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ABA" w:rsidRDefault="0036695E" w:rsidP="00CE2ABA">
      <w:pPr>
        <w:ind w:left="5669"/>
        <w:rPr>
          <w:rFonts w:eastAsia="Times New Roman"/>
          <w:sz w:val="24"/>
          <w:szCs w:val="24"/>
        </w:rPr>
      </w:pPr>
      <w:r>
        <w:rPr>
          <w:rFonts w:eastAsia="Times New Roman"/>
          <w:noProof/>
          <w:sz w:val="24"/>
          <w:szCs w:val="24"/>
        </w:rPr>
        <w:pict>
          <v:shape id="_x0000_s1288" type="#_x0000_t75" style="position:absolute;left:0;text-align:left;margin-left:-69.65pt;margin-top:-55.6pt;width:589.15pt;height:952.4pt;z-index:251745280">
            <v:imagedata r:id="rId8" o:title=""/>
            <w10:wrap type="square"/>
          </v:shape>
          <o:OLEObject Type="Embed" ProgID="FoxitReader.Document" ShapeID="_x0000_s1288" DrawAspect="Content" ObjectID="_1660039588" r:id="rId9"/>
        </w:pict>
      </w:r>
    </w:p>
    <w:p w:rsidR="001A4F1F" w:rsidRDefault="008B1C15">
      <w:pPr>
        <w:ind w:right="-19"/>
        <w:jc w:val="center"/>
        <w:rPr>
          <w:rFonts w:eastAsia="Times New Roman"/>
          <w:sz w:val="24"/>
          <w:szCs w:val="24"/>
        </w:rPr>
      </w:pPr>
      <w:r>
        <w:rPr>
          <w:rFonts w:eastAsia="Times New Roman"/>
          <w:sz w:val="24"/>
          <w:szCs w:val="24"/>
        </w:rPr>
        <w:lastRenderedPageBreak/>
        <w:t>СОДЕРЖАНИЕ</w:t>
      </w:r>
    </w:p>
    <w:p w:rsidR="00C14CE1" w:rsidRDefault="00C14CE1">
      <w:pPr>
        <w:ind w:right="-19"/>
        <w:jc w:val="center"/>
        <w:rPr>
          <w:sz w:val="20"/>
          <w:szCs w:val="20"/>
        </w:rPr>
      </w:pPr>
    </w:p>
    <w:p w:rsidR="001A4F1F" w:rsidRDefault="00044A08">
      <w:pPr>
        <w:spacing w:line="20" w:lineRule="exact"/>
        <w:rPr>
          <w:sz w:val="20"/>
          <w:szCs w:val="20"/>
        </w:rPr>
      </w:pPr>
      <w:r>
        <w:rPr>
          <w:sz w:val="20"/>
          <w:szCs w:val="20"/>
        </w:rPr>
        <w:pict>
          <v:line id="Shape 2" o:spid="_x0000_s1027" style="position:absolute;z-index:251665408;visibility:visible;mso-wrap-distance-left:0;mso-wrap-distance-right:0" from=".4pt,.7pt" to="492.4pt,.7pt" o:allowincell="f" strokeweight=".16931mm"/>
        </w:pict>
      </w:r>
      <w:r>
        <w:rPr>
          <w:sz w:val="20"/>
          <w:szCs w:val="20"/>
        </w:rPr>
        <w:pict>
          <v:line id="Shape 3" o:spid="_x0000_s1028" style="position:absolute;z-index:251666432;visibility:visible;mso-wrap-distance-left:0;mso-wrap-distance-right:0" from=".65pt,.5pt" to=".65pt,297.9pt" o:allowincell="f" strokeweight=".16931mm"/>
        </w:pict>
      </w:r>
      <w:r>
        <w:rPr>
          <w:sz w:val="20"/>
          <w:szCs w:val="20"/>
        </w:rPr>
        <w:pict>
          <v:line id="Shape 4" o:spid="_x0000_s1029" style="position:absolute;z-index:251667456;visibility:visible;mso-wrap-distance-left:0;mso-wrap-distance-right:0" from="492.15pt,.5pt" to="492.15pt,297.9pt" o:allowincell="f" strokeweight=".48pt"/>
        </w:pict>
      </w:r>
    </w:p>
    <w:p w:rsidR="001A4F1F" w:rsidRDefault="001A4F1F">
      <w:pPr>
        <w:spacing w:line="9" w:lineRule="exact"/>
        <w:rPr>
          <w:sz w:val="20"/>
          <w:szCs w:val="20"/>
        </w:rPr>
      </w:pPr>
    </w:p>
    <w:p w:rsidR="001A4F1F" w:rsidRDefault="008B1C15">
      <w:pPr>
        <w:spacing w:line="250" w:lineRule="auto"/>
        <w:jc w:val="center"/>
        <w:rPr>
          <w:sz w:val="20"/>
          <w:szCs w:val="20"/>
        </w:rPr>
      </w:pPr>
      <w:r>
        <w:rPr>
          <w:rFonts w:eastAsia="Times New Roman"/>
          <w:b/>
          <w:bCs/>
          <w:sz w:val="23"/>
          <w:szCs w:val="23"/>
        </w:rPr>
        <w:t>Основная образовательная программа основного общего образования, реализующая федеральный государственный образовательный стандарт 2010 года (5-9 классы)</w:t>
      </w:r>
    </w:p>
    <w:tbl>
      <w:tblPr>
        <w:tblW w:w="0" w:type="auto"/>
        <w:tblLayout w:type="fixed"/>
        <w:tblCellMar>
          <w:left w:w="0" w:type="dxa"/>
          <w:right w:w="0" w:type="dxa"/>
        </w:tblCellMar>
        <w:tblLook w:val="04A0"/>
      </w:tblPr>
      <w:tblGrid>
        <w:gridCol w:w="2340"/>
        <w:gridCol w:w="1900"/>
        <w:gridCol w:w="1420"/>
        <w:gridCol w:w="1740"/>
        <w:gridCol w:w="1380"/>
        <w:gridCol w:w="1060"/>
      </w:tblGrid>
      <w:tr w:rsidR="001A4F1F">
        <w:trPr>
          <w:trHeight w:val="257"/>
        </w:trPr>
        <w:tc>
          <w:tcPr>
            <w:tcW w:w="4240" w:type="dxa"/>
            <w:gridSpan w:val="2"/>
            <w:tcBorders>
              <w:top w:val="single" w:sz="8" w:space="0" w:color="auto"/>
              <w:bottom w:val="single" w:sz="8" w:space="0" w:color="auto"/>
            </w:tcBorders>
            <w:vAlign w:val="bottom"/>
          </w:tcPr>
          <w:p w:rsidR="001A4F1F" w:rsidRDefault="008B1C15">
            <w:pPr>
              <w:spacing w:line="257" w:lineRule="exact"/>
              <w:ind w:left="480"/>
              <w:rPr>
                <w:sz w:val="20"/>
                <w:szCs w:val="20"/>
              </w:rPr>
            </w:pPr>
            <w:r>
              <w:rPr>
                <w:rFonts w:eastAsia="Times New Roman"/>
                <w:b/>
                <w:bCs/>
                <w:sz w:val="24"/>
                <w:szCs w:val="24"/>
              </w:rPr>
              <w:t>1.  Целевой раздел</w:t>
            </w:r>
          </w:p>
        </w:tc>
        <w:tc>
          <w:tcPr>
            <w:tcW w:w="1420" w:type="dxa"/>
            <w:tcBorders>
              <w:top w:val="single" w:sz="8" w:space="0" w:color="auto"/>
              <w:bottom w:val="single" w:sz="8" w:space="0" w:color="auto"/>
            </w:tcBorders>
            <w:vAlign w:val="bottom"/>
          </w:tcPr>
          <w:p w:rsidR="001A4F1F" w:rsidRDefault="001A4F1F"/>
        </w:tc>
        <w:tc>
          <w:tcPr>
            <w:tcW w:w="1740" w:type="dxa"/>
            <w:tcBorders>
              <w:top w:val="single" w:sz="8" w:space="0" w:color="auto"/>
              <w:bottom w:val="single" w:sz="8" w:space="0" w:color="auto"/>
            </w:tcBorders>
            <w:vAlign w:val="bottom"/>
          </w:tcPr>
          <w:p w:rsidR="001A4F1F" w:rsidRDefault="001A4F1F"/>
        </w:tc>
        <w:tc>
          <w:tcPr>
            <w:tcW w:w="1380" w:type="dxa"/>
            <w:tcBorders>
              <w:top w:val="single" w:sz="8" w:space="0" w:color="auto"/>
              <w:bottom w:val="single" w:sz="8" w:space="0" w:color="auto"/>
              <w:right w:val="single" w:sz="8" w:space="0" w:color="auto"/>
            </w:tcBorders>
            <w:vAlign w:val="bottom"/>
          </w:tcPr>
          <w:p w:rsidR="001A4F1F" w:rsidRDefault="001A4F1F"/>
        </w:tc>
        <w:tc>
          <w:tcPr>
            <w:tcW w:w="1060" w:type="dxa"/>
            <w:tcBorders>
              <w:top w:val="single" w:sz="8" w:space="0" w:color="auto"/>
              <w:bottom w:val="single" w:sz="8" w:space="0" w:color="auto"/>
            </w:tcBorders>
            <w:vAlign w:val="bottom"/>
          </w:tcPr>
          <w:p w:rsidR="001A4F1F" w:rsidRDefault="001A4F1F"/>
        </w:tc>
      </w:tr>
      <w:tr w:rsidR="001A4F1F">
        <w:trPr>
          <w:trHeight w:val="263"/>
        </w:trPr>
        <w:tc>
          <w:tcPr>
            <w:tcW w:w="4240" w:type="dxa"/>
            <w:gridSpan w:val="2"/>
            <w:tcBorders>
              <w:bottom w:val="single" w:sz="8" w:space="0" w:color="auto"/>
            </w:tcBorders>
            <w:vAlign w:val="bottom"/>
          </w:tcPr>
          <w:p w:rsidR="001A4F1F" w:rsidRDefault="008B1C15">
            <w:pPr>
              <w:spacing w:line="263" w:lineRule="exact"/>
              <w:ind w:left="480"/>
              <w:rPr>
                <w:sz w:val="20"/>
                <w:szCs w:val="20"/>
              </w:rPr>
            </w:pPr>
            <w:r>
              <w:rPr>
                <w:rFonts w:eastAsia="Times New Roman"/>
                <w:sz w:val="24"/>
                <w:szCs w:val="24"/>
              </w:rPr>
              <w:t>1.1. Пояснительная записка</w:t>
            </w:r>
          </w:p>
        </w:tc>
        <w:tc>
          <w:tcPr>
            <w:tcW w:w="1420" w:type="dxa"/>
            <w:tcBorders>
              <w:bottom w:val="single" w:sz="8" w:space="0" w:color="auto"/>
            </w:tcBorders>
            <w:vAlign w:val="bottom"/>
          </w:tcPr>
          <w:p w:rsidR="001A4F1F" w:rsidRDefault="001A4F1F"/>
        </w:tc>
        <w:tc>
          <w:tcPr>
            <w:tcW w:w="1740" w:type="dxa"/>
            <w:tcBorders>
              <w:bottom w:val="single" w:sz="8" w:space="0" w:color="auto"/>
            </w:tcBorders>
            <w:vAlign w:val="bottom"/>
          </w:tcPr>
          <w:p w:rsidR="001A4F1F" w:rsidRDefault="001A4F1F"/>
        </w:tc>
        <w:tc>
          <w:tcPr>
            <w:tcW w:w="1380" w:type="dxa"/>
            <w:tcBorders>
              <w:bottom w:val="single" w:sz="8" w:space="0" w:color="auto"/>
              <w:right w:val="single" w:sz="8" w:space="0" w:color="auto"/>
            </w:tcBorders>
            <w:vAlign w:val="bottom"/>
          </w:tcPr>
          <w:p w:rsidR="001A4F1F" w:rsidRDefault="001A4F1F"/>
        </w:tc>
        <w:tc>
          <w:tcPr>
            <w:tcW w:w="1060" w:type="dxa"/>
            <w:tcBorders>
              <w:bottom w:val="single" w:sz="8" w:space="0" w:color="auto"/>
            </w:tcBorders>
            <w:vAlign w:val="bottom"/>
          </w:tcPr>
          <w:p w:rsidR="001A4F1F" w:rsidRDefault="008B1C15">
            <w:pPr>
              <w:spacing w:line="263" w:lineRule="exact"/>
              <w:jc w:val="center"/>
              <w:rPr>
                <w:sz w:val="20"/>
                <w:szCs w:val="20"/>
              </w:rPr>
            </w:pPr>
            <w:r>
              <w:rPr>
                <w:rFonts w:eastAsia="Times New Roman"/>
                <w:w w:val="99"/>
                <w:sz w:val="24"/>
                <w:szCs w:val="24"/>
              </w:rPr>
              <w:t>3</w:t>
            </w:r>
          </w:p>
        </w:tc>
      </w:tr>
      <w:tr w:rsidR="001A4F1F">
        <w:trPr>
          <w:trHeight w:val="261"/>
        </w:trPr>
        <w:tc>
          <w:tcPr>
            <w:tcW w:w="2340" w:type="dxa"/>
            <w:vAlign w:val="bottom"/>
          </w:tcPr>
          <w:p w:rsidR="001A4F1F" w:rsidRDefault="008B1C15">
            <w:pPr>
              <w:spacing w:line="260" w:lineRule="exact"/>
              <w:ind w:left="480"/>
              <w:rPr>
                <w:sz w:val="20"/>
                <w:szCs w:val="20"/>
              </w:rPr>
            </w:pPr>
            <w:r>
              <w:rPr>
                <w:rFonts w:eastAsia="Times New Roman"/>
                <w:sz w:val="24"/>
                <w:szCs w:val="24"/>
              </w:rPr>
              <w:t>1.2.Планируемые</w:t>
            </w:r>
          </w:p>
        </w:tc>
        <w:tc>
          <w:tcPr>
            <w:tcW w:w="1900" w:type="dxa"/>
            <w:vAlign w:val="bottom"/>
          </w:tcPr>
          <w:p w:rsidR="001A4F1F" w:rsidRDefault="008B1C15">
            <w:pPr>
              <w:spacing w:line="260" w:lineRule="exact"/>
              <w:ind w:left="360"/>
              <w:rPr>
                <w:sz w:val="20"/>
                <w:szCs w:val="20"/>
              </w:rPr>
            </w:pPr>
            <w:r>
              <w:rPr>
                <w:rFonts w:eastAsia="Times New Roman"/>
                <w:sz w:val="24"/>
                <w:szCs w:val="24"/>
              </w:rPr>
              <w:t>результаты</w:t>
            </w:r>
          </w:p>
        </w:tc>
        <w:tc>
          <w:tcPr>
            <w:tcW w:w="1420" w:type="dxa"/>
            <w:vAlign w:val="bottom"/>
          </w:tcPr>
          <w:p w:rsidR="001A4F1F" w:rsidRDefault="008B1C15">
            <w:pPr>
              <w:spacing w:line="260" w:lineRule="exact"/>
              <w:ind w:left="40"/>
              <w:rPr>
                <w:sz w:val="20"/>
                <w:szCs w:val="20"/>
              </w:rPr>
            </w:pPr>
            <w:r>
              <w:rPr>
                <w:rFonts w:eastAsia="Times New Roman"/>
                <w:sz w:val="24"/>
                <w:szCs w:val="24"/>
              </w:rPr>
              <w:t>освоения</w:t>
            </w:r>
          </w:p>
        </w:tc>
        <w:tc>
          <w:tcPr>
            <w:tcW w:w="1740" w:type="dxa"/>
            <w:vAlign w:val="bottom"/>
          </w:tcPr>
          <w:p w:rsidR="001A4F1F" w:rsidRDefault="008B1C15">
            <w:pPr>
              <w:spacing w:line="260" w:lineRule="exact"/>
              <w:rPr>
                <w:sz w:val="20"/>
                <w:szCs w:val="20"/>
              </w:rPr>
            </w:pPr>
            <w:r>
              <w:rPr>
                <w:rFonts w:eastAsia="Times New Roman"/>
                <w:sz w:val="24"/>
                <w:szCs w:val="24"/>
              </w:rPr>
              <w:t>обучающимися</w:t>
            </w:r>
          </w:p>
        </w:tc>
        <w:tc>
          <w:tcPr>
            <w:tcW w:w="138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основной</w:t>
            </w:r>
          </w:p>
        </w:tc>
        <w:tc>
          <w:tcPr>
            <w:tcW w:w="1060" w:type="dxa"/>
            <w:vAlign w:val="bottom"/>
          </w:tcPr>
          <w:p w:rsidR="001A4F1F" w:rsidRDefault="008B1C15" w:rsidP="00C14CE1">
            <w:pPr>
              <w:spacing w:line="260" w:lineRule="exact"/>
              <w:jc w:val="center"/>
              <w:rPr>
                <w:sz w:val="20"/>
                <w:szCs w:val="20"/>
              </w:rPr>
            </w:pPr>
            <w:r>
              <w:rPr>
                <w:rFonts w:eastAsia="Times New Roman"/>
                <w:w w:val="99"/>
                <w:sz w:val="24"/>
                <w:szCs w:val="24"/>
              </w:rPr>
              <w:t>1</w:t>
            </w:r>
            <w:r w:rsidR="00C14CE1">
              <w:rPr>
                <w:rFonts w:eastAsia="Times New Roman"/>
                <w:w w:val="99"/>
                <w:sz w:val="24"/>
                <w:szCs w:val="24"/>
              </w:rPr>
              <w:t>5</w:t>
            </w:r>
          </w:p>
        </w:tc>
      </w:tr>
      <w:tr w:rsidR="001A4F1F">
        <w:trPr>
          <w:trHeight w:val="281"/>
        </w:trPr>
        <w:tc>
          <w:tcPr>
            <w:tcW w:w="7400" w:type="dxa"/>
            <w:gridSpan w:val="4"/>
            <w:tcBorders>
              <w:bottom w:val="single" w:sz="8" w:space="0" w:color="auto"/>
            </w:tcBorders>
            <w:vAlign w:val="bottom"/>
          </w:tcPr>
          <w:p w:rsidR="001A4F1F" w:rsidRDefault="008B1C15">
            <w:pPr>
              <w:ind w:left="120"/>
              <w:rPr>
                <w:sz w:val="20"/>
                <w:szCs w:val="20"/>
              </w:rPr>
            </w:pPr>
            <w:r>
              <w:rPr>
                <w:rFonts w:eastAsia="Times New Roman"/>
                <w:sz w:val="24"/>
                <w:szCs w:val="24"/>
              </w:rPr>
              <w:t>образовательной программы основного общего образования</w:t>
            </w: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r w:rsidR="001A4F1F">
        <w:trPr>
          <w:trHeight w:val="261"/>
        </w:trPr>
        <w:tc>
          <w:tcPr>
            <w:tcW w:w="8780" w:type="dxa"/>
            <w:gridSpan w:val="5"/>
            <w:tcBorders>
              <w:right w:val="single" w:sz="8" w:space="0" w:color="auto"/>
            </w:tcBorders>
            <w:vAlign w:val="bottom"/>
          </w:tcPr>
          <w:p w:rsidR="001A4F1F" w:rsidRDefault="008B1C15">
            <w:pPr>
              <w:spacing w:line="260" w:lineRule="exact"/>
              <w:ind w:left="480"/>
              <w:rPr>
                <w:sz w:val="20"/>
                <w:szCs w:val="20"/>
              </w:rPr>
            </w:pPr>
            <w:r>
              <w:rPr>
                <w:rFonts w:eastAsia="Times New Roman"/>
                <w:sz w:val="24"/>
                <w:szCs w:val="24"/>
              </w:rPr>
              <w:t>1.3.Система оценки достижения планируемых результатов освоения основной</w:t>
            </w:r>
          </w:p>
        </w:tc>
        <w:tc>
          <w:tcPr>
            <w:tcW w:w="1060" w:type="dxa"/>
            <w:vAlign w:val="bottom"/>
          </w:tcPr>
          <w:p w:rsidR="001A4F1F" w:rsidRDefault="00C14CE1">
            <w:pPr>
              <w:spacing w:line="260" w:lineRule="exact"/>
              <w:jc w:val="center"/>
              <w:rPr>
                <w:sz w:val="20"/>
                <w:szCs w:val="20"/>
              </w:rPr>
            </w:pPr>
            <w:r>
              <w:rPr>
                <w:rFonts w:eastAsia="Times New Roman"/>
                <w:w w:val="99"/>
                <w:sz w:val="24"/>
                <w:szCs w:val="24"/>
              </w:rPr>
              <w:t>9</w:t>
            </w:r>
            <w:r w:rsidR="006F6BEE">
              <w:rPr>
                <w:rFonts w:eastAsia="Times New Roman"/>
                <w:w w:val="99"/>
                <w:sz w:val="24"/>
                <w:szCs w:val="24"/>
              </w:rPr>
              <w:t>5</w:t>
            </w:r>
          </w:p>
        </w:tc>
      </w:tr>
      <w:tr w:rsidR="001A4F1F">
        <w:trPr>
          <w:trHeight w:val="281"/>
        </w:trPr>
        <w:tc>
          <w:tcPr>
            <w:tcW w:w="7400" w:type="dxa"/>
            <w:gridSpan w:val="4"/>
            <w:tcBorders>
              <w:bottom w:val="single" w:sz="8" w:space="0" w:color="auto"/>
            </w:tcBorders>
            <w:vAlign w:val="bottom"/>
          </w:tcPr>
          <w:p w:rsidR="001A4F1F" w:rsidRDefault="008B1C15">
            <w:pPr>
              <w:ind w:left="120"/>
              <w:rPr>
                <w:sz w:val="20"/>
                <w:szCs w:val="20"/>
              </w:rPr>
            </w:pPr>
            <w:r>
              <w:rPr>
                <w:rFonts w:eastAsia="Times New Roman"/>
                <w:sz w:val="24"/>
                <w:szCs w:val="24"/>
              </w:rPr>
              <w:t>образовательной программы основного общего образования</w:t>
            </w: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r w:rsidR="001A4F1F">
        <w:trPr>
          <w:trHeight w:val="268"/>
        </w:trPr>
        <w:tc>
          <w:tcPr>
            <w:tcW w:w="4240" w:type="dxa"/>
            <w:gridSpan w:val="2"/>
            <w:tcBorders>
              <w:bottom w:val="single" w:sz="8" w:space="0" w:color="auto"/>
            </w:tcBorders>
            <w:vAlign w:val="bottom"/>
          </w:tcPr>
          <w:p w:rsidR="001A4F1F" w:rsidRDefault="008B1C15">
            <w:pPr>
              <w:spacing w:line="265" w:lineRule="exact"/>
              <w:ind w:left="480"/>
              <w:rPr>
                <w:sz w:val="20"/>
                <w:szCs w:val="20"/>
              </w:rPr>
            </w:pPr>
            <w:r>
              <w:rPr>
                <w:rFonts w:eastAsia="Times New Roman"/>
                <w:b/>
                <w:bCs/>
                <w:sz w:val="24"/>
                <w:szCs w:val="24"/>
              </w:rPr>
              <w:t>2.  Содержательный раздел</w:t>
            </w:r>
          </w:p>
        </w:tc>
        <w:tc>
          <w:tcPr>
            <w:tcW w:w="1420" w:type="dxa"/>
            <w:tcBorders>
              <w:bottom w:val="single" w:sz="8" w:space="0" w:color="auto"/>
            </w:tcBorders>
            <w:vAlign w:val="bottom"/>
          </w:tcPr>
          <w:p w:rsidR="001A4F1F" w:rsidRDefault="001A4F1F">
            <w:pPr>
              <w:rPr>
                <w:sz w:val="23"/>
                <w:szCs w:val="23"/>
              </w:rPr>
            </w:pPr>
          </w:p>
        </w:tc>
        <w:tc>
          <w:tcPr>
            <w:tcW w:w="1740" w:type="dxa"/>
            <w:tcBorders>
              <w:bottom w:val="single" w:sz="8" w:space="0" w:color="auto"/>
            </w:tcBorders>
            <w:vAlign w:val="bottom"/>
          </w:tcPr>
          <w:p w:rsidR="001A4F1F" w:rsidRDefault="001A4F1F">
            <w:pPr>
              <w:rPr>
                <w:sz w:val="23"/>
                <w:szCs w:val="23"/>
              </w:rPr>
            </w:pPr>
          </w:p>
        </w:tc>
        <w:tc>
          <w:tcPr>
            <w:tcW w:w="1380" w:type="dxa"/>
            <w:tcBorders>
              <w:bottom w:val="single" w:sz="8" w:space="0" w:color="auto"/>
              <w:right w:val="single" w:sz="8" w:space="0" w:color="auto"/>
            </w:tcBorders>
            <w:vAlign w:val="bottom"/>
          </w:tcPr>
          <w:p w:rsidR="001A4F1F" w:rsidRDefault="001A4F1F">
            <w:pPr>
              <w:rPr>
                <w:sz w:val="23"/>
                <w:szCs w:val="23"/>
              </w:rPr>
            </w:pPr>
          </w:p>
        </w:tc>
        <w:tc>
          <w:tcPr>
            <w:tcW w:w="1060" w:type="dxa"/>
            <w:tcBorders>
              <w:bottom w:val="single" w:sz="8" w:space="0" w:color="auto"/>
            </w:tcBorders>
            <w:vAlign w:val="bottom"/>
          </w:tcPr>
          <w:p w:rsidR="001A4F1F" w:rsidRDefault="001A4F1F">
            <w:pPr>
              <w:rPr>
                <w:sz w:val="23"/>
                <w:szCs w:val="23"/>
              </w:rPr>
            </w:pPr>
          </w:p>
        </w:tc>
      </w:tr>
      <w:tr w:rsidR="001A4F1F">
        <w:trPr>
          <w:trHeight w:val="261"/>
        </w:trPr>
        <w:tc>
          <w:tcPr>
            <w:tcW w:w="8780" w:type="dxa"/>
            <w:gridSpan w:val="5"/>
            <w:tcBorders>
              <w:right w:val="single" w:sz="8" w:space="0" w:color="auto"/>
            </w:tcBorders>
            <w:vAlign w:val="bottom"/>
          </w:tcPr>
          <w:p w:rsidR="001A4F1F" w:rsidRDefault="008B1C15">
            <w:pPr>
              <w:spacing w:line="260" w:lineRule="exact"/>
              <w:ind w:left="480"/>
              <w:rPr>
                <w:sz w:val="20"/>
                <w:szCs w:val="20"/>
              </w:rPr>
            </w:pPr>
            <w:r>
              <w:rPr>
                <w:rFonts w:eastAsia="Times New Roman"/>
                <w:sz w:val="24"/>
                <w:szCs w:val="24"/>
              </w:rPr>
              <w:t>2.1. Программа развития универсальных учебных действий у обучающихся на</w:t>
            </w:r>
          </w:p>
        </w:tc>
        <w:tc>
          <w:tcPr>
            <w:tcW w:w="1060" w:type="dxa"/>
            <w:vAlign w:val="bottom"/>
          </w:tcPr>
          <w:p w:rsidR="001A4F1F" w:rsidRDefault="008B1C15" w:rsidP="006F6BEE">
            <w:pPr>
              <w:spacing w:line="260" w:lineRule="exact"/>
              <w:jc w:val="center"/>
              <w:rPr>
                <w:sz w:val="20"/>
                <w:szCs w:val="20"/>
              </w:rPr>
            </w:pPr>
            <w:r>
              <w:rPr>
                <w:rFonts w:eastAsia="Times New Roman"/>
                <w:w w:val="99"/>
                <w:sz w:val="24"/>
                <w:szCs w:val="24"/>
              </w:rPr>
              <w:t>1</w:t>
            </w:r>
            <w:r w:rsidR="006F6BEE">
              <w:rPr>
                <w:rFonts w:eastAsia="Times New Roman"/>
                <w:w w:val="99"/>
                <w:sz w:val="24"/>
                <w:szCs w:val="24"/>
              </w:rPr>
              <w:t>26</w:t>
            </w:r>
          </w:p>
        </w:tc>
      </w:tr>
      <w:tr w:rsidR="001A4F1F">
        <w:trPr>
          <w:trHeight w:val="281"/>
        </w:trPr>
        <w:tc>
          <w:tcPr>
            <w:tcW w:w="4240" w:type="dxa"/>
            <w:gridSpan w:val="2"/>
            <w:tcBorders>
              <w:bottom w:val="single" w:sz="8" w:space="0" w:color="auto"/>
            </w:tcBorders>
            <w:vAlign w:val="bottom"/>
          </w:tcPr>
          <w:p w:rsidR="001A4F1F" w:rsidRDefault="008B1C15">
            <w:pPr>
              <w:ind w:left="120"/>
              <w:rPr>
                <w:sz w:val="20"/>
                <w:szCs w:val="20"/>
              </w:rPr>
            </w:pPr>
            <w:r>
              <w:rPr>
                <w:rFonts w:eastAsia="Times New Roman"/>
                <w:sz w:val="24"/>
                <w:szCs w:val="24"/>
              </w:rPr>
              <w:t>ступени основного общего образования</w:t>
            </w:r>
          </w:p>
        </w:tc>
        <w:tc>
          <w:tcPr>
            <w:tcW w:w="142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r w:rsidR="001A4F1F">
        <w:trPr>
          <w:trHeight w:val="261"/>
        </w:trPr>
        <w:tc>
          <w:tcPr>
            <w:tcW w:w="2340" w:type="dxa"/>
            <w:vAlign w:val="bottom"/>
          </w:tcPr>
          <w:p w:rsidR="001A4F1F" w:rsidRDefault="008B1C15">
            <w:pPr>
              <w:spacing w:line="260" w:lineRule="exact"/>
              <w:ind w:left="480"/>
              <w:rPr>
                <w:sz w:val="20"/>
                <w:szCs w:val="20"/>
              </w:rPr>
            </w:pPr>
            <w:r>
              <w:rPr>
                <w:rFonts w:eastAsia="Times New Roman"/>
                <w:sz w:val="24"/>
                <w:szCs w:val="24"/>
              </w:rPr>
              <w:t>2.2.  Программы</w:t>
            </w:r>
          </w:p>
        </w:tc>
        <w:tc>
          <w:tcPr>
            <w:tcW w:w="5060" w:type="dxa"/>
            <w:gridSpan w:val="3"/>
            <w:vAlign w:val="bottom"/>
          </w:tcPr>
          <w:p w:rsidR="001A4F1F" w:rsidRDefault="008B1C15">
            <w:pPr>
              <w:spacing w:line="260" w:lineRule="exact"/>
              <w:ind w:left="80"/>
              <w:rPr>
                <w:sz w:val="20"/>
                <w:szCs w:val="20"/>
              </w:rPr>
            </w:pPr>
            <w:r>
              <w:rPr>
                <w:rFonts w:eastAsia="Times New Roman"/>
                <w:sz w:val="24"/>
                <w:szCs w:val="24"/>
              </w:rPr>
              <w:t>отдельных  учебных  предметов,  курсов</w:t>
            </w:r>
            <w:r w:rsidR="00A56A36" w:rsidRPr="00A56A36">
              <w:rPr>
                <w:rFonts w:eastAsia="Times New Roman"/>
                <w:sz w:val="24"/>
                <w:szCs w:val="24"/>
              </w:rPr>
              <w:t xml:space="preserve"> </w:t>
            </w:r>
            <w:r>
              <w:rPr>
                <w:rFonts w:eastAsia="Times New Roman"/>
                <w:sz w:val="24"/>
                <w:szCs w:val="24"/>
              </w:rPr>
              <w:t>в</w:t>
            </w:r>
          </w:p>
        </w:tc>
        <w:tc>
          <w:tcPr>
            <w:tcW w:w="1380" w:type="dxa"/>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том  числе</w:t>
            </w:r>
          </w:p>
        </w:tc>
        <w:tc>
          <w:tcPr>
            <w:tcW w:w="1060" w:type="dxa"/>
            <w:vAlign w:val="bottom"/>
          </w:tcPr>
          <w:p w:rsidR="001A4F1F" w:rsidRDefault="008B1C15" w:rsidP="006F6BEE">
            <w:pPr>
              <w:spacing w:line="260" w:lineRule="exact"/>
              <w:jc w:val="center"/>
              <w:rPr>
                <w:sz w:val="20"/>
                <w:szCs w:val="20"/>
              </w:rPr>
            </w:pPr>
            <w:r>
              <w:rPr>
                <w:rFonts w:eastAsia="Times New Roman"/>
                <w:w w:val="99"/>
                <w:sz w:val="24"/>
                <w:szCs w:val="24"/>
              </w:rPr>
              <w:t>1</w:t>
            </w:r>
            <w:r w:rsidR="006F6BEE">
              <w:rPr>
                <w:rFonts w:eastAsia="Times New Roman"/>
                <w:w w:val="99"/>
                <w:sz w:val="24"/>
                <w:szCs w:val="24"/>
              </w:rPr>
              <w:t>58</w:t>
            </w:r>
          </w:p>
        </w:tc>
      </w:tr>
      <w:tr w:rsidR="001A4F1F">
        <w:trPr>
          <w:trHeight w:val="281"/>
        </w:trPr>
        <w:tc>
          <w:tcPr>
            <w:tcW w:w="2340" w:type="dxa"/>
            <w:tcBorders>
              <w:bottom w:val="single" w:sz="8" w:space="0" w:color="auto"/>
            </w:tcBorders>
            <w:vAlign w:val="bottom"/>
          </w:tcPr>
          <w:p w:rsidR="001A4F1F" w:rsidRDefault="008B1C15">
            <w:pPr>
              <w:ind w:left="120"/>
              <w:rPr>
                <w:sz w:val="20"/>
                <w:szCs w:val="20"/>
              </w:rPr>
            </w:pPr>
            <w:r>
              <w:rPr>
                <w:rFonts w:eastAsia="Times New Roman"/>
                <w:sz w:val="24"/>
                <w:szCs w:val="24"/>
              </w:rPr>
              <w:t>интегрированных</w:t>
            </w:r>
          </w:p>
        </w:tc>
        <w:tc>
          <w:tcPr>
            <w:tcW w:w="1900" w:type="dxa"/>
            <w:tcBorders>
              <w:bottom w:val="single" w:sz="8" w:space="0" w:color="auto"/>
            </w:tcBorders>
            <w:vAlign w:val="bottom"/>
          </w:tcPr>
          <w:p w:rsidR="001A4F1F" w:rsidRDefault="001A4F1F">
            <w:pPr>
              <w:rPr>
                <w:sz w:val="24"/>
                <w:szCs w:val="24"/>
              </w:rPr>
            </w:pPr>
          </w:p>
        </w:tc>
        <w:tc>
          <w:tcPr>
            <w:tcW w:w="142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r w:rsidR="001A4F1F">
        <w:trPr>
          <w:trHeight w:val="261"/>
        </w:trPr>
        <w:tc>
          <w:tcPr>
            <w:tcW w:w="8780" w:type="dxa"/>
            <w:gridSpan w:val="5"/>
            <w:tcBorders>
              <w:right w:val="single" w:sz="8" w:space="0" w:color="auto"/>
            </w:tcBorders>
            <w:vAlign w:val="bottom"/>
          </w:tcPr>
          <w:p w:rsidR="001A4F1F" w:rsidRDefault="008B1C15">
            <w:pPr>
              <w:spacing w:line="262" w:lineRule="exact"/>
              <w:ind w:left="480"/>
              <w:rPr>
                <w:sz w:val="20"/>
                <w:szCs w:val="20"/>
              </w:rPr>
            </w:pPr>
            <w:r>
              <w:rPr>
                <w:rFonts w:eastAsia="Times New Roman"/>
                <w:sz w:val="24"/>
                <w:szCs w:val="24"/>
              </w:rPr>
              <w:t>2.3. Программа воспитания и социализации обучающихся на уровне основного</w:t>
            </w:r>
          </w:p>
        </w:tc>
        <w:tc>
          <w:tcPr>
            <w:tcW w:w="1060" w:type="dxa"/>
            <w:vAlign w:val="bottom"/>
          </w:tcPr>
          <w:p w:rsidR="001A4F1F" w:rsidRDefault="008B1C15" w:rsidP="006F6BEE">
            <w:pPr>
              <w:spacing w:line="262" w:lineRule="exact"/>
              <w:jc w:val="center"/>
              <w:rPr>
                <w:sz w:val="20"/>
                <w:szCs w:val="20"/>
              </w:rPr>
            </w:pPr>
            <w:r>
              <w:rPr>
                <w:rFonts w:eastAsia="Times New Roman"/>
                <w:w w:val="99"/>
                <w:sz w:val="24"/>
                <w:szCs w:val="24"/>
              </w:rPr>
              <w:t>2</w:t>
            </w:r>
            <w:r w:rsidR="006F6BEE">
              <w:rPr>
                <w:rFonts w:eastAsia="Times New Roman"/>
                <w:w w:val="99"/>
                <w:sz w:val="24"/>
                <w:szCs w:val="24"/>
              </w:rPr>
              <w:t>20</w:t>
            </w:r>
          </w:p>
        </w:tc>
      </w:tr>
      <w:tr w:rsidR="001A4F1F">
        <w:trPr>
          <w:trHeight w:val="281"/>
        </w:trPr>
        <w:tc>
          <w:tcPr>
            <w:tcW w:w="2340" w:type="dxa"/>
            <w:tcBorders>
              <w:bottom w:val="single" w:sz="8" w:space="0" w:color="auto"/>
            </w:tcBorders>
            <w:vAlign w:val="bottom"/>
          </w:tcPr>
          <w:p w:rsidR="001A4F1F" w:rsidRDefault="008B1C15">
            <w:pPr>
              <w:ind w:left="120"/>
              <w:rPr>
                <w:sz w:val="20"/>
                <w:szCs w:val="20"/>
              </w:rPr>
            </w:pPr>
            <w:r>
              <w:rPr>
                <w:rFonts w:eastAsia="Times New Roman"/>
                <w:sz w:val="24"/>
                <w:szCs w:val="24"/>
              </w:rPr>
              <w:t>общего образования</w:t>
            </w:r>
          </w:p>
        </w:tc>
        <w:tc>
          <w:tcPr>
            <w:tcW w:w="1900" w:type="dxa"/>
            <w:tcBorders>
              <w:bottom w:val="single" w:sz="8" w:space="0" w:color="auto"/>
            </w:tcBorders>
            <w:vAlign w:val="bottom"/>
          </w:tcPr>
          <w:p w:rsidR="001A4F1F" w:rsidRDefault="001A4F1F">
            <w:pPr>
              <w:rPr>
                <w:sz w:val="24"/>
                <w:szCs w:val="24"/>
              </w:rPr>
            </w:pPr>
          </w:p>
        </w:tc>
        <w:tc>
          <w:tcPr>
            <w:tcW w:w="142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r w:rsidR="001A4F1F">
        <w:trPr>
          <w:trHeight w:val="266"/>
        </w:trPr>
        <w:tc>
          <w:tcPr>
            <w:tcW w:w="5660" w:type="dxa"/>
            <w:gridSpan w:val="3"/>
            <w:tcBorders>
              <w:bottom w:val="single" w:sz="8" w:space="0" w:color="auto"/>
            </w:tcBorders>
            <w:vAlign w:val="bottom"/>
          </w:tcPr>
          <w:p w:rsidR="001A4F1F" w:rsidRDefault="008B1C15">
            <w:pPr>
              <w:spacing w:line="264" w:lineRule="exact"/>
              <w:ind w:left="480"/>
              <w:rPr>
                <w:sz w:val="20"/>
                <w:szCs w:val="20"/>
              </w:rPr>
            </w:pPr>
            <w:r>
              <w:rPr>
                <w:rFonts w:eastAsia="Times New Roman"/>
                <w:sz w:val="24"/>
                <w:szCs w:val="24"/>
              </w:rPr>
              <w:t>2.4. Программа коррекционной работы</w:t>
            </w:r>
          </w:p>
        </w:tc>
        <w:tc>
          <w:tcPr>
            <w:tcW w:w="1740" w:type="dxa"/>
            <w:tcBorders>
              <w:bottom w:val="single" w:sz="8" w:space="0" w:color="auto"/>
            </w:tcBorders>
            <w:vAlign w:val="bottom"/>
          </w:tcPr>
          <w:p w:rsidR="001A4F1F" w:rsidRDefault="001A4F1F">
            <w:pPr>
              <w:rPr>
                <w:sz w:val="23"/>
                <w:szCs w:val="23"/>
              </w:rPr>
            </w:pPr>
          </w:p>
        </w:tc>
        <w:tc>
          <w:tcPr>
            <w:tcW w:w="1380" w:type="dxa"/>
            <w:tcBorders>
              <w:bottom w:val="single" w:sz="8" w:space="0" w:color="auto"/>
              <w:right w:val="single" w:sz="8" w:space="0" w:color="auto"/>
            </w:tcBorders>
            <w:vAlign w:val="bottom"/>
          </w:tcPr>
          <w:p w:rsidR="001A4F1F" w:rsidRDefault="001A4F1F">
            <w:pPr>
              <w:rPr>
                <w:sz w:val="23"/>
                <w:szCs w:val="23"/>
              </w:rPr>
            </w:pPr>
          </w:p>
        </w:tc>
        <w:tc>
          <w:tcPr>
            <w:tcW w:w="1060" w:type="dxa"/>
            <w:tcBorders>
              <w:bottom w:val="single" w:sz="8" w:space="0" w:color="auto"/>
            </w:tcBorders>
            <w:vAlign w:val="bottom"/>
          </w:tcPr>
          <w:p w:rsidR="001A4F1F" w:rsidRDefault="008B1C15" w:rsidP="006F6BEE">
            <w:pPr>
              <w:spacing w:line="264" w:lineRule="exact"/>
              <w:jc w:val="center"/>
              <w:rPr>
                <w:sz w:val="20"/>
                <w:szCs w:val="20"/>
              </w:rPr>
            </w:pPr>
            <w:r>
              <w:rPr>
                <w:rFonts w:eastAsia="Times New Roman"/>
                <w:w w:val="99"/>
                <w:sz w:val="24"/>
                <w:szCs w:val="24"/>
              </w:rPr>
              <w:t>2</w:t>
            </w:r>
            <w:r w:rsidR="006F6BEE">
              <w:rPr>
                <w:rFonts w:eastAsia="Times New Roman"/>
                <w:w w:val="99"/>
                <w:sz w:val="24"/>
                <w:szCs w:val="24"/>
              </w:rPr>
              <w:t>55</w:t>
            </w:r>
          </w:p>
        </w:tc>
      </w:tr>
      <w:tr w:rsidR="001A4F1F">
        <w:trPr>
          <w:trHeight w:val="268"/>
        </w:trPr>
        <w:tc>
          <w:tcPr>
            <w:tcW w:w="4240" w:type="dxa"/>
            <w:gridSpan w:val="2"/>
            <w:tcBorders>
              <w:bottom w:val="single" w:sz="8" w:space="0" w:color="auto"/>
            </w:tcBorders>
            <w:vAlign w:val="bottom"/>
          </w:tcPr>
          <w:p w:rsidR="001A4F1F" w:rsidRDefault="008B1C15">
            <w:pPr>
              <w:spacing w:line="265" w:lineRule="exact"/>
              <w:ind w:left="480"/>
              <w:rPr>
                <w:sz w:val="20"/>
                <w:szCs w:val="20"/>
              </w:rPr>
            </w:pPr>
            <w:r>
              <w:rPr>
                <w:rFonts w:eastAsia="Times New Roman"/>
                <w:b/>
                <w:bCs/>
                <w:sz w:val="24"/>
                <w:szCs w:val="24"/>
              </w:rPr>
              <w:t>3.  Организационный раздел</w:t>
            </w:r>
          </w:p>
        </w:tc>
        <w:tc>
          <w:tcPr>
            <w:tcW w:w="1420" w:type="dxa"/>
            <w:tcBorders>
              <w:bottom w:val="single" w:sz="8" w:space="0" w:color="auto"/>
            </w:tcBorders>
            <w:vAlign w:val="bottom"/>
          </w:tcPr>
          <w:p w:rsidR="001A4F1F" w:rsidRDefault="001A4F1F">
            <w:pPr>
              <w:rPr>
                <w:sz w:val="23"/>
                <w:szCs w:val="23"/>
              </w:rPr>
            </w:pPr>
          </w:p>
        </w:tc>
        <w:tc>
          <w:tcPr>
            <w:tcW w:w="1740" w:type="dxa"/>
            <w:tcBorders>
              <w:bottom w:val="single" w:sz="8" w:space="0" w:color="auto"/>
            </w:tcBorders>
            <w:vAlign w:val="bottom"/>
          </w:tcPr>
          <w:p w:rsidR="001A4F1F" w:rsidRDefault="001A4F1F">
            <w:pPr>
              <w:rPr>
                <w:sz w:val="23"/>
                <w:szCs w:val="23"/>
              </w:rPr>
            </w:pPr>
          </w:p>
        </w:tc>
        <w:tc>
          <w:tcPr>
            <w:tcW w:w="1380" w:type="dxa"/>
            <w:tcBorders>
              <w:bottom w:val="single" w:sz="8" w:space="0" w:color="auto"/>
              <w:right w:val="single" w:sz="8" w:space="0" w:color="auto"/>
            </w:tcBorders>
            <w:vAlign w:val="bottom"/>
          </w:tcPr>
          <w:p w:rsidR="001A4F1F" w:rsidRDefault="001A4F1F">
            <w:pPr>
              <w:rPr>
                <w:sz w:val="23"/>
                <w:szCs w:val="23"/>
              </w:rPr>
            </w:pPr>
          </w:p>
        </w:tc>
        <w:tc>
          <w:tcPr>
            <w:tcW w:w="1060" w:type="dxa"/>
            <w:tcBorders>
              <w:bottom w:val="single" w:sz="8" w:space="0" w:color="auto"/>
            </w:tcBorders>
            <w:vAlign w:val="bottom"/>
          </w:tcPr>
          <w:p w:rsidR="001A4F1F" w:rsidRDefault="001A4F1F">
            <w:pPr>
              <w:rPr>
                <w:sz w:val="23"/>
                <w:szCs w:val="23"/>
              </w:rPr>
            </w:pPr>
          </w:p>
        </w:tc>
      </w:tr>
      <w:tr w:rsidR="001A4F1F">
        <w:trPr>
          <w:trHeight w:val="263"/>
        </w:trPr>
        <w:tc>
          <w:tcPr>
            <w:tcW w:w="5660" w:type="dxa"/>
            <w:gridSpan w:val="3"/>
            <w:tcBorders>
              <w:bottom w:val="single" w:sz="8" w:space="0" w:color="auto"/>
            </w:tcBorders>
            <w:vAlign w:val="bottom"/>
          </w:tcPr>
          <w:p w:rsidR="001A4F1F" w:rsidRDefault="008B1C15">
            <w:pPr>
              <w:spacing w:line="263" w:lineRule="exact"/>
              <w:ind w:left="480"/>
              <w:rPr>
                <w:sz w:val="20"/>
                <w:szCs w:val="20"/>
              </w:rPr>
            </w:pPr>
            <w:r>
              <w:rPr>
                <w:rFonts w:eastAsia="Times New Roman"/>
                <w:sz w:val="24"/>
                <w:szCs w:val="24"/>
              </w:rPr>
              <w:t>3.1. Учебный план основного общего образования</w:t>
            </w:r>
          </w:p>
        </w:tc>
        <w:tc>
          <w:tcPr>
            <w:tcW w:w="1740" w:type="dxa"/>
            <w:tcBorders>
              <w:bottom w:val="single" w:sz="8" w:space="0" w:color="auto"/>
            </w:tcBorders>
            <w:vAlign w:val="bottom"/>
          </w:tcPr>
          <w:p w:rsidR="001A4F1F" w:rsidRDefault="001A4F1F"/>
        </w:tc>
        <w:tc>
          <w:tcPr>
            <w:tcW w:w="1380" w:type="dxa"/>
            <w:tcBorders>
              <w:bottom w:val="single" w:sz="8" w:space="0" w:color="auto"/>
              <w:right w:val="single" w:sz="8" w:space="0" w:color="auto"/>
            </w:tcBorders>
            <w:vAlign w:val="bottom"/>
          </w:tcPr>
          <w:p w:rsidR="001A4F1F" w:rsidRDefault="001A4F1F"/>
        </w:tc>
        <w:tc>
          <w:tcPr>
            <w:tcW w:w="1060" w:type="dxa"/>
            <w:tcBorders>
              <w:bottom w:val="single" w:sz="8" w:space="0" w:color="auto"/>
            </w:tcBorders>
            <w:vAlign w:val="bottom"/>
          </w:tcPr>
          <w:p w:rsidR="001A4F1F" w:rsidRDefault="008B1C15" w:rsidP="006F6BEE">
            <w:pPr>
              <w:spacing w:line="263" w:lineRule="exact"/>
              <w:jc w:val="center"/>
              <w:rPr>
                <w:sz w:val="20"/>
                <w:szCs w:val="20"/>
              </w:rPr>
            </w:pPr>
            <w:r>
              <w:rPr>
                <w:rFonts w:eastAsia="Times New Roman"/>
                <w:w w:val="99"/>
                <w:sz w:val="24"/>
                <w:szCs w:val="24"/>
              </w:rPr>
              <w:t>2</w:t>
            </w:r>
            <w:r w:rsidR="006F6BEE">
              <w:rPr>
                <w:rFonts w:eastAsia="Times New Roman"/>
                <w:w w:val="99"/>
                <w:sz w:val="24"/>
                <w:szCs w:val="24"/>
              </w:rPr>
              <w:t>63</w:t>
            </w:r>
          </w:p>
        </w:tc>
      </w:tr>
      <w:tr w:rsidR="001A4F1F">
        <w:trPr>
          <w:trHeight w:val="266"/>
        </w:trPr>
        <w:tc>
          <w:tcPr>
            <w:tcW w:w="4240" w:type="dxa"/>
            <w:gridSpan w:val="2"/>
            <w:tcBorders>
              <w:bottom w:val="single" w:sz="8" w:space="0" w:color="auto"/>
            </w:tcBorders>
            <w:vAlign w:val="bottom"/>
          </w:tcPr>
          <w:p w:rsidR="001A4F1F" w:rsidRDefault="008B1C15">
            <w:pPr>
              <w:spacing w:line="264" w:lineRule="exact"/>
              <w:ind w:left="480"/>
              <w:rPr>
                <w:sz w:val="20"/>
                <w:szCs w:val="20"/>
              </w:rPr>
            </w:pPr>
            <w:r>
              <w:rPr>
                <w:rFonts w:eastAsia="Times New Roman"/>
                <w:sz w:val="24"/>
                <w:szCs w:val="24"/>
              </w:rPr>
              <w:t>3.2. План внеурочной деятельности</w:t>
            </w:r>
          </w:p>
        </w:tc>
        <w:tc>
          <w:tcPr>
            <w:tcW w:w="1420" w:type="dxa"/>
            <w:tcBorders>
              <w:bottom w:val="single" w:sz="8" w:space="0" w:color="auto"/>
            </w:tcBorders>
            <w:vAlign w:val="bottom"/>
          </w:tcPr>
          <w:p w:rsidR="001A4F1F" w:rsidRDefault="001A4F1F">
            <w:pPr>
              <w:rPr>
                <w:sz w:val="23"/>
                <w:szCs w:val="23"/>
              </w:rPr>
            </w:pPr>
          </w:p>
        </w:tc>
        <w:tc>
          <w:tcPr>
            <w:tcW w:w="1740" w:type="dxa"/>
            <w:tcBorders>
              <w:bottom w:val="single" w:sz="8" w:space="0" w:color="auto"/>
            </w:tcBorders>
            <w:vAlign w:val="bottom"/>
          </w:tcPr>
          <w:p w:rsidR="001A4F1F" w:rsidRDefault="001A4F1F">
            <w:pPr>
              <w:rPr>
                <w:sz w:val="23"/>
                <w:szCs w:val="23"/>
              </w:rPr>
            </w:pPr>
          </w:p>
        </w:tc>
        <w:tc>
          <w:tcPr>
            <w:tcW w:w="1380" w:type="dxa"/>
            <w:tcBorders>
              <w:bottom w:val="single" w:sz="8" w:space="0" w:color="auto"/>
              <w:right w:val="single" w:sz="8" w:space="0" w:color="auto"/>
            </w:tcBorders>
            <w:vAlign w:val="bottom"/>
          </w:tcPr>
          <w:p w:rsidR="001A4F1F" w:rsidRDefault="001A4F1F">
            <w:pPr>
              <w:rPr>
                <w:sz w:val="23"/>
                <w:szCs w:val="23"/>
              </w:rPr>
            </w:pPr>
          </w:p>
        </w:tc>
        <w:tc>
          <w:tcPr>
            <w:tcW w:w="1060" w:type="dxa"/>
            <w:tcBorders>
              <w:bottom w:val="single" w:sz="8" w:space="0" w:color="auto"/>
            </w:tcBorders>
            <w:vAlign w:val="bottom"/>
          </w:tcPr>
          <w:p w:rsidR="001A4F1F" w:rsidRDefault="008B1C15">
            <w:pPr>
              <w:spacing w:line="264" w:lineRule="exact"/>
              <w:jc w:val="center"/>
              <w:rPr>
                <w:sz w:val="20"/>
                <w:szCs w:val="20"/>
              </w:rPr>
            </w:pPr>
            <w:r>
              <w:rPr>
                <w:rFonts w:eastAsia="Times New Roman"/>
                <w:w w:val="99"/>
                <w:sz w:val="24"/>
                <w:szCs w:val="24"/>
              </w:rPr>
              <w:t>2</w:t>
            </w:r>
            <w:r w:rsidR="006F6BEE">
              <w:rPr>
                <w:rFonts w:eastAsia="Times New Roman"/>
                <w:w w:val="99"/>
                <w:sz w:val="24"/>
                <w:szCs w:val="24"/>
              </w:rPr>
              <w:t>75</w:t>
            </w:r>
          </w:p>
        </w:tc>
      </w:tr>
      <w:tr w:rsidR="001A4F1F">
        <w:trPr>
          <w:trHeight w:val="263"/>
        </w:trPr>
        <w:tc>
          <w:tcPr>
            <w:tcW w:w="8780" w:type="dxa"/>
            <w:gridSpan w:val="5"/>
            <w:tcBorders>
              <w:right w:val="single" w:sz="8" w:space="0" w:color="auto"/>
            </w:tcBorders>
            <w:vAlign w:val="bottom"/>
          </w:tcPr>
          <w:p w:rsidR="001A4F1F" w:rsidRDefault="008B1C15">
            <w:pPr>
              <w:spacing w:line="263" w:lineRule="exact"/>
              <w:ind w:left="480"/>
              <w:rPr>
                <w:sz w:val="20"/>
                <w:szCs w:val="20"/>
              </w:rPr>
            </w:pPr>
            <w:r>
              <w:rPr>
                <w:rFonts w:eastAsia="Times New Roman"/>
                <w:sz w:val="24"/>
                <w:szCs w:val="24"/>
              </w:rPr>
              <w:t>3.3.  Система  условий  реализации  основной  образовательной  программы</w:t>
            </w:r>
          </w:p>
        </w:tc>
        <w:tc>
          <w:tcPr>
            <w:tcW w:w="1060" w:type="dxa"/>
            <w:vAlign w:val="bottom"/>
          </w:tcPr>
          <w:p w:rsidR="001A4F1F" w:rsidRDefault="008B1C15">
            <w:pPr>
              <w:spacing w:line="263" w:lineRule="exact"/>
              <w:jc w:val="center"/>
              <w:rPr>
                <w:sz w:val="20"/>
                <w:szCs w:val="20"/>
              </w:rPr>
            </w:pPr>
            <w:r>
              <w:rPr>
                <w:rFonts w:eastAsia="Times New Roman"/>
                <w:w w:val="99"/>
                <w:sz w:val="24"/>
                <w:szCs w:val="24"/>
              </w:rPr>
              <w:t>2</w:t>
            </w:r>
            <w:r w:rsidR="006F6BEE">
              <w:rPr>
                <w:rFonts w:eastAsia="Times New Roman"/>
                <w:w w:val="99"/>
                <w:sz w:val="24"/>
                <w:szCs w:val="24"/>
              </w:rPr>
              <w:t>82</w:t>
            </w:r>
          </w:p>
        </w:tc>
      </w:tr>
      <w:tr w:rsidR="001A4F1F">
        <w:trPr>
          <w:trHeight w:val="281"/>
        </w:trPr>
        <w:tc>
          <w:tcPr>
            <w:tcW w:w="4240" w:type="dxa"/>
            <w:gridSpan w:val="2"/>
            <w:tcBorders>
              <w:bottom w:val="single" w:sz="8" w:space="0" w:color="auto"/>
            </w:tcBorders>
            <w:vAlign w:val="bottom"/>
          </w:tcPr>
          <w:p w:rsidR="001A4F1F" w:rsidRDefault="008B1C15">
            <w:pPr>
              <w:ind w:left="120"/>
              <w:rPr>
                <w:sz w:val="20"/>
                <w:szCs w:val="20"/>
              </w:rPr>
            </w:pPr>
            <w:r>
              <w:rPr>
                <w:rFonts w:eastAsia="Times New Roman"/>
                <w:sz w:val="24"/>
                <w:szCs w:val="24"/>
              </w:rPr>
              <w:t>основного общего образования</w:t>
            </w:r>
          </w:p>
        </w:tc>
        <w:tc>
          <w:tcPr>
            <w:tcW w:w="142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r>
    </w:tbl>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C14CE1" w:rsidRDefault="00C14CE1">
      <w:pPr>
        <w:spacing w:line="200" w:lineRule="exact"/>
        <w:rPr>
          <w:sz w:val="20"/>
          <w:szCs w:val="20"/>
        </w:rPr>
      </w:pPr>
    </w:p>
    <w:p w:rsidR="00C14CE1" w:rsidRDefault="00C14CE1">
      <w:pPr>
        <w:spacing w:line="200" w:lineRule="exact"/>
        <w:rPr>
          <w:sz w:val="20"/>
          <w:szCs w:val="20"/>
        </w:rPr>
      </w:pPr>
    </w:p>
    <w:p w:rsidR="00C14CE1" w:rsidRDefault="00C14CE1">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8B1C15" w:rsidP="00A345AD">
      <w:pPr>
        <w:numPr>
          <w:ilvl w:val="0"/>
          <w:numId w:val="1"/>
        </w:numPr>
        <w:tabs>
          <w:tab w:val="left" w:pos="4480"/>
        </w:tabs>
        <w:ind w:hanging="249"/>
        <w:jc w:val="center"/>
        <w:rPr>
          <w:rFonts w:eastAsia="Times New Roman"/>
          <w:b/>
          <w:bCs/>
          <w:sz w:val="24"/>
          <w:szCs w:val="24"/>
        </w:rPr>
      </w:pPr>
      <w:r>
        <w:rPr>
          <w:rFonts w:eastAsia="Times New Roman"/>
          <w:b/>
          <w:bCs/>
          <w:sz w:val="24"/>
          <w:szCs w:val="24"/>
        </w:rPr>
        <w:lastRenderedPageBreak/>
        <w:t>ЦЕЛЕВОЙ РАЗДЕЛ</w:t>
      </w:r>
    </w:p>
    <w:p w:rsidR="001A4F1F" w:rsidRDefault="008B1C15" w:rsidP="00A345AD">
      <w:pPr>
        <w:jc w:val="center"/>
        <w:rPr>
          <w:sz w:val="20"/>
          <w:szCs w:val="20"/>
        </w:rPr>
      </w:pPr>
      <w:r>
        <w:rPr>
          <w:rFonts w:eastAsia="Times New Roman"/>
          <w:b/>
          <w:bCs/>
          <w:sz w:val="24"/>
          <w:szCs w:val="24"/>
        </w:rPr>
        <w:t>1.1. ПОЯСНИТЕЛЬНАЯ ЗАПИСКА</w:t>
      </w:r>
    </w:p>
    <w:p w:rsidR="001A4F1F" w:rsidRDefault="001A4F1F">
      <w:pPr>
        <w:spacing w:line="261" w:lineRule="exact"/>
        <w:rPr>
          <w:sz w:val="20"/>
          <w:szCs w:val="20"/>
        </w:rPr>
      </w:pPr>
    </w:p>
    <w:tbl>
      <w:tblPr>
        <w:tblW w:w="10065" w:type="dxa"/>
        <w:tblInd w:w="10" w:type="dxa"/>
        <w:tblLayout w:type="fixed"/>
        <w:tblCellMar>
          <w:left w:w="0" w:type="dxa"/>
          <w:right w:w="0" w:type="dxa"/>
        </w:tblCellMar>
        <w:tblLook w:val="04A0"/>
      </w:tblPr>
      <w:tblGrid>
        <w:gridCol w:w="2620"/>
        <w:gridCol w:w="7445"/>
      </w:tblGrid>
      <w:tr w:rsidR="00921112" w:rsidTr="00921112">
        <w:trPr>
          <w:trHeight w:val="579"/>
        </w:trPr>
        <w:tc>
          <w:tcPr>
            <w:tcW w:w="2620" w:type="dxa"/>
            <w:tcBorders>
              <w:top w:val="single" w:sz="8" w:space="0" w:color="auto"/>
              <w:left w:val="single" w:sz="8" w:space="0" w:color="auto"/>
              <w:bottom w:val="single" w:sz="4" w:space="0" w:color="auto"/>
              <w:right w:val="single" w:sz="8" w:space="0" w:color="auto"/>
            </w:tcBorders>
            <w:vAlign w:val="bottom"/>
          </w:tcPr>
          <w:p w:rsidR="00921112" w:rsidRDefault="00921112" w:rsidP="00921112">
            <w:pPr>
              <w:ind w:left="120"/>
              <w:jc w:val="center"/>
              <w:rPr>
                <w:sz w:val="20"/>
                <w:szCs w:val="20"/>
              </w:rPr>
            </w:pPr>
            <w:r>
              <w:rPr>
                <w:rFonts w:eastAsia="Times New Roman"/>
                <w:sz w:val="24"/>
                <w:szCs w:val="24"/>
              </w:rPr>
              <w:t>Наименование</w:t>
            </w:r>
          </w:p>
          <w:p w:rsidR="00921112" w:rsidRDefault="00921112" w:rsidP="00921112">
            <w:pPr>
              <w:jc w:val="center"/>
              <w:rPr>
                <w:sz w:val="20"/>
                <w:szCs w:val="20"/>
              </w:rPr>
            </w:pPr>
            <w:r>
              <w:rPr>
                <w:rFonts w:eastAsia="Times New Roman"/>
                <w:sz w:val="24"/>
                <w:szCs w:val="24"/>
              </w:rPr>
              <w:t>учреждения</w:t>
            </w:r>
          </w:p>
        </w:tc>
        <w:tc>
          <w:tcPr>
            <w:tcW w:w="7445" w:type="dxa"/>
            <w:tcBorders>
              <w:top w:val="single" w:sz="8" w:space="0" w:color="auto"/>
              <w:bottom w:val="single" w:sz="4" w:space="0" w:color="auto"/>
              <w:right w:val="single" w:sz="8" w:space="0" w:color="auto"/>
            </w:tcBorders>
            <w:vAlign w:val="bottom"/>
          </w:tcPr>
          <w:p w:rsidR="00921112" w:rsidRDefault="00921112" w:rsidP="00921112">
            <w:pPr>
              <w:ind w:left="80"/>
              <w:rPr>
                <w:sz w:val="20"/>
                <w:szCs w:val="20"/>
              </w:rPr>
            </w:pPr>
            <w:r>
              <w:rPr>
                <w:rFonts w:eastAsia="Times New Roman"/>
                <w:sz w:val="24"/>
                <w:szCs w:val="24"/>
              </w:rPr>
              <w:t>МОУ «Илёк- Кошарская средняя общеобразовательная школа»</w:t>
            </w:r>
          </w:p>
          <w:p w:rsidR="00921112" w:rsidRDefault="00921112" w:rsidP="00921112">
            <w:pPr>
              <w:rPr>
                <w:sz w:val="20"/>
                <w:szCs w:val="20"/>
              </w:rPr>
            </w:pPr>
            <w:r>
              <w:rPr>
                <w:rFonts w:eastAsia="Times New Roman"/>
                <w:sz w:val="24"/>
                <w:szCs w:val="24"/>
              </w:rPr>
              <w:t>Ракитянского района Белгородской области</w:t>
            </w:r>
          </w:p>
        </w:tc>
      </w:tr>
      <w:tr w:rsidR="00921112" w:rsidTr="00921112">
        <w:trPr>
          <w:trHeight w:val="828"/>
        </w:trPr>
        <w:tc>
          <w:tcPr>
            <w:tcW w:w="2620" w:type="dxa"/>
            <w:tcBorders>
              <w:top w:val="single" w:sz="4" w:space="0" w:color="auto"/>
              <w:left w:val="single" w:sz="8" w:space="0" w:color="auto"/>
              <w:bottom w:val="single" w:sz="4" w:space="0" w:color="auto"/>
              <w:right w:val="single" w:sz="8" w:space="0" w:color="auto"/>
            </w:tcBorders>
            <w:vAlign w:val="bottom"/>
          </w:tcPr>
          <w:p w:rsidR="00921112" w:rsidRDefault="00921112" w:rsidP="00921112">
            <w:pPr>
              <w:spacing w:line="260" w:lineRule="exact"/>
              <w:ind w:left="120"/>
              <w:jc w:val="center"/>
              <w:rPr>
                <w:sz w:val="20"/>
                <w:szCs w:val="20"/>
              </w:rPr>
            </w:pPr>
            <w:r>
              <w:rPr>
                <w:rFonts w:eastAsia="Times New Roman"/>
                <w:w w:val="98"/>
                <w:sz w:val="24"/>
                <w:szCs w:val="24"/>
              </w:rPr>
              <w:t>Разработчик</w:t>
            </w:r>
          </w:p>
          <w:p w:rsidR="00921112" w:rsidRDefault="00C80094" w:rsidP="00921112">
            <w:pPr>
              <w:jc w:val="center"/>
              <w:rPr>
                <w:rFonts w:eastAsia="Times New Roman"/>
                <w:sz w:val="24"/>
                <w:szCs w:val="24"/>
              </w:rPr>
            </w:pPr>
            <w:r>
              <w:rPr>
                <w:rFonts w:eastAsia="Times New Roman"/>
                <w:sz w:val="24"/>
                <w:szCs w:val="24"/>
              </w:rPr>
              <w:t>п</w:t>
            </w:r>
            <w:r w:rsidR="00921112">
              <w:rPr>
                <w:rFonts w:eastAsia="Times New Roman"/>
                <w:sz w:val="24"/>
                <w:szCs w:val="24"/>
              </w:rPr>
              <w:t>рограммы</w:t>
            </w:r>
          </w:p>
          <w:p w:rsidR="00C80094" w:rsidRDefault="00C80094" w:rsidP="00921112">
            <w:pPr>
              <w:jc w:val="center"/>
            </w:pPr>
          </w:p>
        </w:tc>
        <w:tc>
          <w:tcPr>
            <w:tcW w:w="7445" w:type="dxa"/>
            <w:tcBorders>
              <w:top w:val="single" w:sz="4" w:space="0" w:color="auto"/>
              <w:left w:val="single" w:sz="8" w:space="0" w:color="auto"/>
              <w:bottom w:val="single" w:sz="4" w:space="0" w:color="auto"/>
              <w:right w:val="single" w:sz="8" w:space="0" w:color="auto"/>
            </w:tcBorders>
            <w:vAlign w:val="bottom"/>
          </w:tcPr>
          <w:p w:rsidR="00921112" w:rsidRDefault="00921112" w:rsidP="00921112">
            <w:pPr>
              <w:spacing w:line="260" w:lineRule="exact"/>
              <w:ind w:left="80"/>
              <w:rPr>
                <w:sz w:val="20"/>
                <w:szCs w:val="20"/>
              </w:rPr>
            </w:pPr>
            <w:r>
              <w:rPr>
                <w:rFonts w:eastAsia="Times New Roman"/>
                <w:sz w:val="24"/>
                <w:szCs w:val="24"/>
              </w:rPr>
              <w:t>Педагогический коллектив школы, представители</w:t>
            </w:r>
          </w:p>
          <w:p w:rsidR="00921112" w:rsidRDefault="00921112">
            <w:pPr>
              <w:ind w:left="80"/>
              <w:rPr>
                <w:sz w:val="20"/>
                <w:szCs w:val="20"/>
              </w:rPr>
            </w:pPr>
            <w:r>
              <w:rPr>
                <w:rFonts w:eastAsia="Times New Roman"/>
                <w:sz w:val="24"/>
                <w:szCs w:val="24"/>
              </w:rPr>
              <w:t>общественности  в  лице  Управляющего  совета  МОУ  «Илёк-</w:t>
            </w:r>
          </w:p>
          <w:p w:rsidR="00921112" w:rsidRDefault="00921112" w:rsidP="00921112">
            <w:pPr>
              <w:rPr>
                <w:sz w:val="20"/>
                <w:szCs w:val="20"/>
              </w:rPr>
            </w:pPr>
            <w:r>
              <w:rPr>
                <w:rFonts w:eastAsia="Times New Roman"/>
                <w:sz w:val="24"/>
                <w:szCs w:val="24"/>
              </w:rPr>
              <w:t xml:space="preserve">  Кошарская СОШ »</w:t>
            </w:r>
          </w:p>
        </w:tc>
      </w:tr>
      <w:tr w:rsidR="00921112" w:rsidTr="00921112">
        <w:trPr>
          <w:trHeight w:val="1370"/>
        </w:trPr>
        <w:tc>
          <w:tcPr>
            <w:tcW w:w="2620" w:type="dxa"/>
            <w:tcBorders>
              <w:top w:val="single" w:sz="4" w:space="0" w:color="auto"/>
              <w:left w:val="single" w:sz="8" w:space="0" w:color="auto"/>
              <w:bottom w:val="single" w:sz="4" w:space="0" w:color="auto"/>
              <w:right w:val="single" w:sz="8" w:space="0" w:color="auto"/>
            </w:tcBorders>
            <w:vAlign w:val="bottom"/>
          </w:tcPr>
          <w:p w:rsidR="00921112" w:rsidRDefault="00921112">
            <w:pPr>
              <w:spacing w:line="260" w:lineRule="exact"/>
              <w:ind w:left="120"/>
              <w:rPr>
                <w:rFonts w:eastAsia="Times New Roman"/>
                <w:sz w:val="24"/>
                <w:szCs w:val="24"/>
              </w:rPr>
            </w:pPr>
            <w:r>
              <w:rPr>
                <w:rFonts w:eastAsia="Times New Roman"/>
                <w:sz w:val="24"/>
                <w:szCs w:val="24"/>
              </w:rPr>
              <w:t xml:space="preserve">    Цель  программы</w:t>
            </w:r>
          </w:p>
          <w:p w:rsidR="00C80094" w:rsidRDefault="00C80094">
            <w:pPr>
              <w:spacing w:line="260" w:lineRule="exact"/>
              <w:ind w:left="120"/>
              <w:rPr>
                <w:rFonts w:eastAsia="Times New Roman"/>
                <w:sz w:val="24"/>
                <w:szCs w:val="24"/>
              </w:rPr>
            </w:pPr>
          </w:p>
          <w:p w:rsidR="00C80094" w:rsidRDefault="00C80094">
            <w:pPr>
              <w:spacing w:line="260" w:lineRule="exact"/>
              <w:ind w:left="120"/>
              <w:rPr>
                <w:rFonts w:eastAsia="Times New Roman"/>
                <w:sz w:val="24"/>
                <w:szCs w:val="24"/>
              </w:rPr>
            </w:pPr>
          </w:p>
          <w:p w:rsidR="00C80094" w:rsidRDefault="00C80094">
            <w:pPr>
              <w:spacing w:line="260" w:lineRule="exact"/>
              <w:ind w:left="120"/>
              <w:rPr>
                <w:sz w:val="20"/>
                <w:szCs w:val="20"/>
              </w:rPr>
            </w:pPr>
          </w:p>
        </w:tc>
        <w:tc>
          <w:tcPr>
            <w:tcW w:w="7445" w:type="dxa"/>
            <w:tcBorders>
              <w:top w:val="single" w:sz="4" w:space="0" w:color="auto"/>
              <w:bottom w:val="single" w:sz="4" w:space="0" w:color="auto"/>
              <w:right w:val="single" w:sz="8" w:space="0" w:color="auto"/>
            </w:tcBorders>
            <w:vAlign w:val="bottom"/>
          </w:tcPr>
          <w:p w:rsidR="00921112" w:rsidRDefault="00921112">
            <w:pPr>
              <w:spacing w:line="260" w:lineRule="exact"/>
              <w:ind w:left="80"/>
              <w:rPr>
                <w:sz w:val="20"/>
                <w:szCs w:val="20"/>
              </w:rPr>
            </w:pPr>
            <w:r>
              <w:rPr>
                <w:rFonts w:eastAsia="Times New Roman"/>
                <w:sz w:val="24"/>
                <w:szCs w:val="24"/>
              </w:rPr>
              <w:t>«Создание  необходимых  условий  для  получения  образования,</w:t>
            </w:r>
          </w:p>
          <w:p w:rsidR="00921112" w:rsidRDefault="00921112">
            <w:pPr>
              <w:ind w:left="80"/>
              <w:rPr>
                <w:sz w:val="20"/>
                <w:szCs w:val="20"/>
              </w:rPr>
            </w:pPr>
            <w:r>
              <w:rPr>
                <w:rFonts w:eastAsia="Times New Roman"/>
                <w:sz w:val="24"/>
                <w:szCs w:val="24"/>
              </w:rPr>
              <w:t>направленного на формирование, развитие и профессиональное</w:t>
            </w:r>
          </w:p>
          <w:p w:rsidR="00921112" w:rsidRDefault="00921112">
            <w:pPr>
              <w:ind w:left="80"/>
              <w:rPr>
                <w:sz w:val="20"/>
                <w:szCs w:val="20"/>
              </w:rPr>
            </w:pPr>
            <w:r>
              <w:rPr>
                <w:rFonts w:eastAsia="Times New Roman"/>
                <w:sz w:val="24"/>
                <w:szCs w:val="24"/>
              </w:rPr>
              <w:t>становление   личности   на   основе   выполнения   требований</w:t>
            </w:r>
          </w:p>
          <w:p w:rsidR="00921112" w:rsidRDefault="00921112" w:rsidP="00C80094">
            <w:pPr>
              <w:ind w:left="80"/>
              <w:rPr>
                <w:sz w:val="20"/>
                <w:szCs w:val="20"/>
              </w:rPr>
            </w:pPr>
            <w:r>
              <w:rPr>
                <w:rFonts w:eastAsia="Times New Roman"/>
                <w:sz w:val="24"/>
                <w:szCs w:val="24"/>
              </w:rPr>
              <w:t xml:space="preserve">государственных стандартов и соответствующих государственных программ» </w:t>
            </w:r>
          </w:p>
        </w:tc>
      </w:tr>
      <w:tr w:rsidR="00921112" w:rsidTr="00921112">
        <w:trPr>
          <w:trHeight w:val="2756"/>
        </w:trPr>
        <w:tc>
          <w:tcPr>
            <w:tcW w:w="2620" w:type="dxa"/>
            <w:tcBorders>
              <w:top w:val="single" w:sz="4" w:space="0" w:color="auto"/>
              <w:left w:val="single" w:sz="8" w:space="0" w:color="auto"/>
              <w:bottom w:val="single" w:sz="4" w:space="0" w:color="auto"/>
              <w:right w:val="single" w:sz="8" w:space="0" w:color="auto"/>
            </w:tcBorders>
            <w:vAlign w:val="bottom"/>
          </w:tcPr>
          <w:p w:rsidR="00921112" w:rsidRDefault="00921112">
            <w:pPr>
              <w:spacing w:line="260" w:lineRule="exact"/>
              <w:ind w:left="120"/>
              <w:rPr>
                <w:rFonts w:eastAsia="Times New Roman"/>
                <w:sz w:val="24"/>
                <w:szCs w:val="24"/>
              </w:rPr>
            </w:pPr>
            <w:r>
              <w:rPr>
                <w:rFonts w:eastAsia="Times New Roman"/>
                <w:sz w:val="24"/>
                <w:szCs w:val="24"/>
              </w:rPr>
              <w:t>Задачи программы</w:t>
            </w:r>
          </w:p>
          <w:p w:rsidR="00C80094" w:rsidRDefault="00C80094">
            <w:pPr>
              <w:spacing w:line="260" w:lineRule="exact"/>
              <w:ind w:left="120"/>
              <w:rPr>
                <w:rFonts w:eastAsia="Times New Roman"/>
                <w:sz w:val="24"/>
                <w:szCs w:val="24"/>
              </w:rPr>
            </w:pPr>
          </w:p>
          <w:p w:rsidR="00C80094" w:rsidRDefault="00C80094">
            <w:pPr>
              <w:spacing w:line="260" w:lineRule="exact"/>
              <w:ind w:left="120"/>
              <w:rPr>
                <w:rFonts w:eastAsia="Times New Roman"/>
                <w:sz w:val="24"/>
                <w:szCs w:val="24"/>
              </w:rPr>
            </w:pPr>
          </w:p>
          <w:p w:rsidR="00C80094" w:rsidRDefault="00C80094">
            <w:pPr>
              <w:spacing w:line="260" w:lineRule="exact"/>
              <w:ind w:left="120"/>
              <w:rPr>
                <w:rFonts w:eastAsia="Times New Roman"/>
                <w:sz w:val="24"/>
                <w:szCs w:val="24"/>
              </w:rPr>
            </w:pPr>
          </w:p>
          <w:p w:rsidR="00C80094" w:rsidRDefault="00C80094">
            <w:pPr>
              <w:spacing w:line="260" w:lineRule="exact"/>
              <w:ind w:left="120"/>
              <w:rPr>
                <w:rFonts w:eastAsia="Times New Roman"/>
                <w:sz w:val="24"/>
                <w:szCs w:val="24"/>
              </w:rPr>
            </w:pPr>
          </w:p>
          <w:p w:rsidR="00C80094" w:rsidRDefault="00C80094">
            <w:pPr>
              <w:spacing w:line="260" w:lineRule="exact"/>
              <w:ind w:left="120"/>
              <w:rPr>
                <w:rFonts w:eastAsia="Times New Roman"/>
                <w:sz w:val="24"/>
                <w:szCs w:val="24"/>
              </w:rPr>
            </w:pPr>
          </w:p>
          <w:p w:rsidR="00C80094" w:rsidRDefault="00C80094">
            <w:pPr>
              <w:spacing w:line="260" w:lineRule="exact"/>
              <w:ind w:left="120"/>
              <w:rPr>
                <w:sz w:val="20"/>
                <w:szCs w:val="20"/>
              </w:rPr>
            </w:pPr>
          </w:p>
        </w:tc>
        <w:tc>
          <w:tcPr>
            <w:tcW w:w="7445" w:type="dxa"/>
            <w:tcBorders>
              <w:top w:val="single" w:sz="4" w:space="0" w:color="auto"/>
              <w:bottom w:val="single" w:sz="4" w:space="0" w:color="auto"/>
              <w:right w:val="single" w:sz="8" w:space="0" w:color="auto"/>
            </w:tcBorders>
            <w:vAlign w:val="bottom"/>
          </w:tcPr>
          <w:p w:rsidR="00921112" w:rsidRDefault="00921112" w:rsidP="00921112">
            <w:pPr>
              <w:spacing w:line="260" w:lineRule="exact"/>
              <w:ind w:left="80"/>
              <w:rPr>
                <w:sz w:val="20"/>
                <w:szCs w:val="20"/>
              </w:rPr>
            </w:pPr>
            <w:r>
              <w:rPr>
                <w:rFonts w:eastAsia="Times New Roman"/>
                <w:sz w:val="24"/>
                <w:szCs w:val="24"/>
              </w:rPr>
              <w:t xml:space="preserve">- обеспечение уровня образования, соответствующего </w:t>
            </w:r>
          </w:p>
          <w:p w:rsidR="00921112" w:rsidRDefault="00921112">
            <w:pPr>
              <w:ind w:left="80"/>
              <w:rPr>
                <w:sz w:val="20"/>
                <w:szCs w:val="20"/>
              </w:rPr>
            </w:pPr>
            <w:r>
              <w:rPr>
                <w:rFonts w:eastAsia="Times New Roman"/>
                <w:sz w:val="24"/>
                <w:szCs w:val="24"/>
              </w:rPr>
              <w:t>современным   требованиям   и   отвечающего   необходимости</w:t>
            </w:r>
          </w:p>
          <w:p w:rsidR="00921112" w:rsidRDefault="00921112">
            <w:pPr>
              <w:ind w:left="80"/>
              <w:rPr>
                <w:sz w:val="20"/>
                <w:szCs w:val="20"/>
              </w:rPr>
            </w:pPr>
            <w:r>
              <w:rPr>
                <w:rFonts w:eastAsia="Times New Roman"/>
                <w:sz w:val="24"/>
                <w:szCs w:val="24"/>
              </w:rPr>
              <w:t>познания основных элементов человеческой культуры;</w:t>
            </w:r>
          </w:p>
          <w:p w:rsidR="00921112" w:rsidRDefault="00921112">
            <w:pPr>
              <w:ind w:left="80"/>
              <w:rPr>
                <w:sz w:val="20"/>
                <w:szCs w:val="20"/>
              </w:rPr>
            </w:pPr>
            <w:r>
              <w:rPr>
                <w:rFonts w:eastAsia="Times New Roman"/>
                <w:sz w:val="24"/>
                <w:szCs w:val="24"/>
              </w:rPr>
              <w:t>- дифференциация обучения и профессиональное определение</w:t>
            </w:r>
          </w:p>
          <w:p w:rsidR="00921112" w:rsidRDefault="00921112">
            <w:pPr>
              <w:ind w:left="80"/>
              <w:rPr>
                <w:sz w:val="20"/>
                <w:szCs w:val="20"/>
              </w:rPr>
            </w:pPr>
            <w:r>
              <w:rPr>
                <w:rFonts w:eastAsia="Times New Roman"/>
                <w:sz w:val="24"/>
                <w:szCs w:val="24"/>
              </w:rPr>
              <w:t>учащихся на старшей ступени обучения;</w:t>
            </w:r>
          </w:p>
          <w:p w:rsidR="00921112" w:rsidRDefault="00921112">
            <w:pPr>
              <w:ind w:left="80"/>
              <w:rPr>
                <w:sz w:val="20"/>
                <w:szCs w:val="20"/>
              </w:rPr>
            </w:pPr>
            <w:r>
              <w:rPr>
                <w:rFonts w:eastAsia="Times New Roman"/>
                <w:sz w:val="24"/>
                <w:szCs w:val="24"/>
              </w:rPr>
              <w:t>- развитие творческого интеллектуального потенциала учащихся;</w:t>
            </w:r>
          </w:p>
          <w:p w:rsidR="00921112" w:rsidRDefault="00921112">
            <w:pPr>
              <w:ind w:left="80"/>
              <w:rPr>
                <w:sz w:val="20"/>
                <w:szCs w:val="20"/>
              </w:rPr>
            </w:pPr>
            <w:r>
              <w:rPr>
                <w:rFonts w:eastAsia="Times New Roman"/>
                <w:sz w:val="24"/>
                <w:szCs w:val="24"/>
              </w:rPr>
              <w:t>- создание оптимальных психолого-педагогических условий для</w:t>
            </w:r>
          </w:p>
          <w:p w:rsidR="00921112" w:rsidRDefault="00921112">
            <w:pPr>
              <w:ind w:left="80"/>
              <w:rPr>
                <w:sz w:val="20"/>
                <w:szCs w:val="20"/>
              </w:rPr>
            </w:pPr>
            <w:r>
              <w:rPr>
                <w:rFonts w:eastAsia="Times New Roman"/>
                <w:sz w:val="24"/>
                <w:szCs w:val="24"/>
              </w:rPr>
              <w:t>развития   и   самореализации   индивидуальных   способностей</w:t>
            </w:r>
          </w:p>
          <w:p w:rsidR="00921112" w:rsidRDefault="00921112" w:rsidP="00921112">
            <w:pPr>
              <w:ind w:left="80"/>
              <w:rPr>
                <w:sz w:val="20"/>
                <w:szCs w:val="20"/>
              </w:rPr>
            </w:pPr>
            <w:r>
              <w:rPr>
                <w:rFonts w:eastAsia="Times New Roman"/>
                <w:sz w:val="24"/>
                <w:szCs w:val="24"/>
              </w:rPr>
              <w:t>ребенка, сохранения и укрепления его здоровья.</w:t>
            </w:r>
          </w:p>
        </w:tc>
      </w:tr>
      <w:tr w:rsidR="00C80094" w:rsidTr="00666B14">
        <w:trPr>
          <w:trHeight w:val="2998"/>
        </w:trPr>
        <w:tc>
          <w:tcPr>
            <w:tcW w:w="2620" w:type="dxa"/>
            <w:tcBorders>
              <w:top w:val="single" w:sz="4" w:space="0" w:color="auto"/>
              <w:left w:val="single" w:sz="8" w:space="0" w:color="auto"/>
              <w:right w:val="single" w:sz="8" w:space="0" w:color="auto"/>
            </w:tcBorders>
            <w:vAlign w:val="bottom"/>
          </w:tcPr>
          <w:p w:rsidR="00C80094" w:rsidRDefault="00C80094" w:rsidP="00921112">
            <w:pPr>
              <w:spacing w:line="260" w:lineRule="exact"/>
              <w:ind w:left="120"/>
              <w:rPr>
                <w:sz w:val="20"/>
                <w:szCs w:val="20"/>
              </w:rPr>
            </w:pPr>
            <w:r>
              <w:rPr>
                <w:rFonts w:eastAsia="Times New Roman"/>
                <w:w w:val="97"/>
                <w:sz w:val="24"/>
                <w:szCs w:val="24"/>
              </w:rPr>
              <w:t xml:space="preserve">          Источники</w:t>
            </w:r>
          </w:p>
          <w:p w:rsidR="00C80094" w:rsidRDefault="00C80094">
            <w:pPr>
              <w:ind w:left="120"/>
              <w:rPr>
                <w:sz w:val="20"/>
                <w:szCs w:val="20"/>
              </w:rPr>
            </w:pPr>
            <w:r>
              <w:rPr>
                <w:rFonts w:eastAsia="Times New Roman"/>
                <w:sz w:val="24"/>
                <w:szCs w:val="24"/>
              </w:rPr>
              <w:t>финансирования</w:t>
            </w:r>
          </w:p>
          <w:p w:rsidR="00C80094" w:rsidRDefault="00C80094" w:rsidP="00921112">
            <w:pPr>
              <w:rPr>
                <w:rFonts w:eastAsia="Times New Roman"/>
                <w:sz w:val="24"/>
                <w:szCs w:val="24"/>
              </w:rPr>
            </w:pPr>
            <w:r>
              <w:rPr>
                <w:rFonts w:eastAsia="Times New Roman"/>
                <w:sz w:val="24"/>
                <w:szCs w:val="24"/>
              </w:rPr>
              <w:t xml:space="preserve">       программы</w:t>
            </w: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pPr>
              <w:rPr>
                <w:sz w:val="20"/>
                <w:szCs w:val="20"/>
              </w:rPr>
            </w:pPr>
          </w:p>
        </w:tc>
        <w:tc>
          <w:tcPr>
            <w:tcW w:w="7445" w:type="dxa"/>
            <w:tcBorders>
              <w:top w:val="single" w:sz="4" w:space="0" w:color="auto"/>
              <w:left w:val="single" w:sz="8" w:space="0" w:color="auto"/>
              <w:bottom w:val="nil"/>
              <w:right w:val="single" w:sz="8" w:space="0" w:color="auto"/>
            </w:tcBorders>
            <w:vAlign w:val="bottom"/>
          </w:tcPr>
          <w:p w:rsidR="00C80094" w:rsidRDefault="00C80094">
            <w:pPr>
              <w:spacing w:line="260" w:lineRule="exact"/>
              <w:ind w:left="80"/>
              <w:rPr>
                <w:sz w:val="20"/>
                <w:szCs w:val="20"/>
              </w:rPr>
            </w:pPr>
            <w:r>
              <w:rPr>
                <w:rFonts w:eastAsia="Times New Roman"/>
                <w:sz w:val="24"/>
                <w:szCs w:val="24"/>
              </w:rPr>
              <w:t>Учредитель в лице управления образования администрации</w:t>
            </w:r>
          </w:p>
          <w:p w:rsidR="00C80094" w:rsidRDefault="00C80094">
            <w:pPr>
              <w:ind w:left="80"/>
              <w:rPr>
                <w:sz w:val="20"/>
                <w:szCs w:val="20"/>
              </w:rPr>
            </w:pPr>
            <w:r>
              <w:rPr>
                <w:rFonts w:eastAsia="Times New Roman"/>
                <w:sz w:val="24"/>
                <w:szCs w:val="24"/>
              </w:rPr>
              <w:t>Ракитянского района из бюджетных поступлений. Доходы от</w:t>
            </w:r>
          </w:p>
          <w:p w:rsidR="00C80094" w:rsidRDefault="00C80094">
            <w:pPr>
              <w:ind w:left="80"/>
              <w:rPr>
                <w:sz w:val="20"/>
                <w:szCs w:val="20"/>
              </w:rPr>
            </w:pPr>
            <w:r>
              <w:rPr>
                <w:rFonts w:eastAsia="Times New Roman"/>
                <w:sz w:val="24"/>
                <w:szCs w:val="24"/>
              </w:rPr>
              <w:t>дополнительных образовательных услуг, осуществляемых МОУ</w:t>
            </w:r>
          </w:p>
          <w:p w:rsidR="00C80094" w:rsidRDefault="00C80094">
            <w:pPr>
              <w:ind w:left="80"/>
              <w:rPr>
                <w:sz w:val="20"/>
                <w:szCs w:val="20"/>
              </w:rPr>
            </w:pPr>
            <w:r>
              <w:rPr>
                <w:rFonts w:eastAsia="Times New Roman"/>
                <w:sz w:val="24"/>
                <w:szCs w:val="24"/>
              </w:rPr>
              <w:t>«Илёк- Кошарская СОШ » в соответствии с его Уставом.</w:t>
            </w:r>
          </w:p>
          <w:p w:rsidR="00C80094" w:rsidRDefault="00C80094">
            <w:pPr>
              <w:ind w:left="80"/>
              <w:rPr>
                <w:sz w:val="20"/>
                <w:szCs w:val="20"/>
              </w:rPr>
            </w:pPr>
            <w:r>
              <w:rPr>
                <w:rFonts w:eastAsia="Times New Roman"/>
                <w:sz w:val="24"/>
                <w:szCs w:val="24"/>
              </w:rPr>
              <w:t>Бюджетные средства в соответствии с федеральными целевыми</w:t>
            </w:r>
          </w:p>
          <w:p w:rsidR="00C80094" w:rsidRDefault="00C80094" w:rsidP="00921112">
            <w:pPr>
              <w:rPr>
                <w:rFonts w:eastAsia="Times New Roman"/>
                <w:sz w:val="24"/>
                <w:szCs w:val="24"/>
              </w:rPr>
            </w:pPr>
            <w:r>
              <w:rPr>
                <w:rFonts w:eastAsia="Times New Roman"/>
                <w:sz w:val="24"/>
                <w:szCs w:val="24"/>
              </w:rPr>
              <w:t>программами. Спонсорская помощь.</w:t>
            </w:r>
          </w:p>
          <w:p w:rsidR="00C80094" w:rsidRDefault="00C80094" w:rsidP="00921112">
            <w:pPr>
              <w:rPr>
                <w:rFonts w:eastAsia="Times New Roman"/>
                <w:sz w:val="24"/>
                <w:szCs w:val="24"/>
              </w:rPr>
            </w:pPr>
          </w:p>
          <w:p w:rsidR="00C80094" w:rsidRDefault="00C80094" w:rsidP="00921112">
            <w:pPr>
              <w:rPr>
                <w:rFonts w:eastAsia="Times New Roman"/>
                <w:sz w:val="24"/>
                <w:szCs w:val="24"/>
              </w:rPr>
            </w:pPr>
          </w:p>
          <w:p w:rsidR="00C80094" w:rsidRDefault="00C80094" w:rsidP="00921112"/>
        </w:tc>
      </w:tr>
      <w:tr w:rsidR="00921112" w:rsidTr="00921112">
        <w:trPr>
          <w:trHeight w:val="5581"/>
        </w:trPr>
        <w:tc>
          <w:tcPr>
            <w:tcW w:w="2620" w:type="dxa"/>
            <w:tcBorders>
              <w:top w:val="single" w:sz="8" w:space="0" w:color="auto"/>
              <w:left w:val="single" w:sz="8" w:space="0" w:color="auto"/>
              <w:right w:val="single" w:sz="8" w:space="0" w:color="auto"/>
            </w:tcBorders>
            <w:vAlign w:val="bottom"/>
          </w:tcPr>
          <w:p w:rsidR="00921112" w:rsidRDefault="00921112">
            <w:pPr>
              <w:ind w:left="120"/>
              <w:rPr>
                <w:sz w:val="20"/>
                <w:szCs w:val="20"/>
              </w:rPr>
            </w:pPr>
            <w:r>
              <w:rPr>
                <w:rFonts w:eastAsia="Times New Roman"/>
                <w:sz w:val="24"/>
                <w:szCs w:val="24"/>
              </w:rPr>
              <w:t>Ожидаемые</w:t>
            </w:r>
          </w:p>
          <w:p w:rsidR="00921112" w:rsidRDefault="00921112">
            <w:pPr>
              <w:ind w:left="120"/>
              <w:rPr>
                <w:sz w:val="20"/>
                <w:szCs w:val="20"/>
              </w:rPr>
            </w:pPr>
            <w:r>
              <w:rPr>
                <w:rFonts w:eastAsia="Times New Roman"/>
                <w:sz w:val="24"/>
                <w:szCs w:val="24"/>
              </w:rPr>
              <w:t>результаты реализации</w:t>
            </w:r>
          </w:p>
          <w:p w:rsidR="00921112" w:rsidRDefault="00921112" w:rsidP="00921112">
            <w:pPr>
              <w:ind w:left="120"/>
              <w:rPr>
                <w:rFonts w:eastAsia="Times New Roman"/>
                <w:sz w:val="24"/>
                <w:szCs w:val="24"/>
              </w:rPr>
            </w:pPr>
            <w:r>
              <w:rPr>
                <w:rFonts w:eastAsia="Times New Roman"/>
                <w:sz w:val="24"/>
                <w:szCs w:val="24"/>
              </w:rPr>
              <w:t>программы</w:t>
            </w: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rFonts w:eastAsia="Times New Roman"/>
                <w:sz w:val="24"/>
                <w:szCs w:val="24"/>
              </w:rPr>
            </w:pPr>
          </w:p>
          <w:p w:rsidR="00C80094" w:rsidRDefault="00C80094" w:rsidP="00921112">
            <w:pPr>
              <w:ind w:left="120"/>
              <w:rPr>
                <w:sz w:val="20"/>
                <w:szCs w:val="20"/>
              </w:rPr>
            </w:pPr>
          </w:p>
        </w:tc>
        <w:tc>
          <w:tcPr>
            <w:tcW w:w="7445" w:type="dxa"/>
            <w:tcBorders>
              <w:top w:val="single" w:sz="8" w:space="0" w:color="auto"/>
              <w:right w:val="single" w:sz="8" w:space="0" w:color="auto"/>
            </w:tcBorders>
            <w:vAlign w:val="bottom"/>
          </w:tcPr>
          <w:p w:rsidR="00921112" w:rsidRDefault="00921112" w:rsidP="00921112">
            <w:pPr>
              <w:ind w:left="80"/>
              <w:jc w:val="both"/>
              <w:rPr>
                <w:sz w:val="20"/>
                <w:szCs w:val="20"/>
              </w:rPr>
            </w:pPr>
            <w:r>
              <w:rPr>
                <w:rFonts w:eastAsia="Times New Roman"/>
                <w:sz w:val="24"/>
                <w:szCs w:val="24"/>
              </w:rPr>
              <w:t>- освоение основ наук всеми учащимися в соответствии с базовым компонентом на уровне  государственных стандартов и выше;</w:t>
            </w:r>
          </w:p>
          <w:p w:rsidR="00921112" w:rsidRDefault="00921112" w:rsidP="00921112">
            <w:pPr>
              <w:ind w:left="80"/>
              <w:jc w:val="both"/>
              <w:rPr>
                <w:sz w:val="20"/>
                <w:szCs w:val="20"/>
              </w:rPr>
            </w:pPr>
            <w:r>
              <w:rPr>
                <w:rFonts w:eastAsia="Times New Roman"/>
                <w:sz w:val="24"/>
                <w:szCs w:val="24"/>
              </w:rPr>
              <w:t>- совершенствование образовательного процесса школы,</w:t>
            </w:r>
          </w:p>
          <w:p w:rsidR="00921112" w:rsidRDefault="00921112" w:rsidP="00921112">
            <w:pPr>
              <w:jc w:val="both"/>
              <w:rPr>
                <w:sz w:val="20"/>
                <w:szCs w:val="20"/>
              </w:rPr>
            </w:pPr>
            <w:r>
              <w:rPr>
                <w:rFonts w:eastAsia="Times New Roman"/>
                <w:sz w:val="24"/>
                <w:szCs w:val="24"/>
              </w:rPr>
              <w:t xml:space="preserve">  повышение его продуктивности и результативности за счет</w:t>
            </w:r>
          </w:p>
          <w:p w:rsidR="00921112" w:rsidRDefault="00921112" w:rsidP="00921112">
            <w:pPr>
              <w:jc w:val="both"/>
              <w:rPr>
                <w:sz w:val="20"/>
                <w:szCs w:val="20"/>
              </w:rPr>
            </w:pPr>
            <w:r>
              <w:rPr>
                <w:rFonts w:eastAsia="Times New Roman"/>
                <w:sz w:val="24"/>
                <w:szCs w:val="24"/>
              </w:rPr>
              <w:t xml:space="preserve">  профильной дифференциации, использования современных</w:t>
            </w:r>
          </w:p>
          <w:p w:rsidR="00921112" w:rsidRDefault="00921112" w:rsidP="00921112">
            <w:pPr>
              <w:jc w:val="both"/>
              <w:rPr>
                <w:sz w:val="20"/>
                <w:szCs w:val="20"/>
              </w:rPr>
            </w:pPr>
            <w:r>
              <w:rPr>
                <w:rFonts w:eastAsia="Times New Roman"/>
                <w:sz w:val="24"/>
                <w:szCs w:val="24"/>
              </w:rPr>
              <w:t xml:space="preserve">  образовательных и информационно-коммуникационных</w:t>
            </w:r>
          </w:p>
          <w:p w:rsidR="00921112" w:rsidRDefault="00921112" w:rsidP="00921112">
            <w:pPr>
              <w:jc w:val="both"/>
              <w:rPr>
                <w:sz w:val="20"/>
                <w:szCs w:val="20"/>
              </w:rPr>
            </w:pPr>
            <w:r>
              <w:rPr>
                <w:rFonts w:eastAsia="Times New Roman"/>
                <w:sz w:val="24"/>
                <w:szCs w:val="24"/>
              </w:rPr>
              <w:t xml:space="preserve">  технологий, внедрения активных и интерактивных форм</w:t>
            </w:r>
          </w:p>
          <w:p w:rsidR="00921112" w:rsidRDefault="00921112" w:rsidP="00921112">
            <w:pPr>
              <w:jc w:val="both"/>
              <w:rPr>
                <w:sz w:val="20"/>
                <w:szCs w:val="20"/>
              </w:rPr>
            </w:pPr>
            <w:r>
              <w:rPr>
                <w:rFonts w:eastAsia="Times New Roman"/>
                <w:sz w:val="24"/>
                <w:szCs w:val="24"/>
              </w:rPr>
              <w:t xml:space="preserve">  педагогического взаимодействия;</w:t>
            </w:r>
          </w:p>
          <w:p w:rsidR="00921112" w:rsidRDefault="00921112" w:rsidP="00921112">
            <w:pPr>
              <w:jc w:val="both"/>
              <w:rPr>
                <w:sz w:val="20"/>
                <w:szCs w:val="20"/>
              </w:rPr>
            </w:pPr>
            <w:r>
              <w:rPr>
                <w:rFonts w:eastAsia="Times New Roman"/>
                <w:sz w:val="24"/>
                <w:szCs w:val="24"/>
              </w:rPr>
              <w:t xml:space="preserve">  - повышение уровня качества образования, диагностируемого:</w:t>
            </w:r>
          </w:p>
          <w:p w:rsidR="00921112" w:rsidRDefault="00921112" w:rsidP="00921112">
            <w:pPr>
              <w:jc w:val="both"/>
              <w:rPr>
                <w:sz w:val="20"/>
                <w:szCs w:val="20"/>
              </w:rPr>
            </w:pPr>
            <w:r>
              <w:rPr>
                <w:rFonts w:eastAsia="Times New Roman"/>
                <w:sz w:val="24"/>
                <w:szCs w:val="24"/>
              </w:rPr>
              <w:t xml:space="preserve">  а) по данным ГИА в 9-х и ЕГЭ в 11-х классах школы;</w:t>
            </w:r>
          </w:p>
          <w:p w:rsidR="00921112" w:rsidRDefault="00921112" w:rsidP="00921112">
            <w:pPr>
              <w:jc w:val="both"/>
              <w:rPr>
                <w:sz w:val="20"/>
                <w:szCs w:val="20"/>
              </w:rPr>
            </w:pPr>
            <w:r>
              <w:rPr>
                <w:rFonts w:eastAsia="Times New Roman"/>
                <w:sz w:val="24"/>
                <w:szCs w:val="24"/>
              </w:rPr>
              <w:t xml:space="preserve">  б) по данным внешней экспертной оценки;</w:t>
            </w:r>
          </w:p>
          <w:p w:rsidR="00921112" w:rsidRDefault="00921112" w:rsidP="00921112">
            <w:pPr>
              <w:jc w:val="both"/>
              <w:rPr>
                <w:sz w:val="20"/>
                <w:szCs w:val="20"/>
              </w:rPr>
            </w:pPr>
            <w:r>
              <w:rPr>
                <w:rFonts w:eastAsia="Times New Roman"/>
                <w:sz w:val="24"/>
                <w:szCs w:val="24"/>
              </w:rPr>
              <w:t xml:space="preserve">  в) психодиагностическими методами изучения уровня</w:t>
            </w:r>
          </w:p>
          <w:p w:rsidR="00921112" w:rsidRDefault="00921112" w:rsidP="00921112">
            <w:pPr>
              <w:jc w:val="both"/>
              <w:rPr>
                <w:sz w:val="20"/>
                <w:szCs w:val="20"/>
              </w:rPr>
            </w:pPr>
            <w:r>
              <w:rPr>
                <w:rFonts w:eastAsia="Times New Roman"/>
                <w:sz w:val="24"/>
                <w:szCs w:val="24"/>
              </w:rPr>
              <w:t xml:space="preserve">  удовлетворенности качеством образовательных услуг со стороны</w:t>
            </w:r>
          </w:p>
          <w:p w:rsidR="00921112" w:rsidRDefault="00921112" w:rsidP="00921112">
            <w:pPr>
              <w:jc w:val="both"/>
              <w:rPr>
                <w:sz w:val="20"/>
                <w:szCs w:val="20"/>
              </w:rPr>
            </w:pPr>
            <w:r>
              <w:rPr>
                <w:rFonts w:eastAsia="Times New Roman"/>
                <w:sz w:val="24"/>
                <w:szCs w:val="24"/>
              </w:rPr>
              <w:t xml:space="preserve">  учащихся и их родителей (законных представителей);</w:t>
            </w:r>
          </w:p>
          <w:p w:rsidR="00921112" w:rsidRDefault="00921112" w:rsidP="00921112">
            <w:pPr>
              <w:jc w:val="both"/>
              <w:rPr>
                <w:sz w:val="20"/>
                <w:szCs w:val="20"/>
              </w:rPr>
            </w:pPr>
            <w:r>
              <w:rPr>
                <w:rFonts w:eastAsia="Times New Roman"/>
                <w:sz w:val="24"/>
                <w:szCs w:val="24"/>
              </w:rPr>
              <w:t xml:space="preserve">  г) психодиагностическими методами, позволяющими измерять</w:t>
            </w:r>
          </w:p>
          <w:p w:rsidR="00921112" w:rsidRDefault="00921112" w:rsidP="00921112">
            <w:pPr>
              <w:jc w:val="both"/>
              <w:rPr>
                <w:rFonts w:eastAsia="Times New Roman"/>
                <w:sz w:val="24"/>
                <w:szCs w:val="24"/>
              </w:rPr>
            </w:pPr>
            <w:r>
              <w:rPr>
                <w:rFonts w:eastAsia="Times New Roman"/>
                <w:sz w:val="24"/>
                <w:szCs w:val="24"/>
              </w:rPr>
              <w:t xml:space="preserve">  уровень владения учащимися универсальными компетентностями     </w:t>
            </w:r>
          </w:p>
          <w:p w:rsidR="00921112" w:rsidRDefault="00921112" w:rsidP="00921112">
            <w:pPr>
              <w:jc w:val="both"/>
              <w:rPr>
                <w:sz w:val="20"/>
                <w:szCs w:val="20"/>
              </w:rPr>
            </w:pPr>
            <w:r>
              <w:rPr>
                <w:rFonts w:eastAsia="Times New Roman"/>
                <w:sz w:val="24"/>
                <w:szCs w:val="24"/>
              </w:rPr>
              <w:t xml:space="preserve">  – коммуникативной, социальной, общеучебной  (интеллектуальной).</w:t>
            </w:r>
          </w:p>
          <w:p w:rsidR="00921112" w:rsidRDefault="00921112" w:rsidP="00921112">
            <w:pPr>
              <w:jc w:val="both"/>
              <w:rPr>
                <w:sz w:val="20"/>
                <w:szCs w:val="20"/>
              </w:rPr>
            </w:pPr>
            <w:r>
              <w:rPr>
                <w:rFonts w:eastAsia="Times New Roman"/>
                <w:sz w:val="24"/>
                <w:szCs w:val="24"/>
              </w:rPr>
              <w:t>- повышение удовлетворенности учащихся и родителей от</w:t>
            </w:r>
          </w:p>
          <w:p w:rsidR="00921112" w:rsidRDefault="00921112" w:rsidP="00921112">
            <w:pPr>
              <w:jc w:val="both"/>
              <w:rPr>
                <w:rFonts w:eastAsia="Times New Roman"/>
                <w:sz w:val="24"/>
                <w:szCs w:val="24"/>
              </w:rPr>
            </w:pPr>
            <w:r>
              <w:rPr>
                <w:rFonts w:eastAsia="Times New Roman"/>
                <w:sz w:val="24"/>
                <w:szCs w:val="24"/>
              </w:rPr>
              <w:t>качества предоставляемых в учреждении  образовательных услуг.</w:t>
            </w:r>
          </w:p>
          <w:p w:rsidR="00921112" w:rsidRDefault="00921112" w:rsidP="00921112">
            <w:pPr>
              <w:jc w:val="both"/>
              <w:rPr>
                <w:sz w:val="20"/>
                <w:szCs w:val="20"/>
              </w:rPr>
            </w:pPr>
          </w:p>
        </w:tc>
      </w:tr>
    </w:tbl>
    <w:p w:rsidR="001A4F1F" w:rsidRDefault="008B1C15">
      <w:pPr>
        <w:ind w:left="220"/>
        <w:rPr>
          <w:sz w:val="20"/>
          <w:szCs w:val="20"/>
        </w:rPr>
      </w:pPr>
      <w:r>
        <w:rPr>
          <w:rFonts w:eastAsia="Times New Roman"/>
          <w:b/>
          <w:bCs/>
          <w:sz w:val="24"/>
          <w:szCs w:val="24"/>
        </w:rPr>
        <w:lastRenderedPageBreak/>
        <w:t>Общие сведения</w:t>
      </w:r>
    </w:p>
    <w:p w:rsidR="001A4F1F" w:rsidRDefault="008B1C15">
      <w:pPr>
        <w:spacing w:line="235" w:lineRule="auto"/>
        <w:ind w:left="220"/>
        <w:rPr>
          <w:sz w:val="20"/>
          <w:szCs w:val="20"/>
        </w:rPr>
      </w:pPr>
      <w:r>
        <w:rPr>
          <w:rFonts w:eastAsia="Times New Roman"/>
          <w:sz w:val="24"/>
          <w:szCs w:val="24"/>
        </w:rPr>
        <w:t>Название: Муниципальное общеобразовательное учреждение «Илёк- Кошарская средняя</w:t>
      </w:r>
    </w:p>
    <w:p w:rsidR="001A4F1F" w:rsidRDefault="001A4F1F">
      <w:pPr>
        <w:spacing w:line="1" w:lineRule="exact"/>
        <w:rPr>
          <w:sz w:val="20"/>
          <w:szCs w:val="20"/>
        </w:rPr>
      </w:pPr>
    </w:p>
    <w:p w:rsidR="001A4F1F" w:rsidRDefault="008B1C15">
      <w:pPr>
        <w:ind w:left="220"/>
        <w:rPr>
          <w:sz w:val="20"/>
          <w:szCs w:val="20"/>
        </w:rPr>
      </w:pPr>
      <w:r>
        <w:rPr>
          <w:rFonts w:eastAsia="Times New Roman"/>
          <w:sz w:val="24"/>
          <w:szCs w:val="24"/>
        </w:rPr>
        <w:t>общеобразовательная школа » Ракитянского района Белгородской области</w:t>
      </w:r>
    </w:p>
    <w:p w:rsidR="001A4F1F" w:rsidRDefault="008B1C15">
      <w:pPr>
        <w:ind w:left="220"/>
        <w:rPr>
          <w:sz w:val="20"/>
          <w:szCs w:val="20"/>
        </w:rPr>
      </w:pPr>
      <w:r>
        <w:rPr>
          <w:rFonts w:eastAsia="Times New Roman"/>
          <w:sz w:val="24"/>
          <w:szCs w:val="24"/>
        </w:rPr>
        <w:t>Фактический адрес: 309306, Белгородская область, Ракитянский район, с. Илёк- Кошары, ул.Школьная , д.1</w:t>
      </w:r>
    </w:p>
    <w:p w:rsidR="001A4F1F" w:rsidRDefault="008B1C15">
      <w:pPr>
        <w:ind w:left="220"/>
        <w:rPr>
          <w:sz w:val="20"/>
          <w:szCs w:val="20"/>
        </w:rPr>
      </w:pPr>
      <w:r>
        <w:rPr>
          <w:rFonts w:eastAsia="Times New Roman"/>
          <w:sz w:val="24"/>
          <w:szCs w:val="24"/>
        </w:rPr>
        <w:t>Телефон / факс: 8 (47245)21125;</w:t>
      </w:r>
    </w:p>
    <w:p w:rsidR="001A4F1F" w:rsidRDefault="008B1C15">
      <w:pPr>
        <w:ind w:left="220"/>
        <w:rPr>
          <w:sz w:val="20"/>
          <w:szCs w:val="20"/>
        </w:rPr>
      </w:pPr>
      <w:r>
        <w:rPr>
          <w:rFonts w:eastAsia="Times New Roman"/>
          <w:sz w:val="24"/>
          <w:szCs w:val="24"/>
        </w:rPr>
        <w:t xml:space="preserve">E-mail: </w:t>
      </w:r>
      <w:r>
        <w:rPr>
          <w:rFonts w:eastAsia="Times New Roman"/>
          <w:color w:val="0000FF"/>
          <w:sz w:val="24"/>
          <w:szCs w:val="24"/>
          <w:u w:val="single"/>
        </w:rPr>
        <w:t>ikschool@yandex.ru</w:t>
      </w:r>
    </w:p>
    <w:p w:rsidR="001A4F1F" w:rsidRDefault="008B1C15">
      <w:pPr>
        <w:ind w:left="220"/>
        <w:rPr>
          <w:sz w:val="20"/>
          <w:szCs w:val="20"/>
        </w:rPr>
      </w:pPr>
      <w:r>
        <w:rPr>
          <w:rFonts w:eastAsia="Times New Roman"/>
          <w:sz w:val="24"/>
          <w:szCs w:val="24"/>
        </w:rPr>
        <w:t>Cайт: http: // ikschool.narod.ru</w:t>
      </w:r>
    </w:p>
    <w:p w:rsidR="001A4F1F" w:rsidRDefault="001A4F1F">
      <w:pPr>
        <w:spacing w:line="12" w:lineRule="exact"/>
        <w:rPr>
          <w:sz w:val="20"/>
          <w:szCs w:val="20"/>
        </w:rPr>
      </w:pPr>
    </w:p>
    <w:p w:rsidR="001A4F1F" w:rsidRDefault="008B1C15">
      <w:pPr>
        <w:spacing w:line="236" w:lineRule="auto"/>
        <w:ind w:left="220" w:firstLine="566"/>
        <w:jc w:val="both"/>
        <w:rPr>
          <w:sz w:val="20"/>
          <w:szCs w:val="20"/>
        </w:rPr>
      </w:pPr>
      <w:r>
        <w:rPr>
          <w:rFonts w:eastAsia="Times New Roman"/>
          <w:sz w:val="24"/>
          <w:szCs w:val="24"/>
        </w:rPr>
        <w:t>МОУ «Илёк-Кошарская средняя общеобразовательная школа» является общеобразовательным учреждением начального общего, основного общего, среднего общего образования.</w:t>
      </w:r>
    </w:p>
    <w:p w:rsidR="001A4F1F" w:rsidRDefault="001A4F1F">
      <w:pPr>
        <w:spacing w:line="14" w:lineRule="exact"/>
        <w:rPr>
          <w:sz w:val="20"/>
          <w:szCs w:val="20"/>
        </w:rPr>
      </w:pPr>
    </w:p>
    <w:p w:rsidR="001A4F1F" w:rsidRDefault="008B1C15">
      <w:pPr>
        <w:spacing w:line="233" w:lineRule="auto"/>
        <w:ind w:left="220" w:firstLine="566"/>
        <w:jc w:val="both"/>
        <w:rPr>
          <w:sz w:val="20"/>
          <w:szCs w:val="20"/>
        </w:rPr>
      </w:pPr>
      <w:r>
        <w:rPr>
          <w:rFonts w:eastAsia="Times New Roman"/>
          <w:sz w:val="24"/>
          <w:szCs w:val="24"/>
        </w:rPr>
        <w:t>Наша школа является частью российской и белгородской образовательной системы, функционирует в социально-экономической среде района.</w:t>
      </w:r>
    </w:p>
    <w:p w:rsidR="001A4F1F" w:rsidRDefault="001A4F1F">
      <w:pPr>
        <w:spacing w:line="14" w:lineRule="exact"/>
        <w:rPr>
          <w:sz w:val="20"/>
          <w:szCs w:val="20"/>
        </w:rPr>
      </w:pPr>
    </w:p>
    <w:p w:rsidR="001A4F1F" w:rsidRDefault="008B1C15">
      <w:pPr>
        <w:spacing w:line="236" w:lineRule="auto"/>
        <w:ind w:left="220" w:firstLine="566"/>
        <w:jc w:val="both"/>
        <w:rPr>
          <w:sz w:val="20"/>
          <w:szCs w:val="20"/>
        </w:rPr>
      </w:pPr>
      <w:r>
        <w:rPr>
          <w:rFonts w:eastAsia="Times New Roman"/>
          <w:sz w:val="24"/>
          <w:szCs w:val="24"/>
        </w:rPr>
        <w:t>Школа основана в 1917 году и за годы своего существования поменяла ни одно место жительства. В 2007 – 2008 годах произведена реконструкция на сумму более 30 млн. рублей. В 2008 г школа отметила свое второе рождение.</w:t>
      </w:r>
    </w:p>
    <w:p w:rsidR="001A4F1F" w:rsidRDefault="001A4F1F">
      <w:pPr>
        <w:spacing w:line="14" w:lineRule="exact"/>
        <w:rPr>
          <w:sz w:val="20"/>
          <w:szCs w:val="20"/>
        </w:rPr>
      </w:pPr>
    </w:p>
    <w:p w:rsidR="001A4F1F" w:rsidRDefault="008B1C15">
      <w:pPr>
        <w:spacing w:line="237" w:lineRule="auto"/>
        <w:ind w:left="220" w:firstLine="566"/>
        <w:jc w:val="both"/>
        <w:rPr>
          <w:sz w:val="20"/>
          <w:szCs w:val="20"/>
        </w:rPr>
      </w:pPr>
      <w:r>
        <w:rPr>
          <w:rFonts w:eastAsia="Times New Roman"/>
          <w:sz w:val="24"/>
          <w:szCs w:val="24"/>
        </w:rPr>
        <w:t>Школа имеет относительно благоприятное социально – культурное окружение. Важ-нейшими культурно-спортивными учреждениями, воспитательные возможности которых использует школа, являются, Дом детского творчества, ДК «Молодёжный», ДЮСШ, Плавательный бассейн «Нептун», Свято-Никольский храм, Детская школа искусств им. В.Н. Рудина, ледовая арена «Дружба».</w:t>
      </w:r>
    </w:p>
    <w:p w:rsidR="001A4F1F" w:rsidRDefault="001A4F1F">
      <w:pPr>
        <w:spacing w:line="6" w:lineRule="exact"/>
        <w:rPr>
          <w:sz w:val="20"/>
          <w:szCs w:val="20"/>
        </w:rPr>
      </w:pPr>
    </w:p>
    <w:p w:rsidR="00921112" w:rsidRDefault="00921112" w:rsidP="00A65B75">
      <w:pPr>
        <w:tabs>
          <w:tab w:val="left" w:pos="0"/>
        </w:tabs>
        <w:jc w:val="both"/>
        <w:rPr>
          <w:rFonts w:eastAsia="Times New Roman"/>
          <w:sz w:val="24"/>
          <w:szCs w:val="24"/>
        </w:rPr>
      </w:pPr>
      <w:r>
        <w:rPr>
          <w:rFonts w:eastAsia="Times New Roman"/>
          <w:sz w:val="24"/>
          <w:szCs w:val="24"/>
        </w:rPr>
        <w:t xml:space="preserve">  </w:t>
      </w:r>
      <w:r w:rsidR="008B1C15">
        <w:rPr>
          <w:rFonts w:eastAsia="Times New Roman"/>
          <w:sz w:val="24"/>
          <w:szCs w:val="24"/>
        </w:rPr>
        <w:t>Школа располагает необходимым кадровым ресурсом. Кадровый состав изменялся, но в</w:t>
      </w:r>
      <w:r w:rsidR="00A65B75">
        <w:rPr>
          <w:rFonts w:eastAsia="Times New Roman"/>
          <w:sz w:val="24"/>
          <w:szCs w:val="24"/>
        </w:rPr>
        <w:t xml:space="preserve"> </w:t>
      </w:r>
      <w:r>
        <w:rPr>
          <w:rFonts w:eastAsia="Times New Roman"/>
          <w:sz w:val="24"/>
          <w:szCs w:val="24"/>
        </w:rPr>
        <w:t xml:space="preserve"> целом   оставался</w:t>
      </w:r>
      <w:r w:rsidRPr="00921112">
        <w:rPr>
          <w:rFonts w:eastAsia="Times New Roman"/>
          <w:sz w:val="24"/>
          <w:szCs w:val="24"/>
        </w:rPr>
        <w:t xml:space="preserve"> </w:t>
      </w:r>
      <w:r>
        <w:rPr>
          <w:rFonts w:eastAsia="Times New Roman"/>
          <w:sz w:val="24"/>
          <w:szCs w:val="24"/>
        </w:rPr>
        <w:t>стабильным,  достигшим</w:t>
      </w:r>
      <w:r w:rsidRPr="00921112">
        <w:rPr>
          <w:rFonts w:eastAsia="Times New Roman"/>
          <w:sz w:val="24"/>
          <w:szCs w:val="24"/>
        </w:rPr>
        <w:t xml:space="preserve"> </w:t>
      </w:r>
      <w:r>
        <w:rPr>
          <w:rFonts w:eastAsia="Times New Roman"/>
          <w:sz w:val="24"/>
          <w:szCs w:val="24"/>
        </w:rPr>
        <w:t>хорошего  уровня профессионализма и</w:t>
      </w:r>
      <w:r w:rsidR="00A65B75">
        <w:rPr>
          <w:rFonts w:eastAsia="Times New Roman"/>
          <w:sz w:val="24"/>
          <w:szCs w:val="24"/>
        </w:rPr>
        <w:t xml:space="preserve"> </w:t>
      </w:r>
      <w:r>
        <w:rPr>
          <w:rFonts w:eastAsia="Times New Roman"/>
          <w:sz w:val="24"/>
          <w:szCs w:val="24"/>
        </w:rPr>
        <w:t>ответственности</w:t>
      </w:r>
      <w:r w:rsidRPr="00921112">
        <w:rPr>
          <w:rFonts w:eastAsia="Times New Roman"/>
          <w:sz w:val="24"/>
          <w:szCs w:val="24"/>
        </w:rPr>
        <w:t xml:space="preserve"> </w:t>
      </w:r>
      <w:r>
        <w:rPr>
          <w:rFonts w:eastAsia="Times New Roman"/>
          <w:sz w:val="24"/>
          <w:szCs w:val="24"/>
        </w:rPr>
        <w:t>за   результаты   своего   труда.   Образовательный   процесс   в</w:t>
      </w:r>
      <w:r w:rsidRPr="00921112">
        <w:rPr>
          <w:rFonts w:eastAsia="Times New Roman"/>
          <w:sz w:val="24"/>
          <w:szCs w:val="24"/>
        </w:rPr>
        <w:t xml:space="preserve"> </w:t>
      </w:r>
      <w:r>
        <w:rPr>
          <w:rFonts w:eastAsia="Times New Roman"/>
          <w:sz w:val="24"/>
          <w:szCs w:val="24"/>
        </w:rPr>
        <w:t>школе</w:t>
      </w:r>
      <w:r w:rsidR="00A65B75">
        <w:rPr>
          <w:rFonts w:eastAsia="Times New Roman"/>
          <w:sz w:val="24"/>
          <w:szCs w:val="24"/>
        </w:rPr>
        <w:t xml:space="preserve"> </w:t>
      </w:r>
      <w:r>
        <w:rPr>
          <w:rFonts w:eastAsia="Times New Roman"/>
          <w:sz w:val="24"/>
          <w:szCs w:val="24"/>
        </w:rPr>
        <w:t>обеспечивают 1</w:t>
      </w:r>
      <w:r w:rsidR="00CE2ABA">
        <w:rPr>
          <w:rFonts w:eastAsia="Times New Roman"/>
          <w:sz w:val="24"/>
          <w:szCs w:val="24"/>
        </w:rPr>
        <w:t>7</w:t>
      </w:r>
      <w:r>
        <w:rPr>
          <w:rFonts w:eastAsia="Times New Roman"/>
          <w:sz w:val="24"/>
          <w:szCs w:val="24"/>
        </w:rPr>
        <w:t xml:space="preserve"> педагогов,  в  том  числе 1</w:t>
      </w:r>
      <w:r w:rsidR="00A65B75">
        <w:rPr>
          <w:rFonts w:eastAsia="Times New Roman"/>
          <w:sz w:val="24"/>
          <w:szCs w:val="24"/>
        </w:rPr>
        <w:t>0</w:t>
      </w:r>
      <w:r>
        <w:rPr>
          <w:rFonts w:eastAsia="Times New Roman"/>
          <w:sz w:val="24"/>
          <w:szCs w:val="24"/>
        </w:rPr>
        <w:t xml:space="preserve"> учителей, библиотекарь,</w:t>
      </w:r>
      <w:r w:rsidR="00A65B75" w:rsidRPr="00A65B75">
        <w:rPr>
          <w:rFonts w:eastAsia="Times New Roman"/>
          <w:sz w:val="24"/>
          <w:szCs w:val="24"/>
        </w:rPr>
        <w:t xml:space="preserve"> </w:t>
      </w:r>
      <w:r w:rsidR="00A65B75">
        <w:rPr>
          <w:rFonts w:eastAsia="Times New Roman"/>
          <w:sz w:val="24"/>
          <w:szCs w:val="24"/>
        </w:rPr>
        <w:t>и учителя, совмещающие должности педагога-психолога, социального педагога, логопеда и дефектолога.</w:t>
      </w:r>
    </w:p>
    <w:p w:rsidR="00A65B75" w:rsidRPr="00921112" w:rsidRDefault="00A65B75" w:rsidP="00A65B75">
      <w:pPr>
        <w:tabs>
          <w:tab w:val="left" w:pos="0"/>
        </w:tabs>
        <w:jc w:val="both"/>
        <w:rPr>
          <w:rFonts w:eastAsia="Times New Roman"/>
          <w:sz w:val="24"/>
          <w:szCs w:val="24"/>
        </w:rPr>
      </w:pPr>
      <w:r>
        <w:rPr>
          <w:rFonts w:eastAsia="Times New Roman"/>
          <w:sz w:val="24"/>
          <w:szCs w:val="24"/>
        </w:rPr>
        <w:t>Десять учителей имеют первую квалификационную категорию, 2 педагога – высшую квалификационную категорию.</w:t>
      </w:r>
    </w:p>
    <w:p w:rsidR="001A4F1F" w:rsidRPr="00921112" w:rsidRDefault="001A4F1F">
      <w:pPr>
        <w:ind w:left="820"/>
        <w:rPr>
          <w:rFonts w:eastAsia="Times New Roman"/>
          <w:sz w:val="24"/>
          <w:szCs w:val="24"/>
        </w:rPr>
      </w:pPr>
    </w:p>
    <w:p w:rsidR="001A4F1F" w:rsidRDefault="001A4F1F">
      <w:pPr>
        <w:spacing w:line="12" w:lineRule="exact"/>
        <w:rPr>
          <w:sz w:val="20"/>
          <w:szCs w:val="20"/>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C14CE1" w:rsidRDefault="00C14CE1" w:rsidP="00B73956">
      <w:pPr>
        <w:jc w:val="center"/>
        <w:rPr>
          <w:rFonts w:eastAsia="Times New Roman"/>
          <w:b/>
          <w:bCs/>
          <w:sz w:val="24"/>
          <w:szCs w:val="24"/>
          <w:u w:val="single"/>
        </w:rPr>
      </w:pPr>
    </w:p>
    <w:p w:rsidR="00666B14" w:rsidRDefault="00666B14" w:rsidP="00B73956">
      <w:pPr>
        <w:jc w:val="center"/>
        <w:rPr>
          <w:rFonts w:eastAsia="Times New Roman"/>
          <w:b/>
          <w:bCs/>
          <w:sz w:val="24"/>
          <w:szCs w:val="24"/>
          <w:u w:val="single"/>
        </w:rPr>
      </w:pPr>
    </w:p>
    <w:p w:rsidR="00666B14" w:rsidRDefault="00666B14" w:rsidP="00B73956">
      <w:pPr>
        <w:jc w:val="center"/>
        <w:rPr>
          <w:rFonts w:eastAsia="Times New Roman"/>
          <w:b/>
          <w:bCs/>
          <w:sz w:val="24"/>
          <w:szCs w:val="24"/>
          <w:u w:val="single"/>
        </w:rPr>
      </w:pPr>
    </w:p>
    <w:p w:rsidR="001A4F1F" w:rsidRDefault="008B1C15" w:rsidP="00B73956">
      <w:pPr>
        <w:jc w:val="center"/>
        <w:rPr>
          <w:rFonts w:eastAsia="Times New Roman"/>
          <w:b/>
          <w:bCs/>
          <w:sz w:val="24"/>
          <w:szCs w:val="24"/>
          <w:u w:val="single"/>
        </w:rPr>
      </w:pPr>
      <w:r>
        <w:rPr>
          <w:rFonts w:eastAsia="Times New Roman"/>
          <w:b/>
          <w:bCs/>
          <w:sz w:val="24"/>
          <w:szCs w:val="24"/>
          <w:u w:val="single"/>
        </w:rPr>
        <w:lastRenderedPageBreak/>
        <w:t>Миссия школы</w:t>
      </w:r>
    </w:p>
    <w:p w:rsidR="00B73956" w:rsidRDefault="00B73956" w:rsidP="00B73956">
      <w:pPr>
        <w:jc w:val="center"/>
        <w:rPr>
          <w:sz w:val="20"/>
          <w:szCs w:val="20"/>
        </w:rPr>
      </w:pPr>
    </w:p>
    <w:tbl>
      <w:tblPr>
        <w:tblW w:w="9900" w:type="dxa"/>
        <w:tblInd w:w="10" w:type="dxa"/>
        <w:tblLayout w:type="fixed"/>
        <w:tblCellMar>
          <w:left w:w="0" w:type="dxa"/>
          <w:right w:w="0" w:type="dxa"/>
        </w:tblCellMar>
        <w:tblLook w:val="04A0"/>
      </w:tblPr>
      <w:tblGrid>
        <w:gridCol w:w="500"/>
        <w:gridCol w:w="2880"/>
        <w:gridCol w:w="3620"/>
        <w:gridCol w:w="2900"/>
      </w:tblGrid>
      <w:tr w:rsidR="001A4F1F" w:rsidTr="00A65B75">
        <w:trPr>
          <w:trHeight w:val="273"/>
        </w:trPr>
        <w:tc>
          <w:tcPr>
            <w:tcW w:w="500" w:type="dxa"/>
            <w:tcBorders>
              <w:top w:val="single" w:sz="8" w:space="0" w:color="auto"/>
              <w:left w:val="single" w:sz="8" w:space="0" w:color="auto"/>
              <w:right w:val="single" w:sz="8" w:space="0" w:color="auto"/>
            </w:tcBorders>
            <w:vAlign w:val="bottom"/>
          </w:tcPr>
          <w:p w:rsidR="001A4F1F" w:rsidRDefault="008B1C15">
            <w:pPr>
              <w:spacing w:line="273" w:lineRule="exact"/>
              <w:ind w:left="100"/>
              <w:rPr>
                <w:sz w:val="20"/>
                <w:szCs w:val="20"/>
              </w:rPr>
            </w:pPr>
            <w:r>
              <w:rPr>
                <w:rFonts w:eastAsia="Times New Roman"/>
                <w:sz w:val="24"/>
                <w:szCs w:val="24"/>
              </w:rPr>
              <w:t>№</w:t>
            </w:r>
          </w:p>
        </w:tc>
        <w:tc>
          <w:tcPr>
            <w:tcW w:w="2880" w:type="dxa"/>
            <w:tcBorders>
              <w:top w:val="single" w:sz="8" w:space="0" w:color="auto"/>
              <w:right w:val="single" w:sz="8" w:space="0" w:color="auto"/>
            </w:tcBorders>
            <w:vAlign w:val="bottom"/>
          </w:tcPr>
          <w:p w:rsidR="001A4F1F" w:rsidRDefault="008B1C15">
            <w:pPr>
              <w:spacing w:line="273" w:lineRule="exact"/>
              <w:jc w:val="center"/>
              <w:rPr>
                <w:sz w:val="20"/>
                <w:szCs w:val="20"/>
              </w:rPr>
            </w:pPr>
            <w:r>
              <w:rPr>
                <w:rFonts w:eastAsia="Times New Roman"/>
                <w:b/>
                <w:bCs/>
                <w:i/>
                <w:iCs/>
                <w:w w:val="99"/>
                <w:sz w:val="24"/>
                <w:szCs w:val="24"/>
              </w:rPr>
              <w:t>Основополагающие</w:t>
            </w:r>
          </w:p>
        </w:tc>
        <w:tc>
          <w:tcPr>
            <w:tcW w:w="3620" w:type="dxa"/>
            <w:tcBorders>
              <w:top w:val="single" w:sz="8" w:space="0" w:color="auto"/>
            </w:tcBorders>
            <w:vAlign w:val="bottom"/>
          </w:tcPr>
          <w:p w:rsidR="001A4F1F" w:rsidRDefault="008B1C15">
            <w:pPr>
              <w:spacing w:line="273" w:lineRule="exact"/>
              <w:ind w:left="1120"/>
              <w:rPr>
                <w:sz w:val="20"/>
                <w:szCs w:val="20"/>
              </w:rPr>
            </w:pPr>
            <w:r>
              <w:rPr>
                <w:rFonts w:eastAsia="Times New Roman"/>
                <w:b/>
                <w:bCs/>
                <w:i/>
                <w:iCs/>
                <w:sz w:val="24"/>
                <w:szCs w:val="24"/>
              </w:rPr>
              <w:t>Средства  реализации</w:t>
            </w:r>
          </w:p>
        </w:tc>
        <w:tc>
          <w:tcPr>
            <w:tcW w:w="2900" w:type="dxa"/>
            <w:tcBorders>
              <w:top w:val="single" w:sz="8" w:space="0" w:color="auto"/>
              <w:right w:val="single" w:sz="8" w:space="0" w:color="auto"/>
            </w:tcBorders>
            <w:vAlign w:val="bottom"/>
          </w:tcPr>
          <w:p w:rsidR="001A4F1F" w:rsidRDefault="008B1C15">
            <w:pPr>
              <w:spacing w:line="273" w:lineRule="exact"/>
              <w:ind w:left="100"/>
              <w:rPr>
                <w:sz w:val="20"/>
                <w:szCs w:val="20"/>
              </w:rPr>
            </w:pPr>
            <w:r>
              <w:rPr>
                <w:rFonts w:eastAsia="Times New Roman"/>
                <w:b/>
                <w:bCs/>
                <w:i/>
                <w:iCs/>
                <w:sz w:val="24"/>
                <w:szCs w:val="24"/>
              </w:rPr>
              <w:t>миссии школы</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8B1C15">
            <w:pPr>
              <w:jc w:val="center"/>
              <w:rPr>
                <w:sz w:val="20"/>
                <w:szCs w:val="20"/>
              </w:rPr>
            </w:pPr>
            <w:r>
              <w:rPr>
                <w:rFonts w:eastAsia="Times New Roman"/>
                <w:b/>
                <w:bCs/>
                <w:i/>
                <w:iCs/>
                <w:sz w:val="24"/>
                <w:szCs w:val="24"/>
              </w:rPr>
              <w:t>направления   миссии</w:t>
            </w:r>
          </w:p>
        </w:tc>
        <w:tc>
          <w:tcPr>
            <w:tcW w:w="3620" w:type="dxa"/>
            <w:vAlign w:val="bottom"/>
          </w:tcPr>
          <w:p w:rsidR="001A4F1F" w:rsidRDefault="001A4F1F">
            <w:pPr>
              <w:rPr>
                <w:sz w:val="24"/>
                <w:szCs w:val="24"/>
              </w:rPr>
            </w:pPr>
          </w:p>
        </w:tc>
        <w:tc>
          <w:tcPr>
            <w:tcW w:w="2900" w:type="dxa"/>
            <w:tcBorders>
              <w:right w:val="single" w:sz="8" w:space="0" w:color="auto"/>
            </w:tcBorders>
            <w:vAlign w:val="bottom"/>
          </w:tcPr>
          <w:p w:rsidR="001A4F1F" w:rsidRDefault="001A4F1F">
            <w:pPr>
              <w:rPr>
                <w:sz w:val="24"/>
                <w:szCs w:val="24"/>
              </w:rPr>
            </w:pPr>
          </w:p>
        </w:tc>
      </w:tr>
      <w:tr w:rsidR="001A4F1F" w:rsidTr="00A65B75">
        <w:trPr>
          <w:trHeight w:val="279"/>
        </w:trPr>
        <w:tc>
          <w:tcPr>
            <w:tcW w:w="50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2880" w:type="dxa"/>
            <w:tcBorders>
              <w:bottom w:val="single" w:sz="8" w:space="0" w:color="auto"/>
              <w:right w:val="single" w:sz="8" w:space="0" w:color="auto"/>
            </w:tcBorders>
            <w:vAlign w:val="bottom"/>
          </w:tcPr>
          <w:p w:rsidR="001A4F1F" w:rsidRDefault="008B1C15">
            <w:pPr>
              <w:ind w:right="960"/>
              <w:jc w:val="right"/>
              <w:rPr>
                <w:sz w:val="20"/>
                <w:szCs w:val="20"/>
              </w:rPr>
            </w:pPr>
            <w:r>
              <w:rPr>
                <w:rFonts w:eastAsia="Times New Roman"/>
                <w:b/>
                <w:bCs/>
                <w:i/>
                <w:iCs/>
                <w:sz w:val="24"/>
                <w:szCs w:val="24"/>
              </w:rPr>
              <w:t>школы</w:t>
            </w:r>
          </w:p>
        </w:tc>
        <w:tc>
          <w:tcPr>
            <w:tcW w:w="3620" w:type="dxa"/>
            <w:tcBorders>
              <w:bottom w:val="single" w:sz="8" w:space="0" w:color="auto"/>
            </w:tcBorders>
            <w:vAlign w:val="bottom"/>
          </w:tcPr>
          <w:p w:rsidR="001A4F1F" w:rsidRDefault="001A4F1F">
            <w:pPr>
              <w:rPr>
                <w:sz w:val="24"/>
                <w:szCs w:val="24"/>
              </w:rPr>
            </w:pPr>
          </w:p>
        </w:tc>
        <w:tc>
          <w:tcPr>
            <w:tcW w:w="2900" w:type="dxa"/>
            <w:tcBorders>
              <w:bottom w:val="single" w:sz="8" w:space="0" w:color="auto"/>
              <w:right w:val="single" w:sz="8" w:space="0" w:color="auto"/>
            </w:tcBorders>
            <w:vAlign w:val="bottom"/>
          </w:tcPr>
          <w:p w:rsidR="001A4F1F" w:rsidRDefault="001A4F1F">
            <w:pPr>
              <w:rPr>
                <w:sz w:val="24"/>
                <w:szCs w:val="24"/>
              </w:rPr>
            </w:pPr>
          </w:p>
        </w:tc>
      </w:tr>
      <w:tr w:rsidR="00A65B75" w:rsidTr="00A65B75">
        <w:trPr>
          <w:trHeight w:val="258"/>
        </w:trPr>
        <w:tc>
          <w:tcPr>
            <w:tcW w:w="500" w:type="dxa"/>
            <w:tcBorders>
              <w:left w:val="single" w:sz="8" w:space="0" w:color="auto"/>
              <w:right w:val="single" w:sz="8" w:space="0" w:color="auto"/>
            </w:tcBorders>
            <w:vAlign w:val="bottom"/>
          </w:tcPr>
          <w:p w:rsidR="00A65B75" w:rsidRDefault="00A65B75">
            <w:pPr>
              <w:spacing w:line="258" w:lineRule="exact"/>
              <w:ind w:left="100"/>
              <w:rPr>
                <w:sz w:val="20"/>
                <w:szCs w:val="20"/>
              </w:rPr>
            </w:pPr>
            <w:r>
              <w:rPr>
                <w:rFonts w:eastAsia="Times New Roman"/>
                <w:sz w:val="24"/>
                <w:szCs w:val="24"/>
              </w:rPr>
              <w:t>1</w:t>
            </w:r>
          </w:p>
        </w:tc>
        <w:tc>
          <w:tcPr>
            <w:tcW w:w="2880" w:type="dxa"/>
            <w:tcBorders>
              <w:right w:val="single" w:sz="8" w:space="0" w:color="auto"/>
            </w:tcBorders>
            <w:vAlign w:val="bottom"/>
          </w:tcPr>
          <w:p w:rsidR="00A65B75" w:rsidRDefault="00A65B75">
            <w:pPr>
              <w:spacing w:line="258" w:lineRule="exact"/>
              <w:ind w:left="360"/>
              <w:rPr>
                <w:sz w:val="20"/>
                <w:szCs w:val="20"/>
              </w:rPr>
            </w:pPr>
            <w:r>
              <w:rPr>
                <w:rFonts w:eastAsia="Times New Roman"/>
                <w:sz w:val="24"/>
                <w:szCs w:val="24"/>
              </w:rPr>
              <w:t>Общие приоритеты</w:t>
            </w:r>
          </w:p>
        </w:tc>
        <w:tc>
          <w:tcPr>
            <w:tcW w:w="6520" w:type="dxa"/>
            <w:gridSpan w:val="2"/>
            <w:vMerge w:val="restart"/>
            <w:tcBorders>
              <w:right w:val="single" w:sz="8" w:space="0" w:color="auto"/>
            </w:tcBorders>
            <w:vAlign w:val="bottom"/>
          </w:tcPr>
          <w:p w:rsidR="00A65B75" w:rsidRDefault="00A65B75" w:rsidP="00A65B75">
            <w:pPr>
              <w:spacing w:line="258" w:lineRule="exact"/>
              <w:ind w:left="80"/>
              <w:jc w:val="both"/>
              <w:rPr>
                <w:sz w:val="20"/>
                <w:szCs w:val="20"/>
              </w:rPr>
            </w:pPr>
            <w:r>
              <w:rPr>
                <w:rFonts w:eastAsia="Times New Roman"/>
                <w:sz w:val="24"/>
                <w:szCs w:val="24"/>
              </w:rPr>
              <w:t>реализация идеи интеллектуального, духовно-нравственного    образования на основе гуманизации школьного образовательного пространства, освоения содержания образовательных программ; развитие индивидуальных интеллектуально-творческих способностей обучающихся</w:t>
            </w:r>
          </w:p>
          <w:p w:rsidR="00A65B75" w:rsidRDefault="00A65B75" w:rsidP="00A65B75">
            <w:pPr>
              <w:ind w:left="80"/>
              <w:jc w:val="both"/>
              <w:rPr>
                <w:sz w:val="20"/>
                <w:szCs w:val="20"/>
              </w:rPr>
            </w:pPr>
            <w:r>
              <w:rPr>
                <w:rFonts w:eastAsia="Times New Roman"/>
                <w:sz w:val="24"/>
                <w:szCs w:val="24"/>
              </w:rPr>
              <w:t>на основе создания ценностной мировоззренческой системы;</w:t>
            </w:r>
          </w:p>
          <w:p w:rsidR="00A65B75" w:rsidRDefault="00A65B75" w:rsidP="00A65B75">
            <w:pPr>
              <w:ind w:left="80"/>
              <w:jc w:val="both"/>
              <w:rPr>
                <w:sz w:val="20"/>
                <w:szCs w:val="20"/>
              </w:rPr>
            </w:pPr>
            <w:r>
              <w:rPr>
                <w:rFonts w:eastAsia="Times New Roman"/>
                <w:sz w:val="24"/>
                <w:szCs w:val="24"/>
              </w:rPr>
              <w:t>формирование  способностей  к  рефлексии,  саморазвитию,</w:t>
            </w:r>
          </w:p>
          <w:p w:rsidR="00A65B75" w:rsidRDefault="00A65B75" w:rsidP="00A65B75">
            <w:pPr>
              <w:ind w:left="80"/>
              <w:jc w:val="both"/>
              <w:rPr>
                <w:sz w:val="20"/>
                <w:szCs w:val="20"/>
              </w:rPr>
            </w:pPr>
            <w:r>
              <w:rPr>
                <w:rFonts w:eastAsia="Times New Roman"/>
                <w:sz w:val="24"/>
                <w:szCs w:val="24"/>
              </w:rPr>
              <w:t>самореализации, сотрудничеству и сотворчеству;</w:t>
            </w:r>
          </w:p>
          <w:p w:rsidR="00A65B75" w:rsidRDefault="00A65B75" w:rsidP="00A65B75">
            <w:pPr>
              <w:ind w:left="80"/>
              <w:jc w:val="both"/>
              <w:rPr>
                <w:sz w:val="20"/>
                <w:szCs w:val="20"/>
              </w:rPr>
            </w:pPr>
            <w:r>
              <w:rPr>
                <w:rFonts w:eastAsia="Times New Roman"/>
                <w:sz w:val="24"/>
                <w:szCs w:val="24"/>
              </w:rPr>
              <w:t>обеспечение   преемственности   в   управлении   карьерой</w:t>
            </w:r>
          </w:p>
          <w:p w:rsidR="00A65B75" w:rsidRDefault="00A65B75" w:rsidP="00A65B75">
            <w:pPr>
              <w:jc w:val="both"/>
              <w:rPr>
                <w:sz w:val="20"/>
                <w:szCs w:val="20"/>
              </w:rPr>
            </w:pPr>
            <w:r>
              <w:rPr>
                <w:rFonts w:eastAsia="Times New Roman"/>
                <w:sz w:val="24"/>
                <w:szCs w:val="24"/>
              </w:rPr>
              <w:t>обучающихся;</w:t>
            </w: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7"/>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rsidP="00F20634">
            <w:pPr>
              <w:rPr>
                <w:sz w:val="20"/>
                <w:szCs w:val="20"/>
              </w:rPr>
            </w:pP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tcBorders>
              <w:right w:val="single" w:sz="8" w:space="0" w:color="auto"/>
            </w:tcBorders>
            <w:vAlign w:val="bottom"/>
          </w:tcPr>
          <w:p w:rsidR="00A65B75" w:rsidRDefault="00A65B75">
            <w:pPr>
              <w:rPr>
                <w:sz w:val="24"/>
                <w:szCs w:val="24"/>
              </w:rPr>
            </w:pPr>
          </w:p>
        </w:tc>
        <w:tc>
          <w:tcPr>
            <w:tcW w:w="6520" w:type="dxa"/>
            <w:gridSpan w:val="2"/>
            <w:vMerge/>
            <w:tcBorders>
              <w:right w:val="single" w:sz="8" w:space="0" w:color="auto"/>
            </w:tcBorders>
            <w:vAlign w:val="bottom"/>
          </w:tcPr>
          <w:p w:rsidR="00A65B75" w:rsidRDefault="00A65B75">
            <w:pPr>
              <w:rPr>
                <w:sz w:val="24"/>
                <w:szCs w:val="24"/>
              </w:rPr>
            </w:pPr>
          </w:p>
        </w:tc>
      </w:tr>
      <w:tr w:rsidR="001A4F1F" w:rsidTr="00A65B75">
        <w:trPr>
          <w:trHeight w:val="94"/>
        </w:trPr>
        <w:tc>
          <w:tcPr>
            <w:tcW w:w="500" w:type="dxa"/>
            <w:tcBorders>
              <w:left w:val="single" w:sz="8" w:space="0" w:color="auto"/>
              <w:bottom w:val="single" w:sz="8" w:space="0" w:color="auto"/>
              <w:right w:val="single" w:sz="8" w:space="0" w:color="auto"/>
            </w:tcBorders>
            <w:vAlign w:val="bottom"/>
          </w:tcPr>
          <w:p w:rsidR="001A4F1F" w:rsidRDefault="001A4F1F">
            <w:pPr>
              <w:rPr>
                <w:sz w:val="8"/>
                <w:szCs w:val="8"/>
              </w:rPr>
            </w:pPr>
          </w:p>
        </w:tc>
        <w:tc>
          <w:tcPr>
            <w:tcW w:w="2880" w:type="dxa"/>
            <w:tcBorders>
              <w:bottom w:val="single" w:sz="8" w:space="0" w:color="auto"/>
              <w:right w:val="single" w:sz="8" w:space="0" w:color="auto"/>
            </w:tcBorders>
            <w:vAlign w:val="bottom"/>
          </w:tcPr>
          <w:p w:rsidR="001A4F1F" w:rsidRDefault="001A4F1F">
            <w:pPr>
              <w:rPr>
                <w:sz w:val="8"/>
                <w:szCs w:val="8"/>
              </w:rPr>
            </w:pPr>
          </w:p>
        </w:tc>
        <w:tc>
          <w:tcPr>
            <w:tcW w:w="6520" w:type="dxa"/>
            <w:gridSpan w:val="2"/>
            <w:tcBorders>
              <w:bottom w:val="single" w:sz="8" w:space="0" w:color="auto"/>
              <w:right w:val="single" w:sz="8" w:space="0" w:color="auto"/>
            </w:tcBorders>
            <w:vAlign w:val="bottom"/>
          </w:tcPr>
          <w:p w:rsidR="001A4F1F" w:rsidRDefault="001A4F1F">
            <w:pPr>
              <w:rPr>
                <w:sz w:val="8"/>
                <w:szCs w:val="8"/>
              </w:rPr>
            </w:pPr>
          </w:p>
        </w:tc>
      </w:tr>
      <w:tr w:rsidR="001A4F1F" w:rsidTr="00A65B75">
        <w:trPr>
          <w:trHeight w:val="256"/>
        </w:trPr>
        <w:tc>
          <w:tcPr>
            <w:tcW w:w="500" w:type="dxa"/>
            <w:tcBorders>
              <w:left w:val="single" w:sz="8" w:space="0" w:color="auto"/>
              <w:right w:val="single" w:sz="8" w:space="0" w:color="auto"/>
            </w:tcBorders>
            <w:vAlign w:val="bottom"/>
          </w:tcPr>
          <w:p w:rsidR="001A4F1F" w:rsidRDefault="008B1C15">
            <w:pPr>
              <w:spacing w:line="256" w:lineRule="exact"/>
              <w:ind w:left="100"/>
              <w:rPr>
                <w:sz w:val="20"/>
                <w:szCs w:val="20"/>
              </w:rPr>
            </w:pPr>
            <w:r>
              <w:rPr>
                <w:rFonts w:eastAsia="Times New Roman"/>
                <w:sz w:val="24"/>
                <w:szCs w:val="24"/>
              </w:rPr>
              <w:t>2</w:t>
            </w:r>
          </w:p>
        </w:tc>
        <w:tc>
          <w:tcPr>
            <w:tcW w:w="2880" w:type="dxa"/>
            <w:tcBorders>
              <w:right w:val="single" w:sz="8" w:space="0" w:color="auto"/>
            </w:tcBorders>
            <w:vAlign w:val="bottom"/>
          </w:tcPr>
          <w:p w:rsidR="001A4F1F" w:rsidRDefault="008B1C15">
            <w:pPr>
              <w:spacing w:line="256" w:lineRule="exact"/>
              <w:ind w:left="380"/>
              <w:rPr>
                <w:sz w:val="20"/>
                <w:szCs w:val="20"/>
              </w:rPr>
            </w:pPr>
            <w:r>
              <w:rPr>
                <w:rFonts w:eastAsia="Times New Roman"/>
                <w:sz w:val="24"/>
                <w:szCs w:val="24"/>
              </w:rPr>
              <w:t>В социокультурной</w:t>
            </w:r>
          </w:p>
        </w:tc>
        <w:tc>
          <w:tcPr>
            <w:tcW w:w="6520" w:type="dxa"/>
            <w:gridSpan w:val="2"/>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формирование личностных качеств и способностей,</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8B1C15">
            <w:pPr>
              <w:ind w:left="80"/>
              <w:rPr>
                <w:sz w:val="20"/>
                <w:szCs w:val="20"/>
              </w:rPr>
            </w:pPr>
            <w:r>
              <w:rPr>
                <w:rFonts w:eastAsia="Times New Roman"/>
                <w:sz w:val="24"/>
                <w:szCs w:val="24"/>
              </w:rPr>
              <w:t>среде</w:t>
            </w: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определяющих готовность к  участию в решении</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социальных, социокультурных проблем и ответственности</w:t>
            </w:r>
          </w:p>
        </w:tc>
      </w:tr>
      <w:tr w:rsidR="001A4F1F" w:rsidTr="00A65B75">
        <w:trPr>
          <w:trHeight w:val="281"/>
        </w:trPr>
        <w:tc>
          <w:tcPr>
            <w:tcW w:w="50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2880" w:type="dxa"/>
            <w:tcBorders>
              <w:bottom w:val="single" w:sz="8" w:space="0" w:color="auto"/>
              <w:right w:val="single" w:sz="8" w:space="0" w:color="auto"/>
            </w:tcBorders>
            <w:vAlign w:val="bottom"/>
          </w:tcPr>
          <w:p w:rsidR="001A4F1F" w:rsidRDefault="001A4F1F">
            <w:pPr>
              <w:rPr>
                <w:sz w:val="24"/>
                <w:szCs w:val="24"/>
              </w:rPr>
            </w:pPr>
          </w:p>
        </w:tc>
        <w:tc>
          <w:tcPr>
            <w:tcW w:w="652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за своё будущее, собственной семьи и отечества;</w:t>
            </w:r>
          </w:p>
        </w:tc>
      </w:tr>
      <w:tr w:rsidR="001A4F1F" w:rsidTr="00A65B75">
        <w:trPr>
          <w:trHeight w:val="261"/>
        </w:trPr>
        <w:tc>
          <w:tcPr>
            <w:tcW w:w="500" w:type="dxa"/>
            <w:tcBorders>
              <w:left w:val="single" w:sz="8" w:space="0" w:color="auto"/>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3</w:t>
            </w:r>
          </w:p>
        </w:tc>
        <w:tc>
          <w:tcPr>
            <w:tcW w:w="2880" w:type="dxa"/>
            <w:tcBorders>
              <w:right w:val="single" w:sz="8" w:space="0" w:color="auto"/>
            </w:tcBorders>
            <w:vAlign w:val="bottom"/>
          </w:tcPr>
          <w:p w:rsidR="001A4F1F" w:rsidRDefault="008B1C15">
            <w:pPr>
              <w:spacing w:line="260" w:lineRule="exact"/>
              <w:ind w:left="360"/>
              <w:rPr>
                <w:sz w:val="20"/>
                <w:szCs w:val="20"/>
              </w:rPr>
            </w:pPr>
            <w:r>
              <w:rPr>
                <w:rFonts w:eastAsia="Times New Roman"/>
                <w:sz w:val="24"/>
                <w:szCs w:val="24"/>
              </w:rPr>
              <w:t>В отношении</w:t>
            </w:r>
          </w:p>
        </w:tc>
        <w:tc>
          <w:tcPr>
            <w:tcW w:w="6520" w:type="dxa"/>
            <w:gridSpan w:val="2"/>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обеспечение партнёрства школы и родителей на основе</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8B1C15">
            <w:pPr>
              <w:ind w:left="80"/>
              <w:rPr>
                <w:sz w:val="20"/>
                <w:szCs w:val="20"/>
              </w:rPr>
            </w:pPr>
            <w:r>
              <w:rPr>
                <w:rFonts w:eastAsia="Times New Roman"/>
                <w:sz w:val="24"/>
                <w:szCs w:val="24"/>
              </w:rPr>
              <w:t>родителей</w:t>
            </w: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модификации управленческой структуры школы, включение</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3620" w:type="dxa"/>
            <w:vAlign w:val="bottom"/>
          </w:tcPr>
          <w:p w:rsidR="001A4F1F" w:rsidRDefault="008B1C15">
            <w:pPr>
              <w:ind w:left="80"/>
              <w:rPr>
                <w:sz w:val="20"/>
                <w:szCs w:val="20"/>
              </w:rPr>
            </w:pPr>
            <w:r>
              <w:rPr>
                <w:rFonts w:eastAsia="Times New Roman"/>
                <w:sz w:val="24"/>
                <w:szCs w:val="24"/>
              </w:rPr>
              <w:t>родителей в органы</w:t>
            </w:r>
          </w:p>
        </w:tc>
        <w:tc>
          <w:tcPr>
            <w:tcW w:w="2900" w:type="dxa"/>
            <w:tcBorders>
              <w:right w:val="single" w:sz="8" w:space="0" w:color="auto"/>
            </w:tcBorders>
            <w:vAlign w:val="bottom"/>
          </w:tcPr>
          <w:p w:rsidR="001A4F1F" w:rsidRDefault="001A4F1F">
            <w:pPr>
              <w:rPr>
                <w:sz w:val="24"/>
                <w:szCs w:val="24"/>
              </w:rPr>
            </w:pP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самоуправления, при</w:t>
            </w:r>
            <w:r w:rsidR="00FB44FE">
              <w:rPr>
                <w:rFonts w:eastAsia="Times New Roman"/>
                <w:sz w:val="24"/>
                <w:szCs w:val="24"/>
              </w:rPr>
              <w:t>в</w:t>
            </w:r>
            <w:r>
              <w:rPr>
                <w:rFonts w:eastAsia="Times New Roman"/>
                <w:sz w:val="24"/>
                <w:szCs w:val="24"/>
              </w:rPr>
              <w:t>лечения к решению интеллектуально-</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творческих социально-культурных и материально-</w:t>
            </w:r>
          </w:p>
        </w:tc>
      </w:tr>
      <w:tr w:rsidR="001A4F1F" w:rsidTr="00A65B75">
        <w:trPr>
          <w:trHeight w:val="281"/>
        </w:trPr>
        <w:tc>
          <w:tcPr>
            <w:tcW w:w="50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2880" w:type="dxa"/>
            <w:tcBorders>
              <w:bottom w:val="single" w:sz="8" w:space="0" w:color="auto"/>
              <w:right w:val="single" w:sz="8" w:space="0" w:color="auto"/>
            </w:tcBorders>
            <w:vAlign w:val="bottom"/>
          </w:tcPr>
          <w:p w:rsidR="001A4F1F" w:rsidRDefault="001A4F1F">
            <w:pPr>
              <w:rPr>
                <w:sz w:val="24"/>
                <w:szCs w:val="24"/>
              </w:rPr>
            </w:pPr>
          </w:p>
        </w:tc>
        <w:tc>
          <w:tcPr>
            <w:tcW w:w="3620" w:type="dxa"/>
            <w:tcBorders>
              <w:bottom w:val="single" w:sz="8" w:space="0" w:color="auto"/>
            </w:tcBorders>
            <w:vAlign w:val="bottom"/>
          </w:tcPr>
          <w:p w:rsidR="001A4F1F" w:rsidRDefault="008B1C15">
            <w:pPr>
              <w:ind w:left="80"/>
              <w:rPr>
                <w:sz w:val="20"/>
                <w:szCs w:val="20"/>
              </w:rPr>
            </w:pPr>
            <w:r>
              <w:rPr>
                <w:rFonts w:eastAsia="Times New Roman"/>
                <w:sz w:val="24"/>
                <w:szCs w:val="24"/>
              </w:rPr>
              <w:t>технических задач;</w:t>
            </w:r>
          </w:p>
        </w:tc>
        <w:tc>
          <w:tcPr>
            <w:tcW w:w="2900" w:type="dxa"/>
            <w:tcBorders>
              <w:bottom w:val="single" w:sz="8" w:space="0" w:color="auto"/>
              <w:right w:val="single" w:sz="8" w:space="0" w:color="auto"/>
            </w:tcBorders>
            <w:vAlign w:val="bottom"/>
          </w:tcPr>
          <w:p w:rsidR="001A4F1F" w:rsidRDefault="001A4F1F">
            <w:pPr>
              <w:rPr>
                <w:sz w:val="24"/>
                <w:szCs w:val="24"/>
              </w:rPr>
            </w:pPr>
          </w:p>
        </w:tc>
      </w:tr>
      <w:tr w:rsidR="001A4F1F" w:rsidTr="00A65B75">
        <w:trPr>
          <w:trHeight w:val="263"/>
        </w:trPr>
        <w:tc>
          <w:tcPr>
            <w:tcW w:w="500" w:type="dxa"/>
            <w:tcBorders>
              <w:left w:val="single" w:sz="8" w:space="0" w:color="auto"/>
              <w:right w:val="single" w:sz="8" w:space="0" w:color="auto"/>
            </w:tcBorders>
            <w:vAlign w:val="bottom"/>
          </w:tcPr>
          <w:p w:rsidR="001A4F1F" w:rsidRDefault="008B1C15">
            <w:pPr>
              <w:spacing w:line="263" w:lineRule="exact"/>
              <w:ind w:left="100"/>
              <w:rPr>
                <w:sz w:val="20"/>
                <w:szCs w:val="20"/>
              </w:rPr>
            </w:pPr>
            <w:r>
              <w:rPr>
                <w:rFonts w:eastAsia="Times New Roman"/>
                <w:sz w:val="24"/>
                <w:szCs w:val="24"/>
              </w:rPr>
              <w:t>4</w:t>
            </w:r>
          </w:p>
        </w:tc>
        <w:tc>
          <w:tcPr>
            <w:tcW w:w="2880" w:type="dxa"/>
            <w:tcBorders>
              <w:right w:val="single" w:sz="8" w:space="0" w:color="auto"/>
            </w:tcBorders>
            <w:vAlign w:val="bottom"/>
          </w:tcPr>
          <w:p w:rsidR="001A4F1F" w:rsidRDefault="008B1C15" w:rsidP="00A65B75">
            <w:pPr>
              <w:spacing w:line="263" w:lineRule="exact"/>
              <w:ind w:right="-22"/>
              <w:jc w:val="center"/>
              <w:rPr>
                <w:sz w:val="20"/>
                <w:szCs w:val="20"/>
              </w:rPr>
            </w:pPr>
            <w:r>
              <w:rPr>
                <w:rFonts w:eastAsia="Times New Roman"/>
                <w:sz w:val="24"/>
                <w:szCs w:val="24"/>
              </w:rPr>
              <w:t>В отношении</w:t>
            </w:r>
          </w:p>
        </w:tc>
        <w:tc>
          <w:tcPr>
            <w:tcW w:w="6520" w:type="dxa"/>
            <w:gridSpan w:val="2"/>
            <w:tcBorders>
              <w:right w:val="single" w:sz="8" w:space="0" w:color="auto"/>
            </w:tcBorders>
            <w:vAlign w:val="bottom"/>
          </w:tcPr>
          <w:p w:rsidR="001A4F1F" w:rsidRDefault="00A65B75">
            <w:pPr>
              <w:spacing w:line="263" w:lineRule="exact"/>
              <w:ind w:left="80"/>
              <w:rPr>
                <w:sz w:val="20"/>
                <w:szCs w:val="20"/>
              </w:rPr>
            </w:pPr>
            <w:r>
              <w:rPr>
                <w:rFonts w:eastAsia="Times New Roman"/>
                <w:sz w:val="24"/>
                <w:szCs w:val="24"/>
              </w:rPr>
              <w:t xml:space="preserve">- </w:t>
            </w:r>
            <w:r w:rsidR="008B1C15">
              <w:rPr>
                <w:rFonts w:eastAsia="Times New Roman"/>
                <w:sz w:val="24"/>
                <w:szCs w:val="24"/>
              </w:rPr>
              <w:t>создание условий для наиболее полного, комплексного</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8B1C15" w:rsidP="00A65B75">
            <w:pPr>
              <w:ind w:left="80" w:right="-22"/>
              <w:jc w:val="center"/>
              <w:rPr>
                <w:sz w:val="20"/>
                <w:szCs w:val="20"/>
              </w:rPr>
            </w:pPr>
            <w:r>
              <w:rPr>
                <w:rFonts w:eastAsia="Times New Roman"/>
                <w:sz w:val="24"/>
                <w:szCs w:val="24"/>
              </w:rPr>
              <w:t>обучающихся</w:t>
            </w: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развития интеллектуально-творческих, художественных</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способностей при сохранении и укреплении психического и</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3620" w:type="dxa"/>
            <w:vAlign w:val="bottom"/>
          </w:tcPr>
          <w:p w:rsidR="001A4F1F" w:rsidRDefault="008B1C15">
            <w:pPr>
              <w:ind w:left="80"/>
              <w:rPr>
                <w:sz w:val="20"/>
                <w:szCs w:val="20"/>
              </w:rPr>
            </w:pPr>
            <w:r>
              <w:rPr>
                <w:rFonts w:eastAsia="Times New Roman"/>
                <w:sz w:val="24"/>
                <w:szCs w:val="24"/>
              </w:rPr>
              <w:t>физического здоровья;</w:t>
            </w:r>
          </w:p>
        </w:tc>
        <w:tc>
          <w:tcPr>
            <w:tcW w:w="2900" w:type="dxa"/>
            <w:tcBorders>
              <w:right w:val="single" w:sz="8" w:space="0" w:color="auto"/>
            </w:tcBorders>
            <w:vAlign w:val="bottom"/>
          </w:tcPr>
          <w:p w:rsidR="001A4F1F" w:rsidRDefault="001A4F1F">
            <w:pPr>
              <w:rPr>
                <w:sz w:val="24"/>
                <w:szCs w:val="24"/>
              </w:rPr>
            </w:pP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A65B75">
            <w:pPr>
              <w:ind w:left="80"/>
              <w:rPr>
                <w:sz w:val="20"/>
                <w:szCs w:val="20"/>
              </w:rPr>
            </w:pPr>
            <w:r>
              <w:rPr>
                <w:rFonts w:eastAsia="Times New Roman"/>
                <w:sz w:val="24"/>
                <w:szCs w:val="24"/>
              </w:rPr>
              <w:t xml:space="preserve">- </w:t>
            </w:r>
            <w:r w:rsidR="008B1C15">
              <w:rPr>
                <w:rFonts w:eastAsia="Times New Roman"/>
                <w:sz w:val="24"/>
                <w:szCs w:val="24"/>
              </w:rPr>
              <w:t>формирование внутреннего механизма, обеспечивающего</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мотивацию к обучению и развитию и, как следствие,</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высокие способности к саморазвитию на основе включения</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(реального или виртуального) в различные культурные</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3620" w:type="dxa"/>
            <w:vAlign w:val="bottom"/>
          </w:tcPr>
          <w:p w:rsidR="001A4F1F" w:rsidRDefault="008B1C15">
            <w:pPr>
              <w:ind w:left="80"/>
              <w:rPr>
                <w:sz w:val="20"/>
                <w:szCs w:val="20"/>
              </w:rPr>
            </w:pPr>
            <w:r>
              <w:rPr>
                <w:rFonts w:eastAsia="Times New Roman"/>
                <w:sz w:val="24"/>
                <w:szCs w:val="24"/>
              </w:rPr>
              <w:t>среды;</w:t>
            </w:r>
          </w:p>
        </w:tc>
        <w:tc>
          <w:tcPr>
            <w:tcW w:w="2900" w:type="dxa"/>
            <w:tcBorders>
              <w:right w:val="single" w:sz="8" w:space="0" w:color="auto"/>
            </w:tcBorders>
            <w:vAlign w:val="bottom"/>
          </w:tcPr>
          <w:p w:rsidR="001A4F1F" w:rsidRDefault="001A4F1F">
            <w:pPr>
              <w:rPr>
                <w:sz w:val="24"/>
                <w:szCs w:val="24"/>
              </w:rPr>
            </w:pPr>
          </w:p>
        </w:tc>
      </w:tr>
      <w:tr w:rsidR="001A4F1F" w:rsidTr="00A65B75">
        <w:trPr>
          <w:trHeight w:val="274"/>
        </w:trPr>
        <w:tc>
          <w:tcPr>
            <w:tcW w:w="500" w:type="dxa"/>
            <w:tcBorders>
              <w:left w:val="single" w:sz="8" w:space="0" w:color="auto"/>
              <w:right w:val="single" w:sz="8" w:space="0" w:color="auto"/>
            </w:tcBorders>
            <w:vAlign w:val="bottom"/>
          </w:tcPr>
          <w:p w:rsidR="001A4F1F" w:rsidRDefault="001A4F1F">
            <w:pPr>
              <w:rPr>
                <w:sz w:val="23"/>
                <w:szCs w:val="23"/>
              </w:rPr>
            </w:pPr>
          </w:p>
        </w:tc>
        <w:tc>
          <w:tcPr>
            <w:tcW w:w="2880" w:type="dxa"/>
            <w:tcBorders>
              <w:right w:val="single" w:sz="8" w:space="0" w:color="auto"/>
            </w:tcBorders>
            <w:vAlign w:val="bottom"/>
          </w:tcPr>
          <w:p w:rsidR="001A4F1F" w:rsidRDefault="001A4F1F">
            <w:pPr>
              <w:rPr>
                <w:sz w:val="23"/>
                <w:szCs w:val="23"/>
              </w:rPr>
            </w:pPr>
          </w:p>
        </w:tc>
        <w:tc>
          <w:tcPr>
            <w:tcW w:w="6520" w:type="dxa"/>
            <w:gridSpan w:val="2"/>
            <w:tcBorders>
              <w:right w:val="single" w:sz="8" w:space="0" w:color="auto"/>
            </w:tcBorders>
            <w:vAlign w:val="bottom"/>
          </w:tcPr>
          <w:p w:rsidR="001A4F1F" w:rsidRDefault="00A65B75">
            <w:pPr>
              <w:spacing w:line="273" w:lineRule="exact"/>
              <w:ind w:left="80"/>
              <w:rPr>
                <w:sz w:val="20"/>
                <w:szCs w:val="20"/>
              </w:rPr>
            </w:pPr>
            <w:r>
              <w:rPr>
                <w:rFonts w:eastAsia="Times New Roman"/>
                <w:sz w:val="24"/>
                <w:szCs w:val="24"/>
              </w:rPr>
              <w:t xml:space="preserve">- </w:t>
            </w:r>
            <w:r w:rsidR="008B1C15">
              <w:rPr>
                <w:rFonts w:eastAsia="Times New Roman"/>
                <w:sz w:val="24"/>
                <w:szCs w:val="24"/>
              </w:rPr>
              <w:t>подготовку и воспитание умного, активного,</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любознательного человека, знающего и любящего свою</w:t>
            </w: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культуру, уважающего исторические традиции</w:t>
            </w:r>
          </w:p>
        </w:tc>
      </w:tr>
      <w:tr w:rsidR="001A4F1F" w:rsidTr="00A65B75">
        <w:trPr>
          <w:trHeight w:val="277"/>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3620" w:type="dxa"/>
            <w:vAlign w:val="bottom"/>
          </w:tcPr>
          <w:p w:rsidR="001A4F1F" w:rsidRDefault="008B1C15">
            <w:pPr>
              <w:ind w:left="80"/>
              <w:rPr>
                <w:sz w:val="20"/>
                <w:szCs w:val="20"/>
              </w:rPr>
            </w:pPr>
            <w:r>
              <w:rPr>
                <w:rFonts w:eastAsia="Times New Roman"/>
                <w:sz w:val="24"/>
                <w:szCs w:val="24"/>
              </w:rPr>
              <w:t>России и других стран;</w:t>
            </w:r>
          </w:p>
        </w:tc>
        <w:tc>
          <w:tcPr>
            <w:tcW w:w="2900" w:type="dxa"/>
            <w:tcBorders>
              <w:right w:val="single" w:sz="8" w:space="0" w:color="auto"/>
            </w:tcBorders>
            <w:vAlign w:val="bottom"/>
          </w:tcPr>
          <w:p w:rsidR="001A4F1F" w:rsidRDefault="001A4F1F">
            <w:pPr>
              <w:rPr>
                <w:sz w:val="24"/>
                <w:szCs w:val="24"/>
              </w:rPr>
            </w:pPr>
          </w:p>
        </w:tc>
      </w:tr>
      <w:tr w:rsidR="001A4F1F" w:rsidTr="00A65B75">
        <w:trPr>
          <w:trHeight w:val="276"/>
        </w:trPr>
        <w:tc>
          <w:tcPr>
            <w:tcW w:w="500" w:type="dxa"/>
            <w:tcBorders>
              <w:left w:val="single" w:sz="8" w:space="0" w:color="auto"/>
              <w:right w:val="single" w:sz="8" w:space="0" w:color="auto"/>
            </w:tcBorders>
            <w:vAlign w:val="bottom"/>
          </w:tcPr>
          <w:p w:rsidR="001A4F1F" w:rsidRDefault="001A4F1F">
            <w:pPr>
              <w:rPr>
                <w:sz w:val="24"/>
                <w:szCs w:val="24"/>
              </w:rPr>
            </w:pPr>
          </w:p>
        </w:tc>
        <w:tc>
          <w:tcPr>
            <w:tcW w:w="2880" w:type="dxa"/>
            <w:tcBorders>
              <w:right w:val="single" w:sz="8" w:space="0" w:color="auto"/>
            </w:tcBorders>
            <w:vAlign w:val="bottom"/>
          </w:tcPr>
          <w:p w:rsidR="001A4F1F" w:rsidRDefault="001A4F1F">
            <w:pPr>
              <w:rPr>
                <w:sz w:val="24"/>
                <w:szCs w:val="24"/>
              </w:rPr>
            </w:pPr>
          </w:p>
        </w:tc>
        <w:tc>
          <w:tcPr>
            <w:tcW w:w="6520" w:type="dxa"/>
            <w:gridSpan w:val="2"/>
            <w:tcBorders>
              <w:right w:val="single" w:sz="8" w:space="0" w:color="auto"/>
            </w:tcBorders>
            <w:vAlign w:val="bottom"/>
          </w:tcPr>
          <w:p w:rsidR="001A4F1F" w:rsidRDefault="00A65B75">
            <w:pPr>
              <w:ind w:left="80"/>
              <w:rPr>
                <w:sz w:val="20"/>
                <w:szCs w:val="20"/>
              </w:rPr>
            </w:pPr>
            <w:r>
              <w:rPr>
                <w:rFonts w:eastAsia="Times New Roman"/>
                <w:sz w:val="24"/>
                <w:szCs w:val="24"/>
              </w:rPr>
              <w:t xml:space="preserve">- </w:t>
            </w:r>
            <w:r w:rsidR="008B1C15">
              <w:rPr>
                <w:rFonts w:eastAsia="Times New Roman"/>
                <w:sz w:val="24"/>
                <w:szCs w:val="24"/>
              </w:rPr>
              <w:t>формирование духовно-нравственных ценностей и таких</w:t>
            </w:r>
          </w:p>
        </w:tc>
      </w:tr>
      <w:tr w:rsidR="001A4F1F" w:rsidTr="00A65B75">
        <w:trPr>
          <w:trHeight w:val="281"/>
        </w:trPr>
        <w:tc>
          <w:tcPr>
            <w:tcW w:w="50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2880" w:type="dxa"/>
            <w:tcBorders>
              <w:bottom w:val="single" w:sz="8" w:space="0" w:color="auto"/>
              <w:right w:val="single" w:sz="8" w:space="0" w:color="auto"/>
            </w:tcBorders>
            <w:vAlign w:val="bottom"/>
          </w:tcPr>
          <w:p w:rsidR="001A4F1F" w:rsidRDefault="001A4F1F">
            <w:pPr>
              <w:rPr>
                <w:sz w:val="24"/>
                <w:szCs w:val="24"/>
              </w:rPr>
            </w:pPr>
          </w:p>
        </w:tc>
        <w:tc>
          <w:tcPr>
            <w:tcW w:w="652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качеств как сострадание, чувство</w:t>
            </w:r>
            <w:r w:rsidR="00FB44FE">
              <w:rPr>
                <w:rFonts w:eastAsia="Times New Roman"/>
                <w:sz w:val="24"/>
                <w:szCs w:val="24"/>
              </w:rPr>
              <w:t xml:space="preserve"> </w:t>
            </w:r>
            <w:r>
              <w:rPr>
                <w:rFonts w:eastAsia="Times New Roman"/>
                <w:sz w:val="24"/>
                <w:szCs w:val="24"/>
              </w:rPr>
              <w:t>долга, любви к Родине;</w:t>
            </w:r>
          </w:p>
        </w:tc>
      </w:tr>
      <w:tr w:rsidR="00A65B75" w:rsidTr="00A65B75">
        <w:trPr>
          <w:trHeight w:val="263"/>
        </w:trPr>
        <w:tc>
          <w:tcPr>
            <w:tcW w:w="500" w:type="dxa"/>
            <w:tcBorders>
              <w:left w:val="single" w:sz="8" w:space="0" w:color="auto"/>
              <w:right w:val="single" w:sz="8" w:space="0" w:color="auto"/>
            </w:tcBorders>
            <w:vAlign w:val="bottom"/>
          </w:tcPr>
          <w:p w:rsidR="00A65B75" w:rsidRDefault="00A65B75">
            <w:pPr>
              <w:spacing w:line="263" w:lineRule="exact"/>
              <w:ind w:left="100"/>
              <w:rPr>
                <w:sz w:val="20"/>
                <w:szCs w:val="20"/>
              </w:rPr>
            </w:pPr>
            <w:r>
              <w:rPr>
                <w:rFonts w:eastAsia="Times New Roman"/>
                <w:sz w:val="24"/>
                <w:szCs w:val="24"/>
              </w:rPr>
              <w:t>5</w:t>
            </w:r>
          </w:p>
        </w:tc>
        <w:tc>
          <w:tcPr>
            <w:tcW w:w="2880" w:type="dxa"/>
            <w:vMerge w:val="restart"/>
            <w:tcBorders>
              <w:right w:val="single" w:sz="8" w:space="0" w:color="auto"/>
            </w:tcBorders>
            <w:vAlign w:val="bottom"/>
          </w:tcPr>
          <w:p w:rsidR="00A65B75" w:rsidRDefault="00A65B75" w:rsidP="00A65B75">
            <w:pPr>
              <w:spacing w:line="263" w:lineRule="exact"/>
              <w:ind w:right="-22"/>
              <w:jc w:val="center"/>
              <w:rPr>
                <w:sz w:val="20"/>
                <w:szCs w:val="20"/>
              </w:rPr>
            </w:pPr>
            <w:r>
              <w:rPr>
                <w:rFonts w:eastAsia="Times New Roman"/>
                <w:sz w:val="24"/>
                <w:szCs w:val="24"/>
              </w:rPr>
              <w:t>В отношении</w:t>
            </w:r>
          </w:p>
          <w:p w:rsidR="00A65B75" w:rsidRDefault="00A65B75" w:rsidP="00A65B75">
            <w:pPr>
              <w:ind w:left="80"/>
              <w:jc w:val="center"/>
              <w:rPr>
                <w:sz w:val="20"/>
                <w:szCs w:val="20"/>
              </w:rPr>
            </w:pPr>
            <w:r>
              <w:rPr>
                <w:rFonts w:eastAsia="Times New Roman"/>
                <w:sz w:val="24"/>
                <w:szCs w:val="24"/>
              </w:rPr>
              <w:t>педагогов</w:t>
            </w:r>
          </w:p>
        </w:tc>
        <w:tc>
          <w:tcPr>
            <w:tcW w:w="6520" w:type="dxa"/>
            <w:gridSpan w:val="2"/>
            <w:tcBorders>
              <w:right w:val="single" w:sz="8" w:space="0" w:color="auto"/>
            </w:tcBorders>
            <w:vAlign w:val="bottom"/>
          </w:tcPr>
          <w:p w:rsidR="00A65B75" w:rsidRDefault="00A65B75">
            <w:pPr>
              <w:spacing w:line="263" w:lineRule="exact"/>
              <w:ind w:left="80"/>
              <w:rPr>
                <w:sz w:val="20"/>
                <w:szCs w:val="20"/>
              </w:rPr>
            </w:pPr>
            <w:r>
              <w:rPr>
                <w:rFonts w:eastAsia="Times New Roman"/>
                <w:sz w:val="24"/>
                <w:szCs w:val="24"/>
              </w:rPr>
              <w:t>- обеспечение устойчивой внутренней потребности в</w:t>
            </w: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vMerge/>
            <w:tcBorders>
              <w:right w:val="single" w:sz="8" w:space="0" w:color="auto"/>
            </w:tcBorders>
            <w:vAlign w:val="bottom"/>
          </w:tcPr>
          <w:p w:rsidR="00A65B75" w:rsidRDefault="00A65B75" w:rsidP="00A65B75">
            <w:pPr>
              <w:ind w:left="80"/>
              <w:jc w:val="center"/>
              <w:rPr>
                <w:sz w:val="20"/>
                <w:szCs w:val="20"/>
              </w:rPr>
            </w:pPr>
          </w:p>
        </w:tc>
        <w:tc>
          <w:tcPr>
            <w:tcW w:w="6520" w:type="dxa"/>
            <w:gridSpan w:val="2"/>
            <w:tcBorders>
              <w:right w:val="single" w:sz="8" w:space="0" w:color="auto"/>
            </w:tcBorders>
            <w:vAlign w:val="bottom"/>
          </w:tcPr>
          <w:p w:rsidR="00A65B75" w:rsidRDefault="00A65B75">
            <w:pPr>
              <w:ind w:left="80"/>
              <w:rPr>
                <w:sz w:val="20"/>
                <w:szCs w:val="20"/>
              </w:rPr>
            </w:pPr>
            <w:r>
              <w:rPr>
                <w:rFonts w:eastAsia="Times New Roman"/>
                <w:sz w:val="24"/>
                <w:szCs w:val="24"/>
              </w:rPr>
              <w:t>профессиональном саморазвитии, рефлексии;</w:t>
            </w:r>
          </w:p>
        </w:tc>
      </w:tr>
      <w:tr w:rsidR="00A65B75" w:rsidTr="00A65B75">
        <w:trPr>
          <w:trHeight w:val="276"/>
        </w:trPr>
        <w:tc>
          <w:tcPr>
            <w:tcW w:w="500" w:type="dxa"/>
            <w:tcBorders>
              <w:left w:val="single" w:sz="8" w:space="0" w:color="auto"/>
              <w:right w:val="single" w:sz="8" w:space="0" w:color="auto"/>
            </w:tcBorders>
            <w:vAlign w:val="bottom"/>
          </w:tcPr>
          <w:p w:rsidR="00A65B75" w:rsidRDefault="00A65B75">
            <w:pPr>
              <w:rPr>
                <w:sz w:val="24"/>
                <w:szCs w:val="24"/>
              </w:rPr>
            </w:pPr>
          </w:p>
        </w:tc>
        <w:tc>
          <w:tcPr>
            <w:tcW w:w="2880" w:type="dxa"/>
            <w:vMerge/>
            <w:tcBorders>
              <w:right w:val="single" w:sz="8" w:space="0" w:color="auto"/>
            </w:tcBorders>
            <w:vAlign w:val="bottom"/>
          </w:tcPr>
          <w:p w:rsidR="00A65B75" w:rsidRDefault="00A65B75" w:rsidP="00A65B75">
            <w:pPr>
              <w:jc w:val="center"/>
              <w:rPr>
                <w:sz w:val="24"/>
                <w:szCs w:val="24"/>
              </w:rPr>
            </w:pPr>
          </w:p>
        </w:tc>
        <w:tc>
          <w:tcPr>
            <w:tcW w:w="6520" w:type="dxa"/>
            <w:gridSpan w:val="2"/>
            <w:tcBorders>
              <w:right w:val="single" w:sz="8" w:space="0" w:color="auto"/>
            </w:tcBorders>
            <w:vAlign w:val="bottom"/>
          </w:tcPr>
          <w:p w:rsidR="00A65B75" w:rsidRDefault="00A65B75">
            <w:pPr>
              <w:ind w:left="80"/>
              <w:rPr>
                <w:sz w:val="20"/>
                <w:szCs w:val="20"/>
              </w:rPr>
            </w:pPr>
            <w:r>
              <w:rPr>
                <w:rFonts w:eastAsia="Times New Roman"/>
                <w:sz w:val="24"/>
                <w:szCs w:val="24"/>
              </w:rPr>
              <w:t>преодоление психологических барьеров в развитии</w:t>
            </w:r>
          </w:p>
        </w:tc>
      </w:tr>
      <w:tr w:rsidR="001A4F1F" w:rsidTr="00A65B75">
        <w:trPr>
          <w:trHeight w:val="281"/>
        </w:trPr>
        <w:tc>
          <w:tcPr>
            <w:tcW w:w="50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2880" w:type="dxa"/>
            <w:tcBorders>
              <w:bottom w:val="single" w:sz="8" w:space="0" w:color="auto"/>
              <w:right w:val="single" w:sz="8" w:space="0" w:color="auto"/>
            </w:tcBorders>
            <w:vAlign w:val="bottom"/>
          </w:tcPr>
          <w:p w:rsidR="001A4F1F" w:rsidRDefault="001A4F1F" w:rsidP="00A65B75">
            <w:pPr>
              <w:jc w:val="center"/>
              <w:rPr>
                <w:sz w:val="24"/>
                <w:szCs w:val="24"/>
              </w:rPr>
            </w:pPr>
          </w:p>
        </w:tc>
        <w:tc>
          <w:tcPr>
            <w:tcW w:w="652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творческой инициативы и профессиональном росте.</w:t>
            </w:r>
          </w:p>
        </w:tc>
      </w:tr>
    </w:tbl>
    <w:p w:rsidR="001A4F1F" w:rsidRDefault="001A4F1F">
      <w:pPr>
        <w:spacing w:line="242" w:lineRule="exact"/>
        <w:rPr>
          <w:sz w:val="20"/>
          <w:szCs w:val="20"/>
        </w:rPr>
      </w:pPr>
    </w:p>
    <w:p w:rsidR="001A4F1F" w:rsidRDefault="008B1C15">
      <w:pPr>
        <w:spacing w:line="236" w:lineRule="auto"/>
        <w:ind w:right="120" w:firstLine="720"/>
        <w:jc w:val="both"/>
        <w:rPr>
          <w:sz w:val="20"/>
          <w:szCs w:val="20"/>
        </w:rPr>
      </w:pPr>
      <w:r>
        <w:rPr>
          <w:rFonts w:eastAsia="Times New Roman"/>
          <w:sz w:val="24"/>
          <w:szCs w:val="24"/>
        </w:rP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w:t>
      </w:r>
    </w:p>
    <w:p w:rsidR="001A4F1F" w:rsidRDefault="008B1C15">
      <w:pPr>
        <w:spacing w:line="237" w:lineRule="auto"/>
        <w:jc w:val="both"/>
        <w:rPr>
          <w:sz w:val="20"/>
          <w:szCs w:val="20"/>
        </w:rPr>
      </w:pPr>
      <w:r>
        <w:rPr>
          <w:rFonts w:eastAsia="Times New Roman"/>
          <w:sz w:val="24"/>
          <w:szCs w:val="24"/>
        </w:rPr>
        <w:t>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1A4F1F" w:rsidRDefault="001A4F1F">
      <w:pPr>
        <w:spacing w:line="14" w:lineRule="exact"/>
        <w:rPr>
          <w:sz w:val="20"/>
          <w:szCs w:val="20"/>
        </w:rPr>
      </w:pPr>
    </w:p>
    <w:p w:rsidR="009F3441" w:rsidRDefault="009F3441" w:rsidP="009F3441">
      <w:pPr>
        <w:ind w:firstLine="720"/>
        <w:jc w:val="both"/>
        <w:rPr>
          <w:sz w:val="24"/>
          <w:szCs w:val="24"/>
        </w:rPr>
      </w:pPr>
      <w:r w:rsidRPr="008B71BC">
        <w:rPr>
          <w:rFonts w:eastAsia="Times New Roman"/>
          <w:sz w:val="24"/>
          <w:szCs w:val="24"/>
        </w:rPr>
        <w:lastRenderedPageBreak/>
        <w:t xml:space="preserve">Программа </w:t>
      </w:r>
      <w:r w:rsidRPr="003347FF">
        <w:rPr>
          <w:sz w:val="24"/>
          <w:szCs w:val="24"/>
        </w:rPr>
        <w:t>разработана с учётом</w:t>
      </w:r>
      <w:r>
        <w:rPr>
          <w:sz w:val="24"/>
          <w:szCs w:val="24"/>
        </w:rPr>
        <w:t xml:space="preserve"> </w:t>
      </w:r>
      <w:r w:rsidRPr="003347FF">
        <w:rPr>
          <w:sz w:val="24"/>
          <w:szCs w:val="24"/>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и на основе нормативно-правовых актов:</w:t>
      </w:r>
    </w:p>
    <w:p w:rsidR="009F3441" w:rsidRPr="003347FF" w:rsidRDefault="009F3441" w:rsidP="009F3441">
      <w:pPr>
        <w:jc w:val="both"/>
        <w:rPr>
          <w:sz w:val="24"/>
          <w:szCs w:val="24"/>
        </w:rPr>
      </w:pPr>
      <w:r w:rsidRPr="003347FF">
        <w:rPr>
          <w:sz w:val="24"/>
          <w:szCs w:val="24"/>
        </w:rPr>
        <w:t>1.Федеральный закон «Об образовании в Российской Федерации» от.29.12.2012 г. №273-ФЗ (с изменениями и дополнениями);</w:t>
      </w:r>
    </w:p>
    <w:p w:rsidR="009F3441" w:rsidRPr="003347FF" w:rsidRDefault="009F3441" w:rsidP="009F3441">
      <w:pPr>
        <w:jc w:val="both"/>
        <w:rPr>
          <w:sz w:val="24"/>
          <w:szCs w:val="24"/>
        </w:rPr>
      </w:pPr>
      <w:r w:rsidRPr="003347FF">
        <w:rPr>
          <w:sz w:val="24"/>
          <w:szCs w:val="24"/>
        </w:rPr>
        <w:t>2. Федеральный государственный образовательны</w:t>
      </w:r>
      <w:r>
        <w:rPr>
          <w:sz w:val="24"/>
          <w:szCs w:val="24"/>
        </w:rPr>
        <w:t>й стандарт основного общего  об</w:t>
      </w:r>
      <w:r w:rsidRPr="003347FF">
        <w:rPr>
          <w:sz w:val="24"/>
          <w:szCs w:val="24"/>
        </w:rPr>
        <w:t>разования, утвержденный  приказом Минобрнауки России от 17.12.2010 г. №1897(ред. от 31.12.2015г.)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29.12.2014 N 1644, от 31.12.2015 N 1577);</w:t>
      </w:r>
    </w:p>
    <w:p w:rsidR="009F3441" w:rsidRPr="003347FF" w:rsidRDefault="009F3441" w:rsidP="009F3441">
      <w:pPr>
        <w:jc w:val="both"/>
        <w:rPr>
          <w:sz w:val="24"/>
          <w:szCs w:val="24"/>
        </w:rPr>
      </w:pPr>
      <w:r w:rsidRPr="003347FF">
        <w:rPr>
          <w:sz w:val="24"/>
          <w:szCs w:val="24"/>
        </w:rPr>
        <w:t>3. Порядок  организации и осуществления образо</w:t>
      </w:r>
      <w:r>
        <w:rPr>
          <w:sz w:val="24"/>
          <w:szCs w:val="24"/>
        </w:rPr>
        <w:t>вательной деятельности по основ</w:t>
      </w:r>
      <w:r w:rsidRPr="003347FF">
        <w:rPr>
          <w:sz w:val="24"/>
          <w:szCs w:val="24"/>
        </w:rPr>
        <w:t>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России от 30.08.2013 г. № 1015, (с изменениями и дополнениями);</w:t>
      </w:r>
    </w:p>
    <w:p w:rsidR="009F3441" w:rsidRPr="003347FF" w:rsidRDefault="009F3441" w:rsidP="009F3441">
      <w:pPr>
        <w:jc w:val="both"/>
        <w:rPr>
          <w:sz w:val="24"/>
          <w:szCs w:val="24"/>
        </w:rPr>
      </w:pPr>
      <w:r w:rsidRPr="003347FF">
        <w:rPr>
          <w:sz w:val="24"/>
          <w:szCs w:val="24"/>
        </w:rPr>
        <w:t>4. Федеральные требования к образовательным учреждениям в части минимальной оснащенности учебного процесса и оборудован</w:t>
      </w:r>
      <w:r>
        <w:rPr>
          <w:sz w:val="24"/>
          <w:szCs w:val="24"/>
        </w:rPr>
        <w:t>ия учебных помещений, утвержден</w:t>
      </w:r>
      <w:r w:rsidRPr="003347FF">
        <w:rPr>
          <w:sz w:val="24"/>
          <w:szCs w:val="24"/>
        </w:rPr>
        <w:t>ные Приказом Минобрнауки России от 4.10.2010 г. N 986 г.;</w:t>
      </w:r>
    </w:p>
    <w:p w:rsidR="009F3441" w:rsidRPr="003347FF" w:rsidRDefault="009F3441" w:rsidP="009F3441">
      <w:pPr>
        <w:jc w:val="both"/>
        <w:rPr>
          <w:sz w:val="24"/>
          <w:szCs w:val="24"/>
        </w:rPr>
      </w:pPr>
      <w:r w:rsidRPr="003347FF">
        <w:rPr>
          <w:sz w:val="24"/>
          <w:szCs w:val="24"/>
        </w:rPr>
        <w:t>5. Санитарно  –  эпидемиологические правила (С</w:t>
      </w:r>
      <w:r>
        <w:rPr>
          <w:sz w:val="24"/>
          <w:szCs w:val="24"/>
        </w:rPr>
        <w:t>анПиН 2.4.2.1178-02) «Гигиениче</w:t>
      </w:r>
      <w:r w:rsidRPr="003347FF">
        <w:rPr>
          <w:sz w:val="24"/>
          <w:szCs w:val="24"/>
        </w:rPr>
        <w:t>ские требования к условиям обучения в образова</w:t>
      </w:r>
      <w:r>
        <w:rPr>
          <w:sz w:val="24"/>
          <w:szCs w:val="24"/>
        </w:rPr>
        <w:t>тельных учреждениям», утвержден</w:t>
      </w:r>
      <w:r w:rsidRPr="003347FF">
        <w:rPr>
          <w:sz w:val="24"/>
          <w:szCs w:val="24"/>
        </w:rPr>
        <w:t>ные Постановлением главного государственно санитарного врача РФ от 29 декабря 2010 г. № 189;</w:t>
      </w:r>
    </w:p>
    <w:p w:rsidR="009F3441" w:rsidRDefault="00A65B75" w:rsidP="009F3441">
      <w:pPr>
        <w:jc w:val="both"/>
        <w:rPr>
          <w:sz w:val="24"/>
          <w:szCs w:val="24"/>
        </w:rPr>
      </w:pPr>
      <w:r>
        <w:rPr>
          <w:sz w:val="24"/>
          <w:szCs w:val="24"/>
        </w:rPr>
        <w:t>6. Приказ</w:t>
      </w:r>
      <w:r w:rsidR="009F3441" w:rsidRPr="003347FF">
        <w:rPr>
          <w:sz w:val="24"/>
          <w:szCs w:val="24"/>
        </w:rPr>
        <w:t xml:space="preserve"> МО РФ от  31.марта 2014 №253 «Об утверждении федерального перечня учебников, рекомендуемых к использованию при</w:t>
      </w:r>
      <w:r w:rsidR="009F3441">
        <w:rPr>
          <w:sz w:val="24"/>
          <w:szCs w:val="24"/>
        </w:rPr>
        <w:t xml:space="preserve"> реализации имеющих государ</w:t>
      </w:r>
      <w:r w:rsidR="009F3441" w:rsidRPr="003347FF">
        <w:rPr>
          <w:sz w:val="24"/>
          <w:szCs w:val="24"/>
        </w:rPr>
        <w:t>ственную аккредитацию образовательных программ начального общего, основного общего, среднего общего образования» (С изменениями и  дополнениями от от 8 июня 2015 года № 576);</w:t>
      </w:r>
    </w:p>
    <w:p w:rsidR="006F6BEE" w:rsidRPr="0060190B" w:rsidRDefault="006F6BEE" w:rsidP="006F6BEE">
      <w:pPr>
        <w:jc w:val="both"/>
        <w:rPr>
          <w:sz w:val="24"/>
          <w:szCs w:val="24"/>
        </w:rPr>
      </w:pPr>
      <w:r>
        <w:rPr>
          <w:rStyle w:val="extended-textfull"/>
          <w:b/>
          <w:bCs/>
          <w:sz w:val="24"/>
          <w:szCs w:val="24"/>
        </w:rPr>
        <w:t xml:space="preserve">7. </w:t>
      </w:r>
      <w:r w:rsidRPr="0060190B">
        <w:rPr>
          <w:rStyle w:val="extended-textfull"/>
          <w:b/>
          <w:bCs/>
          <w:sz w:val="24"/>
          <w:szCs w:val="24"/>
        </w:rPr>
        <w:t>Постановление</w:t>
      </w:r>
      <w:r w:rsidRPr="0060190B">
        <w:rPr>
          <w:rStyle w:val="extended-textfull"/>
          <w:sz w:val="24"/>
          <w:szCs w:val="24"/>
        </w:rPr>
        <w:t xml:space="preserve"> </w:t>
      </w:r>
      <w:r w:rsidRPr="0060190B">
        <w:rPr>
          <w:rStyle w:val="extended-textfull"/>
          <w:b/>
          <w:bCs/>
          <w:sz w:val="24"/>
          <w:szCs w:val="24"/>
        </w:rPr>
        <w:t>Главного</w:t>
      </w:r>
      <w:r w:rsidRPr="0060190B">
        <w:rPr>
          <w:rStyle w:val="extended-textfull"/>
          <w:sz w:val="24"/>
          <w:szCs w:val="24"/>
        </w:rPr>
        <w:t xml:space="preserve"> государственного </w:t>
      </w:r>
      <w:r w:rsidRPr="0060190B">
        <w:rPr>
          <w:rStyle w:val="extended-textfull"/>
          <w:b/>
          <w:bCs/>
          <w:sz w:val="24"/>
          <w:szCs w:val="24"/>
        </w:rPr>
        <w:t>санитарного</w:t>
      </w:r>
      <w:r w:rsidRPr="0060190B">
        <w:rPr>
          <w:rStyle w:val="extended-textfull"/>
          <w:sz w:val="24"/>
          <w:szCs w:val="24"/>
        </w:rPr>
        <w:t xml:space="preserve"> </w:t>
      </w:r>
      <w:r w:rsidRPr="0060190B">
        <w:rPr>
          <w:rStyle w:val="extended-textfull"/>
          <w:b/>
          <w:bCs/>
          <w:sz w:val="24"/>
          <w:szCs w:val="24"/>
        </w:rPr>
        <w:t>врача</w:t>
      </w:r>
      <w:r w:rsidRPr="0060190B">
        <w:rPr>
          <w:rStyle w:val="extended-textfull"/>
          <w:sz w:val="24"/>
          <w:szCs w:val="24"/>
        </w:rPr>
        <w:t xml:space="preserve"> </w:t>
      </w:r>
      <w:r w:rsidRPr="0060190B">
        <w:rPr>
          <w:rStyle w:val="extended-textfull"/>
          <w:b/>
          <w:bCs/>
          <w:sz w:val="24"/>
          <w:szCs w:val="24"/>
        </w:rPr>
        <w:t>Российской</w:t>
      </w:r>
      <w:r w:rsidRPr="0060190B">
        <w:rPr>
          <w:rStyle w:val="extended-textfull"/>
          <w:sz w:val="24"/>
          <w:szCs w:val="24"/>
        </w:rPr>
        <w:t xml:space="preserve"> Федерации </w:t>
      </w:r>
      <w:r w:rsidRPr="0060190B">
        <w:rPr>
          <w:rStyle w:val="extended-textfull"/>
          <w:b/>
          <w:bCs/>
          <w:sz w:val="24"/>
          <w:szCs w:val="24"/>
        </w:rPr>
        <w:t>от</w:t>
      </w:r>
      <w:r w:rsidRPr="0060190B">
        <w:rPr>
          <w:rStyle w:val="extended-textfull"/>
          <w:sz w:val="24"/>
          <w:szCs w:val="24"/>
        </w:rPr>
        <w:t xml:space="preserve"> </w:t>
      </w:r>
      <w:r w:rsidRPr="0060190B">
        <w:rPr>
          <w:rStyle w:val="extended-textfull"/>
          <w:b/>
          <w:bCs/>
          <w:sz w:val="24"/>
          <w:szCs w:val="24"/>
        </w:rPr>
        <w:t>30</w:t>
      </w:r>
      <w:r w:rsidRPr="0060190B">
        <w:rPr>
          <w:rStyle w:val="extended-textfull"/>
          <w:sz w:val="24"/>
          <w:szCs w:val="24"/>
        </w:rPr>
        <w:t>.</w:t>
      </w:r>
      <w:r w:rsidRPr="0060190B">
        <w:rPr>
          <w:rStyle w:val="extended-textfull"/>
          <w:b/>
          <w:bCs/>
          <w:sz w:val="24"/>
          <w:szCs w:val="24"/>
        </w:rPr>
        <w:t>06</w:t>
      </w:r>
      <w:r w:rsidRPr="0060190B">
        <w:rPr>
          <w:rStyle w:val="extended-textfull"/>
          <w:sz w:val="24"/>
          <w:szCs w:val="24"/>
        </w:rPr>
        <w:t>.</w:t>
      </w:r>
      <w:r w:rsidRPr="0060190B">
        <w:rPr>
          <w:rStyle w:val="extended-textfull"/>
          <w:b/>
          <w:bCs/>
          <w:sz w:val="24"/>
          <w:szCs w:val="24"/>
        </w:rPr>
        <w:t>2020</w:t>
      </w:r>
      <w:r w:rsidRPr="0060190B">
        <w:rPr>
          <w:rStyle w:val="extended-textfull"/>
          <w:sz w:val="24"/>
          <w:szCs w:val="24"/>
        </w:rPr>
        <w:t xml:space="preserve"> № 16 "Об утверждении </w:t>
      </w:r>
      <w:r w:rsidRPr="0060190B">
        <w:rPr>
          <w:rStyle w:val="extended-textfull"/>
          <w:b/>
          <w:bCs/>
          <w:sz w:val="24"/>
          <w:szCs w:val="24"/>
        </w:rPr>
        <w:t>санитарно</w:t>
      </w:r>
      <w:r w:rsidRPr="0060190B">
        <w:rPr>
          <w:rStyle w:val="extended-textfull"/>
          <w:sz w:val="24"/>
          <w:szCs w:val="24"/>
        </w:rPr>
        <w:t>-эпидемиологических правил СП 3.1/2.4 3598-20 "</w:t>
      </w:r>
      <w:r w:rsidRPr="0060190B">
        <w:rPr>
          <w:rStyle w:val="extended-textfull"/>
          <w:b/>
          <w:bCs/>
          <w:sz w:val="24"/>
          <w:szCs w:val="24"/>
        </w:rPr>
        <w:t>Санитарно</w:t>
      </w:r>
      <w:r w:rsidRPr="0060190B">
        <w:rPr>
          <w:rStyle w:val="extended-textfull"/>
          <w:sz w:val="24"/>
          <w:szCs w:val="24"/>
        </w:rPr>
        <w:t xml:space="preserve">-эпидемиологические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514AB4" w:rsidRPr="00514AB4" w:rsidRDefault="006F6BEE" w:rsidP="00514AB4">
      <w:pPr>
        <w:jc w:val="both"/>
        <w:rPr>
          <w:sz w:val="24"/>
          <w:szCs w:val="24"/>
        </w:rPr>
      </w:pPr>
      <w:r>
        <w:rPr>
          <w:sz w:val="24"/>
          <w:szCs w:val="24"/>
        </w:rPr>
        <w:t>8</w:t>
      </w:r>
      <w:r w:rsidR="00514AB4">
        <w:rPr>
          <w:sz w:val="24"/>
          <w:szCs w:val="24"/>
        </w:rPr>
        <w:t xml:space="preserve">. </w:t>
      </w:r>
      <w:r w:rsidR="00514AB4" w:rsidRPr="00514AB4">
        <w:rPr>
          <w:sz w:val="24"/>
          <w:szCs w:val="24"/>
        </w:rPr>
        <w:t>Стратегия развития образования Белгородской области</w:t>
      </w:r>
      <w:r w:rsidR="00514AB4">
        <w:rPr>
          <w:sz w:val="24"/>
          <w:szCs w:val="24"/>
        </w:rPr>
        <w:t xml:space="preserve"> </w:t>
      </w:r>
      <w:r w:rsidR="00514AB4" w:rsidRPr="00514AB4">
        <w:rPr>
          <w:sz w:val="24"/>
          <w:szCs w:val="24"/>
        </w:rPr>
        <w:t>«Доброжелательная школа»</w:t>
      </w:r>
    </w:p>
    <w:p w:rsidR="00514AB4" w:rsidRPr="00514AB4" w:rsidRDefault="00514AB4" w:rsidP="00514AB4">
      <w:pPr>
        <w:jc w:val="both"/>
        <w:rPr>
          <w:sz w:val="24"/>
          <w:szCs w:val="24"/>
        </w:rPr>
      </w:pPr>
      <w:r w:rsidRPr="00514AB4">
        <w:rPr>
          <w:sz w:val="24"/>
          <w:szCs w:val="24"/>
        </w:rPr>
        <w:t>на период 2019-2021 годы</w:t>
      </w:r>
      <w:r>
        <w:rPr>
          <w:sz w:val="24"/>
          <w:szCs w:val="24"/>
        </w:rPr>
        <w:t>;</w:t>
      </w:r>
    </w:p>
    <w:p w:rsidR="009F3441" w:rsidRPr="003347FF" w:rsidRDefault="006F6BEE" w:rsidP="009F3441">
      <w:pPr>
        <w:jc w:val="both"/>
        <w:rPr>
          <w:sz w:val="24"/>
          <w:szCs w:val="24"/>
        </w:rPr>
      </w:pPr>
      <w:r>
        <w:rPr>
          <w:sz w:val="24"/>
          <w:szCs w:val="24"/>
        </w:rPr>
        <w:t>9</w:t>
      </w:r>
      <w:r w:rsidR="009F3441">
        <w:rPr>
          <w:sz w:val="24"/>
          <w:szCs w:val="24"/>
        </w:rPr>
        <w:t xml:space="preserve">. Устав </w:t>
      </w:r>
      <w:r w:rsidR="009F3441" w:rsidRPr="008B71BC">
        <w:rPr>
          <w:rFonts w:eastAsia="Times New Roman"/>
          <w:sz w:val="24"/>
          <w:szCs w:val="24"/>
        </w:rPr>
        <w:t>МОУ «Илёк-Кошарская средняя общеобразовательная школа»</w:t>
      </w:r>
      <w:r w:rsidR="009F3441">
        <w:rPr>
          <w:rFonts w:eastAsia="Times New Roman"/>
          <w:sz w:val="24"/>
          <w:szCs w:val="24"/>
        </w:rPr>
        <w:t>.</w:t>
      </w:r>
    </w:p>
    <w:p w:rsidR="009F3441" w:rsidRDefault="009F3441">
      <w:pPr>
        <w:spacing w:line="238" w:lineRule="auto"/>
        <w:ind w:firstLine="720"/>
        <w:jc w:val="both"/>
        <w:rPr>
          <w:sz w:val="20"/>
          <w:szCs w:val="20"/>
        </w:rPr>
      </w:pPr>
    </w:p>
    <w:p w:rsidR="001A4F1F" w:rsidRDefault="001A4F1F">
      <w:pPr>
        <w:spacing w:line="23" w:lineRule="exact"/>
        <w:rPr>
          <w:sz w:val="20"/>
          <w:szCs w:val="20"/>
        </w:rPr>
      </w:pPr>
    </w:p>
    <w:p w:rsidR="001A4F1F" w:rsidRDefault="008B1C15">
      <w:pPr>
        <w:spacing w:line="234" w:lineRule="auto"/>
        <w:ind w:firstLine="720"/>
        <w:jc w:val="both"/>
        <w:rPr>
          <w:sz w:val="20"/>
          <w:szCs w:val="20"/>
        </w:rPr>
      </w:pPr>
      <w:r>
        <w:rPr>
          <w:rFonts w:eastAsia="Times New Roman"/>
          <w:b/>
          <w:bCs/>
          <w:sz w:val="24"/>
          <w:szCs w:val="24"/>
        </w:rPr>
        <w:t>Образовательная программа основного общего образования включает в себя требования ФГОС:</w:t>
      </w:r>
    </w:p>
    <w:p w:rsidR="001A4F1F" w:rsidRDefault="001A4F1F">
      <w:pPr>
        <w:spacing w:line="9" w:lineRule="exact"/>
        <w:rPr>
          <w:sz w:val="20"/>
          <w:szCs w:val="20"/>
        </w:rPr>
      </w:pPr>
    </w:p>
    <w:p w:rsidR="001A4F1F" w:rsidRDefault="008B1C15">
      <w:pPr>
        <w:numPr>
          <w:ilvl w:val="1"/>
          <w:numId w:val="2"/>
        </w:numPr>
        <w:tabs>
          <w:tab w:val="left" w:pos="566"/>
        </w:tabs>
        <w:spacing w:line="226" w:lineRule="auto"/>
        <w:ind w:right="20" w:firstLine="280"/>
        <w:rPr>
          <w:rFonts w:ascii="Courier New" w:eastAsia="Courier New" w:hAnsi="Courier New" w:cs="Courier New"/>
          <w:sz w:val="24"/>
          <w:szCs w:val="24"/>
        </w:rPr>
      </w:pPr>
      <w:r>
        <w:rPr>
          <w:rFonts w:eastAsia="Times New Roman"/>
          <w:sz w:val="24"/>
          <w:szCs w:val="24"/>
        </w:rPr>
        <w:t>к результатам освоения основной образовательной программы основного общего образования;</w:t>
      </w:r>
    </w:p>
    <w:p w:rsidR="001A4F1F" w:rsidRDefault="001A4F1F">
      <w:pPr>
        <w:spacing w:line="13" w:lineRule="exact"/>
        <w:rPr>
          <w:rFonts w:ascii="Courier New" w:eastAsia="Courier New" w:hAnsi="Courier New" w:cs="Courier New"/>
          <w:sz w:val="24"/>
          <w:szCs w:val="24"/>
        </w:rPr>
      </w:pPr>
    </w:p>
    <w:p w:rsidR="001A4F1F" w:rsidRDefault="008B1C15">
      <w:pPr>
        <w:numPr>
          <w:ilvl w:val="1"/>
          <w:numId w:val="2"/>
        </w:numPr>
        <w:tabs>
          <w:tab w:val="left" w:pos="566"/>
        </w:tabs>
        <w:spacing w:line="233" w:lineRule="auto"/>
        <w:ind w:firstLine="280"/>
        <w:jc w:val="both"/>
        <w:rPr>
          <w:rFonts w:ascii="Courier New" w:eastAsia="Courier New" w:hAnsi="Courier New" w:cs="Courier New"/>
          <w:sz w:val="24"/>
          <w:szCs w:val="24"/>
        </w:rPr>
      </w:pPr>
      <w:r>
        <w:rPr>
          <w:rFonts w:eastAsia="Times New Roman"/>
          <w:sz w:val="24"/>
          <w:szCs w:val="24"/>
        </w:rPr>
        <w:t>к структуре основной образовательной программы основного общего образования, в том числе требования к соотношению частей основной образовательной программы и их объёму, а также к соотношению обязательной части основной образовательной программы и части, формируемой участниками образовательного процесса;</w:t>
      </w:r>
    </w:p>
    <w:p w:rsidR="001A4F1F" w:rsidRDefault="001A4F1F">
      <w:pPr>
        <w:spacing w:line="12" w:lineRule="exact"/>
        <w:rPr>
          <w:rFonts w:ascii="Courier New" w:eastAsia="Courier New" w:hAnsi="Courier New" w:cs="Courier New"/>
          <w:sz w:val="24"/>
          <w:szCs w:val="24"/>
        </w:rPr>
      </w:pPr>
    </w:p>
    <w:p w:rsidR="001A4F1F" w:rsidRDefault="008B1C15">
      <w:pPr>
        <w:numPr>
          <w:ilvl w:val="1"/>
          <w:numId w:val="2"/>
        </w:numPr>
        <w:tabs>
          <w:tab w:val="left" w:pos="566"/>
        </w:tabs>
        <w:spacing w:line="230" w:lineRule="auto"/>
        <w:ind w:firstLine="280"/>
        <w:jc w:val="both"/>
        <w:rPr>
          <w:rFonts w:ascii="Courier New" w:eastAsia="Courier New" w:hAnsi="Courier New" w:cs="Courier New"/>
          <w:sz w:val="24"/>
          <w:szCs w:val="24"/>
        </w:rPr>
      </w:pPr>
      <w:r>
        <w:rPr>
          <w:rFonts w:eastAsia="Times New Roman"/>
          <w:sz w:val="24"/>
          <w:szCs w:val="24"/>
        </w:rPr>
        <w:t>к условиям реализации основной образовательной программы основного общего образования, в том числе к кадровым, финансовым, материально-техническим и иным условиям.</w:t>
      </w:r>
    </w:p>
    <w:p w:rsidR="001A4F1F" w:rsidRDefault="001A4F1F">
      <w:pPr>
        <w:spacing w:line="15" w:lineRule="exact"/>
        <w:rPr>
          <w:rFonts w:ascii="Courier New" w:eastAsia="Courier New" w:hAnsi="Courier New" w:cs="Courier New"/>
          <w:sz w:val="24"/>
          <w:szCs w:val="24"/>
        </w:rPr>
      </w:pPr>
    </w:p>
    <w:p w:rsidR="001A4F1F" w:rsidRDefault="008B1C15">
      <w:pPr>
        <w:spacing w:line="234" w:lineRule="auto"/>
        <w:ind w:firstLine="454"/>
        <w:rPr>
          <w:rFonts w:ascii="Courier New" w:eastAsia="Courier New" w:hAnsi="Courier New" w:cs="Courier New"/>
          <w:sz w:val="24"/>
          <w:szCs w:val="24"/>
        </w:rPr>
      </w:pPr>
      <w:r>
        <w:rPr>
          <w:rFonts w:eastAsia="Times New Roman"/>
          <w:b/>
          <w:bCs/>
          <w:sz w:val="24"/>
          <w:szCs w:val="24"/>
        </w:rPr>
        <w:t xml:space="preserve">Целями реализации </w:t>
      </w:r>
      <w:r>
        <w:rPr>
          <w:rFonts w:eastAsia="Times New Roman"/>
          <w:sz w:val="24"/>
          <w:szCs w:val="24"/>
        </w:rPr>
        <w:t>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являются:</w:t>
      </w:r>
    </w:p>
    <w:p w:rsidR="001A4F1F" w:rsidRDefault="001A4F1F">
      <w:pPr>
        <w:spacing w:line="13" w:lineRule="exact"/>
        <w:rPr>
          <w:rFonts w:ascii="Courier New" w:eastAsia="Courier New" w:hAnsi="Courier New" w:cs="Courier New"/>
          <w:sz w:val="24"/>
          <w:szCs w:val="24"/>
        </w:rPr>
      </w:pPr>
    </w:p>
    <w:p w:rsidR="001A4F1F" w:rsidRDefault="008B1C15">
      <w:pPr>
        <w:spacing w:line="237" w:lineRule="auto"/>
        <w:jc w:val="both"/>
        <w:rPr>
          <w:rFonts w:ascii="Courier New" w:eastAsia="Courier New" w:hAnsi="Courier New" w:cs="Courier New"/>
          <w:sz w:val="24"/>
          <w:szCs w:val="24"/>
        </w:rPr>
      </w:pPr>
      <w:r>
        <w:rPr>
          <w:rFonts w:eastAsia="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A4F1F" w:rsidRDefault="001A4F1F">
      <w:pPr>
        <w:spacing w:line="17" w:lineRule="exact"/>
        <w:rPr>
          <w:rFonts w:ascii="Courier New" w:eastAsia="Courier New" w:hAnsi="Courier New" w:cs="Courier New"/>
          <w:sz w:val="24"/>
          <w:szCs w:val="24"/>
        </w:rPr>
      </w:pPr>
    </w:p>
    <w:p w:rsidR="001A4F1F" w:rsidRDefault="008B1C15">
      <w:pPr>
        <w:spacing w:line="234" w:lineRule="auto"/>
        <w:ind w:right="20"/>
        <w:rPr>
          <w:rFonts w:ascii="Courier New" w:eastAsia="Courier New" w:hAnsi="Courier New" w:cs="Courier New"/>
          <w:sz w:val="24"/>
          <w:szCs w:val="24"/>
        </w:rPr>
      </w:pPr>
      <w:r>
        <w:rPr>
          <w:rFonts w:eastAsia="Times New Roman"/>
          <w:sz w:val="24"/>
          <w:szCs w:val="24"/>
        </w:rPr>
        <w:lastRenderedPageBreak/>
        <w:t>— становление и развитие личности в её индивидуальности, самобытности, уникальности, неповторимости.</w:t>
      </w:r>
    </w:p>
    <w:p w:rsidR="001A4F1F" w:rsidRDefault="001A4F1F">
      <w:pPr>
        <w:spacing w:line="13" w:lineRule="exact"/>
        <w:rPr>
          <w:rFonts w:ascii="Courier New" w:eastAsia="Courier New" w:hAnsi="Courier New" w:cs="Courier New"/>
          <w:sz w:val="24"/>
          <w:szCs w:val="24"/>
        </w:rPr>
      </w:pPr>
    </w:p>
    <w:p w:rsidR="001A4F1F" w:rsidRDefault="008B1C15">
      <w:pPr>
        <w:spacing w:line="236" w:lineRule="auto"/>
        <w:ind w:firstLine="454"/>
        <w:jc w:val="both"/>
        <w:rPr>
          <w:rFonts w:ascii="Courier New" w:eastAsia="Courier New" w:hAnsi="Courier New" w:cs="Courier New"/>
          <w:sz w:val="24"/>
          <w:szCs w:val="24"/>
        </w:rPr>
      </w:pPr>
      <w:r>
        <w:rPr>
          <w:rFonts w:eastAsia="Times New Roman"/>
          <w:b/>
          <w:bCs/>
          <w:sz w:val="24"/>
          <w:szCs w:val="24"/>
        </w:rPr>
        <w:t xml:space="preserve">Достижение поставленных целей </w:t>
      </w:r>
      <w:r>
        <w:rPr>
          <w:rFonts w:eastAsia="Times New Roman"/>
          <w:sz w:val="24"/>
          <w:szCs w:val="24"/>
        </w:rPr>
        <w:t>при разработке и реализации образовательным</w:t>
      </w:r>
      <w:r>
        <w:rPr>
          <w:rFonts w:eastAsia="Times New Roman"/>
          <w:b/>
          <w:bCs/>
          <w:sz w:val="24"/>
          <w:szCs w:val="24"/>
        </w:rPr>
        <w:t xml:space="preserve"> </w:t>
      </w:r>
      <w:r>
        <w:rPr>
          <w:rFonts w:eastAsia="Times New Roman"/>
          <w:sz w:val="24"/>
          <w:szCs w:val="24"/>
        </w:rPr>
        <w:t xml:space="preserve">учреждением основной образовательной программы основного общего образования </w:t>
      </w:r>
      <w:r>
        <w:rPr>
          <w:rFonts w:eastAsia="Times New Roman"/>
          <w:b/>
          <w:bCs/>
          <w:sz w:val="24"/>
          <w:szCs w:val="24"/>
        </w:rPr>
        <w:t>предусматривает решение следующих основных задач</w:t>
      </w:r>
      <w:r>
        <w:rPr>
          <w:rFonts w:eastAsia="Times New Roman"/>
          <w:sz w:val="24"/>
          <w:szCs w:val="24"/>
        </w:rPr>
        <w:t>:</w:t>
      </w:r>
    </w:p>
    <w:p w:rsidR="001A4F1F" w:rsidRDefault="001A4F1F">
      <w:pPr>
        <w:spacing w:line="1" w:lineRule="exact"/>
        <w:rPr>
          <w:rFonts w:ascii="Courier New" w:eastAsia="Courier New" w:hAnsi="Courier New" w:cs="Courier New"/>
          <w:sz w:val="24"/>
          <w:szCs w:val="24"/>
        </w:rPr>
      </w:pPr>
    </w:p>
    <w:p w:rsidR="001A4F1F" w:rsidRDefault="008B1C15">
      <w:pPr>
        <w:rPr>
          <w:rFonts w:ascii="Courier New" w:eastAsia="Courier New" w:hAnsi="Courier New" w:cs="Courier New"/>
          <w:sz w:val="24"/>
          <w:szCs w:val="24"/>
        </w:rPr>
      </w:pPr>
      <w:r>
        <w:rPr>
          <w:rFonts w:eastAsia="Times New Roman"/>
          <w:sz w:val="24"/>
          <w:szCs w:val="24"/>
        </w:rPr>
        <w:t>— обеспечение соответствия основной образовательной программы требованиям Стандарта;</w:t>
      </w:r>
    </w:p>
    <w:p w:rsidR="001A4F1F" w:rsidRDefault="001A4F1F">
      <w:pPr>
        <w:spacing w:line="12" w:lineRule="exact"/>
        <w:rPr>
          <w:rFonts w:ascii="Courier New" w:eastAsia="Courier New" w:hAnsi="Courier New" w:cs="Courier New"/>
          <w:sz w:val="24"/>
          <w:szCs w:val="24"/>
        </w:rPr>
      </w:pPr>
    </w:p>
    <w:p w:rsidR="001A4F1F" w:rsidRDefault="008B1C15">
      <w:pPr>
        <w:spacing w:line="234" w:lineRule="auto"/>
        <w:rPr>
          <w:rFonts w:ascii="Courier New" w:eastAsia="Courier New" w:hAnsi="Courier New" w:cs="Courier New"/>
          <w:sz w:val="24"/>
          <w:szCs w:val="24"/>
        </w:rPr>
      </w:pPr>
      <w:r>
        <w:rPr>
          <w:rFonts w:eastAsia="Times New Roman"/>
          <w:sz w:val="24"/>
          <w:szCs w:val="24"/>
        </w:rPr>
        <w:t>— обеспечение преемственности начального общего, основного общего, среднего общего образования;</w:t>
      </w:r>
    </w:p>
    <w:p w:rsidR="001A4F1F" w:rsidRDefault="001A4F1F">
      <w:pPr>
        <w:spacing w:line="13" w:lineRule="exact"/>
        <w:rPr>
          <w:rFonts w:ascii="Courier New" w:eastAsia="Courier New" w:hAnsi="Courier New" w:cs="Courier New"/>
          <w:sz w:val="24"/>
          <w:szCs w:val="24"/>
        </w:rPr>
      </w:pPr>
    </w:p>
    <w:p w:rsidR="001A4F1F" w:rsidRDefault="008B1C15">
      <w:pPr>
        <w:spacing w:line="237" w:lineRule="auto"/>
        <w:jc w:val="both"/>
        <w:rPr>
          <w:rFonts w:ascii="Courier New" w:eastAsia="Courier New" w:hAnsi="Courier New" w:cs="Courier New"/>
          <w:sz w:val="24"/>
          <w:szCs w:val="24"/>
        </w:rPr>
      </w:pPr>
      <w:r>
        <w:rPr>
          <w:rFonts w:eastAsia="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A4F1F" w:rsidRDefault="001A4F1F">
      <w:pPr>
        <w:spacing w:line="14" w:lineRule="exact"/>
        <w:rPr>
          <w:rFonts w:ascii="Courier New" w:eastAsia="Courier New" w:hAnsi="Courier New" w:cs="Courier New"/>
          <w:sz w:val="24"/>
          <w:szCs w:val="24"/>
        </w:rPr>
      </w:pPr>
    </w:p>
    <w:p w:rsidR="001A4F1F" w:rsidRDefault="008B1C15">
      <w:pPr>
        <w:spacing w:line="238" w:lineRule="auto"/>
        <w:jc w:val="both"/>
        <w:rPr>
          <w:rFonts w:ascii="Courier New" w:eastAsia="Courier New" w:hAnsi="Courier New" w:cs="Courier New"/>
          <w:sz w:val="24"/>
          <w:szCs w:val="24"/>
        </w:rPr>
      </w:pPr>
      <w:r>
        <w:rPr>
          <w:rFonts w:eastAsia="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A4F1F" w:rsidRDefault="001A4F1F">
      <w:pPr>
        <w:spacing w:line="13" w:lineRule="exact"/>
        <w:rPr>
          <w:rFonts w:ascii="Courier New" w:eastAsia="Courier New" w:hAnsi="Courier New" w:cs="Courier New"/>
          <w:sz w:val="24"/>
          <w:szCs w:val="24"/>
        </w:rPr>
      </w:pPr>
    </w:p>
    <w:p w:rsidR="001A4F1F" w:rsidRDefault="008B1C15">
      <w:pPr>
        <w:spacing w:line="234" w:lineRule="auto"/>
        <w:rPr>
          <w:rFonts w:ascii="Courier New" w:eastAsia="Courier New" w:hAnsi="Courier New" w:cs="Courier New"/>
          <w:sz w:val="24"/>
          <w:szCs w:val="24"/>
        </w:rPr>
      </w:pPr>
      <w:r>
        <w:rPr>
          <w:rFonts w:eastAsia="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1A4F1F" w:rsidRDefault="001A4F1F">
      <w:pPr>
        <w:spacing w:line="13" w:lineRule="exact"/>
        <w:rPr>
          <w:rFonts w:ascii="Courier New" w:eastAsia="Courier New" w:hAnsi="Courier New" w:cs="Courier New"/>
          <w:sz w:val="24"/>
          <w:szCs w:val="24"/>
        </w:rPr>
      </w:pPr>
    </w:p>
    <w:p w:rsidR="001A4F1F" w:rsidRDefault="008B1C15">
      <w:pPr>
        <w:spacing w:line="234" w:lineRule="auto"/>
        <w:rPr>
          <w:rFonts w:ascii="Courier New" w:eastAsia="Courier New" w:hAnsi="Courier New" w:cs="Courier New"/>
          <w:sz w:val="24"/>
          <w:szCs w:val="24"/>
        </w:rPr>
      </w:pPr>
      <w:r>
        <w:rPr>
          <w:rFonts w:eastAsia="Times New Roman"/>
          <w:sz w:val="24"/>
          <w:szCs w:val="24"/>
        </w:rPr>
        <w:t>— взаимодействие образовательного учреждения при реализации основной образовательной программы с социальными партнёрами;</w:t>
      </w:r>
    </w:p>
    <w:p w:rsidR="001A4F1F" w:rsidRDefault="008B1C15">
      <w:pPr>
        <w:spacing w:line="237" w:lineRule="auto"/>
        <w:jc w:val="both"/>
        <w:rPr>
          <w:sz w:val="20"/>
          <w:szCs w:val="20"/>
        </w:rPr>
      </w:pPr>
      <w:r>
        <w:rPr>
          <w:rFonts w:eastAsia="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A4F1F" w:rsidRDefault="001A4F1F">
      <w:pPr>
        <w:spacing w:line="17" w:lineRule="exact"/>
        <w:rPr>
          <w:sz w:val="20"/>
          <w:szCs w:val="20"/>
        </w:rPr>
      </w:pPr>
    </w:p>
    <w:p w:rsidR="001A4F1F" w:rsidRDefault="008B1C15">
      <w:pPr>
        <w:spacing w:line="234" w:lineRule="auto"/>
        <w:rPr>
          <w:sz w:val="20"/>
          <w:szCs w:val="20"/>
        </w:rPr>
      </w:pPr>
      <w:r>
        <w:rPr>
          <w:rFonts w:eastAsia="Times New Roman"/>
          <w:sz w:val="24"/>
          <w:szCs w:val="24"/>
        </w:rPr>
        <w:t>— организация интеллектуальных и творческих соревнований, проектной и учебно-исследовательской деятельности;</w:t>
      </w:r>
    </w:p>
    <w:p w:rsidR="001A4F1F" w:rsidRDefault="001A4F1F">
      <w:pPr>
        <w:spacing w:line="13" w:lineRule="exact"/>
        <w:rPr>
          <w:sz w:val="20"/>
          <w:szCs w:val="20"/>
        </w:rPr>
      </w:pPr>
    </w:p>
    <w:p w:rsidR="001A4F1F" w:rsidRDefault="008B1C15">
      <w:pPr>
        <w:spacing w:line="236" w:lineRule="auto"/>
        <w:jc w:val="both"/>
        <w:rPr>
          <w:sz w:val="20"/>
          <w:szCs w:val="20"/>
        </w:rPr>
      </w:pPr>
      <w:r>
        <w:rPr>
          <w:rFonts w:eastAsia="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A4F1F" w:rsidRDefault="001A4F1F">
      <w:pPr>
        <w:spacing w:line="13" w:lineRule="exact"/>
        <w:rPr>
          <w:sz w:val="20"/>
          <w:szCs w:val="20"/>
        </w:rPr>
      </w:pPr>
    </w:p>
    <w:p w:rsidR="001A4F1F" w:rsidRDefault="008B1C15">
      <w:pPr>
        <w:spacing w:line="236" w:lineRule="auto"/>
        <w:jc w:val="both"/>
        <w:rPr>
          <w:sz w:val="20"/>
          <w:szCs w:val="20"/>
        </w:rPr>
      </w:pPr>
      <w:r>
        <w:rPr>
          <w:rFonts w:eastAsia="Times New Roman"/>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A4F1F" w:rsidRDefault="001A4F1F">
      <w:pPr>
        <w:spacing w:line="13" w:lineRule="exact"/>
        <w:rPr>
          <w:sz w:val="20"/>
          <w:szCs w:val="20"/>
        </w:rPr>
      </w:pPr>
    </w:p>
    <w:p w:rsidR="001A4F1F" w:rsidRDefault="008B1C15">
      <w:pPr>
        <w:spacing w:line="237" w:lineRule="auto"/>
        <w:jc w:val="both"/>
        <w:rPr>
          <w:sz w:val="20"/>
          <w:szCs w:val="20"/>
        </w:rPr>
      </w:pPr>
      <w:r>
        <w:rPr>
          <w:rFonts w:eastAsia="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A4F1F" w:rsidRDefault="001A4F1F">
      <w:pPr>
        <w:spacing w:line="14" w:lineRule="exact"/>
        <w:rPr>
          <w:sz w:val="20"/>
          <w:szCs w:val="20"/>
        </w:rPr>
      </w:pPr>
    </w:p>
    <w:p w:rsidR="001A4F1F" w:rsidRDefault="008B1C15">
      <w:pPr>
        <w:spacing w:line="234" w:lineRule="auto"/>
        <w:rPr>
          <w:sz w:val="20"/>
          <w:szCs w:val="20"/>
        </w:rPr>
      </w:pPr>
      <w:r>
        <w:rPr>
          <w:rFonts w:eastAsia="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1A4F1F" w:rsidRDefault="001A4F1F">
      <w:pPr>
        <w:spacing w:line="18" w:lineRule="exact"/>
        <w:rPr>
          <w:sz w:val="20"/>
          <w:szCs w:val="20"/>
        </w:rPr>
      </w:pPr>
    </w:p>
    <w:p w:rsidR="001A4F1F" w:rsidRDefault="008B1C15">
      <w:pPr>
        <w:numPr>
          <w:ilvl w:val="1"/>
          <w:numId w:val="3"/>
        </w:numPr>
        <w:tabs>
          <w:tab w:val="left" w:pos="801"/>
        </w:tabs>
        <w:spacing w:line="232" w:lineRule="auto"/>
        <w:ind w:firstLine="451"/>
        <w:rPr>
          <w:rFonts w:eastAsia="Times New Roman"/>
          <w:b/>
          <w:bCs/>
          <w:sz w:val="24"/>
          <w:szCs w:val="24"/>
        </w:rPr>
      </w:pPr>
      <w:r>
        <w:rPr>
          <w:rFonts w:eastAsia="Times New Roman"/>
          <w:b/>
          <w:bCs/>
          <w:sz w:val="24"/>
          <w:szCs w:val="24"/>
        </w:rPr>
        <w:t>основе реализации основной образовательной программы лежит системно-деятельностный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1A4F1F" w:rsidRDefault="001A4F1F">
      <w:pPr>
        <w:spacing w:line="13" w:lineRule="exact"/>
        <w:rPr>
          <w:rFonts w:eastAsia="Times New Roman"/>
          <w:b/>
          <w:bCs/>
          <w:sz w:val="24"/>
          <w:szCs w:val="24"/>
        </w:rPr>
      </w:pPr>
    </w:p>
    <w:p w:rsidR="001A4F1F" w:rsidRDefault="008B1C15">
      <w:pPr>
        <w:spacing w:line="237" w:lineRule="auto"/>
        <w:jc w:val="both"/>
        <w:rPr>
          <w:rFonts w:eastAsia="Times New Roman"/>
          <w:b/>
          <w:bCs/>
          <w:sz w:val="24"/>
          <w:szCs w:val="24"/>
        </w:rPr>
      </w:pPr>
      <w:r>
        <w:rPr>
          <w:rFonts w:eastAsia="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A4F1F" w:rsidRDefault="001A4F1F">
      <w:pPr>
        <w:spacing w:line="13" w:lineRule="exact"/>
        <w:rPr>
          <w:rFonts w:eastAsia="Times New Roman"/>
          <w:b/>
          <w:bCs/>
          <w:sz w:val="24"/>
          <w:szCs w:val="24"/>
        </w:rPr>
      </w:pPr>
    </w:p>
    <w:p w:rsidR="001A4F1F" w:rsidRDefault="008B1C15">
      <w:pPr>
        <w:spacing w:line="237" w:lineRule="auto"/>
        <w:jc w:val="both"/>
        <w:rPr>
          <w:rFonts w:eastAsia="Times New Roman"/>
          <w:b/>
          <w:bCs/>
          <w:sz w:val="24"/>
          <w:szCs w:val="24"/>
        </w:rPr>
      </w:pPr>
      <w:r>
        <w:rPr>
          <w:rFonts w:eastAsia="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A4F1F" w:rsidRDefault="001A4F1F">
      <w:pPr>
        <w:spacing w:line="17" w:lineRule="exact"/>
        <w:rPr>
          <w:rFonts w:eastAsia="Times New Roman"/>
          <w:b/>
          <w:bCs/>
          <w:sz w:val="24"/>
          <w:szCs w:val="24"/>
        </w:rPr>
      </w:pPr>
    </w:p>
    <w:p w:rsidR="001A4F1F" w:rsidRDefault="008B1C15">
      <w:pPr>
        <w:spacing w:line="237" w:lineRule="auto"/>
        <w:jc w:val="both"/>
        <w:rPr>
          <w:rFonts w:eastAsia="Times New Roman"/>
          <w:b/>
          <w:bCs/>
          <w:sz w:val="24"/>
          <w:szCs w:val="24"/>
        </w:rPr>
      </w:pP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w:t>
      </w:r>
      <w:r>
        <w:rPr>
          <w:rFonts w:eastAsia="Times New Roman"/>
          <w:sz w:val="24"/>
          <w:szCs w:val="24"/>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rsidR="001A4F1F" w:rsidRDefault="001A4F1F">
      <w:pPr>
        <w:spacing w:line="13" w:lineRule="exact"/>
        <w:rPr>
          <w:rFonts w:eastAsia="Times New Roman"/>
          <w:b/>
          <w:bCs/>
          <w:sz w:val="24"/>
          <w:szCs w:val="24"/>
        </w:rPr>
      </w:pPr>
    </w:p>
    <w:p w:rsidR="001A4F1F" w:rsidRDefault="008B1C15">
      <w:pPr>
        <w:spacing w:line="236" w:lineRule="auto"/>
        <w:jc w:val="both"/>
        <w:rPr>
          <w:rFonts w:eastAsia="Times New Roman"/>
          <w:b/>
          <w:bCs/>
          <w:sz w:val="24"/>
          <w:szCs w:val="24"/>
        </w:rPr>
      </w:pPr>
      <w:r>
        <w:rPr>
          <w:rFonts w:eastAsia="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A4F1F" w:rsidRDefault="001A4F1F">
      <w:pPr>
        <w:spacing w:line="13" w:lineRule="exact"/>
        <w:rPr>
          <w:rFonts w:eastAsia="Times New Roman"/>
          <w:b/>
          <w:bCs/>
          <w:sz w:val="24"/>
          <w:szCs w:val="24"/>
        </w:rPr>
      </w:pPr>
    </w:p>
    <w:p w:rsidR="001A4F1F" w:rsidRDefault="008B1C15">
      <w:pPr>
        <w:spacing w:line="237" w:lineRule="auto"/>
        <w:jc w:val="both"/>
        <w:rPr>
          <w:rFonts w:eastAsia="Times New Roman"/>
          <w:b/>
          <w:bCs/>
          <w:sz w:val="24"/>
          <w:szCs w:val="24"/>
        </w:rPr>
      </w:pPr>
      <w:r>
        <w:rPr>
          <w:rFonts w:eastAsia="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A4F1F" w:rsidRDefault="001A4F1F">
      <w:pPr>
        <w:spacing w:line="14" w:lineRule="exact"/>
        <w:rPr>
          <w:rFonts w:eastAsia="Times New Roman"/>
          <w:b/>
          <w:bCs/>
          <w:sz w:val="24"/>
          <w:szCs w:val="24"/>
        </w:rPr>
      </w:pPr>
    </w:p>
    <w:p w:rsidR="001A4F1F" w:rsidRDefault="008B1C15">
      <w:pPr>
        <w:spacing w:line="236" w:lineRule="auto"/>
        <w:jc w:val="both"/>
        <w:rPr>
          <w:rFonts w:eastAsia="Times New Roman"/>
          <w:b/>
          <w:bCs/>
          <w:sz w:val="24"/>
          <w:szCs w:val="24"/>
        </w:rPr>
      </w:pPr>
      <w:r>
        <w:rPr>
          <w:rFonts w:eastAsia="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A4F1F" w:rsidRDefault="001A4F1F">
      <w:pPr>
        <w:spacing w:line="91" w:lineRule="exact"/>
        <w:rPr>
          <w:sz w:val="20"/>
          <w:szCs w:val="20"/>
        </w:rPr>
      </w:pPr>
    </w:p>
    <w:p w:rsidR="001A4F1F" w:rsidRDefault="008B1C15">
      <w:pPr>
        <w:spacing w:line="234" w:lineRule="auto"/>
        <w:ind w:firstLine="720"/>
        <w:rPr>
          <w:sz w:val="20"/>
          <w:szCs w:val="20"/>
        </w:rPr>
      </w:pPr>
      <w:r>
        <w:rPr>
          <w:rFonts w:eastAsia="Times New Roman"/>
          <w:b/>
          <w:bCs/>
          <w:sz w:val="24"/>
          <w:szCs w:val="24"/>
        </w:rPr>
        <w:t>Принципы современного образования</w:t>
      </w:r>
      <w:r>
        <w:rPr>
          <w:rFonts w:eastAsia="Times New Roman"/>
          <w:sz w:val="24"/>
          <w:szCs w:val="24"/>
        </w:rPr>
        <w:t>,</w:t>
      </w:r>
      <w:r>
        <w:rPr>
          <w:rFonts w:eastAsia="Times New Roman"/>
          <w:b/>
          <w:bCs/>
          <w:sz w:val="24"/>
          <w:szCs w:val="24"/>
        </w:rPr>
        <w:t xml:space="preserve"> </w:t>
      </w:r>
      <w:r>
        <w:rPr>
          <w:rFonts w:eastAsia="Times New Roman"/>
          <w:sz w:val="24"/>
          <w:szCs w:val="24"/>
        </w:rPr>
        <w:t>которые наиболее значимыми для нашей</w:t>
      </w:r>
      <w:r>
        <w:rPr>
          <w:rFonts w:eastAsia="Times New Roman"/>
          <w:b/>
          <w:bCs/>
          <w:sz w:val="24"/>
          <w:szCs w:val="24"/>
        </w:rPr>
        <w:t xml:space="preserve"> </w:t>
      </w:r>
      <w:r>
        <w:rPr>
          <w:rFonts w:eastAsia="Times New Roman"/>
          <w:sz w:val="24"/>
          <w:szCs w:val="24"/>
        </w:rPr>
        <w:t>школы:</w:t>
      </w:r>
    </w:p>
    <w:p w:rsidR="001A4F1F" w:rsidRDefault="001A4F1F">
      <w:pPr>
        <w:spacing w:line="88" w:lineRule="exact"/>
        <w:rPr>
          <w:sz w:val="20"/>
          <w:szCs w:val="20"/>
        </w:rPr>
      </w:pPr>
    </w:p>
    <w:p w:rsidR="001A4F1F" w:rsidRPr="00514AB4" w:rsidRDefault="008B1C15">
      <w:pPr>
        <w:spacing w:line="237" w:lineRule="auto"/>
        <w:jc w:val="both"/>
        <w:rPr>
          <w:rFonts w:eastAsia="Times New Roman"/>
          <w:sz w:val="24"/>
          <w:szCs w:val="24"/>
        </w:rPr>
      </w:pPr>
      <w:r w:rsidRPr="00A65B75">
        <w:rPr>
          <w:rFonts w:eastAsia="Times New Roman"/>
          <w:b/>
          <w:bCs/>
          <w:sz w:val="24"/>
          <w:szCs w:val="24"/>
        </w:rPr>
        <w:t>Принцип гуманизации</w:t>
      </w:r>
      <w:r>
        <w:rPr>
          <w:rFonts w:eastAsia="Times New Roman"/>
          <w:b/>
          <w:bCs/>
          <w:sz w:val="23"/>
          <w:szCs w:val="23"/>
        </w:rPr>
        <w:t xml:space="preserve"> </w:t>
      </w:r>
      <w:r w:rsidRPr="00514AB4">
        <w:rPr>
          <w:rFonts w:eastAsia="Times New Roman"/>
          <w:sz w:val="24"/>
          <w:szCs w:val="24"/>
        </w:rPr>
        <w:t>предполагает переоценку всех компонентов педагогического процесса в свете их «человекообразующих» функций, когда основным смыслом образования становится развитие личности. Приоритетность этого принципа зафиксирована в ст. 3. Федерального закона «Об образовании», где он характеризуется так: «…Гуманистический характер образования, приоритет жизни и здоровья человека, прав и свобод личности,</w:t>
      </w:r>
      <w:r w:rsidR="00514AB4">
        <w:rPr>
          <w:rFonts w:eastAsia="Times New Roman"/>
          <w:sz w:val="24"/>
          <w:szCs w:val="24"/>
        </w:rPr>
        <w:t xml:space="preserve"> </w:t>
      </w:r>
      <w:r>
        <w:rPr>
          <w:rFonts w:eastAsia="Times New Roman"/>
          <w:sz w:val="24"/>
          <w:szCs w:val="24"/>
        </w:rPr>
        <w:t>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A4F1F" w:rsidRDefault="001A4F1F">
      <w:pPr>
        <w:spacing w:line="88" w:lineRule="exact"/>
        <w:rPr>
          <w:sz w:val="20"/>
          <w:szCs w:val="20"/>
        </w:rPr>
      </w:pPr>
    </w:p>
    <w:p w:rsidR="001A4F1F" w:rsidRDefault="008B1C15">
      <w:pPr>
        <w:numPr>
          <w:ilvl w:val="0"/>
          <w:numId w:val="5"/>
        </w:numPr>
        <w:tabs>
          <w:tab w:val="left" w:pos="1013"/>
        </w:tabs>
        <w:spacing w:line="238" w:lineRule="auto"/>
        <w:ind w:firstLine="717"/>
        <w:jc w:val="both"/>
        <w:rPr>
          <w:rFonts w:eastAsia="Times New Roman"/>
          <w:b/>
          <w:bCs/>
          <w:sz w:val="24"/>
          <w:szCs w:val="24"/>
        </w:rPr>
      </w:pPr>
      <w:r>
        <w:rPr>
          <w:rFonts w:eastAsia="Times New Roman"/>
          <w:b/>
          <w:bCs/>
          <w:sz w:val="24"/>
          <w:szCs w:val="24"/>
        </w:rPr>
        <w:t xml:space="preserve">Принцип развития </w:t>
      </w:r>
      <w:r>
        <w:rPr>
          <w:rFonts w:eastAsia="Times New Roman"/>
          <w:sz w:val="24"/>
          <w:szCs w:val="24"/>
        </w:rPr>
        <w:t>адресован к интеллектуальной сфере личности.</w:t>
      </w:r>
      <w:r>
        <w:rPr>
          <w:rFonts w:eastAsia="Times New Roman"/>
          <w:b/>
          <w:bCs/>
          <w:sz w:val="24"/>
          <w:szCs w:val="24"/>
        </w:rPr>
        <w:t xml:space="preserve"> </w:t>
      </w:r>
      <w:r>
        <w:rPr>
          <w:rFonts w:eastAsia="Times New Roman"/>
          <w:sz w:val="24"/>
          <w:szCs w:val="24"/>
        </w:rPr>
        <w:t>Опираясь на</w:t>
      </w:r>
      <w:r>
        <w:rPr>
          <w:rFonts w:eastAsia="Times New Roman"/>
          <w:b/>
          <w:bCs/>
          <w:sz w:val="24"/>
          <w:szCs w:val="24"/>
        </w:rPr>
        <w:t xml:space="preserve"> </w:t>
      </w:r>
      <w:r>
        <w:rPr>
          <w:rFonts w:eastAsia="Times New Roman"/>
          <w:sz w:val="24"/>
          <w:szCs w:val="24"/>
        </w:rPr>
        <w:t>психолого-педагогическое представление о «зоне ближайшего развития», он предполагает развертывание таких методик, которые направляют педагогический процесс на развитие творческой мыслительной деятельности и самообразование, обеспечивают оптимизацию умственной деятельности.</w:t>
      </w:r>
    </w:p>
    <w:p w:rsidR="001A4F1F" w:rsidRDefault="001A4F1F">
      <w:pPr>
        <w:spacing w:line="86" w:lineRule="exact"/>
        <w:rPr>
          <w:rFonts w:eastAsia="Times New Roman"/>
          <w:b/>
          <w:bCs/>
          <w:sz w:val="24"/>
          <w:szCs w:val="24"/>
        </w:rPr>
      </w:pPr>
    </w:p>
    <w:p w:rsidR="001A4F1F" w:rsidRDefault="008B1C15">
      <w:pPr>
        <w:numPr>
          <w:ilvl w:val="0"/>
          <w:numId w:val="5"/>
        </w:numPr>
        <w:tabs>
          <w:tab w:val="left" w:pos="1025"/>
        </w:tabs>
        <w:spacing w:line="237" w:lineRule="auto"/>
        <w:ind w:firstLine="717"/>
        <w:jc w:val="both"/>
        <w:rPr>
          <w:rFonts w:eastAsia="Times New Roman"/>
          <w:b/>
          <w:bCs/>
          <w:sz w:val="24"/>
          <w:szCs w:val="24"/>
        </w:rPr>
      </w:pPr>
      <w:r>
        <w:rPr>
          <w:rFonts w:eastAsia="Times New Roman"/>
          <w:b/>
          <w:bCs/>
          <w:sz w:val="24"/>
          <w:szCs w:val="24"/>
        </w:rPr>
        <w:t xml:space="preserve">Принцип индивидуализации </w:t>
      </w:r>
      <w:r>
        <w:rPr>
          <w:rFonts w:eastAsia="Times New Roman"/>
          <w:sz w:val="24"/>
          <w:szCs w:val="24"/>
        </w:rPr>
        <w:t>нацелен на учет уровня развития и способностей</w:t>
      </w:r>
      <w:r>
        <w:rPr>
          <w:rFonts w:eastAsia="Times New Roman"/>
          <w:b/>
          <w:bCs/>
          <w:sz w:val="24"/>
          <w:szCs w:val="24"/>
        </w:rPr>
        <w:t xml:space="preserve"> </w:t>
      </w:r>
      <w:r>
        <w:rPr>
          <w:rFonts w:eastAsia="Times New Roman"/>
          <w:sz w:val="24"/>
          <w:szCs w:val="24"/>
        </w:rPr>
        <w:t>каждого ученика, формирование на этой основе индивидуальных планов, программ воспитания и развития учащегося, определение направлений повышения учебной мотивации и развитие познавательных интересов каждого ученика.</w:t>
      </w:r>
    </w:p>
    <w:p w:rsidR="001A4F1F" w:rsidRDefault="001A4F1F">
      <w:pPr>
        <w:spacing w:line="88" w:lineRule="exact"/>
        <w:rPr>
          <w:rFonts w:eastAsia="Times New Roman"/>
          <w:b/>
          <w:bCs/>
          <w:sz w:val="24"/>
          <w:szCs w:val="24"/>
        </w:rPr>
      </w:pPr>
    </w:p>
    <w:p w:rsidR="001A4F1F" w:rsidRDefault="008B1C15">
      <w:pPr>
        <w:numPr>
          <w:ilvl w:val="0"/>
          <w:numId w:val="5"/>
        </w:numPr>
        <w:tabs>
          <w:tab w:val="left" w:pos="1034"/>
        </w:tabs>
        <w:spacing w:line="238" w:lineRule="auto"/>
        <w:ind w:firstLine="717"/>
        <w:jc w:val="both"/>
        <w:rPr>
          <w:rFonts w:eastAsia="Times New Roman"/>
          <w:b/>
          <w:bCs/>
          <w:sz w:val="24"/>
          <w:szCs w:val="24"/>
        </w:rPr>
      </w:pPr>
      <w:r>
        <w:rPr>
          <w:rFonts w:eastAsia="Times New Roman"/>
          <w:b/>
          <w:bCs/>
          <w:sz w:val="24"/>
          <w:szCs w:val="24"/>
        </w:rPr>
        <w:t xml:space="preserve">Принцип целостности образования, </w:t>
      </w:r>
      <w:r>
        <w:rPr>
          <w:rFonts w:eastAsia="Times New Roman"/>
          <w:sz w:val="24"/>
          <w:szCs w:val="24"/>
        </w:rPr>
        <w:t>основанный на представлении о единстве</w:t>
      </w:r>
      <w:r>
        <w:rPr>
          <w:rFonts w:eastAsia="Times New Roman"/>
          <w:b/>
          <w:bCs/>
          <w:sz w:val="24"/>
          <w:szCs w:val="24"/>
        </w:rPr>
        <w:t xml:space="preserve"> </w:t>
      </w:r>
      <w:r>
        <w:rPr>
          <w:rFonts w:eastAsia="Times New Roman"/>
          <w:sz w:val="24"/>
          <w:szCs w:val="24"/>
        </w:rPr>
        <w:t>процессов развития, обучения и воспитания реализуется в создании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1A4F1F" w:rsidRDefault="001A4F1F">
      <w:pPr>
        <w:spacing w:line="84" w:lineRule="exact"/>
        <w:rPr>
          <w:rFonts w:eastAsia="Times New Roman"/>
          <w:b/>
          <w:bCs/>
          <w:sz w:val="24"/>
          <w:szCs w:val="24"/>
        </w:rPr>
      </w:pPr>
    </w:p>
    <w:p w:rsidR="001A4F1F" w:rsidRDefault="008B1C15">
      <w:pPr>
        <w:numPr>
          <w:ilvl w:val="0"/>
          <w:numId w:val="5"/>
        </w:numPr>
        <w:tabs>
          <w:tab w:val="left" w:pos="974"/>
        </w:tabs>
        <w:spacing w:line="237" w:lineRule="auto"/>
        <w:ind w:firstLine="717"/>
        <w:jc w:val="both"/>
        <w:rPr>
          <w:rFonts w:eastAsia="Times New Roman"/>
          <w:b/>
          <w:bCs/>
          <w:sz w:val="24"/>
          <w:szCs w:val="24"/>
        </w:rPr>
      </w:pPr>
      <w:r>
        <w:rPr>
          <w:rFonts w:eastAsia="Times New Roman"/>
          <w:b/>
          <w:bCs/>
          <w:sz w:val="24"/>
          <w:szCs w:val="24"/>
        </w:rPr>
        <w:t xml:space="preserve">Принцип непрерывности </w:t>
      </w:r>
      <w:r>
        <w:rPr>
          <w:rFonts w:eastAsia="Times New Roman"/>
          <w:sz w:val="24"/>
          <w:szCs w:val="24"/>
        </w:rPr>
        <w:t>предполагает создание целостной системы всех ступеней</w:t>
      </w:r>
      <w:r>
        <w:rPr>
          <w:rFonts w:eastAsia="Times New Roman"/>
          <w:b/>
          <w:bCs/>
          <w:sz w:val="24"/>
          <w:szCs w:val="24"/>
        </w:rPr>
        <w:t xml:space="preserve"> </w:t>
      </w:r>
      <w:r>
        <w:rPr>
          <w:rFonts w:eastAsia="Times New Roman"/>
          <w:sz w:val="24"/>
          <w:szCs w:val="24"/>
        </w:rPr>
        <w:t>образования и предполагающей установление преемственности на основе договоров ОУ с ВУЗами.</w:t>
      </w:r>
    </w:p>
    <w:p w:rsidR="001A4F1F" w:rsidRDefault="001A4F1F">
      <w:pPr>
        <w:spacing w:line="87" w:lineRule="exact"/>
        <w:rPr>
          <w:sz w:val="20"/>
          <w:szCs w:val="20"/>
        </w:rPr>
      </w:pPr>
    </w:p>
    <w:p w:rsidR="001A4F1F" w:rsidRPr="00A65B75" w:rsidRDefault="008B1C15">
      <w:pPr>
        <w:spacing w:line="250" w:lineRule="auto"/>
        <w:ind w:firstLine="720"/>
        <w:jc w:val="both"/>
        <w:rPr>
          <w:sz w:val="24"/>
          <w:szCs w:val="24"/>
        </w:rPr>
      </w:pPr>
      <w:r w:rsidRPr="00A65B75">
        <w:rPr>
          <w:rFonts w:eastAsia="Times New Roman"/>
          <w:b/>
          <w:bCs/>
          <w:sz w:val="24"/>
          <w:szCs w:val="24"/>
        </w:rPr>
        <w:t xml:space="preserve">На уровне основного общего образования, </w:t>
      </w:r>
      <w:r w:rsidRPr="00A65B75">
        <w:rPr>
          <w:rFonts w:eastAsia="Times New Roman"/>
          <w:sz w:val="24"/>
          <w:szCs w:val="24"/>
        </w:rPr>
        <w:t>представляющем собой продолжение</w:t>
      </w:r>
      <w:r w:rsidRPr="00A65B75">
        <w:rPr>
          <w:rFonts w:eastAsia="Times New Roman"/>
          <w:b/>
          <w:bCs/>
          <w:sz w:val="24"/>
          <w:szCs w:val="24"/>
        </w:rPr>
        <w:t xml:space="preserve"> </w:t>
      </w:r>
      <w:r w:rsidRPr="00A65B75">
        <w:rPr>
          <w:rFonts w:eastAsia="Times New Roman"/>
          <w:sz w:val="24"/>
          <w:szCs w:val="24"/>
        </w:rPr>
        <w:t>формирования познавательных интересов обучающихся и их самообразовательных навыков, педагогический коллектив основной школы должен стремиться: заложить фундамент общей образовательной подготовки школьников, необходимой для продолжения образования на уровне среднего общего образования и выбора ими своего направления профессиональной подготовки с учетом собственных способностей и возможностей; создать условия для самовыражения обучающихся в различных видах познавательно-преобразовательной деятельности на учебных и внеучебных занятиях в школе и вне ее. С учетом этого значительно расширена и значительно обогащена часть, формируемая участниками общеобразовательного процесса путем увеличения количества часов по математике, русскому языку, введения часов по информатике, введение системы предпрофильной подготовки в 9 классе.</w:t>
      </w:r>
    </w:p>
    <w:p w:rsidR="001A4F1F" w:rsidRDefault="001A4F1F">
      <w:pPr>
        <w:spacing w:line="8"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1A4F1F" w:rsidRDefault="001A4F1F">
      <w:pPr>
        <w:spacing w:line="9" w:lineRule="exact"/>
        <w:rPr>
          <w:sz w:val="20"/>
          <w:szCs w:val="20"/>
        </w:rPr>
      </w:pPr>
    </w:p>
    <w:p w:rsidR="001A4F1F" w:rsidRDefault="008B1C15">
      <w:pPr>
        <w:spacing w:line="238" w:lineRule="auto"/>
        <w:jc w:val="both"/>
        <w:rPr>
          <w:sz w:val="20"/>
          <w:szCs w:val="20"/>
        </w:rPr>
      </w:pPr>
      <w:r>
        <w:rPr>
          <w:rFonts w:eastAsia="Times New Roman"/>
          <w:sz w:val="24"/>
          <w:szCs w:val="24"/>
        </w:rPr>
        <w:lastRenderedPageBreak/>
        <w:t xml:space="preserve">— </w:t>
      </w:r>
      <w:r>
        <w:rPr>
          <w:rFonts w:eastAsia="Times New Roman"/>
          <w:i/>
          <w:iCs/>
          <w:sz w:val="24"/>
          <w:szCs w:val="24"/>
        </w:rPr>
        <w:t>с переходом от учебных действий</w:t>
      </w:r>
      <w:r>
        <w:rPr>
          <w:rFonts w:eastAsia="Times New Roman"/>
          <w:sz w:val="24"/>
          <w:szCs w:val="24"/>
        </w:rPr>
        <w:t xml:space="preserve">, </w:t>
      </w:r>
      <w:r>
        <w:rPr>
          <w:rFonts w:eastAsia="Times New Roman"/>
          <w:i/>
          <w:iCs/>
          <w:sz w:val="24"/>
          <w:szCs w:val="24"/>
        </w:rPr>
        <w:t>характерных для начальной школы</w:t>
      </w:r>
      <w:r>
        <w:rPr>
          <w:rFonts w:eastAsia="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eastAsia="Times New Roman"/>
          <w:i/>
          <w:iCs/>
          <w:sz w:val="24"/>
          <w:szCs w:val="24"/>
        </w:rPr>
        <w:t xml:space="preserve">овладению этой учебной деятельностью </w:t>
      </w:r>
      <w:r>
        <w:rPr>
          <w:rFonts w:eastAsia="Times New Roman"/>
          <w:sz w:val="24"/>
          <w:szCs w:val="24"/>
        </w:rPr>
        <w:t>на ступени основной школы в единстве</w:t>
      </w:r>
      <w:r>
        <w:rPr>
          <w:rFonts w:eastAsia="Times New Roman"/>
          <w:i/>
          <w:iCs/>
          <w:sz w:val="24"/>
          <w:szCs w:val="24"/>
        </w:rPr>
        <w:t xml:space="preserve"> </w:t>
      </w:r>
      <w:r>
        <w:rPr>
          <w:rFonts w:eastAsia="Times New Roman"/>
          <w:sz w:val="24"/>
          <w:szCs w:val="24"/>
        </w:rPr>
        <w:t xml:space="preserve">мотивационно-смыслового и операционно-технического компонентов, становление которой осуществляется в форме учебного исследования, к </w:t>
      </w:r>
      <w:r>
        <w:rPr>
          <w:rFonts w:eastAsia="Times New Roman"/>
          <w:i/>
          <w:iCs/>
          <w:sz w:val="24"/>
          <w:szCs w:val="24"/>
        </w:rPr>
        <w:t>новой внутренней позиции обучающегося</w:t>
      </w:r>
    </w:p>
    <w:p w:rsidR="001A4F1F" w:rsidRDefault="001A4F1F">
      <w:pPr>
        <w:spacing w:line="13" w:lineRule="exact"/>
        <w:rPr>
          <w:sz w:val="20"/>
          <w:szCs w:val="20"/>
        </w:rPr>
      </w:pPr>
    </w:p>
    <w:p w:rsidR="001A4F1F" w:rsidRDefault="008B1C15">
      <w:pPr>
        <w:spacing w:line="236" w:lineRule="auto"/>
        <w:jc w:val="both"/>
        <w:rPr>
          <w:sz w:val="20"/>
          <w:szCs w:val="20"/>
        </w:rPr>
      </w:pPr>
      <w:r>
        <w:rPr>
          <w:rFonts w:eastAsia="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A4F1F" w:rsidRDefault="001A4F1F">
      <w:pPr>
        <w:spacing w:line="14" w:lineRule="exact"/>
        <w:rPr>
          <w:sz w:val="20"/>
          <w:szCs w:val="20"/>
        </w:rPr>
      </w:pPr>
    </w:p>
    <w:p w:rsidR="001A4F1F" w:rsidRDefault="008B1C15">
      <w:pPr>
        <w:spacing w:line="234" w:lineRule="auto"/>
        <w:jc w:val="both"/>
        <w:rPr>
          <w:sz w:val="20"/>
          <w:szCs w:val="20"/>
        </w:rPr>
      </w:pPr>
      <w:r>
        <w:rPr>
          <w:rFonts w:eastAsia="Times New Roman"/>
          <w:sz w:val="24"/>
          <w:szCs w:val="24"/>
        </w:rPr>
        <w:t xml:space="preserve">— </w:t>
      </w:r>
      <w:r>
        <w:rPr>
          <w:rFonts w:eastAsia="Times New Roman"/>
          <w:i/>
          <w:iCs/>
          <w:sz w:val="24"/>
          <w:szCs w:val="24"/>
        </w:rPr>
        <w:t>с осуществлением</w:t>
      </w:r>
      <w:r>
        <w:rPr>
          <w:rFonts w:eastAsia="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 xml:space="preserve">предметные  области,  </w:t>
      </w:r>
      <w:r>
        <w:rPr>
          <w:rFonts w:eastAsia="Times New Roman"/>
          <w:i/>
          <w:iCs/>
          <w:sz w:val="24"/>
          <w:szCs w:val="24"/>
        </w:rPr>
        <w:t>качественного  преобразования  учебных  действий</w:t>
      </w:r>
      <w:r>
        <w:rPr>
          <w:rFonts w:eastAsia="Times New Roman"/>
          <w:sz w:val="24"/>
          <w:szCs w:val="24"/>
        </w:rPr>
        <w:t xml:space="preserve">  моделирования,</w:t>
      </w:r>
    </w:p>
    <w:p w:rsidR="001A4F1F" w:rsidRDefault="001A4F1F">
      <w:pPr>
        <w:spacing w:line="12" w:lineRule="exact"/>
        <w:rPr>
          <w:sz w:val="20"/>
          <w:szCs w:val="20"/>
        </w:rPr>
      </w:pPr>
    </w:p>
    <w:p w:rsidR="001A4F1F" w:rsidRDefault="008B1C15">
      <w:pPr>
        <w:spacing w:line="236" w:lineRule="auto"/>
        <w:jc w:val="both"/>
        <w:rPr>
          <w:sz w:val="20"/>
          <w:szCs w:val="20"/>
        </w:rPr>
      </w:pPr>
      <w:r>
        <w:rPr>
          <w:rFonts w:eastAsia="Times New Roman"/>
          <w:sz w:val="24"/>
          <w:szCs w:val="24"/>
        </w:rPr>
        <w:t xml:space="preserve">контроля и оценки и </w:t>
      </w:r>
      <w:r>
        <w:rPr>
          <w:rFonts w:eastAsia="Times New Roman"/>
          <w:i/>
          <w:iCs/>
          <w:sz w:val="24"/>
          <w:szCs w:val="24"/>
        </w:rPr>
        <w:t>перехода</w:t>
      </w:r>
      <w:r>
        <w:rPr>
          <w:rFonts w:eastAsia="Times New Roman"/>
          <w:sz w:val="24"/>
          <w:szCs w:val="24"/>
        </w:rPr>
        <w:t xml:space="preserve"> от самостоятельной постановки обучающимися новых учебных задач </w:t>
      </w:r>
      <w:r>
        <w:rPr>
          <w:rFonts w:eastAsia="Times New Roman"/>
          <w:i/>
          <w:iCs/>
          <w:sz w:val="24"/>
          <w:szCs w:val="24"/>
        </w:rPr>
        <w:t>к развитию способности проектирования собственной учебной деятельности и</w:t>
      </w:r>
      <w:r>
        <w:rPr>
          <w:rFonts w:eastAsia="Times New Roman"/>
          <w:sz w:val="24"/>
          <w:szCs w:val="24"/>
        </w:rPr>
        <w:t xml:space="preserve"> </w:t>
      </w:r>
      <w:r>
        <w:rPr>
          <w:rFonts w:eastAsia="Times New Roman"/>
          <w:i/>
          <w:iCs/>
          <w:sz w:val="24"/>
          <w:szCs w:val="24"/>
        </w:rPr>
        <w:t>построению жизненных планов во временнóй перспективе</w:t>
      </w:r>
      <w:r>
        <w:rPr>
          <w:rFonts w:eastAsia="Times New Roman"/>
          <w:sz w:val="24"/>
          <w:szCs w:val="24"/>
        </w:rPr>
        <w:t>;</w:t>
      </w:r>
    </w:p>
    <w:p w:rsidR="001A4F1F" w:rsidRDefault="001A4F1F">
      <w:pPr>
        <w:spacing w:line="13" w:lineRule="exact"/>
        <w:rPr>
          <w:sz w:val="20"/>
          <w:szCs w:val="20"/>
        </w:rPr>
      </w:pPr>
    </w:p>
    <w:p w:rsidR="001A4F1F" w:rsidRDefault="008B1C15">
      <w:pPr>
        <w:spacing w:line="236" w:lineRule="auto"/>
        <w:jc w:val="both"/>
        <w:rPr>
          <w:sz w:val="20"/>
          <w:szCs w:val="20"/>
        </w:rPr>
      </w:pPr>
      <w:r>
        <w:rPr>
          <w:rFonts w:eastAsia="Times New Roman"/>
          <w:sz w:val="24"/>
          <w:szCs w:val="24"/>
        </w:rPr>
        <w:t xml:space="preserve">— </w:t>
      </w:r>
      <w:r>
        <w:rPr>
          <w:rFonts w:eastAsia="Times New Roman"/>
          <w:i/>
          <w:iCs/>
          <w:sz w:val="24"/>
          <w:szCs w:val="24"/>
        </w:rPr>
        <w:t>с формированием</w:t>
      </w:r>
      <w:r>
        <w:rPr>
          <w:rFonts w:eastAsia="Times New Roman"/>
          <w:sz w:val="24"/>
          <w:szCs w:val="24"/>
        </w:rPr>
        <w:t xml:space="preserve"> у обучающегося </w:t>
      </w:r>
      <w:r>
        <w:rPr>
          <w:rFonts w:eastAsia="Times New Roman"/>
          <w:i/>
          <w:iCs/>
          <w:sz w:val="24"/>
          <w:szCs w:val="24"/>
        </w:rPr>
        <w:t>научного типа мышления</w:t>
      </w:r>
      <w:r>
        <w:rPr>
          <w:rFonts w:eastAsia="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1A4F1F" w:rsidRDefault="008B1C15">
      <w:pPr>
        <w:spacing w:line="236" w:lineRule="auto"/>
        <w:jc w:val="both"/>
        <w:rPr>
          <w:sz w:val="20"/>
          <w:szCs w:val="20"/>
        </w:rPr>
      </w:pPr>
      <w:r>
        <w:rPr>
          <w:rFonts w:eastAsia="Times New Roman"/>
          <w:sz w:val="24"/>
          <w:szCs w:val="24"/>
        </w:rPr>
        <w:t xml:space="preserve">— </w:t>
      </w:r>
      <w:r>
        <w:rPr>
          <w:rFonts w:eastAsia="Times New Roman"/>
          <w:i/>
          <w:iCs/>
          <w:sz w:val="24"/>
          <w:szCs w:val="24"/>
        </w:rPr>
        <w:t>с овладением коммуникативными средствами и способами организации кооперации и</w:t>
      </w:r>
      <w:r>
        <w:rPr>
          <w:rFonts w:eastAsia="Times New Roman"/>
          <w:sz w:val="24"/>
          <w:szCs w:val="24"/>
        </w:rPr>
        <w:t xml:space="preserve"> </w:t>
      </w:r>
      <w:r>
        <w:rPr>
          <w:rFonts w:eastAsia="Times New Roman"/>
          <w:i/>
          <w:iCs/>
          <w:sz w:val="24"/>
          <w:szCs w:val="24"/>
        </w:rPr>
        <w:t>сотрудничества</w:t>
      </w:r>
      <w:r>
        <w:rPr>
          <w:rFonts w:eastAsia="Times New Roman"/>
          <w:sz w:val="24"/>
          <w:szCs w:val="24"/>
        </w:rPr>
        <w:t>;</w:t>
      </w:r>
      <w:r>
        <w:rPr>
          <w:rFonts w:eastAsia="Times New Roman"/>
          <w:i/>
          <w:iCs/>
          <w:sz w:val="24"/>
          <w:szCs w:val="24"/>
        </w:rPr>
        <w:t xml:space="preserve"> </w:t>
      </w:r>
      <w:r>
        <w:rPr>
          <w:rFonts w:eastAsia="Times New Roman"/>
          <w:sz w:val="24"/>
          <w:szCs w:val="24"/>
        </w:rPr>
        <w:t>развитием учебного сотрудничества,</w:t>
      </w:r>
      <w:r>
        <w:rPr>
          <w:rFonts w:eastAsia="Times New Roman"/>
          <w:i/>
          <w:iCs/>
          <w:sz w:val="24"/>
          <w:szCs w:val="24"/>
        </w:rPr>
        <w:t xml:space="preserve"> </w:t>
      </w:r>
      <w:r>
        <w:rPr>
          <w:rFonts w:eastAsia="Times New Roman"/>
          <w:sz w:val="24"/>
          <w:szCs w:val="24"/>
        </w:rPr>
        <w:t>реализуемого в отношениях</w:t>
      </w:r>
      <w:r>
        <w:rPr>
          <w:rFonts w:eastAsia="Times New Roman"/>
          <w:i/>
          <w:iCs/>
          <w:sz w:val="24"/>
          <w:szCs w:val="24"/>
        </w:rPr>
        <w:t xml:space="preserve"> </w:t>
      </w:r>
      <w:r>
        <w:rPr>
          <w:rFonts w:eastAsia="Times New Roman"/>
          <w:sz w:val="24"/>
          <w:szCs w:val="24"/>
        </w:rPr>
        <w:t>обучающихся с учителем и сверстниками;</w:t>
      </w:r>
    </w:p>
    <w:p w:rsidR="001A4F1F" w:rsidRDefault="001A4F1F">
      <w:pPr>
        <w:spacing w:line="14" w:lineRule="exact"/>
        <w:rPr>
          <w:sz w:val="20"/>
          <w:szCs w:val="20"/>
        </w:rPr>
      </w:pPr>
    </w:p>
    <w:p w:rsidR="001A4F1F" w:rsidRDefault="008B1C15">
      <w:pPr>
        <w:spacing w:line="234" w:lineRule="auto"/>
        <w:rPr>
          <w:sz w:val="20"/>
          <w:szCs w:val="20"/>
        </w:rPr>
      </w:pPr>
      <w:r>
        <w:rPr>
          <w:rFonts w:eastAsia="Times New Roman"/>
          <w:sz w:val="24"/>
          <w:szCs w:val="24"/>
        </w:rPr>
        <w:t xml:space="preserve">— </w:t>
      </w:r>
      <w:r>
        <w:rPr>
          <w:rFonts w:eastAsia="Times New Roman"/>
          <w:i/>
          <w:iCs/>
          <w:sz w:val="24"/>
          <w:szCs w:val="24"/>
        </w:rPr>
        <w:t>с изменением формы организации учебной деятельности и учебного сотрудничества</w:t>
      </w:r>
      <w:r>
        <w:rPr>
          <w:rFonts w:eastAsia="Times New Roman"/>
          <w:sz w:val="24"/>
          <w:szCs w:val="24"/>
        </w:rPr>
        <w:t xml:space="preserve"> от классно-урочной к лабораторно-семинарской и лекционно-лабораторной исследовательской.</w:t>
      </w:r>
    </w:p>
    <w:p w:rsidR="001A4F1F" w:rsidRDefault="001A4F1F">
      <w:pPr>
        <w:spacing w:line="18"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w:t>
      </w:r>
      <w:r>
        <w:rPr>
          <w:rFonts w:eastAsia="Times New Roman"/>
          <w:b/>
          <w:bCs/>
          <w:i/>
          <w:iCs/>
          <w:sz w:val="24"/>
          <w:szCs w:val="24"/>
        </w:rPr>
        <w:t xml:space="preserve"> </w:t>
      </w:r>
      <w:r>
        <w:rPr>
          <w:rFonts w:eastAsia="Times New Roman"/>
          <w:sz w:val="24"/>
          <w:szCs w:val="24"/>
        </w:rPr>
        <w:t>переходом к кризису младшего подросткового возраста</w:t>
      </w:r>
      <w:r>
        <w:rPr>
          <w:rFonts w:eastAsia="Times New Roman"/>
          <w:b/>
          <w:bCs/>
          <w:i/>
          <w:iCs/>
          <w:sz w:val="24"/>
          <w:szCs w:val="24"/>
        </w:rPr>
        <w:t xml:space="preserve"> </w:t>
      </w:r>
      <w:r>
        <w:rPr>
          <w:rFonts w:eastAsia="Times New Roman"/>
          <w:sz w:val="24"/>
          <w:szCs w:val="24"/>
        </w:rPr>
        <w:t>(11—13</w:t>
      </w:r>
      <w:r>
        <w:rPr>
          <w:rFonts w:eastAsia="Times New Roman"/>
          <w:b/>
          <w:bCs/>
          <w:i/>
          <w:iCs/>
          <w:sz w:val="24"/>
          <w:szCs w:val="24"/>
        </w:rPr>
        <w:t xml:space="preserve"> </w:t>
      </w:r>
      <w:r>
        <w:rPr>
          <w:rFonts w:eastAsia="Times New Roman"/>
          <w:sz w:val="24"/>
          <w:szCs w:val="24"/>
        </w:rPr>
        <w:t>лет, 5—</w:t>
      </w:r>
      <w:r>
        <w:rPr>
          <w:rFonts w:eastAsia="Times New Roman"/>
          <w:b/>
          <w:bCs/>
          <w:i/>
          <w:iCs/>
          <w:sz w:val="24"/>
          <w:szCs w:val="24"/>
        </w:rPr>
        <w:t xml:space="preserve"> </w:t>
      </w:r>
      <w:r>
        <w:rPr>
          <w:rFonts w:eastAsia="Times New Roman"/>
          <w:sz w:val="24"/>
          <w:szCs w:val="24"/>
        </w:rPr>
        <w:t xml:space="preserve">7 классы), характеризующемуся </w:t>
      </w:r>
      <w:r>
        <w:rPr>
          <w:rFonts w:eastAsia="Times New Roman"/>
          <w:i/>
          <w:iCs/>
          <w:sz w:val="24"/>
          <w:szCs w:val="24"/>
        </w:rPr>
        <w:t>началом перехода от детства к взрослости,</w:t>
      </w:r>
      <w:r>
        <w:rPr>
          <w:rFonts w:eastAsia="Times New Roman"/>
          <w:sz w:val="24"/>
          <w:szCs w:val="24"/>
        </w:rPr>
        <w:t xml:space="preserve"> </w:t>
      </w:r>
      <w:r>
        <w:rPr>
          <w:rFonts w:eastAsia="Times New Roman"/>
          <w:i/>
          <w:iCs/>
          <w:sz w:val="24"/>
          <w:szCs w:val="24"/>
        </w:rPr>
        <w:t>при котором</w:t>
      </w:r>
      <w:r>
        <w:rPr>
          <w:rFonts w:eastAsia="Times New Roman"/>
          <w:sz w:val="24"/>
          <w:szCs w:val="24"/>
        </w:rPr>
        <w:t xml:space="preserve"> центральным и специфическим </w:t>
      </w:r>
      <w:r>
        <w:rPr>
          <w:rFonts w:eastAsia="Times New Roman"/>
          <w:i/>
          <w:iCs/>
          <w:sz w:val="24"/>
          <w:szCs w:val="24"/>
        </w:rPr>
        <w:t>новообразованием</w:t>
      </w:r>
      <w:r>
        <w:rPr>
          <w:rFonts w:eastAsia="Times New Roman"/>
          <w:sz w:val="24"/>
          <w:szCs w:val="24"/>
        </w:rPr>
        <w:t xml:space="preserve"> в личности подростка является возникновение и развитие у него </w:t>
      </w:r>
      <w:r>
        <w:rPr>
          <w:rFonts w:eastAsia="Times New Roman"/>
          <w:i/>
          <w:iCs/>
          <w:sz w:val="24"/>
          <w:szCs w:val="24"/>
        </w:rPr>
        <w:t>самосознания</w:t>
      </w:r>
      <w:r>
        <w:rPr>
          <w:rFonts w:eastAsia="Times New Roman"/>
          <w:sz w:val="24"/>
          <w:szCs w:val="24"/>
        </w:rPr>
        <w:t xml:space="preserve"> — представления о том, что он уже не ребёнок, т. е. </w:t>
      </w:r>
      <w:r>
        <w:rPr>
          <w:rFonts w:eastAsia="Times New Roman"/>
          <w:i/>
          <w:iCs/>
          <w:sz w:val="24"/>
          <w:szCs w:val="24"/>
        </w:rPr>
        <w:t>чувства взрослости,</w:t>
      </w:r>
      <w:r>
        <w:rPr>
          <w:rFonts w:eastAsia="Times New Roman"/>
          <w:sz w:val="24"/>
          <w:szCs w:val="24"/>
        </w:rPr>
        <w:t xml:space="preserve"> а также внутренней </w:t>
      </w:r>
      <w:r>
        <w:rPr>
          <w:rFonts w:eastAsia="Times New Roman"/>
          <w:i/>
          <w:iCs/>
          <w:sz w:val="24"/>
          <w:szCs w:val="24"/>
        </w:rPr>
        <w:t>переориентацией</w:t>
      </w:r>
      <w:r>
        <w:rPr>
          <w:rFonts w:eastAsia="Times New Roman"/>
          <w:sz w:val="24"/>
          <w:szCs w:val="24"/>
        </w:rPr>
        <w:t xml:space="preserve"> подростка с правил и ограничений, связанных с </w:t>
      </w:r>
      <w:r>
        <w:rPr>
          <w:rFonts w:eastAsia="Times New Roman"/>
          <w:i/>
          <w:iCs/>
          <w:sz w:val="24"/>
          <w:szCs w:val="24"/>
        </w:rPr>
        <w:t>моралью послушания</w:t>
      </w:r>
      <w:r>
        <w:rPr>
          <w:rFonts w:eastAsia="Times New Roman"/>
          <w:sz w:val="24"/>
          <w:szCs w:val="24"/>
        </w:rPr>
        <w:t xml:space="preserve">, на </w:t>
      </w:r>
      <w:r>
        <w:rPr>
          <w:rFonts w:eastAsia="Times New Roman"/>
          <w:i/>
          <w:iCs/>
          <w:sz w:val="24"/>
          <w:szCs w:val="24"/>
        </w:rPr>
        <w:t>нормы поведения взрослых</w:t>
      </w:r>
      <w:r>
        <w:rPr>
          <w:rFonts w:eastAsia="Times New Roman"/>
          <w:sz w:val="24"/>
          <w:szCs w:val="24"/>
        </w:rPr>
        <w:t>.</w:t>
      </w:r>
    </w:p>
    <w:p w:rsidR="001A4F1F" w:rsidRDefault="001A4F1F">
      <w:pPr>
        <w:spacing w:line="7" w:lineRule="exact"/>
        <w:rPr>
          <w:sz w:val="20"/>
          <w:szCs w:val="20"/>
        </w:rPr>
      </w:pPr>
    </w:p>
    <w:p w:rsidR="001A4F1F" w:rsidRDefault="008B1C15">
      <w:pPr>
        <w:ind w:left="460"/>
        <w:rPr>
          <w:sz w:val="20"/>
          <w:szCs w:val="20"/>
        </w:rPr>
      </w:pPr>
      <w:r>
        <w:rPr>
          <w:rFonts w:eastAsia="Times New Roman"/>
          <w:b/>
          <w:bCs/>
          <w:i/>
          <w:iCs/>
          <w:sz w:val="24"/>
          <w:szCs w:val="24"/>
        </w:rPr>
        <w:t xml:space="preserve">Второй этап подросткового развития </w:t>
      </w:r>
      <w:r>
        <w:rPr>
          <w:rFonts w:eastAsia="Times New Roman"/>
          <w:sz w:val="24"/>
          <w:szCs w:val="24"/>
        </w:rPr>
        <w:t>(14—15</w:t>
      </w:r>
      <w:r>
        <w:rPr>
          <w:rFonts w:eastAsia="Times New Roman"/>
          <w:b/>
          <w:bCs/>
          <w:i/>
          <w:iCs/>
          <w:sz w:val="24"/>
          <w:szCs w:val="24"/>
        </w:rPr>
        <w:t xml:space="preserve"> </w:t>
      </w:r>
      <w:r>
        <w:rPr>
          <w:rFonts w:eastAsia="Times New Roman"/>
          <w:sz w:val="24"/>
          <w:szCs w:val="24"/>
        </w:rPr>
        <w:t>лет, 8—9</w:t>
      </w:r>
      <w:r>
        <w:rPr>
          <w:rFonts w:eastAsia="Times New Roman"/>
          <w:b/>
          <w:bCs/>
          <w:i/>
          <w:iCs/>
          <w:sz w:val="24"/>
          <w:szCs w:val="24"/>
        </w:rPr>
        <w:t xml:space="preserve"> </w:t>
      </w:r>
      <w:r>
        <w:rPr>
          <w:rFonts w:eastAsia="Times New Roman"/>
          <w:sz w:val="24"/>
          <w:szCs w:val="24"/>
        </w:rPr>
        <w:t>классы)</w:t>
      </w:r>
      <w:r>
        <w:rPr>
          <w:rFonts w:eastAsia="Times New Roman"/>
          <w:b/>
          <w:bCs/>
          <w:i/>
          <w:iCs/>
          <w:sz w:val="24"/>
          <w:szCs w:val="24"/>
        </w:rPr>
        <w:t xml:space="preserve"> </w:t>
      </w:r>
      <w:r>
        <w:rPr>
          <w:rFonts w:eastAsia="Times New Roman"/>
          <w:sz w:val="24"/>
          <w:szCs w:val="24"/>
        </w:rPr>
        <w:t>характеризуется:</w:t>
      </w:r>
    </w:p>
    <w:p w:rsidR="001A4F1F" w:rsidRDefault="001A4F1F">
      <w:pPr>
        <w:spacing w:line="12" w:lineRule="exact"/>
        <w:rPr>
          <w:sz w:val="20"/>
          <w:szCs w:val="20"/>
        </w:rPr>
      </w:pPr>
    </w:p>
    <w:p w:rsidR="001A4F1F" w:rsidRDefault="008B1C15">
      <w:pPr>
        <w:spacing w:line="237" w:lineRule="auto"/>
        <w:jc w:val="both"/>
        <w:rPr>
          <w:sz w:val="20"/>
          <w:szCs w:val="20"/>
        </w:rPr>
      </w:pPr>
      <w:r>
        <w:rPr>
          <w:rFonts w:eastAsia="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 стремлением подростка к общению и совместной деятельности со сверстниками;</w:t>
      </w:r>
    </w:p>
    <w:p w:rsidR="001A4F1F" w:rsidRDefault="001A4F1F">
      <w:pPr>
        <w:spacing w:line="12" w:lineRule="exact"/>
        <w:rPr>
          <w:sz w:val="20"/>
          <w:szCs w:val="20"/>
        </w:rPr>
      </w:pPr>
    </w:p>
    <w:p w:rsidR="001A4F1F" w:rsidRDefault="008B1C15">
      <w:pPr>
        <w:spacing w:line="234" w:lineRule="auto"/>
        <w:rPr>
          <w:sz w:val="20"/>
          <w:szCs w:val="20"/>
        </w:rPr>
      </w:pPr>
      <w:r>
        <w:rPr>
          <w:rFonts w:eastAsia="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A4F1F" w:rsidRDefault="001A4F1F">
      <w:pPr>
        <w:spacing w:line="13" w:lineRule="exact"/>
        <w:rPr>
          <w:sz w:val="20"/>
          <w:szCs w:val="20"/>
        </w:rPr>
      </w:pPr>
    </w:p>
    <w:p w:rsidR="001A4F1F" w:rsidRDefault="008B1C15">
      <w:pPr>
        <w:spacing w:line="234" w:lineRule="auto"/>
        <w:ind w:right="20"/>
        <w:rPr>
          <w:sz w:val="20"/>
          <w:szCs w:val="20"/>
        </w:rPr>
      </w:pPr>
      <w:r>
        <w:rPr>
          <w:rFonts w:eastAsia="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1A4F1F" w:rsidRDefault="001A4F1F">
      <w:pPr>
        <w:spacing w:line="13" w:lineRule="exact"/>
        <w:rPr>
          <w:sz w:val="20"/>
          <w:szCs w:val="20"/>
        </w:rPr>
      </w:pPr>
    </w:p>
    <w:p w:rsidR="001A4F1F" w:rsidRDefault="008B1C15">
      <w:pPr>
        <w:spacing w:line="237" w:lineRule="auto"/>
        <w:jc w:val="both"/>
        <w:rPr>
          <w:sz w:val="20"/>
          <w:szCs w:val="20"/>
        </w:rPr>
      </w:pPr>
      <w:r>
        <w:rPr>
          <w:rFonts w:eastAsia="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A4F1F" w:rsidRDefault="001A4F1F">
      <w:pPr>
        <w:spacing w:line="13" w:lineRule="exact"/>
        <w:rPr>
          <w:sz w:val="20"/>
          <w:szCs w:val="20"/>
        </w:rPr>
      </w:pPr>
    </w:p>
    <w:p w:rsidR="001A4F1F" w:rsidRDefault="008B1C15">
      <w:pPr>
        <w:spacing w:line="237" w:lineRule="auto"/>
        <w:jc w:val="both"/>
        <w:rPr>
          <w:sz w:val="20"/>
          <w:szCs w:val="20"/>
        </w:rPr>
      </w:pPr>
      <w:r>
        <w:rPr>
          <w:rFonts w:eastAsia="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A4F1F" w:rsidRDefault="001A4F1F">
      <w:pPr>
        <w:spacing w:line="17" w:lineRule="exact"/>
        <w:rPr>
          <w:sz w:val="20"/>
          <w:szCs w:val="20"/>
        </w:rPr>
      </w:pPr>
    </w:p>
    <w:p w:rsidR="001A4F1F" w:rsidRDefault="008B1C15">
      <w:pPr>
        <w:spacing w:line="236" w:lineRule="auto"/>
        <w:jc w:val="both"/>
        <w:rPr>
          <w:sz w:val="20"/>
          <w:szCs w:val="20"/>
        </w:rPr>
      </w:pPr>
      <w:r>
        <w:rPr>
          <w:rFonts w:eastAsia="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A4F1F" w:rsidRDefault="001A4F1F">
      <w:pPr>
        <w:spacing w:line="13"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Pr>
          <w:rFonts w:eastAsia="Times New Roman"/>
          <w:sz w:val="24"/>
          <w:szCs w:val="24"/>
        </w:rPr>
        <w:lastRenderedPageBreak/>
        <w:t>связывается с активной позицией учителя, а также с адекватностью построения образовательного процесса и выбора условий и методик обучения.</w:t>
      </w:r>
    </w:p>
    <w:p w:rsidR="001A4F1F" w:rsidRDefault="001A4F1F">
      <w:pPr>
        <w:spacing w:line="13"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A4F1F" w:rsidRDefault="001A4F1F">
      <w:pPr>
        <w:spacing w:line="2" w:lineRule="exact"/>
        <w:rPr>
          <w:sz w:val="20"/>
          <w:szCs w:val="20"/>
        </w:rPr>
      </w:pPr>
    </w:p>
    <w:p w:rsidR="001A4F1F" w:rsidRDefault="008B1C15">
      <w:pPr>
        <w:ind w:left="1100"/>
        <w:rPr>
          <w:sz w:val="20"/>
          <w:szCs w:val="20"/>
        </w:rPr>
      </w:pPr>
      <w:r>
        <w:rPr>
          <w:rFonts w:eastAsia="Times New Roman"/>
          <w:b/>
          <w:bCs/>
          <w:sz w:val="24"/>
          <w:szCs w:val="24"/>
        </w:rPr>
        <w:t>Виды деятельности подростка, связанные с образовательным учреждением</w:t>
      </w:r>
      <w:r>
        <w:rPr>
          <w:rFonts w:eastAsia="Times New Roman"/>
          <w:sz w:val="24"/>
          <w:szCs w:val="24"/>
        </w:rPr>
        <w:t>:</w:t>
      </w:r>
    </w:p>
    <w:p w:rsidR="001A4F1F" w:rsidRDefault="001A4F1F">
      <w:pPr>
        <w:spacing w:line="12" w:lineRule="exact"/>
        <w:rPr>
          <w:sz w:val="20"/>
          <w:szCs w:val="20"/>
        </w:rPr>
      </w:pPr>
    </w:p>
    <w:p w:rsidR="001A4F1F" w:rsidRDefault="008B1C15">
      <w:pPr>
        <w:spacing w:line="237" w:lineRule="auto"/>
        <w:jc w:val="both"/>
        <w:rPr>
          <w:sz w:val="20"/>
          <w:szCs w:val="20"/>
        </w:rPr>
      </w:pPr>
      <w:r>
        <w:rPr>
          <w:noProof/>
          <w:sz w:val="1"/>
          <w:szCs w:val="1"/>
        </w:rPr>
        <w:drawing>
          <wp:inline distT="0" distB="0" distL="0" distR="0">
            <wp:extent cx="11557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A4F1F" w:rsidRDefault="001A4F1F">
      <w:pPr>
        <w:spacing w:line="13" w:lineRule="exact"/>
        <w:rPr>
          <w:sz w:val="20"/>
          <w:szCs w:val="20"/>
        </w:rPr>
      </w:pPr>
    </w:p>
    <w:p w:rsidR="001A4F1F" w:rsidRDefault="008B1C15">
      <w:pPr>
        <w:spacing w:line="234" w:lineRule="auto"/>
        <w:ind w:right="20"/>
        <w:rPr>
          <w:sz w:val="20"/>
          <w:szCs w:val="20"/>
        </w:rPr>
      </w:pPr>
      <w:r>
        <w:rPr>
          <w:noProof/>
          <w:sz w:val="1"/>
          <w:szCs w:val="1"/>
        </w:rPr>
        <w:drawing>
          <wp:inline distT="0" distB="0" distL="0" distR="0">
            <wp:extent cx="11557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Совместно-распределенная проектная деятельность, ориентированная на получение социально-значимого продукта.</w:t>
      </w:r>
    </w:p>
    <w:p w:rsidR="001A4F1F" w:rsidRDefault="001A4F1F">
      <w:pPr>
        <w:spacing w:line="13" w:lineRule="exact"/>
        <w:rPr>
          <w:sz w:val="20"/>
          <w:szCs w:val="20"/>
        </w:rPr>
      </w:pPr>
    </w:p>
    <w:p w:rsidR="001A4F1F" w:rsidRDefault="008B1C15">
      <w:pPr>
        <w:spacing w:line="236" w:lineRule="auto"/>
        <w:jc w:val="both"/>
        <w:rPr>
          <w:sz w:val="20"/>
          <w:szCs w:val="20"/>
        </w:rPr>
      </w:pPr>
      <w:r>
        <w:rPr>
          <w:noProof/>
          <w:sz w:val="1"/>
          <w:szCs w:val="1"/>
        </w:rPr>
        <w:drawing>
          <wp:inline distT="0" distB="0" distL="0" distR="0">
            <wp:extent cx="115570" cy="13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w:t>
      </w:r>
    </w:p>
    <w:p w:rsidR="001A4F1F" w:rsidRDefault="001A4F1F">
      <w:pPr>
        <w:spacing w:line="93" w:lineRule="exact"/>
        <w:rPr>
          <w:sz w:val="20"/>
          <w:szCs w:val="20"/>
        </w:rPr>
      </w:pPr>
    </w:p>
    <w:p w:rsidR="001A4F1F" w:rsidRDefault="008B1C15">
      <w:pPr>
        <w:ind w:left="3"/>
        <w:rPr>
          <w:sz w:val="20"/>
          <w:szCs w:val="20"/>
        </w:rPr>
      </w:pPr>
      <w:r>
        <w:rPr>
          <w:rFonts w:eastAsia="Times New Roman"/>
          <w:sz w:val="24"/>
          <w:szCs w:val="24"/>
        </w:rPr>
        <w:t>поведения.</w:t>
      </w:r>
    </w:p>
    <w:p w:rsidR="001A4F1F" w:rsidRDefault="001A4F1F">
      <w:pPr>
        <w:spacing w:line="12" w:lineRule="exact"/>
        <w:rPr>
          <w:sz w:val="20"/>
          <w:szCs w:val="20"/>
        </w:rPr>
      </w:pPr>
    </w:p>
    <w:p w:rsidR="001A4F1F" w:rsidRDefault="008B1C15">
      <w:pPr>
        <w:spacing w:line="234" w:lineRule="auto"/>
        <w:ind w:left="3" w:right="20"/>
        <w:rPr>
          <w:sz w:val="20"/>
          <w:szCs w:val="20"/>
        </w:rPr>
      </w:pPr>
      <w:r>
        <w:rPr>
          <w:noProof/>
          <w:sz w:val="1"/>
          <w:szCs w:val="1"/>
        </w:rPr>
        <w:drawing>
          <wp:inline distT="0" distB="0" distL="0" distR="0">
            <wp:extent cx="115570" cy="13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Деятельность управления системными объектами (техническими объектами, группами людей).</w:t>
      </w:r>
    </w:p>
    <w:p w:rsidR="001A4F1F" w:rsidRDefault="001A4F1F">
      <w:pPr>
        <w:spacing w:line="14" w:lineRule="exact"/>
        <w:rPr>
          <w:sz w:val="20"/>
          <w:szCs w:val="20"/>
        </w:rPr>
      </w:pPr>
    </w:p>
    <w:p w:rsidR="001A4F1F" w:rsidRDefault="008B1C15">
      <w:pPr>
        <w:spacing w:line="234" w:lineRule="auto"/>
        <w:ind w:left="3" w:right="20"/>
        <w:rPr>
          <w:sz w:val="20"/>
          <w:szCs w:val="20"/>
        </w:rPr>
      </w:pPr>
      <w:r>
        <w:rPr>
          <w:noProof/>
          <w:sz w:val="1"/>
          <w:szCs w:val="1"/>
        </w:rPr>
        <w:drawing>
          <wp:inline distT="0" distB="0" distL="0" distR="0">
            <wp:extent cx="11557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Творческая деятельность (художественное, техническое и другое творчество), направленная на самореализацию и самоосознание.</w:t>
      </w:r>
    </w:p>
    <w:p w:rsidR="001A4F1F" w:rsidRDefault="001A4F1F">
      <w:pPr>
        <w:spacing w:line="2" w:lineRule="exact"/>
        <w:rPr>
          <w:sz w:val="20"/>
          <w:szCs w:val="20"/>
        </w:rPr>
      </w:pPr>
    </w:p>
    <w:p w:rsidR="001A4F1F" w:rsidRDefault="008B1C15">
      <w:pPr>
        <w:ind w:left="283"/>
        <w:rPr>
          <w:sz w:val="20"/>
          <w:szCs w:val="20"/>
        </w:rPr>
      </w:pPr>
      <w:r>
        <w:rPr>
          <w:rFonts w:eastAsia="Times New Roman"/>
          <w:sz w:val="24"/>
          <w:szCs w:val="24"/>
        </w:rPr>
        <w:t>Спортивная деятельность, направленная на построение образа себя, самоизменение.</w:t>
      </w:r>
    </w:p>
    <w:p w:rsidR="001A4F1F" w:rsidRDefault="008B1C15">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0</wp:posOffset>
            </wp:positionH>
            <wp:positionV relativeFrom="paragraph">
              <wp:posOffset>-157480</wp:posOffset>
            </wp:positionV>
            <wp:extent cx="115570" cy="155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1A4F1F">
      <w:pPr>
        <w:spacing w:line="273" w:lineRule="exact"/>
        <w:rPr>
          <w:sz w:val="20"/>
          <w:szCs w:val="20"/>
        </w:rPr>
      </w:pPr>
    </w:p>
    <w:p w:rsidR="00CE2ABA" w:rsidRDefault="008B1C15">
      <w:pPr>
        <w:spacing w:line="235" w:lineRule="auto"/>
        <w:ind w:left="3" w:right="20" w:firstLine="1846"/>
        <w:rPr>
          <w:rFonts w:eastAsia="Times New Roman"/>
          <w:b/>
          <w:bCs/>
          <w:sz w:val="24"/>
          <w:szCs w:val="24"/>
        </w:rPr>
      </w:pPr>
      <w:r>
        <w:rPr>
          <w:rFonts w:eastAsia="Times New Roman"/>
          <w:b/>
          <w:bCs/>
          <w:sz w:val="24"/>
          <w:szCs w:val="24"/>
        </w:rPr>
        <w:t>Задачи, решаемые подростками в разных видах деятельности</w:t>
      </w:r>
    </w:p>
    <w:p w:rsidR="001A4F1F" w:rsidRDefault="008B1C15" w:rsidP="00CE2ABA">
      <w:pPr>
        <w:spacing w:line="235" w:lineRule="auto"/>
        <w:ind w:left="3" w:right="20"/>
        <w:rPr>
          <w:sz w:val="20"/>
          <w:szCs w:val="20"/>
        </w:rPr>
      </w:pPr>
      <w:r>
        <w:rPr>
          <w:rFonts w:eastAsia="Times New Roman"/>
          <w:b/>
          <w:bCs/>
          <w:sz w:val="24"/>
          <w:szCs w:val="24"/>
        </w:rPr>
        <w:t xml:space="preserve"> </w:t>
      </w:r>
      <w:r>
        <w:rPr>
          <w:noProof/>
          <w:sz w:val="1"/>
          <w:szCs w:val="1"/>
        </w:rPr>
        <w:drawing>
          <wp:inline distT="0" distB="0" distL="0" distR="0">
            <wp:extent cx="115570" cy="13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1A4F1F" w:rsidRDefault="001A4F1F">
      <w:pPr>
        <w:spacing w:line="13" w:lineRule="exact"/>
        <w:rPr>
          <w:sz w:val="20"/>
          <w:szCs w:val="20"/>
        </w:rPr>
      </w:pPr>
    </w:p>
    <w:p w:rsidR="001A4F1F" w:rsidRDefault="008B1C15">
      <w:pPr>
        <w:spacing w:line="234" w:lineRule="auto"/>
        <w:ind w:left="3" w:right="20"/>
        <w:jc w:val="both"/>
        <w:rPr>
          <w:sz w:val="20"/>
          <w:szCs w:val="20"/>
        </w:rPr>
      </w:pPr>
      <w:r>
        <w:rPr>
          <w:noProof/>
          <w:sz w:val="1"/>
          <w:szCs w:val="1"/>
        </w:rPr>
        <w:drawing>
          <wp:inline distT="0" distB="0" distL="0" distR="0">
            <wp:extent cx="115570" cy="13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Научиться осуществлять контроль и содержательную оценку собственного участия в разных видах деятельности.</w:t>
      </w:r>
    </w:p>
    <w:p w:rsidR="001A4F1F" w:rsidRDefault="001A4F1F">
      <w:pPr>
        <w:spacing w:line="2" w:lineRule="exact"/>
        <w:rPr>
          <w:sz w:val="20"/>
          <w:szCs w:val="20"/>
        </w:rPr>
      </w:pPr>
    </w:p>
    <w:p w:rsidR="001A4F1F" w:rsidRDefault="008B1C15">
      <w:pPr>
        <w:ind w:left="283"/>
        <w:rPr>
          <w:sz w:val="20"/>
          <w:szCs w:val="20"/>
        </w:rPr>
      </w:pPr>
      <w:r>
        <w:rPr>
          <w:rFonts w:eastAsia="Times New Roman"/>
          <w:sz w:val="24"/>
          <w:szCs w:val="24"/>
        </w:rPr>
        <w:t>Освоить разные способы представления результатов своей деятельности.</w:t>
      </w:r>
    </w:p>
    <w:p w:rsidR="001A4F1F" w:rsidRDefault="008B1C15">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0</wp:posOffset>
            </wp:positionH>
            <wp:positionV relativeFrom="paragraph">
              <wp:posOffset>-157480</wp:posOffset>
            </wp:positionV>
            <wp:extent cx="115570" cy="1555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spacing w:line="234" w:lineRule="auto"/>
        <w:ind w:left="3"/>
        <w:jc w:val="both"/>
        <w:rPr>
          <w:sz w:val="20"/>
          <w:szCs w:val="20"/>
        </w:rPr>
      </w:pPr>
      <w:r>
        <w:rPr>
          <w:noProof/>
          <w:sz w:val="1"/>
          <w:szCs w:val="1"/>
        </w:rPr>
        <w:drawing>
          <wp:inline distT="0" distB="0" distL="0" distR="0">
            <wp:extent cx="115570" cy="13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1A4F1F" w:rsidRDefault="001A4F1F">
      <w:pPr>
        <w:spacing w:line="14" w:lineRule="exact"/>
        <w:rPr>
          <w:sz w:val="20"/>
          <w:szCs w:val="20"/>
        </w:rPr>
      </w:pPr>
    </w:p>
    <w:p w:rsidR="001A4F1F" w:rsidRDefault="008B1C15">
      <w:pPr>
        <w:spacing w:line="236" w:lineRule="auto"/>
        <w:ind w:left="3"/>
        <w:jc w:val="both"/>
        <w:rPr>
          <w:sz w:val="20"/>
          <w:szCs w:val="20"/>
        </w:rPr>
      </w:pPr>
      <w:r>
        <w:rPr>
          <w:noProof/>
          <w:sz w:val="1"/>
          <w:szCs w:val="1"/>
        </w:rPr>
        <w:drawing>
          <wp:inline distT="0" distB="0" distL="0" distR="0">
            <wp:extent cx="11557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1A4F1F" w:rsidRDefault="001A4F1F">
      <w:pPr>
        <w:spacing w:line="14" w:lineRule="exact"/>
        <w:rPr>
          <w:sz w:val="20"/>
          <w:szCs w:val="20"/>
        </w:rPr>
      </w:pPr>
    </w:p>
    <w:p w:rsidR="001A4F1F" w:rsidRDefault="008B1C15">
      <w:pPr>
        <w:spacing w:line="234" w:lineRule="auto"/>
        <w:ind w:left="3" w:right="20"/>
        <w:jc w:val="both"/>
        <w:rPr>
          <w:sz w:val="20"/>
          <w:szCs w:val="20"/>
        </w:rPr>
      </w:pPr>
      <w:r>
        <w:rPr>
          <w:noProof/>
          <w:sz w:val="1"/>
          <w:szCs w:val="1"/>
        </w:rPr>
        <w:drawing>
          <wp:inline distT="0" distB="0" distL="0" distR="0">
            <wp:extent cx="115570" cy="13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Научиться адекватно выражать и воспринимать себя: свои мысли, ощущения, переживания, чувства.</w:t>
      </w:r>
    </w:p>
    <w:p w:rsidR="001A4F1F" w:rsidRDefault="001A4F1F">
      <w:pPr>
        <w:spacing w:line="14" w:lineRule="exact"/>
        <w:rPr>
          <w:sz w:val="20"/>
          <w:szCs w:val="20"/>
        </w:rPr>
      </w:pPr>
    </w:p>
    <w:p w:rsidR="001A4F1F" w:rsidRDefault="008B1C15">
      <w:pPr>
        <w:spacing w:line="234" w:lineRule="auto"/>
        <w:ind w:left="3" w:right="20"/>
        <w:jc w:val="both"/>
        <w:rPr>
          <w:sz w:val="20"/>
          <w:szCs w:val="20"/>
        </w:rPr>
      </w:pPr>
      <w:r>
        <w:rPr>
          <w:noProof/>
          <w:sz w:val="1"/>
          <w:szCs w:val="1"/>
        </w:rPr>
        <w:drawing>
          <wp:inline distT="0" distB="0" distL="0" distR="0">
            <wp:extent cx="115570" cy="13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1A4F1F" w:rsidRDefault="001A4F1F">
      <w:pPr>
        <w:spacing w:line="295" w:lineRule="exact"/>
        <w:rPr>
          <w:sz w:val="20"/>
          <w:szCs w:val="20"/>
        </w:rPr>
      </w:pPr>
    </w:p>
    <w:p w:rsidR="00666B14" w:rsidRDefault="008B1C15" w:rsidP="00666B14">
      <w:pPr>
        <w:spacing w:line="234" w:lineRule="auto"/>
        <w:ind w:left="2543" w:right="440" w:hanging="1384"/>
        <w:jc w:val="center"/>
        <w:rPr>
          <w:rFonts w:eastAsia="Times New Roman"/>
          <w:b/>
          <w:bCs/>
          <w:sz w:val="24"/>
          <w:szCs w:val="24"/>
        </w:rPr>
      </w:pPr>
      <w:r>
        <w:rPr>
          <w:rFonts w:eastAsia="Times New Roman"/>
          <w:b/>
          <w:bCs/>
          <w:sz w:val="24"/>
          <w:szCs w:val="24"/>
        </w:rPr>
        <w:t xml:space="preserve">Задачи, решаемые педагогами, реализующими </w:t>
      </w:r>
      <w:r w:rsidR="00666B14">
        <w:rPr>
          <w:rFonts w:eastAsia="Times New Roman"/>
          <w:b/>
          <w:bCs/>
          <w:sz w:val="24"/>
          <w:szCs w:val="24"/>
        </w:rPr>
        <w:t>основную</w:t>
      </w:r>
    </w:p>
    <w:p w:rsidR="001A4F1F" w:rsidRDefault="008B1C15" w:rsidP="00666B14">
      <w:pPr>
        <w:spacing w:line="234" w:lineRule="auto"/>
        <w:ind w:left="2543" w:right="440" w:hanging="1384"/>
        <w:jc w:val="center"/>
        <w:rPr>
          <w:sz w:val="20"/>
          <w:szCs w:val="20"/>
        </w:rPr>
      </w:pPr>
      <w:r>
        <w:rPr>
          <w:rFonts w:eastAsia="Times New Roman"/>
          <w:b/>
          <w:bCs/>
          <w:sz w:val="24"/>
          <w:szCs w:val="24"/>
        </w:rPr>
        <w:t>образовательную программу основного общего образования</w:t>
      </w:r>
    </w:p>
    <w:p w:rsidR="001A4F1F" w:rsidRDefault="001A4F1F" w:rsidP="00666B14">
      <w:pPr>
        <w:spacing w:line="9" w:lineRule="exact"/>
        <w:jc w:val="center"/>
        <w:rPr>
          <w:sz w:val="20"/>
          <w:szCs w:val="20"/>
        </w:rPr>
      </w:pPr>
    </w:p>
    <w:p w:rsidR="001A4F1F" w:rsidRDefault="008B1C15">
      <w:pPr>
        <w:spacing w:line="237" w:lineRule="auto"/>
        <w:ind w:left="3" w:firstLine="780"/>
        <w:jc w:val="both"/>
        <w:rPr>
          <w:sz w:val="20"/>
          <w:szCs w:val="20"/>
        </w:rPr>
      </w:pPr>
      <w:r>
        <w:rPr>
          <w:rFonts w:eastAsia="Times New Roman"/>
          <w:sz w:val="24"/>
          <w:szCs w:val="24"/>
        </w:rPr>
        <w:t>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w:t>
      </w:r>
    </w:p>
    <w:p w:rsidR="001A4F1F" w:rsidRDefault="001A4F1F">
      <w:pPr>
        <w:spacing w:line="18" w:lineRule="exact"/>
        <w:rPr>
          <w:sz w:val="20"/>
          <w:szCs w:val="20"/>
        </w:rPr>
      </w:pPr>
    </w:p>
    <w:p w:rsidR="001A4F1F" w:rsidRDefault="008B1C15" w:rsidP="000A7532">
      <w:pPr>
        <w:numPr>
          <w:ilvl w:val="0"/>
          <w:numId w:val="6"/>
        </w:numPr>
        <w:tabs>
          <w:tab w:val="left" w:pos="173"/>
        </w:tabs>
        <w:spacing w:line="234" w:lineRule="auto"/>
        <w:ind w:left="3" w:hanging="3"/>
        <w:rPr>
          <w:rFonts w:eastAsia="Times New Roman"/>
          <w:sz w:val="24"/>
          <w:szCs w:val="24"/>
        </w:rPr>
      </w:pPr>
      <w:r>
        <w:rPr>
          <w:rFonts w:eastAsia="Times New Roman"/>
          <w:sz w:val="24"/>
          <w:szCs w:val="24"/>
        </w:rPr>
        <w:t>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1A4F1F" w:rsidRDefault="001A4F1F">
      <w:pPr>
        <w:spacing w:line="13" w:lineRule="exact"/>
        <w:rPr>
          <w:rFonts w:eastAsia="Times New Roman"/>
          <w:sz w:val="24"/>
          <w:szCs w:val="24"/>
        </w:rPr>
      </w:pPr>
    </w:p>
    <w:p w:rsidR="001A4F1F" w:rsidRDefault="008B1C15">
      <w:pPr>
        <w:spacing w:line="236" w:lineRule="auto"/>
        <w:ind w:left="3"/>
        <w:jc w:val="both"/>
        <w:rPr>
          <w:rFonts w:eastAsia="Times New Roman"/>
          <w:sz w:val="24"/>
          <w:szCs w:val="24"/>
        </w:rPr>
      </w:pPr>
      <w:r>
        <w:rPr>
          <w:rFonts w:eastAsia="Times New Roman"/>
          <w:sz w:val="24"/>
          <w:szCs w:val="24"/>
        </w:rPr>
        <w:t xml:space="preserve">1. Подготовить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w:t>
      </w:r>
      <w:r w:rsidR="00514AB4">
        <w:rPr>
          <w:rFonts w:eastAsia="Times New Roman"/>
          <w:sz w:val="24"/>
          <w:szCs w:val="24"/>
        </w:rPr>
        <w:t>классный руководитель</w:t>
      </w:r>
      <w:r>
        <w:rPr>
          <w:rFonts w:eastAsia="Times New Roman"/>
          <w:sz w:val="24"/>
          <w:szCs w:val="24"/>
        </w:rPr>
        <w:t>).</w:t>
      </w:r>
    </w:p>
    <w:p w:rsidR="001A4F1F" w:rsidRDefault="001A4F1F">
      <w:pPr>
        <w:spacing w:line="13" w:lineRule="exact"/>
        <w:rPr>
          <w:rFonts w:eastAsia="Times New Roman"/>
          <w:sz w:val="24"/>
          <w:szCs w:val="24"/>
        </w:rPr>
      </w:pPr>
    </w:p>
    <w:p w:rsidR="001A4F1F" w:rsidRDefault="008B1C15">
      <w:pPr>
        <w:spacing w:line="237" w:lineRule="auto"/>
        <w:ind w:left="3"/>
        <w:jc w:val="both"/>
        <w:rPr>
          <w:rFonts w:eastAsia="Times New Roman"/>
          <w:sz w:val="24"/>
          <w:szCs w:val="24"/>
        </w:rPr>
      </w:pPr>
      <w:r>
        <w:rPr>
          <w:rFonts w:eastAsia="Times New Roman"/>
          <w:sz w:val="24"/>
          <w:szCs w:val="24"/>
        </w:rPr>
        <w:t xml:space="preserve">2.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w:t>
      </w:r>
      <w:r>
        <w:rPr>
          <w:rFonts w:eastAsia="Times New Roman"/>
          <w:sz w:val="24"/>
          <w:szCs w:val="24"/>
        </w:rPr>
        <w:lastRenderedPageBreak/>
        <w:t>группах сверстников и разновозрастных группах. (Эту задачу решает в первую очередь социальный педагог).</w:t>
      </w:r>
    </w:p>
    <w:p w:rsidR="001A4F1F" w:rsidRDefault="001A4F1F">
      <w:pPr>
        <w:spacing w:line="13" w:lineRule="exact"/>
        <w:rPr>
          <w:rFonts w:eastAsia="Times New Roman"/>
          <w:sz w:val="24"/>
          <w:szCs w:val="24"/>
        </w:rPr>
      </w:pPr>
    </w:p>
    <w:p w:rsidR="001A4F1F" w:rsidRDefault="008B1C15">
      <w:pPr>
        <w:spacing w:line="236" w:lineRule="auto"/>
        <w:ind w:left="3" w:right="20"/>
        <w:jc w:val="both"/>
        <w:rPr>
          <w:rFonts w:eastAsia="Times New Roman"/>
          <w:sz w:val="24"/>
          <w:szCs w:val="24"/>
        </w:rPr>
      </w:pPr>
      <w:r>
        <w:rPr>
          <w:rFonts w:eastAsia="Times New Roman"/>
          <w:sz w:val="24"/>
          <w:szCs w:val="24"/>
        </w:rPr>
        <w:t>3. 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1A4F1F" w:rsidRDefault="001A4F1F">
      <w:pPr>
        <w:spacing w:line="7" w:lineRule="exact"/>
        <w:rPr>
          <w:rFonts w:eastAsia="Times New Roman"/>
          <w:sz w:val="24"/>
          <w:szCs w:val="24"/>
        </w:rPr>
      </w:pPr>
    </w:p>
    <w:p w:rsidR="001A4F1F" w:rsidRDefault="008B1C15">
      <w:pPr>
        <w:ind w:left="1863"/>
        <w:rPr>
          <w:rFonts w:eastAsia="Times New Roman"/>
          <w:sz w:val="24"/>
          <w:szCs w:val="24"/>
        </w:rPr>
      </w:pPr>
      <w:r>
        <w:rPr>
          <w:rFonts w:eastAsia="Times New Roman"/>
          <w:b/>
          <w:bCs/>
          <w:sz w:val="24"/>
          <w:szCs w:val="24"/>
        </w:rPr>
        <w:t>Задачи педагогического коллектива в воспитательной работе:</w:t>
      </w:r>
    </w:p>
    <w:p w:rsidR="001A4F1F" w:rsidRDefault="001A4F1F">
      <w:pPr>
        <w:spacing w:line="7" w:lineRule="exact"/>
        <w:rPr>
          <w:rFonts w:eastAsia="Times New Roman"/>
          <w:sz w:val="24"/>
          <w:szCs w:val="24"/>
        </w:rPr>
      </w:pPr>
    </w:p>
    <w:p w:rsidR="001A4F1F" w:rsidRDefault="008B1C15">
      <w:pPr>
        <w:spacing w:line="234" w:lineRule="auto"/>
        <w:ind w:left="3"/>
        <w:rPr>
          <w:rFonts w:eastAsia="Times New Roman"/>
          <w:sz w:val="24"/>
          <w:szCs w:val="24"/>
        </w:rPr>
      </w:pPr>
      <w:r>
        <w:rPr>
          <w:rFonts w:eastAsia="Times New Roman"/>
          <w:sz w:val="24"/>
          <w:szCs w:val="24"/>
        </w:rPr>
        <w:t>1. Развитие познавательной активности на основе внедрения технологий развивающего обучения и воспитания в системе урочно-внеурочной деятельности.</w:t>
      </w:r>
    </w:p>
    <w:p w:rsidR="001A4F1F" w:rsidRDefault="001A4F1F">
      <w:pPr>
        <w:spacing w:line="13" w:lineRule="exact"/>
        <w:rPr>
          <w:rFonts w:eastAsia="Times New Roman"/>
          <w:sz w:val="24"/>
          <w:szCs w:val="24"/>
        </w:rPr>
      </w:pPr>
    </w:p>
    <w:p w:rsidR="001A4F1F" w:rsidRDefault="008B1C15">
      <w:pPr>
        <w:spacing w:line="234" w:lineRule="auto"/>
        <w:ind w:left="3"/>
        <w:rPr>
          <w:rFonts w:eastAsia="Times New Roman"/>
          <w:sz w:val="24"/>
          <w:szCs w:val="24"/>
        </w:rPr>
      </w:pPr>
      <w:r>
        <w:rPr>
          <w:rFonts w:eastAsia="Times New Roman"/>
          <w:sz w:val="24"/>
          <w:szCs w:val="24"/>
        </w:rPr>
        <w:t>2. Формирование гуманистического отношения к окружающему миру, формирование нравственных основ личности.</w:t>
      </w:r>
    </w:p>
    <w:p w:rsidR="001A4F1F" w:rsidRDefault="001A4F1F">
      <w:pPr>
        <w:spacing w:line="13" w:lineRule="exact"/>
        <w:rPr>
          <w:rFonts w:eastAsia="Times New Roman"/>
          <w:sz w:val="24"/>
          <w:szCs w:val="24"/>
        </w:rPr>
      </w:pPr>
    </w:p>
    <w:p w:rsidR="001A4F1F" w:rsidRDefault="008B1C15">
      <w:pPr>
        <w:spacing w:line="234" w:lineRule="auto"/>
        <w:ind w:left="3" w:right="20"/>
        <w:rPr>
          <w:rFonts w:eastAsia="Times New Roman"/>
          <w:sz w:val="24"/>
          <w:szCs w:val="24"/>
        </w:rPr>
      </w:pPr>
      <w:r>
        <w:rPr>
          <w:rFonts w:eastAsia="Times New Roman"/>
          <w:sz w:val="24"/>
          <w:szCs w:val="24"/>
        </w:rPr>
        <w:t>3. Воспитание гражданского ответственного уважения к истории, культуре своей страны и малой Родины, хранение традиций народа.</w:t>
      </w:r>
    </w:p>
    <w:p w:rsidR="001A4F1F" w:rsidRDefault="001A4F1F">
      <w:pPr>
        <w:spacing w:line="1" w:lineRule="exact"/>
        <w:rPr>
          <w:rFonts w:eastAsia="Times New Roman"/>
          <w:sz w:val="24"/>
          <w:szCs w:val="24"/>
        </w:rPr>
      </w:pPr>
    </w:p>
    <w:p w:rsidR="001A4F1F" w:rsidRDefault="008B1C15">
      <w:pPr>
        <w:ind w:left="3"/>
        <w:rPr>
          <w:rFonts w:eastAsia="Times New Roman"/>
          <w:sz w:val="24"/>
          <w:szCs w:val="24"/>
        </w:rPr>
      </w:pPr>
      <w:r>
        <w:rPr>
          <w:rFonts w:eastAsia="Times New Roman"/>
          <w:sz w:val="24"/>
          <w:szCs w:val="24"/>
        </w:rPr>
        <w:t>4. Формирование культуры взаимоотношений, речи, мыслительной деятельности.</w:t>
      </w:r>
    </w:p>
    <w:p w:rsidR="001A4F1F" w:rsidRDefault="008B1C15">
      <w:pPr>
        <w:ind w:left="3"/>
        <w:rPr>
          <w:rFonts w:eastAsia="Times New Roman"/>
          <w:sz w:val="24"/>
          <w:szCs w:val="24"/>
        </w:rPr>
      </w:pPr>
      <w:r>
        <w:rPr>
          <w:rFonts w:eastAsia="Times New Roman"/>
          <w:sz w:val="24"/>
          <w:szCs w:val="24"/>
        </w:rPr>
        <w:t>5. Формирование внутренней потребности к саморазвитию и самосовершенствованию.</w:t>
      </w:r>
    </w:p>
    <w:p w:rsidR="001A4F1F" w:rsidRDefault="008B1C15">
      <w:pPr>
        <w:ind w:left="3"/>
        <w:rPr>
          <w:rFonts w:eastAsia="Times New Roman"/>
          <w:sz w:val="24"/>
          <w:szCs w:val="24"/>
        </w:rPr>
      </w:pPr>
      <w:r>
        <w:rPr>
          <w:rFonts w:eastAsia="Times New Roman"/>
          <w:sz w:val="24"/>
          <w:szCs w:val="24"/>
        </w:rPr>
        <w:t>6. Воспитание ответственности за порученное дело, воспитание чувства хозяина своей школы</w:t>
      </w:r>
    </w:p>
    <w:p w:rsidR="001A4F1F" w:rsidRDefault="001A4F1F">
      <w:pPr>
        <w:spacing w:line="92" w:lineRule="exact"/>
        <w:rPr>
          <w:sz w:val="20"/>
          <w:szCs w:val="20"/>
        </w:rPr>
      </w:pPr>
    </w:p>
    <w:p w:rsidR="001A4F1F" w:rsidRDefault="008B1C15">
      <w:pPr>
        <w:ind w:left="3"/>
        <w:rPr>
          <w:sz w:val="20"/>
          <w:szCs w:val="20"/>
        </w:rPr>
      </w:pPr>
      <w:r>
        <w:rPr>
          <w:rFonts w:eastAsia="Times New Roman"/>
          <w:sz w:val="24"/>
          <w:szCs w:val="24"/>
        </w:rPr>
        <w:t>и села.</w:t>
      </w:r>
    </w:p>
    <w:p w:rsidR="001A4F1F" w:rsidRDefault="001A4F1F">
      <w:pPr>
        <w:spacing w:line="12" w:lineRule="exact"/>
        <w:rPr>
          <w:sz w:val="20"/>
          <w:szCs w:val="20"/>
        </w:rPr>
      </w:pPr>
    </w:p>
    <w:p w:rsidR="001A4F1F" w:rsidRDefault="008B1C15">
      <w:pPr>
        <w:spacing w:line="236" w:lineRule="auto"/>
        <w:ind w:left="3" w:firstLine="708"/>
        <w:jc w:val="both"/>
        <w:rPr>
          <w:sz w:val="20"/>
          <w:szCs w:val="20"/>
        </w:rPr>
      </w:pPr>
      <w:r>
        <w:rPr>
          <w:rFonts w:eastAsia="Times New Roman"/>
          <w:sz w:val="24"/>
          <w:szCs w:val="24"/>
        </w:rPr>
        <w:t xml:space="preserve">Внеурочная деятельность организуется по направлениям развития личности: </w:t>
      </w:r>
      <w:r>
        <w:rPr>
          <w:rFonts w:eastAsia="Times New Roman"/>
          <w:i/>
          <w:iCs/>
          <w:sz w:val="24"/>
          <w:szCs w:val="24"/>
          <w:u w:val="single"/>
        </w:rPr>
        <w:t>физкультурно-спортивное и оздоровительное, духовно-нравственное, общеинтеллектуальное, социальное, общекультурное.</w:t>
      </w:r>
    </w:p>
    <w:p w:rsidR="001A4F1F" w:rsidRDefault="001A4F1F">
      <w:pPr>
        <w:spacing w:line="14" w:lineRule="exact"/>
        <w:rPr>
          <w:sz w:val="20"/>
          <w:szCs w:val="20"/>
        </w:rPr>
      </w:pPr>
    </w:p>
    <w:p w:rsidR="001A4F1F" w:rsidRDefault="008B1C15" w:rsidP="000A7532">
      <w:pPr>
        <w:numPr>
          <w:ilvl w:val="1"/>
          <w:numId w:val="7"/>
        </w:numPr>
        <w:tabs>
          <w:tab w:val="left" w:pos="1030"/>
        </w:tabs>
        <w:spacing w:line="237" w:lineRule="auto"/>
        <w:ind w:left="3" w:firstLine="705"/>
        <w:jc w:val="both"/>
        <w:rPr>
          <w:rFonts w:eastAsia="Times New Roman"/>
          <w:sz w:val="24"/>
          <w:szCs w:val="24"/>
        </w:rPr>
      </w:pPr>
      <w:r>
        <w:rPr>
          <w:rFonts w:eastAsia="Times New Roman"/>
          <w:sz w:val="24"/>
          <w:szCs w:val="24"/>
        </w:rPr>
        <w:t>школе реализуется интегрированная модель внеурочной деятельности, которая опирается на использование потенциала образовательного учреждения, учреждений дополнительного образования детей, сферы культуры через интеграцию основных и дополнительных образовательных программ.</w:t>
      </w:r>
    </w:p>
    <w:p w:rsidR="001A4F1F" w:rsidRDefault="001A4F1F">
      <w:pPr>
        <w:spacing w:line="13" w:lineRule="exact"/>
        <w:rPr>
          <w:rFonts w:eastAsia="Times New Roman"/>
          <w:sz w:val="24"/>
          <w:szCs w:val="24"/>
        </w:rPr>
      </w:pPr>
    </w:p>
    <w:p w:rsidR="001A4F1F" w:rsidRDefault="008B1C15">
      <w:pPr>
        <w:spacing w:line="237" w:lineRule="auto"/>
        <w:ind w:left="3" w:firstLine="708"/>
        <w:jc w:val="both"/>
        <w:rPr>
          <w:rFonts w:eastAsia="Times New Roman"/>
          <w:sz w:val="24"/>
          <w:szCs w:val="24"/>
        </w:rPr>
      </w:pPr>
      <w:r>
        <w:rPr>
          <w:rFonts w:eastAsia="Times New Roman"/>
          <w:sz w:val="24"/>
          <w:szCs w:val="24"/>
        </w:rPr>
        <w:t>Модель предоставляет широкий выбор для обучающихся образовательного учреждения на основе спектра направлений детских объединений по интересам, возможности свободного самоопределения и самореализации ребенка. Содержание внеурочной деятельности учащихся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w:t>
      </w:r>
    </w:p>
    <w:p w:rsidR="001A4F1F" w:rsidRDefault="001A4F1F">
      <w:pPr>
        <w:spacing w:line="17" w:lineRule="exact"/>
        <w:rPr>
          <w:rFonts w:eastAsia="Times New Roman"/>
          <w:sz w:val="24"/>
          <w:szCs w:val="24"/>
        </w:rPr>
      </w:pPr>
    </w:p>
    <w:p w:rsidR="001A4F1F" w:rsidRDefault="008B1C15">
      <w:pPr>
        <w:spacing w:line="238" w:lineRule="auto"/>
        <w:ind w:left="3" w:firstLine="708"/>
        <w:jc w:val="both"/>
        <w:rPr>
          <w:rFonts w:eastAsia="Times New Roman"/>
          <w:sz w:val="24"/>
          <w:szCs w:val="24"/>
        </w:rPr>
      </w:pPr>
      <w:r>
        <w:rPr>
          <w:rFonts w:eastAsia="Times New Roman"/>
          <w:sz w:val="24"/>
          <w:szCs w:val="24"/>
        </w:rPr>
        <w:t>Для активизации деятельности обучающихся в школе создана система органов самоуправления. Принципами построения и развития школьного самоуправления стали педагогическое руководство, единое планирование, выборность органов самоуправления, согласие, контроль. Активными формами деятельности школьников по всем направлениям воспитательной работы продолжают оставаться создание и реализация социальных проектов через деятельность Совета старшеклассников, организация и проведение коллективных творческих дел.</w:t>
      </w:r>
    </w:p>
    <w:p w:rsidR="001A4F1F" w:rsidRDefault="001A4F1F">
      <w:pPr>
        <w:spacing w:line="16" w:lineRule="exact"/>
        <w:rPr>
          <w:rFonts w:eastAsia="Times New Roman"/>
          <w:sz w:val="24"/>
          <w:szCs w:val="24"/>
        </w:rPr>
      </w:pPr>
    </w:p>
    <w:p w:rsidR="001A4F1F" w:rsidRDefault="008B1C15">
      <w:pPr>
        <w:spacing w:line="234" w:lineRule="auto"/>
        <w:ind w:left="3" w:right="20" w:firstLine="720"/>
        <w:rPr>
          <w:rFonts w:eastAsia="Times New Roman"/>
          <w:sz w:val="24"/>
          <w:szCs w:val="24"/>
        </w:rPr>
      </w:pPr>
      <w:r>
        <w:rPr>
          <w:rFonts w:eastAsia="Times New Roman"/>
          <w:sz w:val="24"/>
          <w:szCs w:val="24"/>
        </w:rPr>
        <w:t>Педагогический коллектив, решая воспитательные задачи, прежде всего, формирует ценностный потенциал личности:</w:t>
      </w:r>
    </w:p>
    <w:p w:rsidR="001A4F1F" w:rsidRDefault="001A4F1F">
      <w:pPr>
        <w:spacing w:line="1" w:lineRule="exact"/>
        <w:rPr>
          <w:rFonts w:eastAsia="Times New Roman"/>
          <w:sz w:val="24"/>
          <w:szCs w:val="24"/>
        </w:rPr>
      </w:pPr>
    </w:p>
    <w:p w:rsidR="001A4F1F" w:rsidRDefault="008B1C15">
      <w:pPr>
        <w:ind w:left="143"/>
        <w:rPr>
          <w:rFonts w:eastAsia="Times New Roman"/>
          <w:sz w:val="24"/>
          <w:szCs w:val="24"/>
        </w:rPr>
      </w:pPr>
      <w:r>
        <w:rPr>
          <w:rFonts w:eastAsia="Times New Roman"/>
          <w:noProof/>
          <w:sz w:val="1"/>
          <w:szCs w:val="1"/>
        </w:rPr>
        <w:drawing>
          <wp:inline distT="0" distB="0" distL="0" distR="0">
            <wp:extent cx="115570"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sz w:val="24"/>
          <w:szCs w:val="24"/>
        </w:rPr>
        <w:t xml:space="preserve"> чувство любви к большой и малой Родине;</w:t>
      </w:r>
    </w:p>
    <w:p w:rsidR="001A4F1F" w:rsidRDefault="008B1C15">
      <w:pPr>
        <w:ind w:left="143"/>
        <w:rPr>
          <w:rFonts w:eastAsia="Times New Roman"/>
          <w:sz w:val="24"/>
          <w:szCs w:val="24"/>
        </w:rPr>
      </w:pPr>
      <w:r>
        <w:rPr>
          <w:rFonts w:eastAsia="Times New Roman"/>
          <w:noProof/>
          <w:sz w:val="1"/>
          <w:szCs w:val="1"/>
        </w:rPr>
        <w:drawing>
          <wp:inline distT="0" distB="0" distL="0" distR="0">
            <wp:extent cx="115570" cy="14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sz w:val="24"/>
          <w:szCs w:val="24"/>
        </w:rPr>
        <w:t xml:space="preserve"> осознанность активного гражданина;</w:t>
      </w:r>
    </w:p>
    <w:p w:rsidR="001A4F1F" w:rsidRDefault="008B1C15">
      <w:pPr>
        <w:ind w:left="143"/>
        <w:rPr>
          <w:rFonts w:eastAsia="Times New Roman"/>
          <w:sz w:val="24"/>
          <w:szCs w:val="24"/>
        </w:rPr>
      </w:pPr>
      <w:r>
        <w:rPr>
          <w:rFonts w:eastAsia="Times New Roman"/>
          <w:noProof/>
          <w:sz w:val="1"/>
          <w:szCs w:val="1"/>
        </w:rPr>
        <w:drawing>
          <wp:inline distT="0" distB="0" distL="0" distR="0">
            <wp:extent cx="115570" cy="142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sz w:val="24"/>
          <w:szCs w:val="24"/>
        </w:rPr>
        <w:t xml:space="preserve"> духовность, нравственность;</w:t>
      </w:r>
    </w:p>
    <w:p w:rsidR="001A4F1F" w:rsidRDefault="008B1C15">
      <w:pPr>
        <w:ind w:left="143"/>
        <w:rPr>
          <w:rFonts w:eastAsia="Times New Roman"/>
          <w:sz w:val="24"/>
          <w:szCs w:val="24"/>
        </w:rPr>
      </w:pPr>
      <w:r>
        <w:rPr>
          <w:rFonts w:eastAsia="Times New Roman"/>
          <w:noProof/>
          <w:sz w:val="1"/>
          <w:szCs w:val="1"/>
        </w:rPr>
        <w:drawing>
          <wp:inline distT="0" distB="0" distL="0" distR="0">
            <wp:extent cx="115570"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sz w:val="24"/>
          <w:szCs w:val="24"/>
        </w:rPr>
        <w:t xml:space="preserve"> чувство дружбы, сотрудничества, товарищества;</w:t>
      </w:r>
    </w:p>
    <w:p w:rsidR="001A4F1F" w:rsidRDefault="008B1C15">
      <w:pPr>
        <w:ind w:left="143"/>
        <w:rPr>
          <w:rFonts w:eastAsia="Times New Roman"/>
          <w:sz w:val="24"/>
          <w:szCs w:val="24"/>
        </w:rPr>
      </w:pPr>
      <w:r>
        <w:rPr>
          <w:rFonts w:eastAsia="Times New Roman"/>
          <w:noProof/>
          <w:sz w:val="1"/>
          <w:szCs w:val="1"/>
        </w:rPr>
        <w:drawing>
          <wp:inline distT="0" distB="0" distL="0" distR="0">
            <wp:extent cx="115570" cy="14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sz w:val="24"/>
          <w:szCs w:val="24"/>
        </w:rPr>
        <w:t xml:space="preserve"> чувство собственного достоинства;</w:t>
      </w:r>
    </w:p>
    <w:p w:rsidR="001A4F1F" w:rsidRDefault="001A4F1F">
      <w:pPr>
        <w:spacing w:line="11" w:lineRule="exact"/>
        <w:rPr>
          <w:rFonts w:eastAsia="Times New Roman"/>
          <w:sz w:val="24"/>
          <w:szCs w:val="24"/>
        </w:rPr>
      </w:pPr>
    </w:p>
    <w:p w:rsidR="001A4F1F" w:rsidRDefault="008B1C15">
      <w:pPr>
        <w:spacing w:line="234" w:lineRule="auto"/>
        <w:ind w:left="3" w:right="20" w:firstLine="142"/>
        <w:rPr>
          <w:rFonts w:eastAsia="Times New Roman"/>
          <w:sz w:val="24"/>
          <w:szCs w:val="24"/>
        </w:rPr>
      </w:pPr>
      <w:r>
        <w:rPr>
          <w:rFonts w:eastAsia="Times New Roman"/>
          <w:noProof/>
          <w:sz w:val="1"/>
          <w:szCs w:val="1"/>
        </w:rPr>
        <w:drawing>
          <wp:inline distT="0" distB="0" distL="0" distR="0">
            <wp:extent cx="115570" cy="13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аккуратность, исполнительность, чувство долга и ответственности, терпимость к идеологии другого человека;</w:t>
      </w:r>
    </w:p>
    <w:p w:rsidR="001A4F1F" w:rsidRDefault="001A4F1F">
      <w:pPr>
        <w:spacing w:line="13" w:lineRule="exact"/>
        <w:rPr>
          <w:rFonts w:eastAsia="Times New Roman"/>
          <w:sz w:val="24"/>
          <w:szCs w:val="24"/>
        </w:rPr>
      </w:pPr>
    </w:p>
    <w:p w:rsidR="001A4F1F" w:rsidRDefault="008B1C15">
      <w:pPr>
        <w:ind w:left="723" w:hanging="578"/>
        <w:rPr>
          <w:rFonts w:eastAsia="Times New Roman"/>
          <w:sz w:val="24"/>
          <w:szCs w:val="24"/>
        </w:rPr>
      </w:pPr>
      <w:r>
        <w:rPr>
          <w:rFonts w:eastAsia="Times New Roman"/>
          <w:noProof/>
          <w:sz w:val="1"/>
          <w:szCs w:val="1"/>
        </w:rPr>
        <w:drawing>
          <wp:inline distT="0" distB="0" distL="0" distR="0">
            <wp:extent cx="115570" cy="155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Pr>
          <w:rFonts w:eastAsia="Times New Roman"/>
          <w:sz w:val="24"/>
          <w:szCs w:val="24"/>
        </w:rPr>
        <w:t xml:space="preserve"> чуткость, отзывчивость, оптимизм, гуманизм, активность в общественных делах и т.д. Педагоги школы широко используют нравственный потенциал уроков. Школа работает</w:t>
      </w:r>
    </w:p>
    <w:p w:rsidR="001A4F1F" w:rsidRDefault="001A4F1F">
      <w:pPr>
        <w:spacing w:line="12" w:lineRule="exact"/>
        <w:rPr>
          <w:rFonts w:eastAsia="Times New Roman"/>
          <w:sz w:val="24"/>
          <w:szCs w:val="24"/>
        </w:rPr>
      </w:pPr>
    </w:p>
    <w:p w:rsidR="001A4F1F" w:rsidRDefault="008B1C15" w:rsidP="000A7532">
      <w:pPr>
        <w:numPr>
          <w:ilvl w:val="0"/>
          <w:numId w:val="7"/>
        </w:numPr>
        <w:tabs>
          <w:tab w:val="left" w:pos="211"/>
        </w:tabs>
        <w:spacing w:line="237" w:lineRule="auto"/>
        <w:ind w:left="3" w:hanging="3"/>
        <w:jc w:val="both"/>
        <w:rPr>
          <w:rFonts w:eastAsia="Times New Roman"/>
          <w:sz w:val="24"/>
          <w:szCs w:val="24"/>
        </w:rPr>
      </w:pPr>
      <w:r>
        <w:rPr>
          <w:rFonts w:eastAsia="Times New Roman"/>
          <w:sz w:val="24"/>
          <w:szCs w:val="24"/>
        </w:rPr>
        <w:t>соответствии с концепцией программы развития школы, где предусмотрены преподавание предметов, формирующих духовность, нравственность и творческую активность личности. Уроки курсов обществознания, краеведения, истории и др. объединены стремлением по формированию высоконравственной личности обучающихся.</w:t>
      </w:r>
    </w:p>
    <w:p w:rsidR="001A4F1F" w:rsidRDefault="001A4F1F">
      <w:pPr>
        <w:spacing w:line="13" w:lineRule="exact"/>
        <w:rPr>
          <w:rFonts w:eastAsia="Times New Roman"/>
          <w:sz w:val="24"/>
          <w:szCs w:val="24"/>
        </w:rPr>
      </w:pPr>
    </w:p>
    <w:p w:rsidR="001A4F1F" w:rsidRDefault="008B1C15">
      <w:pPr>
        <w:spacing w:line="237" w:lineRule="auto"/>
        <w:ind w:left="3" w:firstLine="720"/>
        <w:jc w:val="both"/>
        <w:rPr>
          <w:rFonts w:eastAsia="Times New Roman"/>
          <w:sz w:val="24"/>
          <w:szCs w:val="24"/>
        </w:rPr>
      </w:pPr>
      <w:r>
        <w:rPr>
          <w:rFonts w:eastAsia="Times New Roman"/>
          <w:sz w:val="24"/>
          <w:szCs w:val="24"/>
        </w:rPr>
        <w:t xml:space="preserve">Особую роль в развитии воспитательной системы школы играют уроки литературы, эстетического курса и др. Эти уроки включены в учебный план школы и способствуют </w:t>
      </w:r>
      <w:r>
        <w:rPr>
          <w:rFonts w:eastAsia="Times New Roman"/>
          <w:sz w:val="24"/>
          <w:szCs w:val="24"/>
        </w:rPr>
        <w:lastRenderedPageBreak/>
        <w:t>воспитанию эстетического вкуса, норм поведения и общения с окружающими, чувство гордости и любви к культуре государства Российского. Большое значение в развитии воспитательной системы школы имеет физическое и трудовое обучение.</w:t>
      </w:r>
    </w:p>
    <w:p w:rsidR="001A4F1F" w:rsidRDefault="001A4F1F">
      <w:pPr>
        <w:spacing w:line="17" w:lineRule="exact"/>
        <w:rPr>
          <w:rFonts w:eastAsia="Times New Roman"/>
          <w:sz w:val="24"/>
          <w:szCs w:val="24"/>
        </w:rPr>
      </w:pPr>
    </w:p>
    <w:p w:rsidR="001A4F1F" w:rsidRDefault="008B1C15">
      <w:pPr>
        <w:spacing w:line="238" w:lineRule="auto"/>
        <w:ind w:left="3" w:firstLine="720"/>
        <w:jc w:val="both"/>
        <w:rPr>
          <w:rFonts w:eastAsia="Times New Roman"/>
          <w:sz w:val="24"/>
          <w:szCs w:val="24"/>
        </w:rPr>
      </w:pPr>
      <w:r>
        <w:rPr>
          <w:rFonts w:eastAsia="Times New Roman"/>
          <w:sz w:val="24"/>
          <w:szCs w:val="24"/>
        </w:rPr>
        <w:t xml:space="preserve">Хорошо поставлена работа с семьей, родителями обучающихся: беседы с родителями, тематические родительские собрания, посещение семей «трудных» подростков, «группы риска». Кропотливая ежедневная работа педагогического коллектива, педагога-психолога, которые </w:t>
      </w:r>
      <w:r w:rsidR="00514AB4">
        <w:rPr>
          <w:rFonts w:eastAsia="Times New Roman"/>
          <w:sz w:val="24"/>
          <w:szCs w:val="24"/>
        </w:rPr>
        <w:t xml:space="preserve">доброжелательно </w:t>
      </w:r>
      <w:r>
        <w:rPr>
          <w:rFonts w:eastAsia="Times New Roman"/>
          <w:sz w:val="24"/>
          <w:szCs w:val="24"/>
        </w:rPr>
        <w:t>в деликатной форме дают родителям советы и рекомендации в воспитании обучающихся, подчеркивая громадную роль и ответственность семьи в формировании личности обучающегося, умеющего бережно относится к культурному наследию и традициям великого Российского государства. В процессе работы ежегодно переизбираются родительские комитеты классов и школы, обновляется состав Управляющего совета школы, помощь которых, несомненно, способствует более эффективному воспитанию подростков.</w:t>
      </w:r>
    </w:p>
    <w:p w:rsidR="001A4F1F" w:rsidRDefault="001A4F1F">
      <w:pPr>
        <w:spacing w:line="20" w:lineRule="exact"/>
        <w:rPr>
          <w:rFonts w:eastAsia="Times New Roman"/>
          <w:sz w:val="24"/>
          <w:szCs w:val="24"/>
        </w:rPr>
      </w:pPr>
    </w:p>
    <w:p w:rsidR="001A4F1F" w:rsidRDefault="008B1C15" w:rsidP="00514AB4">
      <w:pPr>
        <w:spacing w:line="234" w:lineRule="auto"/>
        <w:ind w:left="3" w:firstLine="720"/>
        <w:jc w:val="both"/>
        <w:rPr>
          <w:rFonts w:eastAsia="Times New Roman"/>
          <w:sz w:val="24"/>
          <w:szCs w:val="24"/>
        </w:rPr>
      </w:pPr>
      <w:r>
        <w:rPr>
          <w:rFonts w:eastAsia="Times New Roman"/>
          <w:sz w:val="24"/>
          <w:szCs w:val="24"/>
        </w:rPr>
        <w:t>Основная образовательная программа основного общего образования содержит обязательную часть и часть, формируемую участниками образовательного процесса,</w:t>
      </w:r>
    </w:p>
    <w:p w:rsidR="001A4F1F" w:rsidRDefault="008B1C15" w:rsidP="00514AB4">
      <w:pPr>
        <w:spacing w:line="234" w:lineRule="auto"/>
        <w:jc w:val="both"/>
        <w:rPr>
          <w:sz w:val="20"/>
          <w:szCs w:val="20"/>
        </w:rPr>
      </w:pPr>
      <w:r>
        <w:rPr>
          <w:rFonts w:eastAsia="Times New Roman"/>
          <w:sz w:val="24"/>
          <w:szCs w:val="24"/>
        </w:rPr>
        <w:t>представленных во всех трех разделах основной образовательной программы: целевом, содержательном и организационном.</w:t>
      </w:r>
    </w:p>
    <w:p w:rsidR="001A4F1F" w:rsidRDefault="001A4F1F" w:rsidP="00514AB4">
      <w:pPr>
        <w:spacing w:line="14" w:lineRule="exact"/>
        <w:jc w:val="both"/>
        <w:rPr>
          <w:sz w:val="20"/>
          <w:szCs w:val="20"/>
        </w:rPr>
      </w:pPr>
    </w:p>
    <w:p w:rsidR="001A4F1F" w:rsidRDefault="008B1C15" w:rsidP="00514AB4">
      <w:pPr>
        <w:spacing w:line="236" w:lineRule="auto"/>
        <w:ind w:firstLine="720"/>
        <w:jc w:val="both"/>
        <w:rPr>
          <w:sz w:val="20"/>
          <w:szCs w:val="20"/>
        </w:rPr>
      </w:pPr>
      <w:r>
        <w:rPr>
          <w:rFonts w:eastAsia="Times New Roman"/>
          <w:sz w:val="24"/>
          <w:szCs w:val="24"/>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w:t>
      </w:r>
    </w:p>
    <w:p w:rsidR="001A4F1F" w:rsidRDefault="001A4F1F">
      <w:pPr>
        <w:spacing w:line="2" w:lineRule="exact"/>
        <w:rPr>
          <w:sz w:val="20"/>
          <w:szCs w:val="20"/>
        </w:rPr>
      </w:pPr>
    </w:p>
    <w:p w:rsidR="001A4F1F" w:rsidRDefault="008B1C15">
      <w:pPr>
        <w:ind w:left="700"/>
        <w:rPr>
          <w:sz w:val="20"/>
          <w:szCs w:val="20"/>
        </w:rPr>
      </w:pPr>
      <w:r>
        <w:rPr>
          <w:rFonts w:eastAsia="Times New Roman"/>
          <w:sz w:val="24"/>
          <w:szCs w:val="24"/>
        </w:rPr>
        <w:t>Основное общее образование (нормативный срок освоения – 5 лет) – обеспечивает:</w:t>
      </w:r>
    </w:p>
    <w:p w:rsidR="001A4F1F" w:rsidRDefault="008B1C15">
      <w:pPr>
        <w:rPr>
          <w:sz w:val="20"/>
          <w:szCs w:val="20"/>
        </w:rPr>
      </w:pPr>
      <w:r>
        <w:rPr>
          <w:rFonts w:eastAsia="Times New Roman"/>
          <w:sz w:val="24"/>
          <w:szCs w:val="24"/>
        </w:rPr>
        <w:t>-создание условий для воспитания, становления и формирования личности обучающегося, для</w:t>
      </w:r>
    </w:p>
    <w:p w:rsidR="001A4F1F" w:rsidRDefault="008B1C15">
      <w:pPr>
        <w:rPr>
          <w:sz w:val="20"/>
          <w:szCs w:val="20"/>
        </w:rPr>
      </w:pPr>
      <w:r>
        <w:rPr>
          <w:rFonts w:eastAsia="Times New Roman"/>
          <w:sz w:val="24"/>
          <w:szCs w:val="24"/>
        </w:rPr>
        <w:t>развития его склонностей, интересов и способности к социальному самоопределению;</w:t>
      </w:r>
    </w:p>
    <w:p w:rsidR="001A4F1F" w:rsidRDefault="008B1C15">
      <w:pPr>
        <w:tabs>
          <w:tab w:val="left" w:pos="1320"/>
          <w:tab w:val="left" w:pos="3080"/>
          <w:tab w:val="left" w:pos="4180"/>
          <w:tab w:val="left" w:pos="6280"/>
          <w:tab w:val="left" w:pos="7500"/>
          <w:tab w:val="left" w:pos="7900"/>
        </w:tabs>
        <w:rPr>
          <w:sz w:val="20"/>
          <w:szCs w:val="20"/>
        </w:rPr>
      </w:pPr>
      <w:r>
        <w:rPr>
          <w:rFonts w:eastAsia="Times New Roman"/>
          <w:sz w:val="24"/>
          <w:szCs w:val="24"/>
        </w:rPr>
        <w:t>-полное</w:t>
      </w:r>
      <w:r>
        <w:rPr>
          <w:sz w:val="20"/>
          <w:szCs w:val="20"/>
        </w:rPr>
        <w:tab/>
      </w:r>
      <w:r>
        <w:rPr>
          <w:rFonts w:eastAsia="Times New Roman"/>
          <w:sz w:val="24"/>
          <w:szCs w:val="24"/>
        </w:rPr>
        <w:t>формирование</w:t>
      </w:r>
      <w:r>
        <w:rPr>
          <w:rFonts w:eastAsia="Times New Roman"/>
          <w:sz w:val="24"/>
          <w:szCs w:val="24"/>
        </w:rPr>
        <w:tab/>
        <w:t>навыков</w:t>
      </w:r>
      <w:r>
        <w:rPr>
          <w:rFonts w:eastAsia="Times New Roman"/>
          <w:sz w:val="24"/>
          <w:szCs w:val="24"/>
        </w:rPr>
        <w:tab/>
        <w:t>самостоятельного</w:t>
      </w:r>
      <w:r>
        <w:rPr>
          <w:rFonts w:eastAsia="Times New Roman"/>
          <w:sz w:val="24"/>
          <w:szCs w:val="24"/>
        </w:rPr>
        <w:tab/>
        <w:t>познания</w:t>
      </w:r>
      <w:r>
        <w:rPr>
          <w:rFonts w:eastAsia="Times New Roman"/>
          <w:sz w:val="24"/>
          <w:szCs w:val="24"/>
        </w:rPr>
        <w:tab/>
        <w:t>и</w:t>
      </w:r>
      <w:r>
        <w:rPr>
          <w:sz w:val="20"/>
          <w:szCs w:val="20"/>
        </w:rPr>
        <w:tab/>
      </w:r>
      <w:r>
        <w:rPr>
          <w:rFonts w:eastAsia="Times New Roman"/>
          <w:sz w:val="23"/>
          <w:szCs w:val="23"/>
        </w:rPr>
        <w:t>интеллектуальной</w:t>
      </w:r>
    </w:p>
    <w:p w:rsidR="001A4F1F" w:rsidRDefault="008B1C15">
      <w:pPr>
        <w:rPr>
          <w:sz w:val="20"/>
          <w:szCs w:val="20"/>
        </w:rPr>
      </w:pPr>
      <w:r>
        <w:rPr>
          <w:rFonts w:eastAsia="Times New Roman"/>
          <w:sz w:val="24"/>
          <w:szCs w:val="24"/>
        </w:rPr>
        <w:t>деятельности;</w:t>
      </w:r>
    </w:p>
    <w:p w:rsidR="001A4F1F" w:rsidRDefault="008B1C15">
      <w:pPr>
        <w:rPr>
          <w:sz w:val="20"/>
          <w:szCs w:val="20"/>
        </w:rPr>
      </w:pPr>
      <w:r>
        <w:rPr>
          <w:rFonts w:eastAsia="Times New Roman"/>
          <w:sz w:val="24"/>
          <w:szCs w:val="24"/>
        </w:rPr>
        <w:t>-формирование элементарных навыков поисковой, исследовательской деятельности;</w:t>
      </w:r>
    </w:p>
    <w:p w:rsidR="001A4F1F" w:rsidRDefault="008B1C15">
      <w:pPr>
        <w:rPr>
          <w:sz w:val="20"/>
          <w:szCs w:val="20"/>
        </w:rPr>
      </w:pPr>
      <w:r>
        <w:rPr>
          <w:rFonts w:eastAsia="Times New Roman"/>
          <w:sz w:val="24"/>
          <w:szCs w:val="24"/>
        </w:rPr>
        <w:t>-предпрофильную подготовку обучающихся.</w:t>
      </w:r>
    </w:p>
    <w:p w:rsidR="001A4F1F" w:rsidRDefault="001A4F1F">
      <w:pPr>
        <w:spacing w:line="12" w:lineRule="exact"/>
        <w:rPr>
          <w:sz w:val="20"/>
          <w:szCs w:val="20"/>
        </w:rPr>
      </w:pPr>
    </w:p>
    <w:p w:rsidR="001A4F1F" w:rsidRDefault="008B1C15">
      <w:pPr>
        <w:spacing w:line="237" w:lineRule="auto"/>
        <w:ind w:firstLine="708"/>
        <w:jc w:val="both"/>
        <w:rPr>
          <w:sz w:val="20"/>
          <w:szCs w:val="20"/>
        </w:rPr>
      </w:pPr>
      <w:r>
        <w:rPr>
          <w:rFonts w:eastAsia="Times New Roman"/>
          <w:sz w:val="24"/>
          <w:szCs w:val="24"/>
        </w:rPr>
        <w:t>Основное общее образование является базой для получения среднего общего образования, среднего профессионального образования. Является этапом формирования предпочтений обучающихся в области профильного образования и реализуется на основе федеральных общеобразовательных программ и авторских программ, утвержденных в</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установленном порядке, рекомендуемом органами управления образования.</w:t>
      </w:r>
    </w:p>
    <w:p w:rsidR="001A4F1F" w:rsidRDefault="008B1C15">
      <w:pPr>
        <w:tabs>
          <w:tab w:val="left" w:pos="1820"/>
          <w:tab w:val="left" w:pos="3420"/>
          <w:tab w:val="left" w:pos="3900"/>
          <w:tab w:val="left" w:pos="4840"/>
          <w:tab w:val="left" w:pos="6140"/>
          <w:tab w:val="left" w:pos="7140"/>
          <w:tab w:val="left" w:pos="8880"/>
        </w:tabs>
        <w:ind w:left="280"/>
        <w:rPr>
          <w:sz w:val="20"/>
          <w:szCs w:val="20"/>
        </w:rPr>
      </w:pPr>
      <w:r>
        <w:rPr>
          <w:rFonts w:eastAsia="Times New Roman"/>
          <w:b/>
          <w:bCs/>
          <w:sz w:val="24"/>
          <w:szCs w:val="24"/>
        </w:rPr>
        <w:t>Содержание</w:t>
      </w:r>
      <w:r>
        <w:rPr>
          <w:rFonts w:eastAsia="Times New Roman"/>
          <w:b/>
          <w:bCs/>
          <w:sz w:val="24"/>
          <w:szCs w:val="24"/>
        </w:rPr>
        <w:tab/>
        <w:t>образования</w:t>
      </w:r>
      <w:r>
        <w:rPr>
          <w:sz w:val="20"/>
          <w:szCs w:val="20"/>
        </w:rPr>
        <w:tab/>
      </w:r>
      <w:r>
        <w:rPr>
          <w:rFonts w:eastAsia="Times New Roman"/>
          <w:sz w:val="24"/>
          <w:szCs w:val="24"/>
        </w:rPr>
        <w:t>на</w:t>
      </w:r>
      <w:r>
        <w:rPr>
          <w:rFonts w:eastAsia="Times New Roman"/>
          <w:sz w:val="24"/>
          <w:szCs w:val="24"/>
        </w:rPr>
        <w:tab/>
        <w:t>уровне</w:t>
      </w:r>
      <w:r>
        <w:rPr>
          <w:rFonts w:eastAsia="Times New Roman"/>
          <w:sz w:val="24"/>
          <w:szCs w:val="24"/>
        </w:rPr>
        <w:tab/>
        <w:t>основного</w:t>
      </w:r>
      <w:r>
        <w:rPr>
          <w:rFonts w:eastAsia="Times New Roman"/>
          <w:sz w:val="24"/>
          <w:szCs w:val="24"/>
        </w:rPr>
        <w:tab/>
        <w:t>общего</w:t>
      </w:r>
      <w:r>
        <w:rPr>
          <w:rFonts w:eastAsia="Times New Roman"/>
          <w:sz w:val="24"/>
          <w:szCs w:val="24"/>
        </w:rPr>
        <w:tab/>
        <w:t>образования</w:t>
      </w:r>
      <w:r>
        <w:rPr>
          <w:sz w:val="20"/>
          <w:szCs w:val="20"/>
        </w:rPr>
        <w:tab/>
      </w:r>
      <w:r>
        <w:rPr>
          <w:rFonts w:eastAsia="Times New Roman"/>
          <w:sz w:val="23"/>
          <w:szCs w:val="23"/>
        </w:rPr>
        <w:t>является</w:t>
      </w:r>
    </w:p>
    <w:p w:rsidR="001A4F1F" w:rsidRDefault="001A4F1F">
      <w:pPr>
        <w:spacing w:line="12" w:lineRule="exact"/>
        <w:rPr>
          <w:sz w:val="20"/>
          <w:szCs w:val="20"/>
        </w:rPr>
      </w:pPr>
    </w:p>
    <w:p w:rsidR="001A4F1F" w:rsidRDefault="008B1C15">
      <w:pPr>
        <w:spacing w:line="237" w:lineRule="auto"/>
        <w:jc w:val="both"/>
        <w:rPr>
          <w:sz w:val="20"/>
          <w:szCs w:val="20"/>
        </w:rPr>
      </w:pPr>
      <w:r>
        <w:rPr>
          <w:rFonts w:eastAsia="Times New Roman"/>
          <w:sz w:val="24"/>
          <w:szCs w:val="24"/>
        </w:rPr>
        <w:t>относительно завершенным и базовым для продолжения обучения в средней общеобразовательной школе,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1A4F1F" w:rsidRDefault="001A4F1F">
      <w:pPr>
        <w:spacing w:line="14" w:lineRule="exact"/>
        <w:rPr>
          <w:sz w:val="20"/>
          <w:szCs w:val="20"/>
        </w:rPr>
      </w:pPr>
    </w:p>
    <w:p w:rsidR="001A4F1F" w:rsidRDefault="008B1C15">
      <w:pPr>
        <w:spacing w:line="236" w:lineRule="auto"/>
        <w:ind w:firstLine="283"/>
        <w:jc w:val="both"/>
        <w:rPr>
          <w:sz w:val="20"/>
          <w:szCs w:val="20"/>
        </w:rPr>
      </w:pPr>
      <w:r>
        <w:rPr>
          <w:rFonts w:eastAsia="Times New Roman"/>
          <w:sz w:val="24"/>
          <w:szCs w:val="24"/>
        </w:rPr>
        <w:t>Содержание обучения в 5-6 классах реализовывает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w:t>
      </w:r>
    </w:p>
    <w:p w:rsidR="001A4F1F" w:rsidRDefault="001A4F1F">
      <w:pPr>
        <w:spacing w:line="14" w:lineRule="exact"/>
        <w:rPr>
          <w:sz w:val="20"/>
          <w:szCs w:val="20"/>
        </w:rPr>
      </w:pPr>
    </w:p>
    <w:p w:rsidR="001A4F1F" w:rsidRDefault="008B1C15" w:rsidP="000A7532">
      <w:pPr>
        <w:numPr>
          <w:ilvl w:val="0"/>
          <w:numId w:val="8"/>
        </w:numPr>
        <w:tabs>
          <w:tab w:val="left" w:pos="655"/>
        </w:tabs>
        <w:spacing w:line="237" w:lineRule="auto"/>
        <w:ind w:firstLine="280"/>
        <w:jc w:val="both"/>
        <w:rPr>
          <w:rFonts w:eastAsia="Times New Roman"/>
          <w:sz w:val="24"/>
          <w:szCs w:val="24"/>
        </w:rPr>
      </w:pPr>
      <w:r>
        <w:rPr>
          <w:rFonts w:eastAsia="Times New Roman"/>
          <w:sz w:val="24"/>
          <w:szCs w:val="24"/>
        </w:rPr>
        <w:t>процессе освоения содержания основного образования создаются условия для формирования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1A4F1F" w:rsidRDefault="001A4F1F">
      <w:pPr>
        <w:spacing w:line="17" w:lineRule="exact"/>
        <w:rPr>
          <w:rFonts w:eastAsia="Times New Roman"/>
          <w:sz w:val="24"/>
          <w:szCs w:val="24"/>
        </w:rPr>
      </w:pPr>
    </w:p>
    <w:p w:rsidR="001A4F1F" w:rsidRDefault="008B1C15">
      <w:pPr>
        <w:spacing w:line="237" w:lineRule="auto"/>
        <w:ind w:firstLine="720"/>
        <w:jc w:val="both"/>
        <w:rPr>
          <w:rFonts w:eastAsia="Times New Roman"/>
          <w:sz w:val="24"/>
          <w:szCs w:val="24"/>
        </w:rPr>
      </w:pPr>
      <w:r>
        <w:rPr>
          <w:rFonts w:eastAsia="Times New Roman"/>
          <w:sz w:val="24"/>
          <w:szCs w:val="24"/>
        </w:rPr>
        <w:t>Возможности тесного взаимодействия с образовательными учреждениями, учреждениями дополнительного образования (Домом Детского Творчества, духовно-просветительским центром имени Серафима Тяпочкина, станцией юных натуралистов) позволяют удовлетворить образовательные, интеллектуальные, спортивные и эстетические потребности обучающихся.</w:t>
      </w:r>
    </w:p>
    <w:p w:rsidR="001A4F1F" w:rsidRDefault="001A4F1F">
      <w:pPr>
        <w:spacing w:line="17" w:lineRule="exact"/>
        <w:rPr>
          <w:rFonts w:eastAsia="Times New Roman"/>
          <w:sz w:val="24"/>
          <w:szCs w:val="24"/>
        </w:rPr>
      </w:pPr>
    </w:p>
    <w:p w:rsidR="001A4F1F" w:rsidRDefault="008B1C15">
      <w:pPr>
        <w:spacing w:line="237" w:lineRule="auto"/>
        <w:ind w:firstLine="439"/>
        <w:jc w:val="both"/>
        <w:rPr>
          <w:rFonts w:eastAsia="Times New Roman"/>
          <w:sz w:val="24"/>
          <w:szCs w:val="24"/>
        </w:rPr>
      </w:pPr>
      <w:r>
        <w:rPr>
          <w:rFonts w:eastAsia="Times New Roman"/>
          <w:sz w:val="24"/>
          <w:szCs w:val="24"/>
        </w:rPr>
        <w:t>Все программы и учебные пособия входят в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1A4F1F" w:rsidRDefault="001A4F1F">
      <w:pPr>
        <w:spacing w:line="13" w:lineRule="exact"/>
        <w:rPr>
          <w:rFonts w:eastAsia="Times New Roman"/>
          <w:sz w:val="24"/>
          <w:szCs w:val="24"/>
        </w:rPr>
      </w:pPr>
    </w:p>
    <w:p w:rsidR="001A4F1F" w:rsidRDefault="008B1C15">
      <w:pPr>
        <w:spacing w:line="236" w:lineRule="auto"/>
        <w:ind w:firstLine="720"/>
        <w:jc w:val="both"/>
        <w:rPr>
          <w:rFonts w:eastAsia="Times New Roman"/>
          <w:sz w:val="24"/>
          <w:szCs w:val="24"/>
        </w:rPr>
      </w:pPr>
      <w:r>
        <w:rPr>
          <w:rFonts w:eastAsia="Times New Roman"/>
          <w:sz w:val="24"/>
          <w:szCs w:val="24"/>
        </w:rPr>
        <w:lastRenderedPageBreak/>
        <w:t>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1A4F1F" w:rsidRDefault="001A4F1F">
      <w:pPr>
        <w:spacing w:line="2" w:lineRule="exact"/>
        <w:rPr>
          <w:rFonts w:eastAsia="Times New Roman"/>
          <w:sz w:val="24"/>
          <w:szCs w:val="24"/>
        </w:rPr>
      </w:pPr>
    </w:p>
    <w:p w:rsidR="001A4F1F" w:rsidRDefault="008B1C15">
      <w:pPr>
        <w:ind w:left="720"/>
        <w:rPr>
          <w:rFonts w:eastAsia="Times New Roman"/>
          <w:sz w:val="24"/>
          <w:szCs w:val="24"/>
        </w:rPr>
      </w:pPr>
      <w:r>
        <w:rPr>
          <w:rFonts w:eastAsia="Times New Roman"/>
          <w:sz w:val="24"/>
          <w:szCs w:val="24"/>
        </w:rPr>
        <w:t>Внеурочная деятельность организуется по направлениям развития личности (духовно-</w:t>
      </w:r>
    </w:p>
    <w:p w:rsidR="001A4F1F" w:rsidRDefault="001A4F1F">
      <w:pPr>
        <w:spacing w:line="12" w:lineRule="exact"/>
        <w:rPr>
          <w:rFonts w:eastAsia="Times New Roman"/>
          <w:sz w:val="24"/>
          <w:szCs w:val="24"/>
        </w:rPr>
      </w:pPr>
    </w:p>
    <w:p w:rsidR="001A4F1F" w:rsidRDefault="008B1C15">
      <w:pPr>
        <w:spacing w:line="237" w:lineRule="auto"/>
        <w:jc w:val="both"/>
        <w:rPr>
          <w:rFonts w:eastAsia="Times New Roman"/>
          <w:sz w:val="24"/>
          <w:szCs w:val="24"/>
        </w:rPr>
      </w:pPr>
      <w:r>
        <w:rPr>
          <w:rFonts w:eastAsia="Times New Roman"/>
          <w:sz w:val="24"/>
          <w:szCs w:val="24"/>
        </w:rPr>
        <w:t>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кадетский клуб и т. д.</w:t>
      </w:r>
    </w:p>
    <w:p w:rsidR="001A4F1F" w:rsidRDefault="001A4F1F">
      <w:pPr>
        <w:spacing w:line="17" w:lineRule="exact"/>
        <w:rPr>
          <w:rFonts w:eastAsia="Times New Roman"/>
          <w:sz w:val="24"/>
          <w:szCs w:val="24"/>
        </w:rPr>
      </w:pPr>
    </w:p>
    <w:p w:rsidR="001A4F1F" w:rsidRDefault="008B1C15">
      <w:pPr>
        <w:spacing w:line="236" w:lineRule="auto"/>
        <w:ind w:firstLine="720"/>
        <w:jc w:val="both"/>
        <w:rPr>
          <w:rFonts w:eastAsia="Times New Roman"/>
          <w:sz w:val="24"/>
          <w:szCs w:val="24"/>
        </w:rPr>
      </w:pPr>
      <w:r>
        <w:rPr>
          <w:rFonts w:eastAsia="Times New Roman"/>
          <w:sz w:val="24"/>
          <w:szCs w:val="24"/>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1A4F1F" w:rsidRDefault="001A4F1F">
      <w:pPr>
        <w:spacing w:line="1" w:lineRule="exact"/>
        <w:rPr>
          <w:rFonts w:eastAsia="Times New Roman"/>
          <w:sz w:val="24"/>
          <w:szCs w:val="24"/>
        </w:rPr>
      </w:pPr>
    </w:p>
    <w:p w:rsidR="001A4F1F" w:rsidRDefault="008B1C15" w:rsidP="00514AB4">
      <w:pPr>
        <w:numPr>
          <w:ilvl w:val="1"/>
          <w:numId w:val="8"/>
        </w:numPr>
        <w:tabs>
          <w:tab w:val="left" w:pos="426"/>
        </w:tabs>
        <w:ind w:firstLine="284"/>
        <w:rPr>
          <w:rFonts w:eastAsia="Times New Roman"/>
          <w:sz w:val="24"/>
          <w:szCs w:val="24"/>
        </w:rPr>
      </w:pPr>
      <w:r>
        <w:rPr>
          <w:rFonts w:eastAsia="Times New Roman"/>
          <w:b/>
          <w:bCs/>
          <w:sz w:val="24"/>
          <w:szCs w:val="24"/>
        </w:rPr>
        <w:t xml:space="preserve">целью  </w:t>
      </w:r>
      <w:r>
        <w:rPr>
          <w:rFonts w:eastAsia="Times New Roman"/>
          <w:sz w:val="24"/>
          <w:szCs w:val="24"/>
        </w:rPr>
        <w:t>создания благоприятных условий для развития научно-исследовательской</w:t>
      </w:r>
    </w:p>
    <w:p w:rsidR="001A4F1F" w:rsidRDefault="008B1C15" w:rsidP="00514AB4">
      <w:pPr>
        <w:jc w:val="both"/>
        <w:rPr>
          <w:sz w:val="20"/>
          <w:szCs w:val="20"/>
        </w:rPr>
      </w:pPr>
      <w:r>
        <w:rPr>
          <w:rFonts w:eastAsia="Times New Roman"/>
          <w:sz w:val="24"/>
          <w:szCs w:val="24"/>
        </w:rPr>
        <w:t>деятельности обучающихся посредством формирования образовательного поля, моделирующего научное продвижение юных исследователей и раскрывающих их творческий потенциал, повышения уровня знаний и эрудиции обучающихся в рамках программы «Одаренные дети» в образовательном учреждении было создано научное общество . В состав школьного НОУ входят обучающиеся из 5– 11 классов.</w:t>
      </w:r>
    </w:p>
    <w:p w:rsidR="001A4F1F" w:rsidRPr="009F3441" w:rsidRDefault="008B1C15" w:rsidP="00514AB4">
      <w:pPr>
        <w:ind w:firstLine="284"/>
        <w:jc w:val="both"/>
        <w:rPr>
          <w:rFonts w:eastAsia="Times New Roman"/>
          <w:sz w:val="24"/>
          <w:szCs w:val="24"/>
        </w:rPr>
      </w:pPr>
      <w:r>
        <w:rPr>
          <w:rFonts w:eastAsia="Times New Roman"/>
          <w:sz w:val="24"/>
          <w:szCs w:val="24"/>
        </w:rPr>
        <w:t>Разработка и утверждение образовательным учреждением основной образовательной программы основного общего образования осуществляются самостоятельно с привлечением органов самоуправления образовательного учреждения, обеспечивающих государственно-общественный характер управления образовательным учреждением.</w:t>
      </w:r>
    </w:p>
    <w:p w:rsidR="001A4F1F" w:rsidRPr="009F3441" w:rsidRDefault="008B1C15" w:rsidP="00514AB4">
      <w:pPr>
        <w:ind w:firstLine="284"/>
        <w:jc w:val="both"/>
        <w:rPr>
          <w:rFonts w:eastAsia="Times New Roman"/>
          <w:sz w:val="24"/>
          <w:szCs w:val="24"/>
        </w:rPr>
      </w:pPr>
      <w:r>
        <w:rPr>
          <w:rFonts w:eastAsia="Times New Roman"/>
          <w:sz w:val="24"/>
          <w:szCs w:val="24"/>
        </w:rPr>
        <w:t>Стандарт ориентирован на становление личностных характеристик выпускника («портрет выпускника основной школы»):</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любящий свой край и своё Отечество, знающий русский и родной язык, уважающий свой народ, его культуру и духовные традиции;</w:t>
      </w:r>
    </w:p>
    <w:p w:rsidR="001A4F1F" w:rsidRPr="009F3441" w:rsidRDefault="008B1C15" w:rsidP="00514AB4">
      <w:pPr>
        <w:spacing w:line="237" w:lineRule="auto"/>
        <w:ind w:left="3" w:firstLine="284"/>
        <w:jc w:val="both"/>
        <w:rPr>
          <w:rFonts w:eastAsia="Times New Roman"/>
          <w:sz w:val="24"/>
          <w:szCs w:val="24"/>
        </w:rPr>
      </w:pPr>
      <w:r w:rsidRPr="009F3441">
        <w:rPr>
          <w:rFonts w:eastAsia="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1A4F1F" w:rsidRPr="009F3441" w:rsidRDefault="008B1C15" w:rsidP="00514AB4">
      <w:pPr>
        <w:spacing w:line="237" w:lineRule="auto"/>
        <w:ind w:left="3" w:firstLine="284"/>
        <w:jc w:val="both"/>
        <w:rPr>
          <w:rFonts w:eastAsia="Times New Roman"/>
          <w:sz w:val="24"/>
          <w:szCs w:val="24"/>
        </w:rPr>
      </w:pPr>
      <w:r w:rsidRPr="009F3441">
        <w:rPr>
          <w:rFonts w:eastAsia="Times New Roman"/>
          <w:sz w:val="24"/>
          <w:szCs w:val="24"/>
        </w:rPr>
        <w:t>активно и заинтересованно познающий мир, осознающий ценность труда, науки и творчества;</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социально активный, уважающий закон и правопорядок, соизмеряющий свои поступки</w:t>
      </w:r>
    </w:p>
    <w:p w:rsidR="001A4F1F" w:rsidRDefault="008B1C15" w:rsidP="00514AB4">
      <w:pPr>
        <w:spacing w:line="237" w:lineRule="auto"/>
        <w:ind w:left="3" w:firstLine="284"/>
        <w:jc w:val="both"/>
        <w:rPr>
          <w:rFonts w:eastAsia="Times New Roman"/>
          <w:sz w:val="24"/>
          <w:szCs w:val="24"/>
        </w:rPr>
      </w:pPr>
      <w:r>
        <w:rPr>
          <w:rFonts w:eastAsia="Times New Roman"/>
          <w:sz w:val="24"/>
          <w:szCs w:val="24"/>
        </w:rPr>
        <w:t>нравственными ценностями, осознающий свои обязанности перед семьёй, обществом, Отечеством;</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1A4F1F" w:rsidRPr="009F3441" w:rsidRDefault="00A65B75" w:rsidP="00514AB4">
      <w:pPr>
        <w:spacing w:line="237" w:lineRule="auto"/>
        <w:ind w:left="3" w:firstLine="284"/>
        <w:jc w:val="both"/>
        <w:rPr>
          <w:rFonts w:eastAsia="Times New Roman"/>
          <w:sz w:val="24"/>
          <w:szCs w:val="24"/>
        </w:rPr>
      </w:pPr>
      <w:r>
        <w:rPr>
          <w:rFonts w:eastAsia="Times New Roman"/>
          <w:sz w:val="24"/>
          <w:szCs w:val="24"/>
        </w:rPr>
        <w:t xml:space="preserve">- </w:t>
      </w:r>
      <w:r w:rsidR="008B1C15" w:rsidRPr="009F3441">
        <w:rPr>
          <w:rFonts w:eastAsia="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1A4F1F" w:rsidRPr="009F3441" w:rsidRDefault="008B1C15" w:rsidP="00514AB4">
      <w:pPr>
        <w:spacing w:line="237" w:lineRule="auto"/>
        <w:ind w:left="3" w:firstLine="284"/>
        <w:jc w:val="both"/>
        <w:rPr>
          <w:rFonts w:eastAsia="Times New Roman"/>
          <w:sz w:val="24"/>
          <w:szCs w:val="24"/>
        </w:rPr>
      </w:pPr>
      <w:r>
        <w:rPr>
          <w:rFonts w:eastAsia="Times New Roman"/>
          <w:sz w:val="24"/>
          <w:szCs w:val="24"/>
        </w:rPr>
        <w:t>Модель выпускника ОУ является ориентиром для построения учебно-воспитательного процесса, согласования деятельности различных звеньев и структур школы, проектирования индивидуальных образовательных маршрутов, развертывание контрольно-оценочных и мониторинговых комплексов и т.д.</w:t>
      </w:r>
    </w:p>
    <w:p w:rsidR="001A4F1F" w:rsidRPr="009F3441" w:rsidRDefault="008B1C15" w:rsidP="00514AB4">
      <w:pPr>
        <w:spacing w:line="237" w:lineRule="auto"/>
        <w:ind w:left="3" w:firstLine="284"/>
        <w:jc w:val="both"/>
        <w:rPr>
          <w:rFonts w:eastAsia="Times New Roman"/>
          <w:sz w:val="24"/>
          <w:szCs w:val="24"/>
        </w:rPr>
      </w:pPr>
      <w:r>
        <w:rPr>
          <w:rFonts w:eastAsia="Times New Roman"/>
          <w:sz w:val="24"/>
          <w:szCs w:val="24"/>
        </w:rPr>
        <w:t>«Модель выпускника», как и модель движения образовательного учреждения «от настоящего к будущему», строится с учетом мнения участников образовательного процесса – учащихся, педагогов и родителей (общественности). В основу модели были положены:</w:t>
      </w:r>
    </w:p>
    <w:p w:rsidR="001A4F1F" w:rsidRDefault="008B1C15" w:rsidP="00514AB4">
      <w:pPr>
        <w:spacing w:line="237" w:lineRule="auto"/>
        <w:ind w:left="3" w:firstLine="284"/>
        <w:jc w:val="both"/>
        <w:rPr>
          <w:rFonts w:eastAsia="Times New Roman"/>
          <w:sz w:val="24"/>
          <w:szCs w:val="24"/>
        </w:rPr>
      </w:pPr>
      <w:r>
        <w:rPr>
          <w:rFonts w:eastAsia="Times New Roman"/>
          <w:sz w:val="24"/>
          <w:szCs w:val="24"/>
        </w:rPr>
        <w:t>положения Устава образовательного учреждения в части содержания и организации образовательного процесса;</w:t>
      </w:r>
    </w:p>
    <w:p w:rsidR="001A4F1F" w:rsidRDefault="008B1C15" w:rsidP="00514AB4">
      <w:pPr>
        <w:spacing w:line="237" w:lineRule="auto"/>
        <w:ind w:left="3" w:firstLine="284"/>
        <w:jc w:val="both"/>
        <w:rPr>
          <w:rFonts w:eastAsia="Times New Roman"/>
          <w:sz w:val="24"/>
          <w:szCs w:val="24"/>
        </w:rPr>
      </w:pPr>
      <w:r>
        <w:rPr>
          <w:rFonts w:eastAsia="Times New Roman"/>
          <w:sz w:val="24"/>
          <w:szCs w:val="24"/>
        </w:rPr>
        <w:t>современные тенденции развития системы образования и особенности региональной и муниципальной политики в области образования;</w:t>
      </w:r>
    </w:p>
    <w:p w:rsidR="001A4F1F" w:rsidRDefault="001A4F1F" w:rsidP="00514AB4">
      <w:pPr>
        <w:spacing w:line="13" w:lineRule="exact"/>
        <w:ind w:firstLine="284"/>
        <w:rPr>
          <w:rFonts w:eastAsia="Times New Roman"/>
          <w:sz w:val="24"/>
          <w:szCs w:val="24"/>
        </w:rPr>
      </w:pPr>
    </w:p>
    <w:p w:rsidR="001A4F1F" w:rsidRDefault="008B1C15" w:rsidP="00514AB4">
      <w:pPr>
        <w:numPr>
          <w:ilvl w:val="2"/>
          <w:numId w:val="9"/>
        </w:numPr>
        <w:tabs>
          <w:tab w:val="left" w:pos="932"/>
        </w:tabs>
        <w:spacing w:line="234" w:lineRule="auto"/>
        <w:ind w:left="3" w:firstLine="284"/>
        <w:rPr>
          <w:rFonts w:eastAsia="Times New Roman"/>
          <w:sz w:val="24"/>
          <w:szCs w:val="24"/>
        </w:rPr>
      </w:pPr>
      <w:r>
        <w:rPr>
          <w:rFonts w:eastAsia="Times New Roman"/>
          <w:sz w:val="24"/>
          <w:szCs w:val="24"/>
        </w:rPr>
        <w:t>обобщенные результаты исследования образовательных потребностей учащихся и ожидание их родителей.</w:t>
      </w:r>
    </w:p>
    <w:p w:rsidR="001A4F1F" w:rsidRDefault="001A4F1F" w:rsidP="00514AB4">
      <w:pPr>
        <w:spacing w:line="7" w:lineRule="exact"/>
        <w:ind w:firstLine="284"/>
        <w:rPr>
          <w:rFonts w:eastAsia="Times New Roman"/>
          <w:sz w:val="24"/>
          <w:szCs w:val="24"/>
        </w:rPr>
      </w:pPr>
    </w:p>
    <w:p w:rsidR="001A4F1F" w:rsidRDefault="008B1C15" w:rsidP="00514AB4">
      <w:pPr>
        <w:ind w:left="723" w:firstLine="284"/>
        <w:rPr>
          <w:rFonts w:eastAsia="Times New Roman"/>
          <w:sz w:val="24"/>
          <w:szCs w:val="24"/>
        </w:rPr>
      </w:pPr>
      <w:r w:rsidRPr="009F3441">
        <w:rPr>
          <w:rFonts w:eastAsia="Times New Roman"/>
          <w:sz w:val="24"/>
          <w:szCs w:val="24"/>
        </w:rPr>
        <w:lastRenderedPageBreak/>
        <w:t>Основные элементы модели:</w:t>
      </w:r>
    </w:p>
    <w:p w:rsidR="001A4F1F" w:rsidRDefault="001A4F1F" w:rsidP="00514AB4">
      <w:pPr>
        <w:spacing w:line="7" w:lineRule="exact"/>
        <w:ind w:firstLine="284"/>
        <w:rPr>
          <w:rFonts w:eastAsia="Times New Roman"/>
          <w:sz w:val="24"/>
          <w:szCs w:val="24"/>
        </w:rPr>
      </w:pPr>
    </w:p>
    <w:p w:rsidR="001A4F1F" w:rsidRDefault="008B1C15" w:rsidP="00514AB4">
      <w:pPr>
        <w:spacing w:line="234" w:lineRule="auto"/>
        <w:ind w:left="3" w:right="20" w:firstLine="284"/>
        <w:rPr>
          <w:rFonts w:eastAsia="Times New Roman"/>
          <w:sz w:val="24"/>
          <w:szCs w:val="24"/>
        </w:rPr>
      </w:pPr>
      <w:r w:rsidRPr="009F3441">
        <w:rPr>
          <w:rFonts w:eastAsia="Times New Roman"/>
          <w:noProof/>
          <w:sz w:val="24"/>
          <w:szCs w:val="24"/>
        </w:rPr>
        <w:drawing>
          <wp:inline distT="0" distB="0" distL="0" distR="0">
            <wp:extent cx="115570"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блок требований к обученности школьников (в том числе к уровню сформированности общеучебных и частнопредметных знаний, умений и навыков);</w:t>
      </w:r>
    </w:p>
    <w:p w:rsidR="001A4F1F" w:rsidRDefault="001A4F1F" w:rsidP="00514AB4">
      <w:pPr>
        <w:spacing w:line="13" w:lineRule="exact"/>
        <w:ind w:firstLine="284"/>
        <w:rPr>
          <w:rFonts w:eastAsia="Times New Roman"/>
          <w:sz w:val="24"/>
          <w:szCs w:val="24"/>
        </w:rPr>
      </w:pPr>
    </w:p>
    <w:p w:rsidR="001A4F1F" w:rsidRDefault="008B1C15" w:rsidP="00514AB4">
      <w:pPr>
        <w:spacing w:line="234" w:lineRule="auto"/>
        <w:ind w:left="3" w:firstLine="284"/>
        <w:rPr>
          <w:rFonts w:eastAsia="Times New Roman"/>
          <w:sz w:val="24"/>
          <w:szCs w:val="24"/>
        </w:rPr>
      </w:pPr>
      <w:r w:rsidRPr="009F3441">
        <w:rPr>
          <w:rFonts w:eastAsia="Times New Roman"/>
          <w:noProof/>
          <w:sz w:val="24"/>
          <w:szCs w:val="24"/>
        </w:rPr>
        <w:drawing>
          <wp:inline distT="0" distB="0" distL="0" distR="0">
            <wp:extent cx="115570"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требования к готовности продолжения образования (после основной - в средней или в учреждениях начального профессионального образования);</w:t>
      </w:r>
    </w:p>
    <w:p w:rsidR="001A4F1F" w:rsidRDefault="001A4F1F" w:rsidP="00514AB4">
      <w:pPr>
        <w:spacing w:line="13" w:lineRule="exact"/>
        <w:ind w:firstLine="284"/>
        <w:rPr>
          <w:rFonts w:eastAsia="Times New Roman"/>
          <w:sz w:val="24"/>
          <w:szCs w:val="24"/>
        </w:rPr>
      </w:pPr>
    </w:p>
    <w:p w:rsidR="001A4F1F" w:rsidRDefault="008B1C15" w:rsidP="00514AB4">
      <w:pPr>
        <w:spacing w:line="234" w:lineRule="auto"/>
        <w:ind w:left="3" w:right="20" w:firstLine="284"/>
        <w:rPr>
          <w:rFonts w:eastAsia="Times New Roman"/>
          <w:sz w:val="24"/>
          <w:szCs w:val="24"/>
        </w:rPr>
      </w:pPr>
      <w:r w:rsidRPr="009F3441">
        <w:rPr>
          <w:rFonts w:eastAsia="Times New Roman"/>
          <w:noProof/>
          <w:sz w:val="24"/>
          <w:szCs w:val="24"/>
        </w:rPr>
        <w:drawing>
          <wp:inline distT="0" distB="0" distL="0" distR="0">
            <wp:extent cx="115570" cy="13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требования к воспитанности ученика (приоритетные качества личности), его умения выстраивать эмоционально – ценностные отношения с самим собой и другими людьми;</w:t>
      </w:r>
    </w:p>
    <w:p w:rsidR="001A4F1F" w:rsidRDefault="001A4F1F" w:rsidP="00514AB4">
      <w:pPr>
        <w:spacing w:line="13" w:lineRule="exact"/>
        <w:ind w:firstLine="284"/>
        <w:rPr>
          <w:rFonts w:eastAsia="Times New Roman"/>
          <w:sz w:val="24"/>
          <w:szCs w:val="24"/>
        </w:rPr>
      </w:pPr>
    </w:p>
    <w:p w:rsidR="001A4F1F" w:rsidRDefault="008B1C15" w:rsidP="00514AB4">
      <w:pPr>
        <w:spacing w:line="234" w:lineRule="auto"/>
        <w:ind w:left="3" w:right="20" w:firstLine="284"/>
        <w:rPr>
          <w:rFonts w:eastAsia="Times New Roman"/>
          <w:noProof/>
          <w:sz w:val="24"/>
          <w:szCs w:val="24"/>
        </w:rPr>
      </w:pPr>
      <w:r w:rsidRPr="009F3441">
        <w:rPr>
          <w:rFonts w:eastAsia="Times New Roman"/>
          <w:noProof/>
          <w:sz w:val="24"/>
          <w:szCs w:val="24"/>
        </w:rPr>
        <w:drawing>
          <wp:inline distT="0" distB="0" distL="0" distR="0">
            <wp:extent cx="115570" cy="13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noProof/>
          <w:sz w:val="24"/>
          <w:szCs w:val="24"/>
        </w:rPr>
        <w:t xml:space="preserve"> требования к уровню физического развития; сформированность умений и потребность вести здоровый образ жизни;</w:t>
      </w:r>
    </w:p>
    <w:p w:rsidR="001A4F1F" w:rsidRDefault="008B1C15" w:rsidP="00514AB4">
      <w:pPr>
        <w:spacing w:line="234" w:lineRule="auto"/>
        <w:ind w:left="3" w:right="20" w:firstLine="284"/>
        <w:rPr>
          <w:rFonts w:eastAsia="Times New Roman"/>
          <w:noProof/>
          <w:sz w:val="24"/>
          <w:szCs w:val="24"/>
        </w:rPr>
      </w:pPr>
      <w:r w:rsidRPr="009F3441">
        <w:rPr>
          <w:rFonts w:eastAsia="Times New Roman"/>
          <w:noProof/>
          <w:sz w:val="24"/>
          <w:szCs w:val="24"/>
        </w:rPr>
        <w:drawing>
          <wp:inline distT="0" distB="0" distL="0" distR="0">
            <wp:extent cx="115570" cy="142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noProof/>
          <w:sz w:val="24"/>
          <w:szCs w:val="24"/>
        </w:rPr>
        <w:t xml:space="preserve"> требования к общекультурному развитию.</w:t>
      </w:r>
    </w:p>
    <w:p w:rsidR="001A4F1F" w:rsidRDefault="008B1C15" w:rsidP="00514AB4">
      <w:pPr>
        <w:spacing w:line="234" w:lineRule="auto"/>
        <w:ind w:left="3" w:right="20" w:firstLine="284"/>
        <w:rPr>
          <w:rFonts w:eastAsia="Times New Roman"/>
          <w:noProof/>
          <w:sz w:val="24"/>
          <w:szCs w:val="24"/>
        </w:rPr>
      </w:pPr>
      <w:r w:rsidRPr="009F3441">
        <w:rPr>
          <w:rFonts w:eastAsia="Times New Roman"/>
          <w:noProof/>
          <w:sz w:val="24"/>
          <w:szCs w:val="24"/>
        </w:rPr>
        <w:t>Социальный заказ родителей школе.</w:t>
      </w:r>
    </w:p>
    <w:p w:rsidR="001A4F1F" w:rsidRPr="009F3441" w:rsidRDefault="008B1C15" w:rsidP="00514AB4">
      <w:pPr>
        <w:spacing w:line="234" w:lineRule="auto"/>
        <w:ind w:left="3" w:right="20" w:firstLine="284"/>
        <w:rPr>
          <w:rFonts w:eastAsia="Times New Roman"/>
          <w:noProof/>
          <w:sz w:val="24"/>
          <w:szCs w:val="24"/>
        </w:rPr>
      </w:pPr>
      <w:r w:rsidRPr="009F3441">
        <w:rPr>
          <w:rFonts w:eastAsia="Times New Roman"/>
          <w:noProof/>
          <w:sz w:val="24"/>
          <w:szCs w:val="24"/>
        </w:rPr>
        <w:t>Родители хотят видеть в детях</w:t>
      </w:r>
      <w:r>
        <w:rPr>
          <w:rFonts w:eastAsia="Times New Roman"/>
          <w:noProof/>
          <w:sz w:val="24"/>
          <w:szCs w:val="24"/>
        </w:rPr>
        <w:t>:</w:t>
      </w:r>
    </w:p>
    <w:p w:rsidR="001A4F1F" w:rsidRPr="00514AB4" w:rsidRDefault="008B1C15" w:rsidP="00514AB4">
      <w:pPr>
        <w:spacing w:line="234" w:lineRule="auto"/>
        <w:ind w:left="3" w:right="20" w:firstLine="284"/>
        <w:rPr>
          <w:rFonts w:eastAsia="Times New Roman"/>
          <w:noProof/>
          <w:sz w:val="24"/>
          <w:szCs w:val="24"/>
        </w:rPr>
      </w:pPr>
      <w:r w:rsidRPr="009F3441">
        <w:rPr>
          <w:rFonts w:eastAsia="Times New Roman"/>
          <w:noProof/>
          <w:sz w:val="24"/>
          <w:szCs w:val="24"/>
        </w:rPr>
        <w:drawing>
          <wp:inline distT="0" distB="0" distL="0" distR="0">
            <wp:extent cx="115570" cy="14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15570" cy="142875"/>
                    </a:xfrm>
                    <a:prstGeom prst="rect">
                      <a:avLst/>
                    </a:prstGeom>
                    <a:noFill/>
                    <a:ln>
                      <a:noFill/>
                    </a:ln>
                  </pic:spPr>
                </pic:pic>
              </a:graphicData>
            </a:graphic>
          </wp:inline>
        </w:drawing>
      </w:r>
      <w:r>
        <w:rPr>
          <w:rFonts w:eastAsia="Times New Roman"/>
          <w:noProof/>
          <w:sz w:val="24"/>
          <w:szCs w:val="24"/>
        </w:rPr>
        <w:t xml:space="preserve"> самостоятельно работающую личность;</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inline distT="0" distB="0" distL="0" distR="0">
            <wp:extent cx="115570" cy="13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noProof/>
          <w:sz w:val="24"/>
          <w:szCs w:val="24"/>
        </w:rPr>
        <w:t xml:space="preserve"> личность, обладающую прочными знаниями;</w:t>
      </w:r>
    </w:p>
    <w:p w:rsidR="00A65B75"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inline distT="0" distB="0" distL="0" distR="0">
            <wp:extent cx="115570" cy="133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noProof/>
          <w:sz w:val="24"/>
          <w:szCs w:val="24"/>
        </w:rPr>
        <w:t xml:space="preserve"> всесторонне-развитую</w:t>
      </w:r>
      <w:r>
        <w:rPr>
          <w:rFonts w:eastAsia="Times New Roman"/>
          <w:noProof/>
          <w:sz w:val="24"/>
          <w:szCs w:val="24"/>
        </w:rPr>
        <w:tab/>
        <w:t>личность</w:t>
      </w:r>
      <w:r>
        <w:rPr>
          <w:rFonts w:eastAsia="Times New Roman"/>
          <w:noProof/>
          <w:sz w:val="24"/>
          <w:szCs w:val="24"/>
        </w:rPr>
        <w:tab/>
        <w:t>с</w:t>
      </w:r>
      <w:r>
        <w:rPr>
          <w:rFonts w:eastAsia="Times New Roman"/>
          <w:noProof/>
          <w:sz w:val="24"/>
          <w:szCs w:val="24"/>
        </w:rPr>
        <w:tab/>
        <w:t>хорошей</w:t>
      </w:r>
      <w:r>
        <w:rPr>
          <w:rFonts w:eastAsia="Times New Roman"/>
          <w:noProof/>
          <w:sz w:val="24"/>
          <w:szCs w:val="24"/>
        </w:rPr>
        <w:tab/>
        <w:t>эрудицией</w:t>
      </w:r>
      <w:r>
        <w:rPr>
          <w:rFonts w:eastAsia="Times New Roman"/>
          <w:noProof/>
          <w:sz w:val="24"/>
          <w:szCs w:val="24"/>
        </w:rPr>
        <w:tab/>
        <w:t>и</w:t>
      </w:r>
      <w:r>
        <w:rPr>
          <w:rFonts w:eastAsia="Times New Roman"/>
          <w:noProof/>
          <w:sz w:val="24"/>
          <w:szCs w:val="24"/>
        </w:rPr>
        <w:tab/>
        <w:t>вкусом,</w:t>
      </w:r>
    </w:p>
    <w:p w:rsidR="001A4F1F" w:rsidRPr="00514AB4" w:rsidRDefault="008B1C15" w:rsidP="00514AB4">
      <w:pPr>
        <w:spacing w:line="234" w:lineRule="auto"/>
        <w:ind w:left="3" w:right="20" w:firstLine="284"/>
        <w:rPr>
          <w:rFonts w:eastAsia="Times New Roman"/>
          <w:noProof/>
          <w:sz w:val="24"/>
          <w:szCs w:val="24"/>
        </w:rPr>
      </w:pPr>
      <w:r>
        <w:rPr>
          <w:rFonts w:eastAsia="Times New Roman"/>
          <w:noProof/>
          <w:sz w:val="24"/>
          <w:szCs w:val="24"/>
        </w:rPr>
        <w:t>трудолюбивую, целеустремленную, любознательную, честную, добросовестную, внимательную, милосердную;</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inline distT="0" distB="0" distL="0" distR="0">
            <wp:extent cx="115570" cy="13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noProof/>
          <w:sz w:val="24"/>
          <w:szCs w:val="24"/>
        </w:rPr>
        <w:t xml:space="preserve"> профессионально направленную личность с развитыми творческими способностям;  личность, умеющую принимать решения с учетом жизненных обстоятельств и</w:t>
      </w:r>
      <w:r w:rsidR="000C1F9C">
        <w:rPr>
          <w:rFonts w:eastAsia="Times New Roman"/>
          <w:noProof/>
          <w:sz w:val="24"/>
          <w:szCs w:val="24"/>
        </w:rPr>
        <w:t xml:space="preserve"> </w:t>
      </w:r>
      <w:r>
        <w:rPr>
          <w:rFonts w:eastAsia="Times New Roman"/>
          <w:noProof/>
          <w:sz w:val="24"/>
          <w:szCs w:val="24"/>
        </w:rPr>
        <w:t>реализовывать свои способности наиболее выгодными для себя и окружающих способами, стремящуюся к постоянному успеху.</w:t>
      </w:r>
    </w:p>
    <w:p w:rsidR="00514AB4" w:rsidRDefault="00514AB4" w:rsidP="00514AB4">
      <w:pPr>
        <w:spacing w:line="234" w:lineRule="auto"/>
        <w:ind w:left="3" w:right="20" w:firstLine="284"/>
        <w:rPr>
          <w:rFonts w:eastAsia="Times New Roman"/>
          <w:noProof/>
          <w:sz w:val="24"/>
          <w:szCs w:val="24"/>
        </w:rPr>
      </w:pP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t>Выпускник основной школы.</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t>Психолого – педагогический портрет:</w:t>
      </w:r>
    </w:p>
    <w:p w:rsidR="001A4F1F" w:rsidRPr="00514AB4" w:rsidRDefault="008B1C15" w:rsidP="00514AB4">
      <w:pPr>
        <w:spacing w:line="234" w:lineRule="auto"/>
        <w:ind w:left="3" w:right="20" w:firstLine="284"/>
        <w:rPr>
          <w:rFonts w:eastAsia="Times New Roman"/>
          <w:noProof/>
          <w:sz w:val="24"/>
          <w:szCs w:val="24"/>
        </w:rPr>
      </w:pPr>
      <w:r>
        <w:rPr>
          <w:rFonts w:eastAsia="Times New Roman"/>
          <w:noProof/>
          <w:sz w:val="24"/>
          <w:szCs w:val="24"/>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чувство психологической защищенности.</w:t>
      </w:r>
    </w:p>
    <w:p w:rsidR="001A4F1F" w:rsidRPr="00514AB4" w:rsidRDefault="00514AB4" w:rsidP="00514AB4">
      <w:pPr>
        <w:spacing w:line="234" w:lineRule="auto"/>
        <w:ind w:left="3" w:right="20" w:firstLine="284"/>
        <w:rPr>
          <w:rFonts w:eastAsia="Times New Roman"/>
          <w:noProof/>
          <w:sz w:val="24"/>
          <w:szCs w:val="24"/>
        </w:rPr>
      </w:pPr>
      <w:r>
        <w:rPr>
          <w:rFonts w:eastAsia="Times New Roman"/>
          <w:noProof/>
          <w:sz w:val="24"/>
          <w:szCs w:val="24"/>
        </w:rPr>
        <w:t xml:space="preserve">                           </w:t>
      </w:r>
      <w:r w:rsidR="008B1C15" w:rsidRPr="00514AB4">
        <w:rPr>
          <w:rFonts w:eastAsia="Times New Roman"/>
          <w:noProof/>
          <w:sz w:val="24"/>
          <w:szCs w:val="24"/>
        </w:rPr>
        <w:t>Личностные качества:</w:t>
      </w:r>
    </w:p>
    <w:p w:rsidR="001A4F1F" w:rsidRPr="00514AB4" w:rsidRDefault="00514AB4" w:rsidP="00514AB4">
      <w:pPr>
        <w:spacing w:line="234" w:lineRule="auto"/>
        <w:ind w:left="3" w:right="20" w:firstLine="284"/>
        <w:rPr>
          <w:rFonts w:eastAsia="Times New Roman"/>
          <w:noProof/>
          <w:sz w:val="24"/>
          <w:szCs w:val="24"/>
        </w:rPr>
      </w:pPr>
      <w:r>
        <w:rPr>
          <w:rFonts w:eastAsia="Times New Roman"/>
          <w:noProof/>
          <w:sz w:val="24"/>
          <w:szCs w:val="24"/>
        </w:rPr>
        <w:t xml:space="preserve">           </w:t>
      </w:r>
      <w:r w:rsidR="008B1C15">
        <w:rPr>
          <w:rFonts w:eastAsia="Times New Roman"/>
          <w:noProof/>
          <w:sz w:val="24"/>
          <w:szCs w:val="24"/>
        </w:rPr>
        <w:t>социальная зрелость;</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anchor distT="0" distB="0" distL="114300" distR="114300" simplePos="0" relativeHeight="251584512" behindDoc="1" locked="0" layoutInCell="0" allowOverlap="1">
            <wp:simplePos x="0" y="0"/>
            <wp:positionH relativeFrom="column">
              <wp:posOffset>457200</wp:posOffset>
            </wp:positionH>
            <wp:positionV relativeFrom="paragraph">
              <wp:posOffset>-156845</wp:posOffset>
            </wp:positionV>
            <wp:extent cx="115570" cy="1555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00514AB4">
        <w:rPr>
          <w:rFonts w:eastAsia="Times New Roman"/>
          <w:noProof/>
          <w:sz w:val="24"/>
          <w:szCs w:val="24"/>
        </w:rPr>
        <w:t xml:space="preserve">           </w:t>
      </w:r>
      <w:r>
        <w:rPr>
          <w:rFonts w:eastAsia="Times New Roman"/>
          <w:noProof/>
          <w:sz w:val="24"/>
          <w:szCs w:val="24"/>
        </w:rPr>
        <w:t>ответственность за свои действия;</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anchor distT="0" distB="0" distL="114300" distR="114300" simplePos="0" relativeHeight="251585536"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00514AB4">
        <w:rPr>
          <w:rFonts w:eastAsia="Times New Roman"/>
          <w:noProof/>
          <w:sz w:val="24"/>
          <w:szCs w:val="24"/>
        </w:rPr>
        <w:t xml:space="preserve">           </w:t>
      </w:r>
      <w:r>
        <w:rPr>
          <w:rFonts w:eastAsia="Times New Roman"/>
          <w:noProof/>
          <w:sz w:val="24"/>
          <w:szCs w:val="24"/>
        </w:rPr>
        <w:t>мотивация общественно – полезной деятельности ( учебно- трудовая и т.д.);</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anchor distT="0" distB="0" distL="114300" distR="114300" simplePos="0" relativeHeight="251586560"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00514AB4">
        <w:rPr>
          <w:rFonts w:eastAsia="Times New Roman"/>
          <w:noProof/>
          <w:sz w:val="24"/>
          <w:szCs w:val="24"/>
        </w:rPr>
        <w:t xml:space="preserve">           </w:t>
      </w:r>
      <w:r>
        <w:rPr>
          <w:rFonts w:eastAsia="Times New Roman"/>
          <w:noProof/>
          <w:sz w:val="24"/>
          <w:szCs w:val="24"/>
        </w:rPr>
        <w:t>познавательные интересы;</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anchor distT="0" distB="0" distL="114300" distR="114300" simplePos="0" relativeHeight="251587584"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00514AB4">
        <w:rPr>
          <w:rFonts w:eastAsia="Times New Roman"/>
          <w:noProof/>
          <w:sz w:val="24"/>
          <w:szCs w:val="24"/>
        </w:rPr>
        <w:t xml:space="preserve">           </w:t>
      </w:r>
      <w:r>
        <w:rPr>
          <w:rFonts w:eastAsia="Times New Roman"/>
          <w:noProof/>
          <w:sz w:val="24"/>
          <w:szCs w:val="24"/>
        </w:rPr>
        <w:t>самосознание и адекватная самооценка, потребность в самопознании;</w:t>
      </w:r>
    </w:p>
    <w:p w:rsidR="001A4F1F" w:rsidRPr="00514AB4" w:rsidRDefault="008B1C15" w:rsidP="00514AB4">
      <w:pPr>
        <w:spacing w:line="234" w:lineRule="auto"/>
        <w:ind w:left="3" w:right="20" w:firstLine="284"/>
        <w:rPr>
          <w:rFonts w:eastAsia="Times New Roman"/>
          <w:noProof/>
          <w:sz w:val="24"/>
          <w:szCs w:val="24"/>
        </w:rPr>
      </w:pPr>
      <w:r w:rsidRPr="00514AB4">
        <w:rPr>
          <w:rFonts w:eastAsia="Times New Roman"/>
          <w:noProof/>
          <w:sz w:val="24"/>
          <w:szCs w:val="24"/>
        </w:rPr>
        <w:drawing>
          <wp:anchor distT="0" distB="0" distL="114300" distR="114300" simplePos="0" relativeHeight="251588608"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00514AB4">
        <w:rPr>
          <w:rFonts w:eastAsia="Times New Roman"/>
          <w:noProof/>
          <w:sz w:val="24"/>
          <w:szCs w:val="24"/>
        </w:rPr>
        <w:t xml:space="preserve">           </w:t>
      </w:r>
      <w:r>
        <w:rPr>
          <w:rFonts w:eastAsia="Times New Roman"/>
          <w:noProof/>
          <w:sz w:val="24"/>
          <w:szCs w:val="24"/>
        </w:rPr>
        <w:t>осознание собственной индивидуальности;</w:t>
      </w:r>
    </w:p>
    <w:p w:rsidR="001A4F1F" w:rsidRDefault="008B1C15" w:rsidP="001506FD">
      <w:pPr>
        <w:spacing w:line="234" w:lineRule="auto"/>
        <w:ind w:left="3" w:right="20" w:firstLine="284"/>
        <w:rPr>
          <w:sz w:val="20"/>
          <w:szCs w:val="20"/>
        </w:rPr>
      </w:pPr>
      <w:r w:rsidRPr="00514AB4">
        <w:rPr>
          <w:rFonts w:eastAsia="Times New Roman"/>
          <w:noProof/>
          <w:sz w:val="24"/>
          <w:szCs w:val="24"/>
        </w:rPr>
        <w:drawing>
          <wp:anchor distT="0" distB="0" distL="114300" distR="114300" simplePos="0" relativeHeight="251589632"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Pr>
          <w:noProof/>
          <w:sz w:val="1"/>
          <w:szCs w:val="1"/>
        </w:rPr>
        <w:drawing>
          <wp:inline distT="0" distB="0" distL="0" distR="0">
            <wp:extent cx="11557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личностное самоопределение, стремление к самоутверждению, потребность в общественном признании;</w:t>
      </w:r>
    </w:p>
    <w:p w:rsidR="001A4F1F" w:rsidRDefault="001A4F1F" w:rsidP="00514AB4">
      <w:pPr>
        <w:spacing w:line="2" w:lineRule="exact"/>
        <w:ind w:firstLine="706"/>
        <w:rPr>
          <w:sz w:val="20"/>
          <w:szCs w:val="20"/>
        </w:rPr>
      </w:pPr>
    </w:p>
    <w:p w:rsidR="001A4F1F" w:rsidRDefault="008B1C15" w:rsidP="00514AB4">
      <w:pPr>
        <w:ind w:left="1143" w:hanging="150"/>
        <w:rPr>
          <w:sz w:val="20"/>
          <w:szCs w:val="20"/>
        </w:rPr>
      </w:pPr>
      <w:r>
        <w:rPr>
          <w:rFonts w:eastAsia="Times New Roman"/>
          <w:sz w:val="24"/>
          <w:szCs w:val="24"/>
        </w:rPr>
        <w:t>психосексуальная идентичность;</w:t>
      </w:r>
    </w:p>
    <w:p w:rsidR="001A4F1F" w:rsidRDefault="008B1C15" w:rsidP="00514AB4">
      <w:pPr>
        <w:spacing w:line="20" w:lineRule="exact"/>
        <w:ind w:hanging="150"/>
        <w:rPr>
          <w:sz w:val="20"/>
          <w:szCs w:val="20"/>
        </w:rPr>
      </w:pPr>
      <w:r>
        <w:rPr>
          <w:noProof/>
          <w:sz w:val="20"/>
          <w:szCs w:val="20"/>
        </w:rPr>
        <w:drawing>
          <wp:anchor distT="0" distB="0" distL="114300" distR="114300" simplePos="0" relativeHeight="251590656"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rsidP="00514AB4">
      <w:pPr>
        <w:ind w:left="1143" w:hanging="150"/>
        <w:rPr>
          <w:sz w:val="20"/>
          <w:szCs w:val="20"/>
        </w:rPr>
      </w:pPr>
      <w:r>
        <w:rPr>
          <w:rFonts w:eastAsia="Times New Roman"/>
          <w:sz w:val="24"/>
          <w:szCs w:val="24"/>
        </w:rPr>
        <w:t>удовлетворенность своим положением;</w:t>
      </w:r>
    </w:p>
    <w:p w:rsidR="001A4F1F" w:rsidRDefault="008B1C15" w:rsidP="00514AB4">
      <w:pPr>
        <w:spacing w:line="20" w:lineRule="exact"/>
        <w:ind w:hanging="150"/>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rsidP="00514AB4">
      <w:pPr>
        <w:ind w:left="1143" w:hanging="150"/>
        <w:rPr>
          <w:sz w:val="20"/>
          <w:szCs w:val="20"/>
        </w:rPr>
      </w:pPr>
      <w:r>
        <w:rPr>
          <w:rFonts w:eastAsia="Times New Roman"/>
          <w:sz w:val="24"/>
          <w:szCs w:val="24"/>
        </w:rPr>
        <w:t>нравственное осознание.</w:t>
      </w:r>
    </w:p>
    <w:p w:rsidR="001A4F1F" w:rsidRDefault="008B1C15">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457200</wp:posOffset>
            </wp:positionH>
            <wp:positionV relativeFrom="paragraph">
              <wp:posOffset>-157480</wp:posOffset>
            </wp:positionV>
            <wp:extent cx="115570" cy="1555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spacing w:line="236" w:lineRule="auto"/>
        <w:ind w:left="3" w:firstLine="720"/>
        <w:jc w:val="both"/>
        <w:rPr>
          <w:sz w:val="20"/>
          <w:szCs w:val="20"/>
        </w:rPr>
      </w:pPr>
      <w:r>
        <w:rPr>
          <w:rFonts w:eastAsia="Times New Roman"/>
          <w:sz w:val="24"/>
          <w:szCs w:val="24"/>
        </w:rPr>
        <w:t>Основная образовательная программа основного общего образования школы в соответствии с требованиями Стандарта содержит три раздела: целевой, содержательный и организационный.</w:t>
      </w:r>
    </w:p>
    <w:p w:rsidR="001A4F1F" w:rsidRDefault="001A4F1F">
      <w:pPr>
        <w:spacing w:line="14" w:lineRule="exact"/>
        <w:rPr>
          <w:sz w:val="20"/>
          <w:szCs w:val="20"/>
        </w:rPr>
      </w:pPr>
    </w:p>
    <w:p w:rsidR="001A4F1F" w:rsidRDefault="008B1C15">
      <w:pPr>
        <w:spacing w:line="237" w:lineRule="auto"/>
        <w:ind w:left="3" w:firstLine="720"/>
        <w:jc w:val="both"/>
        <w:rPr>
          <w:sz w:val="20"/>
          <w:szCs w:val="20"/>
        </w:rPr>
      </w:pPr>
      <w:r>
        <w:rPr>
          <w:rFonts w:eastAsia="Times New Roman"/>
          <w:b/>
          <w:bCs/>
          <w:sz w:val="24"/>
          <w:szCs w:val="24"/>
        </w:rPr>
        <w:t xml:space="preserve">Целевой </w:t>
      </w:r>
      <w:r>
        <w:rPr>
          <w:rFonts w:eastAsia="Times New Roman"/>
          <w:sz w:val="24"/>
          <w:szCs w:val="24"/>
        </w:rPr>
        <w:t>раздел определяет общее назначение,</w:t>
      </w:r>
      <w:r>
        <w:rPr>
          <w:rFonts w:eastAsia="Times New Roman"/>
          <w:b/>
          <w:bCs/>
          <w:sz w:val="24"/>
          <w:szCs w:val="24"/>
        </w:rPr>
        <w:t xml:space="preserve"> </w:t>
      </w:r>
      <w:r>
        <w:rPr>
          <w:rFonts w:eastAsia="Times New Roman"/>
          <w:sz w:val="24"/>
          <w:szCs w:val="24"/>
        </w:rPr>
        <w:t>цели,</w:t>
      </w:r>
      <w:r>
        <w:rPr>
          <w:rFonts w:eastAsia="Times New Roman"/>
          <w:b/>
          <w:bCs/>
          <w:sz w:val="24"/>
          <w:szCs w:val="24"/>
        </w:rPr>
        <w:t xml:space="preserve"> </w:t>
      </w:r>
      <w:r>
        <w:rPr>
          <w:rFonts w:eastAsia="Times New Roman"/>
          <w:sz w:val="24"/>
          <w:szCs w:val="24"/>
        </w:rPr>
        <w:t>задачи и планируемые результаты</w:t>
      </w:r>
      <w:r>
        <w:rPr>
          <w:rFonts w:eastAsia="Times New Roman"/>
          <w:b/>
          <w:bCs/>
          <w:sz w:val="24"/>
          <w:szCs w:val="24"/>
        </w:rPr>
        <w:t xml:space="preserve"> </w:t>
      </w:r>
      <w:r>
        <w:rPr>
          <w:rFonts w:eastAsia="Times New Roman"/>
          <w:sz w:val="24"/>
          <w:szCs w:val="24"/>
        </w:rPr>
        <w:t>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потребности народов Российской Федерации,</w:t>
      </w:r>
    </w:p>
    <w:p w:rsidR="001A4F1F" w:rsidRDefault="001A4F1F">
      <w:pPr>
        <w:spacing w:line="14" w:lineRule="exact"/>
        <w:rPr>
          <w:sz w:val="20"/>
          <w:szCs w:val="20"/>
        </w:rPr>
      </w:pPr>
    </w:p>
    <w:p w:rsidR="001A4F1F" w:rsidRDefault="008B1C15" w:rsidP="000A7532">
      <w:pPr>
        <w:numPr>
          <w:ilvl w:val="0"/>
          <w:numId w:val="10"/>
        </w:numPr>
        <w:tabs>
          <w:tab w:val="left" w:pos="168"/>
        </w:tabs>
        <w:spacing w:line="234" w:lineRule="auto"/>
        <w:ind w:left="723" w:right="2760" w:hanging="723"/>
        <w:rPr>
          <w:rFonts w:eastAsia="Times New Roman"/>
          <w:sz w:val="24"/>
          <w:szCs w:val="24"/>
        </w:rPr>
      </w:pPr>
      <w:r>
        <w:rPr>
          <w:rFonts w:eastAsia="Times New Roman"/>
          <w:sz w:val="24"/>
          <w:szCs w:val="24"/>
        </w:rPr>
        <w:t>также способы определения достижения этих целей и результатов. Целевой раздел включает:</w:t>
      </w:r>
    </w:p>
    <w:p w:rsidR="001A4F1F" w:rsidRDefault="001A4F1F">
      <w:pPr>
        <w:spacing w:line="1" w:lineRule="exact"/>
        <w:rPr>
          <w:rFonts w:eastAsia="Times New Roman"/>
          <w:sz w:val="24"/>
          <w:szCs w:val="24"/>
        </w:rPr>
      </w:pPr>
    </w:p>
    <w:p w:rsidR="001A4F1F" w:rsidRDefault="008B1C15" w:rsidP="000A7532">
      <w:pPr>
        <w:numPr>
          <w:ilvl w:val="1"/>
          <w:numId w:val="10"/>
        </w:numPr>
        <w:tabs>
          <w:tab w:val="left" w:pos="1003"/>
        </w:tabs>
        <w:spacing w:line="223" w:lineRule="auto"/>
        <w:ind w:left="1003" w:hanging="283"/>
        <w:rPr>
          <w:rFonts w:ascii="Courier New" w:eastAsia="Courier New" w:hAnsi="Courier New" w:cs="Courier New"/>
          <w:sz w:val="24"/>
          <w:szCs w:val="24"/>
        </w:rPr>
      </w:pPr>
      <w:r>
        <w:rPr>
          <w:rFonts w:eastAsia="Times New Roman"/>
          <w:sz w:val="24"/>
          <w:szCs w:val="24"/>
        </w:rPr>
        <w:t>пояснительную записку;</w:t>
      </w:r>
    </w:p>
    <w:p w:rsidR="001A4F1F" w:rsidRDefault="001A4F1F">
      <w:pPr>
        <w:spacing w:line="13" w:lineRule="exact"/>
        <w:rPr>
          <w:rFonts w:ascii="Courier New" w:eastAsia="Courier New" w:hAnsi="Courier New" w:cs="Courier New"/>
          <w:sz w:val="24"/>
          <w:szCs w:val="24"/>
        </w:rPr>
      </w:pPr>
    </w:p>
    <w:p w:rsidR="001A4F1F" w:rsidRDefault="008B1C15" w:rsidP="000A7532">
      <w:pPr>
        <w:numPr>
          <w:ilvl w:val="1"/>
          <w:numId w:val="10"/>
        </w:numPr>
        <w:tabs>
          <w:tab w:val="left" w:pos="996"/>
        </w:tabs>
        <w:spacing w:line="226" w:lineRule="auto"/>
        <w:ind w:left="3" w:firstLine="717"/>
        <w:rPr>
          <w:rFonts w:ascii="Courier New" w:eastAsia="Courier New" w:hAnsi="Courier New" w:cs="Courier New"/>
          <w:sz w:val="24"/>
          <w:szCs w:val="24"/>
        </w:rPr>
      </w:pPr>
      <w:r>
        <w:rPr>
          <w:rFonts w:eastAsia="Times New Roman"/>
          <w:sz w:val="24"/>
          <w:szCs w:val="24"/>
        </w:rPr>
        <w:t>планируемые результаты освоения обучающимися основной образовательной программы основного общего образования;</w:t>
      </w:r>
    </w:p>
    <w:p w:rsidR="001A4F1F" w:rsidRDefault="001A4F1F">
      <w:pPr>
        <w:spacing w:line="13" w:lineRule="exact"/>
        <w:rPr>
          <w:rFonts w:ascii="Courier New" w:eastAsia="Courier New" w:hAnsi="Courier New" w:cs="Courier New"/>
          <w:sz w:val="24"/>
          <w:szCs w:val="24"/>
        </w:rPr>
      </w:pPr>
    </w:p>
    <w:p w:rsidR="001A4F1F" w:rsidRDefault="008B1C15" w:rsidP="000A7532">
      <w:pPr>
        <w:numPr>
          <w:ilvl w:val="1"/>
          <w:numId w:val="10"/>
        </w:numPr>
        <w:tabs>
          <w:tab w:val="left" w:pos="996"/>
        </w:tabs>
        <w:spacing w:line="226" w:lineRule="auto"/>
        <w:ind w:left="3" w:firstLine="717"/>
        <w:rPr>
          <w:rFonts w:ascii="Courier New" w:eastAsia="Courier New" w:hAnsi="Courier New" w:cs="Courier New"/>
          <w:sz w:val="24"/>
          <w:szCs w:val="24"/>
        </w:rPr>
      </w:pPr>
      <w:r>
        <w:rPr>
          <w:rFonts w:eastAsia="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1A4F1F" w:rsidRDefault="001A4F1F">
      <w:pPr>
        <w:spacing w:line="13" w:lineRule="exact"/>
        <w:rPr>
          <w:rFonts w:ascii="Courier New" w:eastAsia="Courier New" w:hAnsi="Courier New" w:cs="Courier New"/>
          <w:sz w:val="24"/>
          <w:szCs w:val="24"/>
        </w:rPr>
      </w:pPr>
    </w:p>
    <w:p w:rsidR="001A4F1F" w:rsidRDefault="008B1C15">
      <w:pPr>
        <w:spacing w:line="236" w:lineRule="auto"/>
        <w:ind w:left="3" w:firstLine="720"/>
        <w:jc w:val="both"/>
        <w:rPr>
          <w:rFonts w:ascii="Courier New" w:eastAsia="Courier New" w:hAnsi="Courier New" w:cs="Courier New"/>
          <w:sz w:val="24"/>
          <w:szCs w:val="24"/>
        </w:rPr>
      </w:pPr>
      <w:r>
        <w:rPr>
          <w:rFonts w:eastAsia="Times New Roman"/>
          <w:b/>
          <w:bCs/>
          <w:sz w:val="24"/>
          <w:szCs w:val="24"/>
        </w:rPr>
        <w:lastRenderedPageBreak/>
        <w:t xml:space="preserve">Содержательный </w:t>
      </w:r>
      <w:r>
        <w:rPr>
          <w:rFonts w:eastAsia="Times New Roman"/>
          <w:sz w:val="24"/>
          <w:szCs w:val="24"/>
        </w:rPr>
        <w:t>раздел определяет общее содержание основного общего</w:t>
      </w:r>
      <w:r>
        <w:rPr>
          <w:rFonts w:eastAsia="Times New Roman"/>
          <w:b/>
          <w:bCs/>
          <w:sz w:val="24"/>
          <w:szCs w:val="24"/>
        </w:rPr>
        <w:t xml:space="preserve"> </w:t>
      </w:r>
      <w:r>
        <w:rPr>
          <w:rFonts w:eastAsia="Times New Roman"/>
          <w:sz w:val="24"/>
          <w:szCs w:val="24"/>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A4F1F" w:rsidRDefault="001A4F1F">
      <w:pPr>
        <w:spacing w:line="13" w:lineRule="exact"/>
        <w:rPr>
          <w:rFonts w:ascii="Courier New" w:eastAsia="Courier New" w:hAnsi="Courier New" w:cs="Courier New"/>
          <w:sz w:val="24"/>
          <w:szCs w:val="24"/>
        </w:rPr>
      </w:pPr>
    </w:p>
    <w:p w:rsidR="001A4F1F" w:rsidRDefault="008B1C15" w:rsidP="000A7532">
      <w:pPr>
        <w:numPr>
          <w:ilvl w:val="1"/>
          <w:numId w:val="10"/>
        </w:numPr>
        <w:tabs>
          <w:tab w:val="left" w:pos="996"/>
        </w:tabs>
        <w:spacing w:line="233" w:lineRule="auto"/>
        <w:ind w:left="3" w:firstLine="717"/>
        <w:jc w:val="both"/>
        <w:rPr>
          <w:rFonts w:ascii="Courier New" w:eastAsia="Courier New" w:hAnsi="Courier New" w:cs="Courier New"/>
          <w:sz w:val="24"/>
          <w:szCs w:val="24"/>
        </w:rPr>
      </w:pPr>
      <w:r>
        <w:rPr>
          <w:rFonts w:eastAsia="Times New Roman"/>
          <w:sz w:val="24"/>
          <w:szCs w:val="24"/>
        </w:rPr>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A4F1F" w:rsidRDefault="008B1C15" w:rsidP="001506FD">
      <w:pPr>
        <w:numPr>
          <w:ilvl w:val="1"/>
          <w:numId w:val="10"/>
        </w:numPr>
        <w:tabs>
          <w:tab w:val="left" w:pos="1003"/>
        </w:tabs>
        <w:ind w:left="1003" w:hanging="283"/>
        <w:rPr>
          <w:rFonts w:ascii="Courier New" w:eastAsia="Courier New" w:hAnsi="Courier New" w:cs="Courier New"/>
          <w:sz w:val="24"/>
          <w:szCs w:val="24"/>
        </w:rPr>
      </w:pPr>
      <w:r>
        <w:rPr>
          <w:rFonts w:eastAsia="Times New Roman"/>
          <w:sz w:val="24"/>
          <w:szCs w:val="24"/>
        </w:rPr>
        <w:t>программы отдельных учебных предметов, курсов;</w:t>
      </w:r>
    </w:p>
    <w:p w:rsidR="001A4F1F" w:rsidRDefault="008B1C15" w:rsidP="001506FD">
      <w:pPr>
        <w:numPr>
          <w:ilvl w:val="1"/>
          <w:numId w:val="10"/>
        </w:numPr>
        <w:tabs>
          <w:tab w:val="left" w:pos="1003"/>
        </w:tabs>
        <w:ind w:left="1003" w:hanging="283"/>
        <w:rPr>
          <w:rFonts w:ascii="Courier New" w:eastAsia="Courier New" w:hAnsi="Courier New" w:cs="Courier New"/>
          <w:sz w:val="24"/>
          <w:szCs w:val="24"/>
        </w:rPr>
      </w:pPr>
      <w:r>
        <w:rPr>
          <w:rFonts w:eastAsia="Times New Roman"/>
          <w:sz w:val="24"/>
          <w:szCs w:val="24"/>
        </w:rPr>
        <w:t>программу   духовно-нравственного   развития,   воспитания   и   социализации</w:t>
      </w:r>
    </w:p>
    <w:p w:rsidR="001A4F1F" w:rsidRDefault="008B1C15" w:rsidP="001506FD">
      <w:pPr>
        <w:jc w:val="both"/>
        <w:rPr>
          <w:sz w:val="20"/>
          <w:szCs w:val="20"/>
        </w:rPr>
      </w:pPr>
      <w:r>
        <w:rPr>
          <w:rFonts w:eastAsia="Times New Roman"/>
          <w:sz w:val="24"/>
          <w:szCs w:val="24"/>
        </w:rPr>
        <w:t>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1A4F1F" w:rsidRDefault="008B1C15" w:rsidP="001506FD">
      <w:pPr>
        <w:numPr>
          <w:ilvl w:val="0"/>
          <w:numId w:val="11"/>
        </w:numPr>
        <w:tabs>
          <w:tab w:val="left" w:pos="1000"/>
        </w:tabs>
        <w:ind w:left="1000" w:hanging="283"/>
        <w:rPr>
          <w:rFonts w:ascii="Courier New" w:eastAsia="Courier New" w:hAnsi="Courier New" w:cs="Courier New"/>
          <w:sz w:val="24"/>
          <w:szCs w:val="24"/>
        </w:rPr>
      </w:pPr>
      <w:r>
        <w:rPr>
          <w:rFonts w:eastAsia="Times New Roman"/>
          <w:sz w:val="24"/>
          <w:szCs w:val="24"/>
        </w:rPr>
        <w:t>программу коррекционной работы.</w:t>
      </w:r>
    </w:p>
    <w:p w:rsidR="001A4F1F" w:rsidRDefault="001A4F1F" w:rsidP="001506FD">
      <w:pPr>
        <w:rPr>
          <w:sz w:val="20"/>
          <w:szCs w:val="20"/>
        </w:rPr>
      </w:pPr>
    </w:p>
    <w:p w:rsidR="001A4F1F" w:rsidRDefault="008B1C15" w:rsidP="001506FD">
      <w:pPr>
        <w:ind w:firstLine="720"/>
        <w:rPr>
          <w:sz w:val="20"/>
          <w:szCs w:val="20"/>
        </w:rPr>
      </w:pPr>
      <w:r>
        <w:rPr>
          <w:rFonts w:eastAsia="Times New Roman"/>
          <w:b/>
          <w:bCs/>
          <w:sz w:val="24"/>
          <w:szCs w:val="24"/>
        </w:rPr>
        <w:t xml:space="preserve">Организационный </w:t>
      </w:r>
      <w:r>
        <w:rPr>
          <w:rFonts w:eastAsia="Times New Roman"/>
          <w:sz w:val="24"/>
          <w:szCs w:val="24"/>
        </w:rPr>
        <w:t>раздел устанавливает общие рамки организации образовательного</w:t>
      </w:r>
      <w:r>
        <w:rPr>
          <w:rFonts w:eastAsia="Times New Roman"/>
          <w:b/>
          <w:bCs/>
          <w:sz w:val="24"/>
          <w:szCs w:val="24"/>
        </w:rPr>
        <w:t xml:space="preserve"> </w:t>
      </w:r>
      <w:r>
        <w:rPr>
          <w:rFonts w:eastAsia="Times New Roman"/>
          <w:sz w:val="24"/>
          <w:szCs w:val="24"/>
        </w:rPr>
        <w:t>процесса, а также механизм реализации компонентов основной образовательной программы.</w:t>
      </w:r>
    </w:p>
    <w:p w:rsidR="001A4F1F" w:rsidRDefault="001A4F1F">
      <w:pPr>
        <w:spacing w:line="2" w:lineRule="exact"/>
        <w:rPr>
          <w:sz w:val="20"/>
          <w:szCs w:val="20"/>
        </w:rPr>
      </w:pPr>
    </w:p>
    <w:p w:rsidR="001A4F1F" w:rsidRDefault="008B1C15">
      <w:pPr>
        <w:ind w:left="720"/>
        <w:rPr>
          <w:sz w:val="20"/>
          <w:szCs w:val="20"/>
        </w:rPr>
      </w:pPr>
      <w:r>
        <w:rPr>
          <w:rFonts w:eastAsia="Times New Roman"/>
          <w:sz w:val="24"/>
          <w:szCs w:val="24"/>
        </w:rPr>
        <w:t>Организационный раздел включает:</w:t>
      </w:r>
    </w:p>
    <w:p w:rsidR="001A4F1F" w:rsidRDefault="001A4F1F">
      <w:pPr>
        <w:spacing w:line="12" w:lineRule="exact"/>
        <w:rPr>
          <w:sz w:val="20"/>
          <w:szCs w:val="20"/>
        </w:rPr>
      </w:pPr>
    </w:p>
    <w:p w:rsidR="001A4F1F" w:rsidRDefault="008B1C15" w:rsidP="000A7532">
      <w:pPr>
        <w:numPr>
          <w:ilvl w:val="0"/>
          <w:numId w:val="12"/>
        </w:numPr>
        <w:tabs>
          <w:tab w:val="left" w:pos="994"/>
        </w:tabs>
        <w:spacing w:line="230" w:lineRule="auto"/>
        <w:ind w:firstLine="717"/>
        <w:jc w:val="both"/>
        <w:rPr>
          <w:rFonts w:ascii="Courier New" w:eastAsia="Courier New" w:hAnsi="Courier New" w:cs="Courier New"/>
          <w:sz w:val="24"/>
          <w:szCs w:val="24"/>
        </w:rPr>
      </w:pPr>
      <w:r>
        <w:rPr>
          <w:rFonts w:eastAsia="Times New Roman"/>
          <w:sz w:val="24"/>
          <w:szCs w:val="24"/>
        </w:rPr>
        <w:t>учебный план основного общего образования как один из основных механизмов реализации основной образовательной программы в единстве урочной, внеурочной и внешкольной деятельности;</w:t>
      </w:r>
    </w:p>
    <w:p w:rsidR="001A4F1F" w:rsidRDefault="001A4F1F">
      <w:pPr>
        <w:spacing w:line="15" w:lineRule="exact"/>
        <w:rPr>
          <w:rFonts w:ascii="Courier New" w:eastAsia="Courier New" w:hAnsi="Courier New" w:cs="Courier New"/>
          <w:sz w:val="24"/>
          <w:szCs w:val="24"/>
        </w:rPr>
      </w:pPr>
    </w:p>
    <w:p w:rsidR="001A4F1F" w:rsidRDefault="008B1C15" w:rsidP="000A7532">
      <w:pPr>
        <w:numPr>
          <w:ilvl w:val="0"/>
          <w:numId w:val="12"/>
        </w:numPr>
        <w:tabs>
          <w:tab w:val="left" w:pos="994"/>
        </w:tabs>
        <w:spacing w:line="226" w:lineRule="auto"/>
        <w:ind w:firstLine="717"/>
        <w:rPr>
          <w:rFonts w:ascii="Courier New" w:eastAsia="Courier New" w:hAnsi="Courier New" w:cs="Courier New"/>
          <w:sz w:val="24"/>
          <w:szCs w:val="24"/>
        </w:rPr>
      </w:pPr>
      <w:r>
        <w:rPr>
          <w:rFonts w:eastAsia="Times New Roman"/>
          <w:sz w:val="24"/>
          <w:szCs w:val="24"/>
        </w:rPr>
        <w:t>систему условий реализации основной образовательной программы в соответствии с требованиями Стандарта.</w:t>
      </w:r>
    </w:p>
    <w:p w:rsidR="001A4F1F" w:rsidRDefault="001A4F1F">
      <w:pPr>
        <w:spacing w:line="13" w:lineRule="exact"/>
        <w:rPr>
          <w:rFonts w:ascii="Courier New" w:eastAsia="Courier New" w:hAnsi="Courier New" w:cs="Courier New"/>
          <w:sz w:val="24"/>
          <w:szCs w:val="24"/>
        </w:rPr>
      </w:pPr>
    </w:p>
    <w:p w:rsidR="001A4F1F" w:rsidRDefault="008B1C15">
      <w:pPr>
        <w:spacing w:line="238" w:lineRule="auto"/>
        <w:ind w:firstLine="720"/>
        <w:jc w:val="both"/>
        <w:rPr>
          <w:rFonts w:ascii="Courier New" w:eastAsia="Courier New" w:hAnsi="Courier New" w:cs="Courier New"/>
          <w:sz w:val="24"/>
          <w:szCs w:val="24"/>
        </w:rPr>
      </w:pPr>
      <w:r>
        <w:rPr>
          <w:rFonts w:eastAsia="Times New Roman"/>
          <w:sz w:val="24"/>
          <w:szCs w:val="24"/>
        </w:rPr>
        <w:t>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 При составлении программы соблюдалась преемственность в содержании учебных программ и программ внеурочной деятельности начального и основного образования, что выражено непрерывностью линий обучения, выбора курсов предпрофильной подготовки.</w:t>
      </w:r>
    </w:p>
    <w:p w:rsidR="001A4F1F" w:rsidRDefault="001A4F1F">
      <w:pPr>
        <w:spacing w:line="14" w:lineRule="exact"/>
        <w:rPr>
          <w:rFonts w:ascii="Courier New" w:eastAsia="Courier New" w:hAnsi="Courier New" w:cs="Courier New"/>
          <w:sz w:val="24"/>
          <w:szCs w:val="24"/>
        </w:rPr>
      </w:pPr>
    </w:p>
    <w:p w:rsidR="001A4F1F" w:rsidRDefault="008B1C15">
      <w:pPr>
        <w:spacing w:line="237" w:lineRule="auto"/>
        <w:ind w:firstLine="720"/>
        <w:jc w:val="both"/>
        <w:rPr>
          <w:rFonts w:ascii="Courier New" w:eastAsia="Courier New" w:hAnsi="Courier New" w:cs="Courier New"/>
          <w:sz w:val="24"/>
          <w:szCs w:val="24"/>
        </w:rPr>
      </w:pPr>
      <w:r>
        <w:rPr>
          <w:rFonts w:eastAsia="Times New Roman"/>
          <w:sz w:val="24"/>
          <w:szCs w:val="24"/>
        </w:rPr>
        <w:t>Разработка основной образовательной программы осуществлялась педагогическим коллективом с привлечением членов управляющего совета школы, родительского комитета, что способствовало обеспечению государственно общественного характера управления образовательным учреждением.</w:t>
      </w:r>
    </w:p>
    <w:p w:rsidR="00514AB4" w:rsidRDefault="00514AB4">
      <w:pPr>
        <w:spacing w:line="234" w:lineRule="auto"/>
        <w:ind w:left="580" w:right="580" w:firstLine="509"/>
        <w:rPr>
          <w:rFonts w:eastAsia="Times New Roman"/>
          <w:b/>
          <w:bCs/>
          <w:sz w:val="24"/>
          <w:szCs w:val="24"/>
        </w:rPr>
      </w:pPr>
    </w:p>
    <w:p w:rsidR="001A4F1F" w:rsidRDefault="008B1C15" w:rsidP="001506FD">
      <w:pPr>
        <w:spacing w:line="234" w:lineRule="auto"/>
        <w:ind w:left="580" w:right="580" w:firstLine="509"/>
        <w:jc w:val="center"/>
        <w:rPr>
          <w:rFonts w:eastAsia="Times New Roman"/>
          <w:b/>
          <w:bCs/>
          <w:sz w:val="24"/>
          <w:szCs w:val="24"/>
        </w:rPr>
      </w:pPr>
      <w:r>
        <w:rPr>
          <w:rFonts w:eastAsia="Times New Roman"/>
          <w:b/>
          <w:bCs/>
          <w:sz w:val="24"/>
          <w:szCs w:val="24"/>
        </w:rPr>
        <w:t>1.2. ПЛАНИРУЕМЫЕ РЕЗУЛЬТАТЫ ОСВОЕНИЯ ОБУЧАЮЩИМИСЯ ОСНОВНОЙ ОБРАЗОВАТЕЛЬНОЙ ПРОГРАММЫ ОСНОВНОГО ОБЩЕГО</w:t>
      </w:r>
      <w:r w:rsidR="001506FD">
        <w:rPr>
          <w:rFonts w:eastAsia="Times New Roman"/>
          <w:b/>
          <w:bCs/>
          <w:sz w:val="24"/>
          <w:szCs w:val="24"/>
        </w:rPr>
        <w:t xml:space="preserve">  </w:t>
      </w:r>
      <w:r>
        <w:rPr>
          <w:rFonts w:eastAsia="Times New Roman"/>
          <w:b/>
          <w:bCs/>
          <w:sz w:val="24"/>
          <w:szCs w:val="24"/>
        </w:rPr>
        <w:t>ОБРАЗОВАНИЯ</w:t>
      </w:r>
    </w:p>
    <w:p w:rsidR="001506FD" w:rsidRDefault="001506FD" w:rsidP="001506FD">
      <w:pPr>
        <w:spacing w:line="234" w:lineRule="auto"/>
        <w:ind w:left="580" w:right="580" w:firstLine="509"/>
        <w:rPr>
          <w:sz w:val="20"/>
          <w:szCs w:val="20"/>
        </w:rPr>
      </w:pPr>
    </w:p>
    <w:p w:rsidR="001A4F1F" w:rsidRDefault="008B1C15">
      <w:pPr>
        <w:ind w:left="460"/>
        <w:rPr>
          <w:sz w:val="20"/>
          <w:szCs w:val="20"/>
        </w:rPr>
      </w:pPr>
      <w:r>
        <w:rPr>
          <w:rFonts w:eastAsia="Times New Roman"/>
          <w:b/>
          <w:bCs/>
          <w:sz w:val="24"/>
          <w:szCs w:val="24"/>
          <w:u w:val="single"/>
        </w:rPr>
        <w:t>Общие положения</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1A4F1F" w:rsidRDefault="001A4F1F">
      <w:pPr>
        <w:spacing w:line="19" w:lineRule="exact"/>
        <w:rPr>
          <w:sz w:val="20"/>
          <w:szCs w:val="20"/>
        </w:rPr>
      </w:pPr>
    </w:p>
    <w:p w:rsidR="001A4F1F" w:rsidRDefault="008B1C15">
      <w:pPr>
        <w:spacing w:line="237" w:lineRule="auto"/>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r>
        <w:rPr>
          <w:rFonts w:eastAsia="Times New Roman"/>
          <w:b/>
          <w:bCs/>
          <w:i/>
          <w:iCs/>
          <w:sz w:val="24"/>
          <w:szCs w:val="24"/>
        </w:rPr>
        <w:t xml:space="preserve"> </w:t>
      </w: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1A4F1F" w:rsidRDefault="001A4F1F">
      <w:pPr>
        <w:spacing w:line="20" w:lineRule="exact"/>
        <w:rPr>
          <w:sz w:val="20"/>
          <w:szCs w:val="20"/>
        </w:rPr>
      </w:pPr>
    </w:p>
    <w:p w:rsidR="001A4F1F" w:rsidRDefault="008B1C15" w:rsidP="000A7532">
      <w:pPr>
        <w:numPr>
          <w:ilvl w:val="0"/>
          <w:numId w:val="13"/>
        </w:numPr>
        <w:tabs>
          <w:tab w:val="left" w:pos="804"/>
        </w:tabs>
        <w:spacing w:line="238" w:lineRule="auto"/>
        <w:ind w:firstLine="451"/>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i/>
          <w:iCs/>
          <w:sz w:val="24"/>
          <w:szCs w:val="24"/>
        </w:rPr>
        <w:t xml:space="preserve">учебно-познавательных </w:t>
      </w:r>
      <w:r>
        <w:rPr>
          <w:rFonts w:eastAsia="Times New Roman"/>
          <w:sz w:val="24"/>
          <w:szCs w:val="24"/>
        </w:rPr>
        <w:t>и</w:t>
      </w:r>
      <w:r>
        <w:rPr>
          <w:rFonts w:eastAsia="Times New Roman"/>
          <w:i/>
          <w:iCs/>
          <w:sz w:val="24"/>
          <w:szCs w:val="24"/>
        </w:rPr>
        <w:t xml:space="preserve"> учебно-практических задач</w:t>
      </w:r>
      <w:r>
        <w:rPr>
          <w:rFonts w:eastAsia="Times New Roman"/>
          <w:sz w:val="24"/>
          <w:szCs w:val="24"/>
        </w:rPr>
        <w:t>,</w:t>
      </w:r>
      <w:r>
        <w:rPr>
          <w:rFonts w:eastAsia="Times New Roman"/>
          <w:i/>
          <w:iCs/>
          <w:sz w:val="24"/>
          <w:szCs w:val="24"/>
        </w:rPr>
        <w:t xml:space="preserve"> </w:t>
      </w:r>
      <w:r>
        <w:rPr>
          <w:rFonts w:eastAsia="Times New Roman"/>
          <w:sz w:val="24"/>
          <w:szCs w:val="24"/>
        </w:rPr>
        <w:t>которые осваивают учащиеся в ходе обучения,</w:t>
      </w:r>
      <w:r>
        <w:rPr>
          <w:rFonts w:eastAsia="Times New Roman"/>
          <w:i/>
          <w:iCs/>
          <w:sz w:val="24"/>
          <w:szCs w:val="24"/>
        </w:rPr>
        <w:t xml:space="preserve"> </w:t>
      </w:r>
      <w:r>
        <w:rPr>
          <w:rFonts w:eastAsia="Times New Roman"/>
          <w:sz w:val="24"/>
          <w:szCs w:val="24"/>
        </w:rPr>
        <w:t xml:space="preserve">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rFonts w:eastAsia="Times New Roman"/>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w:t>
      </w:r>
    </w:p>
    <w:p w:rsidR="001A4F1F" w:rsidRDefault="001A4F1F">
      <w:pPr>
        <w:spacing w:line="4" w:lineRule="exact"/>
        <w:rPr>
          <w:rFonts w:eastAsia="Times New Roman"/>
          <w:sz w:val="24"/>
          <w:szCs w:val="24"/>
        </w:rPr>
      </w:pPr>
    </w:p>
    <w:p w:rsidR="001A4F1F" w:rsidRDefault="008B1C15">
      <w:pPr>
        <w:rPr>
          <w:rFonts w:eastAsia="Times New Roman"/>
          <w:sz w:val="24"/>
          <w:szCs w:val="24"/>
        </w:rPr>
      </w:pPr>
      <w:r>
        <w:rPr>
          <w:rFonts w:eastAsia="Times New Roman"/>
          <w:sz w:val="24"/>
          <w:szCs w:val="24"/>
        </w:rPr>
        <w:t xml:space="preserve">познавательных) с </w:t>
      </w:r>
      <w:r>
        <w:rPr>
          <w:rFonts w:eastAsia="Times New Roman"/>
          <w:i/>
          <w:iCs/>
          <w:sz w:val="24"/>
          <w:szCs w:val="24"/>
        </w:rPr>
        <w:t>учебным материалом</w:t>
      </w:r>
      <w:r>
        <w:rPr>
          <w:rFonts w:eastAsia="Times New Roman"/>
          <w:sz w:val="24"/>
          <w:szCs w:val="24"/>
        </w:rPr>
        <w:t xml:space="preserve">, и прежде всего с </w:t>
      </w:r>
      <w:r>
        <w:rPr>
          <w:rFonts w:eastAsia="Times New Roman"/>
          <w:i/>
          <w:iCs/>
          <w:sz w:val="24"/>
          <w:szCs w:val="24"/>
        </w:rPr>
        <w:t>опорным учебным материалом,</w:t>
      </w:r>
    </w:p>
    <w:p w:rsidR="001A4F1F" w:rsidRDefault="008B1C15">
      <w:pPr>
        <w:rPr>
          <w:rFonts w:eastAsia="Times New Roman"/>
          <w:sz w:val="24"/>
          <w:szCs w:val="24"/>
        </w:rPr>
      </w:pPr>
      <w:r>
        <w:rPr>
          <w:rFonts w:eastAsia="Times New Roman"/>
          <w:sz w:val="24"/>
          <w:szCs w:val="24"/>
        </w:rPr>
        <w:t>служащим основой для последующего обучения.</w:t>
      </w:r>
    </w:p>
    <w:p w:rsidR="001A4F1F" w:rsidRDefault="001A4F1F">
      <w:pPr>
        <w:spacing w:line="12"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A4F1F" w:rsidRDefault="001A4F1F">
      <w:pPr>
        <w:spacing w:line="13"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 xml:space="preserve">1) учебно-познавательные задачи, направленные на формирование и оценку умений и навыков, способствующих </w:t>
      </w:r>
      <w:r>
        <w:rPr>
          <w:rFonts w:eastAsia="Times New Roman"/>
          <w:b/>
          <w:bCs/>
          <w:sz w:val="24"/>
          <w:szCs w:val="24"/>
        </w:rPr>
        <w:t>освоению систематических знаний</w:t>
      </w:r>
      <w:r>
        <w:rPr>
          <w:rFonts w:eastAsia="Times New Roman"/>
          <w:sz w:val="24"/>
          <w:szCs w:val="24"/>
        </w:rPr>
        <w:t>, в том числе:</w:t>
      </w:r>
    </w:p>
    <w:p w:rsidR="001A4F1F" w:rsidRDefault="008B1C15">
      <w:pPr>
        <w:ind w:left="463"/>
        <w:rPr>
          <w:sz w:val="20"/>
          <w:szCs w:val="20"/>
        </w:rPr>
      </w:pPr>
      <w:r>
        <w:rPr>
          <w:rFonts w:eastAsia="Times New Roman"/>
          <w:sz w:val="24"/>
          <w:szCs w:val="24"/>
        </w:rPr>
        <w:t xml:space="preserve">— </w:t>
      </w:r>
      <w:r>
        <w:rPr>
          <w:rFonts w:eastAsia="Times New Roman"/>
          <w:i/>
          <w:iCs/>
          <w:sz w:val="24"/>
          <w:szCs w:val="24"/>
        </w:rPr>
        <w:t>первичному ознакомлению,</w:t>
      </w:r>
      <w:r>
        <w:rPr>
          <w:rFonts w:eastAsia="Times New Roman"/>
          <w:sz w:val="24"/>
          <w:szCs w:val="24"/>
        </w:rPr>
        <w:t xml:space="preserve"> </w:t>
      </w:r>
      <w:r>
        <w:rPr>
          <w:rFonts w:eastAsia="Times New Roman"/>
          <w:i/>
          <w:iCs/>
          <w:sz w:val="24"/>
          <w:szCs w:val="24"/>
        </w:rPr>
        <w:t>отработке и осознанию теоретических моделей и понятий</w:t>
      </w:r>
    </w:p>
    <w:p w:rsidR="001A4F1F" w:rsidRDefault="008B1C15">
      <w:pPr>
        <w:ind w:left="3"/>
        <w:rPr>
          <w:sz w:val="20"/>
          <w:szCs w:val="20"/>
        </w:rPr>
      </w:pPr>
      <w:r>
        <w:rPr>
          <w:rFonts w:eastAsia="Times New Roman"/>
          <w:sz w:val="24"/>
          <w:szCs w:val="24"/>
        </w:rPr>
        <w:t xml:space="preserve">(общенаучных и базовых для данной области знания), </w:t>
      </w:r>
      <w:r>
        <w:rPr>
          <w:rFonts w:eastAsia="Times New Roman"/>
          <w:i/>
          <w:iCs/>
          <w:sz w:val="24"/>
          <w:szCs w:val="24"/>
        </w:rPr>
        <w:t>стандартных алгоритмов и процедур</w:t>
      </w:r>
      <w:r>
        <w:rPr>
          <w:rFonts w:eastAsia="Times New Roman"/>
          <w:sz w:val="24"/>
          <w:szCs w:val="24"/>
        </w:rPr>
        <w:t>;</w:t>
      </w:r>
    </w:p>
    <w:p w:rsidR="001A4F1F" w:rsidRDefault="001A4F1F">
      <w:pPr>
        <w:spacing w:line="12"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 xml:space="preserve">— </w:t>
      </w:r>
      <w:r>
        <w:rPr>
          <w:rFonts w:eastAsia="Times New Roman"/>
          <w:i/>
          <w:iCs/>
          <w:sz w:val="24"/>
          <w:szCs w:val="24"/>
        </w:rPr>
        <w:t>выявлению и осознанию сущности и особенностей</w:t>
      </w:r>
      <w:r>
        <w:rPr>
          <w:rFonts w:eastAsia="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созданию и использованию</w:t>
      </w:r>
      <w:r>
        <w:rPr>
          <w:rFonts w:eastAsia="Times New Roman"/>
          <w:sz w:val="24"/>
          <w:szCs w:val="24"/>
        </w:rPr>
        <w:t xml:space="preserve"> </w:t>
      </w:r>
      <w:r>
        <w:rPr>
          <w:rFonts w:eastAsia="Times New Roman"/>
          <w:i/>
          <w:iCs/>
          <w:sz w:val="24"/>
          <w:szCs w:val="24"/>
        </w:rPr>
        <w:t xml:space="preserve">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1A4F1F" w:rsidRDefault="001A4F1F">
      <w:pPr>
        <w:spacing w:line="13" w:lineRule="exact"/>
        <w:rPr>
          <w:sz w:val="20"/>
          <w:szCs w:val="20"/>
        </w:rPr>
      </w:pPr>
    </w:p>
    <w:p w:rsidR="001A4F1F" w:rsidRDefault="008B1C15">
      <w:pPr>
        <w:spacing w:line="234" w:lineRule="auto"/>
        <w:ind w:left="3" w:firstLine="454"/>
        <w:rPr>
          <w:sz w:val="20"/>
          <w:szCs w:val="20"/>
        </w:rPr>
      </w:pPr>
      <w:r>
        <w:rPr>
          <w:rFonts w:eastAsia="Times New Roman"/>
          <w:sz w:val="24"/>
          <w:szCs w:val="24"/>
        </w:rPr>
        <w:t xml:space="preserve">— </w:t>
      </w:r>
      <w:r>
        <w:rPr>
          <w:rFonts w:eastAsia="Times New Roman"/>
          <w:i/>
          <w:iCs/>
          <w:sz w:val="24"/>
          <w:szCs w:val="24"/>
        </w:rPr>
        <w:t>выявлению и анализу существенных и устойчивых связей и отношений</w:t>
      </w:r>
      <w:r>
        <w:rPr>
          <w:rFonts w:eastAsia="Times New Roman"/>
          <w:sz w:val="24"/>
          <w:szCs w:val="24"/>
        </w:rPr>
        <w:t xml:space="preserve"> между объектами и процессами;</w:t>
      </w:r>
    </w:p>
    <w:p w:rsidR="001A4F1F" w:rsidRDefault="001A4F1F">
      <w:pPr>
        <w:spacing w:line="13"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 xml:space="preserve">2) учебно-познавательные задачи, направленные на формирование и оценку навыка </w:t>
      </w:r>
      <w:r>
        <w:rPr>
          <w:rFonts w:eastAsia="Times New Roman"/>
          <w:b/>
          <w:bCs/>
          <w:sz w:val="24"/>
          <w:szCs w:val="24"/>
        </w:rPr>
        <w:t xml:space="preserve">самостоятельного приобретения, переноса и интеграции знаний </w:t>
      </w:r>
      <w:r>
        <w:rPr>
          <w:rFonts w:eastAsia="Times New Roman"/>
          <w:sz w:val="24"/>
          <w:szCs w:val="24"/>
        </w:rPr>
        <w:t>как результата</w:t>
      </w:r>
      <w:r>
        <w:rPr>
          <w:rFonts w:eastAsia="Times New Roman"/>
          <w:b/>
          <w:bCs/>
          <w:sz w:val="24"/>
          <w:szCs w:val="24"/>
        </w:rPr>
        <w:t xml:space="preserve"> </w:t>
      </w:r>
      <w:r>
        <w:rPr>
          <w:rFonts w:eastAsia="Times New Roman"/>
          <w:sz w:val="24"/>
          <w:szCs w:val="24"/>
        </w:rPr>
        <w:t>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1A4F1F" w:rsidRDefault="001A4F1F">
      <w:pPr>
        <w:spacing w:line="21"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 xml:space="preserve">3) учебно-практические задачи, направленные на формирование и оценку навыка </w:t>
      </w:r>
      <w:r>
        <w:rPr>
          <w:rFonts w:eastAsia="Times New Roman"/>
          <w:b/>
          <w:bCs/>
          <w:sz w:val="24"/>
          <w:szCs w:val="24"/>
        </w:rPr>
        <w:t>разрешения проблем</w:t>
      </w:r>
      <w:r>
        <w:rPr>
          <w:rFonts w:eastAsia="Times New Roman"/>
          <w:sz w:val="24"/>
          <w:szCs w:val="24"/>
        </w:rPr>
        <w:t>/проблемных ситуаций,</w:t>
      </w:r>
      <w:r>
        <w:rPr>
          <w:rFonts w:eastAsia="Times New Roman"/>
          <w:b/>
          <w:bCs/>
          <w:sz w:val="24"/>
          <w:szCs w:val="24"/>
        </w:rPr>
        <w:t xml:space="preserve"> </w:t>
      </w:r>
      <w:r>
        <w:rPr>
          <w:rFonts w:eastAsia="Times New Roman"/>
          <w:sz w:val="24"/>
          <w:szCs w:val="24"/>
        </w:rPr>
        <w:t>требующие принятия решения в ситуации</w:t>
      </w:r>
      <w:r>
        <w:rPr>
          <w:rFonts w:eastAsia="Times New Roman"/>
          <w:b/>
          <w:bCs/>
          <w:sz w:val="24"/>
          <w:szCs w:val="24"/>
        </w:rPr>
        <w:t xml:space="preserve"> </w:t>
      </w:r>
      <w:r>
        <w:rPr>
          <w:rFonts w:eastAsia="Times New Roman"/>
          <w:sz w:val="24"/>
          <w:szCs w:val="24"/>
        </w:rPr>
        <w:t>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A4F1F" w:rsidRDefault="001A4F1F">
      <w:pPr>
        <w:spacing w:line="17"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 xml:space="preserve">4) учебно-практические задачи, направленные на формирование и оценку навыка </w:t>
      </w:r>
      <w:r>
        <w:rPr>
          <w:rFonts w:eastAsia="Times New Roman"/>
          <w:b/>
          <w:bCs/>
          <w:sz w:val="24"/>
          <w:szCs w:val="24"/>
        </w:rPr>
        <w:t>сотрудничества</w:t>
      </w:r>
      <w:r>
        <w:rPr>
          <w:rFonts w:eastAsia="Times New Roman"/>
          <w:sz w:val="24"/>
          <w:szCs w:val="24"/>
        </w:rPr>
        <w:t>,</w:t>
      </w:r>
      <w:r>
        <w:rPr>
          <w:rFonts w:eastAsia="Times New Roman"/>
          <w:b/>
          <w:bCs/>
          <w:sz w:val="24"/>
          <w:szCs w:val="24"/>
        </w:rPr>
        <w:t xml:space="preserve"> </w:t>
      </w:r>
      <w:r>
        <w:rPr>
          <w:rFonts w:eastAsia="Times New Roman"/>
          <w:sz w:val="24"/>
          <w:szCs w:val="24"/>
        </w:rPr>
        <w:t>требующие совместной работы в парах или группах с распределением</w:t>
      </w:r>
      <w:r>
        <w:rPr>
          <w:rFonts w:eastAsia="Times New Roman"/>
          <w:b/>
          <w:bCs/>
          <w:sz w:val="24"/>
          <w:szCs w:val="24"/>
        </w:rPr>
        <w:t xml:space="preserve"> </w:t>
      </w:r>
      <w:r>
        <w:rPr>
          <w:rFonts w:eastAsia="Times New Roman"/>
          <w:sz w:val="24"/>
          <w:szCs w:val="24"/>
        </w:rPr>
        <w:t>ролей/функций и разделением ответственности за конечный результат;</w:t>
      </w:r>
    </w:p>
    <w:p w:rsidR="001A4F1F" w:rsidRDefault="001A4F1F">
      <w:pPr>
        <w:spacing w:line="13"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 xml:space="preserve">5) учебно-практические задачи, направленные на формирование и оценку навыка </w:t>
      </w:r>
      <w:r>
        <w:rPr>
          <w:rFonts w:eastAsia="Times New Roman"/>
          <w:b/>
          <w:bCs/>
          <w:sz w:val="24"/>
          <w:szCs w:val="24"/>
        </w:rPr>
        <w:t>коммуникации</w:t>
      </w:r>
      <w:r>
        <w:rPr>
          <w:rFonts w:eastAsia="Times New Roman"/>
          <w:sz w:val="24"/>
          <w:szCs w:val="24"/>
        </w:rPr>
        <w:t>,</w:t>
      </w:r>
      <w:r>
        <w:rPr>
          <w:rFonts w:eastAsia="Times New Roman"/>
          <w:b/>
          <w:bCs/>
          <w:sz w:val="24"/>
          <w:szCs w:val="24"/>
        </w:rPr>
        <w:t xml:space="preserve"> </w:t>
      </w:r>
      <w:r>
        <w:rPr>
          <w:rFonts w:eastAsia="Times New Roman"/>
          <w:sz w:val="24"/>
          <w:szCs w:val="24"/>
        </w:rPr>
        <w:t>требующие создания письменного или устного текста/высказывания с</w:t>
      </w:r>
      <w:r>
        <w:rPr>
          <w:rFonts w:eastAsia="Times New Roman"/>
          <w:b/>
          <w:bCs/>
          <w:sz w:val="24"/>
          <w:szCs w:val="24"/>
        </w:rPr>
        <w:t xml:space="preserve"> </w:t>
      </w:r>
      <w:r>
        <w:rPr>
          <w:rFonts w:eastAsia="Times New Roman"/>
          <w:sz w:val="24"/>
          <w:szCs w:val="24"/>
        </w:rPr>
        <w:t>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6) учебно-практические и учебно-познавательные задачи, направленные на формирование</w:t>
      </w:r>
    </w:p>
    <w:p w:rsidR="001A4F1F" w:rsidRDefault="001A4F1F">
      <w:pPr>
        <w:spacing w:line="12" w:lineRule="exact"/>
        <w:rPr>
          <w:sz w:val="20"/>
          <w:szCs w:val="20"/>
        </w:rPr>
      </w:pPr>
    </w:p>
    <w:p w:rsidR="001A4F1F" w:rsidRDefault="008B1C15" w:rsidP="000A7532">
      <w:pPr>
        <w:numPr>
          <w:ilvl w:val="0"/>
          <w:numId w:val="14"/>
        </w:numPr>
        <w:tabs>
          <w:tab w:val="left" w:pos="254"/>
        </w:tabs>
        <w:spacing w:line="237" w:lineRule="auto"/>
        <w:ind w:left="3" w:hanging="3"/>
        <w:jc w:val="both"/>
        <w:rPr>
          <w:rFonts w:eastAsia="Times New Roman"/>
          <w:sz w:val="24"/>
          <w:szCs w:val="24"/>
        </w:rPr>
      </w:pPr>
      <w:r>
        <w:rPr>
          <w:rFonts w:eastAsia="Times New Roman"/>
          <w:sz w:val="24"/>
          <w:szCs w:val="24"/>
        </w:rPr>
        <w:t xml:space="preserve">оценку навыка </w:t>
      </w:r>
      <w:r>
        <w:rPr>
          <w:rFonts w:eastAsia="Times New Roman"/>
          <w:b/>
          <w:bCs/>
          <w:sz w:val="24"/>
          <w:szCs w:val="24"/>
        </w:rPr>
        <w:t>самоорганизации и саморегуляции</w:t>
      </w:r>
      <w:r>
        <w:rPr>
          <w:rFonts w:eastAsia="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1A4F1F" w:rsidRDefault="001A4F1F">
      <w:pPr>
        <w:spacing w:line="5"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7) учебно-практические и учебно-познавательные задачи, направленные на формирование</w:t>
      </w:r>
    </w:p>
    <w:p w:rsidR="001A4F1F" w:rsidRDefault="001A4F1F">
      <w:pPr>
        <w:spacing w:line="12" w:lineRule="exact"/>
        <w:rPr>
          <w:rFonts w:eastAsia="Times New Roman"/>
          <w:sz w:val="24"/>
          <w:szCs w:val="24"/>
        </w:rPr>
      </w:pPr>
    </w:p>
    <w:p w:rsidR="001A4F1F" w:rsidRDefault="008B1C15" w:rsidP="000A7532">
      <w:pPr>
        <w:numPr>
          <w:ilvl w:val="0"/>
          <w:numId w:val="14"/>
        </w:numPr>
        <w:tabs>
          <w:tab w:val="left" w:pos="266"/>
        </w:tabs>
        <w:spacing w:line="238" w:lineRule="auto"/>
        <w:ind w:left="3" w:hanging="3"/>
        <w:jc w:val="both"/>
        <w:rPr>
          <w:rFonts w:eastAsia="Times New Roman"/>
          <w:sz w:val="24"/>
          <w:szCs w:val="24"/>
        </w:rPr>
      </w:pPr>
      <w:r>
        <w:rPr>
          <w:rFonts w:eastAsia="Times New Roman"/>
          <w:sz w:val="24"/>
          <w:szCs w:val="24"/>
        </w:rPr>
        <w:t xml:space="preserve">оценку навыка </w:t>
      </w:r>
      <w:r>
        <w:rPr>
          <w:rFonts w:eastAsia="Times New Roman"/>
          <w:b/>
          <w:bCs/>
          <w:sz w:val="24"/>
          <w:szCs w:val="24"/>
        </w:rPr>
        <w:t>рефлексии</w:t>
      </w:r>
      <w:r>
        <w:rPr>
          <w:rFonts w:eastAsia="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1A4F1F" w:rsidRDefault="001A4F1F">
      <w:pPr>
        <w:spacing w:line="14"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lastRenderedPageBreak/>
        <w:t xml:space="preserve">8) учебно-практические и учебно-познавательные задачи, направленные на формирование </w:t>
      </w:r>
      <w:r>
        <w:rPr>
          <w:rFonts w:eastAsia="Times New Roman"/>
          <w:b/>
          <w:bCs/>
          <w:sz w:val="24"/>
          <w:szCs w:val="24"/>
        </w:rPr>
        <w:t>ценностно-смысловых установок</w:t>
      </w:r>
      <w:r>
        <w:rPr>
          <w:rFonts w:eastAsia="Times New Roman"/>
          <w:sz w:val="24"/>
          <w:szCs w:val="24"/>
        </w:rPr>
        <w:t>,</w:t>
      </w:r>
      <w:r>
        <w:rPr>
          <w:rFonts w:eastAsia="Times New Roman"/>
          <w:b/>
          <w:bCs/>
          <w:sz w:val="24"/>
          <w:szCs w:val="24"/>
        </w:rPr>
        <w:t xml:space="preserve"> </w:t>
      </w:r>
      <w:r>
        <w:rPr>
          <w:rFonts w:eastAsia="Times New Roman"/>
          <w:sz w:val="24"/>
          <w:szCs w:val="24"/>
        </w:rPr>
        <w:t>что требует от обучающихся выражения ценностных</w:t>
      </w:r>
      <w:r>
        <w:rPr>
          <w:rFonts w:eastAsia="Times New Roman"/>
          <w:b/>
          <w:bCs/>
          <w:sz w:val="24"/>
          <w:szCs w:val="24"/>
        </w:rPr>
        <w:t xml:space="preserve"> </w:t>
      </w:r>
      <w:r>
        <w:rPr>
          <w:rFonts w:eastAsia="Times New Roman"/>
          <w:sz w:val="24"/>
          <w:szCs w:val="24"/>
        </w:rPr>
        <w:t>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9) учебно-практические и учебно-познавательные задачи, направленные на формирование</w:t>
      </w:r>
    </w:p>
    <w:p w:rsidR="001A4F1F" w:rsidRDefault="008B1C15" w:rsidP="000A7532">
      <w:pPr>
        <w:numPr>
          <w:ilvl w:val="0"/>
          <w:numId w:val="14"/>
        </w:numPr>
        <w:tabs>
          <w:tab w:val="left" w:pos="243"/>
        </w:tabs>
        <w:ind w:left="243" w:hanging="243"/>
        <w:rPr>
          <w:rFonts w:eastAsia="Times New Roman"/>
          <w:sz w:val="24"/>
          <w:szCs w:val="24"/>
        </w:rPr>
      </w:pPr>
      <w:r>
        <w:rPr>
          <w:rFonts w:eastAsia="Times New Roman"/>
          <w:sz w:val="24"/>
          <w:szCs w:val="24"/>
        </w:rPr>
        <w:t xml:space="preserve">оценку </w:t>
      </w:r>
      <w:r>
        <w:rPr>
          <w:rFonts w:eastAsia="Times New Roman"/>
          <w:b/>
          <w:bCs/>
          <w:sz w:val="24"/>
          <w:szCs w:val="24"/>
        </w:rPr>
        <w:t>ИКТ-компетентности обучающихся</w:t>
      </w:r>
      <w:r>
        <w:rPr>
          <w:rFonts w:eastAsia="Times New Roman"/>
          <w:sz w:val="24"/>
          <w:szCs w:val="24"/>
        </w:rPr>
        <w:t>, требующие педагогически целесообразного</w:t>
      </w:r>
    </w:p>
    <w:p w:rsidR="001A4F1F" w:rsidRDefault="001A4F1F">
      <w:pPr>
        <w:spacing w:line="92" w:lineRule="exact"/>
        <w:rPr>
          <w:sz w:val="20"/>
          <w:szCs w:val="20"/>
        </w:rPr>
      </w:pPr>
    </w:p>
    <w:p w:rsidR="001A4F1F" w:rsidRDefault="008B1C15">
      <w:pPr>
        <w:spacing w:line="237" w:lineRule="auto"/>
        <w:ind w:left="3"/>
        <w:jc w:val="both"/>
        <w:rPr>
          <w:sz w:val="20"/>
          <w:szCs w:val="20"/>
        </w:rPr>
      </w:pPr>
      <w:r>
        <w:rPr>
          <w:rFonts w:eastAsia="Times New Roman"/>
          <w:sz w:val="24"/>
          <w:szCs w:val="24"/>
        </w:rPr>
        <w:t>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1A4F1F" w:rsidRDefault="001A4F1F">
      <w:pPr>
        <w:spacing w:line="14" w:lineRule="exact"/>
        <w:rPr>
          <w:sz w:val="20"/>
          <w:szCs w:val="20"/>
        </w:rPr>
      </w:pPr>
    </w:p>
    <w:p w:rsidR="001A4F1F" w:rsidRDefault="008B1C15" w:rsidP="000A7532">
      <w:pPr>
        <w:numPr>
          <w:ilvl w:val="1"/>
          <w:numId w:val="15"/>
        </w:numPr>
        <w:tabs>
          <w:tab w:val="left" w:pos="754"/>
        </w:tabs>
        <w:spacing w:line="238" w:lineRule="auto"/>
        <w:ind w:left="3" w:firstLine="451"/>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i/>
          <w:i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1A4F1F" w:rsidRDefault="001A4F1F">
      <w:pPr>
        <w:spacing w:line="13" w:lineRule="exact"/>
        <w:rPr>
          <w:rFonts w:eastAsia="Times New Roman"/>
          <w:sz w:val="24"/>
          <w:szCs w:val="24"/>
        </w:rPr>
      </w:pPr>
    </w:p>
    <w:p w:rsidR="001A4F1F" w:rsidRDefault="008B1C15">
      <w:pPr>
        <w:spacing w:line="234" w:lineRule="auto"/>
        <w:ind w:left="3" w:firstLine="701"/>
        <w:rPr>
          <w:rFonts w:eastAsia="Times New Roman"/>
          <w:sz w:val="24"/>
          <w:szCs w:val="24"/>
        </w:rPr>
      </w:pPr>
      <w:r>
        <w:rPr>
          <w:rFonts w:eastAsia="Times New Roman"/>
          <w:sz w:val="24"/>
          <w:szCs w:val="24"/>
        </w:rPr>
        <w:t>Стандарт устанавливает требования к результатам освоения обучающимися основной образовательной программы основного общего образования:</w:t>
      </w:r>
    </w:p>
    <w:p w:rsidR="001A4F1F" w:rsidRDefault="001A4F1F">
      <w:pPr>
        <w:spacing w:line="13" w:lineRule="exact"/>
        <w:rPr>
          <w:rFonts w:eastAsia="Times New Roman"/>
          <w:sz w:val="24"/>
          <w:szCs w:val="24"/>
        </w:rPr>
      </w:pPr>
    </w:p>
    <w:p w:rsidR="001A4F1F" w:rsidRDefault="008B1C15">
      <w:pPr>
        <w:spacing w:line="238" w:lineRule="auto"/>
        <w:ind w:left="3" w:firstLine="701"/>
        <w:jc w:val="both"/>
        <w:rPr>
          <w:rFonts w:eastAsia="Times New Roman"/>
          <w:sz w:val="24"/>
          <w:szCs w:val="24"/>
        </w:rPr>
      </w:pPr>
      <w:r>
        <w:rPr>
          <w:rFonts w:eastAsia="Times New Roman"/>
          <w:b/>
          <w:bCs/>
          <w:sz w:val="24"/>
          <w:szCs w:val="24"/>
        </w:rPr>
        <w:t>личностным</w:t>
      </w:r>
      <w:r>
        <w:rPr>
          <w:rFonts w:eastAsia="Times New Roman"/>
          <w:sz w:val="24"/>
          <w:szCs w:val="24"/>
        </w:rPr>
        <w:t>,</w:t>
      </w:r>
      <w:r>
        <w:rPr>
          <w:rFonts w:eastAsia="Times New Roman"/>
          <w:b/>
          <w:bCs/>
          <w:sz w:val="24"/>
          <w:szCs w:val="24"/>
        </w:rPr>
        <w:t xml:space="preserve"> </w:t>
      </w:r>
      <w:r>
        <w:rPr>
          <w:rFonts w:eastAsia="Times New Roman"/>
          <w:sz w:val="24"/>
          <w:szCs w:val="24"/>
        </w:rPr>
        <w:t>включающим готовность и способность обучающихся к саморазвитию и</w:t>
      </w:r>
      <w:r>
        <w:rPr>
          <w:rFonts w:eastAsia="Times New Roman"/>
          <w:b/>
          <w:bCs/>
          <w:sz w:val="24"/>
          <w:szCs w:val="24"/>
        </w:rPr>
        <w:t xml:space="preserve"> </w:t>
      </w:r>
      <w:r>
        <w:rPr>
          <w:rFonts w:eastAsia="Times New Roman"/>
          <w:sz w:val="24"/>
          <w:szCs w:val="24"/>
        </w:rPr>
        <w:t>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w:t>
      </w:r>
    </w:p>
    <w:p w:rsidR="001A4F1F" w:rsidRDefault="001A4F1F">
      <w:pPr>
        <w:spacing w:line="2" w:lineRule="exact"/>
        <w:rPr>
          <w:rFonts w:eastAsia="Times New Roman"/>
          <w:sz w:val="24"/>
          <w:szCs w:val="24"/>
        </w:rPr>
      </w:pPr>
    </w:p>
    <w:p w:rsidR="001A4F1F" w:rsidRDefault="008B1C15" w:rsidP="000A7532">
      <w:pPr>
        <w:numPr>
          <w:ilvl w:val="0"/>
          <w:numId w:val="15"/>
        </w:numPr>
        <w:tabs>
          <w:tab w:val="left" w:pos="183"/>
        </w:tabs>
        <w:ind w:left="183" w:hanging="183"/>
        <w:rPr>
          <w:rFonts w:eastAsia="Times New Roman"/>
          <w:sz w:val="24"/>
          <w:szCs w:val="24"/>
        </w:rPr>
      </w:pPr>
      <w:r>
        <w:rPr>
          <w:rFonts w:eastAsia="Times New Roman"/>
          <w:sz w:val="24"/>
          <w:szCs w:val="24"/>
        </w:rPr>
        <w:t>поликультурном социуме;</w:t>
      </w:r>
    </w:p>
    <w:p w:rsidR="001A4F1F" w:rsidRDefault="001A4F1F">
      <w:pPr>
        <w:spacing w:line="12" w:lineRule="exact"/>
        <w:rPr>
          <w:sz w:val="20"/>
          <w:szCs w:val="20"/>
        </w:rPr>
      </w:pPr>
    </w:p>
    <w:p w:rsidR="001A4F1F" w:rsidRDefault="008B1C15">
      <w:pPr>
        <w:spacing w:line="238" w:lineRule="auto"/>
        <w:ind w:left="3" w:firstLine="701"/>
        <w:jc w:val="both"/>
        <w:rPr>
          <w:sz w:val="20"/>
          <w:szCs w:val="20"/>
        </w:rPr>
      </w:pPr>
      <w:r>
        <w:rPr>
          <w:rFonts w:eastAsia="Times New Roman"/>
          <w:b/>
          <w:bCs/>
          <w:sz w:val="24"/>
          <w:szCs w:val="24"/>
        </w:rPr>
        <w:t>метапредметным</w:t>
      </w:r>
      <w:r>
        <w:rPr>
          <w:rFonts w:eastAsia="Times New Roman"/>
          <w:sz w:val="24"/>
          <w:szCs w:val="24"/>
        </w:rPr>
        <w:t>,</w:t>
      </w:r>
      <w:r>
        <w:rPr>
          <w:rFonts w:eastAsia="Times New Roman"/>
          <w:b/>
          <w:bCs/>
          <w:sz w:val="24"/>
          <w:szCs w:val="24"/>
        </w:rPr>
        <w:t xml:space="preserve"> </w:t>
      </w:r>
      <w:r>
        <w:rPr>
          <w:rFonts w:eastAsia="Times New Roman"/>
          <w:sz w:val="24"/>
          <w:szCs w:val="24"/>
        </w:rPr>
        <w:t>включающим освоенные обучающимися межпредметные понятия и</w:t>
      </w:r>
      <w:r>
        <w:rPr>
          <w:rFonts w:eastAsia="Times New Roman"/>
          <w:b/>
          <w:bCs/>
          <w:sz w:val="24"/>
          <w:szCs w:val="24"/>
        </w:rPr>
        <w:t xml:space="preserve"> </w:t>
      </w:r>
      <w:r>
        <w:rPr>
          <w:rFonts w:eastAsia="Times New Roman"/>
          <w:sz w:val="24"/>
          <w:szCs w:val="24"/>
        </w:rPr>
        <w:t>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A4F1F" w:rsidRDefault="001A4F1F">
      <w:pPr>
        <w:spacing w:line="14" w:lineRule="exact"/>
        <w:rPr>
          <w:sz w:val="20"/>
          <w:szCs w:val="20"/>
        </w:rPr>
      </w:pPr>
    </w:p>
    <w:p w:rsidR="001A4F1F" w:rsidRDefault="008B1C15">
      <w:pPr>
        <w:spacing w:line="238" w:lineRule="auto"/>
        <w:ind w:left="3" w:firstLine="701"/>
        <w:jc w:val="both"/>
        <w:rPr>
          <w:sz w:val="20"/>
          <w:szCs w:val="20"/>
        </w:rPr>
      </w:pPr>
      <w:r>
        <w:rPr>
          <w:rFonts w:eastAsia="Times New Roman"/>
          <w:b/>
          <w:bCs/>
          <w:sz w:val="24"/>
          <w:szCs w:val="24"/>
        </w:rPr>
        <w:t xml:space="preserve">предметным, </w:t>
      </w:r>
      <w:r>
        <w:rPr>
          <w:rFonts w:eastAsia="Times New Roman"/>
          <w:sz w:val="24"/>
          <w:szCs w:val="24"/>
        </w:rPr>
        <w:t>включающим освоенные обучающимися в ходе изучения учебного</w:t>
      </w:r>
      <w:r>
        <w:rPr>
          <w:rFonts w:eastAsia="Times New Roman"/>
          <w:b/>
          <w:bCs/>
          <w:sz w:val="24"/>
          <w:szCs w:val="24"/>
        </w:rPr>
        <w:t xml:space="preserve"> </w:t>
      </w:r>
      <w:r>
        <w:rPr>
          <w:rFonts w:eastAsia="Times New Roman"/>
          <w:sz w:val="24"/>
          <w:szCs w:val="24"/>
        </w:rPr>
        <w:t>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A4F1F" w:rsidRDefault="001A4F1F">
      <w:pPr>
        <w:spacing w:line="2" w:lineRule="exact"/>
        <w:rPr>
          <w:sz w:val="20"/>
          <w:szCs w:val="20"/>
        </w:rPr>
      </w:pPr>
    </w:p>
    <w:p w:rsidR="001A4F1F" w:rsidRDefault="008B1C15">
      <w:pPr>
        <w:ind w:left="463"/>
        <w:rPr>
          <w:sz w:val="20"/>
          <w:szCs w:val="20"/>
        </w:rPr>
      </w:pPr>
      <w:r>
        <w:rPr>
          <w:rFonts w:eastAsia="Times New Roman"/>
          <w:b/>
          <w:bCs/>
          <w:sz w:val="24"/>
          <w:szCs w:val="24"/>
        </w:rPr>
        <w:t xml:space="preserve">В структуре планируемых результатов </w:t>
      </w:r>
      <w:r>
        <w:rPr>
          <w:rFonts w:eastAsia="Times New Roman"/>
          <w:sz w:val="24"/>
          <w:szCs w:val="24"/>
        </w:rPr>
        <w:t>выделяются:</w:t>
      </w:r>
    </w:p>
    <w:p w:rsidR="001A4F1F" w:rsidRDefault="001A4F1F">
      <w:pPr>
        <w:spacing w:line="17" w:lineRule="exact"/>
        <w:rPr>
          <w:sz w:val="20"/>
          <w:szCs w:val="20"/>
        </w:rPr>
      </w:pPr>
    </w:p>
    <w:p w:rsidR="001A4F1F" w:rsidRDefault="008B1C15" w:rsidP="000A7532">
      <w:pPr>
        <w:numPr>
          <w:ilvl w:val="1"/>
          <w:numId w:val="16"/>
        </w:numPr>
        <w:tabs>
          <w:tab w:val="left" w:pos="716"/>
        </w:tabs>
        <w:spacing w:line="238" w:lineRule="auto"/>
        <w:ind w:left="3" w:firstLine="451"/>
        <w:jc w:val="both"/>
        <w:rPr>
          <w:rFonts w:eastAsia="Times New Roman"/>
          <w:b/>
          <w:bCs/>
          <w:sz w:val="24"/>
          <w:szCs w:val="24"/>
        </w:rPr>
      </w:pPr>
      <w:r>
        <w:rPr>
          <w:rFonts w:eastAsia="Times New Roman"/>
          <w:b/>
          <w:bCs/>
          <w:sz w:val="24"/>
          <w:szCs w:val="24"/>
        </w:rPr>
        <w:t>Ведущие целевые установки и основные ожидаемые результаты основного общего образования</w:t>
      </w:r>
      <w:r>
        <w:rPr>
          <w:rFonts w:eastAsia="Times New Roman"/>
          <w:sz w:val="24"/>
          <w:szCs w:val="24"/>
        </w:rPr>
        <w:t>,</w:t>
      </w:r>
      <w:r>
        <w:rPr>
          <w:rFonts w:eastAsia="Times New Roman"/>
          <w:b/>
          <w:bCs/>
          <w:sz w:val="24"/>
          <w:szCs w:val="24"/>
        </w:rPr>
        <w:t xml:space="preserve"> </w:t>
      </w:r>
      <w:r>
        <w:rPr>
          <w:rFonts w:eastAsia="Times New Roman"/>
          <w:sz w:val="24"/>
          <w:szCs w:val="24"/>
        </w:rPr>
        <w:t>описывающие основной,</w:t>
      </w:r>
      <w:r>
        <w:rPr>
          <w:rFonts w:eastAsia="Times New Roman"/>
          <w:b/>
          <w:bCs/>
          <w:sz w:val="24"/>
          <w:szCs w:val="24"/>
        </w:rPr>
        <w:t xml:space="preserve"> </w:t>
      </w:r>
      <w:r>
        <w:rPr>
          <w:rFonts w:eastAsia="Times New Roman"/>
          <w:sz w:val="24"/>
          <w:szCs w:val="24"/>
        </w:rPr>
        <w:t>сущностный вклад каждой изучаемой программы в</w:t>
      </w:r>
      <w:r>
        <w:rPr>
          <w:rFonts w:eastAsia="Times New Roman"/>
          <w:b/>
          <w:bCs/>
          <w:sz w:val="24"/>
          <w:szCs w:val="24"/>
        </w:rPr>
        <w:t xml:space="preserve"> </w:t>
      </w:r>
      <w:r>
        <w:rPr>
          <w:rFonts w:eastAsia="Times New Roman"/>
          <w:sz w:val="24"/>
          <w:szCs w:val="24"/>
        </w:rPr>
        <w:t xml:space="preserve">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Fonts w:eastAsia="Times New Roman"/>
          <w:b/>
          <w:bCs/>
          <w:i/>
          <w:iCs/>
          <w:sz w:val="24"/>
          <w:szCs w:val="24"/>
        </w:rPr>
        <w:t>исключительно неперсонифицированной</w:t>
      </w:r>
      <w:r>
        <w:rPr>
          <w:rFonts w:eastAsia="Times New Roman"/>
          <w:sz w:val="24"/>
          <w:szCs w:val="24"/>
        </w:rPr>
        <w:t xml:space="preserve"> информации, а полученные результаты характеризуют эффективность деятельности системы образования на федеральном</w:t>
      </w:r>
    </w:p>
    <w:p w:rsidR="001A4F1F" w:rsidRDefault="001A4F1F">
      <w:pPr>
        <w:spacing w:line="4" w:lineRule="exact"/>
        <w:rPr>
          <w:rFonts w:eastAsia="Times New Roman"/>
          <w:b/>
          <w:bCs/>
          <w:sz w:val="24"/>
          <w:szCs w:val="24"/>
        </w:rPr>
      </w:pPr>
    </w:p>
    <w:p w:rsidR="001A4F1F" w:rsidRDefault="008B1C15" w:rsidP="000A7532">
      <w:pPr>
        <w:numPr>
          <w:ilvl w:val="0"/>
          <w:numId w:val="16"/>
        </w:numPr>
        <w:tabs>
          <w:tab w:val="left" w:pos="183"/>
        </w:tabs>
        <w:ind w:left="183" w:hanging="183"/>
        <w:rPr>
          <w:rFonts w:eastAsia="Times New Roman"/>
          <w:sz w:val="24"/>
          <w:szCs w:val="24"/>
        </w:rPr>
      </w:pPr>
      <w:r>
        <w:rPr>
          <w:rFonts w:eastAsia="Times New Roman"/>
          <w:sz w:val="24"/>
          <w:szCs w:val="24"/>
        </w:rPr>
        <w:t>региональном уровнях.</w:t>
      </w:r>
    </w:p>
    <w:p w:rsidR="001A4F1F" w:rsidRDefault="001A4F1F">
      <w:pPr>
        <w:spacing w:line="4" w:lineRule="exact"/>
        <w:rPr>
          <w:rFonts w:eastAsia="Times New Roman"/>
          <w:sz w:val="24"/>
          <w:szCs w:val="24"/>
        </w:rPr>
      </w:pPr>
    </w:p>
    <w:p w:rsidR="001A4F1F" w:rsidRDefault="008B1C15" w:rsidP="000A7532">
      <w:pPr>
        <w:numPr>
          <w:ilvl w:val="1"/>
          <w:numId w:val="17"/>
        </w:numPr>
        <w:tabs>
          <w:tab w:val="left" w:pos="723"/>
        </w:tabs>
        <w:ind w:left="723" w:hanging="269"/>
        <w:rPr>
          <w:rFonts w:eastAsia="Times New Roman"/>
          <w:b/>
          <w:bCs/>
          <w:sz w:val="24"/>
          <w:szCs w:val="24"/>
        </w:rPr>
      </w:pPr>
      <w:r>
        <w:rPr>
          <w:rFonts w:eastAsia="Times New Roman"/>
          <w:b/>
          <w:bCs/>
          <w:sz w:val="24"/>
          <w:szCs w:val="24"/>
        </w:rPr>
        <w:t>Планируемые результаты освоения учебных и междисциплинарных программ.</w:t>
      </w:r>
    </w:p>
    <w:p w:rsidR="001A4F1F" w:rsidRDefault="001A4F1F">
      <w:pPr>
        <w:spacing w:line="7" w:lineRule="exact"/>
        <w:rPr>
          <w:rFonts w:eastAsia="Times New Roman"/>
          <w:b/>
          <w:bCs/>
          <w:sz w:val="24"/>
          <w:szCs w:val="24"/>
        </w:rPr>
      </w:pPr>
    </w:p>
    <w:p w:rsidR="001A4F1F" w:rsidRDefault="008B1C15">
      <w:pPr>
        <w:spacing w:line="237" w:lineRule="auto"/>
        <w:ind w:left="3"/>
        <w:jc w:val="both"/>
        <w:rPr>
          <w:rFonts w:eastAsia="Times New Roman"/>
          <w:b/>
          <w:bCs/>
          <w:sz w:val="24"/>
          <w:szCs w:val="24"/>
        </w:rPr>
      </w:pPr>
      <w:r>
        <w:rPr>
          <w:rFonts w:eastAsia="Times New Roman"/>
          <w:sz w:val="24"/>
          <w:szCs w:val="24"/>
        </w:rPr>
        <w:t xml:space="preserve">Эти результаты приводятся в блоках «Выпускник научится» и </w:t>
      </w:r>
      <w:r>
        <w:rPr>
          <w:rFonts w:eastAsia="Times New Roman"/>
          <w:i/>
          <w:iCs/>
          <w:sz w:val="24"/>
          <w:szCs w:val="24"/>
        </w:rPr>
        <w:t>«Выпускник получит</w:t>
      </w:r>
      <w:r>
        <w:rPr>
          <w:rFonts w:eastAsia="Times New Roman"/>
          <w:sz w:val="24"/>
          <w:szCs w:val="24"/>
        </w:rPr>
        <w:t xml:space="preserve"> </w:t>
      </w:r>
      <w:r>
        <w:rPr>
          <w:rFonts w:eastAsia="Times New Roman"/>
          <w:i/>
          <w:iCs/>
          <w:sz w:val="24"/>
          <w:szCs w:val="24"/>
        </w:rPr>
        <w:t xml:space="preserve">возможность научиться» </w:t>
      </w:r>
      <w:r>
        <w:rPr>
          <w:rFonts w:eastAsia="Times New Roman"/>
          <w:sz w:val="24"/>
          <w:szCs w:val="24"/>
        </w:rPr>
        <w:t>к каждому разделу учебной программы.</w:t>
      </w:r>
      <w:r>
        <w:rPr>
          <w:rFonts w:eastAsia="Times New Roman"/>
          <w:i/>
          <w:iCs/>
          <w:sz w:val="24"/>
          <w:szCs w:val="24"/>
        </w:rPr>
        <w:t xml:space="preserve"> </w:t>
      </w:r>
      <w:r>
        <w:rPr>
          <w:rFonts w:eastAsia="Times New Roman"/>
          <w:sz w:val="24"/>
          <w:szCs w:val="24"/>
        </w:rPr>
        <w:t>Они описывают</w:t>
      </w:r>
      <w:r>
        <w:rPr>
          <w:rFonts w:eastAsia="Times New Roman"/>
          <w:i/>
          <w:iCs/>
          <w:sz w:val="24"/>
          <w:szCs w:val="24"/>
        </w:rPr>
        <w:t xml:space="preserve"> </w:t>
      </w:r>
      <w:r>
        <w:rPr>
          <w:rFonts w:eastAsia="Times New Roman"/>
          <w:sz w:val="24"/>
          <w:szCs w:val="24"/>
        </w:rPr>
        <w:lastRenderedPageBreak/>
        <w:t>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1A4F1F" w:rsidRDefault="001A4F1F">
      <w:pPr>
        <w:spacing w:line="13" w:lineRule="exact"/>
        <w:rPr>
          <w:rFonts w:eastAsia="Times New Roman"/>
          <w:b/>
          <w:bCs/>
          <w:sz w:val="24"/>
          <w:szCs w:val="24"/>
        </w:rPr>
      </w:pPr>
    </w:p>
    <w:p w:rsidR="001A4F1F" w:rsidRDefault="008B1C15">
      <w:pPr>
        <w:spacing w:line="237" w:lineRule="auto"/>
        <w:ind w:left="3" w:firstLine="454"/>
        <w:jc w:val="both"/>
        <w:rPr>
          <w:rFonts w:eastAsia="Times New Roman"/>
          <w:b/>
          <w:bCs/>
          <w:sz w:val="24"/>
          <w:szCs w:val="24"/>
        </w:rPr>
      </w:pPr>
      <w:r>
        <w:rPr>
          <w:rFonts w:eastAsia="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w:t>
      </w:r>
    </w:p>
    <w:p w:rsidR="001A4F1F" w:rsidRDefault="001A4F1F">
      <w:pPr>
        <w:spacing w:line="97" w:lineRule="exact"/>
        <w:rPr>
          <w:sz w:val="20"/>
          <w:szCs w:val="20"/>
        </w:rPr>
      </w:pPr>
    </w:p>
    <w:p w:rsidR="001A4F1F" w:rsidRDefault="008B1C15">
      <w:pPr>
        <w:spacing w:line="238" w:lineRule="auto"/>
        <w:jc w:val="both"/>
        <w:rPr>
          <w:sz w:val="20"/>
          <w:szCs w:val="20"/>
        </w:rPr>
      </w:pPr>
      <w:r>
        <w:rPr>
          <w:rFonts w:eastAsia="Times New Roman"/>
          <w:sz w:val="24"/>
          <w:szCs w:val="24"/>
        </w:rPr>
        <w:t>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1A4F1F" w:rsidRDefault="001A4F1F">
      <w:pPr>
        <w:spacing w:line="14" w:lineRule="exact"/>
        <w:rPr>
          <w:sz w:val="20"/>
          <w:szCs w:val="20"/>
        </w:rPr>
      </w:pPr>
    </w:p>
    <w:p w:rsidR="001A4F1F" w:rsidRDefault="008B1C15">
      <w:pPr>
        <w:spacing w:line="239" w:lineRule="auto"/>
        <w:ind w:firstLine="454"/>
        <w:jc w:val="both"/>
        <w:rPr>
          <w:sz w:val="20"/>
          <w:szCs w:val="20"/>
        </w:rPr>
      </w:pPr>
      <w:r>
        <w:rPr>
          <w:rFonts w:eastAsia="Times New Roman"/>
          <w:sz w:val="24"/>
          <w:szCs w:val="24"/>
        </w:rPr>
        <w:t xml:space="preserve">Достижение планируемых результатов, отнесённых к блоку «Выпускник научится», </w:t>
      </w:r>
      <w:r>
        <w:rPr>
          <w:rFonts w:eastAsia="Times New Roman"/>
          <w:b/>
          <w:bCs/>
          <w:sz w:val="24"/>
          <w:szCs w:val="24"/>
        </w:rPr>
        <w:t>выносится на итоговую оценку</w:t>
      </w:r>
      <w:r>
        <w:rPr>
          <w:rFonts w:eastAsia="Times New Roman"/>
          <w:sz w:val="24"/>
          <w:szCs w:val="24"/>
        </w:rPr>
        <w:t>,</w:t>
      </w:r>
      <w:r>
        <w:rPr>
          <w:rFonts w:eastAsia="Times New Roman"/>
          <w:b/>
          <w:bCs/>
          <w:sz w:val="24"/>
          <w:szCs w:val="24"/>
        </w:rPr>
        <w:t xml:space="preserve"> </w:t>
      </w:r>
      <w:r>
        <w:rPr>
          <w:rFonts w:eastAsia="Times New Roman"/>
          <w:sz w:val="24"/>
          <w:szCs w:val="24"/>
        </w:rPr>
        <w:t>которая может осуществляться как в ходе обучения</w:t>
      </w:r>
      <w:r>
        <w:rPr>
          <w:rFonts w:eastAsia="Times New Roman"/>
          <w:b/>
          <w:bCs/>
          <w:sz w:val="24"/>
          <w:szCs w:val="24"/>
        </w:rPr>
        <w:t xml:space="preserve"> </w:t>
      </w:r>
      <w:r>
        <w:rPr>
          <w:rFonts w:eastAsia="Times New Roman"/>
          <w:sz w:val="24"/>
          <w:szCs w:val="24"/>
        </w:rPr>
        <w:t>(с</w:t>
      </w:r>
      <w:r>
        <w:rPr>
          <w:rFonts w:eastAsia="Times New Roman"/>
          <w:b/>
          <w:bCs/>
          <w:sz w:val="24"/>
          <w:szCs w:val="24"/>
        </w:rPr>
        <w:t xml:space="preserve"> </w:t>
      </w:r>
      <w:r>
        <w:rPr>
          <w:rFonts w:eastAsia="Times New Roman"/>
          <w:sz w:val="24"/>
          <w:szCs w:val="24"/>
        </w:rPr>
        <w:t xml:space="preserve">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rFonts w:eastAsia="Times New Roman"/>
          <w:i/>
          <w:iCs/>
          <w:sz w:val="24"/>
          <w:szCs w:val="24"/>
        </w:rPr>
        <w:t>заданий базового уровня</w:t>
      </w:r>
      <w:r>
        <w:rPr>
          <w:rFonts w:eastAsia="Times New Roman"/>
          <w:sz w:val="24"/>
          <w:szCs w:val="24"/>
        </w:rPr>
        <w:t xml:space="preserve">, а на уровне действий, составляющих зону ближайшего развития большинства обучающихся, — с помощью </w:t>
      </w:r>
      <w:r>
        <w:rPr>
          <w:rFonts w:eastAsia="Times New Roman"/>
          <w:i/>
          <w:iCs/>
          <w:sz w:val="24"/>
          <w:szCs w:val="24"/>
        </w:rPr>
        <w:t>заданий повышенного</w:t>
      </w:r>
      <w:r>
        <w:rPr>
          <w:rFonts w:eastAsia="Times New Roman"/>
          <w:sz w:val="24"/>
          <w:szCs w:val="24"/>
        </w:rPr>
        <w:t xml:space="preserve"> </w:t>
      </w:r>
      <w:r>
        <w:rPr>
          <w:rFonts w:eastAsia="Times New Roman"/>
          <w:i/>
          <w:iCs/>
          <w:sz w:val="24"/>
          <w:szCs w:val="24"/>
        </w:rPr>
        <w:t>уровня</w:t>
      </w:r>
      <w:r>
        <w:rPr>
          <w:rFonts w:eastAsia="Times New Roman"/>
          <w:sz w:val="24"/>
          <w:szCs w:val="24"/>
        </w:rPr>
        <w:t>.</w:t>
      </w:r>
      <w:r>
        <w:rPr>
          <w:rFonts w:eastAsia="Times New Roman"/>
          <w:i/>
          <w:iCs/>
          <w:sz w:val="24"/>
          <w:szCs w:val="24"/>
        </w:rPr>
        <w:t xml:space="preserve"> </w:t>
      </w:r>
      <w:r>
        <w:rPr>
          <w:rFonts w:eastAsia="Times New Roman"/>
          <w:b/>
          <w:bCs/>
          <w:sz w:val="24"/>
          <w:szCs w:val="24"/>
        </w:rPr>
        <w:t>Успешное выполнение обучающимися заданий базового уровня служит</w:t>
      </w:r>
      <w:r>
        <w:rPr>
          <w:rFonts w:eastAsia="Times New Roman"/>
          <w:i/>
          <w:iCs/>
          <w:sz w:val="24"/>
          <w:szCs w:val="24"/>
        </w:rPr>
        <w:t xml:space="preserve"> </w:t>
      </w:r>
      <w:r>
        <w:rPr>
          <w:rFonts w:eastAsia="Times New Roman"/>
          <w:b/>
          <w:bCs/>
          <w:sz w:val="24"/>
          <w:szCs w:val="24"/>
        </w:rPr>
        <w:t>единственным основанием для положительного решения вопроса о возможности перехода на следующую ступень обучения.</w:t>
      </w:r>
    </w:p>
    <w:p w:rsidR="001A4F1F" w:rsidRDefault="001A4F1F">
      <w:pPr>
        <w:spacing w:line="12" w:lineRule="exact"/>
        <w:rPr>
          <w:sz w:val="20"/>
          <w:szCs w:val="20"/>
        </w:rPr>
      </w:pPr>
    </w:p>
    <w:p w:rsidR="001A4F1F" w:rsidRDefault="008B1C15" w:rsidP="000A7532">
      <w:pPr>
        <w:numPr>
          <w:ilvl w:val="0"/>
          <w:numId w:val="18"/>
        </w:numPr>
        <w:tabs>
          <w:tab w:val="left" w:pos="782"/>
        </w:tabs>
        <w:spacing w:line="238" w:lineRule="auto"/>
        <w:ind w:firstLine="451"/>
        <w:jc w:val="both"/>
        <w:rPr>
          <w:rFonts w:eastAsia="Times New Roman"/>
          <w:sz w:val="24"/>
          <w:szCs w:val="24"/>
        </w:rPr>
      </w:pPr>
      <w:r>
        <w:rPr>
          <w:rFonts w:eastAsia="Times New Roman"/>
          <w:sz w:val="24"/>
          <w:szCs w:val="24"/>
        </w:rPr>
        <w:t xml:space="preserve">блоках </w:t>
      </w:r>
      <w:r>
        <w:rPr>
          <w:rFonts w:eastAsia="Times New Roman"/>
          <w:i/>
          <w:iCs/>
          <w:sz w:val="24"/>
          <w:szCs w:val="24"/>
        </w:rPr>
        <w:t>«Выпускник получит возможность научиться»</w:t>
      </w:r>
      <w:r>
        <w:rPr>
          <w:rFonts w:eastAsia="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w:t>
      </w:r>
    </w:p>
    <w:p w:rsidR="001A4F1F" w:rsidRDefault="001A4F1F">
      <w:pPr>
        <w:spacing w:line="23" w:lineRule="exact"/>
        <w:rPr>
          <w:rFonts w:eastAsia="Times New Roman"/>
          <w:sz w:val="24"/>
          <w:szCs w:val="24"/>
        </w:rPr>
      </w:pPr>
    </w:p>
    <w:p w:rsidR="001A4F1F" w:rsidRDefault="008B1C15">
      <w:pPr>
        <w:spacing w:line="234" w:lineRule="auto"/>
        <w:ind w:right="20"/>
        <w:rPr>
          <w:rFonts w:eastAsia="Times New Roman"/>
          <w:sz w:val="24"/>
          <w:szCs w:val="24"/>
        </w:rPr>
      </w:pPr>
      <w:r>
        <w:rPr>
          <w:rFonts w:eastAsia="Times New Roman"/>
          <w:sz w:val="24"/>
          <w:szCs w:val="24"/>
        </w:rPr>
        <w:t xml:space="preserve">процедур, допускающих предоставление и использование исключительно </w:t>
      </w:r>
      <w:r>
        <w:rPr>
          <w:rFonts w:eastAsia="Times New Roman"/>
          <w:b/>
          <w:bCs/>
          <w:i/>
          <w:iCs/>
          <w:sz w:val="24"/>
          <w:szCs w:val="24"/>
        </w:rPr>
        <w:t>неперсонифицированной информации</w:t>
      </w:r>
      <w:r>
        <w:rPr>
          <w:rFonts w:eastAsia="Times New Roman"/>
          <w:sz w:val="24"/>
          <w:szCs w:val="24"/>
        </w:rPr>
        <w:t>.</w:t>
      </w:r>
    </w:p>
    <w:p w:rsidR="001A4F1F" w:rsidRDefault="001A4F1F">
      <w:pPr>
        <w:spacing w:line="14"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 xml:space="preserve">Частично задания, ориентированные на оценку достижения планируемых результатов из блока </w:t>
      </w:r>
      <w:r>
        <w:rPr>
          <w:rFonts w:eastAsia="Times New Roman"/>
          <w:i/>
          <w:iCs/>
          <w:sz w:val="24"/>
          <w:szCs w:val="24"/>
        </w:rPr>
        <w:t>«Выпускник получит возможность научиться»</w:t>
      </w:r>
      <w:r>
        <w:rPr>
          <w:rFonts w:eastAsia="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rFonts w:eastAsia="Times New Roman"/>
          <w:b/>
          <w:bCs/>
          <w:sz w:val="24"/>
          <w:szCs w:val="24"/>
        </w:rPr>
        <w:t>невыполнение обучающимися заданий,</w:t>
      </w:r>
      <w:r>
        <w:rPr>
          <w:rFonts w:eastAsia="Times New Roman"/>
          <w:sz w:val="24"/>
          <w:szCs w:val="24"/>
        </w:rPr>
        <w:t xml:space="preserve"> </w:t>
      </w:r>
      <w:r>
        <w:rPr>
          <w:rFonts w:eastAsia="Times New Roman"/>
          <w:b/>
          <w:bCs/>
          <w:sz w:val="24"/>
          <w:szCs w:val="24"/>
        </w:rPr>
        <w:t>с</w:t>
      </w:r>
    </w:p>
    <w:p w:rsidR="001A4F1F" w:rsidRDefault="001A4F1F">
      <w:pPr>
        <w:spacing w:line="18" w:lineRule="exact"/>
        <w:rPr>
          <w:rFonts w:eastAsia="Times New Roman"/>
          <w:sz w:val="24"/>
          <w:szCs w:val="24"/>
        </w:rPr>
      </w:pPr>
    </w:p>
    <w:p w:rsidR="001A4F1F" w:rsidRDefault="008B1C15">
      <w:pPr>
        <w:spacing w:line="237" w:lineRule="auto"/>
        <w:jc w:val="both"/>
        <w:rPr>
          <w:rFonts w:eastAsia="Times New Roman"/>
          <w:sz w:val="24"/>
          <w:szCs w:val="24"/>
        </w:rPr>
      </w:pPr>
      <w:r>
        <w:rPr>
          <w:rFonts w:eastAsia="Times New Roman"/>
          <w:b/>
          <w:bCs/>
          <w:sz w:val="24"/>
          <w:szCs w:val="24"/>
        </w:rPr>
        <w:t xml:space="preserve">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Pr>
          <w:rFonts w:eastAsia="Times New Roman"/>
          <w:sz w:val="24"/>
          <w:szCs w:val="24"/>
        </w:rPr>
        <w:t>В ряде случаев</w:t>
      </w:r>
      <w:r>
        <w:rPr>
          <w:rFonts w:eastAsia="Times New Roman"/>
          <w:b/>
          <w:bCs/>
          <w:sz w:val="24"/>
          <w:szCs w:val="24"/>
        </w:rPr>
        <w:t xml:space="preserve"> </w:t>
      </w:r>
      <w:r>
        <w:rPr>
          <w:rFonts w:eastAsia="Times New Roman"/>
          <w:sz w:val="24"/>
          <w:szCs w:val="24"/>
        </w:rPr>
        <w:t>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A4F1F" w:rsidRDefault="001A4F1F">
      <w:pPr>
        <w:spacing w:line="16"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1A4F1F" w:rsidRDefault="001A4F1F">
      <w:pPr>
        <w:spacing w:line="13"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На уровне основного общего образования устанавливаются планируемые результаты освоения:</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lastRenderedPageBreak/>
        <w:t xml:space="preserve">• четырёх </w:t>
      </w:r>
      <w:r>
        <w:rPr>
          <w:rFonts w:eastAsia="Times New Roman"/>
          <w:b/>
          <w:bCs/>
          <w:i/>
          <w:iCs/>
          <w:sz w:val="24"/>
          <w:szCs w:val="24"/>
        </w:rPr>
        <w:t>междисциплинарных учебных программ</w:t>
      </w:r>
      <w:r>
        <w:rPr>
          <w:rFonts w:eastAsia="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1A4F1F" w:rsidRDefault="001A4F1F">
      <w:pPr>
        <w:spacing w:line="13" w:lineRule="exact"/>
        <w:rPr>
          <w:rFonts w:eastAsia="Times New Roman"/>
          <w:sz w:val="24"/>
          <w:szCs w:val="24"/>
        </w:rPr>
      </w:pPr>
    </w:p>
    <w:p w:rsidR="001A4F1F" w:rsidRDefault="008B1C15" w:rsidP="00514AB4">
      <w:pPr>
        <w:ind w:firstLine="454"/>
        <w:jc w:val="both"/>
        <w:rPr>
          <w:sz w:val="20"/>
          <w:szCs w:val="20"/>
        </w:rPr>
      </w:pPr>
      <w:r>
        <w:rPr>
          <w:rFonts w:eastAsia="Times New Roman"/>
          <w:sz w:val="24"/>
          <w:szCs w:val="24"/>
        </w:rPr>
        <w:t xml:space="preserve">• </w:t>
      </w:r>
      <w:r>
        <w:rPr>
          <w:rFonts w:eastAsia="Times New Roman"/>
          <w:b/>
          <w:bCs/>
          <w:i/>
          <w:iCs/>
          <w:sz w:val="24"/>
          <w:szCs w:val="24"/>
        </w:rPr>
        <w:t>учебных программ по всем предметам</w:t>
      </w:r>
      <w:r>
        <w:rPr>
          <w:rFonts w:eastAsia="Times New Roman"/>
          <w:sz w:val="24"/>
          <w:szCs w:val="24"/>
        </w:rPr>
        <w:t xml:space="preserve"> — «Русский язык», «Литература», «Английский язык/немецкий язык», «История», «Обществознание», «География», «Математика»,</w:t>
      </w:r>
      <w:r w:rsidR="00514AB4">
        <w:rPr>
          <w:rFonts w:eastAsia="Times New Roman"/>
          <w:sz w:val="24"/>
          <w:szCs w:val="24"/>
        </w:rPr>
        <w:t xml:space="preserve"> </w:t>
      </w:r>
      <w:r w:rsidR="008D190B">
        <w:rPr>
          <w:rFonts w:eastAsia="Times New Roman"/>
          <w:sz w:val="24"/>
          <w:szCs w:val="24"/>
        </w:rPr>
        <w:t xml:space="preserve"> </w:t>
      </w:r>
      <w:r>
        <w:rPr>
          <w:rFonts w:eastAsia="Times New Roman"/>
          <w:sz w:val="24"/>
          <w:szCs w:val="24"/>
        </w:rPr>
        <w:t>«Алгебра»,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A4F1F" w:rsidRDefault="001A4F1F">
      <w:pPr>
        <w:spacing w:line="200" w:lineRule="exact"/>
        <w:rPr>
          <w:sz w:val="20"/>
          <w:szCs w:val="20"/>
        </w:rPr>
      </w:pPr>
    </w:p>
    <w:p w:rsidR="001A4F1F" w:rsidRDefault="001A4F1F">
      <w:pPr>
        <w:spacing w:line="224" w:lineRule="exact"/>
        <w:rPr>
          <w:sz w:val="20"/>
          <w:szCs w:val="20"/>
        </w:rPr>
      </w:pPr>
    </w:p>
    <w:p w:rsidR="001A4F1F" w:rsidRDefault="008B1C15">
      <w:pPr>
        <w:ind w:left="463"/>
        <w:rPr>
          <w:sz w:val="20"/>
          <w:szCs w:val="20"/>
        </w:rPr>
      </w:pPr>
      <w:r>
        <w:rPr>
          <w:rFonts w:eastAsia="Times New Roman"/>
          <w:b/>
          <w:bCs/>
          <w:sz w:val="24"/>
          <w:szCs w:val="24"/>
          <w:u w:val="single"/>
        </w:rPr>
        <w:t>Ведущие целевые установки и основные ожидаемые результаты</w:t>
      </w:r>
    </w:p>
    <w:p w:rsidR="001A4F1F" w:rsidRDefault="001A4F1F">
      <w:pPr>
        <w:spacing w:line="142" w:lineRule="exact"/>
        <w:rPr>
          <w:sz w:val="20"/>
          <w:szCs w:val="20"/>
        </w:rPr>
      </w:pPr>
    </w:p>
    <w:p w:rsidR="001A4F1F" w:rsidRDefault="008B1C15" w:rsidP="000A7532">
      <w:pPr>
        <w:numPr>
          <w:ilvl w:val="1"/>
          <w:numId w:val="19"/>
        </w:numPr>
        <w:tabs>
          <w:tab w:val="left" w:pos="768"/>
        </w:tabs>
        <w:spacing w:line="238" w:lineRule="auto"/>
        <w:ind w:left="3" w:firstLine="451"/>
        <w:jc w:val="both"/>
        <w:rPr>
          <w:rFonts w:eastAsia="Times New Roman"/>
          <w:sz w:val="24"/>
          <w:szCs w:val="24"/>
        </w:rPr>
      </w:pPr>
      <w:r>
        <w:rPr>
          <w:rFonts w:eastAsia="Times New Roman"/>
          <w:sz w:val="24"/>
          <w:szCs w:val="24"/>
        </w:rPr>
        <w:t xml:space="preserve">результате изучения </w:t>
      </w:r>
      <w:r>
        <w:rPr>
          <w:rFonts w:eastAsia="Times New Roman"/>
          <w:b/>
          <w:bCs/>
          <w:sz w:val="24"/>
          <w:szCs w:val="24"/>
        </w:rPr>
        <w:t>всех без исключения предметов</w:t>
      </w:r>
      <w:r>
        <w:rPr>
          <w:rFonts w:eastAsia="Times New Roman"/>
          <w:sz w:val="24"/>
          <w:szCs w:val="24"/>
        </w:rPr>
        <w:t xml:space="preserve"> основной школы получат дальнейшее развитие </w:t>
      </w:r>
      <w:r>
        <w:rPr>
          <w:rFonts w:eastAsia="Times New Roman"/>
          <w:b/>
          <w:bCs/>
          <w:i/>
          <w:iCs/>
          <w:sz w:val="24"/>
          <w:szCs w:val="24"/>
        </w:rPr>
        <w:t>личностные,</w:t>
      </w:r>
      <w:r>
        <w:rPr>
          <w:rFonts w:eastAsia="Times New Roman"/>
          <w:sz w:val="24"/>
          <w:szCs w:val="24"/>
        </w:rPr>
        <w:t xml:space="preserve"> </w:t>
      </w:r>
      <w:r>
        <w:rPr>
          <w:rFonts w:eastAsia="Times New Roman"/>
          <w:b/>
          <w:bCs/>
          <w:i/>
          <w:iCs/>
          <w:sz w:val="24"/>
          <w:szCs w:val="24"/>
        </w:rPr>
        <w:t>регулятивные,</w:t>
      </w:r>
      <w:r>
        <w:rPr>
          <w:rFonts w:eastAsia="Times New Roman"/>
          <w:sz w:val="24"/>
          <w:szCs w:val="24"/>
        </w:rPr>
        <w:t xml:space="preserve"> </w:t>
      </w:r>
      <w:r>
        <w:rPr>
          <w:rFonts w:eastAsia="Times New Roman"/>
          <w:b/>
          <w:bCs/>
          <w:i/>
          <w:iCs/>
          <w:sz w:val="24"/>
          <w:szCs w:val="24"/>
        </w:rPr>
        <w:t>коммуникативные и познавательные</w:t>
      </w:r>
      <w:r>
        <w:rPr>
          <w:rFonts w:eastAsia="Times New Roman"/>
          <w:sz w:val="24"/>
          <w:szCs w:val="24"/>
        </w:rPr>
        <w:t xml:space="preserve"> </w:t>
      </w:r>
      <w:r>
        <w:rPr>
          <w:rFonts w:eastAsia="Times New Roman"/>
          <w:b/>
          <w:bCs/>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w:t>
      </w:r>
      <w:r>
        <w:rPr>
          <w:rFonts w:eastAsia="Times New Roman"/>
          <w:b/>
          <w:bCs/>
          <w:i/>
          <w:iCs/>
          <w:sz w:val="24"/>
          <w:szCs w:val="24"/>
        </w:rPr>
        <w:t xml:space="preserve"> </w:t>
      </w:r>
      <w:r>
        <w:rPr>
          <w:rFonts w:eastAsia="Times New Roman"/>
          <w:sz w:val="24"/>
          <w:szCs w:val="24"/>
        </w:rPr>
        <w:t>составляющие психолого-педагогическую и</w:t>
      </w:r>
      <w:r>
        <w:rPr>
          <w:rFonts w:eastAsia="Times New Roman"/>
          <w:b/>
          <w:bCs/>
          <w:i/>
          <w:iCs/>
          <w:sz w:val="24"/>
          <w:szCs w:val="24"/>
        </w:rPr>
        <w:t xml:space="preserve"> </w:t>
      </w:r>
      <w:r>
        <w:rPr>
          <w:rFonts w:eastAsia="Times New Roman"/>
          <w:sz w:val="24"/>
          <w:szCs w:val="24"/>
        </w:rPr>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w:t>
      </w:r>
    </w:p>
    <w:p w:rsidR="001A4F1F" w:rsidRDefault="001A4F1F">
      <w:pPr>
        <w:spacing w:line="6" w:lineRule="exact"/>
        <w:rPr>
          <w:rFonts w:eastAsia="Times New Roman"/>
          <w:sz w:val="24"/>
          <w:szCs w:val="24"/>
        </w:rPr>
      </w:pPr>
    </w:p>
    <w:p w:rsidR="001A4F1F" w:rsidRDefault="008B1C15" w:rsidP="000A7532">
      <w:pPr>
        <w:numPr>
          <w:ilvl w:val="0"/>
          <w:numId w:val="19"/>
        </w:numPr>
        <w:tabs>
          <w:tab w:val="left" w:pos="183"/>
        </w:tabs>
        <w:ind w:left="183" w:hanging="183"/>
        <w:rPr>
          <w:rFonts w:eastAsia="Times New Roman"/>
          <w:sz w:val="24"/>
          <w:szCs w:val="24"/>
        </w:rPr>
      </w:pPr>
      <w:r>
        <w:rPr>
          <w:rFonts w:eastAsia="Times New Roman"/>
          <w:sz w:val="24"/>
          <w:szCs w:val="24"/>
        </w:rPr>
        <w:t>рефлексии.</w:t>
      </w:r>
    </w:p>
    <w:p w:rsidR="001A4F1F" w:rsidRDefault="001A4F1F">
      <w:pPr>
        <w:spacing w:line="12" w:lineRule="exact"/>
        <w:rPr>
          <w:rFonts w:eastAsia="Times New Roman"/>
          <w:sz w:val="24"/>
          <w:szCs w:val="24"/>
        </w:rPr>
      </w:pPr>
    </w:p>
    <w:p w:rsidR="001A4F1F" w:rsidRDefault="008B1C15" w:rsidP="000A7532">
      <w:pPr>
        <w:numPr>
          <w:ilvl w:val="1"/>
          <w:numId w:val="19"/>
        </w:numPr>
        <w:tabs>
          <w:tab w:val="left" w:pos="739"/>
        </w:tabs>
        <w:spacing w:line="234" w:lineRule="auto"/>
        <w:ind w:left="3" w:firstLine="451"/>
        <w:rPr>
          <w:rFonts w:eastAsia="Times New Roman"/>
          <w:sz w:val="24"/>
          <w:szCs w:val="24"/>
        </w:rPr>
      </w:pPr>
      <w:r>
        <w:rPr>
          <w:rFonts w:eastAsia="Times New Roman"/>
          <w:sz w:val="24"/>
          <w:szCs w:val="24"/>
        </w:rPr>
        <w:t xml:space="preserve">ходе изучения средствами всех предметов у выпускников будут заложены </w:t>
      </w:r>
      <w:r>
        <w:rPr>
          <w:rFonts w:eastAsia="Times New Roman"/>
          <w:b/>
          <w:bCs/>
          <w:i/>
          <w:iCs/>
          <w:sz w:val="24"/>
          <w:szCs w:val="24"/>
        </w:rPr>
        <w:t>основы</w:t>
      </w:r>
      <w:r>
        <w:rPr>
          <w:rFonts w:eastAsia="Times New Roman"/>
          <w:sz w:val="24"/>
          <w:szCs w:val="24"/>
        </w:rPr>
        <w:t xml:space="preserve"> </w:t>
      </w:r>
      <w:r>
        <w:rPr>
          <w:rFonts w:eastAsia="Times New Roman"/>
          <w:b/>
          <w:bCs/>
          <w:i/>
          <w:iCs/>
          <w:sz w:val="24"/>
          <w:szCs w:val="24"/>
        </w:rPr>
        <w:t>формально-логического мышления, рефлексии</w:t>
      </w:r>
      <w:r>
        <w:rPr>
          <w:rFonts w:eastAsia="Times New Roman"/>
          <w:sz w:val="24"/>
          <w:szCs w:val="24"/>
        </w:rPr>
        <w:t>,</w:t>
      </w:r>
      <w:r>
        <w:rPr>
          <w:rFonts w:eastAsia="Times New Roman"/>
          <w:b/>
          <w:bCs/>
          <w:i/>
          <w:iCs/>
          <w:sz w:val="24"/>
          <w:szCs w:val="24"/>
        </w:rPr>
        <w:t xml:space="preserve"> </w:t>
      </w:r>
      <w:r>
        <w:rPr>
          <w:rFonts w:eastAsia="Times New Roman"/>
          <w:sz w:val="24"/>
          <w:szCs w:val="24"/>
        </w:rPr>
        <w:t>что будет способствовать:</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 порождению нового типа познавательных интересов (интереса не только к фактам, но и к закономерностям);</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A4F1F" w:rsidRDefault="001A4F1F">
      <w:pPr>
        <w:spacing w:line="13" w:lineRule="exact"/>
        <w:rPr>
          <w:rFonts w:eastAsia="Times New Roman"/>
          <w:sz w:val="24"/>
          <w:szCs w:val="24"/>
        </w:rPr>
      </w:pPr>
    </w:p>
    <w:p w:rsidR="001A4F1F" w:rsidRDefault="008B1C15" w:rsidP="000A7532">
      <w:pPr>
        <w:numPr>
          <w:ilvl w:val="1"/>
          <w:numId w:val="19"/>
        </w:numPr>
        <w:tabs>
          <w:tab w:val="left" w:pos="708"/>
        </w:tabs>
        <w:spacing w:line="238" w:lineRule="auto"/>
        <w:ind w:left="3" w:firstLine="451"/>
        <w:jc w:val="both"/>
        <w:rPr>
          <w:rFonts w:eastAsia="Times New Roman"/>
          <w:sz w:val="24"/>
          <w:szCs w:val="24"/>
        </w:rPr>
      </w:pPr>
      <w:r>
        <w:rPr>
          <w:rFonts w:eastAsia="Times New Roman"/>
          <w:sz w:val="24"/>
          <w:szCs w:val="24"/>
        </w:rPr>
        <w:t xml:space="preserve">ходе изучения всех учебных предметов обучающиеся </w:t>
      </w:r>
      <w:r>
        <w:rPr>
          <w:rFonts w:eastAsia="Times New Roman"/>
          <w:b/>
          <w:bCs/>
          <w:i/>
          <w:iCs/>
          <w:sz w:val="24"/>
          <w:szCs w:val="24"/>
        </w:rPr>
        <w:t>приобретут опыт проектной</w:t>
      </w:r>
      <w:r>
        <w:rPr>
          <w:rFonts w:eastAsia="Times New Roman"/>
          <w:sz w:val="24"/>
          <w:szCs w:val="24"/>
        </w:rPr>
        <w:t xml:space="preserve"> </w:t>
      </w:r>
      <w:r>
        <w:rPr>
          <w:rFonts w:eastAsia="Times New Roman"/>
          <w:b/>
          <w:bCs/>
          <w:i/>
          <w:iCs/>
          <w:sz w:val="24"/>
          <w:szCs w:val="24"/>
        </w:rPr>
        <w:t xml:space="preserve">деятельности </w:t>
      </w:r>
      <w:r>
        <w:rPr>
          <w:rFonts w:eastAsia="Times New Roman"/>
          <w:sz w:val="24"/>
          <w:szCs w:val="24"/>
        </w:rPr>
        <w:t>как особой формы учебной работы,</w:t>
      </w:r>
      <w:r>
        <w:rPr>
          <w:rFonts w:eastAsia="Times New Roman"/>
          <w:b/>
          <w:bCs/>
          <w:i/>
          <w:iCs/>
          <w:sz w:val="24"/>
          <w:szCs w:val="24"/>
        </w:rPr>
        <w:t xml:space="preserve"> </w:t>
      </w:r>
      <w:r>
        <w:rPr>
          <w:rFonts w:eastAsia="Times New Roman"/>
          <w:sz w:val="24"/>
          <w:szCs w:val="24"/>
        </w:rPr>
        <w:t>способствующей воспитанию</w:t>
      </w:r>
      <w:r>
        <w:rPr>
          <w:rFonts w:eastAsia="Times New Roman"/>
          <w:b/>
          <w:bCs/>
          <w:i/>
          <w:iCs/>
          <w:sz w:val="24"/>
          <w:szCs w:val="24"/>
        </w:rPr>
        <w:t xml:space="preserve"> </w:t>
      </w:r>
      <w:r>
        <w:rPr>
          <w:rFonts w:eastAsia="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A4F1F" w:rsidRDefault="001A4F1F">
      <w:pPr>
        <w:spacing w:line="18" w:lineRule="exact"/>
        <w:rPr>
          <w:rFonts w:eastAsia="Times New Roman"/>
          <w:sz w:val="24"/>
          <w:szCs w:val="24"/>
        </w:rPr>
      </w:pPr>
    </w:p>
    <w:p w:rsidR="001A4F1F" w:rsidRDefault="008B1C15" w:rsidP="000A7532">
      <w:pPr>
        <w:numPr>
          <w:ilvl w:val="1"/>
          <w:numId w:val="19"/>
        </w:numPr>
        <w:tabs>
          <w:tab w:val="left" w:pos="701"/>
        </w:tabs>
        <w:spacing w:line="237" w:lineRule="auto"/>
        <w:ind w:left="3" w:firstLine="451"/>
        <w:jc w:val="both"/>
        <w:rPr>
          <w:rFonts w:eastAsia="Times New Roman"/>
          <w:sz w:val="24"/>
          <w:szCs w:val="24"/>
        </w:rPr>
      </w:pPr>
      <w:r>
        <w:rPr>
          <w:rFonts w:eastAsia="Times New Roman"/>
          <w:sz w:val="24"/>
          <w:szCs w:val="24"/>
        </w:rPr>
        <w:t xml:space="preserve">ходе планирования и выполнения учебных исследований обучающиеся освоят умение </w:t>
      </w:r>
      <w:r>
        <w:rPr>
          <w:rFonts w:eastAsia="Times New Roman"/>
          <w:i/>
          <w:iCs/>
          <w:sz w:val="24"/>
          <w:szCs w:val="24"/>
        </w:rPr>
        <w:t xml:space="preserve">оперировать гипотезами </w:t>
      </w:r>
      <w:r>
        <w:rPr>
          <w:rFonts w:eastAsia="Times New Roman"/>
          <w:sz w:val="24"/>
          <w:szCs w:val="24"/>
        </w:rPr>
        <w:t>как отличительным инструментом научного рассуждения,</w:t>
      </w:r>
      <w:r>
        <w:rPr>
          <w:rFonts w:eastAsia="Times New Roman"/>
          <w:i/>
          <w:iCs/>
          <w:sz w:val="24"/>
          <w:szCs w:val="24"/>
        </w:rPr>
        <w:t xml:space="preserve"> </w:t>
      </w:r>
      <w:r>
        <w:rPr>
          <w:rFonts w:eastAsia="Times New Roman"/>
          <w:sz w:val="24"/>
          <w:szCs w:val="24"/>
        </w:rPr>
        <w:t>приобретут опыт решения интеллектуальных задач на основе мысленного построения различных предположений и их последующей проверки.</w:t>
      </w:r>
    </w:p>
    <w:p w:rsidR="001A4F1F" w:rsidRDefault="001A4F1F">
      <w:pPr>
        <w:spacing w:line="13" w:lineRule="exact"/>
        <w:rPr>
          <w:rFonts w:eastAsia="Times New Roman"/>
          <w:sz w:val="24"/>
          <w:szCs w:val="24"/>
        </w:rPr>
      </w:pPr>
    </w:p>
    <w:p w:rsidR="001A4F1F" w:rsidRDefault="008B1C15" w:rsidP="000A7532">
      <w:pPr>
        <w:numPr>
          <w:ilvl w:val="1"/>
          <w:numId w:val="19"/>
        </w:numPr>
        <w:tabs>
          <w:tab w:val="left" w:pos="802"/>
        </w:tabs>
        <w:spacing w:line="236" w:lineRule="auto"/>
        <w:ind w:left="3" w:firstLine="451"/>
        <w:jc w:val="both"/>
        <w:rPr>
          <w:rFonts w:eastAsia="Times New Roman"/>
          <w:sz w:val="24"/>
          <w:szCs w:val="24"/>
        </w:rPr>
      </w:pPr>
      <w:r>
        <w:rPr>
          <w:rFonts w:eastAsia="Times New Roman"/>
          <w:sz w:val="24"/>
          <w:szCs w:val="24"/>
        </w:rPr>
        <w:t xml:space="preserve">результате целенаправленной учебной деятельности, осуществляемой в формах </w:t>
      </w:r>
      <w:r>
        <w:rPr>
          <w:rFonts w:eastAsia="Times New Roman"/>
          <w:i/>
          <w:iCs/>
          <w:sz w:val="24"/>
          <w:szCs w:val="24"/>
        </w:rPr>
        <w:t>учебного исследования</w:t>
      </w:r>
      <w:r>
        <w:rPr>
          <w:rFonts w:eastAsia="Times New Roman"/>
          <w:sz w:val="24"/>
          <w:szCs w:val="24"/>
        </w:rPr>
        <w:t>,</w:t>
      </w:r>
      <w:r>
        <w:rPr>
          <w:rFonts w:eastAsia="Times New Roman"/>
          <w:i/>
          <w:iCs/>
          <w:sz w:val="24"/>
          <w:szCs w:val="24"/>
        </w:rPr>
        <w:t xml:space="preserve"> учебного проекта</w:t>
      </w:r>
      <w:r>
        <w:rPr>
          <w:rFonts w:eastAsia="Times New Roman"/>
          <w:sz w:val="24"/>
          <w:szCs w:val="24"/>
        </w:rPr>
        <w:t>,</w:t>
      </w:r>
      <w:r>
        <w:rPr>
          <w:rFonts w:eastAsia="Times New Roman"/>
          <w:i/>
          <w:iCs/>
          <w:sz w:val="24"/>
          <w:szCs w:val="24"/>
        </w:rPr>
        <w:t xml:space="preserve"> </w:t>
      </w:r>
      <w:r>
        <w:rPr>
          <w:rFonts w:eastAsia="Times New Roman"/>
          <w:sz w:val="24"/>
          <w:szCs w:val="24"/>
        </w:rPr>
        <w:t>в ходе</w:t>
      </w:r>
      <w:r>
        <w:rPr>
          <w:rFonts w:eastAsia="Times New Roman"/>
          <w:i/>
          <w:iCs/>
          <w:sz w:val="24"/>
          <w:szCs w:val="24"/>
        </w:rPr>
        <w:t xml:space="preserve"> освоения системы научных понятий </w:t>
      </w:r>
      <w:r>
        <w:rPr>
          <w:rFonts w:eastAsia="Times New Roman"/>
          <w:sz w:val="24"/>
          <w:szCs w:val="24"/>
        </w:rPr>
        <w:t>у</w:t>
      </w:r>
      <w:r>
        <w:rPr>
          <w:rFonts w:eastAsia="Times New Roman"/>
          <w:i/>
          <w:iCs/>
          <w:sz w:val="24"/>
          <w:szCs w:val="24"/>
        </w:rPr>
        <w:t xml:space="preserve"> </w:t>
      </w:r>
      <w:r>
        <w:rPr>
          <w:rFonts w:eastAsia="Times New Roman"/>
          <w:sz w:val="24"/>
          <w:szCs w:val="24"/>
        </w:rPr>
        <w:t>выпускников будут заложены:</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 основы критического отношения к знанию, жизненному опыту;</w:t>
      </w:r>
    </w:p>
    <w:p w:rsidR="001A4F1F" w:rsidRDefault="008B1C15">
      <w:pPr>
        <w:ind w:left="463"/>
        <w:rPr>
          <w:rFonts w:eastAsia="Times New Roman"/>
          <w:sz w:val="24"/>
          <w:szCs w:val="24"/>
        </w:rPr>
      </w:pPr>
      <w:r>
        <w:rPr>
          <w:rFonts w:eastAsia="Times New Roman"/>
          <w:sz w:val="24"/>
          <w:szCs w:val="24"/>
        </w:rPr>
        <w:t>• основы ценностных суждений и оценок;</w:t>
      </w:r>
    </w:p>
    <w:p w:rsidR="001A4F1F" w:rsidRDefault="001A4F1F">
      <w:pPr>
        <w:spacing w:line="12"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A4F1F" w:rsidRDefault="001A4F1F">
      <w:pPr>
        <w:spacing w:line="13" w:lineRule="exact"/>
        <w:rPr>
          <w:rFonts w:eastAsia="Times New Roman"/>
          <w:sz w:val="24"/>
          <w:szCs w:val="24"/>
        </w:rPr>
      </w:pPr>
    </w:p>
    <w:p w:rsidR="001A4F1F" w:rsidRDefault="008B1C15" w:rsidP="000A7532">
      <w:pPr>
        <w:numPr>
          <w:ilvl w:val="1"/>
          <w:numId w:val="19"/>
        </w:numPr>
        <w:tabs>
          <w:tab w:val="left" w:pos="739"/>
        </w:tabs>
        <w:spacing w:line="237" w:lineRule="auto"/>
        <w:ind w:left="3" w:firstLine="451"/>
        <w:jc w:val="both"/>
        <w:rPr>
          <w:rFonts w:eastAsia="Times New Roman"/>
          <w:sz w:val="24"/>
          <w:szCs w:val="24"/>
        </w:rPr>
      </w:pPr>
      <w:r>
        <w:rPr>
          <w:rFonts w:eastAsia="Times New Roman"/>
          <w:sz w:val="24"/>
          <w:szCs w:val="24"/>
        </w:rPr>
        <w:lastRenderedPageBreak/>
        <w:t xml:space="preserve">основной школе на всех предметах будет продолжена работа по формированию и развитию </w:t>
      </w:r>
      <w:r>
        <w:rPr>
          <w:rFonts w:eastAsia="Times New Roman"/>
          <w:b/>
          <w:bCs/>
          <w:i/>
          <w:i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w:t>
      </w:r>
    </w:p>
    <w:p w:rsidR="001A4F1F" w:rsidRDefault="001A4F1F">
      <w:pPr>
        <w:spacing w:line="97" w:lineRule="exact"/>
        <w:rPr>
          <w:sz w:val="20"/>
          <w:szCs w:val="20"/>
        </w:rPr>
      </w:pPr>
    </w:p>
    <w:p w:rsidR="001A4F1F" w:rsidRDefault="008B1C15">
      <w:pPr>
        <w:spacing w:line="236" w:lineRule="auto"/>
        <w:jc w:val="both"/>
        <w:rPr>
          <w:sz w:val="20"/>
          <w:szCs w:val="20"/>
        </w:rPr>
      </w:pPr>
      <w:r>
        <w:rPr>
          <w:rFonts w:eastAsia="Times New Roman"/>
          <w:sz w:val="24"/>
          <w:szCs w:val="24"/>
        </w:rPr>
        <w:t xml:space="preserve">выпускников будет сформирована </w:t>
      </w:r>
      <w:r>
        <w:rPr>
          <w:rFonts w:eastAsia="Times New Roman"/>
          <w:i/>
          <w:iCs/>
          <w:sz w:val="24"/>
          <w:szCs w:val="24"/>
        </w:rPr>
        <w:t>потребность в систематическом чтении</w:t>
      </w:r>
      <w:r>
        <w:rPr>
          <w:rFonts w:eastAsia="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1A4F1F" w:rsidRDefault="001A4F1F">
      <w:pPr>
        <w:spacing w:line="14" w:lineRule="exact"/>
        <w:rPr>
          <w:sz w:val="20"/>
          <w:szCs w:val="20"/>
        </w:rPr>
      </w:pPr>
    </w:p>
    <w:p w:rsidR="001A4F1F" w:rsidRDefault="008B1C15" w:rsidP="001506FD">
      <w:pPr>
        <w:spacing w:line="238" w:lineRule="auto"/>
        <w:ind w:firstLine="454"/>
        <w:jc w:val="both"/>
        <w:rPr>
          <w:sz w:val="20"/>
          <w:szCs w:val="20"/>
        </w:rPr>
      </w:pPr>
      <w:r>
        <w:rPr>
          <w:rFonts w:eastAsia="Times New Roman"/>
          <w:sz w:val="24"/>
          <w:szCs w:val="24"/>
        </w:rPr>
        <w:t xml:space="preserve">Учащиеся усовершенствуют </w:t>
      </w:r>
      <w:r>
        <w:rPr>
          <w:rFonts w:eastAsia="Times New Roman"/>
          <w:i/>
          <w:iCs/>
          <w:sz w:val="24"/>
          <w:szCs w:val="24"/>
        </w:rPr>
        <w:t>технику чтения</w:t>
      </w:r>
      <w:r>
        <w:rPr>
          <w:rFonts w:eastAsia="Times New Roman"/>
          <w:sz w:val="24"/>
          <w:szCs w:val="24"/>
        </w:rPr>
        <w:t xml:space="preserve"> и приобретут устойчивый </w:t>
      </w:r>
      <w:r>
        <w:rPr>
          <w:rFonts w:eastAsia="Times New Roman"/>
          <w:i/>
          <w:iCs/>
          <w:sz w:val="24"/>
          <w:szCs w:val="24"/>
        </w:rPr>
        <w:t>навык</w:t>
      </w:r>
      <w:r>
        <w:rPr>
          <w:rFonts w:eastAsia="Times New Roman"/>
          <w:sz w:val="24"/>
          <w:szCs w:val="24"/>
        </w:rPr>
        <w:t xml:space="preserve"> </w:t>
      </w:r>
      <w:r>
        <w:rPr>
          <w:rFonts w:eastAsia="Times New Roman"/>
          <w:i/>
          <w:iCs/>
          <w:sz w:val="24"/>
          <w:szCs w:val="24"/>
        </w:rPr>
        <w:t>осмысленного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 xml:space="preserve">Учащиеся овладеют различными </w:t>
      </w:r>
      <w:r>
        <w:rPr>
          <w:rFonts w:eastAsia="Times New Roman"/>
          <w:i/>
          <w:iCs/>
          <w:sz w:val="24"/>
          <w:szCs w:val="24"/>
        </w:rPr>
        <w:t>видами</w:t>
      </w:r>
      <w:r>
        <w:rPr>
          <w:rFonts w:eastAsia="Times New Roman"/>
          <w:sz w:val="24"/>
          <w:szCs w:val="24"/>
        </w:rPr>
        <w:t xml:space="preserve"> и </w:t>
      </w:r>
      <w:r>
        <w:rPr>
          <w:rFonts w:eastAsia="Times New Roman"/>
          <w:i/>
          <w:iCs/>
          <w:sz w:val="24"/>
          <w:szCs w:val="24"/>
        </w:rPr>
        <w:t>типами чтения</w:t>
      </w:r>
      <w:r>
        <w:rPr>
          <w:rFonts w:eastAsia="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eastAsia="Times New Roman"/>
          <w:i/>
          <w:iCs/>
          <w:sz w:val="24"/>
          <w:szCs w:val="24"/>
        </w:rPr>
        <w:t xml:space="preserve">стратегиями чтения </w:t>
      </w:r>
      <w:r>
        <w:rPr>
          <w:rFonts w:eastAsia="Times New Roman"/>
          <w:sz w:val="24"/>
          <w:szCs w:val="24"/>
        </w:rPr>
        <w:t>художественных и других видов текстов и будут способны выбрать</w:t>
      </w:r>
      <w:r>
        <w:rPr>
          <w:rFonts w:eastAsia="Times New Roman"/>
          <w:i/>
          <w:iCs/>
          <w:sz w:val="24"/>
          <w:szCs w:val="24"/>
        </w:rPr>
        <w:t xml:space="preserve"> </w:t>
      </w:r>
      <w:r>
        <w:rPr>
          <w:rFonts w:eastAsia="Times New Roman"/>
          <w:sz w:val="24"/>
          <w:szCs w:val="24"/>
        </w:rPr>
        <w:t>стратегию чтения, отвечающую конкретной учебной задаче.</w:t>
      </w:r>
    </w:p>
    <w:p w:rsidR="001A4F1F" w:rsidRDefault="001A4F1F" w:rsidP="001506FD">
      <w:pPr>
        <w:spacing w:line="16" w:lineRule="exact"/>
        <w:jc w:val="both"/>
        <w:rPr>
          <w:sz w:val="20"/>
          <w:szCs w:val="20"/>
        </w:rPr>
      </w:pPr>
    </w:p>
    <w:p w:rsidR="001A4F1F" w:rsidRDefault="008B1C15" w:rsidP="001506FD">
      <w:pPr>
        <w:numPr>
          <w:ilvl w:val="0"/>
          <w:numId w:val="20"/>
        </w:numPr>
        <w:tabs>
          <w:tab w:val="left" w:pos="797"/>
        </w:tabs>
        <w:spacing w:line="234" w:lineRule="auto"/>
        <w:ind w:firstLine="451"/>
        <w:jc w:val="both"/>
        <w:rPr>
          <w:rFonts w:eastAsia="Times New Roman"/>
          <w:sz w:val="24"/>
          <w:szCs w:val="24"/>
        </w:rPr>
      </w:pPr>
      <w:r>
        <w:rPr>
          <w:rFonts w:eastAsia="Times New Roman"/>
          <w:sz w:val="24"/>
          <w:szCs w:val="24"/>
        </w:rPr>
        <w:t xml:space="preserve">сфере развития </w:t>
      </w:r>
      <w:r>
        <w:rPr>
          <w:rFonts w:eastAsia="Times New Roman"/>
          <w:b/>
          <w:bCs/>
          <w:sz w:val="24"/>
          <w:szCs w:val="24"/>
        </w:rPr>
        <w:t>личностных универсальных учебных действий</w:t>
      </w:r>
      <w:r>
        <w:rPr>
          <w:rFonts w:eastAsia="Times New Roman"/>
          <w:sz w:val="24"/>
          <w:szCs w:val="24"/>
        </w:rPr>
        <w:t xml:space="preserve"> приоритетное внимание уделяется формированию:</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sz w:val="24"/>
          <w:szCs w:val="24"/>
        </w:rPr>
        <w:t xml:space="preserve">• </w:t>
      </w:r>
      <w:r>
        <w:rPr>
          <w:rFonts w:eastAsia="Times New Roman"/>
          <w:i/>
          <w:iCs/>
          <w:sz w:val="24"/>
          <w:szCs w:val="24"/>
        </w:rPr>
        <w:t>основ  гражданской  идентичности  личности</w:t>
      </w:r>
      <w:r>
        <w:rPr>
          <w:rFonts w:eastAsia="Times New Roman"/>
          <w:sz w:val="24"/>
          <w:szCs w:val="24"/>
        </w:rPr>
        <w:t xml:space="preserve">  (включая  когнитивный,  эмоционально-</w:t>
      </w:r>
    </w:p>
    <w:p w:rsidR="001A4F1F" w:rsidRDefault="008B1C15" w:rsidP="001506FD">
      <w:pPr>
        <w:jc w:val="both"/>
        <w:rPr>
          <w:rFonts w:eastAsia="Times New Roman"/>
          <w:sz w:val="24"/>
          <w:szCs w:val="24"/>
        </w:rPr>
      </w:pPr>
      <w:r>
        <w:rPr>
          <w:rFonts w:eastAsia="Times New Roman"/>
          <w:sz w:val="24"/>
          <w:szCs w:val="24"/>
        </w:rPr>
        <w:t>ценностный и поведенческий компоненты);</w:t>
      </w:r>
    </w:p>
    <w:p w:rsidR="001A4F1F" w:rsidRDefault="001A4F1F" w:rsidP="001506FD">
      <w:pPr>
        <w:spacing w:line="12" w:lineRule="exact"/>
        <w:jc w:val="both"/>
        <w:rPr>
          <w:rFonts w:eastAsia="Times New Roman"/>
          <w:sz w:val="24"/>
          <w:szCs w:val="24"/>
        </w:rPr>
      </w:pPr>
    </w:p>
    <w:p w:rsidR="001A4F1F" w:rsidRDefault="008B1C15" w:rsidP="001506FD">
      <w:pPr>
        <w:spacing w:line="234" w:lineRule="auto"/>
        <w:ind w:firstLine="454"/>
        <w:jc w:val="both"/>
        <w:rPr>
          <w:rFonts w:eastAsia="Times New Roman"/>
          <w:sz w:val="24"/>
          <w:szCs w:val="24"/>
        </w:rPr>
      </w:pPr>
      <w:r>
        <w:rPr>
          <w:rFonts w:eastAsia="Times New Roman"/>
          <w:sz w:val="24"/>
          <w:szCs w:val="24"/>
        </w:rPr>
        <w:t xml:space="preserve">• </w:t>
      </w:r>
      <w:r>
        <w:rPr>
          <w:rFonts w:eastAsia="Times New Roman"/>
          <w:i/>
          <w:iCs/>
          <w:sz w:val="24"/>
          <w:szCs w:val="24"/>
        </w:rPr>
        <w:t>основ социальных компетенций</w:t>
      </w:r>
      <w:r>
        <w:rPr>
          <w:rFonts w:eastAsia="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1A4F1F" w:rsidRDefault="001A4F1F" w:rsidP="001506FD">
      <w:pPr>
        <w:spacing w:line="2"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sz w:val="24"/>
          <w:szCs w:val="24"/>
        </w:rPr>
        <w:t>• готовности  и  способности  к  переходу  к  самообразованию  на  основе  учебно-</w:t>
      </w:r>
    </w:p>
    <w:p w:rsidR="001A4F1F" w:rsidRDefault="001A4F1F" w:rsidP="001506FD">
      <w:pPr>
        <w:spacing w:line="12" w:lineRule="exact"/>
        <w:jc w:val="both"/>
        <w:rPr>
          <w:rFonts w:eastAsia="Times New Roman"/>
          <w:sz w:val="24"/>
          <w:szCs w:val="24"/>
        </w:rPr>
      </w:pPr>
    </w:p>
    <w:p w:rsidR="001A4F1F" w:rsidRDefault="008B1C15" w:rsidP="001506FD">
      <w:pPr>
        <w:spacing w:line="234" w:lineRule="auto"/>
        <w:jc w:val="both"/>
        <w:rPr>
          <w:rFonts w:eastAsia="Times New Roman"/>
          <w:sz w:val="24"/>
          <w:szCs w:val="24"/>
        </w:rPr>
      </w:pPr>
      <w:r>
        <w:rPr>
          <w:rFonts w:eastAsia="Times New Roman"/>
          <w:sz w:val="24"/>
          <w:szCs w:val="24"/>
        </w:rPr>
        <w:t xml:space="preserve">познавательной мотивации, в том числе </w:t>
      </w:r>
      <w:r>
        <w:rPr>
          <w:rFonts w:eastAsia="Times New Roman"/>
          <w:i/>
          <w:iCs/>
          <w:sz w:val="24"/>
          <w:szCs w:val="24"/>
        </w:rPr>
        <w:t>готовности к выбору направления профильного</w:t>
      </w:r>
      <w:r>
        <w:rPr>
          <w:rFonts w:eastAsia="Times New Roman"/>
          <w:sz w:val="24"/>
          <w:szCs w:val="24"/>
        </w:rPr>
        <w:t xml:space="preserve"> </w:t>
      </w:r>
      <w:r>
        <w:rPr>
          <w:rFonts w:eastAsia="Times New Roman"/>
          <w:i/>
          <w:iCs/>
          <w:sz w:val="24"/>
          <w:szCs w:val="24"/>
        </w:rPr>
        <w:t>образования</w:t>
      </w:r>
      <w:r>
        <w:rPr>
          <w:rFonts w:eastAsia="Times New Roman"/>
          <w:sz w:val="24"/>
          <w:szCs w:val="24"/>
        </w:rPr>
        <w:t>.</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0"/>
        </w:numPr>
        <w:tabs>
          <w:tab w:val="left" w:pos="794"/>
        </w:tabs>
        <w:spacing w:line="234" w:lineRule="auto"/>
        <w:ind w:firstLine="451"/>
        <w:jc w:val="both"/>
        <w:rPr>
          <w:rFonts w:eastAsia="Times New Roman"/>
          <w:sz w:val="24"/>
          <w:szCs w:val="24"/>
        </w:rPr>
      </w:pPr>
      <w:r>
        <w:rPr>
          <w:rFonts w:eastAsia="Times New Roman"/>
          <w:sz w:val="24"/>
          <w:szCs w:val="24"/>
        </w:rPr>
        <w:t xml:space="preserve">частности, формированию </w:t>
      </w:r>
      <w:r>
        <w:rPr>
          <w:rFonts w:eastAsia="Times New Roman"/>
          <w:b/>
          <w:bCs/>
          <w:i/>
          <w:iCs/>
          <w:sz w:val="24"/>
          <w:szCs w:val="24"/>
        </w:rPr>
        <w:t>готовности и способности к выбору направления</w:t>
      </w:r>
      <w:r>
        <w:rPr>
          <w:rFonts w:eastAsia="Times New Roman"/>
          <w:sz w:val="24"/>
          <w:szCs w:val="24"/>
        </w:rPr>
        <w:t xml:space="preserve"> </w:t>
      </w:r>
      <w:r>
        <w:rPr>
          <w:rFonts w:eastAsia="Times New Roman"/>
          <w:b/>
          <w:bCs/>
          <w:i/>
          <w:iCs/>
          <w:sz w:val="24"/>
          <w:szCs w:val="24"/>
        </w:rPr>
        <w:t xml:space="preserve">профильного образования </w:t>
      </w:r>
      <w:r>
        <w:rPr>
          <w:rFonts w:eastAsia="Times New Roman"/>
          <w:sz w:val="24"/>
          <w:szCs w:val="24"/>
        </w:rPr>
        <w:t>способствуют:</w:t>
      </w:r>
    </w:p>
    <w:p w:rsidR="001A4F1F" w:rsidRDefault="001A4F1F" w:rsidP="001506FD">
      <w:pPr>
        <w:spacing w:line="13" w:lineRule="exact"/>
        <w:jc w:val="both"/>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 целенаправленное формирование </w:t>
      </w:r>
      <w:r>
        <w:rPr>
          <w:rFonts w:eastAsia="Times New Roman"/>
          <w:i/>
          <w:iCs/>
          <w:sz w:val="24"/>
          <w:szCs w:val="24"/>
        </w:rPr>
        <w:t>интереса</w:t>
      </w:r>
      <w:r>
        <w:rPr>
          <w:rFonts w:eastAsia="Times New Roman"/>
          <w:sz w:val="24"/>
          <w:szCs w:val="24"/>
        </w:rPr>
        <w:t xml:space="preserve"> к изучаемым областям знания и видам деятельности, педагогическая </w:t>
      </w:r>
      <w:r>
        <w:rPr>
          <w:rFonts w:eastAsia="Times New Roman"/>
          <w:i/>
          <w:iCs/>
          <w:sz w:val="24"/>
          <w:szCs w:val="24"/>
        </w:rPr>
        <w:t>поддержка любознательности и избирательности интересов</w:t>
      </w:r>
      <w:r>
        <w:rPr>
          <w:rFonts w:eastAsia="Times New Roman"/>
          <w:sz w:val="24"/>
          <w:szCs w:val="24"/>
        </w:rPr>
        <w:t>;</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 xml:space="preserve">• реализация </w:t>
      </w:r>
      <w:r>
        <w:rPr>
          <w:rFonts w:eastAsia="Times New Roman"/>
          <w:i/>
          <w:iCs/>
          <w:sz w:val="24"/>
          <w:szCs w:val="24"/>
        </w:rPr>
        <w:t>уровневого подхода как в преподавании</w:t>
      </w:r>
      <w:r>
        <w:rPr>
          <w:rFonts w:eastAsia="Times New Roman"/>
          <w:sz w:val="24"/>
          <w:szCs w:val="24"/>
        </w:rPr>
        <w:t xml:space="preserve"> (на основе дифференциации требований к освоению учебных программ и достижению планируемых результатов), </w:t>
      </w:r>
      <w:r>
        <w:rPr>
          <w:rFonts w:eastAsia="Times New Roman"/>
          <w:i/>
          <w:iCs/>
          <w:sz w:val="24"/>
          <w:szCs w:val="24"/>
        </w:rPr>
        <w:t>так и в</w:t>
      </w:r>
      <w:r>
        <w:rPr>
          <w:rFonts w:eastAsia="Times New Roman"/>
          <w:sz w:val="24"/>
          <w:szCs w:val="24"/>
        </w:rPr>
        <w:t xml:space="preserve"> </w:t>
      </w:r>
      <w:r>
        <w:rPr>
          <w:rFonts w:eastAsia="Times New Roman"/>
          <w:i/>
          <w:iCs/>
          <w:sz w:val="24"/>
          <w:szCs w:val="24"/>
        </w:rPr>
        <w:t xml:space="preserve">оценочных процедурах </w:t>
      </w:r>
      <w:r>
        <w:rPr>
          <w:rFonts w:eastAsia="Times New Roman"/>
          <w:sz w:val="24"/>
          <w:szCs w:val="24"/>
        </w:rPr>
        <w:t>(на основе дифференциации содержания проверочных заданий и/или</w:t>
      </w:r>
      <w:r>
        <w:rPr>
          <w:rFonts w:eastAsia="Times New Roman"/>
          <w:i/>
          <w:iCs/>
          <w:sz w:val="24"/>
          <w:szCs w:val="24"/>
        </w:rPr>
        <w:t xml:space="preserve"> </w:t>
      </w:r>
      <w:r>
        <w:rPr>
          <w:rFonts w:eastAsia="Times New Roman"/>
          <w:sz w:val="24"/>
          <w:szCs w:val="24"/>
        </w:rPr>
        <w:t>критериев оценки достижения планируемых результатов на базовом и повышенных уровнях);</w:t>
      </w:r>
    </w:p>
    <w:p w:rsidR="001A4F1F" w:rsidRDefault="001A4F1F">
      <w:pPr>
        <w:spacing w:line="14"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 формирование </w:t>
      </w:r>
      <w:r>
        <w:rPr>
          <w:rFonts w:eastAsia="Times New Roman"/>
          <w:i/>
          <w:iCs/>
          <w:sz w:val="24"/>
          <w:szCs w:val="24"/>
        </w:rPr>
        <w:t>навыков взаимо-</w:t>
      </w:r>
      <w:r>
        <w:rPr>
          <w:rFonts w:eastAsia="Times New Roman"/>
          <w:sz w:val="24"/>
          <w:szCs w:val="24"/>
        </w:rPr>
        <w:t xml:space="preserve"> </w:t>
      </w:r>
      <w:r>
        <w:rPr>
          <w:rFonts w:eastAsia="Times New Roman"/>
          <w:i/>
          <w:iCs/>
          <w:sz w:val="24"/>
          <w:szCs w:val="24"/>
        </w:rPr>
        <w:t>и самооценки</w:t>
      </w:r>
      <w:r>
        <w:rPr>
          <w:rFonts w:eastAsia="Times New Roman"/>
          <w:sz w:val="24"/>
          <w:szCs w:val="24"/>
        </w:rPr>
        <w:t xml:space="preserve">, </w:t>
      </w:r>
      <w:r>
        <w:rPr>
          <w:rFonts w:eastAsia="Times New Roman"/>
          <w:i/>
          <w:iCs/>
          <w:sz w:val="24"/>
          <w:szCs w:val="24"/>
        </w:rPr>
        <w:t>навыков рефлексии</w:t>
      </w:r>
      <w:r>
        <w:rPr>
          <w:rFonts w:eastAsia="Times New Roman"/>
          <w:sz w:val="24"/>
          <w:szCs w:val="24"/>
        </w:rPr>
        <w:t xml:space="preserve"> на основе использования критериальной системы оценки;</w:t>
      </w:r>
    </w:p>
    <w:p w:rsidR="001A4F1F" w:rsidRDefault="001A4F1F">
      <w:pPr>
        <w:spacing w:line="13"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 xml:space="preserve">• организация </w:t>
      </w:r>
      <w:r>
        <w:rPr>
          <w:rFonts w:eastAsia="Times New Roman"/>
          <w:i/>
          <w:iCs/>
          <w:sz w:val="24"/>
          <w:szCs w:val="24"/>
        </w:rPr>
        <w:t>системы проб подростками своих возможностей</w:t>
      </w:r>
      <w:r>
        <w:rPr>
          <w:rFonts w:eastAsia="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A4F1F" w:rsidRDefault="001A4F1F">
      <w:pPr>
        <w:spacing w:line="16"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 xml:space="preserve">• целенаправленное формирование в курсе технологии </w:t>
      </w:r>
      <w:r>
        <w:rPr>
          <w:rFonts w:eastAsia="Times New Roman"/>
          <w:i/>
          <w:iCs/>
          <w:sz w:val="24"/>
          <w:szCs w:val="24"/>
        </w:rPr>
        <w:t>представлений о рынке труда</w:t>
      </w:r>
      <w:r>
        <w:rPr>
          <w:rFonts w:eastAsia="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A4F1F" w:rsidRDefault="001A4F1F">
      <w:pPr>
        <w:spacing w:line="13"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 xml:space="preserve">• приобретение </w:t>
      </w:r>
      <w:r>
        <w:rPr>
          <w:rFonts w:eastAsia="Times New Roman"/>
          <w:i/>
          <w:iCs/>
          <w:sz w:val="24"/>
          <w:szCs w:val="24"/>
        </w:rPr>
        <w:t>практического опыта пробного проектирования жизненной 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на основе соотнесения своих интересов,</w:t>
      </w:r>
      <w:r>
        <w:rPr>
          <w:rFonts w:eastAsia="Times New Roman"/>
          <w:i/>
          <w:iCs/>
          <w:sz w:val="24"/>
          <w:szCs w:val="24"/>
        </w:rPr>
        <w:t xml:space="preserve"> </w:t>
      </w:r>
      <w:r>
        <w:rPr>
          <w:rFonts w:eastAsia="Times New Roman"/>
          <w:sz w:val="24"/>
          <w:szCs w:val="24"/>
        </w:rPr>
        <w:t>склонностей,</w:t>
      </w:r>
      <w:r>
        <w:rPr>
          <w:rFonts w:eastAsia="Times New Roman"/>
          <w:i/>
          <w:iCs/>
          <w:sz w:val="24"/>
          <w:szCs w:val="24"/>
        </w:rPr>
        <w:t xml:space="preserve"> </w:t>
      </w:r>
      <w:r>
        <w:rPr>
          <w:rFonts w:eastAsia="Times New Roman"/>
          <w:sz w:val="24"/>
          <w:szCs w:val="24"/>
        </w:rPr>
        <w:t>личностных</w:t>
      </w:r>
      <w:r>
        <w:rPr>
          <w:rFonts w:eastAsia="Times New Roman"/>
          <w:i/>
          <w:iCs/>
          <w:sz w:val="24"/>
          <w:szCs w:val="24"/>
        </w:rPr>
        <w:t xml:space="preserve"> </w:t>
      </w:r>
      <w:r>
        <w:rPr>
          <w:rFonts w:eastAsia="Times New Roman"/>
          <w:sz w:val="24"/>
          <w:szCs w:val="24"/>
        </w:rPr>
        <w:t>качеств, уровня подготовки с требованиями профессиональной деятельности.</w:t>
      </w:r>
    </w:p>
    <w:p w:rsidR="001A4F1F" w:rsidRDefault="001A4F1F">
      <w:pPr>
        <w:spacing w:line="14" w:lineRule="exact"/>
        <w:rPr>
          <w:rFonts w:eastAsia="Times New Roman"/>
          <w:sz w:val="24"/>
          <w:szCs w:val="24"/>
        </w:rPr>
      </w:pPr>
    </w:p>
    <w:p w:rsidR="001A4F1F" w:rsidRDefault="008B1C15" w:rsidP="000A7532">
      <w:pPr>
        <w:numPr>
          <w:ilvl w:val="0"/>
          <w:numId w:val="20"/>
        </w:numPr>
        <w:tabs>
          <w:tab w:val="left" w:pos="763"/>
        </w:tabs>
        <w:spacing w:line="238" w:lineRule="auto"/>
        <w:ind w:firstLine="451"/>
        <w:jc w:val="both"/>
        <w:rPr>
          <w:rFonts w:eastAsia="Times New Roman"/>
          <w:sz w:val="24"/>
          <w:szCs w:val="24"/>
        </w:rPr>
      </w:pPr>
      <w:r>
        <w:rPr>
          <w:rFonts w:eastAsia="Times New Roman"/>
          <w:sz w:val="24"/>
          <w:szCs w:val="24"/>
        </w:rPr>
        <w:t xml:space="preserve">сфере развития </w:t>
      </w:r>
      <w:r>
        <w:rPr>
          <w:rFonts w:eastAsia="Times New Roman"/>
          <w:b/>
          <w:bCs/>
          <w:sz w:val="24"/>
          <w:szCs w:val="24"/>
        </w:rPr>
        <w:t>регулятивных универсальных учебных действий</w:t>
      </w:r>
      <w:r>
        <w:rPr>
          <w:rFonts w:eastAsia="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lastRenderedPageBreak/>
        <w:t>Ведущим способом решения этой задачи является формирование способности к проектированию.</w:t>
      </w:r>
    </w:p>
    <w:p w:rsidR="001A4F1F" w:rsidRDefault="001A4F1F">
      <w:pPr>
        <w:spacing w:line="13" w:lineRule="exact"/>
        <w:rPr>
          <w:rFonts w:eastAsia="Times New Roman"/>
          <w:sz w:val="24"/>
          <w:szCs w:val="24"/>
        </w:rPr>
      </w:pPr>
    </w:p>
    <w:p w:rsidR="001A4F1F" w:rsidRDefault="008B1C15" w:rsidP="000A7532">
      <w:pPr>
        <w:numPr>
          <w:ilvl w:val="0"/>
          <w:numId w:val="20"/>
        </w:numPr>
        <w:tabs>
          <w:tab w:val="left" w:pos="691"/>
        </w:tabs>
        <w:spacing w:line="234" w:lineRule="auto"/>
        <w:ind w:firstLine="451"/>
        <w:rPr>
          <w:rFonts w:eastAsia="Times New Roman"/>
          <w:sz w:val="24"/>
          <w:szCs w:val="24"/>
        </w:rPr>
      </w:pPr>
      <w:r>
        <w:rPr>
          <w:rFonts w:eastAsia="Times New Roman"/>
          <w:sz w:val="24"/>
          <w:szCs w:val="24"/>
        </w:rPr>
        <w:t xml:space="preserve">сфере развития </w:t>
      </w:r>
      <w:r>
        <w:rPr>
          <w:rFonts w:eastAsia="Times New Roman"/>
          <w:b/>
          <w:bCs/>
          <w:sz w:val="24"/>
          <w:szCs w:val="24"/>
        </w:rPr>
        <w:t>коммуникативных универсальных учебных действий</w:t>
      </w:r>
      <w:r>
        <w:rPr>
          <w:rFonts w:eastAsia="Times New Roman"/>
          <w:sz w:val="24"/>
          <w:szCs w:val="24"/>
        </w:rPr>
        <w:t xml:space="preserve"> приоритетное внимание уделяется:</w:t>
      </w:r>
    </w:p>
    <w:p w:rsidR="001A4F1F" w:rsidRDefault="001A4F1F">
      <w:pPr>
        <w:spacing w:line="93" w:lineRule="exact"/>
        <w:rPr>
          <w:sz w:val="20"/>
          <w:szCs w:val="20"/>
        </w:rPr>
      </w:pPr>
    </w:p>
    <w:p w:rsidR="001A4F1F" w:rsidRDefault="008B1C15" w:rsidP="000A7532">
      <w:pPr>
        <w:numPr>
          <w:ilvl w:val="0"/>
          <w:numId w:val="21"/>
        </w:numPr>
        <w:tabs>
          <w:tab w:val="left" w:pos="598"/>
        </w:tabs>
        <w:spacing w:line="237" w:lineRule="auto"/>
        <w:ind w:firstLine="451"/>
        <w:jc w:val="both"/>
        <w:rPr>
          <w:rFonts w:eastAsia="Times New Roman"/>
          <w:sz w:val="24"/>
          <w:szCs w:val="24"/>
        </w:rPr>
      </w:pPr>
      <w:r>
        <w:rPr>
          <w:rFonts w:eastAsia="Times New Roman"/>
          <w:sz w:val="24"/>
          <w:szCs w:val="24"/>
        </w:rPr>
        <w:t xml:space="preserve">формированию действий по организации и планированию </w:t>
      </w:r>
      <w:r>
        <w:rPr>
          <w:rFonts w:eastAsia="Times New Roman"/>
          <w:i/>
          <w:iCs/>
          <w:sz w:val="24"/>
          <w:szCs w:val="24"/>
        </w:rPr>
        <w:t>учебного сотрудничества с</w:t>
      </w:r>
      <w:r>
        <w:rPr>
          <w:rFonts w:eastAsia="Times New Roman"/>
          <w:sz w:val="24"/>
          <w:szCs w:val="24"/>
        </w:rPr>
        <w:t xml:space="preserve"> </w:t>
      </w:r>
      <w:r>
        <w:rPr>
          <w:rFonts w:eastAsia="Times New Roman"/>
          <w:i/>
          <w:iCs/>
          <w:sz w:val="24"/>
          <w:szCs w:val="24"/>
        </w:rPr>
        <w:t>учителем и сверстниками</w:t>
      </w:r>
      <w:r>
        <w:rPr>
          <w:rFonts w:eastAsia="Times New Roman"/>
          <w:sz w:val="24"/>
          <w:szCs w:val="24"/>
        </w:rPr>
        <w:t>,</w:t>
      </w:r>
      <w:r>
        <w:rPr>
          <w:rFonts w:eastAsia="Times New Roman"/>
          <w:i/>
          <w:iCs/>
          <w:sz w:val="24"/>
          <w:szCs w:val="24"/>
        </w:rPr>
        <w:t xml:space="preserve"> </w:t>
      </w:r>
      <w:r>
        <w:rPr>
          <w:rFonts w:eastAsia="Times New Roman"/>
          <w:sz w:val="24"/>
          <w:szCs w:val="24"/>
        </w:rPr>
        <w:t>умений работать в группе и приобретению опыта такой работы,</w:t>
      </w:r>
      <w:r>
        <w:rPr>
          <w:rFonts w:eastAsia="Times New Roman"/>
          <w:i/>
          <w:iCs/>
          <w:sz w:val="24"/>
          <w:szCs w:val="24"/>
        </w:rPr>
        <w:t xml:space="preserve"> </w:t>
      </w:r>
      <w:r>
        <w:rPr>
          <w:rFonts w:eastAsia="Times New Roman"/>
          <w:sz w:val="24"/>
          <w:szCs w:val="24"/>
        </w:rPr>
        <w:t>практическому освоению морально-этических и психологических принципов общения и сотрудничества;</w:t>
      </w:r>
    </w:p>
    <w:p w:rsidR="001A4F1F" w:rsidRDefault="001A4F1F">
      <w:pPr>
        <w:spacing w:line="14" w:lineRule="exact"/>
        <w:rPr>
          <w:rFonts w:eastAsia="Times New Roman"/>
          <w:sz w:val="24"/>
          <w:szCs w:val="24"/>
        </w:rPr>
      </w:pPr>
    </w:p>
    <w:p w:rsidR="001A4F1F" w:rsidRDefault="008B1C15" w:rsidP="000A7532">
      <w:pPr>
        <w:numPr>
          <w:ilvl w:val="0"/>
          <w:numId w:val="21"/>
        </w:numPr>
        <w:tabs>
          <w:tab w:val="left" w:pos="598"/>
        </w:tabs>
        <w:spacing w:line="238" w:lineRule="auto"/>
        <w:ind w:firstLine="451"/>
        <w:jc w:val="both"/>
        <w:rPr>
          <w:rFonts w:eastAsia="Times New Roman"/>
          <w:sz w:val="24"/>
          <w:szCs w:val="24"/>
        </w:rPr>
      </w:pPr>
      <w:r>
        <w:rPr>
          <w:rFonts w:eastAsia="Times New Roman"/>
          <w:sz w:val="24"/>
          <w:szCs w:val="24"/>
        </w:rPr>
        <w:t xml:space="preserve">практическому освоению умений, составляющих основу </w:t>
      </w:r>
      <w:r>
        <w:rPr>
          <w:rFonts w:eastAsia="Times New Roman"/>
          <w:i/>
          <w:iCs/>
          <w:sz w:val="24"/>
          <w:szCs w:val="24"/>
        </w:rPr>
        <w:t>коммуникативной</w:t>
      </w:r>
      <w:r>
        <w:rPr>
          <w:rFonts w:eastAsia="Times New Roman"/>
          <w:sz w:val="24"/>
          <w:szCs w:val="24"/>
        </w:rPr>
        <w:t xml:space="preserve"> </w:t>
      </w:r>
      <w:r>
        <w:rPr>
          <w:rFonts w:eastAsia="Times New Roman"/>
          <w:i/>
          <w:iCs/>
          <w:sz w:val="24"/>
          <w:szCs w:val="24"/>
        </w:rPr>
        <w:t>компетентности</w:t>
      </w:r>
      <w:r>
        <w:rPr>
          <w:rFonts w:eastAsia="Times New Roman"/>
          <w:sz w:val="24"/>
          <w:szCs w:val="24"/>
        </w:rPr>
        <w:t>:</w:t>
      </w:r>
      <w:r>
        <w:rPr>
          <w:rFonts w:eastAsia="Times New Roman"/>
          <w:i/>
          <w:iCs/>
          <w:sz w:val="24"/>
          <w:szCs w:val="24"/>
        </w:rPr>
        <w:t xml:space="preserve"> </w:t>
      </w:r>
      <w:r>
        <w:rPr>
          <w:rFonts w:eastAsia="Times New Roman"/>
          <w:sz w:val="24"/>
          <w:szCs w:val="24"/>
        </w:rPr>
        <w:t>ставить и решать многообразные коммуникативные задачи;</w:t>
      </w:r>
      <w:r>
        <w:rPr>
          <w:rFonts w:eastAsia="Times New Roman"/>
          <w:i/>
          <w:iCs/>
          <w:sz w:val="24"/>
          <w:szCs w:val="24"/>
        </w:rPr>
        <w:t xml:space="preserve"> </w:t>
      </w:r>
      <w:r>
        <w:rPr>
          <w:rFonts w:eastAsia="Times New Roman"/>
          <w:sz w:val="24"/>
          <w:szCs w:val="24"/>
        </w:rPr>
        <w:t>действовать с</w:t>
      </w:r>
      <w:r>
        <w:rPr>
          <w:rFonts w:eastAsia="Times New Roman"/>
          <w:i/>
          <w:iCs/>
          <w:sz w:val="24"/>
          <w:szCs w:val="24"/>
        </w:rPr>
        <w:t xml:space="preserve"> </w:t>
      </w:r>
      <w:r>
        <w:rPr>
          <w:rFonts w:eastAsia="Times New Roman"/>
          <w:sz w:val="24"/>
          <w:szCs w:val="24"/>
        </w:rPr>
        <w:t>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A4F1F" w:rsidRDefault="001A4F1F">
      <w:pPr>
        <w:spacing w:line="13" w:lineRule="exact"/>
        <w:rPr>
          <w:rFonts w:eastAsia="Times New Roman"/>
          <w:sz w:val="24"/>
          <w:szCs w:val="24"/>
        </w:rPr>
      </w:pPr>
    </w:p>
    <w:p w:rsidR="001A4F1F" w:rsidRDefault="008B1C15" w:rsidP="000A7532">
      <w:pPr>
        <w:numPr>
          <w:ilvl w:val="0"/>
          <w:numId w:val="21"/>
        </w:numPr>
        <w:tabs>
          <w:tab w:val="left" w:pos="598"/>
        </w:tabs>
        <w:spacing w:line="236" w:lineRule="auto"/>
        <w:ind w:firstLine="451"/>
        <w:jc w:val="both"/>
        <w:rPr>
          <w:rFonts w:eastAsia="Times New Roman"/>
          <w:sz w:val="24"/>
          <w:szCs w:val="24"/>
        </w:rPr>
      </w:pPr>
      <w:r>
        <w:rPr>
          <w:rFonts w:eastAsia="Times New Roman"/>
          <w:sz w:val="24"/>
          <w:szCs w:val="24"/>
        </w:rPr>
        <w:t xml:space="preserve">развитию </w:t>
      </w:r>
      <w:r>
        <w:rPr>
          <w:rFonts w:eastAsia="Times New Roman"/>
          <w:i/>
          <w:iCs/>
          <w:sz w:val="24"/>
          <w:szCs w:val="24"/>
        </w:rPr>
        <w:t>речевой деятельности</w:t>
      </w:r>
      <w:r>
        <w:rPr>
          <w:rFonts w:eastAsia="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В сфере развития </w:t>
      </w:r>
      <w:r>
        <w:rPr>
          <w:rFonts w:eastAsia="Times New Roman"/>
          <w:b/>
          <w:bCs/>
          <w:sz w:val="24"/>
          <w:szCs w:val="24"/>
        </w:rPr>
        <w:t>познавательных универсальных учебных действий</w:t>
      </w:r>
      <w:r>
        <w:rPr>
          <w:rFonts w:eastAsia="Times New Roman"/>
          <w:sz w:val="24"/>
          <w:szCs w:val="24"/>
        </w:rPr>
        <w:t xml:space="preserve"> приоритетное внимание уделяется:</w:t>
      </w:r>
    </w:p>
    <w:p w:rsidR="001A4F1F" w:rsidRDefault="001A4F1F">
      <w:pPr>
        <w:spacing w:line="14" w:lineRule="exact"/>
        <w:rPr>
          <w:rFonts w:eastAsia="Times New Roman"/>
          <w:sz w:val="24"/>
          <w:szCs w:val="24"/>
        </w:rPr>
      </w:pPr>
    </w:p>
    <w:p w:rsidR="001A4F1F" w:rsidRDefault="008B1C15" w:rsidP="000A7532">
      <w:pPr>
        <w:numPr>
          <w:ilvl w:val="0"/>
          <w:numId w:val="21"/>
        </w:numPr>
        <w:tabs>
          <w:tab w:val="left" w:pos="598"/>
        </w:tabs>
        <w:spacing w:line="234" w:lineRule="auto"/>
        <w:ind w:firstLine="451"/>
        <w:rPr>
          <w:rFonts w:eastAsia="Times New Roman"/>
          <w:sz w:val="24"/>
          <w:szCs w:val="24"/>
        </w:rPr>
      </w:pPr>
      <w:r>
        <w:rPr>
          <w:rFonts w:eastAsia="Times New Roman"/>
          <w:sz w:val="24"/>
          <w:szCs w:val="24"/>
        </w:rPr>
        <w:t xml:space="preserve">практическому освоению обучающимися </w:t>
      </w:r>
      <w:r>
        <w:rPr>
          <w:rFonts w:eastAsia="Times New Roman"/>
          <w:i/>
          <w:iCs/>
          <w:sz w:val="24"/>
          <w:szCs w:val="24"/>
        </w:rPr>
        <w:t>основ проектно-исследовательской</w:t>
      </w:r>
      <w:r>
        <w:rPr>
          <w:rFonts w:eastAsia="Times New Roman"/>
          <w:sz w:val="24"/>
          <w:szCs w:val="24"/>
        </w:rPr>
        <w:t xml:space="preserve"> </w:t>
      </w:r>
      <w:r>
        <w:rPr>
          <w:rFonts w:eastAsia="Times New Roman"/>
          <w:i/>
          <w:iCs/>
          <w:sz w:val="24"/>
          <w:szCs w:val="24"/>
        </w:rPr>
        <w:t>деятельности</w:t>
      </w:r>
      <w:r>
        <w:rPr>
          <w:rFonts w:eastAsia="Times New Roman"/>
          <w:sz w:val="24"/>
          <w:szCs w:val="24"/>
        </w:rPr>
        <w:t>;</w:t>
      </w:r>
    </w:p>
    <w:p w:rsidR="001A4F1F" w:rsidRDefault="001A4F1F">
      <w:pPr>
        <w:spacing w:line="1" w:lineRule="exact"/>
        <w:rPr>
          <w:rFonts w:eastAsia="Times New Roman"/>
          <w:sz w:val="24"/>
          <w:szCs w:val="24"/>
        </w:rPr>
      </w:pPr>
    </w:p>
    <w:p w:rsidR="001A4F1F" w:rsidRDefault="008B1C15" w:rsidP="000A7532">
      <w:pPr>
        <w:numPr>
          <w:ilvl w:val="0"/>
          <w:numId w:val="21"/>
        </w:numPr>
        <w:tabs>
          <w:tab w:val="left" w:pos="600"/>
        </w:tabs>
        <w:ind w:left="600" w:hanging="149"/>
        <w:rPr>
          <w:rFonts w:eastAsia="Times New Roman"/>
          <w:sz w:val="24"/>
          <w:szCs w:val="24"/>
        </w:rPr>
      </w:pPr>
      <w:r>
        <w:rPr>
          <w:rFonts w:eastAsia="Times New Roman"/>
          <w:sz w:val="24"/>
          <w:szCs w:val="24"/>
        </w:rPr>
        <w:t xml:space="preserve">развитию </w:t>
      </w:r>
      <w:r>
        <w:rPr>
          <w:rFonts w:eastAsia="Times New Roman"/>
          <w:i/>
          <w:iCs/>
          <w:sz w:val="24"/>
          <w:szCs w:val="24"/>
        </w:rPr>
        <w:t>стратегий смыслового чтения</w:t>
      </w:r>
      <w:r>
        <w:rPr>
          <w:rFonts w:eastAsia="Times New Roman"/>
          <w:sz w:val="24"/>
          <w:szCs w:val="24"/>
        </w:rPr>
        <w:t xml:space="preserve"> и </w:t>
      </w:r>
      <w:r>
        <w:rPr>
          <w:rFonts w:eastAsia="Times New Roman"/>
          <w:i/>
          <w:iCs/>
          <w:sz w:val="24"/>
          <w:szCs w:val="24"/>
        </w:rPr>
        <w:t>работе с информацией</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0A7532">
      <w:pPr>
        <w:numPr>
          <w:ilvl w:val="0"/>
          <w:numId w:val="21"/>
        </w:numPr>
        <w:tabs>
          <w:tab w:val="left" w:pos="598"/>
        </w:tabs>
        <w:spacing w:line="237" w:lineRule="auto"/>
        <w:ind w:firstLine="451"/>
        <w:jc w:val="both"/>
        <w:rPr>
          <w:rFonts w:eastAsia="Times New Roman"/>
          <w:sz w:val="24"/>
          <w:szCs w:val="24"/>
        </w:rPr>
      </w:pPr>
      <w:r>
        <w:rPr>
          <w:rFonts w:eastAsia="Times New Roman"/>
          <w:sz w:val="24"/>
          <w:szCs w:val="24"/>
        </w:rPr>
        <w:t xml:space="preserve">практическому освоению </w:t>
      </w:r>
      <w:r>
        <w:rPr>
          <w:rFonts w:eastAsia="Times New Roman"/>
          <w:i/>
          <w:iCs/>
          <w:sz w:val="24"/>
          <w:szCs w:val="24"/>
        </w:rPr>
        <w:t>методов познания</w:t>
      </w:r>
      <w:r>
        <w:rPr>
          <w:rFonts w:eastAsia="Times New Roman"/>
          <w:sz w:val="24"/>
          <w:szCs w:val="24"/>
        </w:rPr>
        <w:t xml:space="preserve">, используемых в различных областях знания и сферах культуры, соответствующего им </w:t>
      </w:r>
      <w:r>
        <w:rPr>
          <w:rFonts w:eastAsia="Times New Roman"/>
          <w:i/>
          <w:iCs/>
          <w:sz w:val="24"/>
          <w:szCs w:val="24"/>
        </w:rPr>
        <w:t>инструментария и понятийного аппарата</w:t>
      </w:r>
      <w:r>
        <w:rPr>
          <w:rFonts w:eastAsia="Times New Roman"/>
          <w:sz w:val="24"/>
          <w:szCs w:val="24"/>
        </w:rPr>
        <w:t xml:space="preserve">, регулярному обращению в учебном процессе к использованию общеучебных умений, знаково-символических средств, широкого спектра </w:t>
      </w:r>
      <w:r>
        <w:rPr>
          <w:rFonts w:eastAsia="Times New Roman"/>
          <w:i/>
          <w:iCs/>
          <w:sz w:val="24"/>
          <w:szCs w:val="24"/>
        </w:rPr>
        <w:t>логических действий и операций.</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 xml:space="preserve">При изучении учебных предметов обучающиеся усовершенствуют приобретённые на первой ступени </w:t>
      </w:r>
      <w:r>
        <w:rPr>
          <w:rFonts w:eastAsia="Times New Roman"/>
          <w:b/>
          <w:bCs/>
          <w:i/>
          <w:i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A4F1F" w:rsidRDefault="001A4F1F">
      <w:pPr>
        <w:spacing w:line="13" w:lineRule="exact"/>
        <w:rPr>
          <w:rFonts w:eastAsia="Times New Roman"/>
          <w:sz w:val="24"/>
          <w:szCs w:val="24"/>
        </w:rPr>
      </w:pPr>
    </w:p>
    <w:p w:rsidR="001A4F1F" w:rsidRDefault="008B1C15" w:rsidP="000A7532">
      <w:pPr>
        <w:numPr>
          <w:ilvl w:val="0"/>
          <w:numId w:val="21"/>
        </w:numPr>
        <w:tabs>
          <w:tab w:val="left" w:pos="598"/>
        </w:tabs>
        <w:spacing w:line="234" w:lineRule="auto"/>
        <w:ind w:firstLine="451"/>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1A4F1F" w:rsidRDefault="001A4F1F">
      <w:pPr>
        <w:spacing w:line="14" w:lineRule="exact"/>
        <w:rPr>
          <w:rFonts w:eastAsia="Times New Roman"/>
          <w:sz w:val="24"/>
          <w:szCs w:val="24"/>
        </w:rPr>
      </w:pPr>
    </w:p>
    <w:p w:rsidR="001A4F1F" w:rsidRDefault="008B1C15" w:rsidP="000A7532">
      <w:pPr>
        <w:numPr>
          <w:ilvl w:val="0"/>
          <w:numId w:val="21"/>
        </w:numPr>
        <w:tabs>
          <w:tab w:val="left" w:pos="598"/>
        </w:tabs>
        <w:spacing w:line="237" w:lineRule="auto"/>
        <w:ind w:firstLine="451"/>
        <w:jc w:val="both"/>
        <w:rPr>
          <w:rFonts w:eastAsia="Times New Roman"/>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A4F1F" w:rsidRDefault="001A4F1F">
      <w:pPr>
        <w:spacing w:line="1" w:lineRule="exact"/>
        <w:rPr>
          <w:rFonts w:eastAsia="Times New Roman"/>
          <w:sz w:val="24"/>
          <w:szCs w:val="24"/>
        </w:rPr>
      </w:pPr>
    </w:p>
    <w:p w:rsidR="001A4F1F" w:rsidRDefault="008B1C15" w:rsidP="000A7532">
      <w:pPr>
        <w:numPr>
          <w:ilvl w:val="0"/>
          <w:numId w:val="21"/>
        </w:numPr>
        <w:tabs>
          <w:tab w:val="left" w:pos="600"/>
        </w:tabs>
        <w:ind w:left="600" w:hanging="149"/>
        <w:rPr>
          <w:rFonts w:eastAsia="Times New Roman"/>
          <w:sz w:val="24"/>
          <w:szCs w:val="24"/>
        </w:rPr>
      </w:pPr>
      <w:r>
        <w:rPr>
          <w:rFonts w:eastAsia="Times New Roman"/>
          <w:sz w:val="24"/>
          <w:szCs w:val="24"/>
        </w:rPr>
        <w:t>заполнять и дополнять таблицы, схемы, диаграммы, тексты.</w:t>
      </w:r>
    </w:p>
    <w:p w:rsidR="001A4F1F" w:rsidRDefault="001A4F1F">
      <w:pPr>
        <w:spacing w:line="12" w:lineRule="exact"/>
        <w:rPr>
          <w:sz w:val="20"/>
          <w:szCs w:val="20"/>
        </w:rPr>
      </w:pPr>
    </w:p>
    <w:p w:rsidR="001A4F1F" w:rsidRDefault="008B1C15">
      <w:pPr>
        <w:spacing w:line="238" w:lineRule="auto"/>
        <w:ind w:firstLine="454"/>
        <w:jc w:val="both"/>
        <w:rPr>
          <w:sz w:val="20"/>
          <w:szCs w:val="20"/>
        </w:rPr>
      </w:pPr>
      <w:r>
        <w:rPr>
          <w:rFonts w:eastAsia="Times New Roman"/>
          <w:sz w:val="24"/>
          <w:szCs w:val="24"/>
        </w:rPr>
        <w:t xml:space="preserve">Обучающиеся усовершенствуют навык </w:t>
      </w:r>
      <w:r>
        <w:rPr>
          <w:rFonts w:eastAsia="Times New Roman"/>
          <w:i/>
          <w:iCs/>
          <w:sz w:val="24"/>
          <w:szCs w:val="24"/>
        </w:rPr>
        <w:t>поиска информации</w:t>
      </w:r>
      <w:r>
        <w:rPr>
          <w:rFonts w:eastAsia="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A4F1F" w:rsidRDefault="001A4F1F">
      <w:pPr>
        <w:spacing w:line="18" w:lineRule="exact"/>
        <w:rPr>
          <w:sz w:val="20"/>
          <w:szCs w:val="20"/>
        </w:rPr>
      </w:pPr>
    </w:p>
    <w:p w:rsidR="001A4F1F" w:rsidRDefault="008B1C15">
      <w:pPr>
        <w:spacing w:line="236" w:lineRule="auto"/>
        <w:ind w:firstLine="454"/>
        <w:jc w:val="both"/>
        <w:rPr>
          <w:sz w:val="20"/>
          <w:szCs w:val="20"/>
        </w:rPr>
      </w:pPr>
      <w:r>
        <w:rPr>
          <w:rFonts w:eastAsia="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A4F1F" w:rsidRDefault="001A4F1F">
      <w:pPr>
        <w:spacing w:line="14" w:lineRule="exact"/>
        <w:rPr>
          <w:sz w:val="20"/>
          <w:szCs w:val="20"/>
        </w:rPr>
      </w:pPr>
    </w:p>
    <w:p w:rsidR="001A4F1F" w:rsidRDefault="008B1C15" w:rsidP="001506FD">
      <w:pPr>
        <w:ind w:firstLine="454"/>
        <w:jc w:val="both"/>
        <w:rPr>
          <w:sz w:val="20"/>
          <w:szCs w:val="20"/>
        </w:rPr>
      </w:pPr>
      <w:r>
        <w:rPr>
          <w:rFonts w:eastAsia="Times New Roman"/>
          <w:sz w:val="24"/>
          <w:szCs w:val="24"/>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w:t>
      </w:r>
      <w:r w:rsidR="001506FD">
        <w:rPr>
          <w:rFonts w:eastAsia="Times New Roman"/>
          <w:sz w:val="24"/>
          <w:szCs w:val="24"/>
        </w:rPr>
        <w:t xml:space="preserve"> </w:t>
      </w:r>
      <w:r>
        <w:rPr>
          <w:rFonts w:eastAsia="Times New Roman"/>
          <w:sz w:val="24"/>
          <w:szCs w:val="24"/>
        </w:rPr>
        <w:t>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A4F1F" w:rsidRDefault="001A4F1F">
      <w:pPr>
        <w:spacing w:line="283" w:lineRule="exact"/>
        <w:rPr>
          <w:sz w:val="20"/>
          <w:szCs w:val="20"/>
        </w:rPr>
      </w:pPr>
    </w:p>
    <w:p w:rsidR="00666B14" w:rsidRDefault="00666B14">
      <w:pPr>
        <w:ind w:right="-439"/>
        <w:jc w:val="center"/>
        <w:rPr>
          <w:rFonts w:eastAsia="Times New Roman"/>
          <w:b/>
          <w:bCs/>
          <w:sz w:val="24"/>
          <w:szCs w:val="24"/>
          <w:u w:val="single"/>
        </w:rPr>
      </w:pPr>
    </w:p>
    <w:p w:rsidR="001A4F1F" w:rsidRDefault="008B1C15">
      <w:pPr>
        <w:ind w:right="-439"/>
        <w:jc w:val="center"/>
        <w:rPr>
          <w:rFonts w:eastAsia="Times New Roman"/>
          <w:b/>
          <w:bCs/>
          <w:sz w:val="24"/>
          <w:szCs w:val="24"/>
          <w:u w:val="single"/>
        </w:rPr>
      </w:pPr>
      <w:r>
        <w:rPr>
          <w:rFonts w:eastAsia="Times New Roman"/>
          <w:b/>
          <w:bCs/>
          <w:sz w:val="24"/>
          <w:szCs w:val="24"/>
          <w:u w:val="single"/>
        </w:rPr>
        <w:t>Планируемые результаты освоения учебных и междисциплинарных программ</w:t>
      </w:r>
    </w:p>
    <w:p w:rsidR="001506FD" w:rsidRDefault="001506FD">
      <w:pPr>
        <w:ind w:right="-439"/>
        <w:jc w:val="center"/>
        <w:rPr>
          <w:sz w:val="20"/>
          <w:szCs w:val="20"/>
        </w:rPr>
      </w:pPr>
    </w:p>
    <w:p w:rsidR="001A4F1F" w:rsidRDefault="008B1C15">
      <w:pPr>
        <w:ind w:left="2380"/>
        <w:rPr>
          <w:rFonts w:eastAsia="Times New Roman"/>
          <w:b/>
          <w:bCs/>
          <w:sz w:val="24"/>
          <w:szCs w:val="24"/>
        </w:rPr>
      </w:pPr>
      <w:r>
        <w:rPr>
          <w:rFonts w:eastAsia="Times New Roman"/>
          <w:b/>
          <w:bCs/>
          <w:sz w:val="24"/>
          <w:szCs w:val="24"/>
        </w:rPr>
        <w:t>Формирование универсальных учебных действий</w:t>
      </w:r>
    </w:p>
    <w:p w:rsidR="001506FD" w:rsidRDefault="001506FD">
      <w:pPr>
        <w:ind w:left="2380"/>
        <w:rPr>
          <w:sz w:val="20"/>
          <w:szCs w:val="20"/>
        </w:rPr>
      </w:pPr>
    </w:p>
    <w:p w:rsidR="001A4F1F" w:rsidRDefault="008B1C15">
      <w:pPr>
        <w:ind w:left="460"/>
        <w:rPr>
          <w:sz w:val="20"/>
          <w:szCs w:val="20"/>
        </w:rPr>
      </w:pPr>
      <w:r>
        <w:rPr>
          <w:rFonts w:eastAsia="Times New Roman"/>
          <w:b/>
          <w:bCs/>
          <w:sz w:val="24"/>
          <w:szCs w:val="24"/>
        </w:rPr>
        <w:t>Личностные универсальные учебные действия</w:t>
      </w:r>
    </w:p>
    <w:p w:rsidR="001A4F1F" w:rsidRDefault="008B1C15">
      <w:pPr>
        <w:spacing w:line="235" w:lineRule="auto"/>
        <w:ind w:left="460"/>
        <w:rPr>
          <w:sz w:val="20"/>
          <w:szCs w:val="20"/>
        </w:rPr>
      </w:pPr>
      <w:r>
        <w:rPr>
          <w:rFonts w:eastAsia="Times New Roman"/>
          <w:sz w:val="24"/>
          <w:szCs w:val="24"/>
        </w:rPr>
        <w:t xml:space="preserve">В рамках </w:t>
      </w:r>
      <w:r>
        <w:rPr>
          <w:rFonts w:eastAsia="Times New Roman"/>
          <w:b/>
          <w:bCs/>
          <w:sz w:val="24"/>
          <w:szCs w:val="24"/>
        </w:rPr>
        <w:t>когнитивного компонента</w:t>
      </w:r>
      <w:r>
        <w:rPr>
          <w:rFonts w:eastAsia="Times New Roman"/>
          <w:sz w:val="24"/>
          <w:szCs w:val="24"/>
        </w:rPr>
        <w:t xml:space="preserve"> будут сформированы:</w:t>
      </w:r>
    </w:p>
    <w:p w:rsidR="001A4F1F" w:rsidRDefault="001A4F1F">
      <w:pPr>
        <w:spacing w:line="13" w:lineRule="exact"/>
        <w:rPr>
          <w:sz w:val="20"/>
          <w:szCs w:val="20"/>
        </w:rPr>
      </w:pPr>
    </w:p>
    <w:p w:rsidR="001A4F1F" w:rsidRDefault="008B1C15" w:rsidP="000A7532">
      <w:pPr>
        <w:numPr>
          <w:ilvl w:val="0"/>
          <w:numId w:val="22"/>
        </w:numPr>
        <w:tabs>
          <w:tab w:val="left" w:pos="598"/>
        </w:tabs>
        <w:spacing w:line="237" w:lineRule="auto"/>
        <w:ind w:firstLine="451"/>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A4F1F" w:rsidRDefault="001A4F1F">
      <w:pPr>
        <w:spacing w:line="13" w:lineRule="exact"/>
        <w:rPr>
          <w:rFonts w:eastAsia="Times New Roman"/>
          <w:sz w:val="24"/>
          <w:szCs w:val="24"/>
        </w:rPr>
      </w:pPr>
    </w:p>
    <w:p w:rsidR="001A4F1F" w:rsidRDefault="008B1C15" w:rsidP="001506FD">
      <w:pPr>
        <w:numPr>
          <w:ilvl w:val="0"/>
          <w:numId w:val="22"/>
        </w:numPr>
        <w:tabs>
          <w:tab w:val="left" w:pos="598"/>
        </w:tabs>
        <w:spacing w:line="236" w:lineRule="auto"/>
        <w:ind w:firstLine="451"/>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A4F1F" w:rsidRDefault="001A4F1F" w:rsidP="001506FD">
      <w:pPr>
        <w:spacing w:line="1" w:lineRule="exact"/>
        <w:jc w:val="both"/>
        <w:rPr>
          <w:rFonts w:eastAsia="Times New Roman"/>
          <w:sz w:val="24"/>
          <w:szCs w:val="24"/>
        </w:rPr>
      </w:pPr>
    </w:p>
    <w:p w:rsidR="001A4F1F" w:rsidRDefault="008B1C15" w:rsidP="001506FD">
      <w:pPr>
        <w:numPr>
          <w:ilvl w:val="0"/>
          <w:numId w:val="22"/>
        </w:numPr>
        <w:tabs>
          <w:tab w:val="left" w:pos="600"/>
        </w:tabs>
        <w:ind w:left="600" w:hanging="149"/>
        <w:jc w:val="both"/>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1A4F1F" w:rsidRDefault="001A4F1F">
      <w:pPr>
        <w:spacing w:line="13" w:lineRule="exact"/>
        <w:rPr>
          <w:rFonts w:eastAsia="Times New Roman"/>
          <w:sz w:val="24"/>
          <w:szCs w:val="24"/>
        </w:rPr>
      </w:pPr>
    </w:p>
    <w:p w:rsidR="001A4F1F" w:rsidRDefault="008B1C15" w:rsidP="001506FD">
      <w:pPr>
        <w:numPr>
          <w:ilvl w:val="0"/>
          <w:numId w:val="22"/>
        </w:numPr>
        <w:tabs>
          <w:tab w:val="left" w:pos="598"/>
        </w:tabs>
        <w:spacing w:line="236" w:lineRule="auto"/>
        <w:ind w:firstLine="451"/>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598"/>
        </w:tabs>
        <w:spacing w:line="236" w:lineRule="auto"/>
        <w:ind w:firstLine="451"/>
        <w:jc w:val="both"/>
        <w:rPr>
          <w:rFonts w:eastAsia="Times New Roman"/>
          <w:sz w:val="24"/>
          <w:szCs w:val="24"/>
        </w:rPr>
      </w:pPr>
      <w:r>
        <w:rPr>
          <w:rFonts w:eastAsia="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A4F1F" w:rsidRDefault="001A4F1F" w:rsidP="001506FD">
      <w:pPr>
        <w:spacing w:line="2"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sz w:val="24"/>
          <w:szCs w:val="24"/>
        </w:rPr>
        <w:t xml:space="preserve">В рамках </w:t>
      </w:r>
      <w:r>
        <w:rPr>
          <w:rFonts w:eastAsia="Times New Roman"/>
          <w:b/>
          <w:bCs/>
          <w:sz w:val="24"/>
          <w:szCs w:val="24"/>
        </w:rPr>
        <w:t>ценностного и эмоционального компонентов</w:t>
      </w:r>
      <w:r>
        <w:rPr>
          <w:rFonts w:eastAsia="Times New Roman"/>
          <w:sz w:val="24"/>
          <w:szCs w:val="24"/>
        </w:rPr>
        <w:t xml:space="preserve"> будут сформированы:</w:t>
      </w:r>
    </w:p>
    <w:p w:rsidR="001A4F1F" w:rsidRDefault="008B1C15" w:rsidP="001506FD">
      <w:pPr>
        <w:numPr>
          <w:ilvl w:val="0"/>
          <w:numId w:val="22"/>
        </w:numPr>
        <w:tabs>
          <w:tab w:val="left" w:pos="600"/>
        </w:tabs>
        <w:ind w:left="600" w:hanging="149"/>
        <w:jc w:val="both"/>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1A4F1F" w:rsidRDefault="008B1C15" w:rsidP="001506FD">
      <w:pPr>
        <w:numPr>
          <w:ilvl w:val="0"/>
          <w:numId w:val="22"/>
        </w:numPr>
        <w:tabs>
          <w:tab w:val="left" w:pos="600"/>
        </w:tabs>
        <w:ind w:left="600" w:hanging="149"/>
        <w:jc w:val="both"/>
        <w:rPr>
          <w:rFonts w:eastAsia="Times New Roman"/>
          <w:sz w:val="24"/>
          <w:szCs w:val="24"/>
        </w:rPr>
      </w:pPr>
      <w:r>
        <w:rPr>
          <w:rFonts w:eastAsia="Times New Roman"/>
          <w:sz w:val="24"/>
          <w:szCs w:val="24"/>
        </w:rPr>
        <w:t>уважение к истории, культурным и историческим памятникам;</w:t>
      </w:r>
    </w:p>
    <w:p w:rsidR="001A4F1F" w:rsidRDefault="008B1C15" w:rsidP="001506FD">
      <w:pPr>
        <w:numPr>
          <w:ilvl w:val="0"/>
          <w:numId w:val="22"/>
        </w:numPr>
        <w:tabs>
          <w:tab w:val="left" w:pos="600"/>
        </w:tabs>
        <w:ind w:left="600" w:hanging="149"/>
        <w:jc w:val="both"/>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2"/>
        </w:numPr>
        <w:tabs>
          <w:tab w:val="left" w:pos="600"/>
        </w:tabs>
        <w:spacing w:line="234" w:lineRule="auto"/>
        <w:ind w:right="20" w:firstLine="451"/>
        <w:jc w:val="both"/>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600"/>
        </w:tabs>
        <w:spacing w:line="234" w:lineRule="auto"/>
        <w:ind w:firstLine="451"/>
        <w:jc w:val="both"/>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600"/>
        </w:tabs>
        <w:spacing w:line="234" w:lineRule="auto"/>
        <w:ind w:right="20" w:firstLine="451"/>
        <w:jc w:val="both"/>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1A4F1F" w:rsidRDefault="001A4F1F" w:rsidP="001506FD">
      <w:pPr>
        <w:spacing w:line="1" w:lineRule="exact"/>
        <w:jc w:val="both"/>
        <w:rPr>
          <w:rFonts w:eastAsia="Times New Roman"/>
          <w:sz w:val="24"/>
          <w:szCs w:val="24"/>
        </w:rPr>
      </w:pPr>
    </w:p>
    <w:p w:rsidR="001A4F1F" w:rsidRDefault="008B1C15" w:rsidP="001506FD">
      <w:pPr>
        <w:numPr>
          <w:ilvl w:val="0"/>
          <w:numId w:val="22"/>
        </w:numPr>
        <w:tabs>
          <w:tab w:val="left" w:pos="600"/>
        </w:tabs>
        <w:ind w:left="600" w:hanging="149"/>
        <w:jc w:val="both"/>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A4F1F" w:rsidRDefault="001A4F1F" w:rsidP="001506FD">
      <w:pPr>
        <w:spacing w:line="2"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sz w:val="24"/>
          <w:szCs w:val="24"/>
        </w:rPr>
        <w:t xml:space="preserve">В рамках </w:t>
      </w:r>
      <w:r>
        <w:rPr>
          <w:rFonts w:eastAsia="Times New Roman"/>
          <w:b/>
          <w:bCs/>
          <w:sz w:val="24"/>
          <w:szCs w:val="24"/>
        </w:rPr>
        <w:t>деятельностного</w:t>
      </w:r>
      <w:r>
        <w:rPr>
          <w:rFonts w:eastAsia="Times New Roman"/>
          <w:sz w:val="24"/>
          <w:szCs w:val="24"/>
        </w:rPr>
        <w:t xml:space="preserve"> </w:t>
      </w:r>
      <w:r>
        <w:rPr>
          <w:rFonts w:eastAsia="Times New Roman"/>
          <w:b/>
          <w:bCs/>
          <w:sz w:val="24"/>
          <w:szCs w:val="24"/>
        </w:rPr>
        <w:t>(поведенческого)</w:t>
      </w:r>
      <w:r>
        <w:rPr>
          <w:rFonts w:eastAsia="Times New Roman"/>
          <w:sz w:val="24"/>
          <w:szCs w:val="24"/>
        </w:rPr>
        <w:t xml:space="preserve"> </w:t>
      </w:r>
      <w:r>
        <w:rPr>
          <w:rFonts w:eastAsia="Times New Roman"/>
          <w:b/>
          <w:bCs/>
          <w:sz w:val="24"/>
          <w:szCs w:val="24"/>
        </w:rPr>
        <w:t>компонента</w:t>
      </w:r>
      <w:r>
        <w:rPr>
          <w:rFonts w:eastAsia="Times New Roman"/>
          <w:sz w:val="24"/>
          <w:szCs w:val="24"/>
        </w:rPr>
        <w:t xml:space="preserve"> будут сформированы:</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2"/>
        </w:numPr>
        <w:tabs>
          <w:tab w:val="left" w:pos="598"/>
        </w:tabs>
        <w:spacing w:line="236" w:lineRule="auto"/>
        <w:ind w:firstLine="451"/>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600"/>
        </w:tabs>
        <w:spacing w:line="234" w:lineRule="auto"/>
        <w:ind w:right="20" w:firstLine="451"/>
        <w:jc w:val="both"/>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lastRenderedPageBreak/>
        <w:t>готовность и способность к выполнению моральных норм в отношении взрослых и сверстников в школе, дома, во внеучебных видах деятельности;</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2"/>
        </w:numPr>
        <w:tabs>
          <w:tab w:val="left" w:pos="598"/>
        </w:tabs>
        <w:spacing w:line="234" w:lineRule="auto"/>
        <w:ind w:firstLine="451"/>
        <w:jc w:val="both"/>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1A4F1F" w:rsidRDefault="001A4F1F" w:rsidP="001506FD">
      <w:pPr>
        <w:spacing w:line="93" w:lineRule="exact"/>
        <w:jc w:val="both"/>
        <w:rPr>
          <w:sz w:val="20"/>
          <w:szCs w:val="20"/>
        </w:rPr>
      </w:pPr>
    </w:p>
    <w:p w:rsidR="001A4F1F" w:rsidRDefault="008B1C15" w:rsidP="001506FD">
      <w:pPr>
        <w:numPr>
          <w:ilvl w:val="0"/>
          <w:numId w:val="23"/>
        </w:numPr>
        <w:tabs>
          <w:tab w:val="left" w:pos="603"/>
        </w:tabs>
        <w:spacing w:line="234" w:lineRule="auto"/>
        <w:ind w:left="3" w:firstLine="451"/>
        <w:jc w:val="both"/>
        <w:rPr>
          <w:rFonts w:eastAsia="Times New Roman"/>
          <w:sz w:val="24"/>
          <w:szCs w:val="24"/>
        </w:rPr>
      </w:pPr>
      <w:r>
        <w:rPr>
          <w:rFonts w:eastAsia="Times New Roman"/>
          <w:sz w:val="24"/>
          <w:szCs w:val="24"/>
        </w:rPr>
        <w:t>умение строить жизненные планы с учётом конкретных социально-исторических, политических и экономических условий;</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3"/>
        </w:numPr>
        <w:tabs>
          <w:tab w:val="left" w:pos="603"/>
        </w:tabs>
        <w:spacing w:line="234" w:lineRule="auto"/>
        <w:ind w:left="3" w:firstLine="451"/>
        <w:jc w:val="both"/>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1A4F1F" w:rsidRDefault="001A4F1F" w:rsidP="001506FD">
      <w:pPr>
        <w:spacing w:line="1" w:lineRule="exact"/>
        <w:jc w:val="both"/>
        <w:rPr>
          <w:rFonts w:eastAsia="Times New Roman"/>
          <w:sz w:val="24"/>
          <w:szCs w:val="24"/>
        </w:rPr>
      </w:pPr>
    </w:p>
    <w:p w:rsidR="001A4F1F" w:rsidRDefault="008B1C15" w:rsidP="001506FD">
      <w:pPr>
        <w:numPr>
          <w:ilvl w:val="0"/>
          <w:numId w:val="23"/>
        </w:numPr>
        <w:tabs>
          <w:tab w:val="left" w:pos="603"/>
        </w:tabs>
        <w:ind w:left="603" w:hanging="149"/>
        <w:jc w:val="both"/>
        <w:rPr>
          <w:rFonts w:eastAsia="Times New Roman"/>
          <w:sz w:val="24"/>
          <w:szCs w:val="24"/>
        </w:rPr>
      </w:pPr>
      <w:r>
        <w:rPr>
          <w:rFonts w:eastAsia="Times New Roman"/>
          <w:sz w:val="24"/>
          <w:szCs w:val="24"/>
        </w:rPr>
        <w:t>готовность к выбору профильного образования.</w:t>
      </w:r>
    </w:p>
    <w:p w:rsidR="001A4F1F" w:rsidRDefault="008B1C15" w:rsidP="001506FD">
      <w:pPr>
        <w:ind w:left="463"/>
        <w:jc w:val="both"/>
        <w:rPr>
          <w:sz w:val="20"/>
          <w:szCs w:val="20"/>
        </w:rPr>
      </w:pPr>
      <w:r>
        <w:rPr>
          <w:rFonts w:eastAsia="Times New Roman"/>
          <w:i/>
          <w:iCs/>
          <w:sz w:val="24"/>
          <w:szCs w:val="24"/>
        </w:rPr>
        <w:t>Выпускник получит возможность для формирования:</w:t>
      </w:r>
    </w:p>
    <w:p w:rsidR="001A4F1F" w:rsidRDefault="008B1C15" w:rsidP="001506FD">
      <w:pPr>
        <w:numPr>
          <w:ilvl w:val="1"/>
          <w:numId w:val="24"/>
        </w:numPr>
        <w:tabs>
          <w:tab w:val="left" w:pos="603"/>
        </w:tabs>
        <w:ind w:left="603" w:hanging="149"/>
        <w:jc w:val="both"/>
        <w:rPr>
          <w:rFonts w:eastAsia="Times New Roman"/>
          <w:sz w:val="24"/>
          <w:szCs w:val="24"/>
        </w:rPr>
      </w:pPr>
      <w:r>
        <w:rPr>
          <w:rFonts w:eastAsia="Times New Roman"/>
          <w:i/>
          <w:iCs/>
          <w:sz w:val="24"/>
          <w:szCs w:val="24"/>
        </w:rPr>
        <w:t>выраженной устойчивой учебно-познавательной мотивации и интереса к учению;</w:t>
      </w:r>
    </w:p>
    <w:p w:rsidR="001A4F1F" w:rsidRDefault="008B1C15" w:rsidP="001506FD">
      <w:pPr>
        <w:numPr>
          <w:ilvl w:val="1"/>
          <w:numId w:val="24"/>
        </w:numPr>
        <w:tabs>
          <w:tab w:val="left" w:pos="603"/>
        </w:tabs>
        <w:ind w:left="603" w:hanging="149"/>
        <w:jc w:val="both"/>
        <w:rPr>
          <w:rFonts w:eastAsia="Times New Roman"/>
          <w:sz w:val="24"/>
          <w:szCs w:val="24"/>
        </w:rPr>
      </w:pPr>
      <w:r>
        <w:rPr>
          <w:rFonts w:eastAsia="Times New Roman"/>
          <w:i/>
          <w:iCs/>
          <w:sz w:val="24"/>
          <w:szCs w:val="24"/>
        </w:rPr>
        <w:t>готовности к самообразованию и самовоспитанию;</w:t>
      </w:r>
    </w:p>
    <w:p w:rsidR="001A4F1F" w:rsidRDefault="008B1C15" w:rsidP="001506FD">
      <w:pPr>
        <w:numPr>
          <w:ilvl w:val="1"/>
          <w:numId w:val="24"/>
        </w:numPr>
        <w:tabs>
          <w:tab w:val="left" w:pos="603"/>
        </w:tabs>
        <w:ind w:left="603" w:hanging="149"/>
        <w:jc w:val="both"/>
        <w:rPr>
          <w:rFonts w:eastAsia="Times New Roman"/>
          <w:sz w:val="24"/>
          <w:szCs w:val="24"/>
        </w:rPr>
      </w:pPr>
      <w:r>
        <w:rPr>
          <w:rFonts w:eastAsia="Times New Roman"/>
          <w:i/>
          <w:iCs/>
          <w:sz w:val="24"/>
          <w:szCs w:val="24"/>
        </w:rPr>
        <w:t>адекватной позитивной самооценки и Я-концепции;</w:t>
      </w:r>
    </w:p>
    <w:p w:rsidR="001A4F1F" w:rsidRDefault="001A4F1F" w:rsidP="001506FD">
      <w:pPr>
        <w:spacing w:line="12" w:lineRule="exact"/>
        <w:jc w:val="both"/>
        <w:rPr>
          <w:rFonts w:eastAsia="Times New Roman"/>
          <w:sz w:val="24"/>
          <w:szCs w:val="24"/>
        </w:rPr>
      </w:pPr>
    </w:p>
    <w:p w:rsidR="001A4F1F" w:rsidRDefault="008B1C15" w:rsidP="001506FD">
      <w:pPr>
        <w:numPr>
          <w:ilvl w:val="1"/>
          <w:numId w:val="24"/>
        </w:numPr>
        <w:tabs>
          <w:tab w:val="left" w:pos="600"/>
        </w:tabs>
        <w:spacing w:line="234" w:lineRule="auto"/>
        <w:ind w:left="3" w:firstLine="451"/>
        <w:jc w:val="both"/>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1A4F1F" w:rsidRDefault="001A4F1F" w:rsidP="001506FD">
      <w:pPr>
        <w:spacing w:line="13" w:lineRule="exact"/>
        <w:jc w:val="both"/>
        <w:rPr>
          <w:rFonts w:eastAsia="Times New Roman"/>
          <w:sz w:val="24"/>
          <w:szCs w:val="24"/>
        </w:rPr>
      </w:pPr>
    </w:p>
    <w:p w:rsidR="001A4F1F" w:rsidRDefault="008B1C15" w:rsidP="001506FD">
      <w:pPr>
        <w:numPr>
          <w:ilvl w:val="1"/>
          <w:numId w:val="24"/>
        </w:numPr>
        <w:tabs>
          <w:tab w:val="left" w:pos="600"/>
        </w:tabs>
        <w:spacing w:line="236" w:lineRule="auto"/>
        <w:ind w:left="3" w:firstLine="451"/>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A4F1F" w:rsidRDefault="001A4F1F" w:rsidP="001506FD">
      <w:pPr>
        <w:spacing w:line="1" w:lineRule="exact"/>
        <w:jc w:val="both"/>
        <w:rPr>
          <w:rFonts w:eastAsia="Times New Roman"/>
          <w:sz w:val="24"/>
          <w:szCs w:val="24"/>
        </w:rPr>
      </w:pPr>
    </w:p>
    <w:p w:rsidR="001A4F1F" w:rsidRDefault="008B1C15" w:rsidP="001506FD">
      <w:pPr>
        <w:numPr>
          <w:ilvl w:val="1"/>
          <w:numId w:val="24"/>
        </w:numPr>
        <w:tabs>
          <w:tab w:val="left" w:pos="603"/>
        </w:tabs>
        <w:ind w:left="603" w:hanging="149"/>
        <w:jc w:val="both"/>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w:t>
      </w:r>
    </w:p>
    <w:p w:rsidR="001A4F1F" w:rsidRDefault="008B1C15" w:rsidP="001506FD">
      <w:pPr>
        <w:numPr>
          <w:ilvl w:val="0"/>
          <w:numId w:val="24"/>
        </w:numPr>
        <w:tabs>
          <w:tab w:val="left" w:pos="163"/>
        </w:tabs>
        <w:ind w:left="163" w:hanging="163"/>
        <w:jc w:val="both"/>
        <w:rPr>
          <w:rFonts w:eastAsia="Times New Roman"/>
          <w:i/>
          <w:iCs/>
          <w:sz w:val="24"/>
          <w:szCs w:val="24"/>
        </w:rPr>
      </w:pPr>
      <w:r>
        <w:rPr>
          <w:rFonts w:eastAsia="Times New Roman"/>
          <w:i/>
          <w:iCs/>
          <w:sz w:val="24"/>
          <w:szCs w:val="24"/>
        </w:rPr>
        <w:t>поступках, направленных на помощь и обеспечение благополучия.</w:t>
      </w:r>
    </w:p>
    <w:p w:rsidR="001A4F1F" w:rsidRDefault="001A4F1F" w:rsidP="001506FD">
      <w:pPr>
        <w:spacing w:line="17" w:lineRule="exact"/>
        <w:jc w:val="both"/>
        <w:rPr>
          <w:sz w:val="20"/>
          <w:szCs w:val="20"/>
        </w:rPr>
      </w:pPr>
    </w:p>
    <w:p w:rsidR="001A4F1F" w:rsidRDefault="008B1C15" w:rsidP="001506FD">
      <w:pPr>
        <w:spacing w:line="232" w:lineRule="auto"/>
        <w:ind w:left="463" w:right="4000"/>
        <w:jc w:val="both"/>
        <w:rPr>
          <w:sz w:val="20"/>
          <w:szCs w:val="20"/>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1A4F1F" w:rsidRDefault="001A4F1F" w:rsidP="001506FD">
      <w:pPr>
        <w:spacing w:line="1" w:lineRule="exact"/>
        <w:jc w:val="both"/>
        <w:rPr>
          <w:sz w:val="20"/>
          <w:szCs w:val="20"/>
        </w:rPr>
      </w:pP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w:t>
      </w:r>
    </w:p>
    <w:p w:rsidR="001A4F1F" w:rsidRDefault="008B1C15" w:rsidP="001506FD">
      <w:pPr>
        <w:numPr>
          <w:ilvl w:val="0"/>
          <w:numId w:val="25"/>
        </w:numPr>
        <w:tabs>
          <w:tab w:val="left" w:pos="183"/>
        </w:tabs>
        <w:ind w:left="183" w:hanging="183"/>
        <w:jc w:val="both"/>
        <w:rPr>
          <w:rFonts w:eastAsia="Times New Roman"/>
          <w:sz w:val="24"/>
          <w:szCs w:val="24"/>
        </w:rPr>
      </w:pPr>
      <w:r>
        <w:rPr>
          <w:rFonts w:eastAsia="Times New Roman"/>
          <w:sz w:val="24"/>
          <w:szCs w:val="24"/>
        </w:rPr>
        <w:t>познавательную;</w:t>
      </w:r>
    </w:p>
    <w:p w:rsidR="001A4F1F" w:rsidRDefault="001A4F1F" w:rsidP="001506FD">
      <w:pPr>
        <w:spacing w:line="12"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right="20" w:firstLine="451"/>
        <w:jc w:val="both"/>
        <w:rPr>
          <w:rFonts w:eastAsia="Times New Roman"/>
          <w:sz w:val="24"/>
          <w:szCs w:val="24"/>
        </w:rPr>
      </w:pPr>
      <w:r>
        <w:rPr>
          <w:rFonts w:eastAsia="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A4F1F" w:rsidRDefault="001A4F1F" w:rsidP="001506FD">
      <w:pPr>
        <w:spacing w:line="1" w:lineRule="exact"/>
        <w:jc w:val="both"/>
        <w:rPr>
          <w:rFonts w:eastAsia="Times New Roman"/>
          <w:sz w:val="24"/>
          <w:szCs w:val="24"/>
        </w:rPr>
      </w:pP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планировать пути достижения целей;</w:t>
      </w: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устанавливать целевые приоритеты;</w:t>
      </w: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1A4F1F" w:rsidRDefault="001A4F1F" w:rsidP="001506FD">
      <w:pPr>
        <w:spacing w:line="12"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right="20" w:firstLine="451"/>
        <w:jc w:val="both"/>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4F1F" w:rsidRDefault="001A4F1F" w:rsidP="001506FD">
      <w:pPr>
        <w:spacing w:line="14"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firstLine="451"/>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A4F1F" w:rsidRDefault="001A4F1F" w:rsidP="001506FD">
      <w:pPr>
        <w:spacing w:line="1" w:lineRule="exact"/>
        <w:jc w:val="both"/>
        <w:rPr>
          <w:rFonts w:eastAsia="Times New Roman"/>
          <w:sz w:val="24"/>
          <w:szCs w:val="24"/>
        </w:rPr>
      </w:pP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i/>
          <w:iCs/>
          <w:sz w:val="24"/>
          <w:szCs w:val="24"/>
        </w:rPr>
        <w:t>самостоятельно ставить новые учебные цели и задачи;</w:t>
      </w: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i/>
          <w:iCs/>
          <w:sz w:val="24"/>
          <w:szCs w:val="24"/>
        </w:rPr>
        <w:t>построению жизненных планов во временной перспективе;</w:t>
      </w:r>
    </w:p>
    <w:p w:rsidR="001A4F1F" w:rsidRDefault="001A4F1F" w:rsidP="001506FD">
      <w:pPr>
        <w:spacing w:line="12"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firstLine="451"/>
        <w:jc w:val="both"/>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1A4F1F" w:rsidRDefault="001A4F1F" w:rsidP="001506FD">
      <w:pPr>
        <w:spacing w:line="13"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right="20" w:firstLine="451"/>
        <w:jc w:val="both"/>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1A4F1F" w:rsidRDefault="001A4F1F" w:rsidP="001506FD">
      <w:pPr>
        <w:spacing w:line="13" w:lineRule="exact"/>
        <w:jc w:val="both"/>
        <w:rPr>
          <w:rFonts w:eastAsia="Times New Roman"/>
          <w:sz w:val="24"/>
          <w:szCs w:val="24"/>
        </w:rPr>
      </w:pPr>
    </w:p>
    <w:p w:rsidR="001A4F1F" w:rsidRDefault="008B1C15" w:rsidP="001506FD">
      <w:pPr>
        <w:numPr>
          <w:ilvl w:val="1"/>
          <w:numId w:val="25"/>
        </w:numPr>
        <w:tabs>
          <w:tab w:val="left" w:pos="600"/>
        </w:tabs>
        <w:spacing w:line="236" w:lineRule="auto"/>
        <w:ind w:left="3" w:firstLine="451"/>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A4F1F" w:rsidRDefault="001A4F1F" w:rsidP="001506FD">
      <w:pPr>
        <w:spacing w:line="14"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firstLine="451"/>
        <w:jc w:val="both"/>
        <w:rPr>
          <w:rFonts w:eastAsia="Times New Roman"/>
          <w:sz w:val="24"/>
          <w:szCs w:val="24"/>
        </w:rPr>
      </w:pPr>
      <w:r>
        <w:rPr>
          <w:rFonts w:eastAsia="Times New Roman"/>
          <w:i/>
          <w:iCs/>
          <w:sz w:val="24"/>
          <w:szCs w:val="24"/>
        </w:rPr>
        <w:t>осуществлять познавательную рефлексию в отношении действий по решению учебных и познавательных задач;</w:t>
      </w:r>
    </w:p>
    <w:p w:rsidR="001A4F1F" w:rsidRDefault="001A4F1F" w:rsidP="001506FD">
      <w:pPr>
        <w:spacing w:line="13"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right="20" w:firstLine="451"/>
        <w:jc w:val="both"/>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1A4F1F" w:rsidRDefault="001A4F1F" w:rsidP="001506FD">
      <w:pPr>
        <w:spacing w:line="13"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firstLine="451"/>
        <w:jc w:val="both"/>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A4F1F" w:rsidRDefault="001A4F1F" w:rsidP="001506FD">
      <w:pPr>
        <w:spacing w:line="1" w:lineRule="exact"/>
        <w:jc w:val="both"/>
        <w:rPr>
          <w:rFonts w:eastAsia="Times New Roman"/>
          <w:sz w:val="24"/>
          <w:szCs w:val="24"/>
        </w:rPr>
      </w:pPr>
    </w:p>
    <w:p w:rsidR="001A4F1F" w:rsidRDefault="008B1C15" w:rsidP="001506FD">
      <w:pPr>
        <w:numPr>
          <w:ilvl w:val="1"/>
          <w:numId w:val="25"/>
        </w:numPr>
        <w:tabs>
          <w:tab w:val="left" w:pos="603"/>
        </w:tabs>
        <w:ind w:left="603" w:hanging="149"/>
        <w:jc w:val="both"/>
        <w:rPr>
          <w:rFonts w:eastAsia="Times New Roman"/>
          <w:sz w:val="24"/>
          <w:szCs w:val="24"/>
        </w:rPr>
      </w:pPr>
      <w:r>
        <w:rPr>
          <w:rFonts w:eastAsia="Times New Roman"/>
          <w:i/>
          <w:iCs/>
          <w:sz w:val="24"/>
          <w:szCs w:val="24"/>
        </w:rPr>
        <w:t>основам саморегуляции эмоциональных состояний;</w:t>
      </w:r>
    </w:p>
    <w:p w:rsidR="001A4F1F" w:rsidRDefault="001A4F1F" w:rsidP="001506FD">
      <w:pPr>
        <w:spacing w:line="12" w:lineRule="exact"/>
        <w:jc w:val="both"/>
        <w:rPr>
          <w:rFonts w:eastAsia="Times New Roman"/>
          <w:sz w:val="24"/>
          <w:szCs w:val="24"/>
        </w:rPr>
      </w:pPr>
    </w:p>
    <w:p w:rsidR="001A4F1F" w:rsidRDefault="008B1C15" w:rsidP="001506FD">
      <w:pPr>
        <w:numPr>
          <w:ilvl w:val="1"/>
          <w:numId w:val="25"/>
        </w:numPr>
        <w:tabs>
          <w:tab w:val="left" w:pos="600"/>
        </w:tabs>
        <w:spacing w:line="234" w:lineRule="auto"/>
        <w:ind w:left="3" w:firstLine="451"/>
        <w:jc w:val="both"/>
        <w:rPr>
          <w:rFonts w:eastAsia="Times New Roman"/>
          <w:sz w:val="24"/>
          <w:szCs w:val="24"/>
        </w:rPr>
      </w:pPr>
      <w:r>
        <w:rPr>
          <w:rFonts w:eastAsia="Times New Roman"/>
          <w:i/>
          <w:iCs/>
          <w:sz w:val="24"/>
          <w:szCs w:val="24"/>
        </w:rPr>
        <w:lastRenderedPageBreak/>
        <w:t>прилагать волевые усилия и преодолевать трудности и препятствия на пути достижения целей.</w:t>
      </w:r>
    </w:p>
    <w:p w:rsidR="001A4F1F" w:rsidRDefault="001A4F1F" w:rsidP="001506FD">
      <w:pPr>
        <w:spacing w:line="18" w:lineRule="exact"/>
        <w:jc w:val="both"/>
        <w:rPr>
          <w:rFonts w:eastAsia="Times New Roman"/>
          <w:sz w:val="24"/>
          <w:szCs w:val="24"/>
        </w:rPr>
      </w:pPr>
    </w:p>
    <w:p w:rsidR="000C1F9C" w:rsidRDefault="008B1C15" w:rsidP="000C1F9C">
      <w:pPr>
        <w:spacing w:line="232" w:lineRule="auto"/>
        <w:ind w:left="463" w:right="117"/>
        <w:jc w:val="both"/>
        <w:rPr>
          <w:rFonts w:eastAsia="Times New Roman"/>
          <w:b/>
          <w:bCs/>
          <w:sz w:val="24"/>
          <w:szCs w:val="24"/>
        </w:rPr>
      </w:pPr>
      <w:r>
        <w:rPr>
          <w:rFonts w:eastAsia="Times New Roman"/>
          <w:b/>
          <w:bCs/>
          <w:sz w:val="24"/>
          <w:szCs w:val="24"/>
        </w:rPr>
        <w:t xml:space="preserve">Коммуникативные универсальные учебные действия </w:t>
      </w:r>
    </w:p>
    <w:p w:rsidR="001A4F1F" w:rsidRDefault="008B1C15" w:rsidP="000C1F9C">
      <w:pPr>
        <w:spacing w:line="232" w:lineRule="auto"/>
        <w:ind w:left="463" w:right="117"/>
        <w:jc w:val="both"/>
        <w:rPr>
          <w:rFonts w:eastAsia="Times New Roman"/>
          <w:sz w:val="24"/>
          <w:szCs w:val="24"/>
        </w:rPr>
      </w:pPr>
      <w:r>
        <w:rPr>
          <w:rFonts w:eastAsia="Times New Roman"/>
          <w:sz w:val="24"/>
          <w:szCs w:val="24"/>
        </w:rPr>
        <w:t>Выпускник научится:</w:t>
      </w:r>
    </w:p>
    <w:p w:rsidR="001A4F1F" w:rsidRDefault="001A4F1F" w:rsidP="001506FD">
      <w:pPr>
        <w:spacing w:line="93" w:lineRule="exact"/>
        <w:jc w:val="both"/>
        <w:rPr>
          <w:sz w:val="20"/>
          <w:szCs w:val="20"/>
        </w:rPr>
      </w:pPr>
    </w:p>
    <w:p w:rsidR="001A4F1F" w:rsidRDefault="008B1C15" w:rsidP="001506FD">
      <w:pPr>
        <w:numPr>
          <w:ilvl w:val="0"/>
          <w:numId w:val="26"/>
        </w:numPr>
        <w:tabs>
          <w:tab w:val="left" w:pos="600"/>
        </w:tabs>
        <w:spacing w:line="234" w:lineRule="auto"/>
        <w:ind w:firstLine="451"/>
        <w:jc w:val="both"/>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6"/>
        </w:numPr>
        <w:tabs>
          <w:tab w:val="left" w:pos="598"/>
        </w:tabs>
        <w:spacing w:line="236" w:lineRule="auto"/>
        <w:ind w:firstLine="451"/>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600"/>
        </w:tabs>
        <w:spacing w:line="234" w:lineRule="auto"/>
        <w:ind w:firstLine="451"/>
        <w:jc w:val="both"/>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 и делать выбор;</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4" w:lineRule="auto"/>
        <w:ind w:right="20" w:firstLine="451"/>
        <w:jc w:val="both"/>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1A4F1F" w:rsidRDefault="001A4F1F" w:rsidP="001506FD">
      <w:pPr>
        <w:spacing w:line="1" w:lineRule="exact"/>
        <w:jc w:val="both"/>
        <w:rPr>
          <w:rFonts w:eastAsia="Times New Roman"/>
          <w:sz w:val="24"/>
          <w:szCs w:val="24"/>
        </w:rPr>
      </w:pP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6" w:lineRule="auto"/>
        <w:ind w:right="20" w:firstLine="451"/>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6"/>
        </w:numPr>
        <w:tabs>
          <w:tab w:val="left" w:pos="598"/>
        </w:tabs>
        <w:spacing w:line="236" w:lineRule="auto"/>
        <w:ind w:firstLine="451"/>
        <w:jc w:val="both"/>
        <w:rPr>
          <w:rFonts w:eastAsia="Times New Roman"/>
          <w:sz w:val="24"/>
          <w:szCs w:val="24"/>
        </w:rPr>
      </w:pPr>
      <w:r>
        <w:rPr>
          <w:rFonts w:eastAsia="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A4F1F" w:rsidRDefault="001A4F1F" w:rsidP="001506FD">
      <w:pPr>
        <w:spacing w:line="1" w:lineRule="exact"/>
        <w:jc w:val="both"/>
        <w:rPr>
          <w:rFonts w:eastAsia="Times New Roman"/>
          <w:sz w:val="24"/>
          <w:szCs w:val="24"/>
        </w:rPr>
      </w:pP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6" w:lineRule="auto"/>
        <w:ind w:firstLine="451"/>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A4F1F" w:rsidRDefault="001A4F1F">
      <w:pPr>
        <w:spacing w:line="1" w:lineRule="exact"/>
        <w:rPr>
          <w:rFonts w:eastAsia="Times New Roman"/>
          <w:sz w:val="24"/>
          <w:szCs w:val="24"/>
        </w:rPr>
      </w:pP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sz w:val="24"/>
          <w:szCs w:val="24"/>
        </w:rPr>
        <w:t>основам коммуникативной рефлексии;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4" w:lineRule="auto"/>
        <w:ind w:right="20" w:firstLine="451"/>
        <w:jc w:val="both"/>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1A4F1F" w:rsidRDefault="001A4F1F" w:rsidP="001506FD">
      <w:pPr>
        <w:spacing w:line="1" w:lineRule="exact"/>
        <w:jc w:val="both"/>
        <w:rPr>
          <w:rFonts w:eastAsia="Times New Roman"/>
          <w:sz w:val="24"/>
          <w:szCs w:val="24"/>
        </w:rPr>
      </w:pP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7" w:lineRule="auto"/>
        <w:ind w:firstLine="451"/>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A4F1F" w:rsidRDefault="001A4F1F" w:rsidP="001506FD">
      <w:pPr>
        <w:spacing w:line="1" w:lineRule="exact"/>
        <w:jc w:val="both"/>
        <w:rPr>
          <w:rFonts w:eastAsia="Times New Roman"/>
          <w:sz w:val="24"/>
          <w:szCs w:val="24"/>
        </w:rPr>
      </w:pPr>
    </w:p>
    <w:p w:rsidR="001A4F1F" w:rsidRDefault="008B1C15" w:rsidP="001506FD">
      <w:pPr>
        <w:numPr>
          <w:ilvl w:val="0"/>
          <w:numId w:val="26"/>
        </w:numPr>
        <w:tabs>
          <w:tab w:val="left" w:pos="600"/>
        </w:tabs>
        <w:ind w:left="600" w:hanging="149"/>
        <w:jc w:val="both"/>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i/>
          <w:iCs/>
          <w:sz w:val="24"/>
          <w:szCs w:val="24"/>
        </w:rPr>
        <w:t>осуществлять коммуникативную рефлексию как осознание оснований собственных действий и действий партнёра;</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4" w:lineRule="auto"/>
        <w:ind w:firstLine="451"/>
        <w:jc w:val="both"/>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7" w:lineRule="auto"/>
        <w:ind w:firstLine="451"/>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6"/>
        </w:numPr>
        <w:tabs>
          <w:tab w:val="left" w:pos="598"/>
        </w:tabs>
        <w:spacing w:line="236" w:lineRule="auto"/>
        <w:ind w:firstLine="451"/>
        <w:jc w:val="both"/>
        <w:rPr>
          <w:rFonts w:eastAsia="Times New Roman"/>
          <w:sz w:val="24"/>
          <w:szCs w:val="24"/>
        </w:rPr>
      </w:pPr>
      <w:r>
        <w:rPr>
          <w:rFonts w:eastAsia="Times New Roman"/>
          <w:i/>
          <w:iCs/>
          <w:sz w:val="24"/>
          <w:szCs w:val="24"/>
        </w:rPr>
        <w:lastRenderedPageBreak/>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w:t>
      </w:r>
    </w:p>
    <w:p w:rsidR="001A4F1F" w:rsidRDefault="001A4F1F" w:rsidP="001506FD">
      <w:pPr>
        <w:spacing w:line="93" w:lineRule="exact"/>
        <w:jc w:val="both"/>
        <w:rPr>
          <w:sz w:val="20"/>
          <w:szCs w:val="20"/>
        </w:rPr>
      </w:pPr>
    </w:p>
    <w:p w:rsidR="001A4F1F" w:rsidRDefault="008B1C15" w:rsidP="001506FD">
      <w:pPr>
        <w:spacing w:line="234" w:lineRule="auto"/>
        <w:jc w:val="both"/>
        <w:rPr>
          <w:sz w:val="20"/>
          <w:szCs w:val="20"/>
        </w:rPr>
      </w:pPr>
      <w:r>
        <w:rPr>
          <w:rFonts w:eastAsia="Times New Roman"/>
          <w:i/>
          <w:iCs/>
          <w:sz w:val="24"/>
          <w:szCs w:val="24"/>
        </w:rPr>
        <w:t>нужды других, в частности оказывать помощь и эмоциональную поддержку партнёрам в процессе достижения общей цели совместной деятельности;</w:t>
      </w:r>
    </w:p>
    <w:p w:rsidR="001A4F1F" w:rsidRDefault="001A4F1F" w:rsidP="001506FD">
      <w:pPr>
        <w:spacing w:line="14" w:lineRule="exact"/>
        <w:jc w:val="both"/>
        <w:rPr>
          <w:sz w:val="20"/>
          <w:szCs w:val="20"/>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A4F1F" w:rsidRDefault="001A4F1F" w:rsidP="001506FD">
      <w:pPr>
        <w:spacing w:line="18" w:lineRule="exact"/>
        <w:jc w:val="both"/>
        <w:rPr>
          <w:rFonts w:eastAsia="Times New Roman"/>
          <w:sz w:val="24"/>
          <w:szCs w:val="24"/>
        </w:rPr>
      </w:pPr>
    </w:p>
    <w:p w:rsidR="000C1F9C" w:rsidRDefault="008B1C15" w:rsidP="000C1F9C">
      <w:pPr>
        <w:spacing w:line="232" w:lineRule="auto"/>
        <w:ind w:left="460" w:right="117"/>
        <w:jc w:val="both"/>
        <w:rPr>
          <w:rFonts w:eastAsia="Times New Roman"/>
          <w:b/>
          <w:bCs/>
          <w:sz w:val="24"/>
          <w:szCs w:val="24"/>
        </w:rPr>
      </w:pPr>
      <w:r>
        <w:rPr>
          <w:rFonts w:eastAsia="Times New Roman"/>
          <w:b/>
          <w:bCs/>
          <w:sz w:val="24"/>
          <w:szCs w:val="24"/>
        </w:rPr>
        <w:t xml:space="preserve">Познавательные универсальные учебные действия </w:t>
      </w:r>
    </w:p>
    <w:p w:rsidR="001A4F1F" w:rsidRDefault="008B1C15" w:rsidP="000C1F9C">
      <w:pPr>
        <w:spacing w:line="232" w:lineRule="auto"/>
        <w:ind w:left="460" w:right="117"/>
        <w:jc w:val="both"/>
        <w:rPr>
          <w:rFonts w:eastAsia="Times New Roman"/>
          <w:sz w:val="24"/>
          <w:szCs w:val="24"/>
        </w:rPr>
      </w:pPr>
      <w:r>
        <w:rPr>
          <w:rFonts w:eastAsia="Times New Roman"/>
          <w:sz w:val="24"/>
          <w:szCs w:val="24"/>
        </w:rPr>
        <w:t>Выпускник научится:</w:t>
      </w:r>
    </w:p>
    <w:p w:rsidR="001A4F1F" w:rsidRDefault="001A4F1F" w:rsidP="001506FD">
      <w:pPr>
        <w:spacing w:line="1"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основам реализации проектно-исследовательской деятельности;</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проводить наблюдение и эксперимент под руководством учителя;</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1A4F1F" w:rsidRDefault="001A4F1F" w:rsidP="001506FD">
      <w:pPr>
        <w:spacing w:line="1"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создавать и преобразовывать модели и схемы для решения задач;</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right="20" w:firstLine="451"/>
        <w:jc w:val="both"/>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1A4F1F" w:rsidRDefault="001A4F1F" w:rsidP="001506FD">
      <w:pPr>
        <w:spacing w:line="2"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давать определение понятиям;</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устанавливать причинно-следственные связи;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7"/>
        </w:numPr>
        <w:tabs>
          <w:tab w:val="left" w:pos="598"/>
        </w:tabs>
        <w:spacing w:line="236" w:lineRule="auto"/>
        <w:ind w:firstLine="451"/>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A4F1F" w:rsidRDefault="001A4F1F" w:rsidP="001506FD">
      <w:pPr>
        <w:spacing w:line="1"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1A4F1F" w:rsidRDefault="001A4F1F" w:rsidP="001506FD">
      <w:pPr>
        <w:spacing w:line="2"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i/>
          <w:iCs/>
          <w:sz w:val="24"/>
          <w:szCs w:val="24"/>
        </w:rPr>
        <w:t>основам рефлексивного чтения;</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i/>
          <w:iCs/>
          <w:sz w:val="24"/>
          <w:szCs w:val="24"/>
        </w:rPr>
        <w:t>ставить проблему, аргументировать её актуальность;</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7"/>
        </w:numPr>
        <w:tabs>
          <w:tab w:val="left" w:pos="598"/>
        </w:tabs>
        <w:spacing w:line="234" w:lineRule="auto"/>
        <w:ind w:firstLine="451"/>
        <w:jc w:val="both"/>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1A4F1F" w:rsidRDefault="001A4F1F" w:rsidP="001506FD">
      <w:pPr>
        <w:spacing w:line="1" w:lineRule="exact"/>
        <w:jc w:val="both"/>
        <w:rPr>
          <w:rFonts w:eastAsia="Times New Roman"/>
          <w:sz w:val="24"/>
          <w:szCs w:val="24"/>
        </w:rPr>
      </w:pP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i/>
          <w:iCs/>
          <w:sz w:val="24"/>
          <w:szCs w:val="24"/>
        </w:rPr>
        <w:t>организовывать исследование с целью проверки гипотез;</w:t>
      </w:r>
    </w:p>
    <w:p w:rsidR="001A4F1F" w:rsidRDefault="008B1C15" w:rsidP="001506FD">
      <w:pPr>
        <w:numPr>
          <w:ilvl w:val="0"/>
          <w:numId w:val="27"/>
        </w:numPr>
        <w:tabs>
          <w:tab w:val="left" w:pos="600"/>
        </w:tabs>
        <w:ind w:left="600" w:hanging="149"/>
        <w:jc w:val="both"/>
        <w:rPr>
          <w:rFonts w:eastAsia="Times New Roman"/>
          <w:sz w:val="24"/>
          <w:szCs w:val="24"/>
        </w:rPr>
      </w:pPr>
      <w:r>
        <w:rPr>
          <w:rFonts w:eastAsia="Times New Roman"/>
          <w:i/>
          <w:iCs/>
          <w:sz w:val="24"/>
          <w:szCs w:val="24"/>
        </w:rPr>
        <w:t>делать умозаключения (индуктивное и по аналогии) и выводы на основе аргументации.</w:t>
      </w:r>
    </w:p>
    <w:p w:rsidR="001A4F1F" w:rsidRDefault="001A4F1F" w:rsidP="001506FD">
      <w:pPr>
        <w:spacing w:line="5" w:lineRule="exact"/>
        <w:jc w:val="both"/>
        <w:rPr>
          <w:sz w:val="20"/>
          <w:szCs w:val="20"/>
        </w:rPr>
      </w:pPr>
    </w:p>
    <w:p w:rsidR="001A4F1F" w:rsidRDefault="008B1C15" w:rsidP="001506FD">
      <w:pPr>
        <w:ind w:left="2300"/>
        <w:jc w:val="both"/>
        <w:rPr>
          <w:sz w:val="20"/>
          <w:szCs w:val="20"/>
        </w:rPr>
      </w:pPr>
      <w:r>
        <w:rPr>
          <w:rFonts w:eastAsia="Times New Roman"/>
          <w:b/>
          <w:bCs/>
          <w:sz w:val="24"/>
          <w:szCs w:val="24"/>
        </w:rPr>
        <w:t>Формирование ИКТ-компетентности обучающихся</w:t>
      </w:r>
    </w:p>
    <w:p w:rsidR="001A4F1F" w:rsidRDefault="008B1C15" w:rsidP="001506FD">
      <w:pPr>
        <w:ind w:left="460"/>
        <w:jc w:val="both"/>
        <w:rPr>
          <w:sz w:val="20"/>
          <w:szCs w:val="20"/>
        </w:rPr>
      </w:pPr>
      <w:r>
        <w:rPr>
          <w:rFonts w:eastAsia="Times New Roman"/>
          <w:b/>
          <w:bCs/>
          <w:sz w:val="24"/>
          <w:szCs w:val="24"/>
        </w:rPr>
        <w:t>Обращение с устройствами ИКТ</w:t>
      </w:r>
    </w:p>
    <w:p w:rsidR="001A4F1F" w:rsidRDefault="008B1C15" w:rsidP="001506FD">
      <w:pPr>
        <w:spacing w:line="235" w:lineRule="auto"/>
        <w:ind w:left="460"/>
        <w:jc w:val="both"/>
        <w:rPr>
          <w:sz w:val="20"/>
          <w:szCs w:val="20"/>
        </w:rPr>
      </w:pPr>
      <w:r>
        <w:rPr>
          <w:rFonts w:eastAsia="Times New Roman"/>
          <w:sz w:val="24"/>
          <w:szCs w:val="24"/>
        </w:rPr>
        <w:t>Выпускник научится:</w:t>
      </w:r>
    </w:p>
    <w:p w:rsidR="001A4F1F" w:rsidRDefault="001A4F1F" w:rsidP="001506FD">
      <w:pPr>
        <w:spacing w:line="13" w:lineRule="exact"/>
        <w:jc w:val="both"/>
        <w:rPr>
          <w:sz w:val="20"/>
          <w:szCs w:val="20"/>
        </w:rPr>
      </w:pPr>
    </w:p>
    <w:p w:rsidR="001A4F1F" w:rsidRDefault="008B1C15" w:rsidP="001506FD">
      <w:pPr>
        <w:numPr>
          <w:ilvl w:val="0"/>
          <w:numId w:val="28"/>
        </w:numPr>
        <w:tabs>
          <w:tab w:val="left" w:pos="598"/>
        </w:tabs>
        <w:spacing w:line="234" w:lineRule="auto"/>
        <w:ind w:right="20" w:firstLine="451"/>
        <w:jc w:val="both"/>
        <w:rPr>
          <w:rFonts w:eastAsia="Times New Roman"/>
          <w:sz w:val="24"/>
          <w:szCs w:val="24"/>
        </w:rPr>
      </w:pPr>
      <w:r>
        <w:rPr>
          <w:rFonts w:eastAsia="Times New Roman"/>
          <w:sz w:val="24"/>
          <w:szCs w:val="24"/>
        </w:rPr>
        <w:t>подключать устройства ИКТ к электрическим и информационным сетям, использовать аккумуляторы;</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8"/>
        </w:numPr>
        <w:tabs>
          <w:tab w:val="left" w:pos="598"/>
        </w:tabs>
        <w:spacing w:line="236" w:lineRule="auto"/>
        <w:ind w:firstLine="451"/>
        <w:jc w:val="both"/>
        <w:rPr>
          <w:rFonts w:eastAsia="Times New Roman"/>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8"/>
        </w:numPr>
        <w:tabs>
          <w:tab w:val="left" w:pos="598"/>
        </w:tabs>
        <w:spacing w:line="236" w:lineRule="auto"/>
        <w:ind w:firstLine="451"/>
        <w:jc w:val="both"/>
        <w:rPr>
          <w:rFonts w:eastAsia="Times New Roman"/>
          <w:sz w:val="24"/>
          <w:szCs w:val="24"/>
        </w:rPr>
      </w:pPr>
      <w:r>
        <w:rPr>
          <w:rFonts w:eastAsia="Times New Roman"/>
          <w:sz w:val="24"/>
          <w:szCs w:val="24"/>
        </w:rPr>
        <w:lastRenderedPageBreak/>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A4F1F" w:rsidRDefault="001A4F1F" w:rsidP="001506FD">
      <w:pPr>
        <w:spacing w:line="93" w:lineRule="exact"/>
        <w:jc w:val="both"/>
        <w:rPr>
          <w:sz w:val="20"/>
          <w:szCs w:val="20"/>
        </w:rPr>
      </w:pPr>
    </w:p>
    <w:p w:rsidR="001A4F1F" w:rsidRDefault="008B1C15" w:rsidP="001506FD">
      <w:pPr>
        <w:numPr>
          <w:ilvl w:val="0"/>
          <w:numId w:val="29"/>
        </w:numPr>
        <w:tabs>
          <w:tab w:val="left" w:pos="600"/>
        </w:tabs>
        <w:spacing w:line="234" w:lineRule="auto"/>
        <w:ind w:left="3" w:firstLine="451"/>
        <w:jc w:val="both"/>
        <w:rPr>
          <w:rFonts w:eastAsia="Times New Roman"/>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9"/>
        </w:numPr>
        <w:tabs>
          <w:tab w:val="left" w:pos="600"/>
        </w:tabs>
        <w:spacing w:line="234" w:lineRule="auto"/>
        <w:ind w:left="3" w:firstLine="451"/>
        <w:jc w:val="both"/>
        <w:rPr>
          <w:rFonts w:eastAsia="Times New Roman"/>
          <w:sz w:val="24"/>
          <w:szCs w:val="24"/>
        </w:rPr>
      </w:pPr>
      <w:r>
        <w:rPr>
          <w:rFonts w:eastAsia="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A4F1F" w:rsidRDefault="001A4F1F" w:rsidP="001506FD">
      <w:pPr>
        <w:spacing w:line="1" w:lineRule="exact"/>
        <w:jc w:val="both"/>
        <w:rPr>
          <w:rFonts w:eastAsia="Times New Roman"/>
          <w:sz w:val="24"/>
          <w:szCs w:val="24"/>
        </w:rPr>
      </w:pPr>
    </w:p>
    <w:p w:rsidR="001A4F1F" w:rsidRDefault="008B1C15" w:rsidP="001506FD">
      <w:pPr>
        <w:numPr>
          <w:ilvl w:val="0"/>
          <w:numId w:val="29"/>
        </w:numPr>
        <w:tabs>
          <w:tab w:val="left" w:pos="603"/>
        </w:tabs>
        <w:ind w:left="603" w:hanging="149"/>
        <w:jc w:val="both"/>
        <w:rPr>
          <w:rFonts w:eastAsia="Times New Roman"/>
          <w:sz w:val="24"/>
          <w:szCs w:val="24"/>
        </w:rPr>
      </w:pPr>
      <w:r>
        <w:rPr>
          <w:rFonts w:eastAsia="Times New Roman"/>
          <w:sz w:val="24"/>
          <w:szCs w:val="24"/>
        </w:rPr>
        <w:t>выводить информацию на бумагу, правильно обращаться с расходными материалами;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9"/>
        </w:numPr>
        <w:tabs>
          <w:tab w:val="left" w:pos="600"/>
        </w:tabs>
        <w:spacing w:line="236" w:lineRule="auto"/>
        <w:ind w:left="3" w:firstLine="451"/>
        <w:jc w:val="both"/>
        <w:rPr>
          <w:rFonts w:eastAsia="Times New Roman"/>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rsidP="001506FD">
      <w:pPr>
        <w:spacing w:line="12" w:lineRule="exact"/>
        <w:jc w:val="both"/>
        <w:rPr>
          <w:rFonts w:eastAsia="Times New Roman"/>
          <w:sz w:val="24"/>
          <w:szCs w:val="24"/>
        </w:rPr>
      </w:pPr>
    </w:p>
    <w:p w:rsidR="001A4F1F" w:rsidRDefault="008B1C15" w:rsidP="001506FD">
      <w:pPr>
        <w:numPr>
          <w:ilvl w:val="0"/>
          <w:numId w:val="29"/>
        </w:numPr>
        <w:tabs>
          <w:tab w:val="left" w:pos="600"/>
        </w:tabs>
        <w:spacing w:line="234" w:lineRule="auto"/>
        <w:ind w:left="3" w:firstLine="451"/>
        <w:jc w:val="both"/>
        <w:rPr>
          <w:rFonts w:eastAsia="Times New Roman"/>
          <w:sz w:val="24"/>
          <w:szCs w:val="24"/>
        </w:rPr>
      </w:pPr>
      <w:r>
        <w:rPr>
          <w:rFonts w:eastAsia="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A4F1F" w:rsidRDefault="001A4F1F" w:rsidP="001506FD">
      <w:pPr>
        <w:spacing w:line="13" w:lineRule="exact"/>
        <w:jc w:val="both"/>
        <w:rPr>
          <w:rFonts w:eastAsia="Times New Roman"/>
          <w:sz w:val="24"/>
          <w:szCs w:val="24"/>
        </w:rPr>
      </w:pPr>
    </w:p>
    <w:p w:rsidR="001A4F1F" w:rsidRDefault="008B1C15" w:rsidP="001506FD">
      <w:pPr>
        <w:spacing w:line="234" w:lineRule="auto"/>
        <w:ind w:left="3"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A4F1F" w:rsidRDefault="001A4F1F" w:rsidP="001506FD">
      <w:pPr>
        <w:spacing w:line="18" w:lineRule="exact"/>
        <w:jc w:val="both"/>
        <w:rPr>
          <w:rFonts w:eastAsia="Times New Roman"/>
          <w:sz w:val="24"/>
          <w:szCs w:val="24"/>
        </w:rPr>
      </w:pPr>
    </w:p>
    <w:p w:rsidR="001506FD" w:rsidRDefault="008B1C15" w:rsidP="001506FD">
      <w:pPr>
        <w:spacing w:line="232" w:lineRule="auto"/>
        <w:ind w:left="463" w:right="138"/>
        <w:jc w:val="both"/>
        <w:rPr>
          <w:rFonts w:eastAsia="Times New Roman"/>
          <w:b/>
          <w:bCs/>
          <w:sz w:val="24"/>
          <w:szCs w:val="24"/>
        </w:rPr>
      </w:pPr>
      <w:r>
        <w:rPr>
          <w:rFonts w:eastAsia="Times New Roman"/>
          <w:b/>
          <w:bCs/>
          <w:sz w:val="24"/>
          <w:szCs w:val="24"/>
        </w:rPr>
        <w:t xml:space="preserve">Фиксация изображений и </w:t>
      </w:r>
      <w:r w:rsidR="001506FD">
        <w:rPr>
          <w:rFonts w:eastAsia="Times New Roman"/>
          <w:b/>
          <w:bCs/>
          <w:sz w:val="24"/>
          <w:szCs w:val="24"/>
        </w:rPr>
        <w:t>з</w:t>
      </w:r>
      <w:r>
        <w:rPr>
          <w:rFonts w:eastAsia="Times New Roman"/>
          <w:b/>
          <w:bCs/>
          <w:sz w:val="24"/>
          <w:szCs w:val="24"/>
        </w:rPr>
        <w:t xml:space="preserve">вуков </w:t>
      </w:r>
    </w:p>
    <w:p w:rsidR="001A4F1F" w:rsidRDefault="008B1C15" w:rsidP="001506FD">
      <w:pPr>
        <w:spacing w:line="232" w:lineRule="auto"/>
        <w:ind w:left="463" w:right="138"/>
        <w:jc w:val="both"/>
        <w:rPr>
          <w:rFonts w:eastAsia="Times New Roman"/>
          <w:sz w:val="24"/>
          <w:szCs w:val="24"/>
        </w:rPr>
      </w:pPr>
      <w:r>
        <w:rPr>
          <w:rFonts w:eastAsia="Times New Roman"/>
          <w:sz w:val="24"/>
          <w:szCs w:val="24"/>
        </w:rPr>
        <w:t>Выпускник научится:</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9"/>
        </w:numPr>
        <w:tabs>
          <w:tab w:val="left" w:pos="600"/>
        </w:tabs>
        <w:spacing w:line="234" w:lineRule="auto"/>
        <w:ind w:left="3" w:firstLine="451"/>
        <w:jc w:val="both"/>
        <w:rPr>
          <w:rFonts w:eastAsia="Times New Roman"/>
          <w:sz w:val="24"/>
          <w:szCs w:val="24"/>
        </w:rPr>
      </w:pPr>
      <w:r>
        <w:rPr>
          <w:rFonts w:eastAsia="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9"/>
        </w:numPr>
        <w:tabs>
          <w:tab w:val="left" w:pos="603"/>
        </w:tabs>
        <w:spacing w:line="236" w:lineRule="auto"/>
        <w:ind w:left="3" w:firstLine="451"/>
        <w:jc w:val="both"/>
        <w:rPr>
          <w:rFonts w:eastAsia="Times New Roman"/>
          <w:sz w:val="24"/>
          <w:szCs w:val="24"/>
        </w:rPr>
      </w:pPr>
      <w:r>
        <w:rPr>
          <w:rFonts w:eastAsia="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9"/>
        </w:numPr>
        <w:tabs>
          <w:tab w:val="left" w:pos="600"/>
        </w:tabs>
        <w:spacing w:line="234" w:lineRule="auto"/>
        <w:ind w:left="3" w:right="20" w:firstLine="451"/>
        <w:jc w:val="both"/>
        <w:rPr>
          <w:rFonts w:eastAsia="Times New Roman"/>
          <w:sz w:val="24"/>
          <w:szCs w:val="24"/>
        </w:rPr>
      </w:pPr>
      <w:r>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9"/>
        </w:numPr>
        <w:tabs>
          <w:tab w:val="left" w:pos="600"/>
        </w:tabs>
        <w:spacing w:line="236" w:lineRule="auto"/>
        <w:ind w:left="3" w:right="20" w:firstLine="451"/>
        <w:jc w:val="both"/>
        <w:rPr>
          <w:rFonts w:eastAsia="Times New Roman"/>
          <w:sz w:val="24"/>
          <w:szCs w:val="24"/>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A4F1F" w:rsidRDefault="001A4F1F" w:rsidP="001506FD">
      <w:pPr>
        <w:spacing w:line="13" w:lineRule="exact"/>
        <w:jc w:val="both"/>
        <w:rPr>
          <w:rFonts w:eastAsia="Times New Roman"/>
          <w:sz w:val="24"/>
          <w:szCs w:val="24"/>
        </w:rPr>
      </w:pPr>
    </w:p>
    <w:p w:rsidR="001A4F1F" w:rsidRDefault="008B1C15" w:rsidP="001506FD">
      <w:pPr>
        <w:numPr>
          <w:ilvl w:val="0"/>
          <w:numId w:val="29"/>
        </w:numPr>
        <w:tabs>
          <w:tab w:val="left" w:pos="600"/>
        </w:tabs>
        <w:spacing w:line="236" w:lineRule="auto"/>
        <w:ind w:left="3" w:firstLine="451"/>
        <w:jc w:val="both"/>
        <w:rPr>
          <w:rFonts w:eastAsia="Times New Roman"/>
          <w:sz w:val="24"/>
          <w:szCs w:val="24"/>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A4F1F" w:rsidRDefault="001A4F1F" w:rsidP="001506FD">
      <w:pPr>
        <w:spacing w:line="14" w:lineRule="exact"/>
        <w:jc w:val="both"/>
        <w:rPr>
          <w:rFonts w:eastAsia="Times New Roman"/>
          <w:sz w:val="24"/>
          <w:szCs w:val="24"/>
        </w:rPr>
      </w:pPr>
    </w:p>
    <w:p w:rsidR="001A4F1F" w:rsidRDefault="008B1C15" w:rsidP="001506FD">
      <w:pPr>
        <w:numPr>
          <w:ilvl w:val="0"/>
          <w:numId w:val="29"/>
        </w:numPr>
        <w:tabs>
          <w:tab w:val="left" w:pos="600"/>
        </w:tabs>
        <w:spacing w:line="234" w:lineRule="auto"/>
        <w:ind w:left="3" w:firstLine="451"/>
        <w:jc w:val="both"/>
        <w:rPr>
          <w:rFonts w:eastAsia="Times New Roman"/>
          <w:sz w:val="24"/>
          <w:szCs w:val="24"/>
        </w:rPr>
      </w:pPr>
      <w:r>
        <w:rPr>
          <w:rFonts w:eastAsia="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1506FD">
      <w:pPr>
        <w:numPr>
          <w:ilvl w:val="0"/>
          <w:numId w:val="29"/>
        </w:numPr>
        <w:tabs>
          <w:tab w:val="left" w:pos="603"/>
        </w:tabs>
        <w:ind w:left="603" w:hanging="149"/>
        <w:jc w:val="both"/>
        <w:rPr>
          <w:rFonts w:eastAsia="Times New Roman"/>
          <w:sz w:val="24"/>
          <w:szCs w:val="24"/>
        </w:rPr>
      </w:pPr>
      <w:r>
        <w:rPr>
          <w:rFonts w:eastAsia="Times New Roman"/>
          <w:i/>
          <w:iCs/>
          <w:sz w:val="24"/>
          <w:szCs w:val="24"/>
        </w:rPr>
        <w:t>различать творческую и техническую фиксацию звуков и изображений;</w:t>
      </w:r>
    </w:p>
    <w:p w:rsidR="001A4F1F" w:rsidRDefault="008B1C15" w:rsidP="001506FD">
      <w:pPr>
        <w:numPr>
          <w:ilvl w:val="0"/>
          <w:numId w:val="29"/>
        </w:numPr>
        <w:tabs>
          <w:tab w:val="left" w:pos="603"/>
        </w:tabs>
        <w:ind w:left="603" w:hanging="149"/>
        <w:jc w:val="both"/>
        <w:rPr>
          <w:rFonts w:eastAsia="Times New Roman"/>
          <w:sz w:val="24"/>
          <w:szCs w:val="24"/>
        </w:rPr>
      </w:pPr>
      <w:r>
        <w:rPr>
          <w:rFonts w:eastAsia="Times New Roman"/>
          <w:i/>
          <w:iCs/>
          <w:sz w:val="24"/>
          <w:szCs w:val="24"/>
        </w:rPr>
        <w:t>использовать возможности ИКТ в творческой деятельности, связанной с искусством;</w:t>
      </w:r>
    </w:p>
    <w:p w:rsidR="001A4F1F" w:rsidRDefault="008B1C15" w:rsidP="001506FD">
      <w:pPr>
        <w:numPr>
          <w:ilvl w:val="0"/>
          <w:numId w:val="29"/>
        </w:numPr>
        <w:tabs>
          <w:tab w:val="left" w:pos="603"/>
        </w:tabs>
        <w:ind w:left="603" w:hanging="149"/>
        <w:jc w:val="both"/>
        <w:rPr>
          <w:rFonts w:eastAsia="Times New Roman"/>
          <w:sz w:val="24"/>
          <w:szCs w:val="24"/>
        </w:rPr>
      </w:pPr>
      <w:r>
        <w:rPr>
          <w:rFonts w:eastAsia="Times New Roman"/>
          <w:i/>
          <w:iCs/>
          <w:sz w:val="24"/>
          <w:szCs w:val="24"/>
        </w:rPr>
        <w:t>осуществлять трёхмерное сканирование.</w:t>
      </w:r>
    </w:p>
    <w:p w:rsidR="001A4F1F" w:rsidRDefault="001A4F1F" w:rsidP="001506FD">
      <w:pPr>
        <w:spacing w:line="12" w:lineRule="exact"/>
        <w:jc w:val="both"/>
        <w:rPr>
          <w:sz w:val="20"/>
          <w:szCs w:val="20"/>
        </w:rPr>
      </w:pPr>
    </w:p>
    <w:p w:rsidR="001A4F1F" w:rsidRDefault="008B1C15" w:rsidP="001506FD">
      <w:pPr>
        <w:spacing w:line="236" w:lineRule="auto"/>
        <w:ind w:left="3"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A4F1F" w:rsidRDefault="001A4F1F" w:rsidP="001506FD">
      <w:pPr>
        <w:spacing w:line="6" w:lineRule="exact"/>
        <w:jc w:val="both"/>
        <w:rPr>
          <w:sz w:val="20"/>
          <w:szCs w:val="20"/>
        </w:rPr>
      </w:pPr>
    </w:p>
    <w:p w:rsidR="001A4F1F" w:rsidRDefault="008B1C15" w:rsidP="001506FD">
      <w:pPr>
        <w:ind w:left="463"/>
        <w:jc w:val="both"/>
        <w:rPr>
          <w:sz w:val="20"/>
          <w:szCs w:val="20"/>
        </w:rPr>
      </w:pPr>
      <w:r>
        <w:rPr>
          <w:rFonts w:eastAsia="Times New Roman"/>
          <w:b/>
          <w:bCs/>
          <w:sz w:val="24"/>
          <w:szCs w:val="24"/>
        </w:rPr>
        <w:t>Создание письменных сообщений</w:t>
      </w:r>
    </w:p>
    <w:p w:rsidR="001A4F1F" w:rsidRDefault="008B1C15" w:rsidP="001506FD">
      <w:pPr>
        <w:spacing w:line="235" w:lineRule="auto"/>
        <w:ind w:left="463"/>
        <w:jc w:val="both"/>
        <w:rPr>
          <w:sz w:val="20"/>
          <w:szCs w:val="20"/>
        </w:rPr>
      </w:pPr>
      <w:r>
        <w:rPr>
          <w:rFonts w:eastAsia="Times New Roman"/>
          <w:sz w:val="24"/>
          <w:szCs w:val="24"/>
        </w:rPr>
        <w:t>Выпускник научится:</w:t>
      </w:r>
    </w:p>
    <w:p w:rsidR="001A4F1F" w:rsidRDefault="001A4F1F" w:rsidP="001506FD">
      <w:pPr>
        <w:spacing w:line="13" w:lineRule="exact"/>
        <w:jc w:val="both"/>
        <w:rPr>
          <w:sz w:val="20"/>
          <w:szCs w:val="20"/>
        </w:rPr>
      </w:pPr>
    </w:p>
    <w:p w:rsidR="001A4F1F" w:rsidRDefault="008B1C15" w:rsidP="001506FD">
      <w:pPr>
        <w:numPr>
          <w:ilvl w:val="1"/>
          <w:numId w:val="30"/>
        </w:numPr>
        <w:tabs>
          <w:tab w:val="left" w:pos="600"/>
        </w:tabs>
        <w:spacing w:line="234" w:lineRule="auto"/>
        <w:ind w:left="3" w:firstLine="451"/>
        <w:jc w:val="both"/>
        <w:rPr>
          <w:rFonts w:eastAsia="Times New Roman"/>
          <w:sz w:val="24"/>
          <w:szCs w:val="24"/>
        </w:rPr>
      </w:pPr>
      <w:r>
        <w:rPr>
          <w:rFonts w:eastAsia="Times New Roman"/>
          <w:sz w:val="24"/>
          <w:szCs w:val="24"/>
        </w:rPr>
        <w:t>создавать текст на русском языке с использованием слепого десятипальцевого клавиатурного письма;</w:t>
      </w:r>
    </w:p>
    <w:p w:rsidR="001A4F1F" w:rsidRDefault="001A4F1F" w:rsidP="001506FD">
      <w:pPr>
        <w:spacing w:line="2" w:lineRule="exact"/>
        <w:jc w:val="both"/>
        <w:rPr>
          <w:rFonts w:eastAsia="Times New Roman"/>
          <w:sz w:val="24"/>
          <w:szCs w:val="24"/>
        </w:rPr>
      </w:pPr>
    </w:p>
    <w:p w:rsidR="001A4F1F" w:rsidRDefault="008B1C15" w:rsidP="001506FD">
      <w:pPr>
        <w:numPr>
          <w:ilvl w:val="1"/>
          <w:numId w:val="30"/>
        </w:numPr>
        <w:tabs>
          <w:tab w:val="left" w:pos="603"/>
        </w:tabs>
        <w:ind w:left="603" w:hanging="149"/>
        <w:jc w:val="both"/>
        <w:rPr>
          <w:rFonts w:eastAsia="Times New Roman"/>
          <w:sz w:val="24"/>
          <w:szCs w:val="24"/>
        </w:rPr>
      </w:pPr>
      <w:r>
        <w:rPr>
          <w:rFonts w:eastAsia="Times New Roman"/>
          <w:sz w:val="24"/>
          <w:szCs w:val="24"/>
        </w:rPr>
        <w:t>сканировать текст и осуществлять распознавание сканированного текста;</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0"/>
        </w:numPr>
        <w:tabs>
          <w:tab w:val="left" w:pos="600"/>
        </w:tabs>
        <w:spacing w:line="234" w:lineRule="auto"/>
        <w:ind w:left="3" w:right="20" w:firstLine="451"/>
        <w:jc w:val="both"/>
        <w:rPr>
          <w:rFonts w:eastAsia="Times New Roman"/>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0"/>
        </w:numPr>
        <w:tabs>
          <w:tab w:val="left" w:pos="600"/>
        </w:tabs>
        <w:spacing w:line="234" w:lineRule="auto"/>
        <w:ind w:left="3" w:firstLine="451"/>
        <w:jc w:val="both"/>
        <w:rPr>
          <w:rFonts w:eastAsia="Times New Roman"/>
          <w:sz w:val="24"/>
          <w:szCs w:val="24"/>
        </w:rPr>
      </w:pPr>
      <w:r>
        <w:rPr>
          <w:rFonts w:eastAsia="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w:t>
      </w:r>
    </w:p>
    <w:p w:rsidR="001A4F1F" w:rsidRDefault="001A4F1F" w:rsidP="001506FD">
      <w:pPr>
        <w:spacing w:line="1" w:lineRule="exact"/>
        <w:jc w:val="both"/>
        <w:rPr>
          <w:rFonts w:eastAsia="Times New Roman"/>
          <w:sz w:val="24"/>
          <w:szCs w:val="24"/>
        </w:rPr>
      </w:pPr>
    </w:p>
    <w:p w:rsidR="001A4F1F" w:rsidRDefault="008B1C15" w:rsidP="001506FD">
      <w:pPr>
        <w:numPr>
          <w:ilvl w:val="0"/>
          <w:numId w:val="30"/>
        </w:numPr>
        <w:tabs>
          <w:tab w:val="left" w:pos="183"/>
        </w:tabs>
        <w:ind w:left="183" w:hanging="183"/>
        <w:jc w:val="both"/>
        <w:rPr>
          <w:rFonts w:eastAsia="Times New Roman"/>
          <w:sz w:val="24"/>
          <w:szCs w:val="24"/>
        </w:rPr>
      </w:pPr>
      <w:r>
        <w:rPr>
          <w:rFonts w:eastAsia="Times New Roman"/>
          <w:sz w:val="24"/>
          <w:szCs w:val="24"/>
        </w:rPr>
        <w:t>ходе обсуждения;</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0"/>
        </w:numPr>
        <w:tabs>
          <w:tab w:val="left" w:pos="600"/>
        </w:tabs>
        <w:spacing w:line="234" w:lineRule="auto"/>
        <w:ind w:left="3" w:right="20" w:firstLine="451"/>
        <w:jc w:val="both"/>
        <w:rPr>
          <w:rFonts w:eastAsia="Times New Roman"/>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0"/>
        </w:numPr>
        <w:tabs>
          <w:tab w:val="left" w:pos="600"/>
        </w:tabs>
        <w:spacing w:line="234" w:lineRule="auto"/>
        <w:ind w:left="3" w:firstLine="451"/>
        <w:jc w:val="both"/>
        <w:rPr>
          <w:rFonts w:eastAsia="Times New Roman"/>
          <w:sz w:val="24"/>
          <w:szCs w:val="24"/>
        </w:rPr>
      </w:pPr>
      <w:r>
        <w:rPr>
          <w:rFonts w:eastAsia="Times New Roman"/>
          <w:i/>
          <w:iCs/>
          <w:sz w:val="24"/>
          <w:szCs w:val="24"/>
        </w:rPr>
        <w:lastRenderedPageBreak/>
        <w:t>создавать текст на иностранном языке с использованием слепого десятипальцевого клавиатурного письма;</w:t>
      </w:r>
    </w:p>
    <w:p w:rsidR="001A4F1F" w:rsidRDefault="001A4F1F" w:rsidP="001506FD">
      <w:pPr>
        <w:spacing w:line="93" w:lineRule="exact"/>
        <w:jc w:val="both"/>
        <w:rPr>
          <w:sz w:val="20"/>
          <w:szCs w:val="20"/>
        </w:rPr>
      </w:pPr>
    </w:p>
    <w:p w:rsidR="001A4F1F" w:rsidRDefault="008B1C15" w:rsidP="001506FD">
      <w:pPr>
        <w:numPr>
          <w:ilvl w:val="0"/>
          <w:numId w:val="31"/>
        </w:numPr>
        <w:tabs>
          <w:tab w:val="left" w:pos="603"/>
        </w:tabs>
        <w:ind w:left="603" w:hanging="149"/>
        <w:jc w:val="both"/>
        <w:rPr>
          <w:rFonts w:eastAsia="Times New Roman"/>
          <w:sz w:val="24"/>
          <w:szCs w:val="24"/>
        </w:rPr>
      </w:pPr>
      <w:r>
        <w:rPr>
          <w:rFonts w:eastAsia="Times New Roman"/>
          <w:i/>
          <w:iCs/>
          <w:sz w:val="24"/>
          <w:szCs w:val="24"/>
        </w:rPr>
        <w:t>использовать компьютерные инструменты, упрощающие расшифровку аудиозаписей.</w:t>
      </w:r>
    </w:p>
    <w:p w:rsidR="001A4F1F" w:rsidRDefault="008B1C15" w:rsidP="001506FD">
      <w:pPr>
        <w:ind w:left="463"/>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«Русский</w:t>
      </w:r>
    </w:p>
    <w:p w:rsidR="001A4F1F" w:rsidRDefault="008B1C15" w:rsidP="001506FD">
      <w:pPr>
        <w:ind w:left="3"/>
        <w:jc w:val="both"/>
        <w:rPr>
          <w:sz w:val="20"/>
          <w:szCs w:val="20"/>
        </w:rPr>
      </w:pPr>
      <w:r>
        <w:rPr>
          <w:rFonts w:eastAsia="Times New Roman"/>
          <w:sz w:val="24"/>
          <w:szCs w:val="24"/>
        </w:rPr>
        <w:t>язык», «Иностранный язык», «Литература», «История».</w:t>
      </w:r>
    </w:p>
    <w:p w:rsidR="001A4F1F" w:rsidRDefault="001A4F1F" w:rsidP="001506FD">
      <w:pPr>
        <w:spacing w:line="5" w:lineRule="exact"/>
        <w:jc w:val="both"/>
        <w:rPr>
          <w:sz w:val="20"/>
          <w:szCs w:val="20"/>
        </w:rPr>
      </w:pPr>
    </w:p>
    <w:p w:rsidR="001A4F1F" w:rsidRDefault="008B1C15" w:rsidP="001506FD">
      <w:pPr>
        <w:ind w:left="463"/>
        <w:jc w:val="both"/>
        <w:rPr>
          <w:sz w:val="20"/>
          <w:szCs w:val="20"/>
        </w:rPr>
      </w:pPr>
      <w:r>
        <w:rPr>
          <w:rFonts w:eastAsia="Times New Roman"/>
          <w:b/>
          <w:bCs/>
          <w:sz w:val="24"/>
          <w:szCs w:val="24"/>
        </w:rPr>
        <w:t>Создание графических объектов</w:t>
      </w:r>
    </w:p>
    <w:p w:rsidR="001A4F1F" w:rsidRDefault="008B1C15" w:rsidP="001506FD">
      <w:pPr>
        <w:spacing w:line="235" w:lineRule="auto"/>
        <w:ind w:left="463"/>
        <w:jc w:val="both"/>
        <w:rPr>
          <w:sz w:val="20"/>
          <w:szCs w:val="20"/>
        </w:rPr>
      </w:pPr>
      <w:r>
        <w:rPr>
          <w:rFonts w:eastAsia="Times New Roman"/>
          <w:sz w:val="24"/>
          <w:szCs w:val="24"/>
        </w:rPr>
        <w:t>Выпускник научится:</w:t>
      </w:r>
    </w:p>
    <w:p w:rsidR="001A4F1F" w:rsidRDefault="001A4F1F" w:rsidP="001506FD">
      <w:pPr>
        <w:spacing w:line="13" w:lineRule="exact"/>
        <w:jc w:val="both"/>
        <w:rPr>
          <w:sz w:val="20"/>
          <w:szCs w:val="20"/>
        </w:rPr>
      </w:pPr>
    </w:p>
    <w:p w:rsidR="001A4F1F" w:rsidRDefault="008B1C15" w:rsidP="001506FD">
      <w:pPr>
        <w:numPr>
          <w:ilvl w:val="0"/>
          <w:numId w:val="32"/>
        </w:numPr>
        <w:tabs>
          <w:tab w:val="left" w:pos="600"/>
        </w:tabs>
        <w:spacing w:line="234" w:lineRule="auto"/>
        <w:ind w:left="3" w:right="20" w:firstLine="451"/>
        <w:jc w:val="both"/>
        <w:rPr>
          <w:rFonts w:eastAsia="Times New Roman"/>
          <w:sz w:val="24"/>
          <w:szCs w:val="24"/>
        </w:rPr>
      </w:pPr>
      <w:r>
        <w:rPr>
          <w:rFonts w:eastAsia="Times New Roman"/>
          <w:sz w:val="24"/>
          <w:szCs w:val="24"/>
        </w:rPr>
        <w:t>создавать различные геометрические объекты с использованием возможностей специальных компьютерных инструментов;</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2"/>
        </w:numPr>
        <w:tabs>
          <w:tab w:val="left" w:pos="600"/>
        </w:tabs>
        <w:spacing w:line="234" w:lineRule="auto"/>
        <w:ind w:left="3" w:right="20" w:firstLine="451"/>
        <w:jc w:val="both"/>
        <w:rPr>
          <w:rFonts w:eastAsia="Times New Roman"/>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A4F1F" w:rsidRDefault="001A4F1F" w:rsidP="001506FD">
      <w:pPr>
        <w:spacing w:line="1" w:lineRule="exact"/>
        <w:jc w:val="both"/>
        <w:rPr>
          <w:rFonts w:eastAsia="Times New Roman"/>
          <w:sz w:val="24"/>
          <w:szCs w:val="24"/>
        </w:rPr>
      </w:pPr>
    </w:p>
    <w:p w:rsidR="001A4F1F" w:rsidRDefault="008B1C15" w:rsidP="001506FD">
      <w:pPr>
        <w:numPr>
          <w:ilvl w:val="0"/>
          <w:numId w:val="32"/>
        </w:numPr>
        <w:tabs>
          <w:tab w:val="left" w:pos="603"/>
        </w:tabs>
        <w:ind w:left="603" w:hanging="149"/>
        <w:jc w:val="both"/>
        <w:rPr>
          <w:rFonts w:eastAsia="Times New Roman"/>
          <w:sz w:val="24"/>
          <w:szCs w:val="24"/>
        </w:rPr>
      </w:pPr>
      <w:r>
        <w:rPr>
          <w:rFonts w:eastAsia="Times New Roman"/>
          <w:sz w:val="24"/>
          <w:szCs w:val="24"/>
        </w:rPr>
        <w:t>создавать специализированные карты и диаграммы: географические, хронологические;</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2"/>
        </w:numPr>
        <w:tabs>
          <w:tab w:val="left" w:pos="600"/>
        </w:tabs>
        <w:spacing w:line="234" w:lineRule="auto"/>
        <w:ind w:left="3" w:right="20" w:firstLine="451"/>
        <w:jc w:val="both"/>
        <w:rPr>
          <w:rFonts w:eastAsia="Times New Roman"/>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1506FD">
      <w:pPr>
        <w:numPr>
          <w:ilvl w:val="0"/>
          <w:numId w:val="32"/>
        </w:numPr>
        <w:tabs>
          <w:tab w:val="left" w:pos="603"/>
        </w:tabs>
        <w:ind w:left="603" w:hanging="149"/>
        <w:jc w:val="both"/>
        <w:rPr>
          <w:rFonts w:eastAsia="Times New Roman"/>
          <w:sz w:val="24"/>
          <w:szCs w:val="24"/>
        </w:rPr>
      </w:pPr>
      <w:r>
        <w:rPr>
          <w:rFonts w:eastAsia="Times New Roman"/>
          <w:i/>
          <w:iCs/>
          <w:sz w:val="24"/>
          <w:szCs w:val="24"/>
        </w:rPr>
        <w:t>создавать мультипликационные фильмы;</w:t>
      </w:r>
    </w:p>
    <w:p w:rsidR="001A4F1F" w:rsidRDefault="008B1C15" w:rsidP="001506FD">
      <w:pPr>
        <w:numPr>
          <w:ilvl w:val="0"/>
          <w:numId w:val="32"/>
        </w:numPr>
        <w:tabs>
          <w:tab w:val="left" w:pos="603"/>
        </w:tabs>
        <w:ind w:left="603" w:hanging="149"/>
        <w:jc w:val="both"/>
        <w:rPr>
          <w:rFonts w:eastAsia="Times New Roman"/>
          <w:sz w:val="24"/>
          <w:szCs w:val="24"/>
        </w:rPr>
      </w:pPr>
      <w:r>
        <w:rPr>
          <w:rFonts w:eastAsia="Times New Roman"/>
          <w:i/>
          <w:iCs/>
          <w:sz w:val="24"/>
          <w:szCs w:val="24"/>
        </w:rPr>
        <w:t>создавать виртуальные модели трёхмерных объектов.</w:t>
      </w:r>
    </w:p>
    <w:p w:rsidR="001A4F1F" w:rsidRDefault="001A4F1F" w:rsidP="001506FD">
      <w:pPr>
        <w:spacing w:line="13" w:lineRule="exact"/>
        <w:jc w:val="both"/>
        <w:rPr>
          <w:sz w:val="20"/>
          <w:szCs w:val="20"/>
        </w:rPr>
      </w:pPr>
    </w:p>
    <w:p w:rsidR="001A4F1F" w:rsidRDefault="008B1C15" w:rsidP="001506FD">
      <w:pPr>
        <w:spacing w:line="234" w:lineRule="auto"/>
        <w:ind w:left="3" w:firstLine="454"/>
        <w:jc w:val="both"/>
        <w:rPr>
          <w:sz w:val="20"/>
          <w:szCs w:val="20"/>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A4F1F" w:rsidRDefault="001A4F1F" w:rsidP="001506FD">
      <w:pPr>
        <w:spacing w:line="19" w:lineRule="exact"/>
        <w:jc w:val="both"/>
        <w:rPr>
          <w:sz w:val="20"/>
          <w:szCs w:val="20"/>
        </w:rPr>
      </w:pPr>
    </w:p>
    <w:p w:rsidR="001506FD" w:rsidRDefault="008B1C15" w:rsidP="001506FD">
      <w:pPr>
        <w:spacing w:line="232" w:lineRule="auto"/>
        <w:ind w:left="463" w:right="542"/>
        <w:jc w:val="both"/>
        <w:rPr>
          <w:rFonts w:eastAsia="Times New Roman"/>
          <w:b/>
          <w:bCs/>
          <w:sz w:val="24"/>
          <w:szCs w:val="24"/>
        </w:rPr>
      </w:pPr>
      <w:r>
        <w:rPr>
          <w:rFonts w:eastAsia="Times New Roman"/>
          <w:b/>
          <w:bCs/>
          <w:sz w:val="24"/>
          <w:szCs w:val="24"/>
        </w:rPr>
        <w:t xml:space="preserve">Создание музыкальных и звуковых сообщений </w:t>
      </w:r>
    </w:p>
    <w:p w:rsidR="001A4F1F" w:rsidRDefault="008B1C15" w:rsidP="001506FD">
      <w:pPr>
        <w:spacing w:line="232" w:lineRule="auto"/>
        <w:ind w:left="463" w:right="542"/>
        <w:jc w:val="both"/>
        <w:rPr>
          <w:sz w:val="20"/>
          <w:szCs w:val="20"/>
        </w:rPr>
      </w:pPr>
      <w:r>
        <w:rPr>
          <w:rFonts w:eastAsia="Times New Roman"/>
          <w:sz w:val="24"/>
          <w:szCs w:val="24"/>
        </w:rPr>
        <w:t>Выпускник научится:</w:t>
      </w:r>
    </w:p>
    <w:p w:rsidR="001A4F1F" w:rsidRDefault="001A4F1F" w:rsidP="001506FD">
      <w:pPr>
        <w:spacing w:line="1" w:lineRule="exact"/>
        <w:jc w:val="both"/>
        <w:rPr>
          <w:sz w:val="20"/>
          <w:szCs w:val="20"/>
        </w:rPr>
      </w:pPr>
    </w:p>
    <w:p w:rsidR="001A4F1F" w:rsidRDefault="008B1C15" w:rsidP="001506FD">
      <w:pPr>
        <w:numPr>
          <w:ilvl w:val="1"/>
          <w:numId w:val="33"/>
        </w:numPr>
        <w:tabs>
          <w:tab w:val="left" w:pos="603"/>
        </w:tabs>
        <w:ind w:left="603" w:hanging="149"/>
        <w:jc w:val="both"/>
        <w:rPr>
          <w:rFonts w:eastAsia="Times New Roman"/>
          <w:sz w:val="24"/>
          <w:szCs w:val="24"/>
        </w:rPr>
      </w:pPr>
      <w:r>
        <w:rPr>
          <w:rFonts w:eastAsia="Times New Roman"/>
          <w:sz w:val="24"/>
          <w:szCs w:val="24"/>
        </w:rPr>
        <w:t>использовать звуковые и музыкальные редакторы;</w:t>
      </w:r>
    </w:p>
    <w:p w:rsidR="001A4F1F" w:rsidRDefault="008B1C15" w:rsidP="001506FD">
      <w:pPr>
        <w:numPr>
          <w:ilvl w:val="1"/>
          <w:numId w:val="33"/>
        </w:numPr>
        <w:tabs>
          <w:tab w:val="left" w:pos="603"/>
        </w:tabs>
        <w:ind w:left="603" w:hanging="149"/>
        <w:jc w:val="both"/>
        <w:rPr>
          <w:rFonts w:eastAsia="Times New Roman"/>
          <w:sz w:val="24"/>
          <w:szCs w:val="24"/>
        </w:rPr>
      </w:pPr>
      <w:r>
        <w:rPr>
          <w:rFonts w:eastAsia="Times New Roman"/>
          <w:sz w:val="24"/>
          <w:szCs w:val="24"/>
        </w:rPr>
        <w:t>использовать клавишные и кинестетические синтезаторы;</w:t>
      </w:r>
    </w:p>
    <w:p w:rsidR="001A4F1F" w:rsidRDefault="008B1C15" w:rsidP="001506FD">
      <w:pPr>
        <w:numPr>
          <w:ilvl w:val="1"/>
          <w:numId w:val="33"/>
        </w:numPr>
        <w:tabs>
          <w:tab w:val="left" w:pos="603"/>
        </w:tabs>
        <w:ind w:left="603" w:hanging="149"/>
        <w:jc w:val="both"/>
        <w:rPr>
          <w:rFonts w:eastAsia="Times New Roman"/>
          <w:sz w:val="24"/>
          <w:szCs w:val="24"/>
        </w:rPr>
      </w:pPr>
      <w:r>
        <w:rPr>
          <w:rFonts w:eastAsia="Times New Roman"/>
          <w:sz w:val="24"/>
          <w:szCs w:val="24"/>
        </w:rPr>
        <w:t>использовать программы звукозаписи и микрофоны.</w:t>
      </w: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3"/>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музыкальные редакторы, клавишные и кинетические синтезаторы для решения творческих задач.</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предмета «Искусство»,</w:t>
      </w:r>
    </w:p>
    <w:p w:rsidR="001A4F1F" w:rsidRDefault="008B1C15" w:rsidP="001506FD">
      <w:pPr>
        <w:numPr>
          <w:ilvl w:val="0"/>
          <w:numId w:val="33"/>
        </w:numPr>
        <w:tabs>
          <w:tab w:val="left" w:pos="163"/>
        </w:tabs>
        <w:ind w:left="163" w:hanging="163"/>
        <w:jc w:val="both"/>
        <w:rPr>
          <w:rFonts w:eastAsia="Times New Roman"/>
          <w:sz w:val="24"/>
          <w:szCs w:val="24"/>
        </w:rPr>
      </w:pPr>
      <w:r>
        <w:rPr>
          <w:rFonts w:eastAsia="Times New Roman"/>
          <w:sz w:val="24"/>
          <w:szCs w:val="24"/>
        </w:rPr>
        <w:t>также во внеурочной деятельности.</w:t>
      </w:r>
    </w:p>
    <w:p w:rsidR="001506FD" w:rsidRDefault="001506FD" w:rsidP="001506FD">
      <w:pPr>
        <w:tabs>
          <w:tab w:val="left" w:pos="163"/>
        </w:tabs>
        <w:ind w:left="163"/>
        <w:jc w:val="both"/>
        <w:rPr>
          <w:rFonts w:eastAsia="Times New Roman"/>
          <w:sz w:val="24"/>
          <w:szCs w:val="24"/>
        </w:rPr>
      </w:pPr>
    </w:p>
    <w:p w:rsidR="001A4F1F" w:rsidRDefault="001A4F1F" w:rsidP="001506FD">
      <w:pPr>
        <w:spacing w:line="17" w:lineRule="exact"/>
        <w:jc w:val="both"/>
        <w:rPr>
          <w:sz w:val="20"/>
          <w:szCs w:val="20"/>
        </w:rPr>
      </w:pPr>
    </w:p>
    <w:p w:rsidR="001506FD" w:rsidRDefault="008B1C15" w:rsidP="001506FD">
      <w:pPr>
        <w:spacing w:line="232" w:lineRule="auto"/>
        <w:ind w:left="463" w:right="117"/>
        <w:jc w:val="both"/>
        <w:rPr>
          <w:rFonts w:eastAsia="Times New Roman"/>
          <w:b/>
          <w:bCs/>
          <w:sz w:val="24"/>
          <w:szCs w:val="24"/>
        </w:rPr>
      </w:pPr>
      <w:r>
        <w:rPr>
          <w:rFonts w:eastAsia="Times New Roman"/>
          <w:b/>
          <w:bCs/>
          <w:sz w:val="24"/>
          <w:szCs w:val="24"/>
        </w:rPr>
        <w:t xml:space="preserve">Создание, восприятие и использование </w:t>
      </w:r>
      <w:r w:rsidR="001506FD">
        <w:rPr>
          <w:rFonts w:eastAsia="Times New Roman"/>
          <w:b/>
          <w:bCs/>
          <w:sz w:val="24"/>
          <w:szCs w:val="24"/>
        </w:rPr>
        <w:t>г</w:t>
      </w:r>
      <w:r>
        <w:rPr>
          <w:rFonts w:eastAsia="Times New Roman"/>
          <w:b/>
          <w:bCs/>
          <w:sz w:val="24"/>
          <w:szCs w:val="24"/>
        </w:rPr>
        <w:t xml:space="preserve">ипермедиасообщений </w:t>
      </w:r>
    </w:p>
    <w:p w:rsidR="001506FD" w:rsidRDefault="001506FD" w:rsidP="001506FD">
      <w:pPr>
        <w:spacing w:line="232" w:lineRule="auto"/>
        <w:ind w:left="463" w:right="117"/>
        <w:jc w:val="both"/>
        <w:rPr>
          <w:rFonts w:eastAsia="Times New Roman"/>
          <w:b/>
          <w:bCs/>
          <w:sz w:val="24"/>
          <w:szCs w:val="24"/>
        </w:rPr>
      </w:pPr>
    </w:p>
    <w:p w:rsidR="001A4F1F" w:rsidRDefault="008B1C15" w:rsidP="001506FD">
      <w:pPr>
        <w:spacing w:line="232" w:lineRule="auto"/>
        <w:ind w:left="463" w:right="2540"/>
        <w:jc w:val="both"/>
        <w:rPr>
          <w:sz w:val="20"/>
          <w:szCs w:val="20"/>
        </w:rPr>
      </w:pPr>
      <w:r>
        <w:rPr>
          <w:rFonts w:eastAsia="Times New Roman"/>
          <w:sz w:val="24"/>
          <w:szCs w:val="24"/>
        </w:rPr>
        <w:t>Выпускник научится:</w:t>
      </w:r>
    </w:p>
    <w:p w:rsidR="001A4F1F" w:rsidRDefault="001A4F1F" w:rsidP="001506FD">
      <w:pPr>
        <w:spacing w:line="14" w:lineRule="exact"/>
        <w:jc w:val="both"/>
        <w:rPr>
          <w:sz w:val="20"/>
          <w:szCs w:val="20"/>
        </w:rPr>
      </w:pPr>
    </w:p>
    <w:p w:rsidR="001A4F1F" w:rsidRDefault="008B1C15" w:rsidP="001506FD">
      <w:pPr>
        <w:numPr>
          <w:ilvl w:val="0"/>
          <w:numId w:val="34"/>
        </w:numPr>
        <w:tabs>
          <w:tab w:val="left" w:pos="600"/>
        </w:tabs>
        <w:spacing w:line="234" w:lineRule="auto"/>
        <w:ind w:left="3" w:firstLine="451"/>
        <w:jc w:val="both"/>
        <w:rPr>
          <w:rFonts w:eastAsia="Times New Roman"/>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4"/>
        </w:numPr>
        <w:tabs>
          <w:tab w:val="left" w:pos="600"/>
        </w:tabs>
        <w:spacing w:line="237" w:lineRule="auto"/>
        <w:ind w:left="3" w:firstLine="451"/>
        <w:jc w:val="both"/>
        <w:rPr>
          <w:rFonts w:eastAsia="Times New Roman"/>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4"/>
        </w:numPr>
        <w:tabs>
          <w:tab w:val="left" w:pos="600"/>
        </w:tabs>
        <w:spacing w:line="234" w:lineRule="auto"/>
        <w:ind w:left="3" w:firstLine="451"/>
        <w:jc w:val="both"/>
        <w:rPr>
          <w:rFonts w:eastAsia="Times New Roman"/>
          <w:sz w:val="24"/>
          <w:szCs w:val="24"/>
        </w:rPr>
      </w:pPr>
      <w:r>
        <w:rPr>
          <w:rFonts w:eastAsia="Times New Roman"/>
          <w:sz w:val="24"/>
          <w:szCs w:val="24"/>
        </w:rPr>
        <w:t>проводить деконструкцию сообщений, выделение в них структуры, элементов и фрагментов;</w:t>
      </w:r>
    </w:p>
    <w:p w:rsidR="001A4F1F" w:rsidRDefault="001A4F1F" w:rsidP="001506FD">
      <w:pPr>
        <w:spacing w:line="1" w:lineRule="exact"/>
        <w:jc w:val="both"/>
        <w:rPr>
          <w:rFonts w:eastAsia="Times New Roman"/>
          <w:sz w:val="24"/>
          <w:szCs w:val="24"/>
        </w:rPr>
      </w:pPr>
    </w:p>
    <w:p w:rsidR="001A4F1F" w:rsidRDefault="008B1C15" w:rsidP="001506FD">
      <w:pPr>
        <w:numPr>
          <w:ilvl w:val="0"/>
          <w:numId w:val="34"/>
        </w:numPr>
        <w:tabs>
          <w:tab w:val="left" w:pos="603"/>
        </w:tabs>
        <w:ind w:left="603" w:hanging="149"/>
        <w:jc w:val="both"/>
        <w:rPr>
          <w:rFonts w:eastAsia="Times New Roman"/>
          <w:sz w:val="24"/>
          <w:szCs w:val="24"/>
        </w:rPr>
      </w:pPr>
      <w:r>
        <w:rPr>
          <w:rFonts w:eastAsia="Times New Roman"/>
          <w:sz w:val="24"/>
          <w:szCs w:val="24"/>
        </w:rPr>
        <w:t>использовать при восприятии сообщений внутренние и внешние ссылки;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4"/>
        </w:numPr>
        <w:tabs>
          <w:tab w:val="left" w:pos="600"/>
        </w:tabs>
        <w:spacing w:line="234" w:lineRule="auto"/>
        <w:ind w:left="3" w:firstLine="451"/>
        <w:jc w:val="both"/>
        <w:rPr>
          <w:rFonts w:eastAsia="Times New Roman"/>
          <w:sz w:val="24"/>
          <w:szCs w:val="24"/>
        </w:rPr>
      </w:pPr>
      <w:r>
        <w:rPr>
          <w:rFonts w:eastAsia="Times New Roman"/>
          <w:sz w:val="24"/>
          <w:szCs w:val="24"/>
        </w:rPr>
        <w:t>формулировать вопросы к сообщению, создавать краткое описание сообщения; цитировать фрагменты сообщения;</w:t>
      </w:r>
    </w:p>
    <w:p w:rsidR="001A4F1F" w:rsidRDefault="001A4F1F" w:rsidP="001506FD">
      <w:pPr>
        <w:spacing w:line="14" w:lineRule="exact"/>
        <w:jc w:val="both"/>
        <w:rPr>
          <w:rFonts w:eastAsia="Times New Roman"/>
          <w:sz w:val="24"/>
          <w:szCs w:val="24"/>
        </w:rPr>
      </w:pPr>
    </w:p>
    <w:p w:rsidR="001A4F1F" w:rsidRDefault="008B1C15" w:rsidP="001506FD">
      <w:pPr>
        <w:numPr>
          <w:ilvl w:val="0"/>
          <w:numId w:val="34"/>
        </w:numPr>
        <w:tabs>
          <w:tab w:val="left" w:pos="600"/>
        </w:tabs>
        <w:spacing w:line="234" w:lineRule="auto"/>
        <w:ind w:left="3" w:right="20" w:firstLine="451"/>
        <w:jc w:val="both"/>
        <w:rPr>
          <w:rFonts w:eastAsia="Times New Roman"/>
          <w:sz w:val="24"/>
          <w:szCs w:val="24"/>
        </w:rPr>
      </w:pPr>
      <w:r>
        <w:rPr>
          <w:rFonts w:eastAsia="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8B1C15" w:rsidP="001506FD">
      <w:pPr>
        <w:numPr>
          <w:ilvl w:val="0"/>
          <w:numId w:val="34"/>
        </w:numPr>
        <w:tabs>
          <w:tab w:val="left" w:pos="603"/>
        </w:tabs>
        <w:ind w:left="603" w:hanging="149"/>
        <w:jc w:val="both"/>
        <w:rPr>
          <w:rFonts w:eastAsia="Times New Roman"/>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4"/>
        </w:numPr>
        <w:tabs>
          <w:tab w:val="left" w:pos="600"/>
        </w:tabs>
        <w:spacing w:line="234" w:lineRule="auto"/>
        <w:ind w:left="3" w:firstLine="451"/>
        <w:jc w:val="both"/>
        <w:rPr>
          <w:rFonts w:eastAsia="Times New Roman"/>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A4F1F" w:rsidRDefault="001A4F1F" w:rsidP="001506FD">
      <w:pPr>
        <w:spacing w:line="13" w:lineRule="exact"/>
        <w:jc w:val="both"/>
        <w:rPr>
          <w:rFonts w:eastAsia="Times New Roman"/>
          <w:sz w:val="24"/>
          <w:szCs w:val="24"/>
        </w:rPr>
      </w:pPr>
    </w:p>
    <w:p w:rsidR="001A4F1F" w:rsidRDefault="008B1C15" w:rsidP="001506FD">
      <w:pPr>
        <w:spacing w:line="236" w:lineRule="auto"/>
        <w:ind w:left="3"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A4F1F" w:rsidRDefault="001A4F1F" w:rsidP="001506FD">
      <w:pPr>
        <w:spacing w:line="18" w:lineRule="exact"/>
        <w:jc w:val="both"/>
        <w:rPr>
          <w:rFonts w:eastAsia="Times New Roman"/>
          <w:sz w:val="24"/>
          <w:szCs w:val="24"/>
        </w:rPr>
      </w:pPr>
    </w:p>
    <w:p w:rsidR="001506FD" w:rsidRDefault="008B1C15" w:rsidP="001506FD">
      <w:pPr>
        <w:spacing w:line="232" w:lineRule="auto"/>
        <w:ind w:left="463" w:right="258"/>
        <w:jc w:val="both"/>
        <w:rPr>
          <w:rFonts w:eastAsia="Times New Roman"/>
          <w:b/>
          <w:bCs/>
          <w:sz w:val="24"/>
          <w:szCs w:val="24"/>
        </w:rPr>
      </w:pPr>
      <w:r>
        <w:rPr>
          <w:rFonts w:eastAsia="Times New Roman"/>
          <w:b/>
          <w:bCs/>
          <w:sz w:val="24"/>
          <w:szCs w:val="24"/>
        </w:rPr>
        <w:t xml:space="preserve">Коммуникация и социальное взаимодействие </w:t>
      </w:r>
    </w:p>
    <w:p w:rsidR="001A4F1F" w:rsidRDefault="008B1C15" w:rsidP="001506FD">
      <w:pPr>
        <w:spacing w:line="232" w:lineRule="auto"/>
        <w:ind w:left="463" w:right="258"/>
        <w:jc w:val="both"/>
        <w:rPr>
          <w:rFonts w:eastAsia="Times New Roman"/>
          <w:sz w:val="24"/>
          <w:szCs w:val="24"/>
        </w:rPr>
      </w:pPr>
      <w:r>
        <w:rPr>
          <w:rFonts w:eastAsia="Times New Roman"/>
          <w:sz w:val="24"/>
          <w:szCs w:val="24"/>
        </w:rPr>
        <w:lastRenderedPageBreak/>
        <w:t>Выпускник научится:</w:t>
      </w: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sz w:val="24"/>
          <w:szCs w:val="24"/>
        </w:rPr>
        <w:t>выступать с аудиовидеоподдержкой, включая выступление перед дистанционной аудиторией;</w:t>
      </w:r>
    </w:p>
    <w:p w:rsidR="001A4F1F" w:rsidRDefault="001A4F1F" w:rsidP="001506FD">
      <w:pPr>
        <w:spacing w:line="14" w:lineRule="exact"/>
        <w:jc w:val="both"/>
        <w:rPr>
          <w:rFonts w:eastAsia="Times New Roman"/>
          <w:sz w:val="24"/>
          <w:szCs w:val="24"/>
        </w:rPr>
      </w:pPr>
    </w:p>
    <w:p w:rsidR="001A4F1F" w:rsidRDefault="008B1C15" w:rsidP="001506FD">
      <w:pPr>
        <w:numPr>
          <w:ilvl w:val="0"/>
          <w:numId w:val="35"/>
        </w:numPr>
        <w:tabs>
          <w:tab w:val="left" w:pos="600"/>
        </w:tabs>
        <w:spacing w:line="234" w:lineRule="auto"/>
        <w:ind w:firstLine="451"/>
        <w:jc w:val="both"/>
        <w:rPr>
          <w:rFonts w:eastAsia="Times New Roman"/>
          <w:sz w:val="24"/>
          <w:szCs w:val="24"/>
        </w:rPr>
      </w:pPr>
      <w:r>
        <w:rPr>
          <w:rFonts w:eastAsia="Times New Roman"/>
          <w:sz w:val="24"/>
          <w:szCs w:val="24"/>
        </w:rPr>
        <w:t>участвовать в обсуждении (аудиовидеофорум, текстовый форум) с использованием возможностей Интернета;</w:t>
      </w:r>
    </w:p>
    <w:p w:rsidR="001A4F1F" w:rsidRDefault="001A4F1F" w:rsidP="001506FD">
      <w:pPr>
        <w:spacing w:line="1" w:lineRule="exact"/>
        <w:jc w:val="both"/>
        <w:rPr>
          <w:rFonts w:eastAsia="Times New Roman"/>
          <w:sz w:val="24"/>
          <w:szCs w:val="24"/>
        </w:rPr>
      </w:pP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sz w:val="24"/>
          <w:szCs w:val="24"/>
        </w:rPr>
        <w:t>использовать возможности электронной почты для информационного обмена;</w:t>
      </w: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sz w:val="24"/>
          <w:szCs w:val="24"/>
        </w:rPr>
        <w:t>вести личный дневник (блог) с использованием возможностей Интернета;</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5"/>
        </w:numPr>
        <w:tabs>
          <w:tab w:val="left" w:pos="598"/>
        </w:tabs>
        <w:spacing w:line="236" w:lineRule="auto"/>
        <w:ind w:firstLine="451"/>
        <w:jc w:val="both"/>
        <w:rPr>
          <w:rFonts w:eastAsia="Times New Roman"/>
          <w:sz w:val="24"/>
          <w:szCs w:val="24"/>
        </w:rPr>
      </w:pPr>
      <w:r>
        <w:rPr>
          <w:rFonts w:eastAsia="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right="20" w:firstLine="451"/>
        <w:jc w:val="both"/>
        <w:rPr>
          <w:rFonts w:eastAsia="Times New Roman"/>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i/>
          <w:iCs/>
          <w:sz w:val="24"/>
          <w:szCs w:val="24"/>
        </w:rPr>
        <w:t>взаимодействовать в социальных сетях, работать в группе над сообщением (вики);</w:t>
      </w: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i/>
          <w:iCs/>
          <w:sz w:val="24"/>
          <w:szCs w:val="24"/>
        </w:rPr>
        <w:t>участвовать в форумах в социальных образовательных сетях;</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1A4F1F" w:rsidRDefault="001A4F1F" w:rsidP="001506FD">
      <w:pPr>
        <w:spacing w:line="14" w:lineRule="exact"/>
        <w:jc w:val="both"/>
        <w:rPr>
          <w:rFonts w:eastAsia="Times New Roman"/>
          <w:sz w:val="24"/>
          <w:szCs w:val="24"/>
        </w:rPr>
      </w:pPr>
    </w:p>
    <w:p w:rsidR="001A4F1F" w:rsidRDefault="008B1C15" w:rsidP="001506FD">
      <w:pPr>
        <w:spacing w:line="234" w:lineRule="auto"/>
        <w:ind w:right="2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в рамках всех предметов, а также во внеурочной деятельности.</w:t>
      </w:r>
    </w:p>
    <w:p w:rsidR="001A4F1F" w:rsidRDefault="001A4F1F" w:rsidP="001506FD">
      <w:pPr>
        <w:spacing w:line="18" w:lineRule="exact"/>
        <w:jc w:val="both"/>
        <w:rPr>
          <w:rFonts w:eastAsia="Times New Roman"/>
          <w:sz w:val="24"/>
          <w:szCs w:val="24"/>
        </w:rPr>
      </w:pPr>
    </w:p>
    <w:p w:rsidR="001506FD" w:rsidRDefault="008B1C15" w:rsidP="001506FD">
      <w:pPr>
        <w:spacing w:line="232" w:lineRule="auto"/>
        <w:ind w:left="460" w:right="-25"/>
        <w:jc w:val="both"/>
        <w:rPr>
          <w:rFonts w:eastAsia="Times New Roman"/>
          <w:b/>
          <w:bCs/>
          <w:sz w:val="24"/>
          <w:szCs w:val="24"/>
        </w:rPr>
      </w:pPr>
      <w:r>
        <w:rPr>
          <w:rFonts w:eastAsia="Times New Roman"/>
          <w:b/>
          <w:bCs/>
          <w:sz w:val="24"/>
          <w:szCs w:val="24"/>
        </w:rPr>
        <w:t xml:space="preserve">Поиск и организация хранения информации </w:t>
      </w:r>
    </w:p>
    <w:p w:rsidR="001A4F1F" w:rsidRDefault="008B1C15" w:rsidP="001506FD">
      <w:pPr>
        <w:spacing w:line="232" w:lineRule="auto"/>
        <w:ind w:left="460" w:right="-25"/>
        <w:jc w:val="both"/>
        <w:rPr>
          <w:rFonts w:eastAsia="Times New Roman"/>
          <w:sz w:val="24"/>
          <w:szCs w:val="24"/>
        </w:rPr>
      </w:pPr>
      <w:r>
        <w:rPr>
          <w:rFonts w:eastAsia="Times New Roman"/>
          <w:sz w:val="24"/>
          <w:szCs w:val="24"/>
        </w:rPr>
        <w:t>Выпускник научится: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right="20" w:firstLine="451"/>
        <w:jc w:val="both"/>
        <w:rPr>
          <w:rFonts w:eastAsia="Times New Roman"/>
          <w:sz w:val="24"/>
          <w:szCs w:val="24"/>
        </w:rPr>
      </w:pPr>
      <w:r>
        <w:rPr>
          <w:rFonts w:eastAsia="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right="20" w:firstLine="451"/>
        <w:jc w:val="both"/>
        <w:rPr>
          <w:rFonts w:eastAsia="Times New Roman"/>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A4F1F" w:rsidRDefault="001A4F1F" w:rsidP="001506FD">
      <w:pPr>
        <w:spacing w:line="14" w:lineRule="exact"/>
        <w:jc w:val="both"/>
        <w:rPr>
          <w:rFonts w:eastAsia="Times New Roman"/>
          <w:sz w:val="24"/>
          <w:szCs w:val="24"/>
        </w:rPr>
      </w:pPr>
    </w:p>
    <w:p w:rsidR="001A4F1F" w:rsidRDefault="008B1C15" w:rsidP="001506FD">
      <w:pPr>
        <w:numPr>
          <w:ilvl w:val="0"/>
          <w:numId w:val="35"/>
        </w:numPr>
        <w:tabs>
          <w:tab w:val="left" w:pos="598"/>
        </w:tabs>
        <w:spacing w:line="234" w:lineRule="auto"/>
        <w:ind w:right="20" w:firstLine="451"/>
        <w:jc w:val="both"/>
        <w:rPr>
          <w:rFonts w:eastAsia="Times New Roman"/>
          <w:sz w:val="24"/>
          <w:szCs w:val="24"/>
        </w:rPr>
      </w:pPr>
      <w:r>
        <w:rPr>
          <w:rFonts w:eastAsia="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i/>
          <w:iCs/>
          <w:sz w:val="24"/>
          <w:szCs w:val="24"/>
        </w:rPr>
        <w:t>создавать и заполнять различные определители;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1A4F1F" w:rsidRDefault="001A4F1F" w:rsidP="001506FD">
      <w:pPr>
        <w:spacing w:line="13" w:lineRule="exact"/>
        <w:jc w:val="both"/>
        <w:rPr>
          <w:rFonts w:eastAsia="Times New Roman"/>
          <w:sz w:val="24"/>
          <w:szCs w:val="24"/>
        </w:rPr>
      </w:pPr>
    </w:p>
    <w:p w:rsidR="001A4F1F" w:rsidRDefault="008B1C15" w:rsidP="001506FD">
      <w:pPr>
        <w:spacing w:line="234" w:lineRule="auto"/>
        <w:ind w:right="2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A4F1F" w:rsidRDefault="001A4F1F" w:rsidP="001506FD">
      <w:pPr>
        <w:spacing w:line="18" w:lineRule="exact"/>
        <w:jc w:val="both"/>
        <w:rPr>
          <w:rFonts w:eastAsia="Times New Roman"/>
          <w:sz w:val="24"/>
          <w:szCs w:val="24"/>
        </w:rPr>
      </w:pPr>
    </w:p>
    <w:p w:rsidR="001506FD" w:rsidRDefault="008B1C15" w:rsidP="001506FD">
      <w:pPr>
        <w:spacing w:line="232" w:lineRule="auto"/>
        <w:ind w:left="460" w:right="1360"/>
        <w:jc w:val="both"/>
        <w:rPr>
          <w:rFonts w:eastAsia="Times New Roman"/>
          <w:b/>
          <w:bCs/>
          <w:sz w:val="24"/>
          <w:szCs w:val="24"/>
        </w:rPr>
      </w:pPr>
      <w:r>
        <w:rPr>
          <w:rFonts w:eastAsia="Times New Roman"/>
          <w:b/>
          <w:bCs/>
          <w:sz w:val="24"/>
          <w:szCs w:val="24"/>
        </w:rPr>
        <w:t xml:space="preserve">Анализ информации, математическая обработка данных в исследовании </w:t>
      </w:r>
    </w:p>
    <w:p w:rsidR="001A4F1F" w:rsidRDefault="008B1C15" w:rsidP="001506FD">
      <w:pPr>
        <w:spacing w:line="232" w:lineRule="auto"/>
        <w:ind w:left="460" w:right="1360"/>
        <w:jc w:val="both"/>
        <w:rPr>
          <w:rFonts w:eastAsia="Times New Roman"/>
          <w:sz w:val="24"/>
          <w:szCs w:val="24"/>
        </w:rPr>
      </w:pPr>
      <w:r>
        <w:rPr>
          <w:rFonts w:eastAsia="Times New Roman"/>
          <w:sz w:val="24"/>
          <w:szCs w:val="24"/>
        </w:rPr>
        <w:t>Выпускник научится: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5"/>
        </w:numPr>
        <w:tabs>
          <w:tab w:val="left" w:pos="598"/>
        </w:tabs>
        <w:spacing w:line="234" w:lineRule="auto"/>
        <w:ind w:right="20" w:firstLine="451"/>
        <w:jc w:val="both"/>
        <w:rPr>
          <w:rFonts w:eastAsia="Times New Roman"/>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1A4F1F" w:rsidRDefault="001A4F1F" w:rsidP="001506FD">
      <w:pPr>
        <w:spacing w:line="2" w:lineRule="exact"/>
        <w:jc w:val="both"/>
        <w:rPr>
          <w:rFonts w:eastAsia="Times New Roman"/>
          <w:sz w:val="24"/>
          <w:szCs w:val="24"/>
        </w:rPr>
      </w:pP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sz w:val="24"/>
          <w:szCs w:val="24"/>
        </w:rPr>
        <w:t>строить математические модели;</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5"/>
        </w:numPr>
        <w:tabs>
          <w:tab w:val="left" w:pos="598"/>
        </w:tabs>
        <w:spacing w:line="234" w:lineRule="auto"/>
        <w:ind w:firstLine="451"/>
        <w:jc w:val="both"/>
        <w:rPr>
          <w:rFonts w:eastAsia="Times New Roman"/>
          <w:sz w:val="24"/>
          <w:szCs w:val="24"/>
        </w:rPr>
      </w:pPr>
      <w:r>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1A4F1F" w:rsidRDefault="001A4F1F" w:rsidP="001506FD">
      <w:pPr>
        <w:spacing w:line="1" w:lineRule="exact"/>
        <w:jc w:val="both"/>
        <w:rPr>
          <w:rFonts w:eastAsia="Times New Roman"/>
          <w:sz w:val="24"/>
          <w:szCs w:val="24"/>
        </w:rPr>
      </w:pPr>
    </w:p>
    <w:p w:rsidR="001A4F1F" w:rsidRDefault="008B1C15" w:rsidP="001506FD">
      <w:pPr>
        <w:ind w:left="460"/>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rsidP="001506FD">
      <w:pPr>
        <w:spacing w:line="12" w:lineRule="exact"/>
        <w:jc w:val="both"/>
        <w:rPr>
          <w:rFonts w:eastAsia="Times New Roman"/>
          <w:sz w:val="24"/>
          <w:szCs w:val="24"/>
        </w:rPr>
      </w:pPr>
    </w:p>
    <w:p w:rsidR="001A4F1F" w:rsidRDefault="008B1C15" w:rsidP="001506FD">
      <w:pPr>
        <w:numPr>
          <w:ilvl w:val="0"/>
          <w:numId w:val="35"/>
        </w:numPr>
        <w:tabs>
          <w:tab w:val="left" w:pos="598"/>
        </w:tabs>
        <w:spacing w:line="236" w:lineRule="auto"/>
        <w:ind w:firstLine="451"/>
        <w:jc w:val="both"/>
        <w:rPr>
          <w:rFonts w:eastAsia="Times New Roman"/>
          <w:sz w:val="24"/>
          <w:szCs w:val="24"/>
        </w:rPr>
      </w:pPr>
      <w:r>
        <w:rPr>
          <w:rFonts w:eastAsia="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A4F1F" w:rsidRDefault="001A4F1F" w:rsidP="001506FD">
      <w:pPr>
        <w:spacing w:line="1" w:lineRule="exact"/>
        <w:jc w:val="both"/>
        <w:rPr>
          <w:rFonts w:eastAsia="Times New Roman"/>
          <w:sz w:val="24"/>
          <w:szCs w:val="24"/>
        </w:rPr>
      </w:pPr>
    </w:p>
    <w:p w:rsidR="001A4F1F" w:rsidRDefault="008B1C15" w:rsidP="001506FD">
      <w:pPr>
        <w:numPr>
          <w:ilvl w:val="0"/>
          <w:numId w:val="35"/>
        </w:numPr>
        <w:tabs>
          <w:tab w:val="left" w:pos="600"/>
        </w:tabs>
        <w:ind w:left="600" w:hanging="149"/>
        <w:jc w:val="both"/>
        <w:rPr>
          <w:rFonts w:eastAsia="Times New Roman"/>
          <w:sz w:val="24"/>
          <w:szCs w:val="24"/>
        </w:rPr>
      </w:pPr>
      <w:r>
        <w:rPr>
          <w:rFonts w:eastAsia="Times New Roman"/>
          <w:i/>
          <w:iCs/>
          <w:sz w:val="24"/>
          <w:szCs w:val="24"/>
        </w:rPr>
        <w:t>анализировать результаты своей деятельности и затрачиваемых ресурсов.</w:t>
      </w:r>
    </w:p>
    <w:p w:rsidR="001A4F1F" w:rsidRDefault="008B1C15" w:rsidP="001506FD">
      <w:pPr>
        <w:ind w:left="460"/>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w:t>
      </w:r>
    </w:p>
    <w:p w:rsidR="001A4F1F" w:rsidRDefault="008B1C15" w:rsidP="001506FD">
      <w:pPr>
        <w:jc w:val="both"/>
        <w:rPr>
          <w:sz w:val="20"/>
          <w:szCs w:val="20"/>
        </w:rPr>
      </w:pPr>
      <w:r>
        <w:rPr>
          <w:rFonts w:eastAsia="Times New Roman"/>
          <w:sz w:val="24"/>
          <w:szCs w:val="24"/>
        </w:rPr>
        <w:t>предметов «Обществознание», «Математика».</w:t>
      </w:r>
    </w:p>
    <w:p w:rsidR="001A4F1F" w:rsidRDefault="001A4F1F" w:rsidP="001506FD">
      <w:pPr>
        <w:spacing w:line="5" w:lineRule="exact"/>
        <w:jc w:val="both"/>
        <w:rPr>
          <w:sz w:val="20"/>
          <w:szCs w:val="20"/>
        </w:rPr>
      </w:pPr>
    </w:p>
    <w:p w:rsidR="001A4F1F" w:rsidRDefault="008B1C15" w:rsidP="001506FD">
      <w:pPr>
        <w:ind w:left="460"/>
        <w:jc w:val="both"/>
        <w:rPr>
          <w:sz w:val="20"/>
          <w:szCs w:val="20"/>
        </w:rPr>
      </w:pPr>
      <w:r>
        <w:rPr>
          <w:rFonts w:eastAsia="Times New Roman"/>
          <w:b/>
          <w:bCs/>
          <w:sz w:val="24"/>
          <w:szCs w:val="24"/>
        </w:rPr>
        <w:t>Моделирование, проектирование и управление</w:t>
      </w:r>
    </w:p>
    <w:p w:rsidR="001A4F1F" w:rsidRDefault="008B1C15" w:rsidP="001506FD">
      <w:pPr>
        <w:spacing w:line="235" w:lineRule="auto"/>
        <w:ind w:left="460"/>
        <w:jc w:val="both"/>
        <w:rPr>
          <w:sz w:val="20"/>
          <w:szCs w:val="20"/>
        </w:rPr>
      </w:pPr>
      <w:r>
        <w:rPr>
          <w:rFonts w:eastAsia="Times New Roman"/>
          <w:sz w:val="24"/>
          <w:szCs w:val="24"/>
        </w:rPr>
        <w:t>Выпускник научится:</w:t>
      </w:r>
    </w:p>
    <w:p w:rsidR="001A4F1F" w:rsidRDefault="001A4F1F" w:rsidP="001506FD">
      <w:pPr>
        <w:spacing w:line="93" w:lineRule="exact"/>
        <w:jc w:val="both"/>
        <w:rPr>
          <w:sz w:val="20"/>
          <w:szCs w:val="20"/>
        </w:rPr>
      </w:pPr>
    </w:p>
    <w:p w:rsidR="001A4F1F" w:rsidRDefault="008B1C15" w:rsidP="001506FD">
      <w:pPr>
        <w:numPr>
          <w:ilvl w:val="1"/>
          <w:numId w:val="36"/>
        </w:numPr>
        <w:tabs>
          <w:tab w:val="left" w:pos="603"/>
        </w:tabs>
        <w:ind w:left="603" w:hanging="149"/>
        <w:jc w:val="both"/>
        <w:rPr>
          <w:rFonts w:eastAsia="Times New Roman"/>
          <w:sz w:val="24"/>
          <w:szCs w:val="24"/>
        </w:rPr>
      </w:pPr>
      <w:r>
        <w:rPr>
          <w:rFonts w:eastAsia="Times New Roman"/>
          <w:sz w:val="24"/>
          <w:szCs w:val="24"/>
        </w:rPr>
        <w:lastRenderedPageBreak/>
        <w:t>моделировать с использованием виртуальных конструкторов;</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1A4F1F" w:rsidRDefault="001A4F1F" w:rsidP="001506FD">
      <w:pPr>
        <w:spacing w:line="2" w:lineRule="exact"/>
        <w:jc w:val="both"/>
        <w:rPr>
          <w:rFonts w:eastAsia="Times New Roman"/>
          <w:sz w:val="24"/>
          <w:szCs w:val="24"/>
        </w:rPr>
      </w:pPr>
    </w:p>
    <w:p w:rsidR="001A4F1F" w:rsidRDefault="008B1C15" w:rsidP="001506FD">
      <w:pPr>
        <w:numPr>
          <w:ilvl w:val="1"/>
          <w:numId w:val="36"/>
        </w:numPr>
        <w:tabs>
          <w:tab w:val="left" w:pos="603"/>
        </w:tabs>
        <w:ind w:left="603" w:hanging="149"/>
        <w:jc w:val="both"/>
        <w:rPr>
          <w:rFonts w:eastAsia="Times New Roman"/>
          <w:sz w:val="24"/>
          <w:szCs w:val="24"/>
        </w:rPr>
      </w:pPr>
      <w:r>
        <w:rPr>
          <w:rFonts w:eastAsia="Times New Roman"/>
          <w:sz w:val="24"/>
          <w:szCs w:val="24"/>
        </w:rPr>
        <w:t>моделировать с использованием средств программирования;</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1A4F1F" w:rsidRDefault="001A4F1F" w:rsidP="001506FD">
      <w:pPr>
        <w:spacing w:line="13" w:lineRule="exact"/>
        <w:jc w:val="both"/>
        <w:rPr>
          <w:rFonts w:eastAsia="Times New Roman"/>
          <w:sz w:val="24"/>
          <w:szCs w:val="24"/>
        </w:rPr>
      </w:pPr>
    </w:p>
    <w:p w:rsidR="001A4F1F" w:rsidRDefault="008B1C15" w:rsidP="001506FD">
      <w:pPr>
        <w:spacing w:line="234" w:lineRule="auto"/>
        <w:ind w:left="3" w:right="2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A4F1F" w:rsidRDefault="001A4F1F" w:rsidP="001506FD">
      <w:pPr>
        <w:spacing w:line="18" w:lineRule="exact"/>
        <w:jc w:val="both"/>
        <w:rPr>
          <w:rFonts w:eastAsia="Times New Roman"/>
          <w:sz w:val="24"/>
          <w:szCs w:val="24"/>
        </w:rPr>
      </w:pPr>
    </w:p>
    <w:p w:rsidR="001506FD" w:rsidRDefault="001506FD" w:rsidP="001506FD">
      <w:pPr>
        <w:spacing w:line="232" w:lineRule="auto"/>
        <w:ind w:left="463" w:right="1280" w:firstLine="1284"/>
        <w:jc w:val="both"/>
        <w:rPr>
          <w:rFonts w:eastAsia="Times New Roman"/>
          <w:b/>
          <w:bCs/>
          <w:sz w:val="24"/>
          <w:szCs w:val="24"/>
        </w:rPr>
      </w:pPr>
    </w:p>
    <w:p w:rsidR="001506FD" w:rsidRDefault="008B1C15" w:rsidP="001506FD">
      <w:pPr>
        <w:spacing w:line="232" w:lineRule="auto"/>
        <w:ind w:left="463" w:right="-25" w:firstLine="1284"/>
        <w:jc w:val="both"/>
        <w:rPr>
          <w:rFonts w:eastAsia="Times New Roman"/>
          <w:b/>
          <w:bCs/>
          <w:sz w:val="24"/>
          <w:szCs w:val="24"/>
        </w:rPr>
      </w:pPr>
      <w:r>
        <w:rPr>
          <w:rFonts w:eastAsia="Times New Roman"/>
          <w:b/>
          <w:bCs/>
          <w:sz w:val="24"/>
          <w:szCs w:val="24"/>
        </w:rPr>
        <w:t xml:space="preserve">Основы учебно-исследовательской и проектной деятельности </w:t>
      </w:r>
    </w:p>
    <w:p w:rsidR="001506FD" w:rsidRDefault="001506FD" w:rsidP="001506FD">
      <w:pPr>
        <w:spacing w:line="232" w:lineRule="auto"/>
        <w:ind w:left="463" w:right="-25" w:firstLine="1284"/>
        <w:jc w:val="both"/>
        <w:rPr>
          <w:rFonts w:eastAsia="Times New Roman"/>
          <w:b/>
          <w:bCs/>
          <w:sz w:val="24"/>
          <w:szCs w:val="24"/>
        </w:rPr>
      </w:pPr>
    </w:p>
    <w:p w:rsidR="001A4F1F" w:rsidRDefault="008B1C15" w:rsidP="001506FD">
      <w:pPr>
        <w:spacing w:line="232" w:lineRule="auto"/>
        <w:ind w:left="463" w:right="1280" w:firstLine="1284"/>
        <w:jc w:val="both"/>
        <w:rPr>
          <w:rFonts w:eastAsia="Times New Roman"/>
          <w:sz w:val="24"/>
          <w:szCs w:val="24"/>
        </w:rPr>
      </w:pPr>
      <w:r>
        <w:rPr>
          <w:rFonts w:eastAsia="Times New Roman"/>
          <w:sz w:val="24"/>
          <w:szCs w:val="24"/>
        </w:rPr>
        <w:t>Выпускник научится:</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A4F1F" w:rsidRDefault="001A4F1F" w:rsidP="001506FD">
      <w:pPr>
        <w:spacing w:line="2" w:lineRule="exact"/>
        <w:jc w:val="both"/>
        <w:rPr>
          <w:rFonts w:eastAsia="Times New Roman"/>
          <w:sz w:val="24"/>
          <w:szCs w:val="24"/>
        </w:rPr>
      </w:pPr>
    </w:p>
    <w:p w:rsidR="001A4F1F" w:rsidRDefault="008B1C15" w:rsidP="001506FD">
      <w:pPr>
        <w:numPr>
          <w:ilvl w:val="1"/>
          <w:numId w:val="36"/>
        </w:numPr>
        <w:tabs>
          <w:tab w:val="left" w:pos="603"/>
        </w:tabs>
        <w:ind w:left="603" w:hanging="149"/>
        <w:jc w:val="both"/>
        <w:rPr>
          <w:rFonts w:eastAsia="Times New Roman"/>
          <w:sz w:val="24"/>
          <w:szCs w:val="24"/>
        </w:rPr>
      </w:pPr>
      <w:r>
        <w:rPr>
          <w:rFonts w:eastAsia="Times New Roman"/>
          <w:sz w:val="24"/>
          <w:szCs w:val="24"/>
        </w:rPr>
        <w:t>выбирать и использовать методы, релевантные рассматриваемой проблеме;</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6"/>
        </w:numPr>
        <w:tabs>
          <w:tab w:val="left" w:pos="600"/>
        </w:tabs>
        <w:spacing w:line="236" w:lineRule="auto"/>
        <w:ind w:left="3" w:firstLine="451"/>
        <w:jc w:val="both"/>
        <w:rPr>
          <w:rFonts w:eastAsia="Times New Roman"/>
          <w:sz w:val="24"/>
          <w:szCs w:val="24"/>
        </w:rPr>
      </w:pPr>
      <w:r>
        <w:rPr>
          <w:rFonts w:eastAsia="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7" w:lineRule="auto"/>
        <w:ind w:left="3" w:firstLine="451"/>
        <w:jc w:val="both"/>
        <w:rPr>
          <w:rFonts w:eastAsia="Times New Roman"/>
          <w:sz w:val="24"/>
          <w:szCs w:val="24"/>
        </w:rPr>
      </w:pPr>
      <w:r>
        <w:rPr>
          <w:rFonts w:eastAsia="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A4F1F" w:rsidRDefault="001A4F1F" w:rsidP="001506FD">
      <w:pPr>
        <w:spacing w:line="14"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A4F1F" w:rsidRDefault="001A4F1F" w:rsidP="001506FD">
      <w:pPr>
        <w:spacing w:line="1"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1506FD">
      <w:pPr>
        <w:numPr>
          <w:ilvl w:val="1"/>
          <w:numId w:val="36"/>
        </w:numPr>
        <w:tabs>
          <w:tab w:val="left" w:pos="603"/>
        </w:tabs>
        <w:ind w:left="603" w:hanging="149"/>
        <w:jc w:val="both"/>
        <w:rPr>
          <w:rFonts w:eastAsia="Times New Roman"/>
          <w:sz w:val="24"/>
          <w:szCs w:val="24"/>
        </w:rPr>
      </w:pPr>
      <w:r>
        <w:rPr>
          <w:rFonts w:eastAsia="Times New Roman"/>
          <w:i/>
          <w:iCs/>
          <w:sz w:val="24"/>
          <w:szCs w:val="24"/>
        </w:rPr>
        <w:t>самостоятельно задумывать, планировать и выполнять учебное исследование, учебный</w:t>
      </w:r>
    </w:p>
    <w:p w:rsidR="001A4F1F" w:rsidRDefault="008B1C15" w:rsidP="001506FD">
      <w:pPr>
        <w:numPr>
          <w:ilvl w:val="0"/>
          <w:numId w:val="36"/>
        </w:numPr>
        <w:tabs>
          <w:tab w:val="left" w:pos="183"/>
        </w:tabs>
        <w:ind w:left="183" w:hanging="183"/>
        <w:jc w:val="both"/>
        <w:rPr>
          <w:rFonts w:eastAsia="Times New Roman"/>
          <w:i/>
          <w:iCs/>
          <w:sz w:val="24"/>
          <w:szCs w:val="24"/>
        </w:rPr>
      </w:pPr>
      <w:r>
        <w:rPr>
          <w:rFonts w:eastAsia="Times New Roman"/>
          <w:i/>
          <w:iCs/>
          <w:sz w:val="24"/>
          <w:szCs w:val="24"/>
        </w:rPr>
        <w:t>социальный проект;</w:t>
      </w:r>
    </w:p>
    <w:p w:rsidR="001A4F1F" w:rsidRDefault="008B1C15" w:rsidP="001506FD">
      <w:pPr>
        <w:numPr>
          <w:ilvl w:val="1"/>
          <w:numId w:val="36"/>
        </w:numPr>
        <w:tabs>
          <w:tab w:val="left" w:pos="603"/>
        </w:tabs>
        <w:ind w:left="603" w:hanging="149"/>
        <w:jc w:val="both"/>
        <w:rPr>
          <w:rFonts w:eastAsia="Times New Roman"/>
          <w:sz w:val="24"/>
          <w:szCs w:val="24"/>
        </w:rPr>
      </w:pPr>
      <w:r>
        <w:rPr>
          <w:rFonts w:eastAsia="Times New Roman"/>
          <w:i/>
          <w:iCs/>
          <w:sz w:val="24"/>
          <w:szCs w:val="24"/>
        </w:rPr>
        <w:t>использовать догадку, озарение, интуицию;</w:t>
      </w:r>
    </w:p>
    <w:p w:rsidR="001A4F1F" w:rsidRDefault="001A4F1F" w:rsidP="001506FD">
      <w:pPr>
        <w:spacing w:line="12"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1A4F1F" w:rsidRDefault="001A4F1F" w:rsidP="001506FD">
      <w:pPr>
        <w:spacing w:line="14"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6" w:lineRule="auto"/>
        <w:ind w:left="3" w:firstLine="451"/>
        <w:jc w:val="both"/>
        <w:rPr>
          <w:rFonts w:eastAsia="Times New Roman"/>
          <w:sz w:val="24"/>
          <w:szCs w:val="24"/>
        </w:rPr>
      </w:pPr>
      <w:r>
        <w:rPr>
          <w:rFonts w:eastAsia="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i/>
          <w:iCs/>
          <w:sz w:val="24"/>
          <w:szCs w:val="24"/>
        </w:rPr>
        <w:t>целенаправленно и осознанно развивать свои коммуникативные способности, осваивать новые языковые средства;</w:t>
      </w:r>
    </w:p>
    <w:p w:rsidR="001A4F1F" w:rsidRDefault="001A4F1F" w:rsidP="001506FD">
      <w:pPr>
        <w:spacing w:line="13" w:lineRule="exact"/>
        <w:jc w:val="both"/>
        <w:rPr>
          <w:rFonts w:eastAsia="Times New Roman"/>
          <w:sz w:val="24"/>
          <w:szCs w:val="24"/>
        </w:rPr>
      </w:pPr>
    </w:p>
    <w:p w:rsidR="001A4F1F" w:rsidRDefault="008B1C15" w:rsidP="001506FD">
      <w:pPr>
        <w:numPr>
          <w:ilvl w:val="1"/>
          <w:numId w:val="36"/>
        </w:numPr>
        <w:tabs>
          <w:tab w:val="left" w:pos="600"/>
        </w:tabs>
        <w:spacing w:line="234" w:lineRule="auto"/>
        <w:ind w:left="3" w:right="20" w:firstLine="451"/>
        <w:jc w:val="both"/>
        <w:rPr>
          <w:rFonts w:eastAsia="Times New Roman"/>
          <w:sz w:val="24"/>
          <w:szCs w:val="24"/>
        </w:rPr>
      </w:pPr>
      <w:r>
        <w:rPr>
          <w:rFonts w:eastAsia="Times New Roman"/>
          <w:i/>
          <w:iCs/>
          <w:sz w:val="24"/>
          <w:szCs w:val="24"/>
        </w:rPr>
        <w:t>осознавать свою ответственность за достоверность полученных знаний, за качество выполненного проекта.</w:t>
      </w:r>
    </w:p>
    <w:p w:rsidR="001A4F1F" w:rsidRDefault="001A4F1F" w:rsidP="001506FD">
      <w:pPr>
        <w:spacing w:line="93" w:lineRule="exact"/>
        <w:jc w:val="both"/>
        <w:rPr>
          <w:sz w:val="20"/>
          <w:szCs w:val="20"/>
        </w:rPr>
      </w:pPr>
    </w:p>
    <w:p w:rsidR="001506FD" w:rsidRDefault="001506FD" w:rsidP="001506FD">
      <w:pPr>
        <w:spacing w:line="235" w:lineRule="auto"/>
        <w:ind w:left="460" w:right="-7" w:firstLine="1949"/>
        <w:jc w:val="both"/>
        <w:rPr>
          <w:rFonts w:eastAsia="Times New Roman"/>
          <w:b/>
          <w:bCs/>
          <w:sz w:val="24"/>
          <w:szCs w:val="24"/>
        </w:rPr>
      </w:pPr>
    </w:p>
    <w:p w:rsidR="001506FD" w:rsidRDefault="008B1C15" w:rsidP="001506FD">
      <w:pPr>
        <w:spacing w:line="235" w:lineRule="auto"/>
        <w:ind w:right="-7"/>
        <w:jc w:val="both"/>
        <w:rPr>
          <w:rFonts w:eastAsia="Times New Roman"/>
          <w:b/>
          <w:bCs/>
          <w:sz w:val="24"/>
          <w:szCs w:val="24"/>
        </w:rPr>
      </w:pPr>
      <w:r>
        <w:rPr>
          <w:rFonts w:eastAsia="Times New Roman"/>
          <w:b/>
          <w:bCs/>
          <w:sz w:val="24"/>
          <w:szCs w:val="24"/>
        </w:rPr>
        <w:t xml:space="preserve">Стратегии смыслового чтения и работа с </w:t>
      </w:r>
      <w:r w:rsidR="009F3441">
        <w:rPr>
          <w:rFonts w:eastAsia="Times New Roman"/>
          <w:b/>
          <w:bCs/>
          <w:sz w:val="24"/>
          <w:szCs w:val="24"/>
        </w:rPr>
        <w:t>т</w:t>
      </w:r>
      <w:r>
        <w:rPr>
          <w:rFonts w:eastAsia="Times New Roman"/>
          <w:b/>
          <w:bCs/>
          <w:sz w:val="24"/>
          <w:szCs w:val="24"/>
        </w:rPr>
        <w:t>екстом</w:t>
      </w:r>
      <w:r w:rsidR="001506FD">
        <w:rPr>
          <w:rFonts w:eastAsia="Times New Roman"/>
          <w:b/>
          <w:bCs/>
          <w:sz w:val="24"/>
          <w:szCs w:val="24"/>
        </w:rPr>
        <w:t>.</w:t>
      </w:r>
      <w:r>
        <w:rPr>
          <w:rFonts w:eastAsia="Times New Roman"/>
          <w:b/>
          <w:bCs/>
          <w:sz w:val="24"/>
          <w:szCs w:val="24"/>
        </w:rPr>
        <w:t xml:space="preserve"> Работа с текстом: поиск информации и понимание прочитанного</w:t>
      </w:r>
    </w:p>
    <w:p w:rsidR="001506FD" w:rsidRDefault="001506FD" w:rsidP="001506FD">
      <w:pPr>
        <w:spacing w:line="235" w:lineRule="auto"/>
        <w:ind w:right="-7"/>
        <w:jc w:val="both"/>
        <w:rPr>
          <w:rFonts w:eastAsia="Times New Roman"/>
          <w:b/>
          <w:bCs/>
          <w:sz w:val="24"/>
          <w:szCs w:val="24"/>
        </w:rPr>
      </w:pPr>
    </w:p>
    <w:p w:rsidR="001A4F1F" w:rsidRDefault="008B1C15" w:rsidP="001506FD">
      <w:pPr>
        <w:spacing w:line="235" w:lineRule="auto"/>
        <w:ind w:left="460" w:right="-7" w:firstLine="1949"/>
        <w:jc w:val="both"/>
        <w:rPr>
          <w:sz w:val="20"/>
          <w:szCs w:val="20"/>
        </w:rPr>
      </w:pPr>
      <w:r>
        <w:rPr>
          <w:rFonts w:eastAsia="Times New Roman"/>
          <w:b/>
          <w:bCs/>
          <w:sz w:val="24"/>
          <w:szCs w:val="24"/>
        </w:rPr>
        <w:t xml:space="preserve"> </w:t>
      </w:r>
      <w:r>
        <w:rPr>
          <w:rFonts w:eastAsia="Times New Roman"/>
          <w:sz w:val="24"/>
          <w:szCs w:val="24"/>
        </w:rPr>
        <w:t>Выпускник научится:</w:t>
      </w:r>
    </w:p>
    <w:p w:rsidR="001A4F1F" w:rsidRDefault="001A4F1F" w:rsidP="001506FD">
      <w:pPr>
        <w:spacing w:line="1" w:lineRule="exact"/>
        <w:jc w:val="both"/>
        <w:rPr>
          <w:sz w:val="20"/>
          <w:szCs w:val="20"/>
        </w:rPr>
      </w:pPr>
    </w:p>
    <w:p w:rsidR="001A4F1F" w:rsidRDefault="008B1C15" w:rsidP="001506FD">
      <w:pPr>
        <w:numPr>
          <w:ilvl w:val="0"/>
          <w:numId w:val="37"/>
        </w:numPr>
        <w:tabs>
          <w:tab w:val="left" w:pos="600"/>
        </w:tabs>
        <w:ind w:left="600" w:hanging="149"/>
        <w:jc w:val="both"/>
        <w:rPr>
          <w:rFonts w:eastAsia="Times New Roman"/>
          <w:sz w:val="24"/>
          <w:szCs w:val="24"/>
        </w:rPr>
      </w:pPr>
      <w:r>
        <w:rPr>
          <w:rFonts w:eastAsia="Times New Roman"/>
          <w:sz w:val="24"/>
          <w:szCs w:val="24"/>
        </w:rPr>
        <w:t>ориентироваться в содержании текста и понимать его целостный смысл:</w:t>
      </w:r>
    </w:p>
    <w:p w:rsidR="001A4F1F" w:rsidRDefault="008B1C15" w:rsidP="001506FD">
      <w:pPr>
        <w:ind w:left="460"/>
        <w:jc w:val="both"/>
        <w:rPr>
          <w:rFonts w:eastAsia="Times New Roman"/>
          <w:sz w:val="24"/>
          <w:szCs w:val="24"/>
        </w:rPr>
      </w:pPr>
      <w:r>
        <w:rPr>
          <w:rFonts w:eastAsia="Times New Roman"/>
          <w:sz w:val="24"/>
          <w:szCs w:val="24"/>
        </w:rPr>
        <w:t>— определять главную тему, общую цель или назначение текста;</w:t>
      </w:r>
    </w:p>
    <w:p w:rsidR="001A4F1F" w:rsidRDefault="008B1C15" w:rsidP="001506FD">
      <w:pPr>
        <w:ind w:left="460"/>
        <w:jc w:val="both"/>
        <w:rPr>
          <w:rFonts w:eastAsia="Times New Roman"/>
          <w:sz w:val="24"/>
          <w:szCs w:val="24"/>
        </w:rPr>
      </w:pPr>
      <w:r>
        <w:rPr>
          <w:rFonts w:eastAsia="Times New Roman"/>
          <w:sz w:val="24"/>
          <w:szCs w:val="24"/>
        </w:rPr>
        <w:t>— выбирать из текста или придумать заголовок, соответствующий содержанию и общему</w:t>
      </w:r>
    </w:p>
    <w:p w:rsidR="001A4F1F" w:rsidRDefault="008B1C15" w:rsidP="001506FD">
      <w:pPr>
        <w:jc w:val="both"/>
        <w:rPr>
          <w:sz w:val="20"/>
          <w:szCs w:val="20"/>
        </w:rPr>
      </w:pPr>
      <w:r>
        <w:rPr>
          <w:rFonts w:eastAsia="Times New Roman"/>
          <w:sz w:val="24"/>
          <w:szCs w:val="24"/>
        </w:rPr>
        <w:t>смыслу текста;</w:t>
      </w:r>
    </w:p>
    <w:p w:rsidR="001A4F1F" w:rsidRDefault="008B1C15" w:rsidP="001506FD">
      <w:pPr>
        <w:ind w:left="460"/>
        <w:jc w:val="both"/>
        <w:rPr>
          <w:sz w:val="20"/>
          <w:szCs w:val="20"/>
        </w:rPr>
      </w:pPr>
      <w:r>
        <w:rPr>
          <w:rFonts w:eastAsia="Times New Roman"/>
          <w:sz w:val="24"/>
          <w:szCs w:val="24"/>
        </w:rPr>
        <w:t>— формулировать тезис, выражающий общий смысл текста;</w:t>
      </w:r>
    </w:p>
    <w:p w:rsidR="001A4F1F" w:rsidRDefault="001A4F1F" w:rsidP="001506FD">
      <w:pPr>
        <w:spacing w:line="12" w:lineRule="exact"/>
        <w:jc w:val="both"/>
        <w:rPr>
          <w:sz w:val="20"/>
          <w:szCs w:val="20"/>
        </w:rPr>
      </w:pPr>
    </w:p>
    <w:p w:rsidR="001A4F1F" w:rsidRDefault="008B1C15" w:rsidP="001506FD">
      <w:pPr>
        <w:spacing w:line="234" w:lineRule="auto"/>
        <w:ind w:right="20" w:firstLine="454"/>
        <w:jc w:val="both"/>
        <w:rPr>
          <w:sz w:val="20"/>
          <w:szCs w:val="20"/>
        </w:rPr>
      </w:pPr>
      <w:r>
        <w:rPr>
          <w:rFonts w:eastAsia="Times New Roman"/>
          <w:sz w:val="24"/>
          <w:szCs w:val="24"/>
        </w:rPr>
        <w:t>— предвосхищать содержание предметного плана текста по заголовку и с опорой на предыдущий опыт;</w:t>
      </w:r>
    </w:p>
    <w:p w:rsidR="001A4F1F" w:rsidRDefault="001A4F1F" w:rsidP="001506FD">
      <w:pPr>
        <w:spacing w:line="1" w:lineRule="exact"/>
        <w:jc w:val="both"/>
        <w:rPr>
          <w:sz w:val="20"/>
          <w:szCs w:val="20"/>
        </w:rPr>
      </w:pPr>
    </w:p>
    <w:p w:rsidR="001A4F1F" w:rsidRDefault="008B1C15" w:rsidP="001506FD">
      <w:pPr>
        <w:ind w:left="460"/>
        <w:jc w:val="both"/>
        <w:rPr>
          <w:sz w:val="20"/>
          <w:szCs w:val="20"/>
        </w:rPr>
      </w:pPr>
      <w:r>
        <w:rPr>
          <w:rFonts w:eastAsia="Times New Roman"/>
          <w:sz w:val="24"/>
          <w:szCs w:val="24"/>
        </w:rPr>
        <w:t>— объяснять порядок частей/инструкций, содержащихся в тексте;</w:t>
      </w:r>
    </w:p>
    <w:p w:rsidR="001A4F1F" w:rsidRDefault="001A4F1F" w:rsidP="001506FD">
      <w:pPr>
        <w:spacing w:line="12" w:lineRule="exact"/>
        <w:jc w:val="both"/>
        <w:rPr>
          <w:sz w:val="20"/>
          <w:szCs w:val="20"/>
        </w:rPr>
      </w:pPr>
    </w:p>
    <w:p w:rsidR="001A4F1F" w:rsidRDefault="008B1C15" w:rsidP="001506FD">
      <w:pPr>
        <w:spacing w:line="236" w:lineRule="auto"/>
        <w:ind w:firstLine="454"/>
        <w:jc w:val="both"/>
        <w:rPr>
          <w:sz w:val="20"/>
          <w:szCs w:val="20"/>
        </w:rPr>
      </w:pPr>
      <w:r>
        <w:rPr>
          <w:rFonts w:eastAsia="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A4F1F" w:rsidRDefault="001A4F1F" w:rsidP="001506FD">
      <w:pPr>
        <w:spacing w:line="13" w:lineRule="exact"/>
        <w:jc w:val="both"/>
        <w:rPr>
          <w:sz w:val="20"/>
          <w:szCs w:val="20"/>
        </w:rPr>
      </w:pPr>
    </w:p>
    <w:p w:rsidR="001A4F1F" w:rsidRDefault="008B1C15" w:rsidP="001506FD">
      <w:pPr>
        <w:spacing w:line="237" w:lineRule="auto"/>
        <w:ind w:firstLine="454"/>
        <w:jc w:val="both"/>
        <w:rPr>
          <w:sz w:val="20"/>
          <w:szCs w:val="20"/>
        </w:rPr>
      </w:pPr>
      <w:r>
        <w:rPr>
          <w:rFonts w:eastAsia="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A4F1F" w:rsidRDefault="001A4F1F" w:rsidP="001506FD">
      <w:pPr>
        <w:spacing w:line="14" w:lineRule="exact"/>
        <w:jc w:val="both"/>
        <w:rPr>
          <w:sz w:val="20"/>
          <w:szCs w:val="20"/>
        </w:rPr>
      </w:pPr>
    </w:p>
    <w:p w:rsidR="001A4F1F" w:rsidRDefault="008B1C15" w:rsidP="001506FD">
      <w:pPr>
        <w:spacing w:line="234" w:lineRule="auto"/>
        <w:ind w:firstLine="454"/>
        <w:jc w:val="both"/>
        <w:rPr>
          <w:sz w:val="20"/>
          <w:szCs w:val="20"/>
        </w:rPr>
      </w:pPr>
      <w:r>
        <w:rPr>
          <w:rFonts w:eastAsia="Times New Roman"/>
          <w:sz w:val="24"/>
          <w:szCs w:val="24"/>
        </w:rPr>
        <w:t>• решать учебно-познавательные и учебно-практические задачи, требующие полного и критического понимания текста:</w:t>
      </w:r>
    </w:p>
    <w:p w:rsidR="001A4F1F" w:rsidRDefault="001A4F1F" w:rsidP="001506FD">
      <w:pPr>
        <w:spacing w:line="1" w:lineRule="exact"/>
        <w:jc w:val="both"/>
        <w:rPr>
          <w:sz w:val="20"/>
          <w:szCs w:val="20"/>
        </w:rPr>
      </w:pPr>
    </w:p>
    <w:p w:rsidR="001A4F1F" w:rsidRDefault="008B1C15" w:rsidP="001506FD">
      <w:pPr>
        <w:ind w:left="460"/>
        <w:jc w:val="both"/>
        <w:rPr>
          <w:sz w:val="20"/>
          <w:szCs w:val="20"/>
        </w:rPr>
      </w:pPr>
      <w:r>
        <w:rPr>
          <w:rFonts w:eastAsia="Times New Roman"/>
          <w:sz w:val="24"/>
          <w:szCs w:val="24"/>
        </w:rPr>
        <w:t>— определять назначение разных видов текстов;</w:t>
      </w:r>
    </w:p>
    <w:p w:rsidR="001A4F1F" w:rsidRDefault="001A4F1F" w:rsidP="001506FD">
      <w:pPr>
        <w:spacing w:line="12" w:lineRule="exact"/>
        <w:jc w:val="both"/>
        <w:rPr>
          <w:sz w:val="20"/>
          <w:szCs w:val="20"/>
        </w:rPr>
      </w:pPr>
    </w:p>
    <w:p w:rsidR="001A4F1F" w:rsidRDefault="008B1C15" w:rsidP="001506FD">
      <w:pPr>
        <w:spacing w:line="234" w:lineRule="auto"/>
        <w:ind w:right="20" w:firstLine="454"/>
        <w:jc w:val="both"/>
        <w:rPr>
          <w:sz w:val="20"/>
          <w:szCs w:val="20"/>
        </w:rPr>
      </w:pPr>
      <w:r>
        <w:rPr>
          <w:rFonts w:eastAsia="Times New Roman"/>
          <w:sz w:val="24"/>
          <w:szCs w:val="24"/>
        </w:rPr>
        <w:t>— ставить перед собой цель чтения, направляя внимание на полезную в данный момент информацию;</w:t>
      </w:r>
    </w:p>
    <w:p w:rsidR="001A4F1F" w:rsidRDefault="001A4F1F" w:rsidP="001506FD">
      <w:pPr>
        <w:spacing w:line="1" w:lineRule="exact"/>
        <w:jc w:val="both"/>
        <w:rPr>
          <w:sz w:val="20"/>
          <w:szCs w:val="20"/>
        </w:rPr>
      </w:pPr>
    </w:p>
    <w:p w:rsidR="001A4F1F" w:rsidRDefault="008B1C15" w:rsidP="001506FD">
      <w:pPr>
        <w:ind w:left="460"/>
        <w:jc w:val="both"/>
        <w:rPr>
          <w:sz w:val="20"/>
          <w:szCs w:val="20"/>
        </w:rPr>
      </w:pPr>
      <w:r>
        <w:rPr>
          <w:rFonts w:eastAsia="Times New Roman"/>
          <w:sz w:val="24"/>
          <w:szCs w:val="24"/>
        </w:rPr>
        <w:t>— различать темы и подтемы специального текста;</w:t>
      </w:r>
    </w:p>
    <w:p w:rsidR="001A4F1F" w:rsidRDefault="008B1C15" w:rsidP="001506FD">
      <w:pPr>
        <w:ind w:left="460"/>
        <w:jc w:val="both"/>
        <w:rPr>
          <w:sz w:val="20"/>
          <w:szCs w:val="20"/>
        </w:rPr>
      </w:pPr>
      <w:r>
        <w:rPr>
          <w:rFonts w:eastAsia="Times New Roman"/>
          <w:sz w:val="24"/>
          <w:szCs w:val="24"/>
        </w:rPr>
        <w:t>— выделять не только главную, но и избыточную информацию;</w:t>
      </w:r>
    </w:p>
    <w:p w:rsidR="001A4F1F" w:rsidRDefault="008B1C15" w:rsidP="001506FD">
      <w:pPr>
        <w:ind w:left="460"/>
        <w:jc w:val="both"/>
        <w:rPr>
          <w:sz w:val="20"/>
          <w:szCs w:val="20"/>
        </w:rPr>
      </w:pPr>
      <w:r>
        <w:rPr>
          <w:rFonts w:eastAsia="Times New Roman"/>
          <w:sz w:val="24"/>
          <w:szCs w:val="24"/>
        </w:rPr>
        <w:t>— прогнозировать последовательность изложения идей текста;</w:t>
      </w:r>
    </w:p>
    <w:p w:rsidR="001A4F1F" w:rsidRDefault="008B1C15" w:rsidP="001506FD">
      <w:pPr>
        <w:ind w:left="460"/>
        <w:jc w:val="both"/>
        <w:rPr>
          <w:sz w:val="20"/>
          <w:szCs w:val="20"/>
        </w:rPr>
      </w:pPr>
      <w:r>
        <w:rPr>
          <w:rFonts w:eastAsia="Times New Roman"/>
          <w:sz w:val="24"/>
          <w:szCs w:val="24"/>
        </w:rPr>
        <w:t>— сопоставлять разные точки зрения и разные источники информации по заданной теме;</w:t>
      </w:r>
    </w:p>
    <w:p w:rsidR="001A4F1F" w:rsidRDefault="008B1C15" w:rsidP="001506FD">
      <w:pPr>
        <w:ind w:left="460"/>
        <w:jc w:val="both"/>
        <w:rPr>
          <w:sz w:val="20"/>
          <w:szCs w:val="20"/>
        </w:rPr>
      </w:pPr>
      <w:r>
        <w:rPr>
          <w:rFonts w:eastAsia="Times New Roman"/>
          <w:sz w:val="24"/>
          <w:szCs w:val="24"/>
        </w:rPr>
        <w:t>— выполнять смысловое свёртывание выделенных фактов и мыслей;</w:t>
      </w:r>
    </w:p>
    <w:p w:rsidR="001A4F1F" w:rsidRDefault="001A4F1F" w:rsidP="001506FD">
      <w:pPr>
        <w:spacing w:line="12" w:lineRule="exact"/>
        <w:jc w:val="both"/>
        <w:rPr>
          <w:sz w:val="20"/>
          <w:szCs w:val="20"/>
        </w:rPr>
      </w:pPr>
    </w:p>
    <w:p w:rsidR="001A4F1F" w:rsidRDefault="008B1C15" w:rsidP="001506FD">
      <w:pPr>
        <w:spacing w:line="234" w:lineRule="auto"/>
        <w:ind w:firstLine="454"/>
        <w:jc w:val="both"/>
        <w:rPr>
          <w:sz w:val="20"/>
          <w:szCs w:val="20"/>
        </w:rPr>
      </w:pPr>
      <w:r>
        <w:rPr>
          <w:rFonts w:eastAsia="Times New Roman"/>
          <w:sz w:val="24"/>
          <w:szCs w:val="24"/>
        </w:rPr>
        <w:t>— формировать на основе текста систему аргументов (доводов) для обоснования определённой позиции;</w:t>
      </w:r>
    </w:p>
    <w:p w:rsidR="001A4F1F" w:rsidRDefault="001A4F1F" w:rsidP="001506FD">
      <w:pPr>
        <w:spacing w:line="1" w:lineRule="exact"/>
        <w:jc w:val="both"/>
        <w:rPr>
          <w:sz w:val="20"/>
          <w:szCs w:val="20"/>
        </w:rPr>
      </w:pPr>
    </w:p>
    <w:p w:rsidR="001A4F1F" w:rsidRDefault="008B1C15" w:rsidP="001506FD">
      <w:pPr>
        <w:ind w:left="460"/>
        <w:jc w:val="both"/>
        <w:rPr>
          <w:sz w:val="20"/>
          <w:szCs w:val="20"/>
        </w:rPr>
      </w:pPr>
      <w:r>
        <w:rPr>
          <w:rFonts w:eastAsia="Times New Roman"/>
          <w:sz w:val="24"/>
          <w:szCs w:val="24"/>
        </w:rPr>
        <w:t>— понимать душевное состояние персонажей текста, сопереживать им.</w:t>
      </w:r>
    </w:p>
    <w:p w:rsidR="001A4F1F" w:rsidRDefault="008B1C15" w:rsidP="001506FD">
      <w:pPr>
        <w:ind w:left="460"/>
        <w:jc w:val="both"/>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rsidP="001506FD">
      <w:pPr>
        <w:spacing w:line="12" w:lineRule="exact"/>
        <w:jc w:val="both"/>
        <w:rPr>
          <w:sz w:val="20"/>
          <w:szCs w:val="20"/>
        </w:rPr>
      </w:pPr>
    </w:p>
    <w:p w:rsidR="001A4F1F" w:rsidRDefault="008B1C15" w:rsidP="001506FD">
      <w:pPr>
        <w:numPr>
          <w:ilvl w:val="0"/>
          <w:numId w:val="38"/>
        </w:numPr>
        <w:tabs>
          <w:tab w:val="left" w:pos="598"/>
        </w:tabs>
        <w:spacing w:line="234" w:lineRule="auto"/>
        <w:ind w:firstLine="451"/>
        <w:jc w:val="both"/>
        <w:rPr>
          <w:rFonts w:eastAsia="Times New Roman"/>
          <w:sz w:val="24"/>
          <w:szCs w:val="24"/>
        </w:rPr>
      </w:pPr>
      <w:r>
        <w:rPr>
          <w:rFonts w:eastAsia="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A4F1F" w:rsidRDefault="001A4F1F" w:rsidP="001506FD">
      <w:pPr>
        <w:spacing w:line="18" w:lineRule="exact"/>
        <w:jc w:val="both"/>
        <w:rPr>
          <w:rFonts w:eastAsia="Times New Roman"/>
          <w:sz w:val="24"/>
          <w:szCs w:val="24"/>
        </w:rPr>
      </w:pPr>
    </w:p>
    <w:p w:rsidR="00666B14" w:rsidRDefault="008B1C15" w:rsidP="001506FD">
      <w:pPr>
        <w:spacing w:line="232" w:lineRule="auto"/>
        <w:ind w:left="460" w:right="2260"/>
        <w:jc w:val="both"/>
        <w:rPr>
          <w:rFonts w:eastAsia="Times New Roman"/>
          <w:b/>
          <w:bCs/>
          <w:sz w:val="24"/>
          <w:szCs w:val="24"/>
        </w:rPr>
      </w:pPr>
      <w:r>
        <w:rPr>
          <w:rFonts w:eastAsia="Times New Roman"/>
          <w:b/>
          <w:bCs/>
          <w:sz w:val="24"/>
          <w:szCs w:val="24"/>
        </w:rPr>
        <w:t xml:space="preserve">Работа с текстом: преобразование и интерпретация информации </w:t>
      </w:r>
    </w:p>
    <w:p w:rsidR="001A4F1F" w:rsidRDefault="008B1C15" w:rsidP="001506FD">
      <w:pPr>
        <w:spacing w:line="232" w:lineRule="auto"/>
        <w:ind w:left="460" w:right="2260"/>
        <w:jc w:val="both"/>
        <w:rPr>
          <w:rFonts w:eastAsia="Times New Roman"/>
          <w:sz w:val="24"/>
          <w:szCs w:val="24"/>
        </w:rPr>
      </w:pPr>
      <w:r>
        <w:rPr>
          <w:rFonts w:eastAsia="Times New Roman"/>
          <w:sz w:val="24"/>
          <w:szCs w:val="24"/>
        </w:rPr>
        <w:t>Выпускник научится: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8"/>
        </w:numPr>
        <w:tabs>
          <w:tab w:val="left" w:pos="598"/>
        </w:tabs>
        <w:spacing w:line="234" w:lineRule="auto"/>
        <w:ind w:right="20" w:firstLine="451"/>
        <w:jc w:val="both"/>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A4F1F" w:rsidRDefault="001A4F1F" w:rsidP="001506FD">
      <w:pPr>
        <w:spacing w:line="13" w:lineRule="exact"/>
        <w:jc w:val="both"/>
        <w:rPr>
          <w:rFonts w:eastAsia="Times New Roman"/>
          <w:sz w:val="24"/>
          <w:szCs w:val="24"/>
        </w:rPr>
      </w:pPr>
    </w:p>
    <w:p w:rsidR="001A4F1F" w:rsidRDefault="008B1C15" w:rsidP="001506FD">
      <w:pPr>
        <w:numPr>
          <w:ilvl w:val="0"/>
          <w:numId w:val="38"/>
        </w:numPr>
        <w:tabs>
          <w:tab w:val="left" w:pos="598"/>
        </w:tabs>
        <w:spacing w:line="236" w:lineRule="auto"/>
        <w:ind w:right="20" w:firstLine="451"/>
        <w:jc w:val="both"/>
        <w:rPr>
          <w:rFonts w:eastAsia="Times New Roman"/>
          <w:sz w:val="24"/>
          <w:szCs w:val="24"/>
        </w:rPr>
      </w:pPr>
      <w:r>
        <w:rPr>
          <w:rFonts w:eastAsia="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A4F1F" w:rsidRDefault="001A4F1F" w:rsidP="001506FD">
      <w:pPr>
        <w:spacing w:line="2" w:lineRule="exact"/>
        <w:jc w:val="both"/>
        <w:rPr>
          <w:rFonts w:eastAsia="Times New Roman"/>
          <w:sz w:val="24"/>
          <w:szCs w:val="24"/>
        </w:rPr>
      </w:pPr>
    </w:p>
    <w:p w:rsidR="001A4F1F" w:rsidRDefault="008B1C15" w:rsidP="001506FD">
      <w:pPr>
        <w:numPr>
          <w:ilvl w:val="0"/>
          <w:numId w:val="38"/>
        </w:numPr>
        <w:tabs>
          <w:tab w:val="left" w:pos="600"/>
        </w:tabs>
        <w:ind w:left="600" w:hanging="149"/>
        <w:jc w:val="both"/>
        <w:rPr>
          <w:rFonts w:eastAsia="Times New Roman"/>
          <w:sz w:val="24"/>
          <w:szCs w:val="24"/>
        </w:rPr>
      </w:pPr>
      <w:r>
        <w:rPr>
          <w:rFonts w:eastAsia="Times New Roman"/>
          <w:sz w:val="24"/>
          <w:szCs w:val="24"/>
        </w:rPr>
        <w:t>интерпретировать текст:</w:t>
      </w:r>
    </w:p>
    <w:p w:rsidR="001A4F1F" w:rsidRDefault="001A4F1F" w:rsidP="001506FD">
      <w:pPr>
        <w:spacing w:line="12" w:lineRule="exact"/>
        <w:jc w:val="both"/>
        <w:rPr>
          <w:sz w:val="20"/>
          <w:szCs w:val="20"/>
        </w:rPr>
      </w:pPr>
    </w:p>
    <w:p w:rsidR="001A4F1F" w:rsidRDefault="008B1C15" w:rsidP="001506FD">
      <w:pPr>
        <w:spacing w:line="234" w:lineRule="auto"/>
        <w:ind w:firstLine="454"/>
        <w:jc w:val="both"/>
        <w:rPr>
          <w:sz w:val="20"/>
          <w:szCs w:val="20"/>
        </w:rPr>
      </w:pPr>
      <w:r>
        <w:rPr>
          <w:rFonts w:eastAsia="Times New Roman"/>
          <w:sz w:val="24"/>
          <w:szCs w:val="24"/>
        </w:rPr>
        <w:t>— сравнивать и противопоставлять заключённую в тексте информацию разного характера;</w:t>
      </w:r>
    </w:p>
    <w:p w:rsidR="001A4F1F" w:rsidRDefault="001A4F1F" w:rsidP="001506FD">
      <w:pPr>
        <w:spacing w:line="1" w:lineRule="exact"/>
        <w:jc w:val="both"/>
        <w:rPr>
          <w:sz w:val="20"/>
          <w:szCs w:val="20"/>
        </w:rPr>
      </w:pPr>
    </w:p>
    <w:p w:rsidR="001A4F1F" w:rsidRDefault="008B1C15" w:rsidP="001506FD">
      <w:pPr>
        <w:ind w:left="460"/>
        <w:jc w:val="both"/>
        <w:rPr>
          <w:sz w:val="20"/>
          <w:szCs w:val="20"/>
        </w:rPr>
      </w:pPr>
      <w:r>
        <w:rPr>
          <w:rFonts w:eastAsia="Times New Roman"/>
          <w:sz w:val="24"/>
          <w:szCs w:val="24"/>
        </w:rPr>
        <w:t>— обнаруживать в тексте доводы в подтверждение выдвинутых тезисов;</w:t>
      </w:r>
    </w:p>
    <w:p w:rsidR="001A4F1F" w:rsidRDefault="008B1C15" w:rsidP="001506FD">
      <w:pPr>
        <w:ind w:left="460"/>
        <w:jc w:val="both"/>
        <w:rPr>
          <w:sz w:val="20"/>
          <w:szCs w:val="20"/>
        </w:rPr>
      </w:pPr>
      <w:r>
        <w:rPr>
          <w:rFonts w:eastAsia="Times New Roman"/>
          <w:sz w:val="24"/>
          <w:szCs w:val="24"/>
        </w:rPr>
        <w:t>— делать выводы из сформулированных посылок;</w:t>
      </w:r>
    </w:p>
    <w:p w:rsidR="001A4F1F" w:rsidRDefault="008B1C15" w:rsidP="001506FD">
      <w:pPr>
        <w:ind w:left="460"/>
        <w:jc w:val="both"/>
        <w:rPr>
          <w:sz w:val="20"/>
          <w:szCs w:val="20"/>
        </w:rPr>
      </w:pPr>
      <w:r>
        <w:rPr>
          <w:rFonts w:eastAsia="Times New Roman"/>
          <w:sz w:val="24"/>
          <w:szCs w:val="24"/>
        </w:rPr>
        <w:t>— выводить заключение о намерении автора или главной мысли текста.</w:t>
      </w:r>
    </w:p>
    <w:p w:rsidR="001A4F1F" w:rsidRDefault="008B1C15" w:rsidP="001506FD">
      <w:pPr>
        <w:ind w:left="460"/>
        <w:jc w:val="both"/>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rsidP="001506FD">
      <w:pPr>
        <w:spacing w:line="12" w:lineRule="exact"/>
        <w:jc w:val="both"/>
        <w:rPr>
          <w:sz w:val="20"/>
          <w:szCs w:val="20"/>
        </w:rPr>
      </w:pPr>
    </w:p>
    <w:p w:rsidR="001A4F1F" w:rsidRDefault="008B1C15" w:rsidP="001506FD">
      <w:pPr>
        <w:spacing w:line="236" w:lineRule="auto"/>
        <w:ind w:firstLine="454"/>
        <w:jc w:val="both"/>
        <w:rPr>
          <w:sz w:val="20"/>
          <w:szCs w:val="20"/>
        </w:rPr>
      </w:pPr>
      <w:r>
        <w:rPr>
          <w:rFonts w:eastAsia="Times New Roman"/>
          <w:sz w:val="24"/>
          <w:szCs w:val="24"/>
        </w:rPr>
        <w:t xml:space="preserve">• </w:t>
      </w:r>
      <w:r>
        <w:rPr>
          <w:rFonts w:eastAsia="Times New Roman"/>
          <w:i/>
          <w:iCs/>
          <w:sz w:val="24"/>
          <w:szCs w:val="24"/>
        </w:rPr>
        <w:t>выявлять имплицитную информацию текста на основе сопоставления</w:t>
      </w:r>
      <w:r>
        <w:rPr>
          <w:rFonts w:eastAsia="Times New Roman"/>
          <w:sz w:val="24"/>
          <w:szCs w:val="24"/>
        </w:rPr>
        <w:t xml:space="preserve"> </w:t>
      </w:r>
      <w:r>
        <w:rPr>
          <w:rFonts w:eastAsia="Times New Roman"/>
          <w:i/>
          <w:iCs/>
          <w:sz w:val="24"/>
          <w:szCs w:val="24"/>
        </w:rPr>
        <w:t>иллюстративного материала с информацией текста, анализа подтекста (использованных языковых средств и структуры текста).</w:t>
      </w:r>
    </w:p>
    <w:p w:rsidR="001A4F1F" w:rsidRDefault="001A4F1F" w:rsidP="001506FD">
      <w:pPr>
        <w:spacing w:line="6" w:lineRule="exact"/>
        <w:jc w:val="both"/>
        <w:rPr>
          <w:sz w:val="20"/>
          <w:szCs w:val="20"/>
        </w:rPr>
      </w:pPr>
    </w:p>
    <w:p w:rsidR="001A4F1F" w:rsidRDefault="008B1C15" w:rsidP="001506FD">
      <w:pPr>
        <w:ind w:left="460"/>
        <w:jc w:val="both"/>
        <w:rPr>
          <w:sz w:val="20"/>
          <w:szCs w:val="20"/>
        </w:rPr>
      </w:pPr>
      <w:r>
        <w:rPr>
          <w:rFonts w:eastAsia="Times New Roman"/>
          <w:b/>
          <w:bCs/>
          <w:sz w:val="24"/>
          <w:szCs w:val="24"/>
        </w:rPr>
        <w:lastRenderedPageBreak/>
        <w:t>Работа с текстом: оценка информации</w:t>
      </w:r>
    </w:p>
    <w:p w:rsidR="001A4F1F" w:rsidRDefault="001A4F1F" w:rsidP="001506FD">
      <w:pPr>
        <w:spacing w:line="87" w:lineRule="exact"/>
        <w:jc w:val="both"/>
        <w:rPr>
          <w:sz w:val="20"/>
          <w:szCs w:val="20"/>
        </w:rPr>
      </w:pPr>
    </w:p>
    <w:p w:rsidR="001A4F1F" w:rsidRDefault="008B1C15" w:rsidP="001506FD">
      <w:pPr>
        <w:ind w:left="463"/>
        <w:jc w:val="both"/>
        <w:rPr>
          <w:sz w:val="20"/>
          <w:szCs w:val="20"/>
        </w:rPr>
      </w:pPr>
      <w:r>
        <w:rPr>
          <w:rFonts w:eastAsia="Times New Roman"/>
          <w:sz w:val="24"/>
          <w:szCs w:val="24"/>
        </w:rPr>
        <w:t>Выпускник научится:</w:t>
      </w:r>
    </w:p>
    <w:p w:rsidR="001A4F1F" w:rsidRDefault="008B1C15" w:rsidP="001506FD">
      <w:pPr>
        <w:numPr>
          <w:ilvl w:val="0"/>
          <w:numId w:val="39"/>
        </w:numPr>
        <w:tabs>
          <w:tab w:val="left" w:pos="603"/>
        </w:tabs>
        <w:ind w:left="603" w:hanging="149"/>
        <w:jc w:val="both"/>
        <w:rPr>
          <w:rFonts w:eastAsia="Times New Roman"/>
          <w:sz w:val="24"/>
          <w:szCs w:val="24"/>
        </w:rPr>
      </w:pPr>
      <w:r>
        <w:rPr>
          <w:rFonts w:eastAsia="Times New Roman"/>
          <w:sz w:val="24"/>
          <w:szCs w:val="24"/>
        </w:rPr>
        <w:t>откликаться на содержание текста:</w:t>
      </w:r>
    </w:p>
    <w:p w:rsidR="001A4F1F" w:rsidRDefault="008B1C15" w:rsidP="001506FD">
      <w:pPr>
        <w:ind w:left="463"/>
        <w:jc w:val="both"/>
        <w:rPr>
          <w:sz w:val="20"/>
          <w:szCs w:val="20"/>
        </w:rPr>
      </w:pPr>
      <w:r>
        <w:rPr>
          <w:rFonts w:eastAsia="Times New Roman"/>
          <w:sz w:val="24"/>
          <w:szCs w:val="24"/>
        </w:rPr>
        <w:t>— связывать информацию, обнаруженную в тексте, со знаниями из других источников;</w:t>
      </w:r>
    </w:p>
    <w:p w:rsidR="001A4F1F" w:rsidRDefault="008B1C15" w:rsidP="001506FD">
      <w:pPr>
        <w:ind w:left="463"/>
        <w:jc w:val="both"/>
        <w:rPr>
          <w:sz w:val="20"/>
          <w:szCs w:val="20"/>
        </w:rPr>
      </w:pPr>
      <w:r>
        <w:rPr>
          <w:rFonts w:eastAsia="Times New Roman"/>
          <w:sz w:val="24"/>
          <w:szCs w:val="24"/>
        </w:rPr>
        <w:t>— оценивать утверждения, сделанные в тексте, исходя из своих представлений о мире;</w:t>
      </w:r>
    </w:p>
    <w:p w:rsidR="001A4F1F" w:rsidRDefault="008B1C15" w:rsidP="001506FD">
      <w:pPr>
        <w:ind w:left="463"/>
        <w:jc w:val="both"/>
        <w:rPr>
          <w:sz w:val="20"/>
          <w:szCs w:val="20"/>
        </w:rPr>
      </w:pPr>
      <w:r>
        <w:rPr>
          <w:rFonts w:eastAsia="Times New Roman"/>
          <w:sz w:val="24"/>
          <w:szCs w:val="24"/>
        </w:rPr>
        <w:t>— находить доводы в защиту своей точки зрения;</w:t>
      </w:r>
    </w:p>
    <w:p w:rsidR="001A4F1F" w:rsidRDefault="008B1C15" w:rsidP="001506FD">
      <w:pPr>
        <w:numPr>
          <w:ilvl w:val="1"/>
          <w:numId w:val="40"/>
        </w:numPr>
        <w:tabs>
          <w:tab w:val="left" w:pos="603"/>
        </w:tabs>
        <w:ind w:left="603" w:hanging="149"/>
        <w:jc w:val="both"/>
        <w:rPr>
          <w:rFonts w:eastAsia="Times New Roman"/>
          <w:sz w:val="24"/>
          <w:szCs w:val="24"/>
        </w:rPr>
      </w:pPr>
      <w:r>
        <w:rPr>
          <w:rFonts w:eastAsia="Times New Roman"/>
          <w:sz w:val="24"/>
          <w:szCs w:val="24"/>
        </w:rPr>
        <w:t>откликаться на форму текста: оценивать не только содержание текста, но и его форму, а</w:t>
      </w:r>
    </w:p>
    <w:p w:rsidR="001A4F1F" w:rsidRDefault="008B1C15" w:rsidP="001506FD">
      <w:pPr>
        <w:numPr>
          <w:ilvl w:val="0"/>
          <w:numId w:val="40"/>
        </w:numPr>
        <w:tabs>
          <w:tab w:val="left" w:pos="183"/>
        </w:tabs>
        <w:ind w:left="183" w:hanging="183"/>
        <w:jc w:val="both"/>
        <w:rPr>
          <w:rFonts w:eastAsia="Times New Roman"/>
          <w:sz w:val="24"/>
          <w:szCs w:val="24"/>
        </w:rPr>
      </w:pPr>
      <w:r>
        <w:rPr>
          <w:rFonts w:eastAsia="Times New Roman"/>
          <w:sz w:val="24"/>
          <w:szCs w:val="24"/>
        </w:rPr>
        <w:t>целом — мастерство его исполнения;</w:t>
      </w:r>
    </w:p>
    <w:p w:rsidR="001A4F1F" w:rsidRDefault="001A4F1F" w:rsidP="001506FD">
      <w:pPr>
        <w:spacing w:line="12" w:lineRule="exact"/>
        <w:jc w:val="both"/>
        <w:rPr>
          <w:rFonts w:eastAsia="Times New Roman"/>
          <w:sz w:val="24"/>
          <w:szCs w:val="24"/>
        </w:rPr>
      </w:pPr>
    </w:p>
    <w:p w:rsidR="001A4F1F" w:rsidRDefault="008B1C15" w:rsidP="001506FD">
      <w:pPr>
        <w:numPr>
          <w:ilvl w:val="1"/>
          <w:numId w:val="40"/>
        </w:numPr>
        <w:tabs>
          <w:tab w:val="left" w:pos="600"/>
        </w:tabs>
        <w:spacing w:line="236" w:lineRule="auto"/>
        <w:ind w:left="3" w:firstLine="451"/>
        <w:jc w:val="both"/>
        <w:rPr>
          <w:rFonts w:eastAsia="Times New Roman"/>
          <w:sz w:val="24"/>
          <w:szCs w:val="24"/>
        </w:rPr>
      </w:pPr>
      <w:r>
        <w:rPr>
          <w:rFonts w:eastAsia="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A4F1F" w:rsidRDefault="001A4F1F" w:rsidP="001506FD">
      <w:pPr>
        <w:spacing w:line="13" w:lineRule="exact"/>
        <w:jc w:val="both"/>
        <w:rPr>
          <w:rFonts w:eastAsia="Times New Roman"/>
          <w:sz w:val="24"/>
          <w:szCs w:val="24"/>
        </w:rPr>
      </w:pPr>
    </w:p>
    <w:p w:rsidR="001A4F1F" w:rsidRDefault="008B1C15" w:rsidP="001506FD">
      <w:pPr>
        <w:numPr>
          <w:ilvl w:val="1"/>
          <w:numId w:val="40"/>
        </w:numPr>
        <w:tabs>
          <w:tab w:val="left" w:pos="600"/>
        </w:tabs>
        <w:spacing w:line="234" w:lineRule="auto"/>
        <w:ind w:left="3" w:right="20" w:firstLine="451"/>
        <w:jc w:val="both"/>
        <w:rPr>
          <w:rFonts w:eastAsia="Times New Roman"/>
          <w:sz w:val="24"/>
          <w:szCs w:val="24"/>
        </w:rPr>
      </w:pPr>
      <w:r>
        <w:rPr>
          <w:rFonts w:eastAsia="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1A4F1F" w:rsidRDefault="001A4F1F" w:rsidP="001506FD">
      <w:pPr>
        <w:spacing w:line="13" w:lineRule="exact"/>
        <w:jc w:val="both"/>
        <w:rPr>
          <w:rFonts w:eastAsia="Times New Roman"/>
          <w:sz w:val="24"/>
          <w:szCs w:val="24"/>
        </w:rPr>
      </w:pPr>
    </w:p>
    <w:p w:rsidR="001A4F1F" w:rsidRDefault="008B1C15" w:rsidP="001506FD">
      <w:pPr>
        <w:numPr>
          <w:ilvl w:val="1"/>
          <w:numId w:val="40"/>
        </w:numPr>
        <w:tabs>
          <w:tab w:val="left" w:pos="600"/>
        </w:tabs>
        <w:spacing w:line="236" w:lineRule="auto"/>
        <w:ind w:left="3" w:right="20" w:firstLine="451"/>
        <w:jc w:val="both"/>
        <w:rPr>
          <w:rFonts w:eastAsia="Times New Roman"/>
          <w:sz w:val="24"/>
          <w:szCs w:val="24"/>
        </w:rPr>
      </w:pPr>
      <w:r>
        <w:rPr>
          <w:rFonts w:eastAsia="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A4F1F" w:rsidRDefault="001A4F1F" w:rsidP="001506FD">
      <w:pPr>
        <w:spacing w:line="2" w:lineRule="exact"/>
        <w:jc w:val="both"/>
        <w:rPr>
          <w:rFonts w:eastAsia="Times New Roman"/>
          <w:sz w:val="24"/>
          <w:szCs w:val="24"/>
        </w:rPr>
      </w:pPr>
    </w:p>
    <w:p w:rsidR="001A4F1F" w:rsidRDefault="008B1C15" w:rsidP="001506FD">
      <w:pPr>
        <w:ind w:left="463"/>
        <w:jc w:val="both"/>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8B1C15" w:rsidP="001506FD">
      <w:pPr>
        <w:numPr>
          <w:ilvl w:val="1"/>
          <w:numId w:val="40"/>
        </w:numPr>
        <w:tabs>
          <w:tab w:val="left" w:pos="603"/>
        </w:tabs>
        <w:ind w:left="603" w:hanging="149"/>
        <w:jc w:val="both"/>
        <w:rPr>
          <w:rFonts w:eastAsia="Times New Roman"/>
          <w:sz w:val="24"/>
          <w:szCs w:val="24"/>
        </w:rPr>
      </w:pPr>
      <w:r>
        <w:rPr>
          <w:rFonts w:eastAsia="Times New Roman"/>
          <w:i/>
          <w:iCs/>
          <w:sz w:val="24"/>
          <w:szCs w:val="24"/>
        </w:rPr>
        <w:t>критически относиться к рекламной информации;</w:t>
      </w:r>
    </w:p>
    <w:p w:rsidR="001A4F1F" w:rsidRDefault="008B1C15" w:rsidP="001506FD">
      <w:pPr>
        <w:numPr>
          <w:ilvl w:val="1"/>
          <w:numId w:val="40"/>
        </w:numPr>
        <w:tabs>
          <w:tab w:val="left" w:pos="603"/>
        </w:tabs>
        <w:ind w:left="603" w:hanging="149"/>
        <w:jc w:val="both"/>
        <w:rPr>
          <w:rFonts w:eastAsia="Times New Roman"/>
          <w:sz w:val="24"/>
          <w:szCs w:val="24"/>
        </w:rPr>
      </w:pPr>
      <w:r>
        <w:rPr>
          <w:rFonts w:eastAsia="Times New Roman"/>
          <w:i/>
          <w:iCs/>
          <w:sz w:val="24"/>
          <w:szCs w:val="24"/>
        </w:rPr>
        <w:t>находить способы проверки противоречивой информации;</w:t>
      </w:r>
    </w:p>
    <w:p w:rsidR="001A4F1F" w:rsidRDefault="001A4F1F" w:rsidP="001506FD">
      <w:pPr>
        <w:spacing w:line="12" w:lineRule="exact"/>
        <w:jc w:val="both"/>
        <w:rPr>
          <w:rFonts w:eastAsia="Times New Roman"/>
          <w:sz w:val="24"/>
          <w:szCs w:val="24"/>
        </w:rPr>
      </w:pPr>
    </w:p>
    <w:p w:rsidR="001A4F1F" w:rsidRDefault="008B1C15" w:rsidP="001506FD">
      <w:pPr>
        <w:numPr>
          <w:ilvl w:val="1"/>
          <w:numId w:val="40"/>
        </w:numPr>
        <w:tabs>
          <w:tab w:val="left" w:pos="600"/>
        </w:tabs>
        <w:spacing w:line="234" w:lineRule="auto"/>
        <w:ind w:left="3" w:firstLine="451"/>
        <w:jc w:val="both"/>
        <w:rPr>
          <w:rFonts w:eastAsia="Times New Roman"/>
          <w:sz w:val="24"/>
          <w:szCs w:val="24"/>
        </w:rPr>
      </w:pPr>
      <w:r>
        <w:rPr>
          <w:rFonts w:eastAsia="Times New Roman"/>
          <w:i/>
          <w:iCs/>
          <w:sz w:val="24"/>
          <w:szCs w:val="24"/>
        </w:rPr>
        <w:t>определять достоверную информацию в случае наличия противоречивой или конфликтной ситуации.</w:t>
      </w:r>
    </w:p>
    <w:p w:rsidR="001A4F1F" w:rsidRDefault="001A4F1F" w:rsidP="001506FD">
      <w:pPr>
        <w:spacing w:line="259" w:lineRule="exact"/>
        <w:jc w:val="both"/>
        <w:rPr>
          <w:sz w:val="20"/>
          <w:szCs w:val="20"/>
        </w:rPr>
      </w:pPr>
    </w:p>
    <w:p w:rsidR="001A4F1F" w:rsidRPr="00C14CE1" w:rsidRDefault="008B1C15" w:rsidP="00C14CE1">
      <w:pPr>
        <w:spacing w:line="236" w:lineRule="auto"/>
        <w:ind w:left="3" w:firstLine="720"/>
        <w:jc w:val="center"/>
        <w:rPr>
          <w:b/>
          <w:sz w:val="20"/>
          <w:szCs w:val="20"/>
        </w:rPr>
      </w:pPr>
      <w:r w:rsidRPr="00C14CE1">
        <w:rPr>
          <w:rFonts w:eastAsia="Times New Roman"/>
          <w:b/>
          <w:bCs/>
          <w:sz w:val="24"/>
          <w:szCs w:val="24"/>
        </w:rPr>
        <w:t xml:space="preserve">Предметные результаты освоения основной образовательной программы основного общего образования </w:t>
      </w:r>
      <w:r w:rsidRPr="00C14CE1">
        <w:rPr>
          <w:rFonts w:eastAsia="Times New Roman"/>
          <w:b/>
          <w:sz w:val="24"/>
          <w:szCs w:val="24"/>
        </w:rPr>
        <w:t>с учётом общих требований Стандарта и специфики</w:t>
      </w:r>
      <w:r w:rsidRPr="00C14CE1">
        <w:rPr>
          <w:rFonts w:eastAsia="Times New Roman"/>
          <w:b/>
          <w:bCs/>
          <w:sz w:val="24"/>
          <w:szCs w:val="24"/>
        </w:rPr>
        <w:t xml:space="preserve"> </w:t>
      </w:r>
      <w:r w:rsidRPr="00C14CE1">
        <w:rPr>
          <w:rFonts w:eastAsia="Times New Roman"/>
          <w:b/>
          <w:sz w:val="24"/>
          <w:szCs w:val="24"/>
        </w:rPr>
        <w:t>изучаемых предметов, входящих в состав предметных областей, должны обеспечивать успешное обучение на следующей ступени общего образования.</w:t>
      </w:r>
    </w:p>
    <w:p w:rsidR="001A4F1F" w:rsidRDefault="001A4F1F" w:rsidP="001506FD">
      <w:pPr>
        <w:spacing w:line="282" w:lineRule="exact"/>
        <w:jc w:val="both"/>
        <w:rPr>
          <w:sz w:val="20"/>
          <w:szCs w:val="20"/>
        </w:rPr>
      </w:pPr>
    </w:p>
    <w:p w:rsidR="001A4F1F" w:rsidRPr="00B83BE9" w:rsidRDefault="00B83BE9" w:rsidP="00B83BE9">
      <w:pPr>
        <w:jc w:val="both"/>
        <w:rPr>
          <w:rFonts w:eastAsia="Times New Roman"/>
          <w:b/>
          <w:bCs/>
          <w:i/>
          <w:iCs/>
          <w:sz w:val="24"/>
          <w:szCs w:val="24"/>
          <w:u w:val="single"/>
        </w:rPr>
      </w:pPr>
      <w:r>
        <w:rPr>
          <w:rFonts w:eastAsia="Times New Roman"/>
          <w:b/>
          <w:bCs/>
          <w:i/>
          <w:iCs/>
          <w:sz w:val="24"/>
          <w:szCs w:val="24"/>
          <w:u w:val="single"/>
        </w:rPr>
        <w:t>1.2.1.</w:t>
      </w:r>
      <w:r w:rsidR="00666B14">
        <w:rPr>
          <w:rFonts w:eastAsia="Times New Roman"/>
          <w:b/>
          <w:bCs/>
          <w:i/>
          <w:iCs/>
          <w:sz w:val="24"/>
          <w:szCs w:val="24"/>
          <w:u w:val="single"/>
        </w:rPr>
        <w:t xml:space="preserve"> </w:t>
      </w:r>
      <w:r w:rsidR="008B1C15" w:rsidRPr="00B83BE9">
        <w:rPr>
          <w:rFonts w:eastAsia="Times New Roman"/>
          <w:b/>
          <w:bCs/>
          <w:i/>
          <w:iCs/>
          <w:sz w:val="24"/>
          <w:szCs w:val="24"/>
          <w:u w:val="single"/>
        </w:rPr>
        <w:t>Русский язык</w:t>
      </w:r>
    </w:p>
    <w:p w:rsidR="008A5929" w:rsidRDefault="008A5929" w:rsidP="001506FD">
      <w:pPr>
        <w:ind w:left="4403"/>
        <w:jc w:val="both"/>
        <w:rPr>
          <w:sz w:val="20"/>
          <w:szCs w:val="20"/>
        </w:rPr>
      </w:pPr>
    </w:p>
    <w:p w:rsidR="008A5929" w:rsidRPr="007F185F" w:rsidRDefault="008A5929" w:rsidP="001506FD">
      <w:pPr>
        <w:widowControl w:val="0"/>
        <w:autoSpaceDE w:val="0"/>
        <w:autoSpaceDN w:val="0"/>
        <w:adjustRightInd w:val="0"/>
        <w:spacing w:after="150" w:line="276" w:lineRule="auto"/>
        <w:jc w:val="both"/>
        <w:rPr>
          <w:sz w:val="24"/>
          <w:szCs w:val="24"/>
        </w:rPr>
      </w:pPr>
      <w:r w:rsidRPr="007F185F">
        <w:rPr>
          <w:sz w:val="24"/>
          <w:szCs w:val="24"/>
        </w:rPr>
        <w:t xml:space="preserve">      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приобщение к российскому литературному наследию и через него - к сокровищам отечественной и мировой культуры;</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формирование причастности к национальным свершениям, традициям и осознание исторической преемственности поколений;</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w:t>
      </w:r>
      <w:r w:rsidRPr="007F185F">
        <w:rPr>
          <w:sz w:val="24"/>
          <w:szCs w:val="24"/>
        </w:rPr>
        <w:lastRenderedPageBreak/>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8A5929" w:rsidRPr="007F185F" w:rsidRDefault="008A5929" w:rsidP="001506FD">
      <w:pPr>
        <w:widowControl w:val="0"/>
        <w:autoSpaceDE w:val="0"/>
        <w:autoSpaceDN w:val="0"/>
        <w:adjustRightInd w:val="0"/>
        <w:spacing w:after="150" w:line="276" w:lineRule="auto"/>
        <w:ind w:left="360"/>
        <w:jc w:val="both"/>
        <w:rPr>
          <w:sz w:val="24"/>
          <w:szCs w:val="24"/>
        </w:rPr>
      </w:pPr>
      <w:bookmarkStart w:id="0" w:name="_Toc287934277"/>
      <w:bookmarkStart w:id="1" w:name="_Toc414553134"/>
      <w:bookmarkStart w:id="2" w:name="_Toc287551922"/>
      <w:r w:rsidRPr="007F185F">
        <w:rPr>
          <w:sz w:val="24"/>
          <w:szCs w:val="24"/>
        </w:rPr>
        <w:t>Предметные результаты изучения предметной области "Русский язык и литература" должны отражать:</w:t>
      </w:r>
    </w:p>
    <w:p w:rsidR="008A5929" w:rsidRPr="001506FD" w:rsidRDefault="008A5929" w:rsidP="001506FD">
      <w:pPr>
        <w:pStyle w:val="a6"/>
        <w:widowControl w:val="0"/>
        <w:autoSpaceDE w:val="0"/>
        <w:autoSpaceDN w:val="0"/>
        <w:adjustRightInd w:val="0"/>
        <w:spacing w:after="150" w:line="276" w:lineRule="auto"/>
        <w:jc w:val="both"/>
        <w:rPr>
          <w:b/>
          <w:sz w:val="24"/>
          <w:szCs w:val="24"/>
        </w:rPr>
      </w:pPr>
      <w:r w:rsidRPr="001506FD">
        <w:rPr>
          <w:b/>
          <w:sz w:val="24"/>
          <w:szCs w:val="24"/>
        </w:rPr>
        <w:t>Русский язык:</w:t>
      </w:r>
    </w:p>
    <w:p w:rsidR="008A5929" w:rsidRPr="007F185F" w:rsidRDefault="008A5929" w:rsidP="001506FD">
      <w:pPr>
        <w:widowControl w:val="0"/>
        <w:autoSpaceDE w:val="0"/>
        <w:autoSpaceDN w:val="0"/>
        <w:adjustRightInd w:val="0"/>
        <w:spacing w:after="150" w:line="276" w:lineRule="auto"/>
        <w:ind w:left="360"/>
        <w:jc w:val="both"/>
        <w:rPr>
          <w:sz w:val="24"/>
          <w:szCs w:val="24"/>
        </w:rPr>
      </w:pPr>
      <w:r w:rsidRPr="007F185F">
        <w:rPr>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умение различать монологическую, диалогическую и полилогическую речь, участие в диалоге и полилоге;</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оценивать собственную и чужую речь с точки зрения точного, уместного и выразительного словоупотребления;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выявление основных особенностей устной и письменной речи, разговорной и книжной речи;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соблюдение основных языковых норм в устной и письменной речи;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 xml:space="preserve">3) использование коммуникативно-эстетических возможностей русского языка: </w:t>
      </w:r>
      <w:r w:rsidRPr="007F185F">
        <w:rPr>
          <w:sz w:val="24"/>
          <w:szCs w:val="24"/>
        </w:rPr>
        <w:lastRenderedPageBreak/>
        <w:t>распознавание и характеристика основных видов выразительных средств фонетики,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уместное использование фразеологических оборотов в речи;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корректное и оправданное употребление междометий для выражения эмоций, этикетных формул;</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использование в речи синонимичных имен прилагательных в роли эпитетов;</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4) расширение и систематизация научных знаний о языке, его единицах и категориях;</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осознание взаимосвязи его уровней и единиц;</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освоение базовых понятий лингвистики: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глаголов, причастий, деепричастий и их морфологических признаков;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предлогов, частиц и союзов разных разрядов, определение смысловых оттенков частиц;</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междометий разных разрядов, определение грамматических особенностей междометий;</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звукового состава слова, правильное деление на слоги, характеристика звуков слова;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деление слова на морфемы на основе смыслового, грамматического и словообразовательного анализа слова;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умение различать словообразовательные и формообразующие морфемы, способы словообразования;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проведение морфологического разбора самостоятельных и служебных частей речи;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опознавание основных единиц синтаксиса (словосочетание, предложение, текст);</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 xml:space="preserve">умение выделять словосочетание в составе предложения, определение главного и </w:t>
      </w:r>
      <w:r w:rsidRPr="007F185F">
        <w:rPr>
          <w:sz w:val="24"/>
          <w:szCs w:val="24"/>
        </w:rPr>
        <w:lastRenderedPageBreak/>
        <w:t>зависимого слова в словосочетании, определение его вида;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вида предложения по цели высказывания и эмоциональной окраске;</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грамматической основы предложения;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распознавание второстепенных членов предложения, однородных членов предложения, обособленных членов предложения;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обращений;</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вводных и вставных конструкций;</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пользование орфоэпическими, орфографическими словарями для определения нормативного написания и произношения слова;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использование фразеологических словарей для определения значения и особенностей употребления фразеологизмов;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использование словарей для подбора к словам синонимов, антонимов;</w:t>
      </w:r>
    </w:p>
    <w:p w:rsidR="008A5929" w:rsidRPr="007F185F" w:rsidRDefault="008A5929" w:rsidP="001506FD">
      <w:pPr>
        <w:pStyle w:val="a6"/>
        <w:widowControl w:val="0"/>
        <w:autoSpaceDE w:val="0"/>
        <w:autoSpaceDN w:val="0"/>
        <w:adjustRightInd w:val="0"/>
        <w:spacing w:after="150" w:line="276" w:lineRule="auto"/>
        <w:jc w:val="both"/>
        <w:rPr>
          <w:sz w:val="24"/>
          <w:szCs w:val="24"/>
        </w:rPr>
      </w:pPr>
      <w:r w:rsidRPr="007F185F">
        <w:rPr>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приобретение опыта использования языковых норм в речевой практике при создании устных и письменных высказываний;</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стремление к речевому самосовершенствованию, овладение основными стилистическими ресурсами лексики и фразеологии языка:</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поиск орфограммы и применение правил написания слов с орфограммами;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освоение правил правописания служебных частей речи и умения применять их на письме;</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применение правильного переноса слов;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lastRenderedPageBreak/>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нормативное изменение форм существительных, прилагательных, местоимений, числительных, глаголов;</w:t>
      </w:r>
    </w:p>
    <w:p w:rsidR="008A5929" w:rsidRPr="007F185F" w:rsidRDefault="008A5929" w:rsidP="001506FD">
      <w:pPr>
        <w:pStyle w:val="a6"/>
        <w:widowControl w:val="0"/>
        <w:numPr>
          <w:ilvl w:val="0"/>
          <w:numId w:val="333"/>
        </w:numPr>
        <w:autoSpaceDE w:val="0"/>
        <w:autoSpaceDN w:val="0"/>
        <w:adjustRightInd w:val="0"/>
        <w:spacing w:after="150" w:line="276" w:lineRule="auto"/>
        <w:jc w:val="both"/>
        <w:rPr>
          <w:sz w:val="24"/>
          <w:szCs w:val="24"/>
        </w:rPr>
      </w:pPr>
      <w:r w:rsidRPr="007F185F">
        <w:rPr>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A5929" w:rsidRPr="007F185F" w:rsidRDefault="008A5929" w:rsidP="001506FD">
      <w:pPr>
        <w:pStyle w:val="2"/>
        <w:spacing w:line="276" w:lineRule="auto"/>
        <w:jc w:val="both"/>
        <w:rPr>
          <w:rFonts w:ascii="Times New Roman" w:hAnsi="Times New Roman"/>
          <w:i w:val="0"/>
          <w:sz w:val="24"/>
          <w:szCs w:val="24"/>
        </w:rPr>
      </w:pPr>
      <w:r w:rsidRPr="007F185F">
        <w:rPr>
          <w:rFonts w:ascii="Times New Roman" w:hAnsi="Times New Roman"/>
          <w:i w:val="0"/>
          <w:sz w:val="24"/>
          <w:szCs w:val="24"/>
        </w:rPr>
        <w:t>Выпускник научится:</w:t>
      </w:r>
      <w:bookmarkEnd w:id="0"/>
      <w:bookmarkEnd w:id="1"/>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использовать знание алфавита при поиске информации;</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различать значимые и незначимые единицы языка;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проводить фонетический и орфоэпический анализ слова;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классифицировать и группировать звуки речи по заданным признакам, слова по заданным параметрам их звукового состава;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членить слова на слоги и правильно их переносить;</w:t>
      </w:r>
    </w:p>
    <w:p w:rsidR="008A5929"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F185F" w:rsidRDefault="007F185F" w:rsidP="001506FD">
      <w:pPr>
        <w:widowControl w:val="0"/>
        <w:tabs>
          <w:tab w:val="left" w:pos="993"/>
        </w:tabs>
        <w:autoSpaceDE w:val="0"/>
        <w:autoSpaceDN w:val="0"/>
        <w:adjustRightInd w:val="0"/>
        <w:spacing w:line="276" w:lineRule="auto"/>
        <w:jc w:val="both"/>
        <w:rPr>
          <w:sz w:val="24"/>
          <w:szCs w:val="24"/>
        </w:rPr>
      </w:pP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 xml:space="preserve">опознавать морфемы и членить слова на морфемы на основе смыслового, </w:t>
      </w:r>
      <w:r w:rsidRPr="007F185F">
        <w:rPr>
          <w:sz w:val="24"/>
          <w:szCs w:val="24"/>
        </w:rPr>
        <w:lastRenderedPageBreak/>
        <w:t>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проводить морфемный и словообразовательный анализ слов;</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проводить лексический анализ слова;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опознавать самостоятельные части речи и их формы, а также служебные части речи и междометия;</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проводить морфологический анализ слова;</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применять знания и умения по морфемике и словообразованию при проведении морфологического анализа слов;</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опознавать основные единицы синтаксиса (словосочетание, предложение, текст);</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находить грамматическую основу предложения;</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распознавать главные и второстепенные члены предложения;</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опознавать предложения простые и сложные, предложения осложненной структуры;</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проводить синтаксический анализ словосочетания и предложения;</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соблюдать основные языковые нормы в устной и письменной речи;</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опираться на фонетический, морфемный, словообразовательный и морфологический анализ в практике правописания;</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опираться на грамматико-интонационный анализ при объяснении расстановки знаков препинания в предложении;</w:t>
      </w:r>
    </w:p>
    <w:p w:rsidR="008A5929" w:rsidRPr="007F185F" w:rsidRDefault="008A5929" w:rsidP="001506FD">
      <w:pPr>
        <w:pStyle w:val="a6"/>
        <w:widowControl w:val="0"/>
        <w:numPr>
          <w:ilvl w:val="0"/>
          <w:numId w:val="332"/>
        </w:numPr>
        <w:tabs>
          <w:tab w:val="left" w:pos="993"/>
        </w:tabs>
        <w:autoSpaceDE w:val="0"/>
        <w:autoSpaceDN w:val="0"/>
        <w:adjustRightInd w:val="0"/>
        <w:spacing w:line="276" w:lineRule="auto"/>
        <w:ind w:left="0" w:firstLine="709"/>
        <w:jc w:val="both"/>
        <w:rPr>
          <w:sz w:val="24"/>
          <w:szCs w:val="24"/>
        </w:rPr>
      </w:pPr>
      <w:r w:rsidRPr="007F185F">
        <w:rPr>
          <w:sz w:val="24"/>
          <w:szCs w:val="24"/>
        </w:rPr>
        <w:t>использовать орфографические словари.</w:t>
      </w:r>
    </w:p>
    <w:p w:rsidR="008A5929" w:rsidRPr="007F185F" w:rsidRDefault="008A5929" w:rsidP="008A5929">
      <w:pPr>
        <w:pStyle w:val="2"/>
        <w:spacing w:line="276" w:lineRule="auto"/>
        <w:rPr>
          <w:rFonts w:ascii="Times New Roman" w:hAnsi="Times New Roman"/>
          <w:i w:val="0"/>
          <w:sz w:val="24"/>
          <w:szCs w:val="24"/>
        </w:rPr>
      </w:pPr>
      <w:bookmarkStart w:id="3" w:name="_Toc414553135"/>
      <w:r w:rsidRPr="007F185F">
        <w:rPr>
          <w:rFonts w:ascii="Times New Roman" w:hAnsi="Times New Roman"/>
          <w:i w:val="0"/>
          <w:sz w:val="24"/>
          <w:szCs w:val="24"/>
        </w:rPr>
        <w:t>Выпускник получит возможность научиться:</w:t>
      </w:r>
      <w:bookmarkEnd w:id="3"/>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оценивать собственную и чужую речь с точки зрения точного, уместного и выразительного словоупотребления;</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 xml:space="preserve">опознавать различные выразительные средства языка; </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писать конспект, отзыв, тезисы, рефераты, статьи, рецензии, доклады, интервью, очерки, доверенности, резюме и другие жанры;</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характеризовать словообразовательные цепочки и словообразовательные гнезда;</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использовать этимологические данные для объяснения правописания и лексического значения слова;</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A5929" w:rsidRPr="007F185F" w:rsidRDefault="008A5929" w:rsidP="00741AF2">
      <w:pPr>
        <w:pStyle w:val="a6"/>
        <w:widowControl w:val="0"/>
        <w:numPr>
          <w:ilvl w:val="0"/>
          <w:numId w:val="332"/>
        </w:numPr>
        <w:tabs>
          <w:tab w:val="left" w:pos="993"/>
        </w:tabs>
        <w:autoSpaceDE w:val="0"/>
        <w:autoSpaceDN w:val="0"/>
        <w:adjustRightInd w:val="0"/>
        <w:spacing w:line="276" w:lineRule="auto"/>
        <w:ind w:left="0" w:firstLine="709"/>
        <w:jc w:val="both"/>
        <w:rPr>
          <w:i/>
          <w:sz w:val="24"/>
          <w:szCs w:val="24"/>
        </w:rPr>
      </w:pPr>
      <w:r w:rsidRPr="007F185F">
        <w:rPr>
          <w:i/>
          <w:sz w:val="24"/>
          <w:szCs w:val="24"/>
        </w:rPr>
        <w:t xml:space="preserve">самостоятельно планировать пути достижения целей, в том числе </w:t>
      </w:r>
      <w:r w:rsidRPr="007F185F">
        <w:rPr>
          <w:i/>
          <w:sz w:val="24"/>
          <w:szCs w:val="24"/>
        </w:rPr>
        <w:lastRenderedPageBreak/>
        <w:t>альтернативные, осознанно выбирать наиболее эффективные способы решения учебных и познавательных задач.</w:t>
      </w:r>
      <w:bookmarkEnd w:id="2"/>
    </w:p>
    <w:p w:rsidR="006F2CFE" w:rsidRPr="007F185F" w:rsidRDefault="006F2CFE" w:rsidP="006F2CFE">
      <w:pPr>
        <w:pStyle w:val="a6"/>
        <w:spacing w:line="0" w:lineRule="atLeast"/>
        <w:rPr>
          <w:rFonts w:eastAsia="Times New Roman"/>
          <w:b/>
          <w:sz w:val="24"/>
          <w:szCs w:val="24"/>
        </w:rPr>
      </w:pPr>
    </w:p>
    <w:p w:rsidR="006F2CFE" w:rsidRPr="00B83BE9" w:rsidRDefault="00B83BE9" w:rsidP="00B83BE9">
      <w:pPr>
        <w:spacing w:line="0" w:lineRule="atLeast"/>
        <w:ind w:left="709"/>
        <w:rPr>
          <w:rFonts w:eastAsia="Times New Roman"/>
          <w:b/>
          <w:sz w:val="24"/>
          <w:szCs w:val="24"/>
          <w:u w:val="single"/>
        </w:rPr>
      </w:pPr>
      <w:r>
        <w:rPr>
          <w:rFonts w:eastAsia="Times New Roman"/>
          <w:b/>
          <w:sz w:val="24"/>
          <w:szCs w:val="24"/>
          <w:u w:val="single"/>
        </w:rPr>
        <w:t xml:space="preserve">  1.2.2.</w:t>
      </w:r>
      <w:r w:rsidR="006F2CFE" w:rsidRPr="00B83BE9">
        <w:rPr>
          <w:rFonts w:eastAsia="Times New Roman"/>
          <w:b/>
          <w:sz w:val="24"/>
          <w:szCs w:val="24"/>
          <w:u w:val="single"/>
        </w:rPr>
        <w:t>Родной язык:</w:t>
      </w:r>
    </w:p>
    <w:p w:rsidR="006F2CFE" w:rsidRPr="007F185F" w:rsidRDefault="006F2CFE" w:rsidP="00741AF2">
      <w:pPr>
        <w:pStyle w:val="a6"/>
        <w:numPr>
          <w:ilvl w:val="0"/>
          <w:numId w:val="332"/>
        </w:numPr>
        <w:spacing w:line="12" w:lineRule="exact"/>
        <w:rPr>
          <w:rFonts w:eastAsia="Times New Roman"/>
          <w:sz w:val="24"/>
          <w:szCs w:val="24"/>
        </w:rPr>
      </w:pPr>
    </w:p>
    <w:p w:rsidR="006F2CFE" w:rsidRPr="007F185F" w:rsidRDefault="006F2CFE" w:rsidP="00741AF2">
      <w:pPr>
        <w:pStyle w:val="a6"/>
        <w:numPr>
          <w:ilvl w:val="0"/>
          <w:numId w:val="332"/>
        </w:numPr>
        <w:tabs>
          <w:tab w:val="left" w:pos="9349"/>
        </w:tabs>
        <w:spacing w:line="237" w:lineRule="auto"/>
        <w:ind w:right="-7"/>
        <w:jc w:val="both"/>
        <w:rPr>
          <w:rFonts w:eastAsia="Times New Roman"/>
          <w:sz w:val="24"/>
          <w:szCs w:val="24"/>
        </w:rPr>
      </w:pPr>
      <w:r w:rsidRPr="007F185F">
        <w:rPr>
          <w:rFonts w:eastAsia="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F2CFE" w:rsidRPr="007F185F" w:rsidRDefault="006F2CFE" w:rsidP="00741AF2">
      <w:pPr>
        <w:pStyle w:val="a6"/>
        <w:numPr>
          <w:ilvl w:val="0"/>
          <w:numId w:val="332"/>
        </w:numPr>
        <w:tabs>
          <w:tab w:val="left" w:pos="9349"/>
        </w:tabs>
        <w:spacing w:line="13" w:lineRule="exact"/>
        <w:ind w:right="-7"/>
        <w:jc w:val="both"/>
        <w:rPr>
          <w:rFonts w:eastAsia="Times New Roman"/>
          <w:sz w:val="24"/>
          <w:szCs w:val="24"/>
        </w:rPr>
      </w:pPr>
    </w:p>
    <w:p w:rsidR="006F2CFE" w:rsidRPr="007F185F" w:rsidRDefault="006F2CFE" w:rsidP="00741AF2">
      <w:pPr>
        <w:pStyle w:val="a6"/>
        <w:numPr>
          <w:ilvl w:val="0"/>
          <w:numId w:val="332"/>
        </w:numPr>
        <w:tabs>
          <w:tab w:val="left" w:pos="9349"/>
        </w:tabs>
        <w:spacing w:line="234" w:lineRule="auto"/>
        <w:ind w:right="-7"/>
        <w:jc w:val="both"/>
        <w:rPr>
          <w:rFonts w:eastAsia="Times New Roman"/>
          <w:sz w:val="24"/>
          <w:szCs w:val="24"/>
        </w:rPr>
      </w:pPr>
      <w:r w:rsidRPr="007F185F">
        <w:rPr>
          <w:rFonts w:eastAsia="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F2CFE" w:rsidRPr="007F185F" w:rsidRDefault="006F2CFE" w:rsidP="00741AF2">
      <w:pPr>
        <w:pStyle w:val="a6"/>
        <w:numPr>
          <w:ilvl w:val="0"/>
          <w:numId w:val="332"/>
        </w:numPr>
        <w:tabs>
          <w:tab w:val="left" w:pos="9349"/>
        </w:tabs>
        <w:spacing w:line="2" w:lineRule="exact"/>
        <w:ind w:right="-7"/>
        <w:jc w:val="both"/>
        <w:rPr>
          <w:rFonts w:eastAsia="Times New Roman"/>
          <w:sz w:val="24"/>
          <w:szCs w:val="24"/>
        </w:rPr>
      </w:pPr>
    </w:p>
    <w:p w:rsidR="006F2CFE" w:rsidRPr="007F185F" w:rsidRDefault="006F2CFE" w:rsidP="00741AF2">
      <w:pPr>
        <w:pStyle w:val="a6"/>
        <w:numPr>
          <w:ilvl w:val="0"/>
          <w:numId w:val="332"/>
        </w:numPr>
        <w:tabs>
          <w:tab w:val="left" w:pos="9349"/>
        </w:tabs>
        <w:spacing w:line="0" w:lineRule="atLeast"/>
        <w:ind w:right="-7"/>
        <w:jc w:val="both"/>
        <w:rPr>
          <w:rFonts w:eastAsia="Times New Roman"/>
          <w:sz w:val="24"/>
          <w:szCs w:val="24"/>
        </w:rPr>
      </w:pPr>
      <w:r w:rsidRPr="007F185F">
        <w:rPr>
          <w:rFonts w:eastAsia="Times New Roman"/>
          <w:sz w:val="24"/>
          <w:szCs w:val="24"/>
        </w:rPr>
        <w:t>3) использование коммуникативно-эстетических возможностей родного языка;</w:t>
      </w:r>
    </w:p>
    <w:p w:rsidR="006F2CFE" w:rsidRPr="007F185F" w:rsidRDefault="006F2CFE" w:rsidP="00741AF2">
      <w:pPr>
        <w:pStyle w:val="a6"/>
        <w:numPr>
          <w:ilvl w:val="0"/>
          <w:numId w:val="332"/>
        </w:numPr>
        <w:tabs>
          <w:tab w:val="left" w:pos="9349"/>
        </w:tabs>
        <w:spacing w:line="12" w:lineRule="exact"/>
        <w:ind w:right="-7"/>
        <w:jc w:val="both"/>
        <w:rPr>
          <w:rFonts w:eastAsia="Times New Roman"/>
          <w:sz w:val="24"/>
          <w:szCs w:val="24"/>
        </w:rPr>
      </w:pPr>
    </w:p>
    <w:p w:rsidR="006F2CFE" w:rsidRPr="007F185F" w:rsidRDefault="006F2CFE" w:rsidP="00741AF2">
      <w:pPr>
        <w:pStyle w:val="a6"/>
        <w:numPr>
          <w:ilvl w:val="0"/>
          <w:numId w:val="332"/>
        </w:numPr>
        <w:tabs>
          <w:tab w:val="left" w:pos="9349"/>
        </w:tabs>
        <w:spacing w:line="236" w:lineRule="auto"/>
        <w:ind w:right="-7"/>
        <w:jc w:val="both"/>
        <w:rPr>
          <w:rFonts w:eastAsia="Times New Roman"/>
          <w:sz w:val="24"/>
          <w:szCs w:val="24"/>
        </w:rPr>
      </w:pPr>
      <w:r w:rsidRPr="007F185F">
        <w:rPr>
          <w:rFonts w:eastAsia="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6F2CFE" w:rsidRPr="007F185F" w:rsidRDefault="006F2CFE" w:rsidP="00741AF2">
      <w:pPr>
        <w:pStyle w:val="a6"/>
        <w:numPr>
          <w:ilvl w:val="0"/>
          <w:numId w:val="332"/>
        </w:numPr>
        <w:tabs>
          <w:tab w:val="left" w:pos="9349"/>
        </w:tabs>
        <w:spacing w:line="13" w:lineRule="exact"/>
        <w:ind w:right="-7"/>
        <w:jc w:val="both"/>
        <w:rPr>
          <w:rFonts w:eastAsia="Times New Roman"/>
          <w:sz w:val="24"/>
          <w:szCs w:val="24"/>
        </w:rPr>
      </w:pPr>
    </w:p>
    <w:p w:rsidR="006F2CFE" w:rsidRPr="007F185F" w:rsidRDefault="006F2CFE" w:rsidP="00741AF2">
      <w:pPr>
        <w:pStyle w:val="a6"/>
        <w:numPr>
          <w:ilvl w:val="0"/>
          <w:numId w:val="332"/>
        </w:numPr>
        <w:tabs>
          <w:tab w:val="left" w:pos="9349"/>
        </w:tabs>
        <w:spacing w:line="237" w:lineRule="auto"/>
        <w:ind w:right="-7"/>
        <w:jc w:val="both"/>
        <w:rPr>
          <w:rFonts w:eastAsia="Times New Roman"/>
          <w:sz w:val="24"/>
          <w:szCs w:val="24"/>
        </w:rPr>
      </w:pPr>
      <w:r w:rsidRPr="007F185F">
        <w:rPr>
          <w:rFonts w:eastAsia="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F2CFE" w:rsidRPr="007F185F" w:rsidRDefault="006F2CFE" w:rsidP="00741AF2">
      <w:pPr>
        <w:pStyle w:val="a6"/>
        <w:numPr>
          <w:ilvl w:val="0"/>
          <w:numId w:val="332"/>
        </w:numPr>
        <w:tabs>
          <w:tab w:val="left" w:pos="9349"/>
        </w:tabs>
        <w:spacing w:line="13" w:lineRule="exact"/>
        <w:ind w:right="-7"/>
        <w:jc w:val="both"/>
        <w:rPr>
          <w:rFonts w:eastAsia="Times New Roman"/>
          <w:sz w:val="24"/>
          <w:szCs w:val="24"/>
        </w:rPr>
      </w:pPr>
    </w:p>
    <w:p w:rsidR="006F2CFE" w:rsidRPr="006F2CFE" w:rsidRDefault="006F2CFE" w:rsidP="00B83BE9">
      <w:pPr>
        <w:pStyle w:val="a6"/>
        <w:numPr>
          <w:ilvl w:val="0"/>
          <w:numId w:val="332"/>
        </w:numPr>
        <w:tabs>
          <w:tab w:val="left" w:pos="9349"/>
        </w:tabs>
        <w:spacing w:line="236" w:lineRule="auto"/>
        <w:ind w:right="-7" w:hanging="720"/>
        <w:jc w:val="both"/>
        <w:rPr>
          <w:rFonts w:eastAsia="Times New Roman"/>
          <w:sz w:val="24"/>
        </w:rPr>
      </w:pPr>
      <w:r w:rsidRPr="006F2CFE">
        <w:rPr>
          <w:rFonts w:eastAsia="Times New Roman"/>
          <w:sz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F2CFE" w:rsidRPr="006F2CFE" w:rsidRDefault="006F2CFE" w:rsidP="00741AF2">
      <w:pPr>
        <w:pStyle w:val="a6"/>
        <w:numPr>
          <w:ilvl w:val="0"/>
          <w:numId w:val="332"/>
        </w:numPr>
        <w:tabs>
          <w:tab w:val="left" w:pos="9349"/>
        </w:tabs>
        <w:spacing w:line="13" w:lineRule="exact"/>
        <w:ind w:right="-7"/>
        <w:jc w:val="both"/>
        <w:rPr>
          <w:rFonts w:eastAsia="Times New Roman"/>
          <w:sz w:val="24"/>
        </w:rPr>
      </w:pPr>
    </w:p>
    <w:p w:rsidR="006F2CFE" w:rsidRPr="006F2CFE" w:rsidRDefault="006F2CFE" w:rsidP="00741AF2">
      <w:pPr>
        <w:pStyle w:val="a6"/>
        <w:numPr>
          <w:ilvl w:val="0"/>
          <w:numId w:val="332"/>
        </w:numPr>
        <w:tabs>
          <w:tab w:val="left" w:pos="9349"/>
        </w:tabs>
        <w:spacing w:line="237" w:lineRule="auto"/>
        <w:ind w:right="-7"/>
        <w:jc w:val="both"/>
        <w:rPr>
          <w:rFonts w:eastAsia="Times New Roman"/>
          <w:sz w:val="24"/>
        </w:rPr>
      </w:pPr>
      <w:r w:rsidRPr="006F2CFE">
        <w:rPr>
          <w:rFonts w:eastAsia="Times New Roman"/>
          <w:sz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F2CFE" w:rsidRPr="006F2CFE" w:rsidRDefault="006F2CFE" w:rsidP="00741AF2">
      <w:pPr>
        <w:pStyle w:val="a6"/>
        <w:numPr>
          <w:ilvl w:val="0"/>
          <w:numId w:val="332"/>
        </w:numPr>
        <w:tabs>
          <w:tab w:val="left" w:pos="9349"/>
        </w:tabs>
        <w:spacing w:line="17" w:lineRule="exact"/>
        <w:ind w:right="-7"/>
        <w:jc w:val="both"/>
        <w:rPr>
          <w:rFonts w:eastAsia="Times New Roman"/>
          <w:sz w:val="24"/>
        </w:rPr>
      </w:pPr>
    </w:p>
    <w:p w:rsidR="006F2CFE" w:rsidRPr="006F2CFE" w:rsidRDefault="006F2CFE" w:rsidP="00741AF2">
      <w:pPr>
        <w:pStyle w:val="a6"/>
        <w:numPr>
          <w:ilvl w:val="0"/>
          <w:numId w:val="332"/>
        </w:numPr>
        <w:tabs>
          <w:tab w:val="left" w:pos="9349"/>
        </w:tabs>
        <w:spacing w:line="234" w:lineRule="auto"/>
        <w:ind w:right="-7"/>
        <w:jc w:val="both"/>
        <w:rPr>
          <w:rFonts w:eastAsia="Times New Roman"/>
          <w:sz w:val="24"/>
        </w:rPr>
      </w:pPr>
      <w:r w:rsidRPr="006F2CFE">
        <w:rPr>
          <w:rFonts w:eastAsia="Times New Roman"/>
          <w:sz w:val="24"/>
        </w:rPr>
        <w:t>8) формирование ответственности за языковую культуру как общечеловеческую ценность.</w:t>
      </w:r>
    </w:p>
    <w:p w:rsidR="008A5929" w:rsidRDefault="008A5929" w:rsidP="008A5929">
      <w:pPr>
        <w:pStyle w:val="a6"/>
        <w:widowControl w:val="0"/>
        <w:tabs>
          <w:tab w:val="left" w:pos="993"/>
        </w:tabs>
        <w:autoSpaceDE w:val="0"/>
        <w:autoSpaceDN w:val="0"/>
        <w:adjustRightInd w:val="0"/>
        <w:spacing w:line="276" w:lineRule="auto"/>
        <w:ind w:left="0"/>
        <w:jc w:val="both"/>
        <w:rPr>
          <w:i/>
        </w:rPr>
      </w:pPr>
    </w:p>
    <w:p w:rsidR="001A4F1F" w:rsidRDefault="001A4F1F">
      <w:pPr>
        <w:spacing w:line="7" w:lineRule="exact"/>
        <w:rPr>
          <w:sz w:val="20"/>
          <w:szCs w:val="20"/>
        </w:rPr>
      </w:pPr>
    </w:p>
    <w:p w:rsidR="001A4F1F" w:rsidRPr="00B83BE9" w:rsidRDefault="00B83BE9" w:rsidP="00B83BE9">
      <w:pPr>
        <w:rPr>
          <w:rFonts w:eastAsia="Times New Roman"/>
          <w:b/>
          <w:bCs/>
          <w:iCs/>
          <w:sz w:val="24"/>
          <w:szCs w:val="24"/>
          <w:u w:val="single"/>
        </w:rPr>
      </w:pPr>
      <w:r w:rsidRPr="00B83BE9">
        <w:rPr>
          <w:rFonts w:eastAsia="Times New Roman"/>
          <w:b/>
          <w:bCs/>
          <w:iCs/>
          <w:sz w:val="24"/>
          <w:szCs w:val="24"/>
        </w:rPr>
        <w:t xml:space="preserve">           </w:t>
      </w:r>
      <w:r w:rsidRPr="00B83BE9">
        <w:rPr>
          <w:rFonts w:eastAsia="Times New Roman"/>
          <w:b/>
          <w:bCs/>
          <w:iCs/>
          <w:sz w:val="24"/>
          <w:szCs w:val="24"/>
          <w:u w:val="single"/>
        </w:rPr>
        <w:t>1.2.3.</w:t>
      </w:r>
      <w:r w:rsidR="008B1C15" w:rsidRPr="00B83BE9">
        <w:rPr>
          <w:rFonts w:eastAsia="Times New Roman"/>
          <w:b/>
          <w:bCs/>
          <w:iCs/>
          <w:sz w:val="24"/>
          <w:szCs w:val="24"/>
          <w:u w:val="single"/>
        </w:rPr>
        <w:t>Литература</w:t>
      </w:r>
    </w:p>
    <w:p w:rsidR="008A5929" w:rsidRDefault="008A5929">
      <w:pPr>
        <w:ind w:left="4440"/>
        <w:rPr>
          <w:sz w:val="20"/>
          <w:szCs w:val="20"/>
        </w:rPr>
      </w:pPr>
    </w:p>
    <w:p w:rsidR="008A5929" w:rsidRPr="007F185F" w:rsidRDefault="008A5929" w:rsidP="001506FD">
      <w:pPr>
        <w:autoSpaceDE w:val="0"/>
        <w:autoSpaceDN w:val="0"/>
        <w:adjustRightInd w:val="0"/>
        <w:ind w:firstLine="539"/>
        <w:jc w:val="both"/>
        <w:rPr>
          <w:rFonts w:eastAsia="MS Mincho"/>
          <w:sz w:val="24"/>
          <w:szCs w:val="24"/>
        </w:rPr>
      </w:pPr>
      <w:r w:rsidRPr="007F185F">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7F185F">
        <w:rPr>
          <w:rFonts w:eastAsia="MS Mincho"/>
          <w:b/>
          <w:sz w:val="24"/>
          <w:szCs w:val="24"/>
        </w:rPr>
        <w:t>предметными результатами</w:t>
      </w:r>
      <w:r w:rsidRPr="007F185F">
        <w:rPr>
          <w:rFonts w:eastAsia="MS Mincho"/>
          <w:sz w:val="24"/>
          <w:szCs w:val="24"/>
        </w:rPr>
        <w:t xml:space="preserve"> изучения предмета «Литература» являются:</w:t>
      </w:r>
    </w:p>
    <w:p w:rsidR="008A5929" w:rsidRPr="007F185F" w:rsidRDefault="008A5929" w:rsidP="001506FD">
      <w:pPr>
        <w:pStyle w:val="a6"/>
        <w:widowControl w:val="0"/>
        <w:autoSpaceDE w:val="0"/>
        <w:autoSpaceDN w:val="0"/>
        <w:adjustRightInd w:val="0"/>
        <w:ind w:left="0"/>
        <w:jc w:val="both"/>
        <w:rPr>
          <w:sz w:val="24"/>
          <w:szCs w:val="24"/>
        </w:rPr>
      </w:pPr>
      <w:r w:rsidRPr="007F185F">
        <w:rPr>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A5929" w:rsidRPr="007F185F" w:rsidRDefault="008A5929" w:rsidP="001506FD">
      <w:pPr>
        <w:pStyle w:val="a6"/>
        <w:widowControl w:val="0"/>
        <w:autoSpaceDE w:val="0"/>
        <w:autoSpaceDN w:val="0"/>
        <w:adjustRightInd w:val="0"/>
        <w:ind w:left="0"/>
        <w:jc w:val="both"/>
        <w:rPr>
          <w:sz w:val="24"/>
          <w:szCs w:val="24"/>
        </w:rPr>
      </w:pPr>
      <w:r w:rsidRPr="007F185F">
        <w:rPr>
          <w:sz w:val="24"/>
          <w:szCs w:val="24"/>
        </w:rPr>
        <w:t>2) понимание литературы как одной из основных национально-культурных ценностей народа, как особого способа познания жизни;</w:t>
      </w:r>
    </w:p>
    <w:p w:rsidR="008A5929" w:rsidRPr="007F185F" w:rsidRDefault="008A5929" w:rsidP="001506FD">
      <w:pPr>
        <w:pStyle w:val="a6"/>
        <w:widowControl w:val="0"/>
        <w:autoSpaceDE w:val="0"/>
        <w:autoSpaceDN w:val="0"/>
        <w:adjustRightInd w:val="0"/>
        <w:ind w:left="0"/>
        <w:jc w:val="both"/>
        <w:rPr>
          <w:sz w:val="24"/>
          <w:szCs w:val="24"/>
        </w:rPr>
      </w:pPr>
      <w:r w:rsidRPr="007F185F">
        <w:rPr>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8A5929" w:rsidRPr="007F185F" w:rsidRDefault="008A5929" w:rsidP="001506FD">
      <w:pPr>
        <w:pStyle w:val="a6"/>
        <w:widowControl w:val="0"/>
        <w:autoSpaceDE w:val="0"/>
        <w:autoSpaceDN w:val="0"/>
        <w:adjustRightInd w:val="0"/>
        <w:ind w:left="0"/>
        <w:jc w:val="both"/>
        <w:rPr>
          <w:sz w:val="24"/>
          <w:szCs w:val="24"/>
        </w:rPr>
      </w:pPr>
      <w:r w:rsidRPr="007F185F">
        <w:rPr>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A5929" w:rsidRPr="007F185F" w:rsidRDefault="008A5929" w:rsidP="001506FD">
      <w:pPr>
        <w:pStyle w:val="a6"/>
        <w:widowControl w:val="0"/>
        <w:autoSpaceDE w:val="0"/>
        <w:autoSpaceDN w:val="0"/>
        <w:adjustRightInd w:val="0"/>
        <w:ind w:left="0"/>
        <w:jc w:val="both"/>
        <w:rPr>
          <w:sz w:val="24"/>
          <w:szCs w:val="24"/>
        </w:rPr>
      </w:pPr>
      <w:r w:rsidRPr="007F185F">
        <w:rPr>
          <w:sz w:val="24"/>
          <w:szCs w:val="24"/>
        </w:rPr>
        <w:t>5) развитие способности понимать литературные художественные произведения, отражающие разные этнокультурные традиции;</w:t>
      </w:r>
    </w:p>
    <w:p w:rsidR="00B73956" w:rsidRPr="007F185F" w:rsidRDefault="008A5929" w:rsidP="001506FD">
      <w:pPr>
        <w:ind w:firstLine="318"/>
        <w:jc w:val="both"/>
        <w:rPr>
          <w:sz w:val="24"/>
          <w:szCs w:val="24"/>
        </w:rPr>
      </w:pPr>
      <w:r w:rsidRPr="007F185F">
        <w:rPr>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w:t>
      </w:r>
      <w:r w:rsidRPr="007F185F">
        <w:rPr>
          <w:sz w:val="24"/>
          <w:szCs w:val="24"/>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8518E2" w:rsidRPr="008A5929" w:rsidRDefault="008518E2" w:rsidP="001506FD">
      <w:pPr>
        <w:ind w:firstLine="318"/>
      </w:pPr>
    </w:p>
    <w:p w:rsidR="007F185F" w:rsidRDefault="007F185F" w:rsidP="001506FD">
      <w:pPr>
        <w:rPr>
          <w:rFonts w:eastAsia="Times New Roman"/>
          <w:b/>
          <w:bCs/>
          <w:sz w:val="24"/>
          <w:szCs w:val="24"/>
        </w:rPr>
      </w:pPr>
    </w:p>
    <w:p w:rsidR="001A4F1F" w:rsidRPr="006F2CFE" w:rsidRDefault="008B1C15" w:rsidP="001506FD">
      <w:pPr>
        <w:rPr>
          <w:sz w:val="20"/>
          <w:szCs w:val="20"/>
        </w:rPr>
      </w:pPr>
      <w:r w:rsidRPr="006F2CFE">
        <w:rPr>
          <w:rFonts w:eastAsia="Times New Roman"/>
          <w:b/>
          <w:bCs/>
          <w:sz w:val="24"/>
          <w:szCs w:val="24"/>
        </w:rPr>
        <w:t>Устное народное творчество</w:t>
      </w:r>
    </w:p>
    <w:p w:rsidR="001A4F1F" w:rsidRDefault="008B1C15" w:rsidP="001506FD">
      <w:pPr>
        <w:rPr>
          <w:sz w:val="20"/>
          <w:szCs w:val="20"/>
        </w:rPr>
      </w:pPr>
      <w:r>
        <w:rPr>
          <w:rFonts w:eastAsia="Times New Roman"/>
          <w:sz w:val="24"/>
          <w:szCs w:val="24"/>
        </w:rPr>
        <w:t>Выпускник научится:</w:t>
      </w:r>
    </w:p>
    <w:p w:rsidR="001A4F1F" w:rsidRDefault="001A4F1F" w:rsidP="001506FD">
      <w:pPr>
        <w:rPr>
          <w:sz w:val="20"/>
          <w:szCs w:val="20"/>
        </w:rPr>
      </w:pPr>
    </w:p>
    <w:p w:rsidR="001A4F1F" w:rsidRDefault="008B1C15" w:rsidP="001506FD">
      <w:pPr>
        <w:numPr>
          <w:ilvl w:val="1"/>
          <w:numId w:val="41"/>
        </w:numPr>
        <w:tabs>
          <w:tab w:val="left" w:pos="598"/>
        </w:tabs>
        <w:ind w:firstLine="451"/>
        <w:jc w:val="both"/>
        <w:rPr>
          <w:rFonts w:eastAsia="Times New Roman"/>
          <w:sz w:val="24"/>
          <w:szCs w:val="24"/>
        </w:rPr>
      </w:pPr>
      <w:r>
        <w:rPr>
          <w:rFonts w:eastAsia="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A4F1F" w:rsidRDefault="008B1C15" w:rsidP="001506FD">
      <w:pPr>
        <w:numPr>
          <w:ilvl w:val="1"/>
          <w:numId w:val="41"/>
        </w:numPr>
        <w:tabs>
          <w:tab w:val="left" w:pos="598"/>
        </w:tabs>
        <w:ind w:firstLine="451"/>
        <w:jc w:val="both"/>
        <w:rPr>
          <w:rFonts w:eastAsia="Times New Roman"/>
          <w:sz w:val="24"/>
          <w:szCs w:val="24"/>
        </w:rPr>
      </w:pPr>
      <w:r>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A4F1F" w:rsidRDefault="008B1C15" w:rsidP="001506FD">
      <w:pPr>
        <w:numPr>
          <w:ilvl w:val="1"/>
          <w:numId w:val="41"/>
        </w:numPr>
        <w:tabs>
          <w:tab w:val="left" w:pos="598"/>
        </w:tabs>
        <w:ind w:firstLine="451"/>
        <w:rPr>
          <w:rFonts w:eastAsia="Times New Roman"/>
          <w:sz w:val="24"/>
          <w:szCs w:val="24"/>
        </w:rPr>
      </w:pPr>
      <w:r>
        <w:rPr>
          <w:rFonts w:eastAsia="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A4F1F" w:rsidRDefault="008B1C15" w:rsidP="001506FD">
      <w:pPr>
        <w:numPr>
          <w:ilvl w:val="1"/>
          <w:numId w:val="41"/>
        </w:numPr>
        <w:tabs>
          <w:tab w:val="left" w:pos="600"/>
        </w:tabs>
        <w:ind w:firstLine="451"/>
        <w:rPr>
          <w:rFonts w:eastAsia="Times New Roman"/>
          <w:sz w:val="24"/>
          <w:szCs w:val="24"/>
        </w:rPr>
      </w:pPr>
      <w:r>
        <w:rPr>
          <w:rFonts w:eastAsia="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A4F1F" w:rsidRDefault="008B1C15" w:rsidP="001506FD">
      <w:pPr>
        <w:numPr>
          <w:ilvl w:val="1"/>
          <w:numId w:val="41"/>
        </w:numPr>
        <w:tabs>
          <w:tab w:val="left" w:pos="598"/>
        </w:tabs>
        <w:ind w:firstLine="451"/>
        <w:rPr>
          <w:rFonts w:eastAsia="Times New Roman"/>
          <w:sz w:val="24"/>
          <w:szCs w:val="24"/>
        </w:rPr>
      </w:pPr>
      <w:r>
        <w:rPr>
          <w:rFonts w:eastAsia="Times New Roman"/>
          <w:sz w:val="24"/>
          <w:szCs w:val="24"/>
        </w:rPr>
        <w:t>целенаправленно использовать малые фольклорные жанры в своих устных и письменных высказываниях;</w:t>
      </w:r>
    </w:p>
    <w:p w:rsidR="001A4F1F" w:rsidRDefault="008B1C15" w:rsidP="001506FD">
      <w:pPr>
        <w:numPr>
          <w:ilvl w:val="1"/>
          <w:numId w:val="41"/>
        </w:numPr>
        <w:tabs>
          <w:tab w:val="left" w:pos="600"/>
        </w:tabs>
        <w:ind w:hanging="149"/>
        <w:rPr>
          <w:rFonts w:eastAsia="Times New Roman"/>
          <w:sz w:val="24"/>
          <w:szCs w:val="24"/>
        </w:rPr>
      </w:pPr>
      <w:r>
        <w:rPr>
          <w:rFonts w:eastAsia="Times New Roman"/>
          <w:sz w:val="24"/>
          <w:szCs w:val="24"/>
        </w:rPr>
        <w:t>определять с помощью пословицы жизненную/вымышленную ситуацию;</w:t>
      </w:r>
    </w:p>
    <w:p w:rsidR="001A4F1F" w:rsidRDefault="008B1C15" w:rsidP="001506FD">
      <w:pPr>
        <w:numPr>
          <w:ilvl w:val="1"/>
          <w:numId w:val="41"/>
        </w:numPr>
        <w:tabs>
          <w:tab w:val="left" w:pos="598"/>
        </w:tabs>
        <w:ind w:firstLine="451"/>
        <w:rPr>
          <w:rFonts w:eastAsia="Times New Roman"/>
          <w:sz w:val="24"/>
          <w:szCs w:val="24"/>
        </w:rPr>
      </w:pPr>
      <w:r>
        <w:rPr>
          <w:rFonts w:eastAsia="Times New Roman"/>
          <w:sz w:val="24"/>
          <w:szCs w:val="24"/>
        </w:rPr>
        <w:t>выразительно читать сказки и былины, соблюдая соответствующий интонационный рисунок устного рассказывания;</w:t>
      </w:r>
    </w:p>
    <w:p w:rsidR="001A4F1F" w:rsidRDefault="008B1C15" w:rsidP="001506FD">
      <w:pPr>
        <w:numPr>
          <w:ilvl w:val="1"/>
          <w:numId w:val="41"/>
        </w:numPr>
        <w:tabs>
          <w:tab w:val="left" w:pos="598"/>
        </w:tabs>
        <w:ind w:firstLine="451"/>
        <w:jc w:val="both"/>
        <w:rPr>
          <w:rFonts w:eastAsia="Times New Roman"/>
          <w:sz w:val="24"/>
          <w:szCs w:val="24"/>
        </w:rPr>
      </w:pPr>
      <w:r>
        <w:rPr>
          <w:rFonts w:eastAsia="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A4F1F" w:rsidRDefault="008B1C15" w:rsidP="001506FD">
      <w:pPr>
        <w:numPr>
          <w:ilvl w:val="1"/>
          <w:numId w:val="41"/>
        </w:numPr>
        <w:tabs>
          <w:tab w:val="left" w:pos="598"/>
        </w:tabs>
        <w:ind w:firstLine="451"/>
        <w:rPr>
          <w:rFonts w:eastAsia="Times New Roman"/>
          <w:sz w:val="24"/>
          <w:szCs w:val="24"/>
        </w:rPr>
      </w:pPr>
      <w:r>
        <w:rPr>
          <w:rFonts w:eastAsia="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A4F1F" w:rsidRDefault="008B1C15" w:rsidP="001506FD">
      <w:pPr>
        <w:numPr>
          <w:ilvl w:val="1"/>
          <w:numId w:val="41"/>
        </w:numPr>
        <w:tabs>
          <w:tab w:val="left" w:pos="598"/>
        </w:tabs>
        <w:ind w:firstLine="451"/>
        <w:rPr>
          <w:rFonts w:eastAsia="Times New Roman"/>
          <w:i/>
          <w:iCs/>
          <w:sz w:val="24"/>
          <w:szCs w:val="24"/>
        </w:rPr>
      </w:pPr>
      <w:r>
        <w:rPr>
          <w:rFonts w:eastAsia="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1A4F1F" w:rsidRDefault="001A4F1F" w:rsidP="001506FD">
      <w:pPr>
        <w:rPr>
          <w:rFonts w:eastAsia="Times New Roman"/>
          <w:i/>
          <w:iCs/>
          <w:sz w:val="24"/>
          <w:szCs w:val="24"/>
        </w:rPr>
      </w:pPr>
    </w:p>
    <w:p w:rsidR="001A4F1F" w:rsidRDefault="008B1C15" w:rsidP="001506FD">
      <w:pPr>
        <w:rPr>
          <w:rFonts w:eastAsia="Times New Roman"/>
          <w:i/>
          <w:iCs/>
          <w:sz w:val="24"/>
          <w:szCs w:val="24"/>
        </w:rPr>
      </w:pPr>
      <w:r>
        <w:rPr>
          <w:rFonts w:eastAsia="Times New Roman"/>
          <w:i/>
          <w:iCs/>
          <w:sz w:val="24"/>
          <w:szCs w:val="24"/>
        </w:rPr>
        <w:t>Выпускник получит возможность научиться:</w:t>
      </w:r>
    </w:p>
    <w:p w:rsidR="001A4F1F" w:rsidRDefault="001A4F1F" w:rsidP="001506FD">
      <w:pPr>
        <w:rPr>
          <w:rFonts w:eastAsia="Times New Roman"/>
          <w:i/>
          <w:iCs/>
          <w:sz w:val="24"/>
          <w:szCs w:val="24"/>
        </w:rPr>
      </w:pPr>
    </w:p>
    <w:p w:rsidR="001A4F1F" w:rsidRDefault="008B1C15" w:rsidP="001506FD">
      <w:pPr>
        <w:numPr>
          <w:ilvl w:val="1"/>
          <w:numId w:val="41"/>
        </w:numPr>
        <w:tabs>
          <w:tab w:val="left" w:pos="598"/>
        </w:tabs>
        <w:ind w:firstLine="426"/>
        <w:jc w:val="both"/>
        <w:rPr>
          <w:rFonts w:eastAsia="Times New Roman"/>
          <w:sz w:val="24"/>
          <w:szCs w:val="24"/>
        </w:rPr>
      </w:pPr>
      <w:r>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A4F1F" w:rsidRDefault="008B1C15" w:rsidP="001506FD">
      <w:pPr>
        <w:numPr>
          <w:ilvl w:val="1"/>
          <w:numId w:val="41"/>
        </w:numPr>
        <w:tabs>
          <w:tab w:val="left" w:pos="600"/>
        </w:tabs>
        <w:ind w:firstLine="426"/>
        <w:rPr>
          <w:rFonts w:eastAsia="Times New Roman"/>
          <w:sz w:val="24"/>
          <w:szCs w:val="24"/>
        </w:rPr>
      </w:pPr>
      <w:r>
        <w:rPr>
          <w:rFonts w:eastAsia="Times New Roman"/>
          <w:i/>
          <w:iCs/>
          <w:sz w:val="24"/>
          <w:szCs w:val="24"/>
        </w:rPr>
        <w:t>рас</w:t>
      </w:r>
      <w:r w:rsidR="001506FD">
        <w:rPr>
          <w:rFonts w:eastAsia="Times New Roman"/>
          <w:i/>
          <w:iCs/>
          <w:sz w:val="24"/>
          <w:szCs w:val="24"/>
        </w:rPr>
        <w:t>с</w:t>
      </w:r>
      <w:r>
        <w:rPr>
          <w:rFonts w:eastAsia="Times New Roman"/>
          <w:i/>
          <w:iCs/>
          <w:sz w:val="24"/>
          <w:szCs w:val="24"/>
        </w:rPr>
        <w:t>казывать о самостоятельно прочитанной сказке, былине, обосновывая свой выбор;</w:t>
      </w:r>
    </w:p>
    <w:p w:rsidR="001A4F1F" w:rsidRDefault="008B1C15" w:rsidP="001506FD">
      <w:pPr>
        <w:numPr>
          <w:ilvl w:val="1"/>
          <w:numId w:val="41"/>
        </w:numPr>
        <w:tabs>
          <w:tab w:val="left" w:pos="598"/>
        </w:tabs>
        <w:ind w:firstLine="426"/>
        <w:rPr>
          <w:rFonts w:eastAsia="Times New Roman"/>
          <w:i/>
          <w:iCs/>
          <w:sz w:val="24"/>
          <w:szCs w:val="24"/>
        </w:rPr>
      </w:pPr>
      <w:r>
        <w:rPr>
          <w:rFonts w:eastAsia="Times New Roman"/>
          <w:i/>
          <w:iCs/>
          <w:sz w:val="24"/>
          <w:szCs w:val="24"/>
        </w:rPr>
        <w:t>сочинять сказку (в том числе и по пословице), былину и/или придумывать сюжетные линии</w:t>
      </w:r>
      <w:r>
        <w:rPr>
          <w:rFonts w:eastAsia="Times New Roman"/>
          <w:sz w:val="24"/>
          <w:szCs w:val="24"/>
        </w:rPr>
        <w:t>;</w:t>
      </w:r>
    </w:p>
    <w:p w:rsidR="001A4F1F" w:rsidRDefault="008B1C15" w:rsidP="001506FD">
      <w:pPr>
        <w:numPr>
          <w:ilvl w:val="1"/>
          <w:numId w:val="41"/>
        </w:numPr>
        <w:tabs>
          <w:tab w:val="left" w:pos="598"/>
        </w:tabs>
        <w:ind w:firstLine="426"/>
        <w:rPr>
          <w:rFonts w:eastAsia="Times New Roman"/>
          <w:sz w:val="24"/>
          <w:szCs w:val="24"/>
        </w:rPr>
      </w:pPr>
      <w:r>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1A4F1F" w:rsidRDefault="008B1C15" w:rsidP="001506FD">
      <w:pPr>
        <w:numPr>
          <w:ilvl w:val="1"/>
          <w:numId w:val="41"/>
        </w:numPr>
        <w:tabs>
          <w:tab w:val="left" w:pos="598"/>
        </w:tabs>
        <w:ind w:firstLine="426"/>
        <w:rPr>
          <w:rFonts w:eastAsia="Times New Roman"/>
          <w:sz w:val="24"/>
          <w:szCs w:val="24"/>
        </w:rPr>
      </w:pPr>
      <w:r>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A4F1F" w:rsidRPr="008518E2" w:rsidRDefault="008B1C15" w:rsidP="001506FD">
      <w:pPr>
        <w:numPr>
          <w:ilvl w:val="1"/>
          <w:numId w:val="41"/>
        </w:numPr>
        <w:tabs>
          <w:tab w:val="left" w:pos="598"/>
        </w:tabs>
        <w:ind w:firstLine="426"/>
        <w:rPr>
          <w:rFonts w:eastAsia="Times New Roman"/>
          <w:sz w:val="24"/>
          <w:szCs w:val="24"/>
        </w:rPr>
      </w:pPr>
      <w:r>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518E2" w:rsidRDefault="008518E2" w:rsidP="008518E2">
      <w:pPr>
        <w:pStyle w:val="a6"/>
        <w:rPr>
          <w:rFonts w:eastAsia="Times New Roman"/>
          <w:sz w:val="24"/>
          <w:szCs w:val="24"/>
        </w:rPr>
      </w:pPr>
    </w:p>
    <w:p w:rsidR="001A4F1F" w:rsidRDefault="001A4F1F">
      <w:pPr>
        <w:spacing w:line="18" w:lineRule="exact"/>
        <w:rPr>
          <w:rFonts w:eastAsia="Times New Roman"/>
          <w:sz w:val="24"/>
          <w:szCs w:val="24"/>
        </w:rPr>
      </w:pPr>
    </w:p>
    <w:p w:rsidR="001A4F1F" w:rsidRPr="006F2CFE" w:rsidRDefault="008B1C15">
      <w:pPr>
        <w:spacing w:line="234" w:lineRule="auto"/>
        <w:ind w:firstLine="454"/>
        <w:rPr>
          <w:rFonts w:eastAsia="Times New Roman"/>
          <w:sz w:val="24"/>
          <w:szCs w:val="24"/>
        </w:rPr>
      </w:pPr>
      <w:r w:rsidRPr="006F2CFE">
        <w:rPr>
          <w:rFonts w:eastAsia="Times New Roman"/>
          <w:b/>
          <w:bCs/>
          <w:sz w:val="24"/>
          <w:szCs w:val="24"/>
        </w:rPr>
        <w:t>Древнерусская литература. Русская литература XVIII в. Русская литература XIX— XX вв. Литература народов России. Зарубежная литература</w:t>
      </w:r>
    </w:p>
    <w:p w:rsidR="006F2CFE" w:rsidRDefault="006F2CFE">
      <w:pPr>
        <w:spacing w:line="237" w:lineRule="auto"/>
        <w:ind w:left="460"/>
        <w:rPr>
          <w:rFonts w:eastAsia="Times New Roman"/>
          <w:sz w:val="24"/>
          <w:szCs w:val="24"/>
        </w:rPr>
      </w:pPr>
    </w:p>
    <w:p w:rsidR="001A4F1F" w:rsidRDefault="008B1C15">
      <w:pPr>
        <w:spacing w:line="237" w:lineRule="auto"/>
        <w:ind w:left="46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42"/>
        </w:numPr>
        <w:tabs>
          <w:tab w:val="left" w:pos="598"/>
        </w:tabs>
        <w:spacing w:line="237" w:lineRule="auto"/>
        <w:ind w:firstLine="451"/>
        <w:jc w:val="both"/>
        <w:rPr>
          <w:rFonts w:eastAsia="Times New Roman"/>
          <w:sz w:val="24"/>
          <w:szCs w:val="24"/>
        </w:rPr>
      </w:pPr>
      <w:r>
        <w:rPr>
          <w:rFonts w:eastAsia="Times New Roman"/>
          <w:sz w:val="24"/>
          <w:szCs w:val="24"/>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r>
        <w:rPr>
          <w:rFonts w:eastAsia="Times New Roman"/>
          <w:sz w:val="24"/>
          <w:szCs w:val="24"/>
        </w:rPr>
        <w:lastRenderedPageBreak/>
        <w:t>интерпретировать прочитанное, устанавливать поле читательских ассоциаций, отбирать произведения для чтения;</w:t>
      </w:r>
    </w:p>
    <w:p w:rsidR="001A4F1F" w:rsidRDefault="001A4F1F">
      <w:pPr>
        <w:spacing w:line="13" w:lineRule="exact"/>
        <w:rPr>
          <w:rFonts w:eastAsia="Times New Roman"/>
          <w:sz w:val="24"/>
          <w:szCs w:val="24"/>
        </w:rPr>
      </w:pPr>
    </w:p>
    <w:p w:rsidR="001A4F1F" w:rsidRDefault="008B1C15" w:rsidP="00741AF2">
      <w:pPr>
        <w:numPr>
          <w:ilvl w:val="0"/>
          <w:numId w:val="42"/>
        </w:numPr>
        <w:tabs>
          <w:tab w:val="left" w:pos="598"/>
        </w:tabs>
        <w:spacing w:line="234" w:lineRule="auto"/>
        <w:ind w:right="20" w:firstLine="451"/>
        <w:rPr>
          <w:rFonts w:eastAsia="Times New Roman"/>
          <w:sz w:val="24"/>
          <w:szCs w:val="24"/>
        </w:rPr>
      </w:pPr>
      <w:r>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1A4F1F" w:rsidRDefault="008B1C15" w:rsidP="00741AF2">
      <w:pPr>
        <w:numPr>
          <w:ilvl w:val="0"/>
          <w:numId w:val="43"/>
        </w:numPr>
        <w:tabs>
          <w:tab w:val="left" w:pos="598"/>
        </w:tabs>
        <w:spacing w:line="234" w:lineRule="auto"/>
        <w:ind w:right="20" w:firstLine="451"/>
        <w:rPr>
          <w:rFonts w:eastAsia="Times New Roman"/>
          <w:sz w:val="24"/>
          <w:szCs w:val="24"/>
        </w:rPr>
      </w:pPr>
      <w:r>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A4F1F" w:rsidRDefault="001A4F1F">
      <w:pPr>
        <w:spacing w:line="14"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right="20" w:firstLine="451"/>
        <w:rPr>
          <w:rFonts w:eastAsia="Times New Roman"/>
          <w:sz w:val="24"/>
          <w:szCs w:val="24"/>
        </w:rPr>
      </w:pPr>
      <w:r>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right="20" w:firstLine="451"/>
        <w:rPr>
          <w:rFonts w:eastAsia="Times New Roman"/>
          <w:sz w:val="24"/>
          <w:szCs w:val="24"/>
        </w:rPr>
      </w:pPr>
      <w:r>
        <w:rPr>
          <w:rFonts w:eastAsia="Times New Roman"/>
          <w:sz w:val="24"/>
          <w:szCs w:val="24"/>
        </w:rPr>
        <w:t>создавать собственный текст аналитического и интерпретирующего характера в различных форматах;</w:t>
      </w:r>
    </w:p>
    <w:p w:rsidR="001A4F1F" w:rsidRDefault="001A4F1F">
      <w:pPr>
        <w:spacing w:line="1" w:lineRule="exact"/>
        <w:rPr>
          <w:rFonts w:eastAsia="Times New Roman"/>
          <w:sz w:val="24"/>
          <w:szCs w:val="24"/>
        </w:rPr>
      </w:pPr>
    </w:p>
    <w:p w:rsidR="001A4F1F" w:rsidRDefault="008B1C15" w:rsidP="00741AF2">
      <w:pPr>
        <w:numPr>
          <w:ilvl w:val="0"/>
          <w:numId w:val="43"/>
        </w:numPr>
        <w:tabs>
          <w:tab w:val="left" w:pos="600"/>
        </w:tabs>
        <w:ind w:left="600" w:hanging="149"/>
        <w:rPr>
          <w:rFonts w:eastAsia="Times New Roman"/>
          <w:sz w:val="24"/>
          <w:szCs w:val="24"/>
        </w:rPr>
      </w:pPr>
      <w:r>
        <w:rPr>
          <w:rFonts w:eastAsia="Times New Roman"/>
          <w:sz w:val="24"/>
          <w:szCs w:val="24"/>
        </w:rPr>
        <w:t>сопоставлять произведение словесного искусства и его воплощение в других искусствах;</w:t>
      </w:r>
    </w:p>
    <w:p w:rsidR="001A4F1F" w:rsidRDefault="001A4F1F">
      <w:pPr>
        <w:spacing w:line="12" w:lineRule="exact"/>
        <w:rPr>
          <w:rFonts w:eastAsia="Times New Roman"/>
          <w:sz w:val="24"/>
          <w:szCs w:val="24"/>
        </w:rPr>
      </w:pPr>
    </w:p>
    <w:p w:rsidR="001A4F1F" w:rsidRDefault="008B1C15" w:rsidP="00741AF2">
      <w:pPr>
        <w:numPr>
          <w:ilvl w:val="0"/>
          <w:numId w:val="43"/>
        </w:numPr>
        <w:tabs>
          <w:tab w:val="left" w:pos="598"/>
        </w:tabs>
        <w:spacing w:line="234" w:lineRule="auto"/>
        <w:ind w:right="20" w:firstLine="451"/>
        <w:rPr>
          <w:rFonts w:eastAsia="Times New Roman"/>
          <w:sz w:val="24"/>
          <w:szCs w:val="24"/>
        </w:rPr>
      </w:pPr>
      <w:r>
        <w:rPr>
          <w:rFonts w:eastAsia="Times New Roman"/>
          <w:sz w:val="24"/>
          <w:szCs w:val="24"/>
        </w:rPr>
        <w:t>работать с разными источниками информации и владеть основными способами её обработки и презентации.</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выбирать путь анализа произведения, адекватный жанрово-родовой природе художественного текста;</w:t>
      </w:r>
    </w:p>
    <w:p w:rsidR="001A4F1F" w:rsidRDefault="001A4F1F">
      <w:pPr>
        <w:spacing w:line="14"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сопоставлять «чужие» тексты интерпретирующего характера, аргументированно оценивать их;</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оценивать интерпретацию художественного текста, созданную средствами других искусств;</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создавать собственную интерпретацию изученного текста средствами других искусств;</w:t>
      </w:r>
    </w:p>
    <w:p w:rsidR="001A4F1F" w:rsidRDefault="001A4F1F">
      <w:pPr>
        <w:spacing w:line="13" w:lineRule="exact"/>
        <w:rPr>
          <w:rFonts w:eastAsia="Times New Roman"/>
          <w:sz w:val="24"/>
          <w:szCs w:val="24"/>
        </w:rPr>
      </w:pPr>
    </w:p>
    <w:p w:rsidR="001A4F1F" w:rsidRDefault="008B1C15" w:rsidP="00741AF2">
      <w:pPr>
        <w:numPr>
          <w:ilvl w:val="0"/>
          <w:numId w:val="43"/>
        </w:numPr>
        <w:tabs>
          <w:tab w:val="left" w:pos="598"/>
        </w:tabs>
        <w:spacing w:line="236" w:lineRule="auto"/>
        <w:ind w:firstLine="451"/>
        <w:jc w:val="both"/>
        <w:rPr>
          <w:rFonts w:eastAsia="Times New Roman"/>
          <w:sz w:val="24"/>
          <w:szCs w:val="24"/>
        </w:rPr>
      </w:pPr>
      <w:r>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A4F1F" w:rsidRDefault="001A4F1F">
      <w:pPr>
        <w:spacing w:line="14" w:lineRule="exact"/>
        <w:rPr>
          <w:rFonts w:eastAsia="Times New Roman"/>
          <w:sz w:val="24"/>
          <w:szCs w:val="24"/>
        </w:rPr>
      </w:pPr>
    </w:p>
    <w:p w:rsidR="001A4F1F" w:rsidRPr="006F2CFE" w:rsidRDefault="008B1C15" w:rsidP="00741AF2">
      <w:pPr>
        <w:numPr>
          <w:ilvl w:val="0"/>
          <w:numId w:val="43"/>
        </w:numPr>
        <w:tabs>
          <w:tab w:val="left" w:pos="598"/>
        </w:tabs>
        <w:spacing w:line="234" w:lineRule="auto"/>
        <w:ind w:firstLine="451"/>
        <w:rPr>
          <w:rFonts w:eastAsia="Times New Roman"/>
          <w:sz w:val="24"/>
          <w:szCs w:val="24"/>
        </w:rPr>
      </w:pPr>
      <w:r>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F2CFE" w:rsidRDefault="006F2CFE" w:rsidP="006F2CFE">
      <w:pPr>
        <w:pStyle w:val="a6"/>
        <w:rPr>
          <w:rFonts w:eastAsia="Times New Roman"/>
          <w:sz w:val="24"/>
          <w:szCs w:val="24"/>
        </w:rPr>
      </w:pPr>
    </w:p>
    <w:p w:rsidR="006F2CFE" w:rsidRPr="000C1F9C" w:rsidRDefault="00B83BE9" w:rsidP="00666B14">
      <w:pPr>
        <w:pStyle w:val="a6"/>
        <w:tabs>
          <w:tab w:val="left" w:pos="709"/>
        </w:tabs>
        <w:spacing w:line="0" w:lineRule="atLeast"/>
        <w:ind w:left="4763"/>
        <w:rPr>
          <w:rFonts w:eastAsia="Times New Roman"/>
          <w:b/>
          <w:sz w:val="24"/>
          <w:u w:val="single"/>
        </w:rPr>
      </w:pPr>
      <w:r>
        <w:rPr>
          <w:rFonts w:eastAsia="Times New Roman"/>
          <w:b/>
          <w:sz w:val="24"/>
          <w:u w:val="single"/>
        </w:rPr>
        <w:t>1.2.4.</w:t>
      </w:r>
      <w:r w:rsidR="006F2CFE" w:rsidRPr="000C1F9C">
        <w:rPr>
          <w:rFonts w:eastAsia="Times New Roman"/>
          <w:b/>
          <w:sz w:val="24"/>
          <w:u w:val="single"/>
        </w:rPr>
        <w:t>Родная литература:</w:t>
      </w:r>
    </w:p>
    <w:p w:rsidR="006F2CFE" w:rsidRPr="00113F81" w:rsidRDefault="006F2CFE" w:rsidP="006F2CFE">
      <w:pPr>
        <w:tabs>
          <w:tab w:val="left" w:pos="709"/>
        </w:tabs>
        <w:spacing w:line="12" w:lineRule="exact"/>
        <w:jc w:val="both"/>
        <w:rPr>
          <w:rFonts w:eastAsia="Times New Roman"/>
          <w:sz w:val="24"/>
        </w:rPr>
      </w:pPr>
    </w:p>
    <w:p w:rsidR="006F2CFE" w:rsidRPr="00113F81" w:rsidRDefault="006F2CFE" w:rsidP="006F2CFE">
      <w:pPr>
        <w:tabs>
          <w:tab w:val="left" w:pos="709"/>
        </w:tabs>
        <w:spacing w:line="237" w:lineRule="auto"/>
        <w:ind w:left="260" w:right="-1"/>
        <w:jc w:val="both"/>
        <w:rPr>
          <w:rFonts w:eastAsia="Times New Roman"/>
          <w:sz w:val="24"/>
        </w:rPr>
      </w:pPr>
      <w:r w:rsidRPr="00113F81">
        <w:rPr>
          <w:rFonts w:eastAsia="Times New Roman"/>
          <w:sz w:val="24"/>
        </w:rPr>
        <w:t>1) осознание значимости чтения и изучения родно</w:t>
      </w:r>
      <w:r w:rsidR="00B37CFF">
        <w:rPr>
          <w:rFonts w:eastAsia="Times New Roman"/>
          <w:sz w:val="24"/>
        </w:rPr>
        <w:t>й литературы для своего дальней</w:t>
      </w:r>
      <w:r w:rsidRPr="00113F81">
        <w:rPr>
          <w:rFonts w:eastAsia="Times New Roman"/>
          <w:sz w:val="24"/>
        </w:rPr>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F2CFE" w:rsidRPr="00113F81" w:rsidRDefault="006F2CFE" w:rsidP="006F2CFE">
      <w:pPr>
        <w:tabs>
          <w:tab w:val="left" w:pos="709"/>
        </w:tabs>
        <w:spacing w:line="13" w:lineRule="exact"/>
        <w:ind w:right="-1"/>
        <w:jc w:val="both"/>
        <w:rPr>
          <w:rFonts w:eastAsia="Times New Roman"/>
          <w:sz w:val="24"/>
        </w:rPr>
      </w:pPr>
    </w:p>
    <w:p w:rsidR="006F2CFE" w:rsidRPr="00113F81" w:rsidRDefault="006F2CFE" w:rsidP="006F2CFE">
      <w:pPr>
        <w:tabs>
          <w:tab w:val="left" w:pos="709"/>
        </w:tabs>
        <w:spacing w:line="234" w:lineRule="auto"/>
        <w:ind w:left="260" w:right="-1"/>
        <w:jc w:val="both"/>
        <w:rPr>
          <w:rFonts w:eastAsia="Times New Roman"/>
          <w:sz w:val="24"/>
        </w:rPr>
      </w:pPr>
      <w:r w:rsidRPr="00113F81">
        <w:rPr>
          <w:rFonts w:eastAsia="Times New Roman"/>
          <w:sz w:val="24"/>
        </w:rPr>
        <w:t>2) понимание родной литературы как одной из основных национально-культурных ценностей народа, как особого способа познания жизни;</w:t>
      </w:r>
    </w:p>
    <w:p w:rsidR="006F2CFE" w:rsidRPr="00113F81" w:rsidRDefault="006F2CFE" w:rsidP="006F2CFE">
      <w:pPr>
        <w:tabs>
          <w:tab w:val="left" w:pos="709"/>
        </w:tabs>
        <w:spacing w:line="14" w:lineRule="exact"/>
        <w:ind w:right="-1"/>
        <w:jc w:val="both"/>
        <w:rPr>
          <w:rFonts w:eastAsia="Times New Roman"/>
        </w:rPr>
      </w:pPr>
    </w:p>
    <w:p w:rsidR="006F2CFE" w:rsidRPr="00113F81" w:rsidRDefault="006F2CFE" w:rsidP="006F2CFE">
      <w:pPr>
        <w:tabs>
          <w:tab w:val="left" w:pos="682"/>
          <w:tab w:val="left" w:pos="709"/>
        </w:tabs>
        <w:spacing w:line="236" w:lineRule="auto"/>
        <w:ind w:left="260" w:right="-1"/>
        <w:jc w:val="both"/>
        <w:rPr>
          <w:rFonts w:eastAsia="Times New Roman"/>
          <w:sz w:val="24"/>
        </w:rPr>
      </w:pPr>
      <w:r>
        <w:rPr>
          <w:rFonts w:eastAsia="Times New Roman"/>
          <w:sz w:val="24"/>
        </w:rPr>
        <w:t>3)</w:t>
      </w:r>
      <w:r w:rsidRPr="00113F81">
        <w:rPr>
          <w:rFonts w:eastAsia="Times New Roman"/>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F2CFE" w:rsidRPr="00113F81" w:rsidRDefault="006F2CFE" w:rsidP="006F2CFE">
      <w:pPr>
        <w:tabs>
          <w:tab w:val="left" w:pos="709"/>
        </w:tabs>
        <w:spacing w:line="13" w:lineRule="exact"/>
        <w:ind w:right="-1"/>
        <w:jc w:val="both"/>
        <w:rPr>
          <w:rFonts w:eastAsia="Times New Roman"/>
          <w:sz w:val="24"/>
        </w:rPr>
      </w:pPr>
    </w:p>
    <w:p w:rsidR="006F2CFE" w:rsidRPr="00113F81" w:rsidRDefault="006F2CFE" w:rsidP="00741AF2">
      <w:pPr>
        <w:numPr>
          <w:ilvl w:val="0"/>
          <w:numId w:val="334"/>
        </w:numPr>
        <w:tabs>
          <w:tab w:val="left" w:pos="284"/>
          <w:tab w:val="left" w:pos="709"/>
        </w:tabs>
        <w:spacing w:line="237" w:lineRule="auto"/>
        <w:ind w:left="284" w:right="-1" w:hanging="24"/>
        <w:jc w:val="both"/>
        <w:rPr>
          <w:rFonts w:eastAsia="Times New Roman"/>
          <w:sz w:val="24"/>
        </w:rPr>
      </w:pPr>
      <w:r w:rsidRPr="00113F81">
        <w:rPr>
          <w:rFonts w:eastAsia="Times New Roman"/>
          <w:sz w:val="24"/>
        </w:rPr>
        <w:t>воспитание квалифицированного читателя со сфо</w:t>
      </w:r>
      <w:r>
        <w:rPr>
          <w:rFonts w:eastAsia="Times New Roman"/>
          <w:sz w:val="24"/>
        </w:rPr>
        <w:t>рмированным эстетическим вку</w:t>
      </w:r>
      <w:r w:rsidRPr="00113F81">
        <w:rPr>
          <w:rFonts w:eastAsia="Times New Roman"/>
          <w:sz w:val="24"/>
        </w:rPr>
        <w:t>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w:t>
      </w:r>
      <w:r>
        <w:rPr>
          <w:rFonts w:eastAsia="Times New Roman"/>
          <w:sz w:val="24"/>
        </w:rPr>
        <w:t>рочи</w:t>
      </w:r>
      <w:r w:rsidRPr="00113F81">
        <w:rPr>
          <w:rFonts w:eastAsia="Times New Roman"/>
          <w:sz w:val="24"/>
        </w:rPr>
        <w:t>танного, сознательно планировать свое досуговое чтение;</w:t>
      </w:r>
    </w:p>
    <w:p w:rsidR="006F2CFE" w:rsidRPr="00113F81" w:rsidRDefault="006F2CFE" w:rsidP="006F2CFE">
      <w:pPr>
        <w:tabs>
          <w:tab w:val="left" w:pos="709"/>
        </w:tabs>
        <w:spacing w:line="17" w:lineRule="exact"/>
        <w:ind w:right="-1"/>
        <w:jc w:val="both"/>
        <w:rPr>
          <w:rFonts w:eastAsia="Times New Roman"/>
          <w:sz w:val="24"/>
        </w:rPr>
      </w:pPr>
    </w:p>
    <w:p w:rsidR="006F2CFE" w:rsidRPr="00113F81" w:rsidRDefault="006F2CFE" w:rsidP="006F2CFE">
      <w:pPr>
        <w:tabs>
          <w:tab w:val="left" w:pos="531"/>
          <w:tab w:val="left" w:pos="709"/>
        </w:tabs>
        <w:spacing w:line="234" w:lineRule="auto"/>
        <w:ind w:left="260" w:right="-1"/>
        <w:jc w:val="both"/>
        <w:rPr>
          <w:rFonts w:eastAsia="Times New Roman"/>
          <w:sz w:val="24"/>
        </w:rPr>
      </w:pPr>
      <w:r>
        <w:rPr>
          <w:rFonts w:eastAsia="Times New Roman"/>
          <w:sz w:val="24"/>
        </w:rPr>
        <w:t>5)</w:t>
      </w:r>
      <w:r w:rsidRPr="00113F81">
        <w:rPr>
          <w:rFonts w:eastAsia="Times New Roman"/>
          <w:sz w:val="24"/>
        </w:rPr>
        <w:t>развитие способности понимать литературные художественные произведения, от-ражающие разные этнокультурные традиции;</w:t>
      </w:r>
    </w:p>
    <w:p w:rsidR="006F2CFE" w:rsidRPr="00113F81" w:rsidRDefault="006F2CFE" w:rsidP="006F2CFE">
      <w:pPr>
        <w:tabs>
          <w:tab w:val="left" w:pos="709"/>
        </w:tabs>
        <w:spacing w:line="13" w:lineRule="exact"/>
        <w:ind w:right="-1"/>
        <w:jc w:val="both"/>
        <w:rPr>
          <w:rFonts w:eastAsia="Times New Roman"/>
          <w:sz w:val="24"/>
        </w:rPr>
      </w:pPr>
    </w:p>
    <w:p w:rsidR="006F2CFE" w:rsidRPr="00113F81" w:rsidRDefault="006F2CFE" w:rsidP="00741AF2">
      <w:pPr>
        <w:numPr>
          <w:ilvl w:val="0"/>
          <w:numId w:val="335"/>
        </w:numPr>
        <w:tabs>
          <w:tab w:val="left" w:pos="284"/>
          <w:tab w:val="left" w:pos="709"/>
        </w:tabs>
        <w:spacing w:line="238" w:lineRule="auto"/>
        <w:ind w:left="284" w:right="-1" w:firstLine="0"/>
        <w:jc w:val="both"/>
        <w:rPr>
          <w:rFonts w:eastAsia="Times New Roman"/>
          <w:sz w:val="24"/>
        </w:rPr>
      </w:pPr>
      <w:r w:rsidRPr="00113F81">
        <w:rPr>
          <w:rFonts w:eastAsia="Times New Roman"/>
          <w:sz w:val="24"/>
        </w:rPr>
        <w:t>овладение процедурами смыслового и эстетическ</w:t>
      </w:r>
      <w:r>
        <w:rPr>
          <w:rFonts w:eastAsia="Times New Roman"/>
          <w:sz w:val="24"/>
        </w:rPr>
        <w:t>ого анализа текста на основе по</w:t>
      </w:r>
      <w:r w:rsidRPr="00113F81">
        <w:rPr>
          <w:rFonts w:eastAsia="Times New Roman"/>
          <w:sz w:val="24"/>
        </w:rPr>
        <w:t>нимания принципиальных отличий литературного</w:t>
      </w:r>
      <w:r>
        <w:rPr>
          <w:rFonts w:eastAsia="Times New Roman"/>
          <w:sz w:val="24"/>
        </w:rPr>
        <w:t xml:space="preserve"> художественного текста от науч</w:t>
      </w:r>
      <w:r w:rsidRPr="00113F81">
        <w:rPr>
          <w:rFonts w:eastAsia="Times New Roman"/>
          <w:sz w:val="24"/>
        </w:rPr>
        <w:t xml:space="preserve">ного, </w:t>
      </w:r>
      <w:r w:rsidRPr="00113F81">
        <w:rPr>
          <w:rFonts w:eastAsia="Times New Roman"/>
          <w:sz w:val="24"/>
        </w:rPr>
        <w:lastRenderedPageBreak/>
        <w:t>делового, публицистического и т.п., формир</w:t>
      </w:r>
      <w:r>
        <w:rPr>
          <w:rFonts w:eastAsia="Times New Roman"/>
          <w:sz w:val="24"/>
        </w:rPr>
        <w:t>ование умений воспринимать, ана</w:t>
      </w:r>
      <w:r w:rsidRPr="00113F81">
        <w:rPr>
          <w:rFonts w:eastAsia="Times New Roman"/>
          <w:sz w:val="24"/>
        </w:rPr>
        <w:t>лизировать, критически оценивать и интерпретиро</w:t>
      </w:r>
      <w:r>
        <w:rPr>
          <w:rFonts w:eastAsia="Times New Roman"/>
          <w:sz w:val="24"/>
        </w:rPr>
        <w:t>вать прочитанное, осознавать ху</w:t>
      </w:r>
      <w:r w:rsidRPr="00113F81">
        <w:rPr>
          <w:rFonts w:eastAsia="Times New Roman"/>
          <w:sz w:val="24"/>
        </w:rPr>
        <w:t>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F2CFE" w:rsidRDefault="006F2CFE" w:rsidP="006F2CFE">
      <w:pPr>
        <w:tabs>
          <w:tab w:val="left" w:pos="598"/>
        </w:tabs>
        <w:spacing w:line="234" w:lineRule="auto"/>
        <w:ind w:left="451"/>
        <w:rPr>
          <w:rFonts w:eastAsia="Times New Roman"/>
          <w:sz w:val="24"/>
          <w:szCs w:val="24"/>
        </w:rPr>
      </w:pPr>
    </w:p>
    <w:p w:rsidR="001A4F1F" w:rsidRDefault="001A4F1F">
      <w:pPr>
        <w:spacing w:line="7" w:lineRule="exact"/>
        <w:rPr>
          <w:sz w:val="20"/>
          <w:szCs w:val="20"/>
        </w:rPr>
      </w:pPr>
    </w:p>
    <w:p w:rsidR="006F2CFE" w:rsidRPr="000C1F9C" w:rsidRDefault="006F2CFE" w:rsidP="000C1F9C">
      <w:pPr>
        <w:pStyle w:val="a6"/>
        <w:numPr>
          <w:ilvl w:val="1"/>
          <w:numId w:val="350"/>
        </w:numPr>
        <w:tabs>
          <w:tab w:val="left" w:pos="709"/>
        </w:tabs>
        <w:spacing w:line="0" w:lineRule="atLeast"/>
        <w:ind w:hanging="4479"/>
        <w:jc w:val="both"/>
        <w:rPr>
          <w:rFonts w:eastAsia="Times New Roman"/>
          <w:b/>
          <w:sz w:val="24"/>
          <w:u w:val="single"/>
        </w:rPr>
      </w:pPr>
      <w:r w:rsidRPr="000C1F9C">
        <w:rPr>
          <w:rFonts w:eastAsia="Times New Roman"/>
          <w:b/>
          <w:sz w:val="24"/>
          <w:u w:val="single"/>
        </w:rPr>
        <w:t>Иностранный язык (на примере английского языка)</w:t>
      </w:r>
    </w:p>
    <w:p w:rsidR="006F2CFE" w:rsidRPr="000C1F9C" w:rsidRDefault="006F2CFE" w:rsidP="006F2CFE">
      <w:pPr>
        <w:tabs>
          <w:tab w:val="left" w:pos="709"/>
        </w:tabs>
        <w:spacing w:line="7" w:lineRule="exact"/>
        <w:jc w:val="both"/>
        <w:rPr>
          <w:rFonts w:eastAsia="Times New Roman"/>
          <w:color w:val="FF0000"/>
          <w:sz w:val="24"/>
          <w:u w:val="single"/>
        </w:rPr>
      </w:pPr>
    </w:p>
    <w:p w:rsidR="000C1F9C" w:rsidRDefault="000C1F9C" w:rsidP="006F2CFE">
      <w:pPr>
        <w:tabs>
          <w:tab w:val="left" w:pos="709"/>
        </w:tabs>
        <w:spacing w:line="236" w:lineRule="auto"/>
        <w:ind w:left="260" w:right="-7"/>
        <w:jc w:val="both"/>
        <w:rPr>
          <w:rFonts w:eastAsia="Times New Roman"/>
          <w:b/>
          <w:sz w:val="24"/>
          <w:u w:val="single"/>
        </w:rPr>
      </w:pPr>
    </w:p>
    <w:p w:rsidR="006F2CFE" w:rsidRPr="000C1F9C" w:rsidRDefault="006F2CFE" w:rsidP="006F2CFE">
      <w:pPr>
        <w:tabs>
          <w:tab w:val="left" w:pos="709"/>
        </w:tabs>
        <w:spacing w:line="236" w:lineRule="auto"/>
        <w:ind w:left="260" w:right="-7"/>
        <w:jc w:val="both"/>
        <w:rPr>
          <w:rFonts w:eastAsia="Times New Roman"/>
          <w:b/>
          <w:sz w:val="24"/>
          <w:u w:val="single"/>
        </w:rPr>
      </w:pPr>
      <w:r w:rsidRPr="000C1F9C">
        <w:rPr>
          <w:rFonts w:eastAsia="Times New Roman"/>
          <w:b/>
          <w:sz w:val="24"/>
        </w:rPr>
        <w:t>Коммуникативные умения говорение. Диалогическая речь</w:t>
      </w:r>
      <w:r w:rsidR="000C1F9C">
        <w:rPr>
          <w:rFonts w:eastAsia="Times New Roman"/>
          <w:b/>
          <w:sz w:val="24"/>
          <w:u w:val="single"/>
        </w:rPr>
        <w:t xml:space="preserve"> </w:t>
      </w:r>
      <w:r w:rsidRPr="000C1F9C">
        <w:rPr>
          <w:rFonts w:eastAsia="Times New Roman"/>
          <w:b/>
          <w:sz w:val="24"/>
          <w:u w:val="single"/>
        </w:rPr>
        <w:t xml:space="preserve"> </w:t>
      </w:r>
    </w:p>
    <w:p w:rsidR="006F2CFE" w:rsidRPr="009847E9" w:rsidRDefault="006F2CFE" w:rsidP="006F2CFE">
      <w:pPr>
        <w:tabs>
          <w:tab w:val="left" w:pos="709"/>
        </w:tabs>
        <w:spacing w:line="236" w:lineRule="auto"/>
        <w:ind w:left="260" w:right="-7"/>
        <w:jc w:val="both"/>
        <w:rPr>
          <w:rFonts w:eastAsia="Times New Roman"/>
          <w:b/>
          <w:sz w:val="24"/>
        </w:rPr>
      </w:pPr>
    </w:p>
    <w:p w:rsidR="006F2CFE" w:rsidRDefault="006F2CFE" w:rsidP="006F2CFE">
      <w:pPr>
        <w:tabs>
          <w:tab w:val="left" w:pos="709"/>
        </w:tabs>
        <w:spacing w:line="236" w:lineRule="auto"/>
        <w:ind w:left="260" w:right="-7"/>
        <w:jc w:val="both"/>
        <w:rPr>
          <w:rFonts w:eastAsia="Times New Roman"/>
          <w:sz w:val="24"/>
        </w:rPr>
      </w:pPr>
      <w:r>
        <w:rPr>
          <w:rFonts w:eastAsia="Times New Roman"/>
          <w:sz w:val="24"/>
        </w:rPr>
        <w:t>Выпускник научится:</w:t>
      </w:r>
    </w:p>
    <w:p w:rsidR="006F2CFE" w:rsidRDefault="006F2CFE" w:rsidP="006F2CFE">
      <w:pPr>
        <w:tabs>
          <w:tab w:val="left" w:pos="709"/>
        </w:tabs>
        <w:spacing w:line="1" w:lineRule="exact"/>
        <w:jc w:val="both"/>
        <w:rPr>
          <w:rFonts w:eastAsia="Times New Roman"/>
          <w:color w:val="FF0000"/>
          <w:sz w:val="24"/>
        </w:rPr>
      </w:pPr>
    </w:p>
    <w:p w:rsidR="006F2CFE" w:rsidRDefault="006F2CFE" w:rsidP="00741AF2">
      <w:pPr>
        <w:numPr>
          <w:ilvl w:val="0"/>
          <w:numId w:val="337"/>
        </w:numPr>
        <w:tabs>
          <w:tab w:val="left" w:pos="709"/>
        </w:tabs>
        <w:spacing w:line="0" w:lineRule="atLeast"/>
        <w:ind w:left="284" w:hanging="284"/>
        <w:jc w:val="both"/>
        <w:rPr>
          <w:rFonts w:eastAsia="Times New Roman"/>
          <w:sz w:val="24"/>
        </w:rPr>
      </w:pPr>
      <w:r>
        <w:rPr>
          <w:rFonts w:eastAsia="Times New Roman"/>
          <w:sz w:val="24"/>
        </w:rPr>
        <w:t>вести диалог (диалог этикетного характера, диалог—расспрос, диалог по</w:t>
      </w:r>
      <w:bookmarkStart w:id="4" w:name="page27"/>
      <w:bookmarkEnd w:id="4"/>
      <w:r>
        <w:rPr>
          <w:rFonts w:eastAsia="Times New Roman"/>
          <w:sz w:val="24"/>
        </w:rPr>
        <w:t>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F2CFE" w:rsidRDefault="006F2CFE" w:rsidP="006F2CFE">
      <w:pPr>
        <w:tabs>
          <w:tab w:val="left" w:pos="709"/>
        </w:tabs>
        <w:spacing w:line="0" w:lineRule="atLeast"/>
        <w:ind w:left="260"/>
        <w:jc w:val="both"/>
        <w:rPr>
          <w:rFonts w:eastAsia="Times New Roman"/>
          <w:sz w:val="24"/>
        </w:rPr>
      </w:pPr>
      <w:r>
        <w:rPr>
          <w:rFonts w:eastAsia="Times New Roman"/>
          <w:sz w:val="24"/>
        </w:rPr>
        <w:t>Выпускник получит возможность научиться:</w:t>
      </w:r>
    </w:p>
    <w:p w:rsidR="006F2CFE" w:rsidRPr="009847E9" w:rsidRDefault="006F2CFE" w:rsidP="00741AF2">
      <w:pPr>
        <w:numPr>
          <w:ilvl w:val="0"/>
          <w:numId w:val="336"/>
        </w:numPr>
        <w:tabs>
          <w:tab w:val="left" w:pos="142"/>
          <w:tab w:val="left" w:pos="284"/>
        </w:tabs>
        <w:ind w:left="0" w:firstLine="0"/>
        <w:jc w:val="both"/>
        <w:rPr>
          <w:rFonts w:eastAsia="Times New Roman"/>
          <w:sz w:val="24"/>
          <w:szCs w:val="24"/>
        </w:rPr>
      </w:pPr>
      <w:r>
        <w:rPr>
          <w:rFonts w:eastAsia="Times New Roman"/>
          <w:sz w:val="24"/>
          <w:szCs w:val="24"/>
        </w:rPr>
        <w:t xml:space="preserve">   </w:t>
      </w:r>
      <w:r w:rsidRPr="009847E9">
        <w:rPr>
          <w:rFonts w:eastAsia="Times New Roman"/>
          <w:sz w:val="24"/>
          <w:szCs w:val="24"/>
        </w:rPr>
        <w:t>вести диалог-обмен мнениями;</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брать и давать интервью;</w:t>
      </w:r>
    </w:p>
    <w:p w:rsidR="006F2CFE" w:rsidRPr="002E44C2" w:rsidRDefault="006F2CFE" w:rsidP="00741AF2">
      <w:pPr>
        <w:numPr>
          <w:ilvl w:val="0"/>
          <w:numId w:val="336"/>
        </w:numPr>
        <w:tabs>
          <w:tab w:val="left" w:pos="284"/>
          <w:tab w:val="left" w:pos="709"/>
        </w:tabs>
        <w:ind w:left="425" w:hanging="425"/>
        <w:jc w:val="both"/>
        <w:rPr>
          <w:rFonts w:eastAsia="Times New Roman"/>
          <w:sz w:val="24"/>
          <w:szCs w:val="24"/>
        </w:rPr>
      </w:pPr>
      <w:r w:rsidRPr="002E44C2">
        <w:rPr>
          <w:rFonts w:eastAsia="Times New Roman"/>
          <w:sz w:val="24"/>
          <w:szCs w:val="24"/>
        </w:rPr>
        <w:t>вести диалог-расспрос на основе нелинейного текста (таблицы, диаграммы и т. д.).</w:t>
      </w:r>
    </w:p>
    <w:p w:rsidR="006F2CFE" w:rsidRPr="009847E9" w:rsidRDefault="006F2CFE" w:rsidP="006F2CFE">
      <w:pPr>
        <w:tabs>
          <w:tab w:val="left" w:pos="284"/>
          <w:tab w:val="left" w:pos="709"/>
        </w:tabs>
        <w:jc w:val="both"/>
        <w:rPr>
          <w:rFonts w:eastAsia="Times New Roman"/>
          <w:sz w:val="24"/>
          <w:szCs w:val="24"/>
        </w:rPr>
      </w:pPr>
      <w:r w:rsidRPr="009847E9">
        <w:rPr>
          <w:rFonts w:eastAsia="Times New Roman"/>
          <w:b/>
          <w:sz w:val="24"/>
          <w:szCs w:val="24"/>
        </w:rPr>
        <w:t>Говорение. Монологическая речь</w:t>
      </w:r>
      <w:r w:rsidRPr="009847E9">
        <w:rPr>
          <w:rFonts w:eastAsia="Times New Roman"/>
          <w:sz w:val="24"/>
          <w:szCs w:val="24"/>
        </w:rPr>
        <w:t xml:space="preserve"> Выпускник научится:</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давать краткую характеристику реальных людей и литературных персонажей;</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описывать картинку/ фото с опорой или без опоры на ключевые слова/ план/ вопросы.</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Выпускник получит возможность научиться:</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делать сообщение на заданную тему на основе прочитанного;</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кратко высказываться с опорой на нелинейный текст (таблицы, диаграммы, расписание и т. п.);</w:t>
      </w:r>
    </w:p>
    <w:p w:rsidR="006F2CFE" w:rsidRPr="009847E9" w:rsidRDefault="006F2CFE" w:rsidP="00741AF2">
      <w:pPr>
        <w:numPr>
          <w:ilvl w:val="0"/>
          <w:numId w:val="336"/>
        </w:numPr>
        <w:tabs>
          <w:tab w:val="left" w:pos="284"/>
          <w:tab w:val="left" w:pos="709"/>
        </w:tabs>
        <w:ind w:left="0" w:firstLine="0"/>
        <w:jc w:val="both"/>
        <w:rPr>
          <w:rFonts w:eastAsia="Times New Roman"/>
          <w:sz w:val="24"/>
          <w:szCs w:val="24"/>
        </w:rPr>
      </w:pPr>
      <w:r w:rsidRPr="009847E9">
        <w:rPr>
          <w:rFonts w:eastAsia="Times New Roman"/>
          <w:sz w:val="24"/>
          <w:szCs w:val="24"/>
        </w:rPr>
        <w:t>кратко излагать результаты выполненной проектной работы.</w:t>
      </w:r>
    </w:p>
    <w:p w:rsidR="006F2CFE" w:rsidRDefault="006F2CFE" w:rsidP="006F2CFE">
      <w:pPr>
        <w:tabs>
          <w:tab w:val="left" w:pos="284"/>
          <w:tab w:val="left" w:pos="709"/>
        </w:tabs>
        <w:jc w:val="both"/>
        <w:rPr>
          <w:rFonts w:eastAsia="Times New Roman"/>
          <w:sz w:val="24"/>
          <w:szCs w:val="24"/>
        </w:rPr>
      </w:pPr>
      <w:r>
        <w:rPr>
          <w:rFonts w:eastAsia="Times New Roman"/>
          <w:sz w:val="24"/>
          <w:szCs w:val="24"/>
        </w:rPr>
        <w:t xml:space="preserve">                                                            </w:t>
      </w:r>
    </w:p>
    <w:p w:rsidR="006F2CFE" w:rsidRPr="009847E9" w:rsidRDefault="006F2CFE" w:rsidP="006F2CFE">
      <w:pPr>
        <w:tabs>
          <w:tab w:val="left" w:pos="284"/>
          <w:tab w:val="left" w:pos="709"/>
        </w:tabs>
        <w:jc w:val="both"/>
        <w:rPr>
          <w:rFonts w:eastAsia="Times New Roman"/>
          <w:b/>
          <w:sz w:val="24"/>
          <w:szCs w:val="24"/>
        </w:rPr>
      </w:pPr>
      <w:r w:rsidRPr="009847E9">
        <w:rPr>
          <w:rFonts w:eastAsia="Times New Roman"/>
          <w:b/>
          <w:sz w:val="24"/>
          <w:szCs w:val="24"/>
        </w:rPr>
        <w:t>Аудирование</w:t>
      </w:r>
    </w:p>
    <w:p w:rsidR="006F2CFE" w:rsidRPr="009847E9" w:rsidRDefault="006F2CFE" w:rsidP="006F2CFE">
      <w:pPr>
        <w:tabs>
          <w:tab w:val="left" w:pos="284"/>
          <w:tab w:val="left" w:pos="709"/>
        </w:tabs>
        <w:jc w:val="both"/>
        <w:rPr>
          <w:rFonts w:eastAsia="Times New Roman"/>
          <w:sz w:val="24"/>
          <w:szCs w:val="24"/>
        </w:rPr>
      </w:pPr>
      <w:r w:rsidRPr="009847E9">
        <w:rPr>
          <w:rFonts w:eastAsia="Times New Roman"/>
          <w:sz w:val="24"/>
          <w:szCs w:val="24"/>
        </w:rPr>
        <w:t>Выпускник научится:</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воспринимать на слух и понимать осно</w:t>
      </w:r>
      <w:r>
        <w:rPr>
          <w:rFonts w:eastAsia="Times New Roman"/>
          <w:sz w:val="24"/>
          <w:szCs w:val="24"/>
        </w:rPr>
        <w:t>вное содержание несложных аутен</w:t>
      </w:r>
      <w:r w:rsidRPr="009847E9">
        <w:rPr>
          <w:rFonts w:eastAsia="Times New Roman"/>
          <w:sz w:val="24"/>
          <w:szCs w:val="24"/>
        </w:rPr>
        <w:t>тичных текстов, содержащих некоторое количество неизученных языковых явлений;</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F2CFE" w:rsidRPr="009847E9" w:rsidRDefault="006F2CFE" w:rsidP="006F2CFE">
      <w:pPr>
        <w:tabs>
          <w:tab w:val="left" w:pos="284"/>
          <w:tab w:val="left" w:pos="709"/>
        </w:tabs>
        <w:ind w:left="425"/>
        <w:jc w:val="both"/>
        <w:rPr>
          <w:rFonts w:eastAsia="Times New Roman"/>
          <w:sz w:val="24"/>
          <w:szCs w:val="24"/>
        </w:rPr>
      </w:pPr>
    </w:p>
    <w:p w:rsidR="006F2CFE" w:rsidRPr="009847E9" w:rsidRDefault="006F2CFE" w:rsidP="006F2CFE">
      <w:pPr>
        <w:tabs>
          <w:tab w:val="left" w:pos="284"/>
          <w:tab w:val="left" w:pos="709"/>
        </w:tabs>
        <w:ind w:left="425"/>
        <w:jc w:val="both"/>
        <w:rPr>
          <w:rFonts w:eastAsia="Times New Roman"/>
          <w:sz w:val="24"/>
          <w:szCs w:val="24"/>
        </w:rPr>
      </w:pPr>
      <w:r w:rsidRPr="009847E9">
        <w:rPr>
          <w:rFonts w:eastAsia="Times New Roman"/>
          <w:sz w:val="24"/>
          <w:szCs w:val="24"/>
        </w:rPr>
        <w:t>Выпускник получит возможность научиться:</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выделять основную тему в воспринимаемом на слух тексте;</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использовать контекстуальную или языковую догадку при восприятии на слух текстов, содержащих незнакомые слова.</w:t>
      </w:r>
    </w:p>
    <w:p w:rsidR="006F2CFE" w:rsidRPr="009847E9" w:rsidRDefault="006F2CFE" w:rsidP="006F2CFE">
      <w:pPr>
        <w:tabs>
          <w:tab w:val="left" w:pos="284"/>
          <w:tab w:val="left" w:pos="709"/>
        </w:tabs>
        <w:ind w:left="425"/>
        <w:jc w:val="both"/>
        <w:rPr>
          <w:rFonts w:eastAsia="Times New Roman"/>
          <w:sz w:val="24"/>
          <w:szCs w:val="24"/>
        </w:rPr>
      </w:pPr>
    </w:p>
    <w:p w:rsidR="006F2CFE" w:rsidRPr="009847E9" w:rsidRDefault="006F2CFE" w:rsidP="006F2CFE">
      <w:pPr>
        <w:tabs>
          <w:tab w:val="left" w:pos="284"/>
          <w:tab w:val="left" w:pos="709"/>
        </w:tabs>
        <w:ind w:left="425"/>
        <w:jc w:val="both"/>
        <w:rPr>
          <w:rFonts w:eastAsia="Times New Roman"/>
          <w:b/>
          <w:sz w:val="24"/>
          <w:szCs w:val="24"/>
        </w:rPr>
      </w:pPr>
      <w:r w:rsidRPr="009847E9">
        <w:rPr>
          <w:rFonts w:eastAsia="Times New Roman"/>
          <w:b/>
          <w:sz w:val="24"/>
          <w:szCs w:val="24"/>
        </w:rPr>
        <w:t>Чтение</w:t>
      </w:r>
    </w:p>
    <w:p w:rsidR="006F2CFE" w:rsidRPr="009847E9" w:rsidRDefault="006F2CFE" w:rsidP="006F2CFE">
      <w:pPr>
        <w:tabs>
          <w:tab w:val="left" w:pos="284"/>
          <w:tab w:val="left" w:pos="709"/>
        </w:tabs>
        <w:ind w:left="425"/>
        <w:jc w:val="both"/>
        <w:rPr>
          <w:rFonts w:eastAsia="Times New Roman"/>
          <w:sz w:val="24"/>
          <w:szCs w:val="24"/>
        </w:rPr>
      </w:pPr>
      <w:r w:rsidRPr="009847E9">
        <w:rPr>
          <w:rFonts w:eastAsia="Times New Roman"/>
          <w:sz w:val="24"/>
          <w:szCs w:val="24"/>
        </w:rPr>
        <w:t>Выпускник научится:</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F2CFE" w:rsidRPr="009847E9" w:rsidRDefault="006F2CFE" w:rsidP="00741AF2">
      <w:pPr>
        <w:numPr>
          <w:ilvl w:val="0"/>
          <w:numId w:val="336"/>
        </w:numPr>
        <w:tabs>
          <w:tab w:val="left" w:pos="284"/>
          <w:tab w:val="left" w:pos="709"/>
        </w:tabs>
        <w:ind w:left="284" w:hanging="284"/>
        <w:jc w:val="both"/>
        <w:rPr>
          <w:rFonts w:eastAsia="Times New Roman"/>
          <w:sz w:val="24"/>
          <w:szCs w:val="24"/>
        </w:rPr>
      </w:pPr>
      <w:r w:rsidRPr="009847E9">
        <w:rPr>
          <w:rFonts w:eastAsia="Times New Roman"/>
          <w:sz w:val="24"/>
          <w:szCs w:val="24"/>
        </w:rPr>
        <w:t>читать и находить в несложных аутенти</w:t>
      </w:r>
      <w:r>
        <w:rPr>
          <w:rFonts w:eastAsia="Times New Roman"/>
          <w:sz w:val="24"/>
          <w:szCs w:val="24"/>
        </w:rPr>
        <w:t>чных текстах, содержащих отдель</w:t>
      </w:r>
      <w:r w:rsidRPr="009847E9">
        <w:rPr>
          <w:rFonts w:eastAsia="Times New Roman"/>
          <w:sz w:val="24"/>
          <w:szCs w:val="24"/>
        </w:rPr>
        <w:t>ные неизученные языковые явления, нужную/интересующую/ запрашиваемую ин-формацию, представленную в явном и в неявном виде;</w:t>
      </w:r>
    </w:p>
    <w:p w:rsidR="006F2CFE" w:rsidRPr="009847E9" w:rsidRDefault="006F2CFE" w:rsidP="00741AF2">
      <w:pPr>
        <w:numPr>
          <w:ilvl w:val="0"/>
          <w:numId w:val="336"/>
        </w:numPr>
        <w:tabs>
          <w:tab w:val="left" w:pos="284"/>
          <w:tab w:val="left" w:pos="709"/>
        </w:tabs>
        <w:ind w:left="284" w:hanging="284"/>
        <w:jc w:val="both"/>
        <w:rPr>
          <w:rFonts w:eastAsia="Times New Roman"/>
          <w:sz w:val="24"/>
          <w:szCs w:val="24"/>
        </w:rPr>
      </w:pPr>
      <w:r w:rsidRPr="009847E9">
        <w:rPr>
          <w:rFonts w:eastAsia="Times New Roman"/>
          <w:sz w:val="24"/>
          <w:szCs w:val="24"/>
        </w:rPr>
        <w:t>читать и полностью понимать несложные аутентичные тексты, построенные на изученном языковом материале;</w:t>
      </w:r>
    </w:p>
    <w:p w:rsidR="006F2CFE" w:rsidRPr="009847E9" w:rsidRDefault="006F2CFE" w:rsidP="00741AF2">
      <w:pPr>
        <w:numPr>
          <w:ilvl w:val="0"/>
          <w:numId w:val="336"/>
        </w:numPr>
        <w:tabs>
          <w:tab w:val="left" w:pos="284"/>
          <w:tab w:val="left" w:pos="709"/>
        </w:tabs>
        <w:ind w:left="425" w:hanging="425"/>
        <w:jc w:val="both"/>
        <w:rPr>
          <w:rFonts w:eastAsia="Times New Roman"/>
          <w:sz w:val="24"/>
          <w:szCs w:val="24"/>
        </w:rPr>
      </w:pPr>
      <w:r w:rsidRPr="009847E9">
        <w:rPr>
          <w:rFonts w:eastAsia="Times New Roman"/>
          <w:sz w:val="24"/>
          <w:szCs w:val="24"/>
        </w:rPr>
        <w:t>выразительно читать вслух небольшие построенные на изученном языковом</w:t>
      </w:r>
    </w:p>
    <w:p w:rsidR="006F2CFE" w:rsidRPr="009847E9" w:rsidRDefault="006F2CFE" w:rsidP="00741AF2">
      <w:pPr>
        <w:numPr>
          <w:ilvl w:val="0"/>
          <w:numId w:val="338"/>
        </w:numPr>
        <w:tabs>
          <w:tab w:val="left" w:pos="284"/>
          <w:tab w:val="left" w:pos="709"/>
        </w:tabs>
        <w:spacing w:line="0" w:lineRule="atLeast"/>
        <w:ind w:left="426" w:hanging="426"/>
        <w:jc w:val="both"/>
        <w:rPr>
          <w:rFonts w:eastAsia="Times New Roman"/>
          <w:sz w:val="24"/>
          <w:szCs w:val="24"/>
        </w:rPr>
      </w:pPr>
      <w:bookmarkStart w:id="5" w:name="page28"/>
      <w:bookmarkEnd w:id="5"/>
      <w:r w:rsidRPr="009847E9">
        <w:rPr>
          <w:rFonts w:eastAsia="Times New Roman"/>
          <w:sz w:val="24"/>
          <w:szCs w:val="24"/>
        </w:rPr>
        <w:t>материале аутентичные тексты, демонстрируя понимание прочитанного.</w:t>
      </w:r>
    </w:p>
    <w:p w:rsidR="006F2CFE" w:rsidRPr="009847E9" w:rsidRDefault="006F2CFE" w:rsidP="00741AF2">
      <w:pPr>
        <w:numPr>
          <w:ilvl w:val="0"/>
          <w:numId w:val="338"/>
        </w:numPr>
        <w:tabs>
          <w:tab w:val="left" w:pos="284"/>
          <w:tab w:val="left" w:pos="709"/>
        </w:tabs>
        <w:spacing w:line="0" w:lineRule="atLeast"/>
        <w:ind w:left="426" w:hanging="426"/>
        <w:jc w:val="both"/>
        <w:rPr>
          <w:rFonts w:eastAsia="Times New Roman"/>
          <w:sz w:val="24"/>
          <w:szCs w:val="24"/>
        </w:rPr>
      </w:pPr>
      <w:r w:rsidRPr="009847E9">
        <w:rPr>
          <w:rFonts w:eastAsia="Times New Roman"/>
          <w:sz w:val="24"/>
          <w:szCs w:val="24"/>
        </w:rPr>
        <w:t>Выпускник получит возможность научиться:</w:t>
      </w:r>
    </w:p>
    <w:p w:rsidR="006F2CFE" w:rsidRPr="009847E9" w:rsidRDefault="006F2CFE" w:rsidP="006F2CFE">
      <w:pPr>
        <w:tabs>
          <w:tab w:val="left" w:pos="284"/>
          <w:tab w:val="left" w:pos="709"/>
        </w:tabs>
        <w:spacing w:line="12" w:lineRule="exact"/>
        <w:ind w:left="426" w:hanging="426"/>
        <w:jc w:val="both"/>
        <w:rPr>
          <w:rFonts w:eastAsia="Times New Roman"/>
          <w:sz w:val="24"/>
          <w:szCs w:val="24"/>
        </w:rPr>
      </w:pPr>
    </w:p>
    <w:p w:rsidR="006F2CFE" w:rsidRPr="009847E9" w:rsidRDefault="006F2CFE" w:rsidP="00741AF2">
      <w:pPr>
        <w:numPr>
          <w:ilvl w:val="0"/>
          <w:numId w:val="338"/>
        </w:numPr>
        <w:tabs>
          <w:tab w:val="left" w:pos="284"/>
          <w:tab w:val="left" w:pos="709"/>
        </w:tabs>
        <w:spacing w:line="234" w:lineRule="auto"/>
        <w:ind w:left="284" w:right="280" w:hanging="284"/>
        <w:jc w:val="both"/>
        <w:rPr>
          <w:rFonts w:eastAsia="Times New Roman"/>
          <w:sz w:val="24"/>
          <w:szCs w:val="24"/>
        </w:rPr>
      </w:pPr>
      <w:r w:rsidRPr="009847E9">
        <w:rPr>
          <w:rFonts w:eastAsia="Times New Roman"/>
          <w:sz w:val="24"/>
          <w:szCs w:val="24"/>
        </w:rPr>
        <w:t>устанавливать причинно-следственную в</w:t>
      </w:r>
      <w:r>
        <w:rPr>
          <w:rFonts w:eastAsia="Times New Roman"/>
          <w:sz w:val="24"/>
          <w:szCs w:val="24"/>
        </w:rPr>
        <w:t>заимосвязь фактов и событий, из</w:t>
      </w:r>
      <w:r w:rsidRPr="009847E9">
        <w:rPr>
          <w:rFonts w:eastAsia="Times New Roman"/>
          <w:sz w:val="24"/>
          <w:szCs w:val="24"/>
        </w:rPr>
        <w:t>ложенных в несложном аутентичном тексте;</w:t>
      </w:r>
    </w:p>
    <w:p w:rsidR="006F2CFE" w:rsidRPr="009847E9" w:rsidRDefault="006F2CFE" w:rsidP="006F2CFE">
      <w:pPr>
        <w:tabs>
          <w:tab w:val="left" w:pos="284"/>
          <w:tab w:val="left" w:pos="709"/>
        </w:tabs>
        <w:spacing w:line="14" w:lineRule="exact"/>
        <w:ind w:left="426" w:hanging="426"/>
        <w:jc w:val="both"/>
        <w:rPr>
          <w:rFonts w:eastAsia="Times New Roman"/>
          <w:sz w:val="24"/>
          <w:szCs w:val="24"/>
        </w:rPr>
      </w:pPr>
    </w:p>
    <w:p w:rsidR="006F2CFE" w:rsidRDefault="006F2CFE" w:rsidP="00741AF2">
      <w:pPr>
        <w:numPr>
          <w:ilvl w:val="0"/>
          <w:numId w:val="338"/>
        </w:numPr>
        <w:tabs>
          <w:tab w:val="left" w:pos="284"/>
          <w:tab w:val="left" w:pos="709"/>
        </w:tabs>
        <w:spacing w:line="234" w:lineRule="auto"/>
        <w:ind w:left="284" w:right="280" w:hanging="284"/>
        <w:jc w:val="both"/>
        <w:rPr>
          <w:rFonts w:eastAsia="Times New Roman"/>
          <w:sz w:val="24"/>
          <w:szCs w:val="24"/>
        </w:rPr>
      </w:pPr>
      <w:r w:rsidRPr="009847E9">
        <w:rPr>
          <w:rFonts w:eastAsia="Times New Roman"/>
          <w:sz w:val="24"/>
          <w:szCs w:val="24"/>
        </w:rPr>
        <w:t xml:space="preserve">восстанавливать текст из разрозненных </w:t>
      </w:r>
      <w:r>
        <w:rPr>
          <w:rFonts w:eastAsia="Times New Roman"/>
          <w:sz w:val="24"/>
          <w:szCs w:val="24"/>
        </w:rPr>
        <w:t>абзацев или путем добавления вы</w:t>
      </w:r>
      <w:r w:rsidRPr="009847E9">
        <w:rPr>
          <w:rFonts w:eastAsia="Times New Roman"/>
          <w:sz w:val="24"/>
          <w:szCs w:val="24"/>
        </w:rPr>
        <w:t>пущенных фрагментов.</w:t>
      </w:r>
    </w:p>
    <w:p w:rsidR="006F2CFE" w:rsidRDefault="006F2CFE" w:rsidP="006F2CFE">
      <w:pPr>
        <w:pStyle w:val="a6"/>
        <w:rPr>
          <w:rFonts w:eastAsia="Times New Roman"/>
          <w:sz w:val="24"/>
          <w:szCs w:val="24"/>
        </w:rPr>
      </w:pPr>
    </w:p>
    <w:p w:rsidR="006F2CFE" w:rsidRPr="009847E9" w:rsidRDefault="006F2CFE" w:rsidP="006F2CFE">
      <w:pPr>
        <w:tabs>
          <w:tab w:val="left" w:pos="284"/>
          <w:tab w:val="left" w:pos="709"/>
        </w:tabs>
        <w:spacing w:line="13" w:lineRule="exact"/>
        <w:ind w:left="426" w:hanging="426"/>
        <w:jc w:val="both"/>
        <w:rPr>
          <w:rFonts w:eastAsia="Times New Roman"/>
          <w:sz w:val="24"/>
          <w:szCs w:val="24"/>
        </w:rPr>
      </w:pPr>
    </w:p>
    <w:p w:rsidR="006F2CFE" w:rsidRPr="009847E9" w:rsidRDefault="006F2CFE" w:rsidP="006F2CFE">
      <w:pPr>
        <w:tabs>
          <w:tab w:val="left" w:pos="284"/>
          <w:tab w:val="left" w:pos="709"/>
        </w:tabs>
        <w:spacing w:line="234" w:lineRule="auto"/>
        <w:ind w:right="6860"/>
        <w:rPr>
          <w:rFonts w:eastAsia="Times New Roman"/>
          <w:sz w:val="24"/>
          <w:szCs w:val="24"/>
        </w:rPr>
      </w:pPr>
      <w:r w:rsidRPr="009847E9">
        <w:rPr>
          <w:rFonts w:eastAsia="Times New Roman"/>
          <w:b/>
          <w:sz w:val="24"/>
          <w:szCs w:val="24"/>
        </w:rPr>
        <w:t>Письменная речь</w:t>
      </w:r>
      <w:r w:rsidRPr="009847E9">
        <w:rPr>
          <w:rFonts w:eastAsia="Times New Roman"/>
          <w:sz w:val="24"/>
          <w:szCs w:val="24"/>
        </w:rPr>
        <w:t xml:space="preserve"> Выпускник научится:</w:t>
      </w:r>
    </w:p>
    <w:p w:rsidR="006F2CFE" w:rsidRPr="009847E9" w:rsidRDefault="006F2CFE" w:rsidP="006F2CFE">
      <w:pPr>
        <w:tabs>
          <w:tab w:val="left" w:pos="284"/>
          <w:tab w:val="left" w:pos="709"/>
        </w:tabs>
        <w:spacing w:line="13" w:lineRule="exact"/>
        <w:ind w:left="426" w:hanging="426"/>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3" w:lineRule="auto"/>
        <w:ind w:left="284" w:right="-1" w:hanging="284"/>
        <w:jc w:val="both"/>
        <w:rPr>
          <w:rFonts w:eastAsia="Times New Roman"/>
          <w:sz w:val="24"/>
          <w:szCs w:val="24"/>
        </w:rPr>
      </w:pPr>
      <w:r w:rsidRPr="009847E9">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F2CFE" w:rsidRPr="009847E9" w:rsidRDefault="006F2CFE" w:rsidP="006F2CFE">
      <w:pPr>
        <w:tabs>
          <w:tab w:val="left" w:pos="284"/>
          <w:tab w:val="left" w:pos="709"/>
        </w:tabs>
        <w:spacing w:line="13" w:lineRule="exact"/>
        <w:ind w:left="426" w:right="-1" w:hanging="426"/>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6" w:lineRule="auto"/>
        <w:ind w:left="284" w:right="-1" w:hanging="284"/>
        <w:jc w:val="both"/>
        <w:rPr>
          <w:rFonts w:eastAsia="Times New Roman"/>
          <w:sz w:val="24"/>
          <w:szCs w:val="24"/>
        </w:rPr>
      </w:pPr>
      <w:r w:rsidRPr="009847E9">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7" w:lineRule="auto"/>
        <w:ind w:left="284" w:right="-1" w:hanging="284"/>
        <w:jc w:val="both"/>
        <w:rPr>
          <w:rFonts w:eastAsia="Times New Roman"/>
          <w:sz w:val="24"/>
          <w:szCs w:val="24"/>
        </w:rPr>
      </w:pPr>
      <w:r w:rsidRPr="009847E9">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F2CFE" w:rsidRPr="009847E9" w:rsidRDefault="006F2CFE" w:rsidP="006F2CFE">
      <w:pPr>
        <w:tabs>
          <w:tab w:val="left" w:pos="284"/>
          <w:tab w:val="left" w:pos="709"/>
        </w:tabs>
        <w:spacing w:line="17"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писать небольшие письменные высказывания с опорой на образец/ план. Выпускник получит возможность научиться:</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делать краткие выписки из текста с целью их использования в собственных устных высказываниях;</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писать электронное письмо (e-mail) зарубе</w:t>
      </w:r>
      <w:r>
        <w:rPr>
          <w:rFonts w:eastAsia="Times New Roman"/>
          <w:sz w:val="24"/>
          <w:szCs w:val="24"/>
        </w:rPr>
        <w:t>жному другу в ответ на электрон</w:t>
      </w:r>
      <w:r w:rsidRPr="009847E9">
        <w:rPr>
          <w:rFonts w:eastAsia="Times New Roman"/>
          <w:sz w:val="24"/>
          <w:szCs w:val="24"/>
        </w:rPr>
        <w:t>ное письмо-стимул;</w:t>
      </w:r>
    </w:p>
    <w:p w:rsidR="006F2CFE" w:rsidRPr="009847E9" w:rsidRDefault="006F2CFE" w:rsidP="006F2CFE">
      <w:pPr>
        <w:tabs>
          <w:tab w:val="left" w:pos="284"/>
          <w:tab w:val="left" w:pos="709"/>
        </w:tabs>
        <w:spacing w:line="1"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20"/>
        </w:tabs>
        <w:spacing w:line="0" w:lineRule="atLeast"/>
        <w:ind w:left="284" w:right="-1" w:hanging="284"/>
        <w:jc w:val="both"/>
        <w:rPr>
          <w:rFonts w:eastAsia="Times New Roman"/>
          <w:sz w:val="24"/>
          <w:szCs w:val="24"/>
        </w:rPr>
      </w:pPr>
      <w:r w:rsidRPr="009847E9">
        <w:rPr>
          <w:rFonts w:eastAsia="Times New Roman"/>
          <w:sz w:val="24"/>
          <w:szCs w:val="24"/>
        </w:rPr>
        <w:t>составлять план/ тезисы устного или письменного сообщения;</w:t>
      </w:r>
    </w:p>
    <w:p w:rsidR="006F2CFE" w:rsidRPr="009847E9" w:rsidRDefault="006F2CFE" w:rsidP="00741AF2">
      <w:pPr>
        <w:numPr>
          <w:ilvl w:val="0"/>
          <w:numId w:val="338"/>
        </w:numPr>
        <w:tabs>
          <w:tab w:val="left" w:pos="284"/>
          <w:tab w:val="left" w:pos="709"/>
          <w:tab w:val="left" w:pos="1120"/>
        </w:tabs>
        <w:spacing w:line="0" w:lineRule="atLeast"/>
        <w:ind w:left="284" w:right="-1" w:hanging="284"/>
        <w:jc w:val="both"/>
        <w:rPr>
          <w:rFonts w:eastAsia="Times New Roman"/>
          <w:sz w:val="24"/>
          <w:szCs w:val="24"/>
        </w:rPr>
      </w:pPr>
      <w:r w:rsidRPr="009847E9">
        <w:rPr>
          <w:rFonts w:eastAsia="Times New Roman"/>
          <w:sz w:val="24"/>
          <w:szCs w:val="24"/>
        </w:rPr>
        <w:t>кратко излагать в письменном виде результаты проектной деятельности;</w:t>
      </w:r>
    </w:p>
    <w:p w:rsidR="006F2CFE" w:rsidRPr="009847E9" w:rsidRDefault="006F2CFE" w:rsidP="006F2CFE">
      <w:pPr>
        <w:tabs>
          <w:tab w:val="left" w:pos="284"/>
          <w:tab w:val="left" w:pos="709"/>
        </w:tabs>
        <w:spacing w:line="12"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писать небольшое письменное высказывание с опорой на нелинейный текст (таблицы, диаграммы и т. п.).</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Default="006F2CFE" w:rsidP="006F2CFE">
      <w:pPr>
        <w:tabs>
          <w:tab w:val="left" w:pos="284"/>
          <w:tab w:val="left" w:pos="709"/>
        </w:tabs>
        <w:spacing w:line="236" w:lineRule="auto"/>
        <w:ind w:left="284" w:right="-1"/>
        <w:jc w:val="both"/>
        <w:rPr>
          <w:rFonts w:eastAsia="Times New Roman"/>
          <w:b/>
          <w:sz w:val="24"/>
          <w:szCs w:val="24"/>
        </w:rPr>
      </w:pPr>
    </w:p>
    <w:p w:rsidR="006F2CFE" w:rsidRPr="009847E9" w:rsidRDefault="006F2CFE" w:rsidP="006F2CFE">
      <w:pPr>
        <w:tabs>
          <w:tab w:val="left" w:pos="284"/>
          <w:tab w:val="left" w:pos="709"/>
        </w:tabs>
        <w:spacing w:line="236" w:lineRule="auto"/>
        <w:ind w:left="284" w:right="-1"/>
        <w:jc w:val="both"/>
        <w:rPr>
          <w:rFonts w:eastAsia="Times New Roman"/>
          <w:sz w:val="24"/>
          <w:szCs w:val="24"/>
        </w:rPr>
      </w:pPr>
      <w:r w:rsidRPr="009847E9">
        <w:rPr>
          <w:rFonts w:eastAsia="Times New Roman"/>
          <w:b/>
          <w:sz w:val="24"/>
          <w:szCs w:val="24"/>
        </w:rPr>
        <w:t xml:space="preserve">Языковые навыки и средства оперирования ими Орфография и пунктуация </w:t>
      </w:r>
      <w:r w:rsidRPr="009847E9">
        <w:rPr>
          <w:rFonts w:eastAsia="Times New Roman"/>
          <w:sz w:val="24"/>
          <w:szCs w:val="24"/>
        </w:rPr>
        <w:t>Выпускник научится:</w:t>
      </w:r>
    </w:p>
    <w:p w:rsidR="006F2CFE" w:rsidRPr="009847E9" w:rsidRDefault="006F2CFE" w:rsidP="006F2CFE">
      <w:pPr>
        <w:tabs>
          <w:tab w:val="left" w:pos="284"/>
          <w:tab w:val="left" w:pos="709"/>
        </w:tabs>
        <w:spacing w:line="2"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20"/>
        </w:tabs>
        <w:spacing w:line="0" w:lineRule="atLeast"/>
        <w:ind w:left="284" w:right="-1" w:hanging="284"/>
        <w:jc w:val="both"/>
        <w:rPr>
          <w:rFonts w:eastAsia="Times New Roman"/>
          <w:sz w:val="24"/>
          <w:szCs w:val="24"/>
        </w:rPr>
      </w:pPr>
      <w:r w:rsidRPr="009847E9">
        <w:rPr>
          <w:rFonts w:eastAsia="Times New Roman"/>
          <w:sz w:val="24"/>
          <w:szCs w:val="24"/>
        </w:rPr>
        <w:t>правильно писать изученные слова;</w:t>
      </w:r>
    </w:p>
    <w:p w:rsidR="006F2CFE" w:rsidRPr="009847E9" w:rsidRDefault="006F2CFE" w:rsidP="006F2CFE">
      <w:pPr>
        <w:tabs>
          <w:tab w:val="left" w:pos="284"/>
          <w:tab w:val="left" w:pos="709"/>
        </w:tabs>
        <w:spacing w:line="12"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6" w:lineRule="auto"/>
        <w:ind w:left="284" w:right="-1" w:hanging="284"/>
        <w:jc w:val="both"/>
        <w:rPr>
          <w:rFonts w:eastAsia="Times New Roman"/>
          <w:sz w:val="24"/>
          <w:szCs w:val="24"/>
        </w:rPr>
      </w:pPr>
      <w:r w:rsidRPr="009847E9">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F2CFE" w:rsidRPr="009847E9" w:rsidRDefault="006F2CFE" w:rsidP="006F2CFE">
      <w:pPr>
        <w:tabs>
          <w:tab w:val="left" w:pos="284"/>
          <w:tab w:val="left" w:pos="709"/>
        </w:tabs>
        <w:spacing w:line="1" w:lineRule="exact"/>
        <w:ind w:left="284" w:right="-1" w:hanging="284"/>
        <w:jc w:val="both"/>
        <w:rPr>
          <w:rFonts w:eastAsia="Times New Roman"/>
          <w:sz w:val="24"/>
          <w:szCs w:val="24"/>
        </w:rPr>
      </w:pPr>
    </w:p>
    <w:p w:rsidR="006F2CFE" w:rsidRDefault="006F2CFE" w:rsidP="006F2CFE">
      <w:pPr>
        <w:tabs>
          <w:tab w:val="left" w:pos="284"/>
          <w:tab w:val="left" w:pos="709"/>
        </w:tabs>
        <w:spacing w:line="0" w:lineRule="atLeast"/>
        <w:ind w:left="284" w:right="-1"/>
        <w:jc w:val="both"/>
        <w:rPr>
          <w:rFonts w:eastAsia="Times New Roman"/>
          <w:sz w:val="24"/>
          <w:szCs w:val="24"/>
        </w:rPr>
      </w:pPr>
    </w:p>
    <w:p w:rsidR="006F2CFE" w:rsidRPr="009847E9" w:rsidRDefault="006F2CFE" w:rsidP="006F2CFE">
      <w:pPr>
        <w:tabs>
          <w:tab w:val="left" w:pos="284"/>
          <w:tab w:val="left" w:pos="709"/>
        </w:tabs>
        <w:spacing w:line="0" w:lineRule="atLeast"/>
        <w:ind w:left="284" w:right="-1"/>
        <w:jc w:val="both"/>
        <w:rPr>
          <w:rFonts w:eastAsia="Times New Roman"/>
          <w:sz w:val="24"/>
          <w:szCs w:val="24"/>
        </w:rPr>
      </w:pPr>
      <w:r w:rsidRPr="009847E9">
        <w:rPr>
          <w:rFonts w:eastAsia="Times New Roman"/>
          <w:sz w:val="24"/>
          <w:szCs w:val="24"/>
        </w:rPr>
        <w:t>Выпускник получит возможность научиться:</w:t>
      </w:r>
    </w:p>
    <w:p w:rsidR="006F2CFE" w:rsidRPr="009847E9" w:rsidRDefault="006F2CFE" w:rsidP="006F2CFE">
      <w:pPr>
        <w:tabs>
          <w:tab w:val="left" w:pos="284"/>
          <w:tab w:val="left" w:pos="709"/>
        </w:tabs>
        <w:spacing w:line="12"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сравнивать и анализировать буквосочета</w:t>
      </w:r>
      <w:r>
        <w:rPr>
          <w:rFonts w:eastAsia="Times New Roman"/>
          <w:sz w:val="24"/>
          <w:szCs w:val="24"/>
        </w:rPr>
        <w:t>ния английского языка и их тран</w:t>
      </w:r>
      <w:r w:rsidRPr="009847E9">
        <w:rPr>
          <w:rFonts w:eastAsia="Times New Roman"/>
          <w:sz w:val="24"/>
          <w:szCs w:val="24"/>
        </w:rPr>
        <w:t>скрипцию.</w:t>
      </w:r>
    </w:p>
    <w:p w:rsidR="006F2CFE" w:rsidRPr="009847E9" w:rsidRDefault="006F2CFE" w:rsidP="006F2CFE">
      <w:pPr>
        <w:tabs>
          <w:tab w:val="left" w:pos="284"/>
          <w:tab w:val="left" w:pos="709"/>
        </w:tabs>
        <w:spacing w:line="13" w:lineRule="exact"/>
        <w:ind w:left="284" w:right="-1" w:hanging="284"/>
        <w:jc w:val="both"/>
        <w:rPr>
          <w:rFonts w:eastAsia="Times New Roman"/>
          <w:sz w:val="24"/>
          <w:szCs w:val="24"/>
        </w:rPr>
      </w:pPr>
    </w:p>
    <w:p w:rsidR="006F2CFE" w:rsidRDefault="006F2CFE" w:rsidP="006F2CFE">
      <w:pPr>
        <w:tabs>
          <w:tab w:val="left" w:pos="284"/>
          <w:tab w:val="left" w:pos="709"/>
        </w:tabs>
        <w:spacing w:line="234" w:lineRule="auto"/>
        <w:ind w:left="284" w:right="-1"/>
        <w:jc w:val="both"/>
        <w:rPr>
          <w:rFonts w:eastAsia="Times New Roman"/>
          <w:b/>
          <w:sz w:val="24"/>
          <w:szCs w:val="24"/>
        </w:rPr>
      </w:pPr>
    </w:p>
    <w:p w:rsidR="006F2CFE" w:rsidRDefault="006F2CFE" w:rsidP="006F2CFE">
      <w:pPr>
        <w:tabs>
          <w:tab w:val="left" w:pos="284"/>
          <w:tab w:val="left" w:pos="709"/>
        </w:tabs>
        <w:spacing w:line="234" w:lineRule="auto"/>
        <w:ind w:left="284" w:right="-1"/>
        <w:jc w:val="both"/>
        <w:rPr>
          <w:rFonts w:eastAsia="Times New Roman"/>
          <w:sz w:val="24"/>
          <w:szCs w:val="24"/>
        </w:rPr>
      </w:pPr>
      <w:r>
        <w:rPr>
          <w:rFonts w:eastAsia="Times New Roman"/>
          <w:b/>
          <w:sz w:val="24"/>
          <w:szCs w:val="24"/>
        </w:rPr>
        <w:t xml:space="preserve">Фонетическая </w:t>
      </w:r>
      <w:r w:rsidRPr="009847E9">
        <w:rPr>
          <w:rFonts w:eastAsia="Times New Roman"/>
          <w:b/>
          <w:sz w:val="24"/>
          <w:szCs w:val="24"/>
        </w:rPr>
        <w:t>сторона</w:t>
      </w:r>
      <w:r>
        <w:rPr>
          <w:rFonts w:eastAsia="Times New Roman"/>
          <w:b/>
          <w:sz w:val="24"/>
          <w:szCs w:val="24"/>
        </w:rPr>
        <w:t xml:space="preserve"> </w:t>
      </w:r>
      <w:r w:rsidRPr="009847E9">
        <w:rPr>
          <w:rFonts w:eastAsia="Times New Roman"/>
          <w:b/>
          <w:sz w:val="24"/>
          <w:szCs w:val="24"/>
        </w:rPr>
        <w:t>речи</w:t>
      </w:r>
      <w:r w:rsidRPr="009847E9">
        <w:rPr>
          <w:rFonts w:eastAsia="Times New Roman"/>
          <w:sz w:val="24"/>
          <w:szCs w:val="24"/>
        </w:rPr>
        <w:t xml:space="preserve"> </w:t>
      </w:r>
    </w:p>
    <w:p w:rsidR="006F2CFE" w:rsidRPr="009847E9" w:rsidRDefault="006F2CFE" w:rsidP="006F2CFE">
      <w:pPr>
        <w:tabs>
          <w:tab w:val="left" w:pos="284"/>
          <w:tab w:val="left" w:pos="709"/>
        </w:tabs>
        <w:spacing w:line="234" w:lineRule="auto"/>
        <w:ind w:left="284" w:right="-1"/>
        <w:jc w:val="both"/>
        <w:rPr>
          <w:rFonts w:eastAsia="Times New Roman"/>
          <w:sz w:val="24"/>
          <w:szCs w:val="24"/>
        </w:rPr>
      </w:pPr>
      <w:r w:rsidRPr="009847E9">
        <w:rPr>
          <w:rFonts w:eastAsia="Times New Roman"/>
          <w:sz w:val="24"/>
          <w:szCs w:val="24"/>
        </w:rPr>
        <w:t>Выпускник научится:</w:t>
      </w:r>
    </w:p>
    <w:p w:rsidR="006F2CFE" w:rsidRPr="009847E9" w:rsidRDefault="006F2CFE" w:rsidP="006F2CFE">
      <w:pPr>
        <w:tabs>
          <w:tab w:val="left" w:pos="284"/>
          <w:tab w:val="left" w:pos="709"/>
        </w:tabs>
        <w:spacing w:line="14" w:lineRule="exact"/>
        <w:ind w:left="284" w:right="-1" w:hanging="284"/>
        <w:jc w:val="both"/>
        <w:rPr>
          <w:rFonts w:eastAsia="Times New Roman"/>
          <w:sz w:val="24"/>
          <w:szCs w:val="24"/>
        </w:rPr>
      </w:pPr>
    </w:p>
    <w:p w:rsidR="006F2CFE" w:rsidRPr="009847E9" w:rsidRDefault="006F2CFE" w:rsidP="00741AF2">
      <w:pPr>
        <w:numPr>
          <w:ilvl w:val="0"/>
          <w:numId w:val="338"/>
        </w:numPr>
        <w:tabs>
          <w:tab w:val="left" w:pos="284"/>
          <w:tab w:val="left" w:pos="709"/>
          <w:tab w:val="left" w:pos="1112"/>
        </w:tabs>
        <w:spacing w:line="234" w:lineRule="auto"/>
        <w:ind w:left="284" w:right="-1" w:hanging="284"/>
        <w:jc w:val="both"/>
        <w:rPr>
          <w:rFonts w:eastAsia="Times New Roman"/>
          <w:sz w:val="24"/>
          <w:szCs w:val="24"/>
        </w:rPr>
      </w:pPr>
      <w:r w:rsidRPr="009847E9">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F2CFE" w:rsidRPr="009847E9" w:rsidRDefault="006F2CFE" w:rsidP="006F2CFE">
      <w:pPr>
        <w:tabs>
          <w:tab w:val="left" w:pos="284"/>
          <w:tab w:val="left" w:pos="709"/>
        </w:tabs>
        <w:spacing w:line="1" w:lineRule="exact"/>
        <w:ind w:left="426" w:right="-1" w:hanging="426"/>
        <w:jc w:val="both"/>
        <w:rPr>
          <w:rFonts w:eastAsia="Times New Roman"/>
          <w:sz w:val="24"/>
          <w:szCs w:val="24"/>
        </w:rPr>
      </w:pPr>
    </w:p>
    <w:p w:rsidR="006F2CFE" w:rsidRPr="009847E9" w:rsidRDefault="006F2CFE" w:rsidP="00741AF2">
      <w:pPr>
        <w:numPr>
          <w:ilvl w:val="0"/>
          <w:numId w:val="338"/>
        </w:numPr>
        <w:tabs>
          <w:tab w:val="left" w:pos="284"/>
          <w:tab w:val="left" w:pos="709"/>
          <w:tab w:val="left" w:pos="1120"/>
        </w:tabs>
        <w:spacing w:line="0" w:lineRule="atLeast"/>
        <w:ind w:left="426" w:right="-1" w:hanging="426"/>
        <w:jc w:val="both"/>
        <w:rPr>
          <w:rFonts w:eastAsia="Times New Roman"/>
          <w:sz w:val="24"/>
          <w:szCs w:val="24"/>
        </w:rPr>
      </w:pPr>
      <w:r w:rsidRPr="009847E9">
        <w:rPr>
          <w:rFonts w:eastAsia="Times New Roman"/>
          <w:sz w:val="24"/>
          <w:szCs w:val="24"/>
        </w:rPr>
        <w:lastRenderedPageBreak/>
        <w:t>соблюдать правильное ударение в изученных словах;</w:t>
      </w:r>
    </w:p>
    <w:p w:rsidR="006F2CFE" w:rsidRPr="009847E9" w:rsidRDefault="006F2CFE" w:rsidP="00741AF2">
      <w:pPr>
        <w:numPr>
          <w:ilvl w:val="0"/>
          <w:numId w:val="338"/>
        </w:numPr>
        <w:tabs>
          <w:tab w:val="left" w:pos="284"/>
          <w:tab w:val="left" w:pos="709"/>
          <w:tab w:val="left" w:pos="1120"/>
        </w:tabs>
        <w:spacing w:line="0" w:lineRule="atLeast"/>
        <w:ind w:left="426" w:right="-1" w:hanging="426"/>
        <w:jc w:val="both"/>
        <w:rPr>
          <w:rFonts w:eastAsia="Times New Roman"/>
          <w:sz w:val="24"/>
          <w:szCs w:val="24"/>
        </w:rPr>
      </w:pPr>
      <w:r w:rsidRPr="009847E9">
        <w:rPr>
          <w:rFonts w:eastAsia="Times New Roman"/>
          <w:sz w:val="24"/>
          <w:szCs w:val="24"/>
        </w:rPr>
        <w:t>различать коммуникативные типы предложений по их интонации;</w:t>
      </w:r>
    </w:p>
    <w:p w:rsidR="006F2CFE" w:rsidRPr="009847E9" w:rsidRDefault="006F2CFE" w:rsidP="00741AF2">
      <w:pPr>
        <w:numPr>
          <w:ilvl w:val="0"/>
          <w:numId w:val="338"/>
        </w:numPr>
        <w:tabs>
          <w:tab w:val="left" w:pos="284"/>
          <w:tab w:val="left" w:pos="709"/>
          <w:tab w:val="left" w:pos="1120"/>
        </w:tabs>
        <w:spacing w:line="0" w:lineRule="atLeast"/>
        <w:ind w:left="426" w:hanging="426"/>
        <w:jc w:val="both"/>
        <w:rPr>
          <w:rFonts w:eastAsia="Times New Roman"/>
          <w:sz w:val="24"/>
          <w:szCs w:val="24"/>
        </w:rPr>
      </w:pPr>
      <w:r w:rsidRPr="009847E9">
        <w:rPr>
          <w:rFonts w:eastAsia="Times New Roman"/>
          <w:sz w:val="24"/>
          <w:szCs w:val="24"/>
        </w:rPr>
        <w:t>членить предложение на смысловые группы;</w:t>
      </w:r>
    </w:p>
    <w:p w:rsidR="006F2CFE" w:rsidRPr="009847E9" w:rsidRDefault="006F2CFE" w:rsidP="006F2CFE">
      <w:pPr>
        <w:tabs>
          <w:tab w:val="left" w:pos="284"/>
          <w:tab w:val="left" w:pos="709"/>
        </w:tabs>
        <w:spacing w:line="12" w:lineRule="exact"/>
        <w:ind w:left="426" w:hanging="426"/>
        <w:jc w:val="both"/>
        <w:rPr>
          <w:rFonts w:eastAsia="Times New Roman"/>
          <w:sz w:val="24"/>
          <w:szCs w:val="24"/>
        </w:rPr>
      </w:pPr>
    </w:p>
    <w:p w:rsidR="006F2CFE" w:rsidRPr="009847E9" w:rsidRDefault="006F2CFE" w:rsidP="00741AF2">
      <w:pPr>
        <w:numPr>
          <w:ilvl w:val="0"/>
          <w:numId w:val="338"/>
        </w:numPr>
        <w:tabs>
          <w:tab w:val="left" w:pos="284"/>
          <w:tab w:val="left" w:pos="709"/>
        </w:tabs>
        <w:spacing w:line="237" w:lineRule="auto"/>
        <w:ind w:left="284" w:right="280" w:hanging="284"/>
        <w:jc w:val="both"/>
        <w:rPr>
          <w:rFonts w:eastAsia="Times New Roman"/>
          <w:sz w:val="24"/>
          <w:szCs w:val="24"/>
        </w:rPr>
      </w:pPr>
      <w:r w:rsidRPr="009847E9">
        <w:rPr>
          <w:rFonts w:eastAsia="Times New Roman"/>
          <w:sz w:val="24"/>
          <w:szCs w:val="24"/>
        </w:rPr>
        <w:t>адекватно, без ошибок, ведущих к сбою коммуникации, произносить фразы с точки зрения их ритмико-интонационных особе</w:t>
      </w:r>
      <w:r>
        <w:rPr>
          <w:rFonts w:eastAsia="Times New Roman"/>
          <w:sz w:val="24"/>
          <w:szCs w:val="24"/>
        </w:rPr>
        <w:t>нностей (побудительное предложе</w:t>
      </w:r>
      <w:r w:rsidRPr="009847E9">
        <w:rPr>
          <w:rFonts w:eastAsia="Times New Roman"/>
          <w:sz w:val="24"/>
          <w:szCs w:val="24"/>
        </w:rPr>
        <w:t>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F2CFE" w:rsidRDefault="006F2CFE" w:rsidP="006F2CFE">
      <w:pPr>
        <w:tabs>
          <w:tab w:val="left" w:pos="709"/>
        </w:tabs>
        <w:spacing w:line="0" w:lineRule="atLeast"/>
        <w:ind w:left="260"/>
        <w:jc w:val="both"/>
        <w:rPr>
          <w:rFonts w:eastAsia="Times New Roman"/>
          <w:sz w:val="24"/>
        </w:rPr>
      </w:pPr>
      <w:bookmarkStart w:id="6" w:name="page29"/>
      <w:bookmarkEnd w:id="6"/>
    </w:p>
    <w:p w:rsidR="006F2CFE" w:rsidRDefault="006F2CFE" w:rsidP="006F2CFE">
      <w:pPr>
        <w:tabs>
          <w:tab w:val="left" w:pos="709"/>
        </w:tabs>
        <w:spacing w:line="0" w:lineRule="atLeast"/>
        <w:ind w:left="260"/>
        <w:jc w:val="both"/>
        <w:rPr>
          <w:rFonts w:eastAsia="Times New Roman"/>
          <w:sz w:val="24"/>
        </w:rPr>
      </w:pPr>
      <w:r>
        <w:rPr>
          <w:rFonts w:eastAsia="Times New Roman"/>
          <w:sz w:val="24"/>
        </w:rPr>
        <w:t>Выпускник получит возможность научиться:</w:t>
      </w:r>
    </w:p>
    <w:p w:rsidR="006F2CFE" w:rsidRDefault="006F2CFE" w:rsidP="006F2CFE">
      <w:pPr>
        <w:tabs>
          <w:tab w:val="left" w:pos="709"/>
          <w:tab w:val="left" w:pos="1120"/>
        </w:tabs>
        <w:spacing w:line="0" w:lineRule="atLeast"/>
        <w:jc w:val="both"/>
        <w:rPr>
          <w:rFonts w:eastAsia="Times New Roman"/>
          <w:sz w:val="24"/>
        </w:rPr>
      </w:pPr>
      <w:r>
        <w:rPr>
          <w:rFonts w:eastAsia="Times New Roman"/>
          <w:sz w:val="24"/>
        </w:rPr>
        <w:t>выражать модальные значения, чувства и эмоции с помощью интонации;</w:t>
      </w:r>
    </w:p>
    <w:p w:rsidR="006F2CFE" w:rsidRDefault="006F2CFE" w:rsidP="006F2CFE">
      <w:pPr>
        <w:tabs>
          <w:tab w:val="left" w:pos="709"/>
        </w:tabs>
        <w:spacing w:line="12" w:lineRule="exact"/>
        <w:jc w:val="both"/>
        <w:rPr>
          <w:rFonts w:eastAsia="Times New Roman"/>
          <w:sz w:val="24"/>
        </w:rPr>
      </w:pPr>
    </w:p>
    <w:p w:rsidR="006F2CFE" w:rsidRDefault="006F2CFE" w:rsidP="006F2CFE">
      <w:pPr>
        <w:tabs>
          <w:tab w:val="left" w:pos="709"/>
          <w:tab w:val="left" w:pos="1112"/>
        </w:tabs>
        <w:spacing w:line="234" w:lineRule="auto"/>
        <w:ind w:left="260" w:right="300"/>
        <w:jc w:val="both"/>
        <w:rPr>
          <w:rFonts w:eastAsia="Times New Roman"/>
          <w:sz w:val="24"/>
        </w:rPr>
      </w:pPr>
      <w:r>
        <w:rPr>
          <w:rFonts w:eastAsia="Times New Roman"/>
          <w:sz w:val="24"/>
        </w:rPr>
        <w:t>различать британские и американские варианты английского языка в прослушанных высказываниях.</w:t>
      </w:r>
    </w:p>
    <w:p w:rsidR="006F2CFE" w:rsidRDefault="006F2CFE" w:rsidP="006F2CFE">
      <w:pPr>
        <w:tabs>
          <w:tab w:val="left" w:pos="709"/>
        </w:tabs>
        <w:spacing w:line="14" w:lineRule="exact"/>
        <w:jc w:val="both"/>
        <w:rPr>
          <w:rFonts w:eastAsia="Times New Roman"/>
          <w:sz w:val="24"/>
        </w:rPr>
      </w:pPr>
    </w:p>
    <w:p w:rsidR="006F2CFE" w:rsidRPr="000C1F9C" w:rsidRDefault="006F2CFE" w:rsidP="006F2CFE">
      <w:pPr>
        <w:tabs>
          <w:tab w:val="left" w:pos="709"/>
        </w:tabs>
        <w:spacing w:line="249" w:lineRule="auto"/>
        <w:ind w:left="260" w:right="-7"/>
        <w:jc w:val="both"/>
        <w:rPr>
          <w:rFonts w:eastAsia="Times New Roman"/>
          <w:sz w:val="24"/>
          <w:szCs w:val="24"/>
        </w:rPr>
      </w:pPr>
      <w:r w:rsidRPr="000C1F9C">
        <w:rPr>
          <w:rFonts w:eastAsia="Times New Roman"/>
          <w:b/>
          <w:sz w:val="24"/>
          <w:szCs w:val="24"/>
        </w:rPr>
        <w:t>Лексическая сторона речи</w:t>
      </w:r>
      <w:r w:rsidRPr="000C1F9C">
        <w:rPr>
          <w:rFonts w:eastAsia="Times New Roman"/>
          <w:sz w:val="24"/>
          <w:szCs w:val="24"/>
        </w:rPr>
        <w:t xml:space="preserve"> </w:t>
      </w:r>
    </w:p>
    <w:p w:rsidR="006F2CFE" w:rsidRPr="006F2CFE" w:rsidRDefault="006F2CFE" w:rsidP="006F2CFE">
      <w:pPr>
        <w:tabs>
          <w:tab w:val="left" w:pos="709"/>
        </w:tabs>
        <w:spacing w:line="249" w:lineRule="auto"/>
        <w:ind w:left="260" w:right="-7"/>
        <w:jc w:val="both"/>
        <w:rPr>
          <w:rFonts w:eastAsia="Times New Roman"/>
          <w:sz w:val="24"/>
          <w:szCs w:val="24"/>
        </w:rPr>
      </w:pPr>
      <w:r w:rsidRPr="006F2CFE">
        <w:rPr>
          <w:rFonts w:eastAsia="Times New Roman"/>
          <w:sz w:val="24"/>
          <w:szCs w:val="24"/>
        </w:rPr>
        <w:t>Выпускник научится:</w:t>
      </w:r>
    </w:p>
    <w:p w:rsidR="006F2CFE" w:rsidRDefault="006F2CFE" w:rsidP="006F2CFE">
      <w:pPr>
        <w:tabs>
          <w:tab w:val="left" w:pos="709"/>
        </w:tabs>
        <w:spacing w:line="3" w:lineRule="exact"/>
        <w:jc w:val="both"/>
        <w:rPr>
          <w:rFonts w:eastAsia="Times New Roman"/>
          <w:sz w:val="24"/>
        </w:rPr>
      </w:pPr>
    </w:p>
    <w:p w:rsidR="006F2CFE" w:rsidRDefault="006F2CFE" w:rsidP="00741AF2">
      <w:pPr>
        <w:numPr>
          <w:ilvl w:val="0"/>
          <w:numId w:val="339"/>
        </w:numPr>
        <w:tabs>
          <w:tab w:val="left" w:pos="284"/>
          <w:tab w:val="left" w:pos="709"/>
        </w:tabs>
        <w:ind w:left="425" w:hanging="425"/>
        <w:jc w:val="both"/>
        <w:rPr>
          <w:rFonts w:eastAsia="Times New Roman"/>
          <w:sz w:val="24"/>
        </w:rPr>
      </w:pPr>
      <w:r>
        <w:rPr>
          <w:rFonts w:eastAsia="Times New Roman"/>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F2CFE" w:rsidRDefault="006F2CFE" w:rsidP="00741AF2">
      <w:pPr>
        <w:numPr>
          <w:ilvl w:val="0"/>
          <w:numId w:val="339"/>
        </w:numPr>
        <w:tabs>
          <w:tab w:val="left" w:pos="284"/>
          <w:tab w:val="left" w:pos="709"/>
        </w:tabs>
        <w:ind w:left="425" w:hanging="425"/>
        <w:jc w:val="both"/>
        <w:rPr>
          <w:rFonts w:eastAsia="Times New Roman"/>
          <w:sz w:val="24"/>
        </w:rPr>
      </w:pPr>
      <w:r>
        <w:rPr>
          <w:rFonts w:eastAsia="Times New Roman"/>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F2CFE" w:rsidRPr="00AB742A" w:rsidRDefault="006F2CFE" w:rsidP="00741AF2">
      <w:pPr>
        <w:numPr>
          <w:ilvl w:val="0"/>
          <w:numId w:val="339"/>
        </w:numPr>
        <w:tabs>
          <w:tab w:val="left" w:pos="426"/>
          <w:tab w:val="left" w:pos="709"/>
        </w:tabs>
        <w:ind w:left="425" w:hanging="425"/>
        <w:jc w:val="both"/>
        <w:rPr>
          <w:rFonts w:eastAsia="Times New Roman"/>
          <w:sz w:val="24"/>
        </w:rPr>
      </w:pPr>
      <w:r w:rsidRPr="00AB742A">
        <w:rPr>
          <w:rFonts w:eastAsia="Times New Roman"/>
          <w:sz w:val="24"/>
        </w:rPr>
        <w:t>соблюдать существующие в английском языке нормы лексической сочетаемости;</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F2CFE" w:rsidRDefault="006F2CFE" w:rsidP="00741AF2">
      <w:pPr>
        <w:numPr>
          <w:ilvl w:val="0"/>
          <w:numId w:val="339"/>
        </w:numPr>
        <w:tabs>
          <w:tab w:val="left" w:pos="426"/>
          <w:tab w:val="left" w:pos="709"/>
        </w:tabs>
        <w:ind w:left="425" w:hanging="425"/>
        <w:jc w:val="both"/>
        <w:rPr>
          <w:rFonts w:eastAsia="Times New Roman"/>
          <w:sz w:val="23"/>
        </w:rPr>
      </w:pPr>
      <w:r>
        <w:rPr>
          <w:rFonts w:eastAsia="Times New Roman"/>
          <w:sz w:val="24"/>
        </w:rPr>
        <w:t>-</w:t>
      </w:r>
      <w:r>
        <w:rPr>
          <w:rFonts w:eastAsia="Times New Roman"/>
          <w:sz w:val="23"/>
        </w:rPr>
        <w:t>глаголы при помощи аффиксов dis-, mis-, re-, -izel-ise;</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 имена существительные при помощи суффиксов -orl -er, -ist, -sionl-tion, - ncel-ence, -ment, - ity , -ness, -ship, -ing;</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 имена прилагательные при помощи аффиксов inter-; -y, -ly, -ful, -al, -ic, - ianlan, -ing; -ous, - ablelible, -less, -ive;</w:t>
      </w:r>
    </w:p>
    <w:p w:rsidR="006F2CFE" w:rsidRDefault="006F2CFE" w:rsidP="00741AF2">
      <w:pPr>
        <w:numPr>
          <w:ilvl w:val="0"/>
          <w:numId w:val="339"/>
        </w:numPr>
        <w:tabs>
          <w:tab w:val="left" w:pos="426"/>
          <w:tab w:val="left" w:pos="709"/>
        </w:tabs>
        <w:ind w:left="425" w:hanging="425"/>
        <w:jc w:val="both"/>
        <w:rPr>
          <w:rFonts w:eastAsia="Times New Roman"/>
          <w:sz w:val="23"/>
        </w:rPr>
      </w:pPr>
      <w:r>
        <w:rPr>
          <w:rFonts w:eastAsia="Times New Roman"/>
          <w:sz w:val="24"/>
        </w:rPr>
        <w:t>-</w:t>
      </w:r>
      <w:r>
        <w:rPr>
          <w:rFonts w:eastAsia="Times New Roman"/>
          <w:sz w:val="23"/>
        </w:rPr>
        <w:t>наречия при помощи суффикса -ly;</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 имена существительные, имена прилагательные, наречия при помощи отрицательных префиксов un-, im-lin-;</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 числительные при помощи суффиксов -teen, -ty; -th. Выпускник получит возможность научиться:</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и употреблять в речи в нескольких значениях многозначные слова, изученные в пределах тематики основной школы;</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знать различия между явлениями синонимии и антонимии; употреблять в речи изученные синонимы и антонимы адекватно ситуации общения;</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и употреблять в речи наиболее распространенные фразовые глаголы;</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принадлежность слов к частям речи по аффиксам;</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F2CFE" w:rsidRDefault="006F2CFE" w:rsidP="006F2CFE">
      <w:pPr>
        <w:tabs>
          <w:tab w:val="left" w:pos="426"/>
          <w:tab w:val="left" w:pos="709"/>
        </w:tabs>
        <w:jc w:val="both"/>
        <w:rPr>
          <w:rFonts w:eastAsia="Times New Roman"/>
          <w:sz w:val="24"/>
        </w:rPr>
      </w:pPr>
    </w:p>
    <w:p w:rsidR="006F2CFE" w:rsidRDefault="006F2CFE" w:rsidP="006F2CFE">
      <w:pPr>
        <w:tabs>
          <w:tab w:val="left" w:pos="426"/>
          <w:tab w:val="left" w:pos="709"/>
        </w:tabs>
        <w:jc w:val="both"/>
        <w:rPr>
          <w:rFonts w:eastAsia="Times New Roman"/>
          <w:sz w:val="24"/>
        </w:rPr>
      </w:pPr>
      <w:r>
        <w:rPr>
          <w:rFonts w:eastAsia="Times New Roman"/>
          <w:sz w:val="24"/>
        </w:rPr>
        <w:t xml:space="preserve">   </w:t>
      </w:r>
      <w:r w:rsidR="000C1F9C">
        <w:rPr>
          <w:rFonts w:eastAsia="Times New Roman"/>
          <w:sz w:val="24"/>
        </w:rPr>
        <w:t xml:space="preserve">   </w:t>
      </w:r>
      <w:r>
        <w:rPr>
          <w:rFonts w:eastAsia="Times New Roman"/>
          <w:sz w:val="24"/>
        </w:rPr>
        <w:t xml:space="preserve"> </w:t>
      </w:r>
      <w:r w:rsidRPr="002E44C2">
        <w:rPr>
          <w:rFonts w:eastAsia="Times New Roman"/>
          <w:b/>
          <w:sz w:val="24"/>
        </w:rPr>
        <w:t>Грамматическая сторона речи</w:t>
      </w:r>
      <w:r w:rsidRPr="00AB742A">
        <w:rPr>
          <w:rFonts w:eastAsia="Times New Roman"/>
          <w:sz w:val="24"/>
        </w:rPr>
        <w:t xml:space="preserve"> </w:t>
      </w:r>
    </w:p>
    <w:p w:rsidR="006F2CFE" w:rsidRPr="00AB742A" w:rsidRDefault="000C1F9C" w:rsidP="006F2CFE">
      <w:pPr>
        <w:tabs>
          <w:tab w:val="left" w:pos="426"/>
          <w:tab w:val="left" w:pos="709"/>
        </w:tabs>
        <w:jc w:val="both"/>
        <w:rPr>
          <w:rFonts w:eastAsia="Times New Roman"/>
          <w:sz w:val="24"/>
        </w:rPr>
      </w:pPr>
      <w:r>
        <w:rPr>
          <w:rFonts w:eastAsia="Times New Roman"/>
          <w:sz w:val="24"/>
        </w:rPr>
        <w:t xml:space="preserve">      </w:t>
      </w:r>
      <w:r w:rsidR="006F2CFE" w:rsidRPr="00AB742A">
        <w:rPr>
          <w:rFonts w:eastAsia="Times New Roman"/>
          <w:sz w:val="24"/>
        </w:rPr>
        <w:t>Выпускник научится:</w:t>
      </w:r>
    </w:p>
    <w:p w:rsidR="006F2CFE" w:rsidRDefault="006F2CFE" w:rsidP="006F2CFE">
      <w:pPr>
        <w:tabs>
          <w:tab w:val="left" w:pos="426"/>
          <w:tab w:val="left" w:pos="709"/>
        </w:tabs>
        <w:ind w:left="425" w:hanging="425"/>
        <w:jc w:val="both"/>
        <w:rPr>
          <w:rFonts w:eastAsia="Times New Roman"/>
          <w:sz w:val="24"/>
        </w:rPr>
      </w:pPr>
    </w:p>
    <w:p w:rsidR="006F2CFE" w:rsidRDefault="006F2CFE" w:rsidP="00741AF2">
      <w:pPr>
        <w:numPr>
          <w:ilvl w:val="0"/>
          <w:numId w:val="339"/>
        </w:numPr>
        <w:tabs>
          <w:tab w:val="left" w:pos="426"/>
          <w:tab w:val="left" w:pos="709"/>
        </w:tabs>
        <w:ind w:left="425" w:hanging="425"/>
        <w:jc w:val="both"/>
        <w:rPr>
          <w:rFonts w:eastAsia="Times New Roman"/>
          <w:sz w:val="24"/>
        </w:rPr>
      </w:pPr>
      <w:r>
        <w:rPr>
          <w:rFonts w:eastAsia="Times New Roman"/>
          <w:sz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 тельные (общий, специальный, альтернативный и разделительный вопросы), побудительные (в утвердительной и отрицательной форме) и восклицательные;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предложения с начальным It;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предложения с начальным There + to be;</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сложносочиненные предложения с сочи-нительными союзами and, but, or;</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 xml:space="preserve">распознавать и употреблять в речи сложноподчиненные предложения с союзами и союзными словами </w:t>
      </w:r>
      <w:r w:rsidRPr="00B27076">
        <w:rPr>
          <w:rFonts w:eastAsia="Times New Roman"/>
          <w:sz w:val="24"/>
          <w:lang w:val="en-US"/>
        </w:rPr>
        <w:t>because</w:t>
      </w:r>
      <w:r w:rsidRPr="00B27076">
        <w:rPr>
          <w:rFonts w:eastAsia="Times New Roman"/>
          <w:sz w:val="24"/>
        </w:rPr>
        <w:t xml:space="preserve">, </w:t>
      </w:r>
      <w:r w:rsidRPr="00B27076">
        <w:rPr>
          <w:rFonts w:eastAsia="Times New Roman"/>
          <w:sz w:val="24"/>
          <w:lang w:val="en-US"/>
        </w:rPr>
        <w:t>if</w:t>
      </w:r>
      <w:r w:rsidRPr="00B27076">
        <w:rPr>
          <w:rFonts w:eastAsia="Times New Roman"/>
          <w:sz w:val="24"/>
        </w:rPr>
        <w:t xml:space="preserve">, </w:t>
      </w:r>
      <w:r w:rsidRPr="00B27076">
        <w:rPr>
          <w:rFonts w:eastAsia="Times New Roman"/>
          <w:sz w:val="24"/>
          <w:lang w:val="en-US"/>
        </w:rPr>
        <w:t>that</w:t>
      </w:r>
      <w:r w:rsidRPr="00B27076">
        <w:rPr>
          <w:rFonts w:eastAsia="Times New Roman"/>
          <w:sz w:val="24"/>
        </w:rPr>
        <w:t xml:space="preserve">, </w:t>
      </w:r>
      <w:r w:rsidRPr="00B27076">
        <w:rPr>
          <w:rFonts w:eastAsia="Times New Roman"/>
          <w:sz w:val="24"/>
          <w:lang w:val="en-US"/>
        </w:rPr>
        <w:t>who</w:t>
      </w:r>
      <w:r w:rsidRPr="00B27076">
        <w:rPr>
          <w:rFonts w:eastAsia="Times New Roman"/>
          <w:sz w:val="24"/>
        </w:rPr>
        <w:t xml:space="preserve">, </w:t>
      </w:r>
      <w:r w:rsidRPr="00B27076">
        <w:rPr>
          <w:rFonts w:eastAsia="Times New Roman"/>
          <w:sz w:val="24"/>
          <w:lang w:val="en-US"/>
        </w:rPr>
        <w:t>which</w:t>
      </w:r>
      <w:r w:rsidRPr="00B27076">
        <w:rPr>
          <w:rFonts w:eastAsia="Times New Roman"/>
          <w:sz w:val="24"/>
        </w:rPr>
        <w:t xml:space="preserve">, </w:t>
      </w:r>
      <w:r w:rsidRPr="00B27076">
        <w:rPr>
          <w:rFonts w:eastAsia="Times New Roman"/>
          <w:sz w:val="24"/>
          <w:lang w:val="en-US"/>
        </w:rPr>
        <w:t>what</w:t>
      </w:r>
      <w:r w:rsidRPr="00B27076">
        <w:rPr>
          <w:rFonts w:eastAsia="Times New Roman"/>
          <w:sz w:val="24"/>
        </w:rPr>
        <w:t xml:space="preserve">, </w:t>
      </w:r>
      <w:r w:rsidRPr="00B27076">
        <w:rPr>
          <w:rFonts w:eastAsia="Times New Roman"/>
          <w:sz w:val="24"/>
          <w:lang w:val="en-US"/>
        </w:rPr>
        <w:t>when</w:t>
      </w:r>
      <w:r w:rsidRPr="00B27076">
        <w:rPr>
          <w:rFonts w:eastAsia="Times New Roman"/>
          <w:sz w:val="24"/>
        </w:rPr>
        <w:t xml:space="preserve">, </w:t>
      </w:r>
      <w:r w:rsidRPr="00B27076">
        <w:rPr>
          <w:rFonts w:eastAsia="Times New Roman"/>
          <w:sz w:val="24"/>
          <w:lang w:val="en-US"/>
        </w:rPr>
        <w:t>where</w:t>
      </w:r>
      <w:r w:rsidRPr="00B27076">
        <w:rPr>
          <w:rFonts w:eastAsia="Times New Roman"/>
          <w:sz w:val="24"/>
        </w:rPr>
        <w:t xml:space="preserve">, </w:t>
      </w:r>
      <w:r w:rsidRPr="00B27076">
        <w:rPr>
          <w:rFonts w:eastAsia="Times New Roman"/>
          <w:sz w:val="24"/>
          <w:lang w:val="en-US"/>
        </w:rPr>
        <w:t>how</w:t>
      </w:r>
      <w:r w:rsidRPr="00B27076">
        <w:rPr>
          <w:rFonts w:eastAsia="Times New Roman"/>
          <w:sz w:val="24"/>
        </w:rPr>
        <w:t xml:space="preserve">, </w:t>
      </w:r>
      <w:r w:rsidRPr="00B27076">
        <w:rPr>
          <w:rFonts w:eastAsia="Times New Roman"/>
          <w:sz w:val="24"/>
          <w:lang w:val="en-US"/>
        </w:rPr>
        <w:t>why</w:t>
      </w:r>
      <w:r w:rsidRPr="00B27076">
        <w:rPr>
          <w:rFonts w:eastAsia="Times New Roman"/>
          <w:sz w:val="24"/>
        </w:rPr>
        <w: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косвенную речь в утверди</w:t>
      </w:r>
      <w:r>
        <w:rPr>
          <w:rFonts w:eastAsia="Times New Roman"/>
          <w:sz w:val="24"/>
        </w:rPr>
        <w:t>тельных и вопросительных предло</w:t>
      </w:r>
      <w:r w:rsidRPr="00B27076">
        <w:rPr>
          <w:rFonts w:eastAsia="Times New Roman"/>
          <w:sz w:val="24"/>
        </w:rPr>
        <w:t>жениях в настоящем и прошедшем времени;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условные предложения реального харак-</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B27076">
        <w:rPr>
          <w:rFonts w:eastAsia="Times New Roman"/>
          <w:sz w:val="24"/>
        </w:rPr>
        <w:t>тера</w:t>
      </w:r>
      <w:r w:rsidRPr="002E44C2">
        <w:rPr>
          <w:rFonts w:eastAsia="Times New Roman"/>
          <w:sz w:val="24"/>
          <w:lang w:val="en-US"/>
        </w:rPr>
        <w:t xml:space="preserve"> (Condition¬al I - If I see Jim, I’ll invite him to our school party) </w:t>
      </w:r>
      <w:r w:rsidRPr="00B27076">
        <w:rPr>
          <w:rFonts w:eastAsia="Times New Roman"/>
          <w:sz w:val="24"/>
        </w:rPr>
        <w:t>и</w:t>
      </w:r>
      <w:r w:rsidRPr="002E44C2">
        <w:rPr>
          <w:rFonts w:eastAsia="Times New Roman"/>
          <w:sz w:val="24"/>
          <w:lang w:val="en-US"/>
        </w:rPr>
        <w:t xml:space="preserve"> </w:t>
      </w:r>
      <w:r w:rsidRPr="00B27076">
        <w:rPr>
          <w:rFonts w:eastAsia="Times New Roman"/>
          <w:sz w:val="24"/>
        </w:rPr>
        <w:t>нереального</w:t>
      </w:r>
      <w:r w:rsidRPr="002E44C2">
        <w:rPr>
          <w:rFonts w:eastAsia="Times New Roman"/>
          <w:sz w:val="24"/>
          <w:lang w:val="en-US"/>
        </w:rPr>
        <w:t xml:space="preserve"> </w:t>
      </w:r>
      <w:r w:rsidRPr="00B27076">
        <w:rPr>
          <w:rFonts w:eastAsia="Times New Roman"/>
          <w:sz w:val="24"/>
        </w:rPr>
        <w:t>ха</w:t>
      </w:r>
      <w:r w:rsidRPr="002E44C2">
        <w:rPr>
          <w:rFonts w:eastAsia="Times New Roman"/>
          <w:sz w:val="24"/>
          <w:lang w:val="en-US"/>
        </w:rPr>
        <w:t>-</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B27076">
        <w:rPr>
          <w:rFonts w:eastAsia="Times New Roman"/>
          <w:sz w:val="24"/>
        </w:rPr>
        <w:t>рактера</w:t>
      </w:r>
      <w:r w:rsidRPr="002E44C2">
        <w:rPr>
          <w:rFonts w:eastAsia="Times New Roman"/>
          <w:sz w:val="24"/>
          <w:lang w:val="en-US"/>
        </w:rPr>
        <w:t xml:space="preserve"> (Conditional II - If I were you, I would start learning French);</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существительные с определенным/ не-определенным/нулевым артиклем;</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количественные и порядковые числи-тельные;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различные грамматические средства для выражения будущего времени: Simple Future, to be going to, Present Continuous;</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модальные глаголы и их эквиваленты</w:t>
      </w:r>
    </w:p>
    <w:p w:rsidR="006F2CFE" w:rsidRPr="00B27076" w:rsidRDefault="006F2CFE" w:rsidP="00741AF2">
      <w:pPr>
        <w:numPr>
          <w:ilvl w:val="0"/>
          <w:numId w:val="339"/>
        </w:numPr>
        <w:tabs>
          <w:tab w:val="left" w:pos="426"/>
          <w:tab w:val="left" w:pos="709"/>
        </w:tabs>
        <w:ind w:left="425" w:hanging="425"/>
        <w:jc w:val="both"/>
        <w:rPr>
          <w:rFonts w:eastAsia="Times New Roman"/>
          <w:sz w:val="24"/>
          <w:lang w:val="en-US"/>
        </w:rPr>
      </w:pPr>
      <w:bookmarkStart w:id="7" w:name="page30"/>
      <w:bookmarkEnd w:id="7"/>
      <w:r w:rsidRPr="002E44C2">
        <w:rPr>
          <w:rFonts w:eastAsia="Times New Roman"/>
          <w:sz w:val="24"/>
        </w:rPr>
        <w:t xml:space="preserve"> </w:t>
      </w:r>
      <w:r w:rsidRPr="00B27076">
        <w:rPr>
          <w:rFonts w:eastAsia="Times New Roman"/>
          <w:sz w:val="24"/>
          <w:lang w:val="en-US"/>
        </w:rPr>
        <w:t>(may, can, could, be able to, must, have to, should);</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глаголы в следующих формах страдательного залога: Present Simple Passive, Past Simple Passive;</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предлоги места, времени, направления; предлоги, употребляемые при глаголах в страдательном залоге.</w:t>
      </w:r>
    </w:p>
    <w:p w:rsidR="006F2CFE"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сложноподчиненные предложения с сою-</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B27076">
        <w:rPr>
          <w:rFonts w:eastAsia="Times New Roman"/>
          <w:sz w:val="24"/>
        </w:rPr>
        <w:lastRenderedPageBreak/>
        <w:t>зами</w:t>
      </w:r>
      <w:r w:rsidRPr="002E44C2">
        <w:rPr>
          <w:rFonts w:eastAsia="Times New Roman"/>
          <w:sz w:val="24"/>
          <w:lang w:val="en-US"/>
        </w:rPr>
        <w:t xml:space="preserve"> whoever, whatever, however, whenever;</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предложения с конструкциями as ... as; not so ... as; either ... or; neither ... nor;</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предложения с конструкцией I wish;</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bookmarkStart w:id="8" w:name="page31"/>
      <w:bookmarkEnd w:id="8"/>
      <w:r w:rsidRPr="00B27076">
        <w:rPr>
          <w:rFonts w:eastAsia="Times New Roman"/>
          <w:sz w:val="24"/>
        </w:rPr>
        <w:t>распознавать и употреблять в речи конструкции с глаголами на -ing: to love/hate doing something; Stop talking;</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B27076">
        <w:rPr>
          <w:rFonts w:eastAsia="Times New Roman"/>
          <w:sz w:val="24"/>
        </w:rPr>
        <w:t>Распознавать</w:t>
      </w:r>
      <w:r w:rsidRPr="002E44C2">
        <w:rPr>
          <w:rFonts w:eastAsia="Times New Roman"/>
          <w:sz w:val="24"/>
          <w:lang w:val="en-US"/>
        </w:rPr>
        <w:t xml:space="preserve"> </w:t>
      </w:r>
      <w:r w:rsidRPr="00B27076">
        <w:rPr>
          <w:rFonts w:eastAsia="Times New Roman"/>
          <w:sz w:val="24"/>
        </w:rPr>
        <w:t>и</w:t>
      </w:r>
      <w:r w:rsidRPr="002E44C2">
        <w:rPr>
          <w:rFonts w:eastAsia="Times New Roman"/>
          <w:sz w:val="24"/>
          <w:lang w:val="en-US"/>
        </w:rPr>
        <w:t xml:space="preserve"> </w:t>
      </w:r>
      <w:r w:rsidRPr="00B27076">
        <w:rPr>
          <w:rFonts w:eastAsia="Times New Roman"/>
          <w:sz w:val="24"/>
        </w:rPr>
        <w:t>употреблять</w:t>
      </w:r>
      <w:r w:rsidRPr="002E44C2">
        <w:rPr>
          <w:rFonts w:eastAsia="Times New Roman"/>
          <w:sz w:val="24"/>
          <w:lang w:val="en-US"/>
        </w:rPr>
        <w:t xml:space="preserve"> </w:t>
      </w:r>
      <w:r w:rsidRPr="00B27076">
        <w:rPr>
          <w:rFonts w:eastAsia="Times New Roman"/>
          <w:sz w:val="24"/>
        </w:rPr>
        <w:t>в</w:t>
      </w:r>
      <w:r w:rsidRPr="002E44C2">
        <w:rPr>
          <w:rFonts w:eastAsia="Times New Roman"/>
          <w:sz w:val="24"/>
          <w:lang w:val="en-US"/>
        </w:rPr>
        <w:t xml:space="preserve"> </w:t>
      </w:r>
      <w:r w:rsidRPr="00B27076">
        <w:rPr>
          <w:rFonts w:eastAsia="Times New Roman"/>
          <w:sz w:val="24"/>
        </w:rPr>
        <w:t>речи</w:t>
      </w:r>
      <w:r w:rsidRPr="002E44C2">
        <w:rPr>
          <w:rFonts w:eastAsia="Times New Roman"/>
          <w:sz w:val="24"/>
          <w:lang w:val="en-US"/>
        </w:rPr>
        <w:t xml:space="preserve"> </w:t>
      </w:r>
      <w:r w:rsidRPr="00B27076">
        <w:rPr>
          <w:rFonts w:eastAsia="Times New Roman"/>
          <w:sz w:val="24"/>
        </w:rPr>
        <w:t>конструкции</w:t>
      </w:r>
      <w:r w:rsidRPr="002E44C2">
        <w:rPr>
          <w:rFonts w:eastAsia="Times New Roman"/>
          <w:sz w:val="24"/>
          <w:lang w:val="en-US"/>
        </w:rPr>
        <w:t xml:space="preserve"> It takes me ...to do something; to look/feel / be happy;</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определения, выраженные прилагатель-ными, в правильном порядке их следования;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глаголы во временных формах действи-</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B27076">
        <w:rPr>
          <w:rFonts w:eastAsia="Times New Roman"/>
          <w:sz w:val="24"/>
        </w:rPr>
        <w:t>тельного</w:t>
      </w:r>
      <w:r w:rsidRPr="002E44C2">
        <w:rPr>
          <w:rFonts w:eastAsia="Times New Roman"/>
          <w:sz w:val="24"/>
          <w:lang w:val="en-US"/>
        </w:rPr>
        <w:t xml:space="preserve"> </w:t>
      </w:r>
      <w:r w:rsidRPr="00B27076">
        <w:rPr>
          <w:rFonts w:eastAsia="Times New Roman"/>
          <w:sz w:val="24"/>
        </w:rPr>
        <w:t>залога</w:t>
      </w:r>
      <w:r w:rsidRPr="002E44C2">
        <w:rPr>
          <w:rFonts w:eastAsia="Times New Roman"/>
          <w:sz w:val="24"/>
          <w:lang w:val="en-US"/>
        </w:rPr>
        <w:t>: Past Perfect, Present Perfect Continuous, Future-in-the-Past;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глаголы в формах страдательного залога</w:t>
      </w:r>
    </w:p>
    <w:p w:rsidR="006F2CFE" w:rsidRPr="002E44C2" w:rsidRDefault="006F2CFE" w:rsidP="00741AF2">
      <w:pPr>
        <w:numPr>
          <w:ilvl w:val="0"/>
          <w:numId w:val="339"/>
        </w:numPr>
        <w:tabs>
          <w:tab w:val="left" w:pos="426"/>
          <w:tab w:val="left" w:pos="709"/>
        </w:tabs>
        <w:ind w:left="425" w:hanging="425"/>
        <w:jc w:val="both"/>
        <w:rPr>
          <w:rFonts w:eastAsia="Times New Roman"/>
          <w:sz w:val="24"/>
          <w:lang w:val="en-US"/>
        </w:rPr>
      </w:pPr>
      <w:r w:rsidRPr="002E44C2">
        <w:rPr>
          <w:rFonts w:eastAsia="Times New Roman"/>
          <w:sz w:val="24"/>
          <w:lang w:val="en-US"/>
        </w:rPr>
        <w:t>Future Simple Passive, Present Perfect Passive;</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модальные глаголы need, shall, might,</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would;</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по формальным признакам и понимать значение неличных форм глагола (инфинитива, герундия, причастия I и</w:t>
      </w:r>
      <w:r>
        <w:rPr>
          <w:rFonts w:eastAsia="Times New Roman"/>
          <w:sz w:val="24"/>
        </w:rPr>
        <w:t xml:space="preserve"> II, отглагольного существитель</w:t>
      </w:r>
      <w:r w:rsidRPr="00B27076">
        <w:rPr>
          <w:rFonts w:eastAsia="Times New Roman"/>
          <w:sz w:val="24"/>
        </w:rPr>
        <w:t>ного) без различения их функций и употреблять их в речи;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словосочетания «Причастие I+существительное» (a playing child) и «Причастие II+существительное» (a written poem).</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Социокультурные знания и умения 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употреблять в устной и письменной ре</w:t>
      </w:r>
      <w:r>
        <w:rPr>
          <w:rFonts w:eastAsia="Times New Roman"/>
          <w:sz w:val="24"/>
        </w:rPr>
        <w:t>чи в ситуациях формального и не</w:t>
      </w:r>
      <w:r w:rsidRPr="00B27076">
        <w:rPr>
          <w:rFonts w:eastAsia="Times New Roman"/>
          <w:sz w:val="24"/>
        </w:rPr>
        <w:t>формального общения основные нормы речевого эт</w:t>
      </w:r>
      <w:r>
        <w:rPr>
          <w:rFonts w:eastAsia="Times New Roman"/>
          <w:sz w:val="24"/>
        </w:rPr>
        <w:t>икета, принятые в странах изуча</w:t>
      </w:r>
      <w:r w:rsidRPr="00B27076">
        <w:rPr>
          <w:rFonts w:eastAsia="Times New Roman"/>
          <w:sz w:val="24"/>
        </w:rPr>
        <w:t>емого языка;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представлять родную страну и культуру на английском языке;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понимать социокультурные реалии при чт</w:t>
      </w:r>
      <w:r>
        <w:rPr>
          <w:rFonts w:eastAsia="Times New Roman"/>
          <w:sz w:val="24"/>
        </w:rPr>
        <w:t>ении и аудировании в рамках изу</w:t>
      </w:r>
      <w:r w:rsidRPr="00B27076">
        <w:rPr>
          <w:rFonts w:eastAsia="Times New Roman"/>
          <w:sz w:val="24"/>
        </w:rPr>
        <w:t>ченного материала.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социокультурные реалии при создании устных и письменных высказываний;</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находить сходство и различие в традициях родной страны и страны/стран изучаемого языка.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Компенсаторные умения 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выходить из положения при дефиците яз</w:t>
      </w:r>
      <w:r>
        <w:rPr>
          <w:rFonts w:eastAsia="Times New Roman"/>
          <w:sz w:val="24"/>
        </w:rPr>
        <w:t>ыковых средств: использовать пе</w:t>
      </w:r>
      <w:r w:rsidRPr="00B27076">
        <w:rPr>
          <w:rFonts w:eastAsia="Times New Roman"/>
          <w:sz w:val="24"/>
        </w:rPr>
        <w:t>респрос при говорении.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перифраз, синонимические и</w:t>
      </w:r>
      <w:r>
        <w:rPr>
          <w:rFonts w:eastAsia="Times New Roman"/>
          <w:sz w:val="24"/>
        </w:rPr>
        <w:t xml:space="preserve"> антонимические средства при го</w:t>
      </w:r>
      <w:r w:rsidRPr="00B27076">
        <w:rPr>
          <w:rFonts w:eastAsia="Times New Roman"/>
          <w:sz w:val="24"/>
        </w:rPr>
        <w:t>ворении;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пользоваться языковой и контекстуальной догадкой при аудировании и чтении</w:t>
      </w:r>
    </w:p>
    <w:p w:rsidR="006F2CFE" w:rsidRDefault="006F2CFE" w:rsidP="006F2CFE">
      <w:pPr>
        <w:tabs>
          <w:tab w:val="left" w:pos="709"/>
        </w:tabs>
        <w:spacing w:line="281" w:lineRule="exact"/>
        <w:jc w:val="both"/>
        <w:rPr>
          <w:rFonts w:eastAsia="Times New Roman"/>
        </w:rPr>
      </w:pPr>
    </w:p>
    <w:p w:rsidR="006F2CFE" w:rsidRPr="000C1F9C" w:rsidRDefault="006F2CFE" w:rsidP="000C1F9C">
      <w:pPr>
        <w:pStyle w:val="a6"/>
        <w:numPr>
          <w:ilvl w:val="1"/>
          <w:numId w:val="350"/>
        </w:numPr>
        <w:tabs>
          <w:tab w:val="left" w:pos="709"/>
        </w:tabs>
        <w:spacing w:line="0" w:lineRule="atLeast"/>
        <w:ind w:hanging="4621"/>
        <w:jc w:val="both"/>
        <w:rPr>
          <w:rFonts w:eastAsia="Times New Roman"/>
          <w:b/>
          <w:sz w:val="24"/>
          <w:u w:val="single"/>
        </w:rPr>
      </w:pPr>
      <w:r w:rsidRPr="000C1F9C">
        <w:rPr>
          <w:rFonts w:eastAsia="Times New Roman"/>
          <w:b/>
          <w:sz w:val="24"/>
          <w:u w:val="single"/>
        </w:rPr>
        <w:t>Второй иностранный язык (на примере немецкого)</w:t>
      </w:r>
    </w:p>
    <w:p w:rsidR="000C1F9C" w:rsidRPr="000C1F9C" w:rsidRDefault="000C1F9C" w:rsidP="000C1F9C">
      <w:pPr>
        <w:tabs>
          <w:tab w:val="left" w:pos="709"/>
        </w:tabs>
        <w:spacing w:line="0" w:lineRule="atLeast"/>
        <w:ind w:left="426"/>
        <w:jc w:val="both"/>
        <w:rPr>
          <w:rFonts w:eastAsia="Times New Roman"/>
          <w:b/>
          <w:sz w:val="24"/>
          <w:u w:val="single"/>
        </w:rPr>
      </w:pPr>
    </w:p>
    <w:p w:rsidR="006F2CFE" w:rsidRPr="00B27076" w:rsidRDefault="006F2CFE" w:rsidP="006F2CFE">
      <w:pPr>
        <w:tabs>
          <w:tab w:val="left" w:pos="709"/>
        </w:tabs>
        <w:spacing w:line="0" w:lineRule="atLeast"/>
        <w:ind w:left="260"/>
        <w:jc w:val="both"/>
        <w:rPr>
          <w:rFonts w:eastAsia="Times New Roman"/>
          <w:b/>
          <w:sz w:val="24"/>
        </w:rPr>
      </w:pPr>
      <w:r w:rsidRPr="00B27076">
        <w:rPr>
          <w:rFonts w:eastAsia="Times New Roman"/>
          <w:b/>
          <w:sz w:val="24"/>
        </w:rPr>
        <w:t>Коммуникативные умения</w:t>
      </w:r>
      <w:r w:rsidR="009B2B03">
        <w:rPr>
          <w:rFonts w:eastAsia="Times New Roman"/>
          <w:b/>
          <w:sz w:val="24"/>
        </w:rPr>
        <w:t xml:space="preserve"> </w:t>
      </w:r>
      <w:r w:rsidRPr="00B27076">
        <w:rPr>
          <w:rFonts w:eastAsia="Times New Roman"/>
          <w:b/>
          <w:sz w:val="24"/>
        </w:rPr>
        <w:t>Говорение. Диалогическая речь</w:t>
      </w:r>
    </w:p>
    <w:p w:rsidR="006F2CFE" w:rsidRPr="00B27076" w:rsidRDefault="006F2CFE" w:rsidP="006F2CFE">
      <w:pPr>
        <w:tabs>
          <w:tab w:val="left" w:pos="709"/>
        </w:tabs>
        <w:spacing w:line="235" w:lineRule="auto"/>
        <w:ind w:left="260"/>
        <w:jc w:val="both"/>
        <w:rPr>
          <w:rFonts w:eastAsia="Times New Roman"/>
          <w:sz w:val="24"/>
        </w:rPr>
      </w:pPr>
      <w:r w:rsidRPr="00B27076">
        <w:rPr>
          <w:rFonts w:eastAsia="Times New Roman"/>
          <w:sz w:val="24"/>
        </w:rPr>
        <w:t>Выпускник научится:</w:t>
      </w:r>
    </w:p>
    <w:p w:rsidR="006F2CFE" w:rsidRPr="00B27076" w:rsidRDefault="006F2CFE" w:rsidP="006F2CFE">
      <w:pPr>
        <w:tabs>
          <w:tab w:val="left" w:pos="709"/>
        </w:tabs>
        <w:spacing w:line="13" w:lineRule="exact"/>
        <w:jc w:val="both"/>
        <w:rPr>
          <w:rFonts w:eastAsia="Times New Roman"/>
        </w:rPr>
      </w:pPr>
    </w:p>
    <w:p w:rsidR="006F2CFE" w:rsidRPr="00B27076" w:rsidRDefault="006F2CFE" w:rsidP="006F2CFE">
      <w:pPr>
        <w:tabs>
          <w:tab w:val="left" w:pos="709"/>
          <w:tab w:val="left" w:pos="1112"/>
        </w:tabs>
        <w:spacing w:line="237" w:lineRule="auto"/>
        <w:ind w:left="260" w:right="280"/>
        <w:jc w:val="both"/>
        <w:rPr>
          <w:rFonts w:eastAsia="Times New Roman"/>
          <w:sz w:val="24"/>
        </w:rPr>
      </w:pPr>
      <w:r w:rsidRPr="00B27076">
        <w:rPr>
          <w:rFonts w:eastAsia="Times New Roman"/>
          <w:sz w:val="24"/>
        </w:rPr>
        <w:t>вести диалог (диалог этикетного характер</w:t>
      </w:r>
      <w:r>
        <w:rPr>
          <w:rFonts w:eastAsia="Times New Roman"/>
          <w:sz w:val="24"/>
        </w:rPr>
        <w:t>, диалог-расспрос, диалог побуж</w:t>
      </w:r>
      <w:r w:rsidRPr="00B27076">
        <w:rPr>
          <w:rFonts w:eastAsia="Times New Roman"/>
          <w:sz w:val="24"/>
        </w:rPr>
        <w:t>дение к действию; комбинированный диалог) в стандартных ситуациях не</w:t>
      </w:r>
      <w:r>
        <w:rPr>
          <w:rFonts w:eastAsia="Times New Roman"/>
          <w:sz w:val="24"/>
        </w:rPr>
        <w:t>официаль</w:t>
      </w:r>
      <w:r w:rsidRPr="00B27076">
        <w:rPr>
          <w:rFonts w:eastAsia="Times New Roman"/>
          <w:sz w:val="24"/>
        </w:rPr>
        <w:t>ного общения в рамках освоенной тематики, соблюдая нормы речевого этикета, принятые в стране изучаемого языка.</w:t>
      </w:r>
    </w:p>
    <w:p w:rsidR="006F2CFE" w:rsidRPr="00B27076" w:rsidRDefault="006F2CFE" w:rsidP="006F2CFE">
      <w:pPr>
        <w:tabs>
          <w:tab w:val="left" w:pos="709"/>
        </w:tabs>
        <w:spacing w:line="1" w:lineRule="exact"/>
        <w:jc w:val="both"/>
        <w:rPr>
          <w:rFonts w:eastAsia="Times New Roman"/>
          <w:sz w:val="24"/>
        </w:rPr>
      </w:pPr>
    </w:p>
    <w:p w:rsidR="006F2CFE" w:rsidRPr="00B27076" w:rsidRDefault="006F2CFE" w:rsidP="006F2CFE">
      <w:pPr>
        <w:tabs>
          <w:tab w:val="left" w:pos="709"/>
        </w:tabs>
        <w:spacing w:line="0" w:lineRule="atLeast"/>
        <w:ind w:left="260"/>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bookmarkStart w:id="9" w:name="page32"/>
      <w:bookmarkEnd w:id="9"/>
      <w:r w:rsidRPr="00B27076">
        <w:rPr>
          <w:rFonts w:eastAsia="Times New Roman"/>
          <w:sz w:val="24"/>
        </w:rPr>
        <w:t>вести диалог-обмен мнениями;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брать и давать интервью;</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вести диалог-расспрос на основе нелинейного текста (таблицы, диаграммы и</w:t>
      </w:r>
      <w:r>
        <w:rPr>
          <w:rFonts w:eastAsia="Times New Roman"/>
          <w:sz w:val="24"/>
        </w:rPr>
        <w:t xml:space="preserve"> </w:t>
      </w:r>
      <w:r w:rsidRPr="00B27076">
        <w:rPr>
          <w:rFonts w:eastAsia="Times New Roman"/>
          <w:sz w:val="24"/>
        </w:rPr>
        <w:t>т. д.)</w:t>
      </w:r>
    </w:p>
    <w:p w:rsidR="007F29BF" w:rsidRDefault="007F29BF" w:rsidP="006F2CFE">
      <w:pPr>
        <w:tabs>
          <w:tab w:val="left" w:pos="426"/>
          <w:tab w:val="left" w:pos="709"/>
        </w:tabs>
        <w:ind w:left="425"/>
        <w:jc w:val="both"/>
        <w:rPr>
          <w:rFonts w:eastAsia="Times New Roman"/>
          <w:b/>
          <w:sz w:val="24"/>
        </w:rPr>
      </w:pPr>
    </w:p>
    <w:p w:rsidR="006F2CFE" w:rsidRDefault="006F2CFE" w:rsidP="006F2CFE">
      <w:pPr>
        <w:tabs>
          <w:tab w:val="left" w:pos="426"/>
          <w:tab w:val="left" w:pos="709"/>
        </w:tabs>
        <w:ind w:left="425"/>
        <w:jc w:val="both"/>
        <w:rPr>
          <w:rFonts w:eastAsia="Times New Roman"/>
          <w:sz w:val="24"/>
        </w:rPr>
      </w:pPr>
      <w:r w:rsidRPr="002E44C2">
        <w:rPr>
          <w:rFonts w:eastAsia="Times New Roman"/>
          <w:b/>
          <w:sz w:val="24"/>
        </w:rPr>
        <w:lastRenderedPageBreak/>
        <w:t>Говорение. Монологическая речь</w:t>
      </w:r>
      <w:r w:rsidRPr="00B27076">
        <w:rPr>
          <w:rFonts w:eastAsia="Times New Roman"/>
          <w:sz w:val="24"/>
        </w:rPr>
        <w:t xml:space="preserve"> </w:t>
      </w:r>
    </w:p>
    <w:p w:rsidR="006F2CFE"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описывать события с опорой на зрительную наглядность и/или вербальную опору (ключевые слова, план, вопросы);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давать краткую характеристику реальных людей и литературных персонажей;</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передавать основное содержание прочитанного текста с опорой или без опоры на текст, ключевые слова/план/вопросы;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описывать картинку/фото с опорой или без опоры на ключевые слова/план/вопросы.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делать сообщение на заданную тему на основе прочитанного;</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комментировать факты из прочитанного/прослушанного текста, выражать и аргументировать свое отношение к прочитанному/прослушанному;</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кратко высказываться без предварительной подготовки на заданную тему в соответствии с предложенной ситуацией общения;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кратко высказываться с опорой на нелинейный текст (таблицы, диаграммы, расписание и т. п.)</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кратко излагать результаты выполненной проектной работы.</w:t>
      </w:r>
    </w:p>
    <w:p w:rsidR="006F2CFE" w:rsidRDefault="006F2CFE" w:rsidP="006F2CFE">
      <w:pPr>
        <w:tabs>
          <w:tab w:val="left" w:pos="426"/>
          <w:tab w:val="left" w:pos="709"/>
        </w:tabs>
        <w:jc w:val="both"/>
        <w:rPr>
          <w:rFonts w:eastAsia="Times New Roman"/>
          <w:b/>
          <w:sz w:val="24"/>
        </w:rPr>
      </w:pPr>
    </w:p>
    <w:p w:rsidR="006F2CFE" w:rsidRDefault="006F2CFE" w:rsidP="006F2CFE">
      <w:pPr>
        <w:tabs>
          <w:tab w:val="left" w:pos="426"/>
          <w:tab w:val="left" w:pos="709"/>
        </w:tabs>
        <w:jc w:val="both"/>
        <w:rPr>
          <w:rFonts w:eastAsia="Times New Roman"/>
          <w:b/>
          <w:sz w:val="24"/>
        </w:rPr>
      </w:pPr>
      <w:r w:rsidRPr="00B27076">
        <w:rPr>
          <w:rFonts w:eastAsia="Times New Roman"/>
          <w:b/>
          <w:sz w:val="24"/>
        </w:rPr>
        <w:t>Аудирование</w:t>
      </w:r>
    </w:p>
    <w:p w:rsidR="006F2CFE" w:rsidRPr="00B27076" w:rsidRDefault="006F2CFE" w:rsidP="006F2CFE">
      <w:pPr>
        <w:tabs>
          <w:tab w:val="left" w:pos="426"/>
          <w:tab w:val="left" w:pos="709"/>
        </w:tabs>
        <w:jc w:val="both"/>
        <w:rPr>
          <w:rFonts w:eastAsia="Times New Roman"/>
          <w:b/>
          <w:sz w:val="24"/>
        </w:rPr>
      </w:pPr>
    </w:p>
    <w:p w:rsidR="006F2CFE" w:rsidRPr="00B27076" w:rsidRDefault="006F2CFE" w:rsidP="006F2CFE">
      <w:pPr>
        <w:tabs>
          <w:tab w:val="left" w:pos="426"/>
          <w:tab w:val="left" w:pos="709"/>
        </w:tabs>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воспринимать на слух и понимать осно</w:t>
      </w:r>
      <w:r>
        <w:rPr>
          <w:rFonts w:eastAsia="Times New Roman"/>
          <w:sz w:val="24"/>
        </w:rPr>
        <w:t>вное содержание несложных аутен</w:t>
      </w:r>
      <w:r w:rsidRPr="00B27076">
        <w:rPr>
          <w:rFonts w:eastAsia="Times New Roman"/>
          <w:sz w:val="24"/>
        </w:rPr>
        <w:t>тичных текстов, содержащих некоторое количество неизученных языковых явлений;</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выделять основную тему в воспринимаемом на слух тексте;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контекстуальную или языковую догадку при восприятии на слух текстов, содержащих незнакомые слова.</w:t>
      </w:r>
    </w:p>
    <w:p w:rsidR="006F2CFE" w:rsidRPr="00B27076" w:rsidRDefault="006F2CFE" w:rsidP="006F2CFE">
      <w:pPr>
        <w:tabs>
          <w:tab w:val="left" w:pos="426"/>
          <w:tab w:val="left" w:pos="709"/>
        </w:tabs>
        <w:ind w:left="425"/>
        <w:jc w:val="both"/>
        <w:rPr>
          <w:rFonts w:eastAsia="Times New Roman"/>
          <w:sz w:val="24"/>
        </w:rPr>
      </w:pPr>
    </w:p>
    <w:p w:rsidR="006F2CFE" w:rsidRPr="007F29BF" w:rsidRDefault="006F2CFE" w:rsidP="006F2CFE">
      <w:pPr>
        <w:tabs>
          <w:tab w:val="left" w:pos="426"/>
          <w:tab w:val="left" w:pos="709"/>
        </w:tabs>
        <w:ind w:left="425"/>
        <w:jc w:val="both"/>
        <w:rPr>
          <w:rFonts w:eastAsia="Times New Roman"/>
          <w:b/>
          <w:sz w:val="24"/>
        </w:rPr>
      </w:pPr>
      <w:r w:rsidRPr="007F29BF">
        <w:rPr>
          <w:rFonts w:eastAsia="Times New Roman"/>
          <w:b/>
          <w:sz w:val="24"/>
        </w:rPr>
        <w:t>Чтение</w:t>
      </w: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читать и понимать основное содержание несложных аутентичных текстов, содержащие отдельные неизученные языковые явления;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читать и полностью понимать несложные аутентичные тексты, построенные на изученном языковом материале;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устанавливать причинно-следственную взаимосвязь фактов и событий, из-ложенных в несложном аутентичном тексте;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bookmarkStart w:id="10" w:name="page33"/>
      <w:bookmarkEnd w:id="10"/>
      <w:r w:rsidRPr="00B27076">
        <w:rPr>
          <w:rFonts w:eastAsia="Times New Roman"/>
          <w:sz w:val="24"/>
        </w:rPr>
        <w:t>восстанавливать текст из разрозненных абзацев или путем добавления вы-пущенных фрагментов.</w:t>
      </w:r>
    </w:p>
    <w:p w:rsidR="006F2CFE" w:rsidRPr="00B27076" w:rsidRDefault="006F2CFE" w:rsidP="006F2CFE">
      <w:pPr>
        <w:tabs>
          <w:tab w:val="left" w:pos="426"/>
          <w:tab w:val="left" w:pos="709"/>
        </w:tabs>
        <w:ind w:left="425"/>
        <w:jc w:val="both"/>
        <w:rPr>
          <w:rFonts w:eastAsia="Times New Roman"/>
          <w:sz w:val="24"/>
        </w:rPr>
      </w:pPr>
    </w:p>
    <w:p w:rsidR="006F2CFE" w:rsidRDefault="006F2CFE" w:rsidP="006F2CFE">
      <w:pPr>
        <w:tabs>
          <w:tab w:val="left" w:pos="426"/>
          <w:tab w:val="left" w:pos="709"/>
        </w:tabs>
        <w:ind w:left="425"/>
        <w:jc w:val="both"/>
        <w:rPr>
          <w:rFonts w:eastAsia="Times New Roman"/>
          <w:sz w:val="24"/>
        </w:rPr>
      </w:pPr>
      <w:r w:rsidRPr="00F258AB">
        <w:rPr>
          <w:rFonts w:eastAsia="Times New Roman"/>
          <w:b/>
          <w:sz w:val="24"/>
        </w:rPr>
        <w:lastRenderedPageBreak/>
        <w:t>Письменная речь</w:t>
      </w:r>
      <w:r w:rsidRPr="00B27076">
        <w:rPr>
          <w:rFonts w:eastAsia="Times New Roman"/>
          <w:sz w:val="24"/>
        </w:rPr>
        <w:t xml:space="preserve"> </w:t>
      </w: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заполнять анкеты и формуляры, сообщая о себе основные сведения (имя, фамилия, пол, возраст, гражданство, национальность, адрес и т. д.);</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писать небольшие письменные высказывания с опорой на образец/план. 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делать краткие выписки из текста с целью их использования в собственных устных высказываниях;</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писать электронное письмо (e-mail) зарубе</w:t>
      </w:r>
      <w:r>
        <w:rPr>
          <w:rFonts w:eastAsia="Times New Roman"/>
          <w:sz w:val="24"/>
        </w:rPr>
        <w:t>жному другу в ответ на электрон</w:t>
      </w:r>
      <w:r w:rsidRPr="00B27076">
        <w:rPr>
          <w:rFonts w:eastAsia="Times New Roman"/>
          <w:sz w:val="24"/>
        </w:rPr>
        <w:t>ное письмо-стимул;</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составлять план/тезисы устного или письменного сообщения;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кратко излагать в письменном виде результаты проектной деятельности;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писать небольшое письменное высказывание с опорой на нелинейный текст (таблицы, диаграммы и т. п.).</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Языковые навыки и средства оперирования ими</w:t>
      </w:r>
    </w:p>
    <w:p w:rsidR="006F2CFE" w:rsidRDefault="006F2CFE" w:rsidP="006F2CFE">
      <w:pPr>
        <w:tabs>
          <w:tab w:val="left" w:pos="426"/>
          <w:tab w:val="left" w:pos="709"/>
        </w:tabs>
        <w:ind w:left="425"/>
        <w:jc w:val="both"/>
        <w:rPr>
          <w:rFonts w:eastAsia="Times New Roman"/>
          <w:b/>
          <w:sz w:val="24"/>
        </w:rPr>
      </w:pPr>
    </w:p>
    <w:p w:rsidR="000C1F9C" w:rsidRDefault="000C1F9C" w:rsidP="006F2CFE">
      <w:pPr>
        <w:tabs>
          <w:tab w:val="left" w:pos="426"/>
          <w:tab w:val="left" w:pos="709"/>
        </w:tabs>
        <w:ind w:left="425"/>
        <w:jc w:val="both"/>
        <w:rPr>
          <w:rFonts w:eastAsia="Times New Roman"/>
          <w:b/>
          <w:sz w:val="24"/>
        </w:rPr>
      </w:pPr>
    </w:p>
    <w:p w:rsidR="006F2CFE" w:rsidRDefault="006F2CFE" w:rsidP="006F2CFE">
      <w:pPr>
        <w:tabs>
          <w:tab w:val="left" w:pos="426"/>
          <w:tab w:val="left" w:pos="709"/>
        </w:tabs>
        <w:ind w:left="425"/>
        <w:jc w:val="both"/>
        <w:rPr>
          <w:rFonts w:eastAsia="Times New Roman"/>
          <w:sz w:val="24"/>
        </w:rPr>
      </w:pPr>
      <w:r w:rsidRPr="002E44C2">
        <w:rPr>
          <w:rFonts w:eastAsia="Times New Roman"/>
          <w:b/>
          <w:sz w:val="24"/>
        </w:rPr>
        <w:t>Орфография и пунктуация</w:t>
      </w:r>
      <w:r w:rsidRPr="00B27076">
        <w:rPr>
          <w:rFonts w:eastAsia="Times New Roman"/>
          <w:sz w:val="24"/>
        </w:rPr>
        <w:t xml:space="preserve"> </w:t>
      </w: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правильно писать изученные слова;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расставлять в личном письме знаки препинания, диктуемые его форматом, в соответствии с нормами, принятыми в стране изучаемого языка.</w:t>
      </w:r>
    </w:p>
    <w:p w:rsidR="006F2CFE"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6F2CFE">
      <w:pPr>
        <w:tabs>
          <w:tab w:val="left" w:pos="426"/>
          <w:tab w:val="left" w:pos="709"/>
        </w:tabs>
        <w:ind w:left="425"/>
        <w:jc w:val="both"/>
        <w:rPr>
          <w:rFonts w:eastAsia="Times New Roman"/>
          <w:sz w:val="24"/>
        </w:rPr>
      </w:pPr>
    </w:p>
    <w:p w:rsidR="006F2CFE"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сравнивать и анализировать буквосоче</w:t>
      </w:r>
      <w:r>
        <w:rPr>
          <w:rFonts w:eastAsia="Times New Roman"/>
          <w:sz w:val="24"/>
        </w:rPr>
        <w:t>тания немецкого языка и их тран</w:t>
      </w:r>
      <w:r w:rsidRPr="00B27076">
        <w:rPr>
          <w:rFonts w:eastAsia="Times New Roman"/>
          <w:sz w:val="24"/>
        </w:rPr>
        <w:t>скрипцию.</w:t>
      </w:r>
    </w:p>
    <w:p w:rsidR="006F2CFE" w:rsidRPr="00B27076" w:rsidRDefault="006F2CFE" w:rsidP="006F2CFE">
      <w:pPr>
        <w:tabs>
          <w:tab w:val="left" w:pos="426"/>
          <w:tab w:val="left" w:pos="709"/>
        </w:tabs>
        <w:ind w:left="425"/>
        <w:jc w:val="both"/>
        <w:rPr>
          <w:rFonts w:eastAsia="Times New Roman"/>
          <w:sz w:val="24"/>
        </w:rPr>
      </w:pPr>
    </w:p>
    <w:p w:rsidR="006F2CFE" w:rsidRDefault="006F2CFE" w:rsidP="006F2CFE">
      <w:pPr>
        <w:tabs>
          <w:tab w:val="left" w:pos="426"/>
          <w:tab w:val="left" w:pos="709"/>
        </w:tabs>
        <w:ind w:left="425"/>
        <w:jc w:val="both"/>
        <w:rPr>
          <w:rFonts w:eastAsia="Times New Roman"/>
          <w:sz w:val="24"/>
        </w:rPr>
      </w:pPr>
      <w:r w:rsidRPr="002E44C2">
        <w:rPr>
          <w:rFonts w:eastAsia="Times New Roman"/>
          <w:b/>
          <w:sz w:val="24"/>
        </w:rPr>
        <w:t>Фонетическая сторона речи</w:t>
      </w:r>
      <w:r w:rsidRPr="00B27076">
        <w:rPr>
          <w:rFonts w:eastAsia="Times New Roman"/>
          <w:sz w:val="24"/>
        </w:rPr>
        <w:t xml:space="preserve"> </w:t>
      </w:r>
    </w:p>
    <w:p w:rsidR="006F2CFE"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соблюдать правильное ударение в изученных словах;</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различать коммуникативные типы предложений по их интонации;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членить предложение на смысловые группы;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адекватно, без ошибок, ведущих к сбою коммуникации, произносить фразы с точки зрения их ритмико-интонационных особе</w:t>
      </w:r>
      <w:r>
        <w:rPr>
          <w:rFonts w:eastAsia="Times New Roman"/>
          <w:sz w:val="24"/>
        </w:rPr>
        <w:t>нностей (побудительное предложе</w:t>
      </w:r>
      <w:r w:rsidRPr="00B27076">
        <w:rPr>
          <w:rFonts w:eastAsia="Times New Roman"/>
          <w:sz w:val="24"/>
        </w:rPr>
        <w:t>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lastRenderedPageBreak/>
        <w:t>выражать модальные значения, чувства и эмоции с помощью интонации; 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узнавать в письменном и звучащем тексте изученные лексические единицы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bookmarkStart w:id="11" w:name="page34"/>
      <w:bookmarkEnd w:id="11"/>
      <w:r w:rsidRPr="00B27076">
        <w:rPr>
          <w:rFonts w:eastAsia="Times New Roman"/>
          <w:sz w:val="24"/>
        </w:rPr>
        <w:t xml:space="preserve">(слова, словосочетания, реплики-клише речевого </w:t>
      </w:r>
      <w:r>
        <w:rPr>
          <w:rFonts w:eastAsia="Times New Roman"/>
          <w:sz w:val="24"/>
        </w:rPr>
        <w:t>этикета), в том числе многознач</w:t>
      </w:r>
      <w:r w:rsidRPr="00B27076">
        <w:rPr>
          <w:rFonts w:eastAsia="Times New Roman"/>
          <w:sz w:val="24"/>
        </w:rPr>
        <w:t>ные в пределах тематики основной школы;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F2CFE" w:rsidRPr="00412790" w:rsidRDefault="006F2CFE" w:rsidP="00741AF2">
      <w:pPr>
        <w:numPr>
          <w:ilvl w:val="0"/>
          <w:numId w:val="339"/>
        </w:numPr>
        <w:tabs>
          <w:tab w:val="left" w:pos="426"/>
          <w:tab w:val="left" w:pos="709"/>
        </w:tabs>
        <w:ind w:left="425" w:hanging="425"/>
        <w:jc w:val="both"/>
        <w:rPr>
          <w:rFonts w:eastAsia="Times New Roman"/>
          <w:sz w:val="24"/>
        </w:rPr>
      </w:pPr>
      <w:r w:rsidRPr="00412790">
        <w:rPr>
          <w:rFonts w:eastAsia="Times New Roman"/>
          <w:sz w:val="24"/>
        </w:rPr>
        <w:t>соблюдать существующие в немецком языке нормы лексической сочетаемости;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образовывать родственн</w:t>
      </w:r>
      <w:r>
        <w:rPr>
          <w:rFonts w:eastAsia="Times New Roman"/>
          <w:sz w:val="24"/>
        </w:rPr>
        <w:t>ые слова с использованием слово</w:t>
      </w:r>
      <w:r w:rsidRPr="00B27076">
        <w:rPr>
          <w:rFonts w:eastAsia="Times New Roman"/>
          <w:sz w:val="24"/>
        </w:rPr>
        <w:t>сложения и конверсии в пределах тематики основ</w:t>
      </w:r>
      <w:r>
        <w:rPr>
          <w:rFonts w:eastAsia="Times New Roman"/>
          <w:sz w:val="24"/>
        </w:rPr>
        <w:t>ной школы в соответствии с реша</w:t>
      </w:r>
      <w:r w:rsidRPr="00B27076">
        <w:rPr>
          <w:rFonts w:eastAsia="Times New Roman"/>
          <w:sz w:val="24"/>
        </w:rPr>
        <w:t>емой коммуникативной задачей;</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образовывать родственн</w:t>
      </w:r>
      <w:r>
        <w:rPr>
          <w:rFonts w:eastAsia="Times New Roman"/>
          <w:sz w:val="24"/>
        </w:rPr>
        <w:t>ые слова с использованием аффик</w:t>
      </w:r>
      <w:r w:rsidRPr="00B27076">
        <w:rPr>
          <w:rFonts w:eastAsia="Times New Roman"/>
          <w:sz w:val="24"/>
        </w:rPr>
        <w:t>сации в пределах тематики основной школы в со</w:t>
      </w:r>
      <w:r>
        <w:rPr>
          <w:rFonts w:eastAsia="Times New Roman"/>
          <w:sz w:val="24"/>
        </w:rPr>
        <w:t>ответствии с решаемой коммуника</w:t>
      </w:r>
      <w:r w:rsidRPr="00B27076">
        <w:rPr>
          <w:rFonts w:eastAsia="Times New Roman"/>
          <w:sz w:val="24"/>
        </w:rPr>
        <w:t>тивной задачей.</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в нескольких значениях многозначные слова, изученные в пределах тематики основной школы;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знать различия между явлениями синонимии и антонимии; употреблять в речи изученные синонимы и антонимы адекватно ситуации общения;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наиболее распространенные фразовые глаголы;</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принадлежность слов к частям речи по аффиксам;</w:t>
      </w:r>
    </w:p>
    <w:p w:rsidR="006F2CFE" w:rsidRPr="00B27076" w:rsidRDefault="006F2CFE" w:rsidP="006F2CFE">
      <w:pPr>
        <w:tabs>
          <w:tab w:val="left" w:pos="426"/>
          <w:tab w:val="left" w:pos="709"/>
        </w:tabs>
        <w:ind w:left="425"/>
        <w:jc w:val="both"/>
        <w:rPr>
          <w:rFonts w:eastAsia="Times New Roman"/>
          <w:sz w:val="24"/>
        </w:rPr>
      </w:pP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языковую догадку в процес</w:t>
      </w:r>
      <w:r>
        <w:rPr>
          <w:rFonts w:eastAsia="Times New Roman"/>
          <w:sz w:val="24"/>
        </w:rPr>
        <w:t>се чтения и аудирования (догады</w:t>
      </w:r>
      <w:r w:rsidRPr="00B27076">
        <w:rPr>
          <w:rFonts w:eastAsia="Times New Roman"/>
          <w:sz w:val="24"/>
        </w:rPr>
        <w:t>ваться о значении незнакомых слов по контексту, по сходству с русским/ родным языком, по словообразовательным элементам.</w:t>
      </w:r>
    </w:p>
    <w:p w:rsidR="006F2CFE" w:rsidRPr="00B27076" w:rsidRDefault="006F2CFE" w:rsidP="006F2CFE">
      <w:pPr>
        <w:tabs>
          <w:tab w:val="left" w:pos="426"/>
          <w:tab w:val="left" w:pos="709"/>
        </w:tabs>
        <w:ind w:left="425"/>
        <w:jc w:val="both"/>
        <w:rPr>
          <w:rFonts w:eastAsia="Times New Roman"/>
          <w:sz w:val="24"/>
        </w:rPr>
      </w:pPr>
    </w:p>
    <w:p w:rsidR="006F2CFE" w:rsidRDefault="006F2CFE" w:rsidP="006F2CFE">
      <w:pPr>
        <w:tabs>
          <w:tab w:val="left" w:pos="426"/>
          <w:tab w:val="left" w:pos="709"/>
        </w:tabs>
        <w:ind w:left="425"/>
        <w:jc w:val="both"/>
        <w:rPr>
          <w:rFonts w:eastAsia="Times New Roman"/>
          <w:b/>
          <w:sz w:val="24"/>
        </w:rPr>
      </w:pPr>
      <w:r w:rsidRPr="00412790">
        <w:rPr>
          <w:rFonts w:eastAsia="Times New Roman"/>
          <w:b/>
          <w:sz w:val="24"/>
        </w:rPr>
        <w:t>Грамматическая сторона речи</w:t>
      </w:r>
    </w:p>
    <w:p w:rsidR="006F2CFE" w:rsidRDefault="006F2CFE" w:rsidP="006F2CFE">
      <w:pPr>
        <w:tabs>
          <w:tab w:val="left" w:pos="426"/>
          <w:tab w:val="left" w:pos="709"/>
        </w:tabs>
        <w:ind w:left="425"/>
        <w:jc w:val="both"/>
        <w:rPr>
          <w:rFonts w:eastAsia="Times New Roman"/>
          <w:b/>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различные коммуникативны</w:t>
      </w:r>
      <w:r>
        <w:rPr>
          <w:rFonts w:eastAsia="Times New Roman"/>
          <w:sz w:val="24"/>
        </w:rPr>
        <w:t>е типы пред</w:t>
      </w:r>
      <w:r w:rsidRPr="00B27076">
        <w:rPr>
          <w:rFonts w:eastAsia="Times New Roman"/>
          <w:sz w:val="24"/>
        </w:rPr>
        <w:t>ложений: повествовательные (в утвердительной</w:t>
      </w:r>
      <w:r>
        <w:rPr>
          <w:rFonts w:eastAsia="Times New Roman"/>
          <w:sz w:val="24"/>
        </w:rPr>
        <w:t xml:space="preserve"> и отрицательной форме) вопроси</w:t>
      </w:r>
      <w:r w:rsidRPr="00B27076">
        <w:rPr>
          <w:rFonts w:eastAsia="Times New Roman"/>
          <w:sz w:val="24"/>
        </w:rPr>
        <w:t xml:space="preserve">тельные (общий, специальный, альтернативный </w:t>
      </w:r>
      <w:r>
        <w:rPr>
          <w:rFonts w:eastAsia="Times New Roman"/>
          <w:sz w:val="24"/>
        </w:rPr>
        <w:t>и разделительный вопросы), побу</w:t>
      </w:r>
      <w:r w:rsidRPr="00B27076">
        <w:rPr>
          <w:rFonts w:eastAsia="Times New Roman"/>
          <w:sz w:val="24"/>
        </w:rPr>
        <w:t>дительные (в утвердительной и отрицательной форме) и восклицательные;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употреблять в речи имена существительные в единственном числе и во мно-жественном числе, образованные по правилу, и исключения;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существительные с определен-ным/неопределенным/нулевым артиклем;</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ко</w:t>
      </w:r>
      <w:r>
        <w:rPr>
          <w:rFonts w:eastAsia="Times New Roman"/>
          <w:sz w:val="24"/>
        </w:rPr>
        <w:t>личественные и порядковые числи</w:t>
      </w:r>
      <w:r w:rsidRPr="00B27076">
        <w:rPr>
          <w:rFonts w:eastAsia="Times New Roman"/>
          <w:sz w:val="24"/>
        </w:rPr>
        <w:t>тельные;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lastRenderedPageBreak/>
        <w:t>распознавать и употреблять в речи глаголы в наиболее употребительных временных формах действительного залога;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различные грамматические средства для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bookmarkStart w:id="12" w:name="page35"/>
      <w:bookmarkEnd w:id="12"/>
      <w:r w:rsidRPr="00B27076">
        <w:rPr>
          <w:rFonts w:eastAsia="Times New Roman"/>
          <w:sz w:val="24"/>
        </w:rPr>
        <w:t>выражения будущего времени;</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модальные глаголы и их эквиваленты ;</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предлоги места, времени, направления; предлоги, употребляемые при глаголах в страдательном залоге.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опре</w:t>
      </w:r>
      <w:r>
        <w:rPr>
          <w:rFonts w:eastAsia="Times New Roman"/>
          <w:sz w:val="24"/>
        </w:rPr>
        <w:t>деления, выраженные прилагатель</w:t>
      </w:r>
      <w:r w:rsidRPr="00B27076">
        <w:rPr>
          <w:rFonts w:eastAsia="Times New Roman"/>
          <w:sz w:val="24"/>
        </w:rPr>
        <w:t>ными, в правильном порядке их следования;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w:t>
      </w:r>
      <w:r>
        <w:rPr>
          <w:rFonts w:eastAsia="Times New Roman"/>
          <w:sz w:val="24"/>
        </w:rPr>
        <w:t>олы во временных формах действи</w:t>
      </w:r>
      <w:r w:rsidRPr="00B27076">
        <w:rPr>
          <w:rFonts w:eastAsia="Times New Roman"/>
          <w:sz w:val="24"/>
        </w:rPr>
        <w:t>тельного залога;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глаголы в формах страдательного залога ;</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распознавать и употреблять в речи модальные глаголы;</w:t>
      </w:r>
    </w:p>
    <w:p w:rsidR="006F2CFE" w:rsidRDefault="006F2CFE" w:rsidP="006F2CFE">
      <w:pPr>
        <w:tabs>
          <w:tab w:val="left" w:pos="426"/>
          <w:tab w:val="left" w:pos="709"/>
        </w:tabs>
        <w:ind w:left="425"/>
        <w:jc w:val="both"/>
        <w:rPr>
          <w:rFonts w:eastAsia="Times New Roman"/>
          <w:sz w:val="24"/>
        </w:rPr>
      </w:pPr>
    </w:p>
    <w:p w:rsidR="006F2CFE" w:rsidRDefault="006F2CFE" w:rsidP="006F2CFE">
      <w:pPr>
        <w:tabs>
          <w:tab w:val="left" w:pos="426"/>
          <w:tab w:val="left" w:pos="709"/>
        </w:tabs>
        <w:ind w:left="425"/>
        <w:jc w:val="both"/>
        <w:rPr>
          <w:rFonts w:eastAsia="Times New Roman"/>
          <w:b/>
          <w:sz w:val="24"/>
        </w:rPr>
      </w:pPr>
      <w:r w:rsidRPr="00D350A5">
        <w:rPr>
          <w:rFonts w:eastAsia="Times New Roman"/>
          <w:b/>
          <w:sz w:val="24"/>
        </w:rPr>
        <w:t>Социокультурные знания и умения</w:t>
      </w:r>
    </w:p>
    <w:p w:rsidR="006F2CFE" w:rsidRPr="00D350A5" w:rsidRDefault="006F2CFE" w:rsidP="006F2CFE">
      <w:pPr>
        <w:tabs>
          <w:tab w:val="left" w:pos="426"/>
          <w:tab w:val="left" w:pos="709"/>
        </w:tabs>
        <w:ind w:left="425"/>
        <w:jc w:val="both"/>
        <w:rPr>
          <w:rFonts w:eastAsia="Times New Roman"/>
          <w:b/>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употреблять в устной и письменной ре</w:t>
      </w:r>
      <w:r>
        <w:rPr>
          <w:rFonts w:eastAsia="Times New Roman"/>
          <w:sz w:val="24"/>
        </w:rPr>
        <w:t>чи в ситуациях формального и не</w:t>
      </w:r>
      <w:r w:rsidRPr="00B27076">
        <w:rPr>
          <w:rFonts w:eastAsia="Times New Roman"/>
          <w:sz w:val="24"/>
        </w:rPr>
        <w:t>формального общения основные нормы речевого этикета</w:t>
      </w:r>
      <w:r>
        <w:rPr>
          <w:rFonts w:eastAsia="Times New Roman"/>
          <w:sz w:val="24"/>
        </w:rPr>
        <w:t>, принятые в странах изуча</w:t>
      </w:r>
      <w:r w:rsidRPr="00B27076">
        <w:rPr>
          <w:rFonts w:eastAsia="Times New Roman"/>
          <w:sz w:val="24"/>
        </w:rPr>
        <w:t>емого языка;</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представлять родную страну и культуру на немецком  языке;</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понимать социокультурные реалии при чт</w:t>
      </w:r>
      <w:r>
        <w:rPr>
          <w:rFonts w:eastAsia="Times New Roman"/>
          <w:sz w:val="24"/>
        </w:rPr>
        <w:t>ении и аудировании в рамках изу</w:t>
      </w:r>
      <w:r w:rsidRPr="00B27076">
        <w:rPr>
          <w:rFonts w:eastAsia="Times New Roman"/>
          <w:sz w:val="24"/>
        </w:rPr>
        <w:t>ченного материала 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социокультурные реалии при создании устных и письменных высказываний;</w:t>
      </w:r>
    </w:p>
    <w:p w:rsidR="006F2CFE"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находить сходство и различие в традициях родной страны и страны/стран изучаемого языка.</w:t>
      </w:r>
    </w:p>
    <w:p w:rsidR="006F2CFE" w:rsidRPr="00B27076" w:rsidRDefault="006F2CFE" w:rsidP="006F2CFE">
      <w:pPr>
        <w:tabs>
          <w:tab w:val="left" w:pos="426"/>
          <w:tab w:val="left" w:pos="709"/>
        </w:tabs>
        <w:jc w:val="both"/>
        <w:rPr>
          <w:rFonts w:eastAsia="Times New Roman"/>
          <w:sz w:val="24"/>
        </w:rPr>
      </w:pPr>
    </w:p>
    <w:p w:rsidR="006F2CFE" w:rsidRDefault="006F2CFE" w:rsidP="006F2CFE">
      <w:pPr>
        <w:tabs>
          <w:tab w:val="left" w:pos="426"/>
          <w:tab w:val="left" w:pos="709"/>
        </w:tabs>
        <w:ind w:left="425"/>
        <w:jc w:val="both"/>
        <w:rPr>
          <w:rFonts w:eastAsia="Times New Roman"/>
          <w:sz w:val="24"/>
        </w:rPr>
      </w:pPr>
      <w:r w:rsidRPr="00412790">
        <w:rPr>
          <w:rFonts w:eastAsia="Times New Roman"/>
          <w:b/>
          <w:sz w:val="24"/>
        </w:rPr>
        <w:t>Компенсаторные умения</w:t>
      </w:r>
    </w:p>
    <w:p w:rsidR="006F2CFE"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 xml:space="preserve"> Выпускник научится: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 xml:space="preserve">выходить из положения при дефиците языковых средств: использовать </w:t>
      </w:r>
      <w:r>
        <w:rPr>
          <w:rFonts w:eastAsia="Times New Roman"/>
          <w:sz w:val="24"/>
        </w:rPr>
        <w:t>пе</w:t>
      </w:r>
      <w:r w:rsidRPr="00B27076">
        <w:rPr>
          <w:rFonts w:eastAsia="Times New Roman"/>
          <w:sz w:val="24"/>
        </w:rPr>
        <w:t>респрос при говорении.</w:t>
      </w:r>
    </w:p>
    <w:p w:rsidR="006F2CFE" w:rsidRDefault="006F2CFE" w:rsidP="006F2CFE">
      <w:pPr>
        <w:tabs>
          <w:tab w:val="left" w:pos="426"/>
          <w:tab w:val="left" w:pos="709"/>
        </w:tabs>
        <w:ind w:left="425"/>
        <w:jc w:val="both"/>
        <w:rPr>
          <w:rFonts w:eastAsia="Times New Roman"/>
          <w:sz w:val="24"/>
        </w:rPr>
      </w:pPr>
    </w:p>
    <w:p w:rsidR="006F2CFE" w:rsidRPr="00B27076" w:rsidRDefault="006F2CFE" w:rsidP="006F2CFE">
      <w:pPr>
        <w:tabs>
          <w:tab w:val="left" w:pos="426"/>
          <w:tab w:val="left" w:pos="709"/>
        </w:tabs>
        <w:ind w:left="425"/>
        <w:jc w:val="both"/>
        <w:rPr>
          <w:rFonts w:eastAsia="Times New Roman"/>
          <w:sz w:val="24"/>
        </w:rPr>
      </w:pPr>
      <w:r w:rsidRPr="00B27076">
        <w:rPr>
          <w:rFonts w:eastAsia="Times New Roman"/>
          <w:sz w:val="24"/>
        </w:rPr>
        <w:t>Выпускник получит возможность научиться:</w:t>
      </w:r>
    </w:p>
    <w:p w:rsidR="006F2CFE" w:rsidRPr="00B27076" w:rsidRDefault="006F2CFE" w:rsidP="00741AF2">
      <w:pPr>
        <w:numPr>
          <w:ilvl w:val="0"/>
          <w:numId w:val="339"/>
        </w:numPr>
        <w:tabs>
          <w:tab w:val="left" w:pos="426"/>
          <w:tab w:val="left" w:pos="709"/>
        </w:tabs>
        <w:ind w:left="425" w:hanging="425"/>
        <w:jc w:val="both"/>
        <w:rPr>
          <w:rFonts w:eastAsia="Times New Roman"/>
          <w:sz w:val="24"/>
        </w:rPr>
      </w:pPr>
      <w:r w:rsidRPr="00B27076">
        <w:rPr>
          <w:rFonts w:eastAsia="Times New Roman"/>
          <w:sz w:val="24"/>
        </w:rPr>
        <w:t>использовать перифраз, синонимические и</w:t>
      </w:r>
      <w:r>
        <w:rPr>
          <w:rFonts w:eastAsia="Times New Roman"/>
          <w:sz w:val="24"/>
        </w:rPr>
        <w:t xml:space="preserve"> антонимические средства при го</w:t>
      </w:r>
      <w:r w:rsidRPr="00B27076">
        <w:rPr>
          <w:rFonts w:eastAsia="Times New Roman"/>
          <w:sz w:val="24"/>
        </w:rPr>
        <w:t>ворении;</w:t>
      </w:r>
    </w:p>
    <w:p w:rsidR="006F2CFE" w:rsidRDefault="006F2CFE" w:rsidP="00741AF2">
      <w:pPr>
        <w:numPr>
          <w:ilvl w:val="0"/>
          <w:numId w:val="339"/>
        </w:numPr>
        <w:tabs>
          <w:tab w:val="left" w:pos="426"/>
          <w:tab w:val="left" w:pos="709"/>
        </w:tabs>
        <w:ind w:left="425" w:hanging="425"/>
        <w:jc w:val="both"/>
        <w:rPr>
          <w:rFonts w:eastAsia="Times New Roman"/>
          <w:sz w:val="24"/>
        </w:rPr>
      </w:pPr>
      <w:r w:rsidRPr="00412790">
        <w:rPr>
          <w:rFonts w:eastAsia="Times New Roman"/>
          <w:sz w:val="24"/>
        </w:rPr>
        <w:t>пользоваться языковой и контекстуальной догадкой при аудировании и чте</w:t>
      </w:r>
      <w:r>
        <w:rPr>
          <w:rFonts w:eastAsia="Times New Roman"/>
          <w:sz w:val="24"/>
        </w:rPr>
        <w:t>нии.</w:t>
      </w:r>
    </w:p>
    <w:p w:rsidR="006F2CFE" w:rsidRDefault="006F2CFE">
      <w:pPr>
        <w:spacing w:line="236" w:lineRule="auto"/>
        <w:ind w:firstLine="454"/>
        <w:jc w:val="both"/>
        <w:rPr>
          <w:rFonts w:eastAsia="Times New Roman"/>
          <w:sz w:val="24"/>
          <w:szCs w:val="24"/>
        </w:rPr>
      </w:pPr>
    </w:p>
    <w:p w:rsidR="001A4F1F" w:rsidRDefault="008B1C15">
      <w:pPr>
        <w:spacing w:line="236" w:lineRule="auto"/>
        <w:ind w:firstLine="454"/>
        <w:jc w:val="both"/>
        <w:rPr>
          <w:sz w:val="20"/>
          <w:szCs w:val="20"/>
        </w:rPr>
      </w:pPr>
      <w:r>
        <w:rPr>
          <w:rFonts w:eastAsia="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A4F1F" w:rsidRDefault="001A4F1F">
      <w:pPr>
        <w:spacing w:line="2" w:lineRule="exact"/>
        <w:rPr>
          <w:sz w:val="20"/>
          <w:szCs w:val="20"/>
        </w:rPr>
      </w:pPr>
    </w:p>
    <w:p w:rsidR="001A4F1F" w:rsidRDefault="008B1C15">
      <w:pPr>
        <w:ind w:left="460"/>
        <w:rPr>
          <w:sz w:val="20"/>
          <w:szCs w:val="20"/>
        </w:rPr>
      </w:pPr>
      <w:r>
        <w:rPr>
          <w:rFonts w:eastAsia="Times New Roman"/>
          <w:i/>
          <w:iCs/>
          <w:sz w:val="24"/>
          <w:szCs w:val="24"/>
        </w:rPr>
        <w:t>Выпускник получит возможность научиться брать и давать интервью.</w:t>
      </w:r>
    </w:p>
    <w:p w:rsidR="001A4F1F" w:rsidRDefault="001A4F1F">
      <w:pPr>
        <w:spacing w:line="5" w:lineRule="exact"/>
        <w:rPr>
          <w:sz w:val="20"/>
          <w:szCs w:val="20"/>
        </w:rPr>
      </w:pPr>
    </w:p>
    <w:p w:rsidR="001A4F1F" w:rsidRDefault="008B1C15">
      <w:pPr>
        <w:ind w:left="460"/>
        <w:rPr>
          <w:sz w:val="20"/>
          <w:szCs w:val="20"/>
        </w:rPr>
      </w:pPr>
      <w:r>
        <w:rPr>
          <w:rFonts w:eastAsia="Times New Roman"/>
          <w:b/>
          <w:bCs/>
          <w:i/>
          <w:iCs/>
          <w:sz w:val="24"/>
          <w:szCs w:val="24"/>
        </w:rPr>
        <w:t>Говорение. Монологическая речь</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44"/>
        </w:numPr>
        <w:tabs>
          <w:tab w:val="left" w:pos="598"/>
        </w:tabs>
        <w:spacing w:line="236" w:lineRule="auto"/>
        <w:ind w:firstLine="451"/>
        <w:jc w:val="both"/>
        <w:rPr>
          <w:rFonts w:eastAsia="Times New Roman"/>
          <w:sz w:val="24"/>
          <w:szCs w:val="24"/>
        </w:rPr>
      </w:pPr>
      <w:r>
        <w:rPr>
          <w:rFonts w:eastAsia="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A4F1F" w:rsidRDefault="001A4F1F">
      <w:pPr>
        <w:spacing w:line="14" w:lineRule="exact"/>
        <w:rPr>
          <w:rFonts w:eastAsia="Times New Roman"/>
          <w:sz w:val="24"/>
          <w:szCs w:val="24"/>
        </w:rPr>
      </w:pPr>
    </w:p>
    <w:p w:rsidR="001A4F1F" w:rsidRDefault="008B1C15" w:rsidP="00741AF2">
      <w:pPr>
        <w:numPr>
          <w:ilvl w:val="0"/>
          <w:numId w:val="44"/>
        </w:numPr>
        <w:tabs>
          <w:tab w:val="left" w:pos="598"/>
        </w:tabs>
        <w:spacing w:line="234" w:lineRule="auto"/>
        <w:ind w:firstLine="451"/>
        <w:rPr>
          <w:rFonts w:eastAsia="Times New Roman"/>
          <w:sz w:val="24"/>
          <w:szCs w:val="24"/>
        </w:rPr>
      </w:pPr>
      <w:r>
        <w:rPr>
          <w:rFonts w:eastAsia="Times New Roman"/>
          <w:sz w:val="24"/>
          <w:szCs w:val="24"/>
        </w:rPr>
        <w:t>описывать события с опорой на зрительную наглядность и/или вербальные опоры (ключевые слова, план, вопросы);</w:t>
      </w:r>
    </w:p>
    <w:p w:rsidR="001A4F1F" w:rsidRDefault="001A4F1F">
      <w:pPr>
        <w:spacing w:line="1" w:lineRule="exact"/>
        <w:rPr>
          <w:rFonts w:eastAsia="Times New Roman"/>
          <w:sz w:val="24"/>
          <w:szCs w:val="24"/>
        </w:rPr>
      </w:pPr>
    </w:p>
    <w:p w:rsidR="001A4F1F" w:rsidRDefault="008B1C15" w:rsidP="00741AF2">
      <w:pPr>
        <w:numPr>
          <w:ilvl w:val="0"/>
          <w:numId w:val="44"/>
        </w:numPr>
        <w:tabs>
          <w:tab w:val="left" w:pos="600"/>
        </w:tabs>
        <w:ind w:left="600" w:hanging="149"/>
        <w:rPr>
          <w:rFonts w:eastAsia="Times New Roman"/>
          <w:sz w:val="24"/>
          <w:szCs w:val="24"/>
        </w:rPr>
      </w:pPr>
      <w:r>
        <w:rPr>
          <w:rFonts w:eastAsia="Times New Roman"/>
          <w:sz w:val="24"/>
          <w:szCs w:val="24"/>
        </w:rPr>
        <w:t>давать краткую характеристику реальных людей и литературных персонажей;</w:t>
      </w:r>
    </w:p>
    <w:p w:rsidR="001A4F1F" w:rsidRDefault="001A4F1F">
      <w:pPr>
        <w:spacing w:line="12" w:lineRule="exact"/>
        <w:rPr>
          <w:rFonts w:eastAsia="Times New Roman"/>
          <w:sz w:val="24"/>
          <w:szCs w:val="24"/>
        </w:rPr>
      </w:pPr>
    </w:p>
    <w:p w:rsidR="001A4F1F" w:rsidRDefault="008B1C15" w:rsidP="00741AF2">
      <w:pPr>
        <w:numPr>
          <w:ilvl w:val="0"/>
          <w:numId w:val="44"/>
        </w:numPr>
        <w:tabs>
          <w:tab w:val="left" w:pos="598"/>
        </w:tabs>
        <w:spacing w:line="234" w:lineRule="auto"/>
        <w:ind w:firstLine="451"/>
        <w:rPr>
          <w:rFonts w:eastAsia="Times New Roman"/>
          <w:sz w:val="24"/>
          <w:szCs w:val="24"/>
        </w:rPr>
      </w:pPr>
      <w:r>
        <w:rPr>
          <w:rFonts w:eastAsia="Times New Roman"/>
          <w:sz w:val="24"/>
          <w:szCs w:val="24"/>
        </w:rPr>
        <w:t>передавать основное содержание прочитанного текста с опорой или без опоры на текст/ключевые слова/план/вопросы.</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44"/>
        </w:numPr>
        <w:tabs>
          <w:tab w:val="left" w:pos="600"/>
        </w:tabs>
        <w:ind w:left="600" w:hanging="149"/>
        <w:rPr>
          <w:rFonts w:eastAsia="Times New Roman"/>
          <w:sz w:val="24"/>
          <w:szCs w:val="24"/>
        </w:rPr>
      </w:pPr>
      <w:r>
        <w:rPr>
          <w:rFonts w:eastAsia="Times New Roman"/>
          <w:i/>
          <w:iCs/>
          <w:sz w:val="24"/>
          <w:szCs w:val="24"/>
        </w:rPr>
        <w:t>делать сообщение на заданную тему на основе прочитанного;</w:t>
      </w:r>
    </w:p>
    <w:p w:rsidR="001A4F1F" w:rsidRDefault="001A4F1F">
      <w:pPr>
        <w:spacing w:line="12" w:lineRule="exact"/>
        <w:rPr>
          <w:rFonts w:eastAsia="Times New Roman"/>
          <w:sz w:val="24"/>
          <w:szCs w:val="24"/>
        </w:rPr>
      </w:pPr>
    </w:p>
    <w:p w:rsidR="001A4F1F" w:rsidRDefault="008B1C15" w:rsidP="00741AF2">
      <w:pPr>
        <w:numPr>
          <w:ilvl w:val="0"/>
          <w:numId w:val="44"/>
        </w:numPr>
        <w:tabs>
          <w:tab w:val="left" w:pos="598"/>
        </w:tabs>
        <w:spacing w:line="234" w:lineRule="auto"/>
        <w:ind w:firstLine="451"/>
        <w:rPr>
          <w:rFonts w:eastAsia="Times New Roman"/>
          <w:sz w:val="24"/>
          <w:szCs w:val="24"/>
        </w:rPr>
      </w:pPr>
      <w:r>
        <w:rPr>
          <w:rFonts w:eastAsia="Times New Roman"/>
          <w:i/>
          <w:iCs/>
          <w:sz w:val="24"/>
          <w:szCs w:val="24"/>
        </w:rPr>
        <w:lastRenderedPageBreak/>
        <w:t>комментировать факты из прочитанного/прослушанного текста, аргументировать своё отношение к прочитанному/прослушанному;</w:t>
      </w:r>
    </w:p>
    <w:p w:rsidR="001A4F1F" w:rsidRDefault="008B1C15" w:rsidP="00741AF2">
      <w:pPr>
        <w:numPr>
          <w:ilvl w:val="0"/>
          <w:numId w:val="45"/>
        </w:numPr>
        <w:tabs>
          <w:tab w:val="left" w:pos="438"/>
        </w:tabs>
        <w:spacing w:line="234" w:lineRule="auto"/>
        <w:ind w:left="-160" w:firstLine="451"/>
        <w:rPr>
          <w:rFonts w:eastAsia="Times New Roman"/>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1A4F1F" w:rsidRDefault="001A4F1F">
      <w:pPr>
        <w:spacing w:line="2" w:lineRule="exact"/>
        <w:rPr>
          <w:rFonts w:eastAsia="Times New Roman"/>
          <w:sz w:val="24"/>
          <w:szCs w:val="24"/>
        </w:rPr>
      </w:pPr>
    </w:p>
    <w:p w:rsidR="001A4F1F" w:rsidRDefault="008B1C15" w:rsidP="00741AF2">
      <w:pPr>
        <w:numPr>
          <w:ilvl w:val="0"/>
          <w:numId w:val="45"/>
        </w:numPr>
        <w:tabs>
          <w:tab w:val="left" w:pos="440"/>
        </w:tabs>
        <w:ind w:left="440" w:hanging="149"/>
        <w:rPr>
          <w:rFonts w:eastAsia="Times New Roman"/>
          <w:sz w:val="24"/>
          <w:szCs w:val="24"/>
        </w:rPr>
      </w:pPr>
      <w:r>
        <w:rPr>
          <w:rFonts w:eastAsia="Times New Roman"/>
          <w:i/>
          <w:iCs/>
          <w:sz w:val="24"/>
          <w:szCs w:val="24"/>
        </w:rPr>
        <w:t>кратко излагать результаты выполненной проектной работы.</w:t>
      </w:r>
    </w:p>
    <w:p w:rsidR="001A4F1F" w:rsidRDefault="001A4F1F">
      <w:pPr>
        <w:spacing w:line="5" w:lineRule="exact"/>
        <w:rPr>
          <w:sz w:val="20"/>
          <w:szCs w:val="20"/>
        </w:rPr>
      </w:pPr>
    </w:p>
    <w:p w:rsidR="001A4F1F" w:rsidRDefault="008B1C15">
      <w:pPr>
        <w:ind w:left="300"/>
        <w:rPr>
          <w:sz w:val="20"/>
          <w:szCs w:val="20"/>
        </w:rPr>
      </w:pPr>
      <w:r>
        <w:rPr>
          <w:rFonts w:eastAsia="Times New Roman"/>
          <w:b/>
          <w:bCs/>
          <w:i/>
          <w:iCs/>
          <w:sz w:val="24"/>
          <w:szCs w:val="24"/>
        </w:rPr>
        <w:t>Аудирование</w:t>
      </w:r>
    </w:p>
    <w:p w:rsidR="001A4F1F" w:rsidRDefault="008B1C15">
      <w:pPr>
        <w:spacing w:line="235" w:lineRule="auto"/>
        <w:ind w:left="30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46"/>
        </w:numPr>
        <w:tabs>
          <w:tab w:val="left" w:pos="438"/>
        </w:tabs>
        <w:spacing w:line="234" w:lineRule="auto"/>
        <w:ind w:left="-160" w:right="20" w:firstLine="451"/>
        <w:rPr>
          <w:rFonts w:eastAsia="Times New Roman"/>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A4F1F" w:rsidRDefault="001A4F1F">
      <w:pPr>
        <w:spacing w:line="13" w:lineRule="exact"/>
        <w:rPr>
          <w:rFonts w:eastAsia="Times New Roman"/>
          <w:sz w:val="24"/>
          <w:szCs w:val="24"/>
        </w:rPr>
      </w:pPr>
    </w:p>
    <w:p w:rsidR="001A4F1F" w:rsidRDefault="008B1C15" w:rsidP="00741AF2">
      <w:pPr>
        <w:numPr>
          <w:ilvl w:val="0"/>
          <w:numId w:val="46"/>
        </w:numPr>
        <w:tabs>
          <w:tab w:val="left" w:pos="438"/>
        </w:tabs>
        <w:spacing w:line="236" w:lineRule="auto"/>
        <w:ind w:left="-160" w:firstLine="451"/>
        <w:jc w:val="both"/>
        <w:rPr>
          <w:rFonts w:eastAsia="Times New Roman"/>
          <w:sz w:val="24"/>
          <w:szCs w:val="24"/>
        </w:rPr>
      </w:pPr>
      <w:r>
        <w:rPr>
          <w:rFonts w:eastAsia="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46"/>
        </w:numPr>
        <w:tabs>
          <w:tab w:val="left" w:pos="440"/>
        </w:tabs>
        <w:ind w:left="440" w:hanging="149"/>
        <w:rPr>
          <w:rFonts w:eastAsia="Times New Roman"/>
          <w:sz w:val="24"/>
          <w:szCs w:val="24"/>
        </w:rPr>
      </w:pPr>
      <w:r>
        <w:rPr>
          <w:rFonts w:eastAsia="Times New Roman"/>
          <w:i/>
          <w:iCs/>
          <w:sz w:val="24"/>
          <w:szCs w:val="24"/>
        </w:rPr>
        <w:t>выделять основную мысль в воспринимаемом на слух тексте;</w:t>
      </w:r>
    </w:p>
    <w:p w:rsidR="001A4F1F" w:rsidRDefault="008B1C15" w:rsidP="00741AF2">
      <w:pPr>
        <w:numPr>
          <w:ilvl w:val="0"/>
          <w:numId w:val="46"/>
        </w:numPr>
        <w:tabs>
          <w:tab w:val="left" w:pos="440"/>
        </w:tabs>
        <w:ind w:left="440" w:hanging="149"/>
        <w:rPr>
          <w:rFonts w:eastAsia="Times New Roman"/>
          <w:sz w:val="24"/>
          <w:szCs w:val="24"/>
        </w:rPr>
      </w:pPr>
      <w:r>
        <w:rPr>
          <w:rFonts w:eastAsia="Times New Roman"/>
          <w:i/>
          <w:iCs/>
          <w:sz w:val="24"/>
          <w:szCs w:val="24"/>
        </w:rPr>
        <w:t>отделять в тексте, воспринимаемом на слух, главные факты от второстепенных;</w:t>
      </w:r>
    </w:p>
    <w:p w:rsidR="001A4F1F" w:rsidRDefault="001A4F1F">
      <w:pPr>
        <w:spacing w:line="12" w:lineRule="exact"/>
        <w:rPr>
          <w:rFonts w:eastAsia="Times New Roman"/>
          <w:sz w:val="24"/>
          <w:szCs w:val="24"/>
        </w:rPr>
      </w:pPr>
    </w:p>
    <w:p w:rsidR="001A4F1F" w:rsidRDefault="008B1C15" w:rsidP="00741AF2">
      <w:pPr>
        <w:numPr>
          <w:ilvl w:val="0"/>
          <w:numId w:val="46"/>
        </w:numPr>
        <w:tabs>
          <w:tab w:val="left" w:pos="438"/>
        </w:tabs>
        <w:spacing w:line="234" w:lineRule="auto"/>
        <w:ind w:left="-160" w:right="20" w:firstLine="451"/>
        <w:rPr>
          <w:rFonts w:eastAsia="Times New Roman"/>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1A4F1F" w:rsidRDefault="001A4F1F">
      <w:pPr>
        <w:spacing w:line="14" w:lineRule="exact"/>
        <w:rPr>
          <w:rFonts w:eastAsia="Times New Roman"/>
          <w:sz w:val="24"/>
          <w:szCs w:val="24"/>
        </w:rPr>
      </w:pPr>
    </w:p>
    <w:p w:rsidR="001A4F1F" w:rsidRDefault="008B1C15" w:rsidP="00741AF2">
      <w:pPr>
        <w:numPr>
          <w:ilvl w:val="0"/>
          <w:numId w:val="46"/>
        </w:numPr>
        <w:tabs>
          <w:tab w:val="left" w:pos="438"/>
        </w:tabs>
        <w:spacing w:line="234" w:lineRule="auto"/>
        <w:ind w:left="-160" w:firstLine="451"/>
        <w:rPr>
          <w:rFonts w:eastAsia="Times New Roman"/>
          <w:sz w:val="24"/>
          <w:szCs w:val="24"/>
        </w:rPr>
      </w:pPr>
      <w:r>
        <w:rPr>
          <w:rFonts w:eastAsia="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1A4F1F" w:rsidRDefault="001A4F1F">
      <w:pPr>
        <w:spacing w:line="6" w:lineRule="exact"/>
        <w:rPr>
          <w:rFonts w:eastAsia="Times New Roman"/>
          <w:sz w:val="24"/>
          <w:szCs w:val="24"/>
        </w:rPr>
      </w:pPr>
    </w:p>
    <w:p w:rsidR="001A4F1F" w:rsidRDefault="008B1C15">
      <w:pPr>
        <w:ind w:left="300"/>
        <w:rPr>
          <w:rFonts w:eastAsia="Times New Roman"/>
          <w:sz w:val="24"/>
          <w:szCs w:val="24"/>
        </w:rPr>
      </w:pPr>
      <w:r>
        <w:rPr>
          <w:rFonts w:eastAsia="Times New Roman"/>
          <w:b/>
          <w:bCs/>
          <w:i/>
          <w:iCs/>
          <w:sz w:val="24"/>
          <w:szCs w:val="24"/>
        </w:rPr>
        <w:t>Чтение</w:t>
      </w:r>
    </w:p>
    <w:p w:rsidR="001A4F1F" w:rsidRDefault="008B1C15">
      <w:pPr>
        <w:spacing w:line="235" w:lineRule="auto"/>
        <w:ind w:left="300"/>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46"/>
        </w:numPr>
        <w:tabs>
          <w:tab w:val="left" w:pos="438"/>
        </w:tabs>
        <w:spacing w:line="234" w:lineRule="auto"/>
        <w:ind w:left="-160" w:right="20" w:firstLine="451"/>
        <w:rPr>
          <w:rFonts w:eastAsia="Times New Roman"/>
          <w:sz w:val="24"/>
          <w:szCs w:val="24"/>
        </w:rPr>
      </w:pPr>
      <w:r>
        <w:rPr>
          <w:rFonts w:eastAsia="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1A4F1F" w:rsidRDefault="001A4F1F">
      <w:pPr>
        <w:spacing w:line="13" w:lineRule="exact"/>
        <w:rPr>
          <w:rFonts w:eastAsia="Times New Roman"/>
          <w:sz w:val="24"/>
          <w:szCs w:val="24"/>
        </w:rPr>
      </w:pPr>
    </w:p>
    <w:p w:rsidR="001A4F1F" w:rsidRDefault="008B1C15" w:rsidP="00741AF2">
      <w:pPr>
        <w:numPr>
          <w:ilvl w:val="0"/>
          <w:numId w:val="46"/>
        </w:numPr>
        <w:tabs>
          <w:tab w:val="left" w:pos="438"/>
        </w:tabs>
        <w:spacing w:line="236" w:lineRule="auto"/>
        <w:ind w:left="-160" w:firstLine="451"/>
        <w:jc w:val="both"/>
        <w:rPr>
          <w:rFonts w:eastAsia="Times New Roman"/>
          <w:sz w:val="24"/>
          <w:szCs w:val="24"/>
        </w:rPr>
      </w:pPr>
      <w:r>
        <w:rPr>
          <w:rFonts w:eastAsia="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46"/>
        </w:numPr>
        <w:tabs>
          <w:tab w:val="left" w:pos="438"/>
        </w:tabs>
        <w:spacing w:line="234" w:lineRule="auto"/>
        <w:ind w:left="-160" w:right="20" w:firstLine="451"/>
        <w:rPr>
          <w:rFonts w:eastAsia="Times New Roman"/>
          <w:sz w:val="24"/>
          <w:szCs w:val="24"/>
        </w:rPr>
      </w:pPr>
      <w:r>
        <w:rPr>
          <w:rFonts w:eastAsia="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1A4F1F" w:rsidRDefault="001A4F1F">
      <w:pPr>
        <w:spacing w:line="14" w:lineRule="exact"/>
        <w:rPr>
          <w:rFonts w:eastAsia="Times New Roman"/>
          <w:sz w:val="24"/>
          <w:szCs w:val="24"/>
        </w:rPr>
      </w:pPr>
    </w:p>
    <w:p w:rsidR="001A4F1F" w:rsidRDefault="008B1C15" w:rsidP="00741AF2">
      <w:pPr>
        <w:numPr>
          <w:ilvl w:val="0"/>
          <w:numId w:val="46"/>
        </w:numPr>
        <w:tabs>
          <w:tab w:val="left" w:pos="438"/>
        </w:tabs>
        <w:spacing w:line="234" w:lineRule="auto"/>
        <w:ind w:left="-160" w:firstLine="451"/>
        <w:rPr>
          <w:rFonts w:eastAsia="Times New Roman"/>
          <w:sz w:val="24"/>
          <w:szCs w:val="24"/>
        </w:rPr>
      </w:pPr>
      <w:r>
        <w:rPr>
          <w:rFonts w:eastAsia="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1A4F1F" w:rsidRDefault="001A4F1F">
      <w:pPr>
        <w:spacing w:line="13" w:lineRule="exact"/>
        <w:rPr>
          <w:rFonts w:eastAsia="Times New Roman"/>
          <w:sz w:val="24"/>
          <w:szCs w:val="24"/>
        </w:rPr>
      </w:pPr>
    </w:p>
    <w:p w:rsidR="001A4F1F" w:rsidRDefault="008B1C15" w:rsidP="00741AF2">
      <w:pPr>
        <w:numPr>
          <w:ilvl w:val="0"/>
          <w:numId w:val="46"/>
        </w:numPr>
        <w:tabs>
          <w:tab w:val="left" w:pos="438"/>
        </w:tabs>
        <w:spacing w:line="234" w:lineRule="auto"/>
        <w:ind w:left="-160" w:right="20" w:firstLine="451"/>
        <w:rPr>
          <w:rFonts w:eastAsia="Times New Roman"/>
          <w:sz w:val="24"/>
          <w:szCs w:val="24"/>
        </w:rPr>
      </w:pPr>
      <w:r>
        <w:rPr>
          <w:rFonts w:eastAsia="Times New Roman"/>
          <w:i/>
          <w:iCs/>
          <w:sz w:val="24"/>
          <w:szCs w:val="24"/>
        </w:rPr>
        <w:t>игнорировать в процессе чтения незнакомые слова, не мешающие понимать основное содержание текста;</w:t>
      </w:r>
    </w:p>
    <w:p w:rsidR="001A4F1F" w:rsidRDefault="001A4F1F">
      <w:pPr>
        <w:spacing w:line="1" w:lineRule="exact"/>
        <w:rPr>
          <w:rFonts w:eastAsia="Times New Roman"/>
          <w:sz w:val="24"/>
          <w:szCs w:val="24"/>
        </w:rPr>
      </w:pPr>
    </w:p>
    <w:p w:rsidR="001A4F1F" w:rsidRDefault="008B1C15" w:rsidP="00741AF2">
      <w:pPr>
        <w:numPr>
          <w:ilvl w:val="0"/>
          <w:numId w:val="46"/>
        </w:numPr>
        <w:tabs>
          <w:tab w:val="left" w:pos="440"/>
        </w:tabs>
        <w:ind w:left="440" w:hanging="149"/>
        <w:rPr>
          <w:rFonts w:eastAsia="Times New Roman"/>
          <w:sz w:val="24"/>
          <w:szCs w:val="24"/>
        </w:rPr>
      </w:pPr>
      <w:r>
        <w:rPr>
          <w:rFonts w:eastAsia="Times New Roman"/>
          <w:i/>
          <w:iCs/>
          <w:sz w:val="24"/>
          <w:szCs w:val="24"/>
        </w:rPr>
        <w:t>пользоваться сносками и лингвострановедческим справочником.</w:t>
      </w:r>
    </w:p>
    <w:p w:rsidR="001A4F1F" w:rsidRDefault="001A4F1F">
      <w:pPr>
        <w:spacing w:line="5" w:lineRule="exact"/>
        <w:rPr>
          <w:sz w:val="20"/>
          <w:szCs w:val="20"/>
        </w:rPr>
      </w:pPr>
    </w:p>
    <w:p w:rsidR="001A4F1F" w:rsidRDefault="008B1C15">
      <w:pPr>
        <w:ind w:left="300"/>
        <w:rPr>
          <w:sz w:val="20"/>
          <w:szCs w:val="20"/>
        </w:rPr>
      </w:pPr>
      <w:r>
        <w:rPr>
          <w:rFonts w:eastAsia="Times New Roman"/>
          <w:b/>
          <w:bCs/>
          <w:i/>
          <w:iCs/>
          <w:sz w:val="24"/>
          <w:szCs w:val="24"/>
        </w:rPr>
        <w:t>Письменная речь</w:t>
      </w:r>
    </w:p>
    <w:p w:rsidR="001A4F1F" w:rsidRDefault="008B1C15">
      <w:pPr>
        <w:spacing w:line="235" w:lineRule="auto"/>
        <w:ind w:left="30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47"/>
        </w:numPr>
        <w:tabs>
          <w:tab w:val="left" w:pos="438"/>
        </w:tabs>
        <w:spacing w:line="235" w:lineRule="auto"/>
        <w:ind w:left="-160" w:firstLine="451"/>
        <w:rPr>
          <w:rFonts w:eastAsia="Times New Roman"/>
          <w:sz w:val="24"/>
          <w:szCs w:val="24"/>
        </w:rPr>
      </w:pPr>
      <w:r>
        <w:rPr>
          <w:rFonts w:eastAsia="Times New Roman"/>
          <w:sz w:val="24"/>
          <w:szCs w:val="24"/>
        </w:rPr>
        <w:t>заполнять анкеты и формуляры в соответствии с нормами, принятыми в стране изучаемого языка;</w:t>
      </w:r>
    </w:p>
    <w:p w:rsidR="001A4F1F" w:rsidRDefault="001A4F1F">
      <w:pPr>
        <w:spacing w:line="210" w:lineRule="exact"/>
        <w:rPr>
          <w:rFonts w:eastAsia="Times New Roman"/>
          <w:sz w:val="24"/>
          <w:szCs w:val="24"/>
        </w:rPr>
      </w:pPr>
    </w:p>
    <w:p w:rsidR="001A4F1F" w:rsidRDefault="008B1C15" w:rsidP="00741AF2">
      <w:pPr>
        <w:numPr>
          <w:ilvl w:val="0"/>
          <w:numId w:val="47"/>
        </w:numPr>
        <w:tabs>
          <w:tab w:val="left" w:pos="438"/>
        </w:tabs>
        <w:spacing w:line="234" w:lineRule="auto"/>
        <w:ind w:left="-160" w:firstLine="451"/>
        <w:rPr>
          <w:rFonts w:eastAsia="Times New Roman"/>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47"/>
        </w:numPr>
        <w:tabs>
          <w:tab w:val="left" w:pos="438"/>
        </w:tabs>
        <w:spacing w:line="234" w:lineRule="auto"/>
        <w:ind w:left="-160" w:right="20" w:firstLine="451"/>
        <w:rPr>
          <w:rFonts w:eastAsia="Times New Roman"/>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1A4F1F" w:rsidRDefault="001A4F1F">
      <w:pPr>
        <w:spacing w:line="1" w:lineRule="exact"/>
        <w:rPr>
          <w:rFonts w:eastAsia="Times New Roman"/>
          <w:sz w:val="24"/>
          <w:szCs w:val="24"/>
        </w:rPr>
      </w:pPr>
    </w:p>
    <w:p w:rsidR="001A4F1F" w:rsidRDefault="008B1C15" w:rsidP="00741AF2">
      <w:pPr>
        <w:numPr>
          <w:ilvl w:val="0"/>
          <w:numId w:val="47"/>
        </w:numPr>
        <w:tabs>
          <w:tab w:val="left" w:pos="440"/>
        </w:tabs>
        <w:ind w:left="440" w:hanging="149"/>
        <w:rPr>
          <w:rFonts w:eastAsia="Times New Roman"/>
          <w:sz w:val="24"/>
          <w:szCs w:val="24"/>
        </w:rPr>
      </w:pPr>
      <w:r>
        <w:rPr>
          <w:rFonts w:eastAsia="Times New Roman"/>
          <w:i/>
          <w:iCs/>
          <w:sz w:val="24"/>
          <w:szCs w:val="24"/>
        </w:rPr>
        <w:t>составлять план/тезисы устного или письменного сообщения;</w:t>
      </w:r>
    </w:p>
    <w:p w:rsidR="001A4F1F" w:rsidRDefault="008B1C15" w:rsidP="00741AF2">
      <w:pPr>
        <w:numPr>
          <w:ilvl w:val="0"/>
          <w:numId w:val="47"/>
        </w:numPr>
        <w:tabs>
          <w:tab w:val="left" w:pos="440"/>
        </w:tabs>
        <w:ind w:left="440" w:hanging="149"/>
        <w:rPr>
          <w:rFonts w:eastAsia="Times New Roman"/>
          <w:sz w:val="24"/>
          <w:szCs w:val="24"/>
        </w:rPr>
      </w:pPr>
      <w:r>
        <w:rPr>
          <w:rFonts w:eastAsia="Times New Roman"/>
          <w:i/>
          <w:iCs/>
          <w:sz w:val="24"/>
          <w:szCs w:val="24"/>
        </w:rPr>
        <w:t>кратко излагать в письменном виде результаты своей проектной деятельности;</w:t>
      </w:r>
    </w:p>
    <w:p w:rsidR="001A4F1F" w:rsidRDefault="008B1C15" w:rsidP="00741AF2">
      <w:pPr>
        <w:numPr>
          <w:ilvl w:val="0"/>
          <w:numId w:val="47"/>
        </w:numPr>
        <w:tabs>
          <w:tab w:val="left" w:pos="440"/>
        </w:tabs>
        <w:ind w:left="440" w:hanging="149"/>
        <w:rPr>
          <w:rFonts w:eastAsia="Times New Roman"/>
          <w:sz w:val="24"/>
          <w:szCs w:val="24"/>
        </w:rPr>
      </w:pPr>
      <w:r>
        <w:rPr>
          <w:rFonts w:eastAsia="Times New Roman"/>
          <w:i/>
          <w:iCs/>
          <w:sz w:val="24"/>
          <w:szCs w:val="24"/>
        </w:rPr>
        <w:t>писать небольшие письменные высказывания с опорой на образец.</w:t>
      </w:r>
    </w:p>
    <w:p w:rsidR="001A4F1F" w:rsidRDefault="001A4F1F">
      <w:pPr>
        <w:spacing w:line="5" w:lineRule="exact"/>
        <w:rPr>
          <w:sz w:val="20"/>
          <w:szCs w:val="20"/>
        </w:rPr>
      </w:pPr>
    </w:p>
    <w:p w:rsidR="001A4F1F" w:rsidRDefault="008B1C15">
      <w:pPr>
        <w:ind w:left="300"/>
        <w:rPr>
          <w:sz w:val="20"/>
          <w:szCs w:val="20"/>
        </w:rPr>
      </w:pPr>
      <w:r>
        <w:rPr>
          <w:rFonts w:eastAsia="Times New Roman"/>
          <w:b/>
          <w:bCs/>
          <w:sz w:val="24"/>
          <w:szCs w:val="24"/>
        </w:rPr>
        <w:t>Языковая компетентность (владение языковыми средствами)</w:t>
      </w:r>
    </w:p>
    <w:p w:rsidR="001A4F1F" w:rsidRDefault="008B1C15">
      <w:pPr>
        <w:ind w:left="300"/>
        <w:rPr>
          <w:sz w:val="20"/>
          <w:szCs w:val="20"/>
        </w:rPr>
      </w:pPr>
      <w:r>
        <w:rPr>
          <w:rFonts w:eastAsia="Times New Roman"/>
          <w:b/>
          <w:bCs/>
          <w:i/>
          <w:iCs/>
          <w:sz w:val="24"/>
          <w:szCs w:val="24"/>
        </w:rPr>
        <w:t>Фонетическая сторона речи</w:t>
      </w:r>
    </w:p>
    <w:p w:rsidR="001A4F1F" w:rsidRDefault="008B1C15">
      <w:pPr>
        <w:spacing w:line="235" w:lineRule="auto"/>
        <w:ind w:left="30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48"/>
        </w:numPr>
        <w:tabs>
          <w:tab w:val="left" w:pos="438"/>
        </w:tabs>
        <w:spacing w:line="234" w:lineRule="auto"/>
        <w:ind w:left="-160" w:firstLine="451"/>
        <w:rPr>
          <w:rFonts w:eastAsia="Times New Roman"/>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1A4F1F" w:rsidRDefault="001A4F1F">
      <w:pPr>
        <w:spacing w:line="1" w:lineRule="exact"/>
        <w:rPr>
          <w:rFonts w:eastAsia="Times New Roman"/>
          <w:sz w:val="24"/>
          <w:szCs w:val="24"/>
        </w:rPr>
      </w:pPr>
    </w:p>
    <w:p w:rsidR="001A4F1F" w:rsidRDefault="008B1C15" w:rsidP="00741AF2">
      <w:pPr>
        <w:numPr>
          <w:ilvl w:val="0"/>
          <w:numId w:val="48"/>
        </w:numPr>
        <w:tabs>
          <w:tab w:val="left" w:pos="440"/>
        </w:tabs>
        <w:ind w:left="440" w:hanging="149"/>
        <w:rPr>
          <w:rFonts w:eastAsia="Times New Roman"/>
          <w:sz w:val="24"/>
          <w:szCs w:val="24"/>
        </w:rPr>
      </w:pPr>
      <w:r>
        <w:rPr>
          <w:rFonts w:eastAsia="Times New Roman"/>
          <w:sz w:val="24"/>
          <w:szCs w:val="24"/>
        </w:rPr>
        <w:t>соблюдать правильное ударение в изученных словах;</w:t>
      </w:r>
    </w:p>
    <w:p w:rsidR="001A4F1F" w:rsidRDefault="008B1C15" w:rsidP="00741AF2">
      <w:pPr>
        <w:numPr>
          <w:ilvl w:val="0"/>
          <w:numId w:val="48"/>
        </w:numPr>
        <w:tabs>
          <w:tab w:val="left" w:pos="440"/>
        </w:tabs>
        <w:ind w:left="440" w:hanging="149"/>
        <w:rPr>
          <w:rFonts w:eastAsia="Times New Roman"/>
          <w:sz w:val="24"/>
          <w:szCs w:val="24"/>
        </w:rPr>
      </w:pPr>
      <w:r>
        <w:rPr>
          <w:rFonts w:eastAsia="Times New Roman"/>
          <w:sz w:val="24"/>
          <w:szCs w:val="24"/>
        </w:rPr>
        <w:t>различать коммуникативные типы предложения по интонации;</w:t>
      </w:r>
    </w:p>
    <w:p w:rsidR="001A4F1F" w:rsidRDefault="001A4F1F">
      <w:pPr>
        <w:spacing w:line="169" w:lineRule="exact"/>
        <w:rPr>
          <w:sz w:val="20"/>
          <w:szCs w:val="20"/>
        </w:rPr>
      </w:pPr>
    </w:p>
    <w:p w:rsidR="001A4F1F" w:rsidRDefault="008B1C15" w:rsidP="00741AF2">
      <w:pPr>
        <w:numPr>
          <w:ilvl w:val="0"/>
          <w:numId w:val="49"/>
        </w:numPr>
        <w:tabs>
          <w:tab w:val="left" w:pos="598"/>
        </w:tabs>
        <w:spacing w:line="236" w:lineRule="auto"/>
        <w:ind w:firstLine="451"/>
        <w:jc w:val="both"/>
        <w:rPr>
          <w:rFonts w:eastAsia="Times New Roman"/>
          <w:sz w:val="24"/>
          <w:szCs w:val="24"/>
        </w:rPr>
      </w:pPr>
      <w:r>
        <w:rPr>
          <w:rFonts w:eastAsia="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A4F1F" w:rsidRDefault="001A4F1F">
      <w:pPr>
        <w:spacing w:line="2"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49"/>
        </w:numPr>
        <w:tabs>
          <w:tab w:val="left" w:pos="600"/>
        </w:tabs>
        <w:ind w:left="600" w:hanging="149"/>
        <w:rPr>
          <w:rFonts w:eastAsia="Times New Roman"/>
          <w:sz w:val="24"/>
          <w:szCs w:val="24"/>
        </w:rPr>
      </w:pPr>
      <w:r>
        <w:rPr>
          <w:rFonts w:eastAsia="Times New Roman"/>
          <w:i/>
          <w:iCs/>
          <w:sz w:val="24"/>
          <w:szCs w:val="24"/>
        </w:rPr>
        <w:t>выражать модальные значения, чувства и эмоции с помощью интонации;</w:t>
      </w:r>
    </w:p>
    <w:p w:rsidR="001A4F1F" w:rsidRDefault="008B1C15" w:rsidP="00741AF2">
      <w:pPr>
        <w:numPr>
          <w:ilvl w:val="0"/>
          <w:numId w:val="49"/>
        </w:numPr>
        <w:tabs>
          <w:tab w:val="left" w:pos="600"/>
        </w:tabs>
        <w:ind w:left="600" w:hanging="149"/>
        <w:rPr>
          <w:rFonts w:eastAsia="Times New Roman"/>
          <w:sz w:val="24"/>
          <w:szCs w:val="24"/>
        </w:rPr>
      </w:pPr>
      <w:r>
        <w:rPr>
          <w:rFonts w:eastAsia="Times New Roman"/>
          <w:i/>
          <w:iCs/>
          <w:sz w:val="24"/>
          <w:szCs w:val="24"/>
        </w:rPr>
        <w:t>различать на слух британские и американские варианты английского языка.</w:t>
      </w:r>
    </w:p>
    <w:p w:rsidR="001A4F1F" w:rsidRDefault="001A4F1F">
      <w:pPr>
        <w:spacing w:line="4" w:lineRule="exact"/>
        <w:rPr>
          <w:rFonts w:eastAsia="Times New Roman"/>
          <w:sz w:val="24"/>
          <w:szCs w:val="24"/>
        </w:rPr>
      </w:pPr>
    </w:p>
    <w:p w:rsidR="001A4F1F" w:rsidRDefault="008B1C15">
      <w:pPr>
        <w:ind w:left="460"/>
        <w:rPr>
          <w:rFonts w:eastAsia="Times New Roman"/>
          <w:sz w:val="24"/>
          <w:szCs w:val="24"/>
        </w:rPr>
      </w:pPr>
      <w:r>
        <w:rPr>
          <w:rFonts w:eastAsia="Times New Roman"/>
          <w:b/>
          <w:bCs/>
          <w:i/>
          <w:iCs/>
          <w:sz w:val="24"/>
          <w:szCs w:val="24"/>
        </w:rPr>
        <w:t>Орфография</w:t>
      </w:r>
    </w:p>
    <w:p w:rsidR="001A4F1F" w:rsidRDefault="008B1C15">
      <w:pPr>
        <w:spacing w:line="235" w:lineRule="auto"/>
        <w:ind w:left="460"/>
        <w:rPr>
          <w:rFonts w:eastAsia="Times New Roman"/>
          <w:sz w:val="24"/>
          <w:szCs w:val="24"/>
        </w:rPr>
      </w:pPr>
      <w:r>
        <w:rPr>
          <w:rFonts w:eastAsia="Times New Roman"/>
          <w:sz w:val="24"/>
          <w:szCs w:val="24"/>
        </w:rPr>
        <w:t>Выпускник научится правильно писать изученные слова.</w:t>
      </w: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    сравнивать    и    анализировать</w:t>
      </w:r>
    </w:p>
    <w:p w:rsidR="001A4F1F" w:rsidRDefault="008B1C15">
      <w:pPr>
        <w:rPr>
          <w:sz w:val="20"/>
          <w:szCs w:val="20"/>
        </w:rPr>
      </w:pPr>
      <w:r>
        <w:rPr>
          <w:rFonts w:eastAsia="Times New Roman"/>
          <w:i/>
          <w:iCs/>
          <w:sz w:val="24"/>
          <w:szCs w:val="24"/>
        </w:rPr>
        <w:t>буквосочетания английского языка и их транскрипцию.</w:t>
      </w:r>
    </w:p>
    <w:p w:rsidR="001A4F1F" w:rsidRDefault="001A4F1F">
      <w:pPr>
        <w:spacing w:line="5" w:lineRule="exact"/>
        <w:rPr>
          <w:sz w:val="20"/>
          <w:szCs w:val="20"/>
        </w:rPr>
      </w:pPr>
    </w:p>
    <w:p w:rsidR="001A4F1F" w:rsidRDefault="008B1C15">
      <w:pPr>
        <w:ind w:left="460"/>
        <w:rPr>
          <w:sz w:val="20"/>
          <w:szCs w:val="20"/>
        </w:rPr>
      </w:pPr>
      <w:r>
        <w:rPr>
          <w:rFonts w:eastAsia="Times New Roman"/>
          <w:b/>
          <w:bCs/>
          <w:i/>
          <w:iCs/>
          <w:sz w:val="24"/>
          <w:szCs w:val="24"/>
        </w:rPr>
        <w:t>Лексическая сторона речи</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50"/>
        </w:numPr>
        <w:tabs>
          <w:tab w:val="left" w:pos="600"/>
        </w:tabs>
        <w:spacing w:line="236" w:lineRule="auto"/>
        <w:ind w:right="20" w:firstLine="451"/>
        <w:jc w:val="both"/>
        <w:rPr>
          <w:rFonts w:eastAsia="Times New Roman"/>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A4F1F" w:rsidRDefault="001A4F1F">
      <w:pPr>
        <w:spacing w:line="14" w:lineRule="exact"/>
        <w:rPr>
          <w:rFonts w:eastAsia="Times New Roman"/>
          <w:sz w:val="24"/>
          <w:szCs w:val="24"/>
        </w:rPr>
      </w:pPr>
    </w:p>
    <w:p w:rsidR="001A4F1F" w:rsidRDefault="008B1C15" w:rsidP="00741AF2">
      <w:pPr>
        <w:numPr>
          <w:ilvl w:val="0"/>
          <w:numId w:val="50"/>
        </w:numPr>
        <w:tabs>
          <w:tab w:val="left" w:pos="600"/>
        </w:tabs>
        <w:spacing w:line="237" w:lineRule="auto"/>
        <w:ind w:firstLine="451"/>
        <w:jc w:val="both"/>
        <w:rPr>
          <w:rFonts w:eastAsia="Times New Roman"/>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A4F1F" w:rsidRDefault="001A4F1F">
      <w:pPr>
        <w:spacing w:line="1" w:lineRule="exact"/>
        <w:rPr>
          <w:rFonts w:eastAsia="Times New Roman"/>
          <w:sz w:val="24"/>
          <w:szCs w:val="24"/>
        </w:rPr>
      </w:pPr>
    </w:p>
    <w:p w:rsidR="001A4F1F" w:rsidRDefault="008B1C15" w:rsidP="00741AF2">
      <w:pPr>
        <w:numPr>
          <w:ilvl w:val="0"/>
          <w:numId w:val="50"/>
        </w:numPr>
        <w:tabs>
          <w:tab w:val="left" w:pos="600"/>
        </w:tabs>
        <w:ind w:left="600" w:hanging="149"/>
        <w:rPr>
          <w:rFonts w:eastAsia="Times New Roman"/>
          <w:sz w:val="24"/>
          <w:szCs w:val="24"/>
        </w:rPr>
      </w:pPr>
      <w:r>
        <w:rPr>
          <w:rFonts w:eastAsia="Times New Roman"/>
          <w:sz w:val="24"/>
          <w:szCs w:val="24"/>
        </w:rPr>
        <w:t>соблюдать существующие в английском языке нормы лексической сочетаемости;</w:t>
      </w:r>
    </w:p>
    <w:p w:rsidR="001A4F1F" w:rsidRDefault="001A4F1F">
      <w:pPr>
        <w:spacing w:line="12" w:lineRule="exact"/>
        <w:rPr>
          <w:rFonts w:eastAsia="Times New Roman"/>
          <w:sz w:val="24"/>
          <w:szCs w:val="24"/>
        </w:rPr>
      </w:pPr>
    </w:p>
    <w:p w:rsidR="001A4F1F" w:rsidRDefault="008B1C15" w:rsidP="00741AF2">
      <w:pPr>
        <w:numPr>
          <w:ilvl w:val="0"/>
          <w:numId w:val="50"/>
        </w:numPr>
        <w:tabs>
          <w:tab w:val="left" w:pos="598"/>
        </w:tabs>
        <w:spacing w:line="236" w:lineRule="auto"/>
        <w:ind w:firstLine="451"/>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50"/>
        </w:numPr>
        <w:tabs>
          <w:tab w:val="left" w:pos="598"/>
        </w:tabs>
        <w:spacing w:line="234" w:lineRule="auto"/>
        <w:ind w:firstLine="451"/>
        <w:rPr>
          <w:rFonts w:eastAsia="Times New Roman"/>
          <w:sz w:val="24"/>
          <w:szCs w:val="24"/>
        </w:rPr>
      </w:pPr>
      <w:r>
        <w:rPr>
          <w:rFonts w:eastAsia="Times New Roman"/>
          <w:i/>
          <w:iCs/>
          <w:sz w:val="24"/>
          <w:szCs w:val="24"/>
        </w:rPr>
        <w:t>употреблять в речи в нескольких значениях многозначные слова, изученные в пределах тематики основной школы;</w:t>
      </w:r>
    </w:p>
    <w:p w:rsidR="001A4F1F" w:rsidRDefault="001A4F1F">
      <w:pPr>
        <w:spacing w:line="1" w:lineRule="exact"/>
        <w:rPr>
          <w:rFonts w:eastAsia="Times New Roman"/>
          <w:sz w:val="24"/>
          <w:szCs w:val="24"/>
        </w:rPr>
      </w:pPr>
    </w:p>
    <w:p w:rsidR="001A4F1F" w:rsidRDefault="008B1C15" w:rsidP="00741AF2">
      <w:pPr>
        <w:numPr>
          <w:ilvl w:val="0"/>
          <w:numId w:val="50"/>
        </w:numPr>
        <w:tabs>
          <w:tab w:val="left" w:pos="600"/>
        </w:tabs>
        <w:ind w:left="600" w:hanging="149"/>
        <w:rPr>
          <w:rFonts w:eastAsia="Times New Roman"/>
          <w:sz w:val="24"/>
          <w:szCs w:val="24"/>
        </w:rPr>
      </w:pPr>
      <w:r>
        <w:rPr>
          <w:rFonts w:eastAsia="Times New Roman"/>
          <w:i/>
          <w:iCs/>
          <w:sz w:val="24"/>
          <w:szCs w:val="24"/>
        </w:rPr>
        <w:t>находить различия между явлениями синонимии и антонимии;</w:t>
      </w:r>
    </w:p>
    <w:p w:rsidR="001A4F1F" w:rsidRDefault="001A4F1F">
      <w:pPr>
        <w:spacing w:line="12" w:lineRule="exact"/>
        <w:rPr>
          <w:rFonts w:eastAsia="Times New Roman"/>
          <w:sz w:val="24"/>
          <w:szCs w:val="24"/>
        </w:rPr>
      </w:pPr>
    </w:p>
    <w:p w:rsidR="001A4F1F" w:rsidRDefault="008B1C15" w:rsidP="00741AF2">
      <w:pPr>
        <w:numPr>
          <w:ilvl w:val="0"/>
          <w:numId w:val="50"/>
        </w:numPr>
        <w:tabs>
          <w:tab w:val="left" w:pos="598"/>
        </w:tabs>
        <w:spacing w:line="234" w:lineRule="auto"/>
        <w:ind w:firstLine="451"/>
        <w:rPr>
          <w:rFonts w:eastAsia="Times New Roman"/>
          <w:sz w:val="24"/>
          <w:szCs w:val="24"/>
        </w:rPr>
      </w:pPr>
      <w:r>
        <w:rPr>
          <w:rFonts w:eastAsia="Times New Roman"/>
          <w:i/>
          <w:iCs/>
          <w:sz w:val="24"/>
          <w:szCs w:val="24"/>
        </w:rPr>
        <w:t>распознавать принадлежность слов к частям речи по определённым признакам (артиклям, аффиксам и др.);</w:t>
      </w:r>
    </w:p>
    <w:p w:rsidR="001A4F1F" w:rsidRDefault="001A4F1F">
      <w:pPr>
        <w:spacing w:line="13" w:lineRule="exact"/>
        <w:rPr>
          <w:rFonts w:eastAsia="Times New Roman"/>
          <w:sz w:val="24"/>
          <w:szCs w:val="24"/>
        </w:rPr>
      </w:pPr>
    </w:p>
    <w:p w:rsidR="001A4F1F" w:rsidRDefault="008B1C15" w:rsidP="00741AF2">
      <w:pPr>
        <w:numPr>
          <w:ilvl w:val="0"/>
          <w:numId w:val="50"/>
        </w:numPr>
        <w:tabs>
          <w:tab w:val="left" w:pos="598"/>
        </w:tabs>
        <w:spacing w:line="234" w:lineRule="auto"/>
        <w:ind w:right="20" w:firstLine="451"/>
        <w:rPr>
          <w:rFonts w:eastAsia="Times New Roman"/>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A4F1F" w:rsidRDefault="001A4F1F">
      <w:pPr>
        <w:spacing w:line="18" w:lineRule="exact"/>
        <w:rPr>
          <w:rFonts w:eastAsia="Times New Roman"/>
          <w:sz w:val="24"/>
          <w:szCs w:val="24"/>
        </w:rPr>
      </w:pPr>
    </w:p>
    <w:p w:rsidR="007F29BF" w:rsidRDefault="008B1C15" w:rsidP="007F29BF">
      <w:pPr>
        <w:spacing w:line="232" w:lineRule="auto"/>
        <w:ind w:left="460" w:right="2243"/>
        <w:rPr>
          <w:rFonts w:eastAsia="Times New Roman"/>
          <w:b/>
          <w:bCs/>
          <w:i/>
          <w:iCs/>
          <w:sz w:val="24"/>
          <w:szCs w:val="24"/>
        </w:rPr>
      </w:pPr>
      <w:r>
        <w:rPr>
          <w:rFonts w:eastAsia="Times New Roman"/>
          <w:b/>
          <w:bCs/>
          <w:i/>
          <w:iCs/>
          <w:sz w:val="24"/>
          <w:szCs w:val="24"/>
        </w:rPr>
        <w:t xml:space="preserve">Грамматическая сторона речи </w:t>
      </w:r>
    </w:p>
    <w:p w:rsidR="001A4F1F" w:rsidRDefault="008B1C15" w:rsidP="007F29BF">
      <w:pPr>
        <w:spacing w:line="232" w:lineRule="auto"/>
        <w:ind w:left="460" w:right="2243"/>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50"/>
        </w:numPr>
        <w:tabs>
          <w:tab w:val="left" w:pos="598"/>
        </w:tabs>
        <w:spacing w:line="236" w:lineRule="auto"/>
        <w:ind w:firstLine="451"/>
        <w:jc w:val="both"/>
        <w:rPr>
          <w:rFonts w:eastAsia="Times New Roman"/>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1A4F1F" w:rsidRDefault="001A4F1F">
      <w:pPr>
        <w:spacing w:line="1" w:lineRule="exact"/>
        <w:rPr>
          <w:rFonts w:eastAsia="Times New Roman"/>
          <w:sz w:val="24"/>
          <w:szCs w:val="24"/>
        </w:rPr>
      </w:pPr>
    </w:p>
    <w:p w:rsidR="001A4F1F" w:rsidRDefault="008B1C15" w:rsidP="00741AF2">
      <w:pPr>
        <w:numPr>
          <w:ilvl w:val="0"/>
          <w:numId w:val="50"/>
        </w:numPr>
        <w:tabs>
          <w:tab w:val="left" w:pos="600"/>
        </w:tabs>
        <w:ind w:left="600" w:hanging="149"/>
        <w:rPr>
          <w:rFonts w:eastAsia="Times New Roman"/>
          <w:sz w:val="24"/>
          <w:szCs w:val="24"/>
        </w:rPr>
      </w:pPr>
      <w:r>
        <w:rPr>
          <w:rFonts w:eastAsia="Times New Roman"/>
          <w:sz w:val="24"/>
          <w:szCs w:val="24"/>
        </w:rPr>
        <w:t>распознавать и употреблять в речи:</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A4F1F" w:rsidRDefault="001A4F1F">
      <w:pPr>
        <w:spacing w:line="14" w:lineRule="exact"/>
        <w:rPr>
          <w:sz w:val="20"/>
          <w:szCs w:val="20"/>
        </w:rPr>
      </w:pPr>
    </w:p>
    <w:p w:rsidR="001A4F1F" w:rsidRDefault="008B1C15">
      <w:pPr>
        <w:spacing w:line="234" w:lineRule="auto"/>
        <w:ind w:firstLine="454"/>
        <w:rPr>
          <w:sz w:val="20"/>
          <w:szCs w:val="20"/>
        </w:rPr>
      </w:pPr>
      <w:r>
        <w:rPr>
          <w:rFonts w:eastAsia="Times New Roman"/>
          <w:sz w:val="24"/>
          <w:szCs w:val="24"/>
        </w:rPr>
        <w:t>— распространённые простые предложения, в том числе с несколькими обстоятельствами, следующими в определённом порядке (We moved to a new house last year);</w:t>
      </w:r>
    </w:p>
    <w:p w:rsidR="001A4F1F" w:rsidRDefault="001A4F1F">
      <w:pPr>
        <w:spacing w:line="1" w:lineRule="exact"/>
        <w:rPr>
          <w:sz w:val="20"/>
          <w:szCs w:val="20"/>
        </w:rPr>
      </w:pPr>
    </w:p>
    <w:p w:rsidR="001A4F1F" w:rsidRPr="008B1C15" w:rsidRDefault="008B1C15">
      <w:pPr>
        <w:ind w:left="460"/>
        <w:rPr>
          <w:sz w:val="20"/>
          <w:szCs w:val="20"/>
          <w:lang w:val="en-US"/>
        </w:rPr>
      </w:pPr>
      <w:r>
        <w:rPr>
          <w:rFonts w:eastAsia="Times New Roman"/>
          <w:sz w:val="24"/>
          <w:szCs w:val="24"/>
        </w:rPr>
        <w:t xml:space="preserve">— предложения с начальным It (It’s cold. </w:t>
      </w:r>
      <w:r w:rsidRPr="008B1C15">
        <w:rPr>
          <w:rFonts w:eastAsia="Times New Roman"/>
          <w:sz w:val="24"/>
          <w:szCs w:val="24"/>
          <w:lang w:val="en-US"/>
        </w:rPr>
        <w:t>It’s five o’clock. It’s interesting. It’s winter);</w:t>
      </w:r>
    </w:p>
    <w:p w:rsidR="001A4F1F" w:rsidRPr="008B1C15" w:rsidRDefault="008B1C15">
      <w:pPr>
        <w:ind w:left="460"/>
        <w:rPr>
          <w:sz w:val="20"/>
          <w:szCs w:val="20"/>
          <w:lang w:val="en-US"/>
        </w:rPr>
      </w:pPr>
      <w:r w:rsidRPr="008B1C15">
        <w:rPr>
          <w:rFonts w:eastAsia="Times New Roman"/>
          <w:sz w:val="24"/>
          <w:szCs w:val="24"/>
          <w:lang w:val="en-US"/>
        </w:rPr>
        <w:t xml:space="preserve">— </w:t>
      </w:r>
      <w:r>
        <w:rPr>
          <w:rFonts w:eastAsia="Times New Roman"/>
          <w:sz w:val="24"/>
          <w:szCs w:val="24"/>
        </w:rPr>
        <w:t>предложения</w:t>
      </w:r>
      <w:r w:rsidRPr="008B1C15">
        <w:rPr>
          <w:rFonts w:eastAsia="Times New Roman"/>
          <w:sz w:val="24"/>
          <w:szCs w:val="24"/>
          <w:lang w:val="en-US"/>
        </w:rPr>
        <w:t xml:space="preserve"> </w:t>
      </w:r>
      <w:r>
        <w:rPr>
          <w:rFonts w:eastAsia="Times New Roman"/>
          <w:sz w:val="24"/>
          <w:szCs w:val="24"/>
        </w:rPr>
        <w:t>с</w:t>
      </w:r>
      <w:r w:rsidRPr="008B1C15">
        <w:rPr>
          <w:rFonts w:eastAsia="Times New Roman"/>
          <w:sz w:val="24"/>
          <w:szCs w:val="24"/>
          <w:lang w:val="en-US"/>
        </w:rPr>
        <w:t xml:space="preserve"> </w:t>
      </w:r>
      <w:r>
        <w:rPr>
          <w:rFonts w:eastAsia="Times New Roman"/>
          <w:sz w:val="24"/>
          <w:szCs w:val="24"/>
        </w:rPr>
        <w:t>начальным</w:t>
      </w:r>
      <w:r w:rsidRPr="008B1C15">
        <w:rPr>
          <w:rFonts w:eastAsia="Times New Roman"/>
          <w:sz w:val="24"/>
          <w:szCs w:val="24"/>
          <w:lang w:val="en-US"/>
        </w:rPr>
        <w:t xml:space="preserve"> There + to be (There are a lot of trees in the park);</w:t>
      </w:r>
    </w:p>
    <w:p w:rsidR="001A4F1F" w:rsidRDefault="008B1C15">
      <w:pPr>
        <w:ind w:left="460"/>
        <w:rPr>
          <w:sz w:val="20"/>
          <w:szCs w:val="20"/>
        </w:rPr>
      </w:pPr>
      <w:r>
        <w:rPr>
          <w:rFonts w:eastAsia="Times New Roman"/>
          <w:sz w:val="24"/>
          <w:szCs w:val="24"/>
        </w:rPr>
        <w:t>— сложносочинённые предложения с сочинительными союзами and</w:t>
      </w:r>
      <w:r>
        <w:rPr>
          <w:rFonts w:eastAsia="Times New Roman"/>
          <w:i/>
          <w:iCs/>
          <w:sz w:val="24"/>
          <w:szCs w:val="24"/>
        </w:rPr>
        <w:t>,</w:t>
      </w:r>
      <w:r>
        <w:rPr>
          <w:rFonts w:eastAsia="Times New Roman"/>
          <w:sz w:val="24"/>
          <w:szCs w:val="24"/>
        </w:rPr>
        <w:t xml:space="preserve"> but, or</w:t>
      </w:r>
      <w:r>
        <w:rPr>
          <w:rFonts w:eastAsia="Times New Roman"/>
          <w:i/>
          <w:iCs/>
          <w:sz w:val="24"/>
          <w:szCs w:val="24"/>
        </w:rPr>
        <w:t>;</w:t>
      </w:r>
    </w:p>
    <w:p w:rsidR="001A4F1F" w:rsidRDefault="001A4F1F">
      <w:pPr>
        <w:spacing w:line="12" w:lineRule="exact"/>
        <w:rPr>
          <w:sz w:val="20"/>
          <w:szCs w:val="20"/>
        </w:rPr>
      </w:pPr>
    </w:p>
    <w:p w:rsidR="001A4F1F" w:rsidRDefault="008B1C15">
      <w:pPr>
        <w:spacing w:line="234" w:lineRule="auto"/>
        <w:ind w:right="20" w:firstLine="454"/>
        <w:rPr>
          <w:sz w:val="20"/>
          <w:szCs w:val="20"/>
        </w:rPr>
      </w:pPr>
      <w:r>
        <w:rPr>
          <w:rFonts w:eastAsia="Times New Roman"/>
          <w:sz w:val="24"/>
          <w:szCs w:val="24"/>
        </w:rPr>
        <w:t>— косвенную речь в утвердительных и вопросительных предложениях в настоящем и прошедшем времени;</w:t>
      </w:r>
    </w:p>
    <w:p w:rsidR="001A4F1F" w:rsidRDefault="001A4F1F">
      <w:pPr>
        <w:spacing w:line="13" w:lineRule="exact"/>
        <w:rPr>
          <w:sz w:val="20"/>
          <w:szCs w:val="20"/>
        </w:rPr>
      </w:pPr>
    </w:p>
    <w:p w:rsidR="001A4F1F" w:rsidRDefault="008B1C15">
      <w:pPr>
        <w:spacing w:line="234" w:lineRule="auto"/>
        <w:ind w:firstLine="454"/>
        <w:rPr>
          <w:sz w:val="20"/>
          <w:szCs w:val="20"/>
        </w:rPr>
      </w:pPr>
      <w:r>
        <w:rPr>
          <w:rFonts w:eastAsia="Times New Roman"/>
          <w:sz w:val="24"/>
          <w:szCs w:val="24"/>
        </w:rPr>
        <w:t>— имена существительные в единственном и множественном числе, образованные по правилу и исключения;</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 имена существительные c определённым/неопределённым/нулевым артиклем;</w:t>
      </w:r>
    </w:p>
    <w:p w:rsidR="001A4F1F" w:rsidRDefault="001A4F1F">
      <w:pPr>
        <w:spacing w:line="12" w:lineRule="exact"/>
        <w:rPr>
          <w:sz w:val="20"/>
          <w:szCs w:val="20"/>
        </w:rPr>
      </w:pPr>
    </w:p>
    <w:p w:rsidR="001A4F1F" w:rsidRDefault="008B1C15">
      <w:pPr>
        <w:spacing w:line="234" w:lineRule="auto"/>
        <w:ind w:firstLine="454"/>
        <w:rPr>
          <w:sz w:val="20"/>
          <w:szCs w:val="20"/>
        </w:rPr>
      </w:pPr>
      <w:r>
        <w:rPr>
          <w:rFonts w:eastAsia="Times New Roman"/>
          <w:sz w:val="24"/>
          <w:szCs w:val="24"/>
        </w:rPr>
        <w:t>— личные, притяжательные, указательные, неопределённые, относительные, вопросительные местоимения;</w:t>
      </w:r>
    </w:p>
    <w:p w:rsidR="001A4F1F" w:rsidRDefault="001A4F1F">
      <w:pPr>
        <w:spacing w:line="93" w:lineRule="exact"/>
        <w:rPr>
          <w:sz w:val="20"/>
          <w:szCs w:val="20"/>
        </w:rPr>
      </w:pPr>
    </w:p>
    <w:p w:rsidR="001A4F1F" w:rsidRDefault="008B1C15">
      <w:pPr>
        <w:spacing w:line="234" w:lineRule="auto"/>
        <w:ind w:left="3" w:right="20" w:firstLine="454"/>
        <w:jc w:val="both"/>
        <w:rPr>
          <w:sz w:val="20"/>
          <w:szCs w:val="20"/>
        </w:rPr>
      </w:pPr>
      <w:r>
        <w:rPr>
          <w:rFonts w:eastAsia="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1A4F1F" w:rsidRDefault="001A4F1F">
      <w:pPr>
        <w:spacing w:line="2" w:lineRule="exact"/>
        <w:rPr>
          <w:sz w:val="20"/>
          <w:szCs w:val="20"/>
        </w:rPr>
      </w:pPr>
    </w:p>
    <w:p w:rsidR="001A4F1F" w:rsidRPr="008B1C15" w:rsidRDefault="008B1C15">
      <w:pPr>
        <w:ind w:left="3"/>
        <w:rPr>
          <w:sz w:val="20"/>
          <w:szCs w:val="20"/>
          <w:lang w:val="en-US"/>
        </w:rPr>
      </w:pPr>
      <w:r w:rsidRPr="008B1C15">
        <w:rPr>
          <w:rFonts w:eastAsia="Times New Roman"/>
          <w:sz w:val="24"/>
          <w:szCs w:val="24"/>
          <w:lang w:val="en-US"/>
        </w:rPr>
        <w:lastRenderedPageBreak/>
        <w:t>(many/much, few/a few, little/a little);</w:t>
      </w:r>
    </w:p>
    <w:p w:rsidR="001A4F1F" w:rsidRDefault="008B1C15">
      <w:pPr>
        <w:ind w:left="463"/>
        <w:rPr>
          <w:sz w:val="20"/>
          <w:szCs w:val="20"/>
        </w:rPr>
      </w:pPr>
      <w:r>
        <w:rPr>
          <w:rFonts w:eastAsia="Times New Roman"/>
          <w:sz w:val="24"/>
          <w:szCs w:val="24"/>
        </w:rPr>
        <w:t>— количественные и порядковые числительные;</w:t>
      </w:r>
    </w:p>
    <w:p w:rsidR="001A4F1F" w:rsidRDefault="008B1C15">
      <w:pPr>
        <w:ind w:left="463"/>
        <w:rPr>
          <w:sz w:val="20"/>
          <w:szCs w:val="20"/>
        </w:rPr>
      </w:pPr>
      <w:r>
        <w:rPr>
          <w:rFonts w:eastAsia="Times New Roman"/>
          <w:sz w:val="24"/>
          <w:szCs w:val="24"/>
        </w:rPr>
        <w:t>— глаголы  в  наиболее  употребительных  временны2х  формах  действительного  залога:</w:t>
      </w:r>
    </w:p>
    <w:p w:rsidR="001A4F1F" w:rsidRPr="008B1C15" w:rsidRDefault="008B1C15">
      <w:pPr>
        <w:ind w:left="3"/>
        <w:rPr>
          <w:sz w:val="20"/>
          <w:szCs w:val="20"/>
          <w:lang w:val="en-US"/>
        </w:rPr>
      </w:pPr>
      <w:r w:rsidRPr="008B1C15">
        <w:rPr>
          <w:rFonts w:eastAsia="Times New Roman"/>
          <w:sz w:val="24"/>
          <w:szCs w:val="24"/>
          <w:lang w:val="en-US"/>
        </w:rPr>
        <w:t xml:space="preserve">Present Simple, Future Simple </w:t>
      </w:r>
      <w:r>
        <w:rPr>
          <w:rFonts w:eastAsia="Times New Roman"/>
          <w:sz w:val="24"/>
          <w:szCs w:val="24"/>
        </w:rPr>
        <w:t>и</w:t>
      </w:r>
      <w:r w:rsidRPr="008B1C15">
        <w:rPr>
          <w:rFonts w:eastAsia="Times New Roman"/>
          <w:sz w:val="24"/>
          <w:szCs w:val="24"/>
          <w:lang w:val="en-US"/>
        </w:rPr>
        <w:t xml:space="preserve"> Past Simple, Present </w:t>
      </w:r>
      <w:r>
        <w:rPr>
          <w:rFonts w:eastAsia="Times New Roman"/>
          <w:sz w:val="24"/>
          <w:szCs w:val="24"/>
        </w:rPr>
        <w:t>и</w:t>
      </w:r>
      <w:r w:rsidRPr="008B1C15">
        <w:rPr>
          <w:rFonts w:eastAsia="Times New Roman"/>
          <w:sz w:val="24"/>
          <w:szCs w:val="24"/>
          <w:lang w:val="en-US"/>
        </w:rPr>
        <w:t xml:space="preserve"> Past Continuous, Present Perfect;</w:t>
      </w:r>
    </w:p>
    <w:p w:rsidR="001A4F1F" w:rsidRPr="008B1C15" w:rsidRDefault="001A4F1F">
      <w:pPr>
        <w:spacing w:line="12" w:lineRule="exact"/>
        <w:rPr>
          <w:sz w:val="20"/>
          <w:szCs w:val="20"/>
          <w:lang w:val="en-US"/>
        </w:rPr>
      </w:pPr>
    </w:p>
    <w:p w:rsidR="001A4F1F" w:rsidRPr="008B1C15" w:rsidRDefault="008B1C15">
      <w:pPr>
        <w:spacing w:line="234" w:lineRule="auto"/>
        <w:ind w:left="3" w:firstLine="454"/>
        <w:rPr>
          <w:sz w:val="20"/>
          <w:szCs w:val="20"/>
          <w:lang w:val="en-US"/>
        </w:rPr>
      </w:pPr>
      <w:r w:rsidRPr="008B1C15">
        <w:rPr>
          <w:rFonts w:eastAsia="Times New Roman"/>
          <w:sz w:val="24"/>
          <w:szCs w:val="24"/>
          <w:lang w:val="en-US"/>
        </w:rPr>
        <w:t xml:space="preserve">— </w:t>
      </w:r>
      <w:r>
        <w:rPr>
          <w:rFonts w:eastAsia="Times New Roman"/>
          <w:sz w:val="24"/>
          <w:szCs w:val="24"/>
        </w:rPr>
        <w:t>глаголы</w:t>
      </w:r>
      <w:r w:rsidRPr="008B1C15">
        <w:rPr>
          <w:rFonts w:eastAsia="Times New Roman"/>
          <w:sz w:val="24"/>
          <w:szCs w:val="24"/>
          <w:lang w:val="en-US"/>
        </w:rPr>
        <w:t xml:space="preserve"> </w:t>
      </w:r>
      <w:r>
        <w:rPr>
          <w:rFonts w:eastAsia="Times New Roman"/>
          <w:sz w:val="24"/>
          <w:szCs w:val="24"/>
        </w:rPr>
        <w:t>в</w:t>
      </w:r>
      <w:r w:rsidRPr="008B1C15">
        <w:rPr>
          <w:rFonts w:eastAsia="Times New Roman"/>
          <w:sz w:val="24"/>
          <w:szCs w:val="24"/>
          <w:lang w:val="en-US"/>
        </w:rPr>
        <w:t xml:space="preserve"> </w:t>
      </w:r>
      <w:r>
        <w:rPr>
          <w:rFonts w:eastAsia="Times New Roman"/>
          <w:sz w:val="24"/>
          <w:szCs w:val="24"/>
        </w:rPr>
        <w:t>следующих</w:t>
      </w:r>
      <w:r w:rsidRPr="008B1C15">
        <w:rPr>
          <w:rFonts w:eastAsia="Times New Roman"/>
          <w:sz w:val="24"/>
          <w:szCs w:val="24"/>
          <w:lang w:val="en-US"/>
        </w:rPr>
        <w:t xml:space="preserve"> </w:t>
      </w:r>
      <w:r>
        <w:rPr>
          <w:rFonts w:eastAsia="Times New Roman"/>
          <w:sz w:val="24"/>
          <w:szCs w:val="24"/>
        </w:rPr>
        <w:t>формах</w:t>
      </w:r>
      <w:r w:rsidRPr="008B1C15">
        <w:rPr>
          <w:rFonts w:eastAsia="Times New Roman"/>
          <w:sz w:val="24"/>
          <w:szCs w:val="24"/>
          <w:lang w:val="en-US"/>
        </w:rPr>
        <w:t xml:space="preserve"> </w:t>
      </w:r>
      <w:r>
        <w:rPr>
          <w:rFonts w:eastAsia="Times New Roman"/>
          <w:sz w:val="24"/>
          <w:szCs w:val="24"/>
        </w:rPr>
        <w:t>страдательного</w:t>
      </w:r>
      <w:r w:rsidRPr="008B1C15">
        <w:rPr>
          <w:rFonts w:eastAsia="Times New Roman"/>
          <w:sz w:val="24"/>
          <w:szCs w:val="24"/>
          <w:lang w:val="en-US"/>
        </w:rPr>
        <w:t xml:space="preserve"> </w:t>
      </w:r>
      <w:r>
        <w:rPr>
          <w:rFonts w:eastAsia="Times New Roman"/>
          <w:sz w:val="24"/>
          <w:szCs w:val="24"/>
        </w:rPr>
        <w:t>залога</w:t>
      </w:r>
      <w:r w:rsidRPr="008B1C15">
        <w:rPr>
          <w:rFonts w:eastAsia="Times New Roman"/>
          <w:sz w:val="24"/>
          <w:szCs w:val="24"/>
          <w:lang w:val="en-US"/>
        </w:rPr>
        <w:t>: Present Simple Passive, Past Simple Passive;</w:t>
      </w:r>
    </w:p>
    <w:p w:rsidR="001A4F1F" w:rsidRPr="008B1C15" w:rsidRDefault="001A4F1F">
      <w:pPr>
        <w:spacing w:line="13" w:lineRule="exact"/>
        <w:rPr>
          <w:sz w:val="20"/>
          <w:szCs w:val="20"/>
          <w:lang w:val="en-US"/>
        </w:rPr>
      </w:pPr>
    </w:p>
    <w:p w:rsidR="001A4F1F" w:rsidRPr="008B1C15" w:rsidRDefault="008B1C15">
      <w:pPr>
        <w:spacing w:line="234" w:lineRule="auto"/>
        <w:ind w:left="3" w:firstLine="454"/>
        <w:rPr>
          <w:sz w:val="20"/>
          <w:szCs w:val="20"/>
          <w:lang w:val="en-US"/>
        </w:rPr>
      </w:pPr>
      <w:r w:rsidRPr="008B1C15">
        <w:rPr>
          <w:rFonts w:eastAsia="Times New Roman"/>
          <w:sz w:val="24"/>
          <w:szCs w:val="24"/>
          <w:lang w:val="en-US"/>
        </w:rPr>
        <w:t xml:space="preserve">— </w:t>
      </w:r>
      <w:r>
        <w:rPr>
          <w:rFonts w:eastAsia="Times New Roman"/>
          <w:sz w:val="24"/>
          <w:szCs w:val="24"/>
        </w:rPr>
        <w:t>различные</w:t>
      </w:r>
      <w:r w:rsidRPr="008B1C15">
        <w:rPr>
          <w:rFonts w:eastAsia="Times New Roman"/>
          <w:sz w:val="24"/>
          <w:szCs w:val="24"/>
          <w:lang w:val="en-US"/>
        </w:rPr>
        <w:t xml:space="preserve"> </w:t>
      </w:r>
      <w:r>
        <w:rPr>
          <w:rFonts w:eastAsia="Times New Roman"/>
          <w:sz w:val="24"/>
          <w:szCs w:val="24"/>
        </w:rPr>
        <w:t>грамматические</w:t>
      </w:r>
      <w:r w:rsidRPr="008B1C15">
        <w:rPr>
          <w:rFonts w:eastAsia="Times New Roman"/>
          <w:sz w:val="24"/>
          <w:szCs w:val="24"/>
          <w:lang w:val="en-US"/>
        </w:rPr>
        <w:t xml:space="preserve"> </w:t>
      </w:r>
      <w:r>
        <w:rPr>
          <w:rFonts w:eastAsia="Times New Roman"/>
          <w:sz w:val="24"/>
          <w:szCs w:val="24"/>
        </w:rPr>
        <w:t>средства</w:t>
      </w:r>
      <w:r w:rsidRPr="008B1C15">
        <w:rPr>
          <w:rFonts w:eastAsia="Times New Roman"/>
          <w:sz w:val="24"/>
          <w:szCs w:val="24"/>
          <w:lang w:val="en-US"/>
        </w:rPr>
        <w:t xml:space="preserve"> </w:t>
      </w:r>
      <w:r>
        <w:rPr>
          <w:rFonts w:eastAsia="Times New Roman"/>
          <w:sz w:val="24"/>
          <w:szCs w:val="24"/>
        </w:rPr>
        <w:t>для</w:t>
      </w:r>
      <w:r w:rsidRPr="008B1C15">
        <w:rPr>
          <w:rFonts w:eastAsia="Times New Roman"/>
          <w:sz w:val="24"/>
          <w:szCs w:val="24"/>
          <w:lang w:val="en-US"/>
        </w:rPr>
        <w:t xml:space="preserve"> </w:t>
      </w:r>
      <w:r>
        <w:rPr>
          <w:rFonts w:eastAsia="Times New Roman"/>
          <w:sz w:val="24"/>
          <w:szCs w:val="24"/>
        </w:rPr>
        <w:t>выражения</w:t>
      </w:r>
      <w:r w:rsidRPr="008B1C15">
        <w:rPr>
          <w:rFonts w:eastAsia="Times New Roman"/>
          <w:sz w:val="24"/>
          <w:szCs w:val="24"/>
          <w:lang w:val="en-US"/>
        </w:rPr>
        <w:t xml:space="preserve"> </w:t>
      </w:r>
      <w:r>
        <w:rPr>
          <w:rFonts w:eastAsia="Times New Roman"/>
          <w:sz w:val="24"/>
          <w:szCs w:val="24"/>
        </w:rPr>
        <w:t>будущего</w:t>
      </w:r>
      <w:r w:rsidRPr="008B1C15">
        <w:rPr>
          <w:rFonts w:eastAsia="Times New Roman"/>
          <w:sz w:val="24"/>
          <w:szCs w:val="24"/>
          <w:lang w:val="en-US"/>
        </w:rPr>
        <w:t xml:space="preserve"> </w:t>
      </w:r>
      <w:r>
        <w:rPr>
          <w:rFonts w:eastAsia="Times New Roman"/>
          <w:sz w:val="24"/>
          <w:szCs w:val="24"/>
        </w:rPr>
        <w:t>времени</w:t>
      </w:r>
      <w:r w:rsidRPr="008B1C15">
        <w:rPr>
          <w:rFonts w:eastAsia="Times New Roman"/>
          <w:sz w:val="24"/>
          <w:szCs w:val="24"/>
          <w:lang w:val="en-US"/>
        </w:rPr>
        <w:t>: Simple Future, to be going to, Present Continuous</w:t>
      </w:r>
      <w:r w:rsidRPr="008B1C15">
        <w:rPr>
          <w:rFonts w:eastAsia="Times New Roman"/>
          <w:i/>
          <w:iCs/>
          <w:sz w:val="24"/>
          <w:szCs w:val="24"/>
          <w:lang w:val="en-US"/>
        </w:rPr>
        <w:t>;</w:t>
      </w:r>
    </w:p>
    <w:p w:rsidR="001A4F1F" w:rsidRPr="008B1C15" w:rsidRDefault="001A4F1F">
      <w:pPr>
        <w:spacing w:line="13" w:lineRule="exact"/>
        <w:rPr>
          <w:sz w:val="20"/>
          <w:szCs w:val="20"/>
          <w:lang w:val="en-US"/>
        </w:rPr>
      </w:pPr>
    </w:p>
    <w:p w:rsidR="001A4F1F" w:rsidRPr="008B1C15" w:rsidRDefault="008B1C15">
      <w:pPr>
        <w:spacing w:line="234" w:lineRule="auto"/>
        <w:ind w:left="3" w:firstLine="454"/>
        <w:rPr>
          <w:sz w:val="20"/>
          <w:szCs w:val="20"/>
          <w:lang w:val="en-US"/>
        </w:rPr>
      </w:pPr>
      <w:r w:rsidRPr="008B1C15">
        <w:rPr>
          <w:rFonts w:eastAsia="Times New Roman"/>
          <w:sz w:val="24"/>
          <w:szCs w:val="24"/>
          <w:lang w:val="en-US"/>
        </w:rPr>
        <w:t xml:space="preserve">— </w:t>
      </w:r>
      <w:r>
        <w:rPr>
          <w:rFonts w:eastAsia="Times New Roman"/>
          <w:sz w:val="24"/>
          <w:szCs w:val="24"/>
        </w:rPr>
        <w:t>условные</w:t>
      </w:r>
      <w:r w:rsidRPr="008B1C15">
        <w:rPr>
          <w:rFonts w:eastAsia="Times New Roman"/>
          <w:sz w:val="24"/>
          <w:szCs w:val="24"/>
          <w:lang w:val="en-US"/>
        </w:rPr>
        <w:t xml:space="preserve"> </w:t>
      </w:r>
      <w:r>
        <w:rPr>
          <w:rFonts w:eastAsia="Times New Roman"/>
          <w:sz w:val="24"/>
          <w:szCs w:val="24"/>
        </w:rPr>
        <w:t>предложения</w:t>
      </w:r>
      <w:r w:rsidRPr="008B1C15">
        <w:rPr>
          <w:rFonts w:eastAsia="Times New Roman"/>
          <w:sz w:val="24"/>
          <w:szCs w:val="24"/>
          <w:lang w:val="en-US"/>
        </w:rPr>
        <w:t xml:space="preserve"> </w:t>
      </w:r>
      <w:r>
        <w:rPr>
          <w:rFonts w:eastAsia="Times New Roman"/>
          <w:sz w:val="24"/>
          <w:szCs w:val="24"/>
        </w:rPr>
        <w:t>реального</w:t>
      </w:r>
      <w:r w:rsidRPr="008B1C15">
        <w:rPr>
          <w:rFonts w:eastAsia="Times New Roman"/>
          <w:sz w:val="24"/>
          <w:szCs w:val="24"/>
          <w:lang w:val="en-US"/>
        </w:rPr>
        <w:t xml:space="preserve"> </w:t>
      </w:r>
      <w:r>
        <w:rPr>
          <w:rFonts w:eastAsia="Times New Roman"/>
          <w:sz w:val="24"/>
          <w:szCs w:val="24"/>
        </w:rPr>
        <w:t>характера</w:t>
      </w:r>
      <w:r w:rsidRPr="008B1C15">
        <w:rPr>
          <w:rFonts w:eastAsia="Times New Roman"/>
          <w:sz w:val="24"/>
          <w:szCs w:val="24"/>
          <w:lang w:val="en-US"/>
        </w:rPr>
        <w:t xml:space="preserve"> (Conditional I — If I see Jim, I’ll invite him to our school party);</w:t>
      </w:r>
    </w:p>
    <w:p w:rsidR="001A4F1F" w:rsidRPr="008B1C15" w:rsidRDefault="001A4F1F">
      <w:pPr>
        <w:spacing w:line="1" w:lineRule="exact"/>
        <w:rPr>
          <w:sz w:val="20"/>
          <w:szCs w:val="20"/>
          <w:lang w:val="en-US"/>
        </w:rPr>
      </w:pPr>
    </w:p>
    <w:p w:rsidR="001A4F1F" w:rsidRPr="008B1C15" w:rsidRDefault="008B1C15">
      <w:pPr>
        <w:ind w:left="463"/>
        <w:rPr>
          <w:sz w:val="20"/>
          <w:szCs w:val="20"/>
          <w:lang w:val="en-US"/>
        </w:rPr>
      </w:pPr>
      <w:r w:rsidRPr="008B1C15">
        <w:rPr>
          <w:rFonts w:eastAsia="Times New Roman"/>
          <w:sz w:val="24"/>
          <w:szCs w:val="24"/>
          <w:lang w:val="en-US"/>
        </w:rPr>
        <w:t xml:space="preserve">— </w:t>
      </w:r>
      <w:r>
        <w:rPr>
          <w:rFonts w:eastAsia="Times New Roman"/>
          <w:sz w:val="24"/>
          <w:szCs w:val="24"/>
        </w:rPr>
        <w:t>модальные</w:t>
      </w:r>
      <w:r w:rsidRPr="008B1C15">
        <w:rPr>
          <w:rFonts w:eastAsia="Times New Roman"/>
          <w:sz w:val="24"/>
          <w:szCs w:val="24"/>
          <w:lang w:val="en-US"/>
        </w:rPr>
        <w:t xml:space="preserve"> </w:t>
      </w:r>
      <w:r>
        <w:rPr>
          <w:rFonts w:eastAsia="Times New Roman"/>
          <w:sz w:val="24"/>
          <w:szCs w:val="24"/>
        </w:rPr>
        <w:t>глаголы</w:t>
      </w:r>
      <w:r w:rsidRPr="008B1C15">
        <w:rPr>
          <w:rFonts w:eastAsia="Times New Roman"/>
          <w:sz w:val="24"/>
          <w:szCs w:val="24"/>
          <w:lang w:val="en-US"/>
        </w:rPr>
        <w:t xml:space="preserve"> </w:t>
      </w:r>
      <w:r>
        <w:rPr>
          <w:rFonts w:eastAsia="Times New Roman"/>
          <w:sz w:val="24"/>
          <w:szCs w:val="24"/>
        </w:rPr>
        <w:t>и</w:t>
      </w:r>
      <w:r w:rsidRPr="008B1C15">
        <w:rPr>
          <w:rFonts w:eastAsia="Times New Roman"/>
          <w:sz w:val="24"/>
          <w:szCs w:val="24"/>
          <w:lang w:val="en-US"/>
        </w:rPr>
        <w:t xml:space="preserve"> </w:t>
      </w:r>
      <w:r>
        <w:rPr>
          <w:rFonts w:eastAsia="Times New Roman"/>
          <w:sz w:val="24"/>
          <w:szCs w:val="24"/>
        </w:rPr>
        <w:t>их</w:t>
      </w:r>
      <w:r w:rsidRPr="008B1C15">
        <w:rPr>
          <w:rFonts w:eastAsia="Times New Roman"/>
          <w:sz w:val="24"/>
          <w:szCs w:val="24"/>
          <w:lang w:val="en-US"/>
        </w:rPr>
        <w:t xml:space="preserve"> </w:t>
      </w:r>
      <w:r>
        <w:rPr>
          <w:rFonts w:eastAsia="Times New Roman"/>
          <w:sz w:val="24"/>
          <w:szCs w:val="24"/>
        </w:rPr>
        <w:t>эквиваленты</w:t>
      </w:r>
      <w:r w:rsidRPr="008B1C15">
        <w:rPr>
          <w:rFonts w:eastAsia="Times New Roman"/>
          <w:sz w:val="24"/>
          <w:szCs w:val="24"/>
          <w:lang w:val="en-US"/>
        </w:rPr>
        <w:t xml:space="preserve"> (may, can, be able to, must, have to, should, could).</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8B1C15">
      <w:pPr>
        <w:ind w:left="463"/>
        <w:rPr>
          <w:sz w:val="20"/>
          <w:szCs w:val="20"/>
        </w:rPr>
      </w:pPr>
      <w:r>
        <w:rPr>
          <w:rFonts w:eastAsia="Times New Roman"/>
          <w:sz w:val="24"/>
          <w:szCs w:val="24"/>
        </w:rPr>
        <w:t xml:space="preserve">• </w:t>
      </w:r>
      <w:r>
        <w:rPr>
          <w:rFonts w:eastAsia="Times New Roman"/>
          <w:i/>
          <w:iCs/>
          <w:sz w:val="24"/>
          <w:szCs w:val="24"/>
        </w:rPr>
        <w:t>распознавать сложноподчинённые предложения с придаточными:</w:t>
      </w:r>
      <w:r>
        <w:rPr>
          <w:rFonts w:eastAsia="Times New Roman"/>
          <w:sz w:val="24"/>
          <w:szCs w:val="24"/>
        </w:rPr>
        <w:t xml:space="preserve"> </w:t>
      </w:r>
      <w:r>
        <w:rPr>
          <w:rFonts w:eastAsia="Times New Roman"/>
          <w:i/>
          <w:iCs/>
          <w:sz w:val="24"/>
          <w:szCs w:val="24"/>
        </w:rPr>
        <w:t>времени с союзами</w:t>
      </w:r>
    </w:p>
    <w:p w:rsidR="001A4F1F" w:rsidRDefault="001A4F1F">
      <w:pPr>
        <w:spacing w:line="13" w:lineRule="exact"/>
        <w:rPr>
          <w:sz w:val="20"/>
          <w:szCs w:val="20"/>
        </w:rPr>
      </w:pPr>
    </w:p>
    <w:p w:rsidR="001A4F1F" w:rsidRDefault="008B1C15">
      <w:pPr>
        <w:spacing w:line="234" w:lineRule="auto"/>
        <w:ind w:left="3"/>
        <w:rPr>
          <w:sz w:val="20"/>
          <w:szCs w:val="20"/>
        </w:rPr>
      </w:pPr>
      <w:r>
        <w:rPr>
          <w:rFonts w:eastAsia="Times New Roman"/>
          <w:i/>
          <w:iCs/>
          <w:sz w:val="24"/>
          <w:szCs w:val="24"/>
        </w:rPr>
        <w:t>for, since, during; цели с союзом so that; условия с союзом unless; определительными с союзами who, which, that;</w:t>
      </w:r>
    </w:p>
    <w:p w:rsidR="001A4F1F" w:rsidRDefault="001A4F1F">
      <w:pPr>
        <w:spacing w:line="14" w:lineRule="exact"/>
        <w:rPr>
          <w:sz w:val="20"/>
          <w:szCs w:val="20"/>
        </w:rPr>
      </w:pPr>
    </w:p>
    <w:p w:rsidR="001A4F1F" w:rsidRDefault="008B1C15" w:rsidP="00741AF2">
      <w:pPr>
        <w:numPr>
          <w:ilvl w:val="0"/>
          <w:numId w:val="51"/>
        </w:numPr>
        <w:tabs>
          <w:tab w:val="left" w:pos="600"/>
        </w:tabs>
        <w:spacing w:line="234" w:lineRule="auto"/>
        <w:ind w:left="3" w:firstLine="451"/>
        <w:rPr>
          <w:rFonts w:eastAsia="Times New Roman"/>
          <w:sz w:val="24"/>
          <w:szCs w:val="24"/>
        </w:rPr>
      </w:pPr>
      <w:r>
        <w:rPr>
          <w:rFonts w:eastAsia="Times New Roman"/>
          <w:i/>
          <w:iCs/>
          <w:sz w:val="24"/>
          <w:szCs w:val="24"/>
        </w:rPr>
        <w:t>распознавать в речи предложения с конструкциями as … as; not so … as; either … or; neither … nor;</w:t>
      </w:r>
    </w:p>
    <w:p w:rsidR="001A4F1F" w:rsidRDefault="001A4F1F">
      <w:pPr>
        <w:spacing w:line="13" w:lineRule="exact"/>
        <w:rPr>
          <w:rFonts w:eastAsia="Times New Roman"/>
          <w:sz w:val="24"/>
          <w:szCs w:val="24"/>
        </w:rPr>
      </w:pPr>
    </w:p>
    <w:p w:rsidR="001A4F1F" w:rsidRDefault="008B1C15" w:rsidP="00741AF2">
      <w:pPr>
        <w:numPr>
          <w:ilvl w:val="0"/>
          <w:numId w:val="51"/>
        </w:numPr>
        <w:tabs>
          <w:tab w:val="left" w:pos="600"/>
        </w:tabs>
        <w:spacing w:line="234" w:lineRule="auto"/>
        <w:ind w:left="3" w:firstLine="451"/>
        <w:rPr>
          <w:rFonts w:eastAsia="Times New Roman"/>
          <w:sz w:val="24"/>
          <w:szCs w:val="24"/>
        </w:rPr>
      </w:pPr>
      <w:r>
        <w:rPr>
          <w:rFonts w:eastAsia="Times New Roman"/>
          <w:i/>
          <w:iCs/>
          <w:sz w:val="24"/>
          <w:szCs w:val="24"/>
        </w:rPr>
        <w:t>распознавать в речи условные предложения нереального характера (Conditional II — If I were you, I would start learning French);</w:t>
      </w:r>
    </w:p>
    <w:p w:rsidR="001A4F1F" w:rsidRPr="008B1C15" w:rsidRDefault="008B1C15" w:rsidP="00741AF2">
      <w:pPr>
        <w:numPr>
          <w:ilvl w:val="0"/>
          <w:numId w:val="51"/>
        </w:numPr>
        <w:tabs>
          <w:tab w:val="left" w:pos="590"/>
        </w:tabs>
        <w:spacing w:line="245" w:lineRule="auto"/>
        <w:ind w:left="3" w:firstLine="451"/>
        <w:rPr>
          <w:rFonts w:eastAsia="Times New Roman"/>
          <w:sz w:val="24"/>
          <w:szCs w:val="24"/>
          <w:lang w:val="en-US"/>
        </w:rPr>
      </w:pPr>
      <w:r>
        <w:rPr>
          <w:rFonts w:eastAsia="Times New Roman"/>
          <w:noProof/>
          <w:sz w:val="1"/>
          <w:szCs w:val="1"/>
        </w:rPr>
        <w:drawing>
          <wp:inline distT="0" distB="0" distL="0" distR="0">
            <wp:extent cx="5433695"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5433695" cy="142875"/>
                    </a:xfrm>
                    <a:prstGeom prst="rect">
                      <a:avLst/>
                    </a:prstGeom>
                    <a:noFill/>
                    <a:ln>
                      <a:noFill/>
                    </a:ln>
                  </pic:spPr>
                </pic:pic>
              </a:graphicData>
            </a:graphic>
          </wp:inline>
        </w:drawing>
      </w:r>
      <w:r w:rsidRPr="008B1C15">
        <w:rPr>
          <w:rFonts w:eastAsia="Times New Roman"/>
          <w:i/>
          <w:iCs/>
          <w:sz w:val="24"/>
          <w:szCs w:val="24"/>
          <w:lang w:val="en-US"/>
        </w:rPr>
        <w:t>: Past Perfect, Present Perfect Continuous, Future-in-the-Past;</w:t>
      </w:r>
    </w:p>
    <w:p w:rsidR="001A4F1F" w:rsidRPr="008B1C15" w:rsidRDefault="001A4F1F">
      <w:pPr>
        <w:spacing w:line="7" w:lineRule="exact"/>
        <w:rPr>
          <w:rFonts w:eastAsia="Times New Roman"/>
          <w:sz w:val="24"/>
          <w:szCs w:val="24"/>
          <w:lang w:val="en-US"/>
        </w:rPr>
      </w:pPr>
    </w:p>
    <w:p w:rsidR="001A4F1F" w:rsidRPr="008B1C15" w:rsidRDefault="008B1C15" w:rsidP="00741AF2">
      <w:pPr>
        <w:numPr>
          <w:ilvl w:val="0"/>
          <w:numId w:val="51"/>
        </w:numPr>
        <w:tabs>
          <w:tab w:val="left" w:pos="600"/>
        </w:tabs>
        <w:spacing w:line="234" w:lineRule="auto"/>
        <w:ind w:left="3" w:firstLine="451"/>
        <w:rPr>
          <w:rFonts w:eastAsia="Times New Roman"/>
          <w:sz w:val="24"/>
          <w:szCs w:val="24"/>
          <w:lang w:val="en-US"/>
        </w:rPr>
      </w:pPr>
      <w:r>
        <w:rPr>
          <w:rFonts w:eastAsia="Times New Roman"/>
          <w:i/>
          <w:iCs/>
          <w:sz w:val="24"/>
          <w:szCs w:val="24"/>
        </w:rPr>
        <w:t>употреблять</w:t>
      </w:r>
      <w:r w:rsidRPr="008B1C15">
        <w:rPr>
          <w:rFonts w:eastAsia="Times New Roman"/>
          <w:i/>
          <w:iCs/>
          <w:sz w:val="24"/>
          <w:szCs w:val="24"/>
          <w:lang w:val="en-US"/>
        </w:rPr>
        <w:t xml:space="preserve"> </w:t>
      </w:r>
      <w:r>
        <w:rPr>
          <w:rFonts w:eastAsia="Times New Roman"/>
          <w:i/>
          <w:iCs/>
          <w:sz w:val="24"/>
          <w:szCs w:val="24"/>
        </w:rPr>
        <w:t>в</w:t>
      </w:r>
      <w:r w:rsidRPr="008B1C15">
        <w:rPr>
          <w:rFonts w:eastAsia="Times New Roman"/>
          <w:i/>
          <w:iCs/>
          <w:sz w:val="24"/>
          <w:szCs w:val="24"/>
          <w:lang w:val="en-US"/>
        </w:rPr>
        <w:t xml:space="preserve"> </w:t>
      </w:r>
      <w:r>
        <w:rPr>
          <w:rFonts w:eastAsia="Times New Roman"/>
          <w:i/>
          <w:iCs/>
          <w:sz w:val="24"/>
          <w:szCs w:val="24"/>
        </w:rPr>
        <w:t>речи</w:t>
      </w:r>
      <w:r w:rsidRPr="008B1C15">
        <w:rPr>
          <w:rFonts w:eastAsia="Times New Roman"/>
          <w:i/>
          <w:iCs/>
          <w:sz w:val="24"/>
          <w:szCs w:val="24"/>
          <w:lang w:val="en-US"/>
        </w:rPr>
        <w:t xml:space="preserve"> </w:t>
      </w:r>
      <w:r>
        <w:rPr>
          <w:rFonts w:eastAsia="Times New Roman"/>
          <w:i/>
          <w:iCs/>
          <w:sz w:val="24"/>
          <w:szCs w:val="24"/>
        </w:rPr>
        <w:t>глаголы</w:t>
      </w:r>
      <w:r w:rsidRPr="008B1C15">
        <w:rPr>
          <w:rFonts w:eastAsia="Times New Roman"/>
          <w:i/>
          <w:iCs/>
          <w:sz w:val="24"/>
          <w:szCs w:val="24"/>
          <w:lang w:val="en-US"/>
        </w:rPr>
        <w:t xml:space="preserve"> </w:t>
      </w:r>
      <w:r>
        <w:rPr>
          <w:rFonts w:eastAsia="Times New Roman"/>
          <w:i/>
          <w:iCs/>
          <w:sz w:val="24"/>
          <w:szCs w:val="24"/>
        </w:rPr>
        <w:t>в</w:t>
      </w:r>
      <w:r w:rsidRPr="008B1C15">
        <w:rPr>
          <w:rFonts w:eastAsia="Times New Roman"/>
          <w:i/>
          <w:iCs/>
          <w:sz w:val="24"/>
          <w:szCs w:val="24"/>
          <w:lang w:val="en-US"/>
        </w:rPr>
        <w:t xml:space="preserve"> </w:t>
      </w:r>
      <w:r>
        <w:rPr>
          <w:rFonts w:eastAsia="Times New Roman"/>
          <w:i/>
          <w:iCs/>
          <w:sz w:val="24"/>
          <w:szCs w:val="24"/>
        </w:rPr>
        <w:t>формах</w:t>
      </w:r>
      <w:r w:rsidRPr="008B1C15">
        <w:rPr>
          <w:rFonts w:eastAsia="Times New Roman"/>
          <w:i/>
          <w:iCs/>
          <w:sz w:val="24"/>
          <w:szCs w:val="24"/>
          <w:lang w:val="en-US"/>
        </w:rPr>
        <w:t xml:space="preserve"> </w:t>
      </w:r>
      <w:r>
        <w:rPr>
          <w:rFonts w:eastAsia="Times New Roman"/>
          <w:i/>
          <w:iCs/>
          <w:sz w:val="24"/>
          <w:szCs w:val="24"/>
        </w:rPr>
        <w:t>страдательного</w:t>
      </w:r>
      <w:r w:rsidRPr="008B1C15">
        <w:rPr>
          <w:rFonts w:eastAsia="Times New Roman"/>
          <w:i/>
          <w:iCs/>
          <w:sz w:val="24"/>
          <w:szCs w:val="24"/>
          <w:lang w:val="en-US"/>
        </w:rPr>
        <w:t xml:space="preserve"> </w:t>
      </w:r>
      <w:r>
        <w:rPr>
          <w:rFonts w:eastAsia="Times New Roman"/>
          <w:i/>
          <w:iCs/>
          <w:sz w:val="24"/>
          <w:szCs w:val="24"/>
        </w:rPr>
        <w:t>залога</w:t>
      </w:r>
      <w:r w:rsidRPr="008B1C15">
        <w:rPr>
          <w:rFonts w:eastAsia="Times New Roman"/>
          <w:i/>
          <w:iCs/>
          <w:sz w:val="24"/>
          <w:szCs w:val="24"/>
          <w:lang w:val="en-US"/>
        </w:rPr>
        <w:t>: Future Simple Passive, Present Perfect Passive;</w:t>
      </w:r>
    </w:p>
    <w:p w:rsidR="001A4F1F" w:rsidRPr="008B1C15" w:rsidRDefault="001A4F1F">
      <w:pPr>
        <w:spacing w:line="1" w:lineRule="exact"/>
        <w:rPr>
          <w:rFonts w:eastAsia="Times New Roman"/>
          <w:sz w:val="24"/>
          <w:szCs w:val="24"/>
          <w:lang w:val="en-US"/>
        </w:rPr>
      </w:pPr>
    </w:p>
    <w:p w:rsidR="001A4F1F" w:rsidRDefault="008B1C15" w:rsidP="00741AF2">
      <w:pPr>
        <w:numPr>
          <w:ilvl w:val="0"/>
          <w:numId w:val="51"/>
        </w:numPr>
        <w:tabs>
          <w:tab w:val="left" w:pos="603"/>
        </w:tabs>
        <w:ind w:left="603" w:hanging="149"/>
        <w:rPr>
          <w:rFonts w:eastAsia="Times New Roman"/>
          <w:sz w:val="24"/>
          <w:szCs w:val="24"/>
        </w:rPr>
      </w:pPr>
      <w:r>
        <w:rPr>
          <w:rFonts w:eastAsia="Times New Roman"/>
          <w:i/>
          <w:iCs/>
          <w:sz w:val="24"/>
          <w:szCs w:val="24"/>
        </w:rPr>
        <w:t>распознавать и употреблять в речи модальные глаголы need, shall, might, would.</w:t>
      </w:r>
    </w:p>
    <w:p w:rsidR="001A4F1F" w:rsidRDefault="001A4F1F">
      <w:pPr>
        <w:spacing w:line="281" w:lineRule="exact"/>
        <w:rPr>
          <w:sz w:val="20"/>
          <w:szCs w:val="20"/>
        </w:rPr>
      </w:pPr>
    </w:p>
    <w:p w:rsidR="00B37CFF" w:rsidRPr="00B37CFF" w:rsidRDefault="00B37CFF" w:rsidP="00B37CFF">
      <w:pPr>
        <w:tabs>
          <w:tab w:val="left" w:pos="426"/>
          <w:tab w:val="left" w:pos="709"/>
        </w:tabs>
        <w:ind w:left="425"/>
        <w:jc w:val="both"/>
        <w:rPr>
          <w:rFonts w:eastAsia="Times New Roman"/>
          <w:b/>
          <w:sz w:val="24"/>
        </w:rPr>
      </w:pPr>
      <w:r w:rsidRPr="00B37CFF">
        <w:rPr>
          <w:rFonts w:eastAsia="Times New Roman"/>
          <w:b/>
          <w:sz w:val="24"/>
        </w:rPr>
        <w:t>Иностранны</w:t>
      </w:r>
      <w:r w:rsidR="007F29BF">
        <w:rPr>
          <w:rFonts w:eastAsia="Times New Roman"/>
          <w:b/>
          <w:sz w:val="24"/>
        </w:rPr>
        <w:t>е</w:t>
      </w:r>
      <w:r w:rsidRPr="00B37CFF">
        <w:rPr>
          <w:rFonts w:eastAsia="Times New Roman"/>
          <w:b/>
          <w:sz w:val="24"/>
        </w:rPr>
        <w:t xml:space="preserve"> язык</w:t>
      </w:r>
      <w:r w:rsidR="007F29BF">
        <w:rPr>
          <w:rFonts w:eastAsia="Times New Roman"/>
          <w:b/>
          <w:sz w:val="24"/>
        </w:rPr>
        <w:t>и</w:t>
      </w:r>
      <w:r w:rsidRPr="00B37CFF">
        <w:rPr>
          <w:rFonts w:eastAsia="Times New Roman"/>
          <w:b/>
          <w:sz w:val="24"/>
        </w:rPr>
        <w:t>:</w:t>
      </w:r>
    </w:p>
    <w:p w:rsidR="006F2CFE" w:rsidRDefault="006F2CFE">
      <w:pPr>
        <w:ind w:right="-442"/>
        <w:jc w:val="center"/>
        <w:rPr>
          <w:rFonts w:eastAsia="Times New Roman"/>
          <w:b/>
          <w:bCs/>
          <w:i/>
          <w:iCs/>
          <w:sz w:val="24"/>
          <w:szCs w:val="24"/>
          <w:u w:val="single"/>
        </w:rPr>
      </w:pPr>
    </w:p>
    <w:p w:rsidR="00B37CFF" w:rsidRDefault="00B37CFF" w:rsidP="00741AF2">
      <w:pPr>
        <w:numPr>
          <w:ilvl w:val="0"/>
          <w:numId w:val="340"/>
        </w:numPr>
        <w:tabs>
          <w:tab w:val="left" w:pos="851"/>
        </w:tabs>
        <w:spacing w:line="231" w:lineRule="auto"/>
        <w:ind w:left="260" w:firstLine="24"/>
        <w:jc w:val="both"/>
        <w:rPr>
          <w:rFonts w:eastAsia="Times New Roman"/>
          <w:sz w:val="27"/>
          <w:szCs w:val="27"/>
        </w:rPr>
      </w:pPr>
      <w:r>
        <w:rPr>
          <w:rFonts w:eastAsia="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37CFF" w:rsidRDefault="00B37CFF" w:rsidP="00B37CFF">
      <w:pPr>
        <w:tabs>
          <w:tab w:val="left" w:pos="851"/>
        </w:tabs>
        <w:spacing w:line="45" w:lineRule="exact"/>
        <w:ind w:firstLine="24"/>
        <w:rPr>
          <w:rFonts w:eastAsia="Times New Roman"/>
          <w:sz w:val="27"/>
          <w:szCs w:val="27"/>
        </w:rPr>
      </w:pPr>
    </w:p>
    <w:p w:rsidR="00B37CFF" w:rsidRDefault="00B37CFF" w:rsidP="00741AF2">
      <w:pPr>
        <w:numPr>
          <w:ilvl w:val="0"/>
          <w:numId w:val="340"/>
        </w:numPr>
        <w:tabs>
          <w:tab w:val="left" w:pos="851"/>
        </w:tabs>
        <w:spacing w:line="230" w:lineRule="auto"/>
        <w:ind w:left="260" w:firstLine="24"/>
        <w:jc w:val="both"/>
        <w:rPr>
          <w:rFonts w:eastAsia="Times New Roman"/>
          <w:sz w:val="27"/>
          <w:szCs w:val="27"/>
        </w:rPr>
      </w:pPr>
      <w:r>
        <w:rPr>
          <w:rFonts w:eastAsia="Times New Roman"/>
          <w:sz w:val="24"/>
          <w:szCs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37CFF" w:rsidRDefault="00B37CFF" w:rsidP="00B37CFF">
      <w:pPr>
        <w:tabs>
          <w:tab w:val="left" w:pos="851"/>
        </w:tabs>
        <w:spacing w:line="41" w:lineRule="exact"/>
        <w:ind w:firstLine="24"/>
        <w:rPr>
          <w:rFonts w:eastAsia="Times New Roman"/>
          <w:sz w:val="27"/>
          <w:szCs w:val="27"/>
        </w:rPr>
      </w:pPr>
    </w:p>
    <w:p w:rsidR="00B37CFF" w:rsidRDefault="00B37CFF" w:rsidP="00741AF2">
      <w:pPr>
        <w:numPr>
          <w:ilvl w:val="0"/>
          <w:numId w:val="340"/>
        </w:numPr>
        <w:tabs>
          <w:tab w:val="left" w:pos="851"/>
        </w:tabs>
        <w:spacing w:line="220" w:lineRule="auto"/>
        <w:ind w:left="260" w:firstLine="24"/>
        <w:rPr>
          <w:rFonts w:eastAsia="Times New Roman"/>
          <w:sz w:val="27"/>
          <w:szCs w:val="27"/>
        </w:rPr>
      </w:pPr>
      <w:r>
        <w:rPr>
          <w:rFonts w:eastAsia="Times New Roman"/>
          <w:sz w:val="24"/>
          <w:szCs w:val="24"/>
        </w:rPr>
        <w:t>достижение допорогового уровня иноязычной коммуникативной компетенции;</w:t>
      </w:r>
    </w:p>
    <w:p w:rsidR="00B37CFF" w:rsidRDefault="00B37CFF" w:rsidP="00B37CFF">
      <w:pPr>
        <w:tabs>
          <w:tab w:val="left" w:pos="851"/>
        </w:tabs>
        <w:spacing w:line="43" w:lineRule="exact"/>
        <w:ind w:firstLine="24"/>
        <w:rPr>
          <w:rFonts w:eastAsia="Times New Roman"/>
          <w:sz w:val="27"/>
          <w:szCs w:val="27"/>
        </w:rPr>
      </w:pPr>
    </w:p>
    <w:p w:rsidR="00B37CFF" w:rsidRDefault="00B37CFF" w:rsidP="00741AF2">
      <w:pPr>
        <w:numPr>
          <w:ilvl w:val="0"/>
          <w:numId w:val="340"/>
        </w:numPr>
        <w:tabs>
          <w:tab w:val="left" w:pos="851"/>
        </w:tabs>
        <w:spacing w:line="231" w:lineRule="auto"/>
        <w:ind w:left="260" w:firstLine="24"/>
        <w:jc w:val="both"/>
        <w:rPr>
          <w:rFonts w:eastAsia="Times New Roman"/>
          <w:sz w:val="27"/>
          <w:szCs w:val="27"/>
        </w:rPr>
      </w:pPr>
      <w:r>
        <w:rPr>
          <w:rFonts w:eastAsia="Times New Roman"/>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B37CFF" w:rsidRDefault="00B37CFF">
      <w:pPr>
        <w:ind w:right="-442"/>
        <w:jc w:val="center"/>
        <w:rPr>
          <w:rFonts w:eastAsia="Times New Roman"/>
          <w:b/>
          <w:bCs/>
          <w:i/>
          <w:iCs/>
          <w:sz w:val="24"/>
          <w:szCs w:val="24"/>
          <w:u w:val="single"/>
        </w:rPr>
      </w:pPr>
    </w:p>
    <w:p w:rsidR="001A4F1F" w:rsidRDefault="000C1F9C">
      <w:pPr>
        <w:ind w:right="-442"/>
        <w:jc w:val="center"/>
        <w:rPr>
          <w:sz w:val="20"/>
          <w:szCs w:val="20"/>
        </w:rPr>
      </w:pPr>
      <w:r>
        <w:rPr>
          <w:rFonts w:eastAsia="Times New Roman"/>
          <w:b/>
          <w:bCs/>
          <w:i/>
          <w:iCs/>
          <w:sz w:val="24"/>
          <w:szCs w:val="24"/>
          <w:u w:val="single"/>
        </w:rPr>
        <w:t>1.7.</w:t>
      </w:r>
      <w:r w:rsidR="008B1C15">
        <w:rPr>
          <w:rFonts w:eastAsia="Times New Roman"/>
          <w:b/>
          <w:bCs/>
          <w:i/>
          <w:iCs/>
          <w:sz w:val="24"/>
          <w:szCs w:val="24"/>
          <w:u w:val="single"/>
        </w:rPr>
        <w:t>История</w:t>
      </w:r>
    </w:p>
    <w:p w:rsidR="001A4F1F" w:rsidRDefault="008B1C15">
      <w:pPr>
        <w:ind w:left="463"/>
        <w:rPr>
          <w:sz w:val="20"/>
          <w:szCs w:val="20"/>
        </w:rPr>
      </w:pPr>
      <w:r>
        <w:rPr>
          <w:rFonts w:eastAsia="Times New Roman"/>
          <w:b/>
          <w:bCs/>
          <w:sz w:val="24"/>
          <w:szCs w:val="24"/>
        </w:rPr>
        <w:t>История Древнего мира</w:t>
      </w:r>
    </w:p>
    <w:p w:rsidR="001A4F1F" w:rsidRDefault="008B1C15">
      <w:pPr>
        <w:spacing w:line="235" w:lineRule="auto"/>
        <w:ind w:left="463"/>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1"/>
          <w:numId w:val="52"/>
        </w:numPr>
        <w:tabs>
          <w:tab w:val="left" w:pos="600"/>
        </w:tabs>
        <w:spacing w:line="234" w:lineRule="auto"/>
        <w:ind w:left="3" w:firstLine="451"/>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1A4F1F" w:rsidRDefault="001A4F1F">
      <w:pPr>
        <w:spacing w:line="13" w:lineRule="exact"/>
        <w:rPr>
          <w:rFonts w:eastAsia="Times New Roman"/>
          <w:sz w:val="24"/>
          <w:szCs w:val="24"/>
        </w:rPr>
      </w:pPr>
    </w:p>
    <w:p w:rsidR="001A4F1F" w:rsidRDefault="008B1C15" w:rsidP="00741AF2">
      <w:pPr>
        <w:numPr>
          <w:ilvl w:val="1"/>
          <w:numId w:val="52"/>
        </w:numPr>
        <w:tabs>
          <w:tab w:val="left" w:pos="600"/>
        </w:tabs>
        <w:spacing w:line="236" w:lineRule="auto"/>
        <w:ind w:left="3" w:right="20" w:firstLine="451"/>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A4F1F" w:rsidRDefault="001A4F1F">
      <w:pPr>
        <w:spacing w:line="13" w:lineRule="exact"/>
        <w:rPr>
          <w:rFonts w:eastAsia="Times New Roman"/>
          <w:sz w:val="24"/>
          <w:szCs w:val="24"/>
        </w:rPr>
      </w:pPr>
    </w:p>
    <w:p w:rsidR="001A4F1F" w:rsidRDefault="008B1C15" w:rsidP="00741AF2">
      <w:pPr>
        <w:numPr>
          <w:ilvl w:val="1"/>
          <w:numId w:val="52"/>
        </w:numPr>
        <w:tabs>
          <w:tab w:val="left" w:pos="600"/>
        </w:tabs>
        <w:spacing w:line="234" w:lineRule="auto"/>
        <w:ind w:left="3" w:firstLine="451"/>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1A4F1F" w:rsidRDefault="001A4F1F">
      <w:pPr>
        <w:spacing w:line="13" w:lineRule="exact"/>
        <w:rPr>
          <w:rFonts w:eastAsia="Times New Roman"/>
          <w:sz w:val="24"/>
          <w:szCs w:val="24"/>
        </w:rPr>
      </w:pPr>
    </w:p>
    <w:p w:rsidR="001A4F1F" w:rsidRDefault="008B1C15" w:rsidP="00741AF2">
      <w:pPr>
        <w:numPr>
          <w:ilvl w:val="1"/>
          <w:numId w:val="52"/>
        </w:numPr>
        <w:tabs>
          <w:tab w:val="left" w:pos="600"/>
        </w:tabs>
        <w:spacing w:line="234" w:lineRule="auto"/>
        <w:ind w:left="3" w:firstLine="451"/>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A4F1F" w:rsidRDefault="001A4F1F">
      <w:pPr>
        <w:spacing w:line="13" w:lineRule="exact"/>
        <w:rPr>
          <w:rFonts w:eastAsia="Times New Roman"/>
          <w:sz w:val="24"/>
          <w:szCs w:val="24"/>
        </w:rPr>
      </w:pPr>
    </w:p>
    <w:p w:rsidR="001A4F1F" w:rsidRDefault="008B1C15" w:rsidP="00741AF2">
      <w:pPr>
        <w:numPr>
          <w:ilvl w:val="1"/>
          <w:numId w:val="52"/>
        </w:numPr>
        <w:tabs>
          <w:tab w:val="left" w:pos="600"/>
        </w:tabs>
        <w:spacing w:line="237" w:lineRule="auto"/>
        <w:ind w:left="3" w:firstLine="451"/>
        <w:jc w:val="both"/>
        <w:rPr>
          <w:rFonts w:eastAsia="Times New Roman"/>
          <w:sz w:val="24"/>
          <w:szCs w:val="24"/>
        </w:rPr>
      </w:pPr>
      <w:r>
        <w:rPr>
          <w:rFonts w:eastAsia="Times New Roman"/>
          <w:sz w:val="24"/>
          <w:szCs w:val="24"/>
        </w:rPr>
        <w:lastRenderedPageBreak/>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A4F1F" w:rsidRDefault="001A4F1F">
      <w:pPr>
        <w:spacing w:line="17" w:lineRule="exact"/>
        <w:rPr>
          <w:rFonts w:eastAsia="Times New Roman"/>
          <w:sz w:val="24"/>
          <w:szCs w:val="24"/>
        </w:rPr>
      </w:pPr>
    </w:p>
    <w:p w:rsidR="001A4F1F" w:rsidRDefault="008B1C15" w:rsidP="00741AF2">
      <w:pPr>
        <w:numPr>
          <w:ilvl w:val="1"/>
          <w:numId w:val="52"/>
        </w:numPr>
        <w:tabs>
          <w:tab w:val="left" w:pos="600"/>
        </w:tabs>
        <w:spacing w:line="234" w:lineRule="auto"/>
        <w:ind w:left="3" w:firstLine="451"/>
        <w:rPr>
          <w:rFonts w:eastAsia="Times New Roman"/>
          <w:sz w:val="24"/>
          <w:szCs w:val="24"/>
        </w:rPr>
      </w:pPr>
      <w:r>
        <w:rPr>
          <w:rFonts w:eastAsia="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A4F1F" w:rsidRDefault="001A4F1F">
      <w:pPr>
        <w:spacing w:line="1" w:lineRule="exact"/>
        <w:rPr>
          <w:rFonts w:eastAsia="Times New Roman"/>
          <w:sz w:val="24"/>
          <w:szCs w:val="24"/>
        </w:rPr>
      </w:pPr>
    </w:p>
    <w:p w:rsidR="001A4F1F" w:rsidRDefault="008B1C15" w:rsidP="00741AF2">
      <w:pPr>
        <w:numPr>
          <w:ilvl w:val="1"/>
          <w:numId w:val="52"/>
        </w:numPr>
        <w:tabs>
          <w:tab w:val="left" w:pos="603"/>
        </w:tabs>
        <w:ind w:left="603" w:hanging="149"/>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1"/>
          <w:numId w:val="52"/>
        </w:numPr>
        <w:tabs>
          <w:tab w:val="left" w:pos="603"/>
        </w:tabs>
        <w:ind w:left="603" w:hanging="149"/>
        <w:rPr>
          <w:rFonts w:eastAsia="Times New Roman"/>
          <w:sz w:val="24"/>
          <w:szCs w:val="24"/>
        </w:rPr>
      </w:pPr>
      <w:r>
        <w:rPr>
          <w:rFonts w:eastAsia="Times New Roman"/>
          <w:i/>
          <w:iCs/>
          <w:sz w:val="24"/>
          <w:szCs w:val="24"/>
        </w:rPr>
        <w:t>давать характеристику общественного строя древних государств;</w:t>
      </w:r>
    </w:p>
    <w:p w:rsidR="001A4F1F" w:rsidRDefault="008B1C15" w:rsidP="00741AF2">
      <w:pPr>
        <w:numPr>
          <w:ilvl w:val="1"/>
          <w:numId w:val="52"/>
        </w:numPr>
        <w:tabs>
          <w:tab w:val="left" w:pos="603"/>
        </w:tabs>
        <w:ind w:left="603" w:hanging="149"/>
        <w:rPr>
          <w:rFonts w:eastAsia="Times New Roman"/>
          <w:sz w:val="24"/>
          <w:szCs w:val="24"/>
        </w:rPr>
      </w:pPr>
      <w:r>
        <w:rPr>
          <w:rFonts w:eastAsia="Times New Roman"/>
          <w:i/>
          <w:iCs/>
          <w:sz w:val="24"/>
          <w:szCs w:val="24"/>
        </w:rPr>
        <w:t>сопоставлять свидетельства различных исторических источников, выявляя в них общее</w:t>
      </w:r>
    </w:p>
    <w:p w:rsidR="001A4F1F" w:rsidRDefault="008B1C15" w:rsidP="00741AF2">
      <w:pPr>
        <w:numPr>
          <w:ilvl w:val="0"/>
          <w:numId w:val="52"/>
        </w:numPr>
        <w:tabs>
          <w:tab w:val="left" w:pos="183"/>
        </w:tabs>
        <w:ind w:left="183" w:hanging="183"/>
        <w:rPr>
          <w:rFonts w:eastAsia="Times New Roman"/>
          <w:i/>
          <w:iCs/>
          <w:sz w:val="24"/>
          <w:szCs w:val="24"/>
        </w:rPr>
      </w:pPr>
      <w:r>
        <w:rPr>
          <w:rFonts w:eastAsia="Times New Roman"/>
          <w:i/>
          <w:iCs/>
          <w:sz w:val="24"/>
          <w:szCs w:val="24"/>
        </w:rPr>
        <w:t>различия;</w:t>
      </w:r>
    </w:p>
    <w:p w:rsidR="001A4F1F" w:rsidRDefault="008B1C15" w:rsidP="00741AF2">
      <w:pPr>
        <w:numPr>
          <w:ilvl w:val="1"/>
          <w:numId w:val="52"/>
        </w:numPr>
        <w:tabs>
          <w:tab w:val="left" w:pos="603"/>
        </w:tabs>
        <w:ind w:left="603" w:hanging="149"/>
        <w:rPr>
          <w:rFonts w:eastAsia="Times New Roman"/>
          <w:sz w:val="24"/>
          <w:szCs w:val="24"/>
        </w:rPr>
      </w:pPr>
      <w:r>
        <w:rPr>
          <w:rFonts w:eastAsia="Times New Roman"/>
          <w:i/>
          <w:iCs/>
          <w:sz w:val="24"/>
          <w:szCs w:val="24"/>
        </w:rPr>
        <w:t>видеть проявления влияния античного искусства в окружающей среде;</w:t>
      </w:r>
    </w:p>
    <w:p w:rsidR="001A4F1F" w:rsidRDefault="001A4F1F">
      <w:pPr>
        <w:spacing w:line="92" w:lineRule="exact"/>
        <w:rPr>
          <w:sz w:val="20"/>
          <w:szCs w:val="20"/>
        </w:rPr>
      </w:pPr>
    </w:p>
    <w:p w:rsidR="001A4F1F" w:rsidRDefault="008B1C15" w:rsidP="00741AF2">
      <w:pPr>
        <w:numPr>
          <w:ilvl w:val="0"/>
          <w:numId w:val="53"/>
        </w:numPr>
        <w:tabs>
          <w:tab w:val="left" w:pos="438"/>
        </w:tabs>
        <w:spacing w:line="234" w:lineRule="auto"/>
        <w:ind w:left="-160" w:firstLine="451"/>
        <w:rPr>
          <w:rFonts w:eastAsia="Times New Roman"/>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1A4F1F" w:rsidRDefault="001A4F1F">
      <w:pPr>
        <w:spacing w:line="19" w:lineRule="exact"/>
        <w:rPr>
          <w:rFonts w:eastAsia="Times New Roman"/>
          <w:sz w:val="24"/>
          <w:szCs w:val="24"/>
        </w:rPr>
      </w:pPr>
    </w:p>
    <w:p w:rsidR="001A4F1F" w:rsidRDefault="008B1C15" w:rsidP="000016F3">
      <w:pPr>
        <w:spacing w:line="245" w:lineRule="auto"/>
        <w:ind w:left="300" w:right="-25"/>
        <w:rPr>
          <w:rFonts w:eastAsia="Times New Roman"/>
          <w:sz w:val="24"/>
          <w:szCs w:val="24"/>
        </w:rPr>
      </w:pPr>
      <w:r w:rsidRPr="000016F3">
        <w:rPr>
          <w:rFonts w:eastAsia="Times New Roman"/>
          <w:b/>
          <w:bCs/>
          <w:sz w:val="24"/>
          <w:szCs w:val="24"/>
        </w:rPr>
        <w:t>История Средних веков</w:t>
      </w:r>
      <w:r>
        <w:rPr>
          <w:rFonts w:eastAsia="Times New Roman"/>
          <w:b/>
          <w:bCs/>
          <w:sz w:val="23"/>
          <w:szCs w:val="23"/>
        </w:rPr>
        <w:t xml:space="preserve"> </w:t>
      </w:r>
      <w:r w:rsidRPr="000016F3">
        <w:rPr>
          <w:rFonts w:eastAsia="Times New Roman"/>
          <w:sz w:val="24"/>
          <w:szCs w:val="24"/>
        </w:rPr>
        <w:t xml:space="preserve">Выпускник </w:t>
      </w:r>
      <w:r w:rsidR="000016F3" w:rsidRPr="000016F3">
        <w:rPr>
          <w:rFonts w:eastAsia="Times New Roman"/>
          <w:sz w:val="24"/>
          <w:szCs w:val="24"/>
        </w:rPr>
        <w:t>н</w:t>
      </w:r>
      <w:r w:rsidRPr="000016F3">
        <w:rPr>
          <w:rFonts w:eastAsia="Times New Roman"/>
          <w:sz w:val="24"/>
          <w:szCs w:val="24"/>
        </w:rPr>
        <w:t>аучится:</w:t>
      </w:r>
    </w:p>
    <w:p w:rsidR="001A4F1F" w:rsidRDefault="001A4F1F">
      <w:pPr>
        <w:spacing w:line="7" w:lineRule="exact"/>
        <w:rPr>
          <w:rFonts w:eastAsia="Times New Roman"/>
          <w:sz w:val="24"/>
          <w:szCs w:val="24"/>
        </w:rPr>
      </w:pPr>
    </w:p>
    <w:p w:rsidR="001A4F1F" w:rsidRDefault="008B1C15" w:rsidP="00741AF2">
      <w:pPr>
        <w:numPr>
          <w:ilvl w:val="0"/>
          <w:numId w:val="53"/>
        </w:numPr>
        <w:tabs>
          <w:tab w:val="left" w:pos="438"/>
        </w:tabs>
        <w:spacing w:line="234" w:lineRule="auto"/>
        <w:ind w:left="-160" w:right="20" w:firstLine="451"/>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6" w:lineRule="auto"/>
        <w:ind w:left="-160" w:firstLine="451"/>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4" w:lineRule="auto"/>
        <w:ind w:left="-160" w:right="20" w:firstLine="451"/>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6" w:lineRule="auto"/>
        <w:ind w:left="-160" w:right="20" w:firstLine="451"/>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7" w:lineRule="auto"/>
        <w:ind w:left="-160" w:firstLine="451"/>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A4F1F" w:rsidRDefault="001A4F1F">
      <w:pPr>
        <w:spacing w:line="14" w:lineRule="exact"/>
        <w:rPr>
          <w:rFonts w:eastAsia="Times New Roman"/>
          <w:sz w:val="24"/>
          <w:szCs w:val="24"/>
        </w:rPr>
      </w:pPr>
    </w:p>
    <w:p w:rsidR="001A4F1F" w:rsidRDefault="008B1C15" w:rsidP="00741AF2">
      <w:pPr>
        <w:numPr>
          <w:ilvl w:val="0"/>
          <w:numId w:val="53"/>
        </w:numPr>
        <w:tabs>
          <w:tab w:val="left" w:pos="438"/>
        </w:tabs>
        <w:spacing w:line="234" w:lineRule="auto"/>
        <w:ind w:left="-160" w:firstLine="451"/>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6" w:lineRule="auto"/>
        <w:ind w:left="-160" w:right="20" w:firstLine="451"/>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A4F1F" w:rsidRDefault="001A4F1F">
      <w:pPr>
        <w:spacing w:line="1" w:lineRule="exact"/>
        <w:rPr>
          <w:rFonts w:eastAsia="Times New Roman"/>
          <w:sz w:val="24"/>
          <w:szCs w:val="24"/>
        </w:rPr>
      </w:pPr>
    </w:p>
    <w:p w:rsidR="001A4F1F" w:rsidRDefault="008B1C15" w:rsidP="00741AF2">
      <w:pPr>
        <w:numPr>
          <w:ilvl w:val="0"/>
          <w:numId w:val="53"/>
        </w:numPr>
        <w:tabs>
          <w:tab w:val="left" w:pos="440"/>
        </w:tabs>
        <w:ind w:left="440" w:hanging="149"/>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 веков.</w:t>
      </w: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53"/>
        </w:numPr>
        <w:tabs>
          <w:tab w:val="left" w:pos="438"/>
        </w:tabs>
        <w:spacing w:line="234" w:lineRule="auto"/>
        <w:ind w:left="-160" w:firstLine="451"/>
        <w:rPr>
          <w:rFonts w:eastAsia="Times New Roman"/>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1A4F1F" w:rsidRDefault="001A4F1F">
      <w:pPr>
        <w:spacing w:line="14" w:lineRule="exact"/>
        <w:rPr>
          <w:rFonts w:eastAsia="Times New Roman"/>
          <w:sz w:val="24"/>
          <w:szCs w:val="24"/>
        </w:rPr>
      </w:pPr>
    </w:p>
    <w:p w:rsidR="001A4F1F" w:rsidRDefault="008B1C15" w:rsidP="00741AF2">
      <w:pPr>
        <w:numPr>
          <w:ilvl w:val="0"/>
          <w:numId w:val="53"/>
        </w:numPr>
        <w:tabs>
          <w:tab w:val="left" w:pos="438"/>
        </w:tabs>
        <w:spacing w:line="234" w:lineRule="auto"/>
        <w:ind w:left="-160" w:right="20" w:firstLine="451"/>
        <w:rPr>
          <w:rFonts w:eastAsia="Times New Roman"/>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6" w:lineRule="auto"/>
        <w:ind w:left="-160" w:firstLine="451"/>
        <w:jc w:val="both"/>
        <w:rPr>
          <w:rFonts w:eastAsia="Times New Roman"/>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A4F1F" w:rsidRDefault="001A4F1F">
      <w:pPr>
        <w:spacing w:line="18" w:lineRule="exact"/>
        <w:rPr>
          <w:rFonts w:eastAsia="Times New Roman"/>
          <w:sz w:val="24"/>
          <w:szCs w:val="24"/>
        </w:rPr>
      </w:pPr>
    </w:p>
    <w:p w:rsidR="000016F3" w:rsidRDefault="008B1C15" w:rsidP="000016F3">
      <w:pPr>
        <w:spacing w:line="245" w:lineRule="auto"/>
        <w:ind w:left="300" w:right="-25"/>
        <w:rPr>
          <w:rFonts w:eastAsia="Times New Roman"/>
          <w:b/>
          <w:bCs/>
          <w:sz w:val="23"/>
          <w:szCs w:val="23"/>
        </w:rPr>
      </w:pPr>
      <w:r>
        <w:rPr>
          <w:rFonts w:eastAsia="Times New Roman"/>
          <w:b/>
          <w:bCs/>
          <w:sz w:val="23"/>
          <w:szCs w:val="23"/>
        </w:rPr>
        <w:t xml:space="preserve">История Нового </w:t>
      </w:r>
      <w:r w:rsidR="000016F3">
        <w:rPr>
          <w:rFonts w:eastAsia="Times New Roman"/>
          <w:b/>
          <w:bCs/>
          <w:sz w:val="23"/>
          <w:szCs w:val="23"/>
        </w:rPr>
        <w:t>в</w:t>
      </w:r>
      <w:r>
        <w:rPr>
          <w:rFonts w:eastAsia="Times New Roman"/>
          <w:b/>
          <w:bCs/>
          <w:sz w:val="23"/>
          <w:szCs w:val="23"/>
        </w:rPr>
        <w:t xml:space="preserve">ремени </w:t>
      </w:r>
    </w:p>
    <w:p w:rsidR="000016F3" w:rsidRDefault="000016F3" w:rsidP="000016F3">
      <w:pPr>
        <w:spacing w:line="245" w:lineRule="auto"/>
        <w:ind w:left="300" w:right="-25"/>
        <w:rPr>
          <w:rFonts w:eastAsia="Times New Roman"/>
          <w:b/>
          <w:bCs/>
          <w:sz w:val="23"/>
          <w:szCs w:val="23"/>
        </w:rPr>
      </w:pPr>
    </w:p>
    <w:p w:rsidR="001A4F1F" w:rsidRDefault="008B1C15" w:rsidP="000016F3">
      <w:pPr>
        <w:spacing w:line="245" w:lineRule="auto"/>
        <w:ind w:left="300" w:right="-25"/>
        <w:rPr>
          <w:rFonts w:eastAsia="Times New Roman"/>
          <w:sz w:val="24"/>
          <w:szCs w:val="24"/>
        </w:rPr>
      </w:pP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53"/>
        </w:numPr>
        <w:tabs>
          <w:tab w:val="left" w:pos="438"/>
        </w:tabs>
        <w:spacing w:line="236" w:lineRule="auto"/>
        <w:ind w:left="-160" w:firstLine="451"/>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7" w:lineRule="auto"/>
        <w:ind w:left="-160" w:firstLine="451"/>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A4F1F" w:rsidRDefault="001A4F1F">
      <w:pPr>
        <w:spacing w:line="14" w:lineRule="exact"/>
        <w:rPr>
          <w:rFonts w:eastAsia="Times New Roman"/>
          <w:sz w:val="24"/>
          <w:szCs w:val="24"/>
        </w:rPr>
      </w:pPr>
    </w:p>
    <w:p w:rsidR="001A4F1F" w:rsidRDefault="008B1C15" w:rsidP="00741AF2">
      <w:pPr>
        <w:numPr>
          <w:ilvl w:val="0"/>
          <w:numId w:val="53"/>
        </w:numPr>
        <w:tabs>
          <w:tab w:val="left" w:pos="438"/>
        </w:tabs>
        <w:spacing w:line="234" w:lineRule="auto"/>
        <w:ind w:left="-160" w:right="20" w:firstLine="451"/>
        <w:rPr>
          <w:rFonts w:eastAsia="Times New Roman"/>
          <w:sz w:val="24"/>
          <w:szCs w:val="24"/>
        </w:rPr>
      </w:pPr>
      <w:r>
        <w:rPr>
          <w:rFonts w:eastAsia="Times New Roman"/>
          <w:sz w:val="24"/>
          <w:szCs w:val="24"/>
        </w:rPr>
        <w:lastRenderedPageBreak/>
        <w:t>анализировать информацию различных источников по отечественной и всеобщей истории Нового времени;</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7" w:lineRule="auto"/>
        <w:ind w:left="-160" w:firstLine="451"/>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4" w:lineRule="auto"/>
        <w:ind w:left="-160" w:firstLine="451"/>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A4F1F" w:rsidRDefault="001A4F1F">
      <w:pPr>
        <w:spacing w:line="13" w:lineRule="exact"/>
        <w:rPr>
          <w:rFonts w:eastAsia="Times New Roman"/>
          <w:sz w:val="24"/>
          <w:szCs w:val="24"/>
        </w:rPr>
      </w:pPr>
    </w:p>
    <w:p w:rsidR="001A4F1F" w:rsidRDefault="008B1C15" w:rsidP="00741AF2">
      <w:pPr>
        <w:numPr>
          <w:ilvl w:val="0"/>
          <w:numId w:val="53"/>
        </w:numPr>
        <w:tabs>
          <w:tab w:val="left" w:pos="438"/>
        </w:tabs>
        <w:spacing w:line="236" w:lineRule="auto"/>
        <w:ind w:left="-160" w:firstLine="451"/>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w:t>
      </w:r>
    </w:p>
    <w:p w:rsidR="001A4F1F" w:rsidRDefault="001A4F1F">
      <w:pPr>
        <w:spacing w:line="93" w:lineRule="exact"/>
        <w:rPr>
          <w:sz w:val="20"/>
          <w:szCs w:val="20"/>
        </w:rPr>
      </w:pPr>
    </w:p>
    <w:p w:rsidR="001A4F1F" w:rsidRDefault="008B1C15">
      <w:pPr>
        <w:spacing w:line="234" w:lineRule="auto"/>
        <w:rPr>
          <w:sz w:val="20"/>
          <w:szCs w:val="20"/>
        </w:rPr>
      </w:pPr>
      <w:r>
        <w:rPr>
          <w:rFonts w:eastAsia="Times New Roman"/>
          <w:sz w:val="24"/>
          <w:szCs w:val="24"/>
        </w:rPr>
        <w:t>движения («консерватизм», «либерализм», «социализм»); г) представлений о мире и общественных ценностях; д) художественной культуры Нового времени;</w:t>
      </w:r>
    </w:p>
    <w:p w:rsidR="001A4F1F" w:rsidRDefault="001A4F1F">
      <w:pPr>
        <w:spacing w:line="14" w:lineRule="exact"/>
        <w:rPr>
          <w:sz w:val="20"/>
          <w:szCs w:val="20"/>
        </w:rPr>
      </w:pPr>
    </w:p>
    <w:p w:rsidR="001A4F1F" w:rsidRDefault="008B1C15" w:rsidP="00741AF2">
      <w:pPr>
        <w:numPr>
          <w:ilvl w:val="0"/>
          <w:numId w:val="54"/>
        </w:numPr>
        <w:tabs>
          <w:tab w:val="left" w:pos="598"/>
        </w:tabs>
        <w:spacing w:line="236" w:lineRule="auto"/>
        <w:ind w:firstLine="451"/>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A4F1F" w:rsidRDefault="001A4F1F">
      <w:pPr>
        <w:spacing w:line="13" w:lineRule="exact"/>
        <w:rPr>
          <w:rFonts w:eastAsia="Times New Roman"/>
          <w:sz w:val="24"/>
          <w:szCs w:val="24"/>
        </w:rPr>
      </w:pPr>
    </w:p>
    <w:p w:rsidR="001A4F1F" w:rsidRDefault="008B1C15" w:rsidP="00741AF2">
      <w:pPr>
        <w:numPr>
          <w:ilvl w:val="0"/>
          <w:numId w:val="54"/>
        </w:numPr>
        <w:tabs>
          <w:tab w:val="left" w:pos="598"/>
        </w:tabs>
        <w:spacing w:line="234" w:lineRule="auto"/>
        <w:ind w:firstLine="451"/>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1A4F1F" w:rsidRDefault="001A4F1F">
      <w:pPr>
        <w:spacing w:line="13" w:lineRule="exact"/>
        <w:rPr>
          <w:rFonts w:eastAsia="Times New Roman"/>
          <w:sz w:val="24"/>
          <w:szCs w:val="24"/>
        </w:rPr>
      </w:pPr>
    </w:p>
    <w:p w:rsidR="001A4F1F" w:rsidRDefault="008B1C15" w:rsidP="00741AF2">
      <w:pPr>
        <w:numPr>
          <w:ilvl w:val="0"/>
          <w:numId w:val="54"/>
        </w:numPr>
        <w:tabs>
          <w:tab w:val="left" w:pos="598"/>
        </w:tabs>
        <w:spacing w:line="234" w:lineRule="auto"/>
        <w:ind w:firstLine="451"/>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54"/>
        </w:numPr>
        <w:tabs>
          <w:tab w:val="left" w:pos="598"/>
        </w:tabs>
        <w:spacing w:line="234" w:lineRule="auto"/>
        <w:ind w:firstLine="451"/>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A4F1F" w:rsidRDefault="001A4F1F">
      <w:pPr>
        <w:spacing w:line="13" w:lineRule="exact"/>
        <w:rPr>
          <w:rFonts w:eastAsia="Times New Roman"/>
          <w:sz w:val="24"/>
          <w:szCs w:val="24"/>
        </w:rPr>
      </w:pPr>
    </w:p>
    <w:p w:rsidR="001A4F1F" w:rsidRDefault="008B1C15" w:rsidP="00741AF2">
      <w:pPr>
        <w:numPr>
          <w:ilvl w:val="0"/>
          <w:numId w:val="54"/>
        </w:numPr>
        <w:tabs>
          <w:tab w:val="left" w:pos="598"/>
        </w:tabs>
        <w:spacing w:line="236" w:lineRule="auto"/>
        <w:ind w:firstLine="451"/>
        <w:jc w:val="both"/>
        <w:rPr>
          <w:rFonts w:eastAsia="Times New Roman"/>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A4F1F" w:rsidRDefault="001A4F1F">
      <w:pPr>
        <w:spacing w:line="14" w:lineRule="exact"/>
        <w:rPr>
          <w:rFonts w:eastAsia="Times New Roman"/>
          <w:sz w:val="24"/>
          <w:szCs w:val="24"/>
        </w:rPr>
      </w:pPr>
    </w:p>
    <w:p w:rsidR="001A4F1F" w:rsidRDefault="008B1C15" w:rsidP="00741AF2">
      <w:pPr>
        <w:numPr>
          <w:ilvl w:val="0"/>
          <w:numId w:val="54"/>
        </w:numPr>
        <w:tabs>
          <w:tab w:val="left" w:pos="598"/>
        </w:tabs>
        <w:spacing w:line="234" w:lineRule="auto"/>
        <w:ind w:firstLine="451"/>
        <w:rPr>
          <w:rFonts w:eastAsia="Times New Roman"/>
          <w:sz w:val="24"/>
          <w:szCs w:val="24"/>
        </w:rPr>
      </w:pPr>
      <w:r>
        <w:rPr>
          <w:rFonts w:eastAsia="Times New Roman"/>
          <w:i/>
          <w:iCs/>
          <w:sz w:val="24"/>
          <w:szCs w:val="24"/>
        </w:rPr>
        <w:t>сравнивать развитие России и других стран в Новое время, объяснять, в чём заключались общие черты и особенности;</w:t>
      </w:r>
    </w:p>
    <w:p w:rsidR="001A4F1F" w:rsidRDefault="001A4F1F">
      <w:pPr>
        <w:spacing w:line="13" w:lineRule="exact"/>
        <w:rPr>
          <w:rFonts w:eastAsia="Times New Roman"/>
          <w:sz w:val="24"/>
          <w:szCs w:val="24"/>
        </w:rPr>
      </w:pPr>
    </w:p>
    <w:p w:rsidR="001A4F1F" w:rsidRDefault="008B1C15" w:rsidP="00741AF2">
      <w:pPr>
        <w:numPr>
          <w:ilvl w:val="0"/>
          <w:numId w:val="54"/>
        </w:numPr>
        <w:tabs>
          <w:tab w:val="left" w:pos="598"/>
        </w:tabs>
        <w:spacing w:line="234" w:lineRule="auto"/>
        <w:ind w:right="20" w:firstLine="451"/>
        <w:rPr>
          <w:rFonts w:eastAsia="Times New Roman"/>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A4F1F" w:rsidRDefault="001A4F1F">
      <w:pPr>
        <w:spacing w:line="18" w:lineRule="exact"/>
        <w:rPr>
          <w:rFonts w:eastAsia="Times New Roman"/>
          <w:sz w:val="24"/>
          <w:szCs w:val="24"/>
        </w:rPr>
      </w:pPr>
    </w:p>
    <w:p w:rsidR="000016F3" w:rsidRDefault="008B1C15" w:rsidP="000016F3">
      <w:pPr>
        <w:spacing w:line="245" w:lineRule="auto"/>
        <w:ind w:left="460" w:right="-25"/>
        <w:rPr>
          <w:rFonts w:eastAsia="Times New Roman"/>
          <w:b/>
          <w:bCs/>
          <w:sz w:val="23"/>
          <w:szCs w:val="23"/>
        </w:rPr>
      </w:pPr>
      <w:r>
        <w:rPr>
          <w:rFonts w:eastAsia="Times New Roman"/>
          <w:b/>
          <w:bCs/>
          <w:sz w:val="23"/>
          <w:szCs w:val="23"/>
        </w:rPr>
        <w:t>Новейшая история</w:t>
      </w:r>
    </w:p>
    <w:p w:rsidR="001A4F1F" w:rsidRDefault="008B1C15" w:rsidP="000016F3">
      <w:pPr>
        <w:spacing w:line="245" w:lineRule="auto"/>
        <w:ind w:left="460" w:right="-25"/>
        <w:rPr>
          <w:rFonts w:eastAsia="Times New Roman"/>
          <w:sz w:val="24"/>
          <w:szCs w:val="24"/>
        </w:rPr>
      </w:pPr>
      <w:r>
        <w:rPr>
          <w:rFonts w:eastAsia="Times New Roman"/>
          <w:b/>
          <w:bCs/>
          <w:sz w:val="23"/>
          <w:szCs w:val="23"/>
        </w:rPr>
        <w:t xml:space="preserve">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54"/>
        </w:numPr>
        <w:tabs>
          <w:tab w:val="left" w:pos="598"/>
        </w:tabs>
        <w:spacing w:line="236" w:lineRule="auto"/>
        <w:ind w:firstLine="451"/>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A4F1F" w:rsidRDefault="001A4F1F">
      <w:pPr>
        <w:spacing w:line="13" w:lineRule="exact"/>
        <w:rPr>
          <w:rFonts w:eastAsia="Times New Roman"/>
          <w:sz w:val="24"/>
          <w:szCs w:val="24"/>
        </w:rPr>
      </w:pPr>
    </w:p>
    <w:p w:rsidR="001A4F1F" w:rsidRDefault="008B1C15" w:rsidP="00741AF2">
      <w:pPr>
        <w:numPr>
          <w:ilvl w:val="0"/>
          <w:numId w:val="54"/>
        </w:numPr>
        <w:tabs>
          <w:tab w:val="left" w:pos="598"/>
        </w:tabs>
        <w:spacing w:line="237" w:lineRule="auto"/>
        <w:ind w:firstLine="451"/>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1A4F1F" w:rsidRDefault="001A4F1F">
      <w:pPr>
        <w:spacing w:line="7" w:lineRule="exact"/>
        <w:rPr>
          <w:rFonts w:eastAsia="Times New Roman"/>
          <w:sz w:val="24"/>
          <w:szCs w:val="24"/>
        </w:rPr>
      </w:pPr>
    </w:p>
    <w:p w:rsidR="001A4F1F" w:rsidRDefault="008B1C15" w:rsidP="00741AF2">
      <w:pPr>
        <w:numPr>
          <w:ilvl w:val="0"/>
          <w:numId w:val="54"/>
        </w:numPr>
        <w:tabs>
          <w:tab w:val="left" w:pos="598"/>
        </w:tabs>
        <w:spacing w:line="251" w:lineRule="auto"/>
        <w:ind w:firstLine="451"/>
        <w:rPr>
          <w:rFonts w:eastAsia="Times New Roman"/>
          <w:sz w:val="24"/>
          <w:szCs w:val="24"/>
        </w:rPr>
      </w:pPr>
      <w:r>
        <w:rPr>
          <w:rFonts w:eastAsia="Times New Roman"/>
          <w:sz w:val="24"/>
          <w:szCs w:val="24"/>
        </w:rPr>
        <w:t xml:space="preserve">анализировать информацию из исторических источников </w:t>
      </w:r>
      <w:r>
        <w:rPr>
          <w:rFonts w:eastAsia="Times New Roman"/>
          <w:noProof/>
          <w:sz w:val="1"/>
          <w:szCs w:val="1"/>
        </w:rPr>
        <w:drawing>
          <wp:inline distT="0" distB="0" distL="0" distR="0">
            <wp:extent cx="167640" cy="142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extLst>
                    </a:blip>
                    <a:srcRect/>
                    <a:stretch>
                      <a:fillRect/>
                    </a:stretch>
                  </pic:blipFill>
                  <pic:spPr bwMode="auto">
                    <a:xfrm>
                      <a:off x="0" y="0"/>
                      <a:ext cx="167640" cy="142875"/>
                    </a:xfrm>
                    <a:prstGeom prst="rect">
                      <a:avLst/>
                    </a:prstGeom>
                    <a:noFill/>
                    <a:ln>
                      <a:noFill/>
                    </a:ln>
                  </pic:spPr>
                </pic:pic>
              </a:graphicData>
            </a:graphic>
          </wp:inline>
        </w:drawing>
      </w:r>
      <w:r>
        <w:rPr>
          <w:rFonts w:eastAsia="Times New Roman"/>
          <w:sz w:val="24"/>
          <w:szCs w:val="24"/>
        </w:rPr>
        <w:t>текстов, материальных и художественных памятников новейшей эпохи;</w:t>
      </w:r>
    </w:p>
    <w:p w:rsidR="001A4F1F" w:rsidRDefault="008B1C15" w:rsidP="00741AF2">
      <w:pPr>
        <w:numPr>
          <w:ilvl w:val="0"/>
          <w:numId w:val="54"/>
        </w:numPr>
        <w:tabs>
          <w:tab w:val="left" w:pos="600"/>
        </w:tabs>
        <w:ind w:left="600" w:hanging="149"/>
        <w:rPr>
          <w:rFonts w:eastAsia="Times New Roman"/>
          <w:sz w:val="24"/>
          <w:szCs w:val="24"/>
        </w:rPr>
      </w:pPr>
      <w:r>
        <w:rPr>
          <w:rFonts w:eastAsia="Times New Roman"/>
          <w:sz w:val="24"/>
          <w:szCs w:val="24"/>
        </w:rPr>
        <w:t>представлять в различных формах описания, рассказа: а) условия и образ жизни людей</w:t>
      </w:r>
    </w:p>
    <w:p w:rsidR="001A4F1F" w:rsidRDefault="001A4F1F">
      <w:pPr>
        <w:spacing w:line="12" w:lineRule="exact"/>
        <w:rPr>
          <w:sz w:val="20"/>
          <w:szCs w:val="20"/>
        </w:rPr>
      </w:pPr>
    </w:p>
    <w:p w:rsidR="001A4F1F" w:rsidRDefault="008B1C15">
      <w:pPr>
        <w:spacing w:line="236" w:lineRule="auto"/>
        <w:jc w:val="both"/>
        <w:rPr>
          <w:sz w:val="20"/>
          <w:szCs w:val="20"/>
        </w:rPr>
      </w:pPr>
      <w:r>
        <w:rPr>
          <w:rFonts w:eastAsia="Times New Roman"/>
          <w:sz w:val="24"/>
          <w:szCs w:val="24"/>
        </w:rPr>
        <w:t>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A4F1F" w:rsidRDefault="001A4F1F">
      <w:pPr>
        <w:spacing w:line="14" w:lineRule="exact"/>
        <w:rPr>
          <w:sz w:val="20"/>
          <w:szCs w:val="20"/>
        </w:rPr>
      </w:pPr>
    </w:p>
    <w:p w:rsidR="001A4F1F" w:rsidRDefault="008B1C15" w:rsidP="00741AF2">
      <w:pPr>
        <w:numPr>
          <w:ilvl w:val="0"/>
          <w:numId w:val="55"/>
        </w:numPr>
        <w:tabs>
          <w:tab w:val="left" w:pos="598"/>
        </w:tabs>
        <w:spacing w:line="234" w:lineRule="auto"/>
        <w:ind w:firstLine="451"/>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w:t>
      </w:r>
    </w:p>
    <w:p w:rsidR="001A4F1F" w:rsidRDefault="001A4F1F">
      <w:pPr>
        <w:spacing w:line="13" w:lineRule="exact"/>
        <w:rPr>
          <w:rFonts w:eastAsia="Times New Roman"/>
          <w:sz w:val="24"/>
          <w:szCs w:val="24"/>
        </w:rPr>
      </w:pPr>
    </w:p>
    <w:p w:rsidR="001A4F1F" w:rsidRDefault="008B1C15" w:rsidP="00741AF2">
      <w:pPr>
        <w:numPr>
          <w:ilvl w:val="0"/>
          <w:numId w:val="55"/>
        </w:numPr>
        <w:tabs>
          <w:tab w:val="left" w:pos="598"/>
        </w:tabs>
        <w:spacing w:line="236" w:lineRule="auto"/>
        <w:ind w:firstLine="451"/>
        <w:jc w:val="both"/>
        <w:rPr>
          <w:rFonts w:eastAsia="Times New Roman"/>
          <w:sz w:val="24"/>
          <w:szCs w:val="24"/>
        </w:rPr>
      </w:pPr>
      <w:r>
        <w:rPr>
          <w:rFonts w:eastAsia="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1A4F1F" w:rsidRDefault="001A4F1F">
      <w:pPr>
        <w:spacing w:line="13" w:lineRule="exact"/>
        <w:rPr>
          <w:rFonts w:eastAsia="Times New Roman"/>
          <w:sz w:val="24"/>
          <w:szCs w:val="24"/>
        </w:rPr>
      </w:pPr>
    </w:p>
    <w:p w:rsidR="001A4F1F" w:rsidRDefault="008B1C15" w:rsidP="00741AF2">
      <w:pPr>
        <w:numPr>
          <w:ilvl w:val="0"/>
          <w:numId w:val="55"/>
        </w:numPr>
        <w:tabs>
          <w:tab w:val="left" w:pos="598"/>
        </w:tabs>
        <w:spacing w:line="234" w:lineRule="auto"/>
        <w:ind w:firstLine="451"/>
        <w:jc w:val="both"/>
        <w:rPr>
          <w:rFonts w:eastAsia="Times New Roman"/>
          <w:sz w:val="24"/>
          <w:szCs w:val="24"/>
        </w:rPr>
      </w:pPr>
      <w:r>
        <w:rPr>
          <w:rFonts w:eastAsia="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A4F1F" w:rsidRDefault="001A4F1F">
      <w:pPr>
        <w:spacing w:line="14" w:lineRule="exact"/>
        <w:rPr>
          <w:rFonts w:eastAsia="Times New Roman"/>
          <w:sz w:val="24"/>
          <w:szCs w:val="24"/>
        </w:rPr>
      </w:pPr>
    </w:p>
    <w:p w:rsidR="001A4F1F" w:rsidRDefault="008B1C15" w:rsidP="00741AF2">
      <w:pPr>
        <w:numPr>
          <w:ilvl w:val="0"/>
          <w:numId w:val="55"/>
        </w:numPr>
        <w:tabs>
          <w:tab w:val="left" w:pos="598"/>
        </w:tabs>
        <w:spacing w:line="236" w:lineRule="auto"/>
        <w:ind w:right="20" w:firstLine="451"/>
        <w:jc w:val="both"/>
        <w:rPr>
          <w:rFonts w:eastAsia="Times New Roman"/>
          <w:sz w:val="24"/>
          <w:szCs w:val="24"/>
        </w:rPr>
      </w:pPr>
      <w:r>
        <w:rPr>
          <w:rFonts w:eastAsia="Times New Roman"/>
          <w:sz w:val="24"/>
          <w:szCs w:val="24"/>
        </w:rPr>
        <w:lastRenderedPageBreak/>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A4F1F" w:rsidRDefault="001A4F1F">
      <w:pPr>
        <w:spacing w:line="1" w:lineRule="exact"/>
        <w:rPr>
          <w:rFonts w:eastAsia="Times New Roman"/>
          <w:sz w:val="24"/>
          <w:szCs w:val="24"/>
        </w:rPr>
      </w:pPr>
    </w:p>
    <w:p w:rsidR="001A4F1F" w:rsidRDefault="008B1C15" w:rsidP="00741AF2">
      <w:pPr>
        <w:numPr>
          <w:ilvl w:val="0"/>
          <w:numId w:val="55"/>
        </w:numPr>
        <w:tabs>
          <w:tab w:val="left" w:pos="600"/>
        </w:tabs>
        <w:ind w:left="600" w:hanging="149"/>
        <w:rPr>
          <w:rFonts w:eastAsia="Times New Roman"/>
          <w:sz w:val="24"/>
          <w:szCs w:val="24"/>
        </w:rPr>
      </w:pPr>
      <w:r>
        <w:rPr>
          <w:rFonts w:eastAsia="Times New Roman"/>
          <w:sz w:val="24"/>
          <w:szCs w:val="24"/>
        </w:rPr>
        <w:t>давать оценку событиям и личностям отечественной и всеобщей истории ХХ — начала</w:t>
      </w:r>
    </w:p>
    <w:p w:rsidR="001A4F1F" w:rsidRDefault="008B1C15">
      <w:pPr>
        <w:rPr>
          <w:rFonts w:eastAsia="Times New Roman"/>
          <w:sz w:val="24"/>
          <w:szCs w:val="24"/>
        </w:rPr>
      </w:pPr>
      <w:r>
        <w:rPr>
          <w:rFonts w:eastAsia="Times New Roman"/>
          <w:sz w:val="24"/>
          <w:szCs w:val="24"/>
        </w:rPr>
        <w:t>XXI в.</w:t>
      </w: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55"/>
        </w:numPr>
        <w:tabs>
          <w:tab w:val="left" w:pos="598"/>
        </w:tabs>
        <w:spacing w:line="234" w:lineRule="auto"/>
        <w:ind w:firstLine="451"/>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1A4F1F" w:rsidRDefault="001A4F1F">
      <w:pPr>
        <w:spacing w:line="13" w:lineRule="exact"/>
        <w:rPr>
          <w:rFonts w:eastAsia="Times New Roman"/>
          <w:sz w:val="24"/>
          <w:szCs w:val="24"/>
        </w:rPr>
      </w:pPr>
    </w:p>
    <w:p w:rsidR="001A4F1F" w:rsidRDefault="008B1C15" w:rsidP="00741AF2">
      <w:pPr>
        <w:numPr>
          <w:ilvl w:val="0"/>
          <w:numId w:val="55"/>
        </w:numPr>
        <w:tabs>
          <w:tab w:val="left" w:pos="598"/>
        </w:tabs>
        <w:spacing w:line="236" w:lineRule="auto"/>
        <w:ind w:firstLine="451"/>
        <w:jc w:val="both"/>
        <w:rPr>
          <w:rFonts w:eastAsia="Times New Roman"/>
          <w:sz w:val="24"/>
          <w:szCs w:val="24"/>
        </w:rPr>
      </w:pPr>
      <w:r>
        <w:rPr>
          <w:rFonts w:eastAsia="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A4F1F" w:rsidRDefault="001A4F1F">
      <w:pPr>
        <w:spacing w:line="74" w:lineRule="exact"/>
        <w:rPr>
          <w:sz w:val="20"/>
          <w:szCs w:val="20"/>
        </w:rPr>
      </w:pPr>
    </w:p>
    <w:p w:rsidR="001A4F1F" w:rsidRDefault="008B1C15" w:rsidP="00741AF2">
      <w:pPr>
        <w:numPr>
          <w:ilvl w:val="0"/>
          <w:numId w:val="56"/>
        </w:numPr>
        <w:tabs>
          <w:tab w:val="left" w:pos="600"/>
        </w:tabs>
        <w:spacing w:line="236" w:lineRule="auto"/>
        <w:ind w:left="3" w:firstLine="451"/>
        <w:jc w:val="both"/>
        <w:rPr>
          <w:rFonts w:eastAsia="Times New Roman"/>
          <w:sz w:val="24"/>
          <w:szCs w:val="24"/>
        </w:rPr>
      </w:pPr>
      <w:r>
        <w:rPr>
          <w:rFonts w:eastAsia="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A4F1F" w:rsidRDefault="001A4F1F">
      <w:pPr>
        <w:spacing w:line="14" w:lineRule="exact"/>
        <w:rPr>
          <w:rFonts w:eastAsia="Times New Roman"/>
          <w:sz w:val="24"/>
          <w:szCs w:val="24"/>
        </w:rPr>
      </w:pPr>
    </w:p>
    <w:p w:rsidR="001A4F1F" w:rsidRDefault="008B1C15" w:rsidP="00741AF2">
      <w:pPr>
        <w:numPr>
          <w:ilvl w:val="0"/>
          <w:numId w:val="56"/>
        </w:numPr>
        <w:tabs>
          <w:tab w:val="left" w:pos="600"/>
        </w:tabs>
        <w:spacing w:line="234" w:lineRule="auto"/>
        <w:ind w:left="3" w:right="20" w:firstLine="451"/>
        <w:rPr>
          <w:rFonts w:eastAsia="Times New Roman"/>
          <w:sz w:val="24"/>
          <w:szCs w:val="24"/>
        </w:rPr>
      </w:pPr>
      <w:r>
        <w:rPr>
          <w:rFonts w:eastAsia="Times New Roman"/>
          <w:i/>
          <w:iCs/>
          <w:sz w:val="24"/>
          <w:szCs w:val="24"/>
        </w:rPr>
        <w:t>проводить работу по поиску и оформлению материалов истории своей семьи, города, края в ХХ — начале XXI в.</w:t>
      </w:r>
    </w:p>
    <w:p w:rsidR="001A4F1F" w:rsidRDefault="001A4F1F">
      <w:pPr>
        <w:spacing w:line="6" w:lineRule="exact"/>
        <w:rPr>
          <w:sz w:val="20"/>
          <w:szCs w:val="20"/>
        </w:rPr>
      </w:pPr>
    </w:p>
    <w:p w:rsidR="001A4F1F" w:rsidRDefault="000B58F3">
      <w:pPr>
        <w:ind w:left="4203"/>
        <w:rPr>
          <w:sz w:val="20"/>
          <w:szCs w:val="20"/>
        </w:rPr>
      </w:pPr>
      <w:r>
        <w:rPr>
          <w:rFonts w:eastAsia="Times New Roman"/>
          <w:b/>
          <w:bCs/>
          <w:i/>
          <w:iCs/>
          <w:sz w:val="24"/>
          <w:szCs w:val="24"/>
          <w:u w:val="single"/>
        </w:rPr>
        <w:t>1.8.</w:t>
      </w:r>
      <w:r w:rsidR="008B1C15">
        <w:rPr>
          <w:rFonts w:eastAsia="Times New Roman"/>
          <w:b/>
          <w:bCs/>
          <w:i/>
          <w:iCs/>
          <w:sz w:val="24"/>
          <w:szCs w:val="24"/>
          <w:u w:val="single"/>
        </w:rPr>
        <w:t>Обществознание</w:t>
      </w:r>
    </w:p>
    <w:p w:rsidR="001A4F1F" w:rsidRDefault="008B1C15">
      <w:pPr>
        <w:ind w:left="463"/>
        <w:rPr>
          <w:sz w:val="20"/>
          <w:szCs w:val="20"/>
        </w:rPr>
      </w:pPr>
      <w:r>
        <w:rPr>
          <w:rFonts w:eastAsia="Times New Roman"/>
          <w:b/>
          <w:bCs/>
          <w:sz w:val="24"/>
          <w:szCs w:val="24"/>
        </w:rPr>
        <w:t>Человек в социальном измерении</w:t>
      </w:r>
    </w:p>
    <w:p w:rsidR="001A4F1F" w:rsidRDefault="008B1C15">
      <w:pPr>
        <w:spacing w:line="235" w:lineRule="auto"/>
        <w:ind w:left="463"/>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1"/>
          <w:numId w:val="57"/>
        </w:numPr>
        <w:tabs>
          <w:tab w:val="left" w:pos="600"/>
        </w:tabs>
        <w:spacing w:line="234" w:lineRule="auto"/>
        <w:ind w:left="3" w:firstLine="451"/>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6" w:lineRule="auto"/>
        <w:ind w:left="3" w:firstLine="451"/>
        <w:jc w:val="both"/>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4" w:lineRule="auto"/>
        <w:ind w:left="3" w:right="20" w:firstLine="451"/>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A4F1F" w:rsidRDefault="001A4F1F">
      <w:pPr>
        <w:spacing w:line="14" w:lineRule="exact"/>
        <w:rPr>
          <w:rFonts w:eastAsia="Times New Roman"/>
          <w:sz w:val="24"/>
          <w:szCs w:val="24"/>
        </w:rPr>
      </w:pPr>
    </w:p>
    <w:p w:rsidR="001A4F1F" w:rsidRDefault="008B1C15" w:rsidP="00741AF2">
      <w:pPr>
        <w:numPr>
          <w:ilvl w:val="1"/>
          <w:numId w:val="57"/>
        </w:numPr>
        <w:tabs>
          <w:tab w:val="left" w:pos="600"/>
        </w:tabs>
        <w:spacing w:line="234" w:lineRule="auto"/>
        <w:ind w:left="3" w:firstLine="451"/>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4" w:lineRule="auto"/>
        <w:ind w:left="3" w:firstLine="451"/>
        <w:rPr>
          <w:rFonts w:eastAsia="Times New Roman"/>
          <w:sz w:val="24"/>
          <w:szCs w:val="24"/>
        </w:rPr>
      </w:pPr>
      <w:r>
        <w:rPr>
          <w:rFonts w:eastAsia="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4" w:lineRule="auto"/>
        <w:ind w:left="3" w:right="20" w:firstLine="451"/>
        <w:rPr>
          <w:rFonts w:eastAsia="Times New Roman"/>
          <w:sz w:val="24"/>
          <w:szCs w:val="24"/>
        </w:rPr>
      </w:pPr>
      <w:r>
        <w:rPr>
          <w:rFonts w:eastAsia="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6" w:lineRule="auto"/>
        <w:ind w:left="3" w:firstLine="451"/>
        <w:jc w:val="both"/>
        <w:rPr>
          <w:rFonts w:eastAsia="Times New Roman"/>
          <w:sz w:val="24"/>
          <w:szCs w:val="24"/>
        </w:rPr>
      </w:pPr>
      <w:r>
        <w:rPr>
          <w:rFonts w:eastAsia="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A4F1F" w:rsidRDefault="001A4F1F">
      <w:pPr>
        <w:spacing w:line="13" w:lineRule="exact"/>
        <w:rPr>
          <w:rFonts w:eastAsia="Times New Roman"/>
          <w:sz w:val="24"/>
          <w:szCs w:val="24"/>
        </w:rPr>
      </w:pPr>
    </w:p>
    <w:p w:rsidR="001A4F1F" w:rsidRDefault="008B1C15" w:rsidP="00741AF2">
      <w:pPr>
        <w:numPr>
          <w:ilvl w:val="1"/>
          <w:numId w:val="57"/>
        </w:numPr>
        <w:tabs>
          <w:tab w:val="left" w:pos="600"/>
        </w:tabs>
        <w:spacing w:line="234" w:lineRule="auto"/>
        <w:ind w:left="3" w:firstLine="451"/>
        <w:jc w:val="both"/>
        <w:rPr>
          <w:rFonts w:eastAsia="Times New Roman"/>
          <w:sz w:val="24"/>
          <w:szCs w:val="24"/>
        </w:rPr>
      </w:pPr>
      <w:r>
        <w:rPr>
          <w:rFonts w:eastAsia="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w:t>
      </w:r>
    </w:p>
    <w:p w:rsidR="001A4F1F" w:rsidRDefault="001A4F1F">
      <w:pPr>
        <w:spacing w:line="1" w:lineRule="exact"/>
        <w:rPr>
          <w:rFonts w:eastAsia="Times New Roman"/>
          <w:sz w:val="24"/>
          <w:szCs w:val="24"/>
        </w:rPr>
      </w:pPr>
    </w:p>
    <w:p w:rsidR="001A4F1F" w:rsidRDefault="008B1C15" w:rsidP="00741AF2">
      <w:pPr>
        <w:numPr>
          <w:ilvl w:val="0"/>
          <w:numId w:val="57"/>
        </w:numPr>
        <w:tabs>
          <w:tab w:val="left" w:pos="183"/>
        </w:tabs>
        <w:ind w:left="183" w:hanging="183"/>
        <w:rPr>
          <w:rFonts w:eastAsia="Times New Roman"/>
          <w:sz w:val="24"/>
          <w:szCs w:val="24"/>
        </w:rPr>
      </w:pPr>
      <w:r>
        <w:rPr>
          <w:rFonts w:eastAsia="Times New Roman"/>
          <w:sz w:val="24"/>
          <w:szCs w:val="24"/>
        </w:rPr>
        <w:t>общества.</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1"/>
          <w:numId w:val="58"/>
        </w:numPr>
        <w:tabs>
          <w:tab w:val="left" w:pos="600"/>
        </w:tabs>
        <w:spacing w:line="236" w:lineRule="auto"/>
        <w:ind w:left="3" w:firstLine="451"/>
        <w:jc w:val="both"/>
        <w:rPr>
          <w:rFonts w:eastAsia="Times New Roman"/>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A4F1F" w:rsidRDefault="001A4F1F">
      <w:pPr>
        <w:spacing w:line="13" w:lineRule="exact"/>
        <w:rPr>
          <w:rFonts w:eastAsia="Times New Roman"/>
          <w:sz w:val="24"/>
          <w:szCs w:val="24"/>
        </w:rPr>
      </w:pPr>
    </w:p>
    <w:p w:rsidR="001A4F1F" w:rsidRDefault="008B1C15" w:rsidP="00741AF2">
      <w:pPr>
        <w:numPr>
          <w:ilvl w:val="1"/>
          <w:numId w:val="58"/>
        </w:numPr>
        <w:tabs>
          <w:tab w:val="left" w:pos="600"/>
        </w:tabs>
        <w:spacing w:line="234" w:lineRule="auto"/>
        <w:ind w:left="3" w:firstLine="451"/>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социальных параметров личности;</w:t>
      </w:r>
    </w:p>
    <w:p w:rsidR="001A4F1F" w:rsidRDefault="001A4F1F">
      <w:pPr>
        <w:spacing w:line="13" w:lineRule="exact"/>
        <w:rPr>
          <w:rFonts w:eastAsia="Times New Roman"/>
          <w:sz w:val="24"/>
          <w:szCs w:val="24"/>
        </w:rPr>
      </w:pPr>
    </w:p>
    <w:p w:rsidR="001A4F1F" w:rsidRDefault="008B1C15" w:rsidP="00741AF2">
      <w:pPr>
        <w:numPr>
          <w:ilvl w:val="1"/>
          <w:numId w:val="58"/>
        </w:numPr>
        <w:tabs>
          <w:tab w:val="left" w:pos="600"/>
        </w:tabs>
        <w:spacing w:line="234" w:lineRule="auto"/>
        <w:ind w:left="3" w:firstLine="451"/>
        <w:rPr>
          <w:rFonts w:eastAsia="Times New Roman"/>
          <w:sz w:val="24"/>
          <w:szCs w:val="24"/>
        </w:rPr>
      </w:pPr>
      <w:r>
        <w:rPr>
          <w:rFonts w:eastAsia="Times New Roman"/>
          <w:i/>
          <w:iCs/>
          <w:sz w:val="24"/>
          <w:szCs w:val="24"/>
        </w:rPr>
        <w:t>описывать реальные связи и зависимости между воспитанием и социализацией личности.</w:t>
      </w:r>
    </w:p>
    <w:p w:rsidR="001A4F1F" w:rsidRDefault="001A4F1F">
      <w:pPr>
        <w:spacing w:line="18" w:lineRule="exact"/>
        <w:rPr>
          <w:rFonts w:eastAsia="Times New Roman"/>
          <w:sz w:val="24"/>
          <w:szCs w:val="24"/>
        </w:rPr>
      </w:pPr>
    </w:p>
    <w:p w:rsidR="001A4F1F" w:rsidRDefault="008B1C15">
      <w:pPr>
        <w:spacing w:line="232" w:lineRule="auto"/>
        <w:ind w:left="463" w:right="5500"/>
        <w:rPr>
          <w:rFonts w:eastAsia="Times New Roman"/>
          <w:sz w:val="24"/>
          <w:szCs w:val="24"/>
        </w:rPr>
      </w:pPr>
      <w:r>
        <w:rPr>
          <w:rFonts w:eastAsia="Times New Roman"/>
          <w:b/>
          <w:bCs/>
          <w:sz w:val="24"/>
          <w:szCs w:val="24"/>
        </w:rPr>
        <w:t xml:space="preserve">Ближайшее социальное окружение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58"/>
        </w:numPr>
        <w:tabs>
          <w:tab w:val="left" w:pos="600"/>
        </w:tabs>
        <w:spacing w:line="234" w:lineRule="auto"/>
        <w:ind w:left="3" w:firstLine="451"/>
        <w:rPr>
          <w:rFonts w:eastAsia="Times New Roman"/>
          <w:sz w:val="24"/>
          <w:szCs w:val="24"/>
        </w:rPr>
      </w:pPr>
      <w:r>
        <w:rPr>
          <w:rFonts w:eastAsia="Times New Roman"/>
          <w:sz w:val="24"/>
          <w:szCs w:val="24"/>
        </w:rPr>
        <w:t>характеризовать семью и семейные отношения; оценивать социальное значение семейных традиций и обычаев;</w:t>
      </w:r>
    </w:p>
    <w:p w:rsidR="001A4F1F" w:rsidRDefault="001A4F1F">
      <w:pPr>
        <w:spacing w:line="1" w:lineRule="exact"/>
        <w:rPr>
          <w:rFonts w:eastAsia="Times New Roman"/>
          <w:sz w:val="24"/>
          <w:szCs w:val="24"/>
        </w:rPr>
      </w:pPr>
    </w:p>
    <w:p w:rsidR="001A4F1F" w:rsidRDefault="008B1C15" w:rsidP="00741AF2">
      <w:pPr>
        <w:numPr>
          <w:ilvl w:val="1"/>
          <w:numId w:val="58"/>
        </w:numPr>
        <w:tabs>
          <w:tab w:val="left" w:pos="603"/>
        </w:tabs>
        <w:ind w:left="603" w:hanging="149"/>
        <w:rPr>
          <w:rFonts w:eastAsia="Times New Roman"/>
          <w:sz w:val="24"/>
          <w:szCs w:val="24"/>
        </w:rPr>
      </w:pPr>
      <w:r>
        <w:rPr>
          <w:rFonts w:eastAsia="Times New Roman"/>
          <w:sz w:val="24"/>
          <w:szCs w:val="24"/>
        </w:rPr>
        <w:t>характеризовать основные роли членов семьи, включая свою;</w:t>
      </w:r>
    </w:p>
    <w:p w:rsidR="001A4F1F" w:rsidRDefault="001A4F1F">
      <w:pPr>
        <w:spacing w:line="12" w:lineRule="exact"/>
        <w:rPr>
          <w:rFonts w:eastAsia="Times New Roman"/>
          <w:sz w:val="24"/>
          <w:szCs w:val="24"/>
        </w:rPr>
      </w:pPr>
    </w:p>
    <w:p w:rsidR="001A4F1F" w:rsidRDefault="008B1C15" w:rsidP="00741AF2">
      <w:pPr>
        <w:numPr>
          <w:ilvl w:val="1"/>
          <w:numId w:val="58"/>
        </w:numPr>
        <w:tabs>
          <w:tab w:val="left" w:pos="600"/>
        </w:tabs>
        <w:spacing w:line="234" w:lineRule="auto"/>
        <w:ind w:left="3" w:firstLine="451"/>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w:t>
      </w:r>
    </w:p>
    <w:p w:rsidR="001A4F1F" w:rsidRDefault="001A4F1F">
      <w:pPr>
        <w:spacing w:line="1" w:lineRule="exact"/>
        <w:rPr>
          <w:rFonts w:eastAsia="Times New Roman"/>
          <w:sz w:val="24"/>
          <w:szCs w:val="24"/>
        </w:rPr>
      </w:pPr>
    </w:p>
    <w:p w:rsidR="001A4F1F" w:rsidRDefault="008B1C15" w:rsidP="00741AF2">
      <w:pPr>
        <w:numPr>
          <w:ilvl w:val="0"/>
          <w:numId w:val="58"/>
        </w:numPr>
        <w:tabs>
          <w:tab w:val="left" w:pos="183"/>
        </w:tabs>
        <w:ind w:left="183" w:hanging="183"/>
        <w:rPr>
          <w:rFonts w:eastAsia="Times New Roman"/>
          <w:sz w:val="24"/>
          <w:szCs w:val="24"/>
        </w:rPr>
      </w:pPr>
      <w:r>
        <w:rPr>
          <w:rFonts w:eastAsia="Times New Roman"/>
          <w:sz w:val="24"/>
          <w:szCs w:val="24"/>
        </w:rPr>
        <w:t>различным способам разрешения семейных конфликтов;</w:t>
      </w:r>
    </w:p>
    <w:p w:rsidR="001A4F1F" w:rsidRDefault="001A4F1F">
      <w:pPr>
        <w:spacing w:line="12" w:lineRule="exact"/>
        <w:rPr>
          <w:rFonts w:eastAsia="Times New Roman"/>
          <w:sz w:val="24"/>
          <w:szCs w:val="24"/>
        </w:rPr>
      </w:pPr>
    </w:p>
    <w:p w:rsidR="001A4F1F" w:rsidRDefault="008B1C15" w:rsidP="00741AF2">
      <w:pPr>
        <w:numPr>
          <w:ilvl w:val="1"/>
          <w:numId w:val="58"/>
        </w:numPr>
        <w:tabs>
          <w:tab w:val="left" w:pos="600"/>
        </w:tabs>
        <w:spacing w:line="237" w:lineRule="auto"/>
        <w:ind w:left="3" w:firstLine="451"/>
        <w:jc w:val="both"/>
        <w:rPr>
          <w:rFonts w:eastAsia="Times New Roman"/>
          <w:sz w:val="24"/>
          <w:szCs w:val="24"/>
        </w:rPr>
      </w:pPr>
      <w:r>
        <w:rPr>
          <w:rFonts w:eastAsia="Times New Roman"/>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58"/>
        </w:numPr>
        <w:tabs>
          <w:tab w:val="left" w:pos="600"/>
        </w:tabs>
        <w:spacing w:line="234" w:lineRule="auto"/>
        <w:ind w:left="3" w:firstLine="451"/>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1A4F1F" w:rsidRDefault="001A4F1F">
      <w:pPr>
        <w:spacing w:line="18" w:lineRule="exact"/>
        <w:rPr>
          <w:rFonts w:eastAsia="Times New Roman"/>
          <w:sz w:val="24"/>
          <w:szCs w:val="24"/>
        </w:rPr>
      </w:pPr>
    </w:p>
    <w:p w:rsidR="001A4F1F" w:rsidRDefault="008B1C15" w:rsidP="000016F3">
      <w:pPr>
        <w:spacing w:line="232" w:lineRule="auto"/>
        <w:ind w:left="463" w:right="-25"/>
        <w:rPr>
          <w:rFonts w:eastAsia="Times New Roman"/>
          <w:sz w:val="24"/>
          <w:szCs w:val="24"/>
        </w:rPr>
      </w:pPr>
      <w:r>
        <w:rPr>
          <w:rFonts w:eastAsia="Times New Roman"/>
          <w:b/>
          <w:bCs/>
          <w:sz w:val="24"/>
          <w:szCs w:val="24"/>
        </w:rPr>
        <w:t xml:space="preserve">Общество — большой «дом» человечества </w:t>
      </w:r>
      <w:r>
        <w:rPr>
          <w:rFonts w:eastAsia="Times New Roman"/>
          <w:sz w:val="24"/>
          <w:szCs w:val="24"/>
        </w:rPr>
        <w:t>Выпускник научится:</w:t>
      </w:r>
    </w:p>
    <w:p w:rsidR="001A4F1F" w:rsidRDefault="001A4F1F">
      <w:pPr>
        <w:spacing w:line="93" w:lineRule="exact"/>
        <w:rPr>
          <w:sz w:val="20"/>
          <w:szCs w:val="20"/>
        </w:rPr>
      </w:pPr>
    </w:p>
    <w:p w:rsidR="001A4F1F" w:rsidRDefault="008B1C15" w:rsidP="00741AF2">
      <w:pPr>
        <w:numPr>
          <w:ilvl w:val="1"/>
          <w:numId w:val="59"/>
        </w:numPr>
        <w:tabs>
          <w:tab w:val="left" w:pos="603"/>
        </w:tabs>
        <w:ind w:left="603" w:hanging="149"/>
        <w:rPr>
          <w:rFonts w:eastAsia="Times New Roman"/>
          <w:sz w:val="24"/>
          <w:szCs w:val="24"/>
        </w:rPr>
      </w:pPr>
      <w:r>
        <w:rPr>
          <w:rFonts w:eastAsia="Times New Roman"/>
          <w:sz w:val="24"/>
          <w:szCs w:val="24"/>
        </w:rPr>
        <w:t>распознавать на основе приведённых данных основные типы обществ;</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6" w:lineRule="auto"/>
        <w:ind w:left="3" w:firstLine="451"/>
        <w:jc w:val="both"/>
        <w:rPr>
          <w:rFonts w:eastAsia="Times New Roman"/>
          <w:sz w:val="24"/>
          <w:szCs w:val="24"/>
        </w:rPr>
      </w:pPr>
      <w:r>
        <w:rPr>
          <w:rFonts w:eastAsia="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A4F1F" w:rsidRDefault="001A4F1F">
      <w:pPr>
        <w:spacing w:line="14" w:lineRule="exact"/>
        <w:rPr>
          <w:rFonts w:eastAsia="Times New Roman"/>
          <w:sz w:val="24"/>
          <w:szCs w:val="24"/>
        </w:rPr>
      </w:pPr>
    </w:p>
    <w:p w:rsidR="001A4F1F" w:rsidRDefault="008B1C15" w:rsidP="00741AF2">
      <w:pPr>
        <w:numPr>
          <w:ilvl w:val="1"/>
          <w:numId w:val="59"/>
        </w:numPr>
        <w:tabs>
          <w:tab w:val="left" w:pos="600"/>
        </w:tabs>
        <w:spacing w:line="234" w:lineRule="auto"/>
        <w:ind w:left="3" w:right="20" w:firstLine="451"/>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1A4F1F" w:rsidRDefault="001A4F1F">
      <w:pPr>
        <w:spacing w:line="13"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jc w:val="both"/>
        <w:rPr>
          <w:rFonts w:eastAsia="Times New Roman"/>
          <w:sz w:val="24"/>
          <w:szCs w:val="24"/>
        </w:rPr>
      </w:pPr>
      <w:r>
        <w:rPr>
          <w:rFonts w:eastAsia="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w:t>
      </w:r>
    </w:p>
    <w:p w:rsidR="001A4F1F" w:rsidRDefault="001A4F1F">
      <w:pPr>
        <w:spacing w:line="1" w:lineRule="exact"/>
        <w:rPr>
          <w:rFonts w:eastAsia="Times New Roman"/>
          <w:sz w:val="24"/>
          <w:szCs w:val="24"/>
        </w:rPr>
      </w:pPr>
    </w:p>
    <w:p w:rsidR="001A4F1F" w:rsidRDefault="008B1C15" w:rsidP="00741AF2">
      <w:pPr>
        <w:numPr>
          <w:ilvl w:val="0"/>
          <w:numId w:val="59"/>
        </w:numPr>
        <w:tabs>
          <w:tab w:val="left" w:pos="183"/>
        </w:tabs>
        <w:ind w:left="183" w:hanging="183"/>
        <w:rPr>
          <w:rFonts w:eastAsia="Times New Roman"/>
          <w:sz w:val="24"/>
          <w:szCs w:val="24"/>
        </w:rPr>
      </w:pPr>
      <w:r>
        <w:rPr>
          <w:rFonts w:eastAsia="Times New Roman"/>
          <w:sz w:val="24"/>
          <w:szCs w:val="24"/>
        </w:rPr>
        <w:t>обществе;</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4" w:lineRule="auto"/>
        <w:ind w:left="3" w:right="20" w:firstLine="451"/>
        <w:rPr>
          <w:rFonts w:eastAsia="Times New Roman"/>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1A4F1F" w:rsidRDefault="001A4F1F">
      <w:pPr>
        <w:spacing w:line="1" w:lineRule="exact"/>
        <w:rPr>
          <w:rFonts w:eastAsia="Times New Roman"/>
          <w:sz w:val="24"/>
          <w:szCs w:val="24"/>
        </w:rPr>
      </w:pPr>
    </w:p>
    <w:p w:rsidR="001A4F1F" w:rsidRDefault="008B1C15" w:rsidP="00741AF2">
      <w:pPr>
        <w:numPr>
          <w:ilvl w:val="1"/>
          <w:numId w:val="59"/>
        </w:numPr>
        <w:tabs>
          <w:tab w:val="left" w:pos="603"/>
        </w:tabs>
        <w:ind w:left="603" w:hanging="149"/>
        <w:rPr>
          <w:rFonts w:eastAsia="Times New Roman"/>
          <w:sz w:val="24"/>
          <w:szCs w:val="24"/>
        </w:rPr>
      </w:pPr>
      <w:r>
        <w:rPr>
          <w:rFonts w:eastAsia="Times New Roman"/>
          <w:i/>
          <w:iCs/>
          <w:sz w:val="24"/>
          <w:szCs w:val="24"/>
        </w:rPr>
        <w:t>объяснять взаимодействие социальных общностей и групп;</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rPr>
          <w:rFonts w:eastAsia="Times New Roman"/>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1A4F1F" w:rsidRDefault="001A4F1F">
      <w:pPr>
        <w:spacing w:line="18" w:lineRule="exact"/>
        <w:rPr>
          <w:rFonts w:eastAsia="Times New Roman"/>
          <w:sz w:val="24"/>
          <w:szCs w:val="24"/>
        </w:rPr>
      </w:pPr>
    </w:p>
    <w:p w:rsidR="001A4F1F" w:rsidRDefault="008B1C15">
      <w:pPr>
        <w:spacing w:line="232" w:lineRule="auto"/>
        <w:ind w:left="463" w:right="5840"/>
        <w:rPr>
          <w:rFonts w:eastAsia="Times New Roman"/>
          <w:sz w:val="24"/>
          <w:szCs w:val="24"/>
        </w:rPr>
      </w:pPr>
      <w:r>
        <w:rPr>
          <w:rFonts w:eastAsia="Times New Roman"/>
          <w:b/>
          <w:bCs/>
          <w:sz w:val="24"/>
          <w:szCs w:val="24"/>
        </w:rPr>
        <w:t xml:space="preserve">Общество, в котором мы живём </w:t>
      </w: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1"/>
          <w:numId w:val="59"/>
        </w:numPr>
        <w:tabs>
          <w:tab w:val="left" w:pos="603"/>
        </w:tabs>
        <w:ind w:left="603" w:hanging="149"/>
        <w:rPr>
          <w:rFonts w:eastAsia="Times New Roman"/>
          <w:sz w:val="24"/>
          <w:szCs w:val="24"/>
        </w:rPr>
      </w:pPr>
      <w:r>
        <w:rPr>
          <w:rFonts w:eastAsia="Times New Roman"/>
          <w:sz w:val="24"/>
          <w:szCs w:val="24"/>
        </w:rPr>
        <w:t>характеризовать глобальные проблемы современности;</w:t>
      </w:r>
    </w:p>
    <w:p w:rsidR="001A4F1F" w:rsidRDefault="008B1C15" w:rsidP="00741AF2">
      <w:pPr>
        <w:numPr>
          <w:ilvl w:val="1"/>
          <w:numId w:val="59"/>
        </w:numPr>
        <w:tabs>
          <w:tab w:val="left" w:pos="603"/>
        </w:tabs>
        <w:ind w:left="603" w:hanging="149"/>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6" w:lineRule="auto"/>
        <w:ind w:left="3" w:firstLine="451"/>
        <w:jc w:val="both"/>
        <w:rPr>
          <w:rFonts w:eastAsia="Times New Roman"/>
          <w:sz w:val="24"/>
          <w:szCs w:val="24"/>
        </w:rPr>
      </w:pPr>
      <w:r>
        <w:rPr>
          <w:rFonts w:eastAsia="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A4F1F" w:rsidRDefault="001A4F1F">
      <w:pPr>
        <w:spacing w:line="13"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1A4F1F" w:rsidRDefault="001A4F1F">
      <w:pPr>
        <w:spacing w:line="13"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rPr>
          <w:rFonts w:eastAsia="Times New Roman"/>
          <w:sz w:val="24"/>
          <w:szCs w:val="24"/>
        </w:rPr>
      </w:pPr>
      <w:r>
        <w:rPr>
          <w:rFonts w:eastAsia="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59"/>
        </w:numPr>
        <w:tabs>
          <w:tab w:val="left" w:pos="600"/>
        </w:tabs>
        <w:spacing w:line="234" w:lineRule="auto"/>
        <w:ind w:left="3" w:firstLine="451"/>
        <w:rPr>
          <w:rFonts w:eastAsia="Times New Roman"/>
          <w:sz w:val="24"/>
          <w:szCs w:val="24"/>
        </w:rPr>
      </w:pPr>
      <w:r>
        <w:rPr>
          <w:rFonts w:eastAsia="Times New Roman"/>
          <w:i/>
          <w:iCs/>
          <w:sz w:val="24"/>
          <w:szCs w:val="24"/>
        </w:rPr>
        <w:t>характеризовать и конкретизировать фактами социальной жизни изменения, происходящие в современном обществе;</w:t>
      </w:r>
    </w:p>
    <w:p w:rsidR="001A4F1F" w:rsidRDefault="001A4F1F">
      <w:pPr>
        <w:spacing w:line="1" w:lineRule="exact"/>
        <w:rPr>
          <w:rFonts w:eastAsia="Times New Roman"/>
          <w:sz w:val="24"/>
          <w:szCs w:val="24"/>
        </w:rPr>
      </w:pPr>
    </w:p>
    <w:p w:rsidR="001A4F1F" w:rsidRDefault="008B1C15" w:rsidP="00741AF2">
      <w:pPr>
        <w:numPr>
          <w:ilvl w:val="1"/>
          <w:numId w:val="59"/>
        </w:numPr>
        <w:tabs>
          <w:tab w:val="left" w:pos="603"/>
        </w:tabs>
        <w:ind w:left="603" w:hanging="149"/>
        <w:rPr>
          <w:rFonts w:eastAsia="Times New Roman"/>
          <w:sz w:val="24"/>
          <w:szCs w:val="24"/>
        </w:rPr>
      </w:pPr>
      <w:r>
        <w:rPr>
          <w:rFonts w:eastAsia="Times New Roman"/>
          <w:i/>
          <w:iCs/>
          <w:sz w:val="24"/>
          <w:szCs w:val="24"/>
        </w:rPr>
        <w:t>показывать влияние происходящих в обществе изменений на положение России в мире.</w:t>
      </w:r>
    </w:p>
    <w:p w:rsidR="001A4F1F" w:rsidRDefault="001A4F1F">
      <w:pPr>
        <w:spacing w:line="17" w:lineRule="exact"/>
        <w:rPr>
          <w:rFonts w:eastAsia="Times New Roman"/>
          <w:sz w:val="24"/>
          <w:szCs w:val="24"/>
        </w:rPr>
      </w:pPr>
    </w:p>
    <w:p w:rsidR="000016F3" w:rsidRDefault="008B1C15" w:rsidP="000016F3">
      <w:pPr>
        <w:spacing w:line="232" w:lineRule="auto"/>
        <w:ind w:left="463" w:right="-25"/>
        <w:rPr>
          <w:rFonts w:eastAsia="Times New Roman"/>
          <w:b/>
          <w:bCs/>
          <w:sz w:val="24"/>
          <w:szCs w:val="24"/>
        </w:rPr>
      </w:pPr>
      <w:r>
        <w:rPr>
          <w:rFonts w:eastAsia="Times New Roman"/>
          <w:b/>
          <w:bCs/>
          <w:sz w:val="24"/>
          <w:szCs w:val="24"/>
        </w:rPr>
        <w:t xml:space="preserve">Регулирование поведения людей в обществе </w:t>
      </w:r>
    </w:p>
    <w:p w:rsidR="001A4F1F" w:rsidRDefault="008B1C15" w:rsidP="000016F3">
      <w:pPr>
        <w:spacing w:line="232" w:lineRule="auto"/>
        <w:ind w:left="463" w:right="-25"/>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1"/>
          <w:numId w:val="59"/>
        </w:numPr>
        <w:tabs>
          <w:tab w:val="left" w:pos="603"/>
        </w:tabs>
        <w:ind w:left="603" w:hanging="149"/>
        <w:rPr>
          <w:rFonts w:eastAsia="Times New Roman"/>
          <w:sz w:val="24"/>
          <w:szCs w:val="24"/>
        </w:rPr>
      </w:pPr>
      <w:r>
        <w:rPr>
          <w:rFonts w:eastAsia="Times New Roman"/>
          <w:sz w:val="24"/>
          <w:szCs w:val="24"/>
        </w:rPr>
        <w:t>использовать  накопленные  знания  об  основных  социальных  нормах  и  правилах</w:t>
      </w:r>
    </w:p>
    <w:p w:rsidR="001A4F1F" w:rsidRDefault="001A4F1F">
      <w:pPr>
        <w:spacing w:line="12" w:lineRule="exact"/>
        <w:rPr>
          <w:rFonts w:eastAsia="Times New Roman"/>
          <w:sz w:val="24"/>
          <w:szCs w:val="24"/>
        </w:rPr>
      </w:pPr>
    </w:p>
    <w:p w:rsidR="001A4F1F" w:rsidRDefault="008B1C15">
      <w:pPr>
        <w:spacing w:line="237" w:lineRule="auto"/>
        <w:ind w:left="3"/>
        <w:jc w:val="both"/>
        <w:rPr>
          <w:rFonts w:eastAsia="Times New Roman"/>
          <w:sz w:val="24"/>
          <w:szCs w:val="24"/>
        </w:rPr>
      </w:pPr>
      <w:r>
        <w:rPr>
          <w:rFonts w:eastAsia="Times New Roman"/>
          <w:sz w:val="24"/>
          <w:szCs w:val="24"/>
        </w:rPr>
        <w:t>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A4F1F" w:rsidRDefault="001A4F1F">
      <w:pPr>
        <w:spacing w:line="13" w:lineRule="exact"/>
        <w:rPr>
          <w:rFonts w:eastAsia="Times New Roman"/>
          <w:sz w:val="24"/>
          <w:szCs w:val="24"/>
        </w:rPr>
      </w:pPr>
    </w:p>
    <w:p w:rsidR="001A4F1F" w:rsidRDefault="008B1C15" w:rsidP="00741AF2">
      <w:pPr>
        <w:numPr>
          <w:ilvl w:val="1"/>
          <w:numId w:val="59"/>
        </w:numPr>
        <w:tabs>
          <w:tab w:val="left" w:pos="600"/>
        </w:tabs>
        <w:spacing w:line="236" w:lineRule="auto"/>
        <w:ind w:left="3" w:firstLine="451"/>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A4F1F" w:rsidRDefault="001A4F1F">
      <w:pPr>
        <w:spacing w:line="14" w:lineRule="exact"/>
        <w:rPr>
          <w:rFonts w:eastAsia="Times New Roman"/>
          <w:sz w:val="24"/>
          <w:szCs w:val="24"/>
        </w:rPr>
      </w:pPr>
    </w:p>
    <w:p w:rsidR="001A4F1F" w:rsidRDefault="008B1C15" w:rsidP="00741AF2">
      <w:pPr>
        <w:numPr>
          <w:ilvl w:val="1"/>
          <w:numId w:val="59"/>
        </w:numPr>
        <w:tabs>
          <w:tab w:val="left" w:pos="600"/>
        </w:tabs>
        <w:spacing w:line="237" w:lineRule="auto"/>
        <w:ind w:left="3" w:firstLine="451"/>
        <w:jc w:val="both"/>
        <w:rPr>
          <w:rFonts w:eastAsia="Times New Roman"/>
          <w:sz w:val="24"/>
          <w:szCs w:val="24"/>
        </w:rPr>
      </w:pPr>
      <w:r>
        <w:rPr>
          <w:rFonts w:eastAsia="Times New Roman"/>
          <w:sz w:val="24"/>
          <w:szCs w:val="24"/>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w:t>
      </w:r>
      <w:r>
        <w:rPr>
          <w:rFonts w:eastAsia="Times New Roman"/>
          <w:sz w:val="24"/>
          <w:szCs w:val="24"/>
        </w:rPr>
        <w:lastRenderedPageBreak/>
        <w:t>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A4F1F" w:rsidRDefault="001A4F1F">
      <w:pPr>
        <w:spacing w:line="17" w:lineRule="exact"/>
        <w:rPr>
          <w:rFonts w:eastAsia="Times New Roman"/>
          <w:sz w:val="24"/>
          <w:szCs w:val="24"/>
        </w:rPr>
      </w:pPr>
    </w:p>
    <w:p w:rsidR="001A4F1F" w:rsidRDefault="008B1C15" w:rsidP="00741AF2">
      <w:pPr>
        <w:numPr>
          <w:ilvl w:val="1"/>
          <w:numId w:val="59"/>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1"/>
          <w:numId w:val="60"/>
        </w:numPr>
        <w:tabs>
          <w:tab w:val="left" w:pos="600"/>
        </w:tabs>
        <w:spacing w:line="234" w:lineRule="auto"/>
        <w:ind w:left="3" w:firstLine="451"/>
        <w:rPr>
          <w:rFonts w:eastAsia="Times New Roman"/>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A4F1F" w:rsidRDefault="001A4F1F">
      <w:pPr>
        <w:spacing w:line="14" w:lineRule="exact"/>
        <w:rPr>
          <w:rFonts w:eastAsia="Times New Roman"/>
          <w:sz w:val="24"/>
          <w:szCs w:val="24"/>
        </w:rPr>
      </w:pPr>
    </w:p>
    <w:p w:rsidR="001A4F1F" w:rsidRDefault="008B1C15" w:rsidP="00741AF2">
      <w:pPr>
        <w:numPr>
          <w:ilvl w:val="1"/>
          <w:numId w:val="60"/>
        </w:numPr>
        <w:tabs>
          <w:tab w:val="left" w:pos="600"/>
        </w:tabs>
        <w:spacing w:line="234" w:lineRule="auto"/>
        <w:ind w:left="3" w:right="20" w:firstLine="451"/>
        <w:rPr>
          <w:rFonts w:eastAsia="Times New Roman"/>
          <w:sz w:val="24"/>
          <w:szCs w:val="24"/>
        </w:rPr>
      </w:pPr>
      <w:r>
        <w:rPr>
          <w:rFonts w:eastAsia="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A4F1F" w:rsidRDefault="001A4F1F">
      <w:pPr>
        <w:spacing w:line="13" w:lineRule="exact"/>
        <w:rPr>
          <w:rFonts w:eastAsia="Times New Roman"/>
          <w:sz w:val="24"/>
          <w:szCs w:val="24"/>
        </w:rPr>
      </w:pPr>
    </w:p>
    <w:p w:rsidR="001A4F1F" w:rsidRDefault="008B1C15" w:rsidP="00741AF2">
      <w:pPr>
        <w:numPr>
          <w:ilvl w:val="1"/>
          <w:numId w:val="60"/>
        </w:numPr>
        <w:tabs>
          <w:tab w:val="left" w:pos="600"/>
        </w:tabs>
        <w:spacing w:line="234" w:lineRule="auto"/>
        <w:ind w:left="3" w:firstLine="451"/>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вклад в их становление и развитие.</w:t>
      </w:r>
    </w:p>
    <w:p w:rsidR="001A4F1F" w:rsidRDefault="001A4F1F">
      <w:pPr>
        <w:spacing w:line="18" w:lineRule="exact"/>
        <w:rPr>
          <w:rFonts w:eastAsia="Times New Roman"/>
          <w:sz w:val="24"/>
          <w:szCs w:val="24"/>
        </w:rPr>
      </w:pPr>
    </w:p>
    <w:p w:rsidR="000016F3" w:rsidRDefault="008B1C15" w:rsidP="000016F3">
      <w:pPr>
        <w:spacing w:line="232" w:lineRule="auto"/>
        <w:ind w:left="463" w:right="-25"/>
        <w:rPr>
          <w:rFonts w:eastAsia="Times New Roman"/>
          <w:b/>
          <w:bCs/>
          <w:sz w:val="24"/>
          <w:szCs w:val="24"/>
        </w:rPr>
      </w:pPr>
      <w:r>
        <w:rPr>
          <w:rFonts w:eastAsia="Times New Roman"/>
          <w:b/>
          <w:bCs/>
          <w:sz w:val="24"/>
          <w:szCs w:val="24"/>
        </w:rPr>
        <w:t xml:space="preserve">Основы российского законодательства </w:t>
      </w:r>
    </w:p>
    <w:p w:rsidR="001A4F1F" w:rsidRDefault="008B1C15" w:rsidP="000016F3">
      <w:pPr>
        <w:spacing w:line="232" w:lineRule="auto"/>
        <w:ind w:left="463" w:right="-25"/>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60"/>
        </w:numPr>
        <w:tabs>
          <w:tab w:val="left" w:pos="600"/>
        </w:tabs>
        <w:spacing w:line="236" w:lineRule="auto"/>
        <w:ind w:left="3" w:firstLine="451"/>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A4F1F" w:rsidRDefault="001A4F1F">
      <w:pPr>
        <w:spacing w:line="13" w:lineRule="exact"/>
        <w:rPr>
          <w:rFonts w:eastAsia="Times New Roman"/>
          <w:sz w:val="24"/>
          <w:szCs w:val="24"/>
        </w:rPr>
      </w:pPr>
    </w:p>
    <w:p w:rsidR="001A4F1F" w:rsidRDefault="008B1C15" w:rsidP="00741AF2">
      <w:pPr>
        <w:numPr>
          <w:ilvl w:val="1"/>
          <w:numId w:val="60"/>
        </w:numPr>
        <w:tabs>
          <w:tab w:val="left" w:pos="600"/>
        </w:tabs>
        <w:spacing w:line="237" w:lineRule="auto"/>
        <w:ind w:left="3" w:firstLine="451"/>
        <w:jc w:val="both"/>
        <w:rPr>
          <w:rFonts w:eastAsia="Times New Roman"/>
          <w:sz w:val="24"/>
          <w:szCs w:val="24"/>
        </w:rPr>
      </w:pPr>
      <w:r>
        <w:rPr>
          <w:rFonts w:eastAsia="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A4F1F" w:rsidRDefault="001A4F1F">
      <w:pPr>
        <w:spacing w:line="17" w:lineRule="exact"/>
        <w:rPr>
          <w:rFonts w:eastAsia="Times New Roman"/>
          <w:sz w:val="24"/>
          <w:szCs w:val="24"/>
        </w:rPr>
      </w:pPr>
    </w:p>
    <w:p w:rsidR="001A4F1F" w:rsidRDefault="008B1C15" w:rsidP="00741AF2">
      <w:pPr>
        <w:numPr>
          <w:ilvl w:val="1"/>
          <w:numId w:val="60"/>
        </w:numPr>
        <w:tabs>
          <w:tab w:val="left" w:pos="600"/>
        </w:tabs>
        <w:spacing w:line="236" w:lineRule="auto"/>
        <w:ind w:left="3" w:right="20" w:firstLine="451"/>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A4F1F" w:rsidRDefault="001A4F1F">
      <w:pPr>
        <w:spacing w:line="13" w:lineRule="exact"/>
        <w:rPr>
          <w:rFonts w:eastAsia="Times New Roman"/>
          <w:sz w:val="24"/>
          <w:szCs w:val="24"/>
        </w:rPr>
      </w:pPr>
    </w:p>
    <w:p w:rsidR="001A4F1F" w:rsidRDefault="008B1C15" w:rsidP="00741AF2">
      <w:pPr>
        <w:numPr>
          <w:ilvl w:val="1"/>
          <w:numId w:val="60"/>
        </w:numPr>
        <w:tabs>
          <w:tab w:val="left" w:pos="600"/>
        </w:tabs>
        <w:spacing w:line="234" w:lineRule="auto"/>
        <w:ind w:left="3" w:firstLine="451"/>
        <w:rPr>
          <w:rFonts w:eastAsia="Times New Roman"/>
          <w:sz w:val="24"/>
          <w:szCs w:val="24"/>
        </w:rPr>
      </w:pPr>
      <w:r>
        <w:rPr>
          <w:rFonts w:eastAsia="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1A4F1F" w:rsidRDefault="001A4F1F">
      <w:pPr>
        <w:spacing w:line="13" w:lineRule="exact"/>
        <w:rPr>
          <w:rFonts w:eastAsia="Times New Roman"/>
          <w:sz w:val="24"/>
          <w:szCs w:val="24"/>
        </w:rPr>
      </w:pPr>
    </w:p>
    <w:p w:rsidR="001A4F1F" w:rsidRDefault="008B1C15" w:rsidP="00741AF2">
      <w:pPr>
        <w:numPr>
          <w:ilvl w:val="1"/>
          <w:numId w:val="60"/>
        </w:numPr>
        <w:tabs>
          <w:tab w:val="left" w:pos="600"/>
        </w:tabs>
        <w:spacing w:line="236" w:lineRule="auto"/>
        <w:ind w:left="3" w:firstLine="451"/>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w:t>
      </w:r>
    </w:p>
    <w:p w:rsidR="001A4F1F" w:rsidRDefault="001A4F1F">
      <w:pPr>
        <w:spacing w:line="1" w:lineRule="exact"/>
        <w:rPr>
          <w:rFonts w:eastAsia="Times New Roman"/>
          <w:sz w:val="24"/>
          <w:szCs w:val="24"/>
        </w:rPr>
      </w:pPr>
    </w:p>
    <w:p w:rsidR="001A4F1F" w:rsidRDefault="008B1C15" w:rsidP="00741AF2">
      <w:pPr>
        <w:numPr>
          <w:ilvl w:val="0"/>
          <w:numId w:val="60"/>
        </w:numPr>
        <w:tabs>
          <w:tab w:val="left" w:pos="163"/>
        </w:tabs>
        <w:ind w:left="163" w:hanging="163"/>
        <w:rPr>
          <w:rFonts w:eastAsia="Times New Roman"/>
          <w:sz w:val="24"/>
          <w:szCs w:val="24"/>
        </w:rPr>
      </w:pPr>
      <w:r>
        <w:rPr>
          <w:rFonts w:eastAsia="Times New Roman"/>
          <w:sz w:val="24"/>
          <w:szCs w:val="24"/>
        </w:rPr>
        <w:t>нормами поведения, установленными законом.</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1"/>
          <w:numId w:val="61"/>
        </w:numPr>
        <w:tabs>
          <w:tab w:val="left" w:pos="600"/>
        </w:tabs>
        <w:spacing w:line="234" w:lineRule="auto"/>
        <w:ind w:left="3" w:firstLine="451"/>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r>
        <w:rPr>
          <w:rFonts w:eastAsia="Times New Roman"/>
          <w:sz w:val="24"/>
          <w:szCs w:val="24"/>
        </w:rPr>
        <w:t>;</w:t>
      </w:r>
    </w:p>
    <w:p w:rsidR="001A4F1F" w:rsidRDefault="001A4F1F">
      <w:pPr>
        <w:spacing w:line="14" w:lineRule="exact"/>
        <w:rPr>
          <w:rFonts w:eastAsia="Times New Roman"/>
          <w:sz w:val="24"/>
          <w:szCs w:val="24"/>
        </w:rPr>
      </w:pPr>
    </w:p>
    <w:p w:rsidR="001A4F1F" w:rsidRDefault="008B1C15" w:rsidP="00741AF2">
      <w:pPr>
        <w:numPr>
          <w:ilvl w:val="1"/>
          <w:numId w:val="61"/>
        </w:numPr>
        <w:tabs>
          <w:tab w:val="left" w:pos="600"/>
        </w:tabs>
        <w:spacing w:line="234" w:lineRule="auto"/>
        <w:ind w:left="3" w:firstLine="451"/>
        <w:rPr>
          <w:rFonts w:eastAsia="Times New Roman"/>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1A4F1F" w:rsidRDefault="001A4F1F">
      <w:pPr>
        <w:spacing w:line="13" w:lineRule="exact"/>
        <w:rPr>
          <w:rFonts w:eastAsia="Times New Roman"/>
          <w:sz w:val="24"/>
          <w:szCs w:val="24"/>
        </w:rPr>
      </w:pPr>
    </w:p>
    <w:p w:rsidR="001A4F1F" w:rsidRDefault="008B1C15" w:rsidP="00741AF2">
      <w:pPr>
        <w:numPr>
          <w:ilvl w:val="1"/>
          <w:numId w:val="61"/>
        </w:numPr>
        <w:tabs>
          <w:tab w:val="left" w:pos="600"/>
        </w:tabs>
        <w:spacing w:line="234" w:lineRule="auto"/>
        <w:ind w:left="3" w:firstLine="451"/>
        <w:rPr>
          <w:rFonts w:eastAsia="Times New Roman"/>
          <w:sz w:val="24"/>
          <w:szCs w:val="24"/>
        </w:rPr>
      </w:pPr>
      <w:r>
        <w:rPr>
          <w:rFonts w:eastAsia="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1A4F1F" w:rsidRDefault="001A4F1F">
      <w:pPr>
        <w:spacing w:line="18" w:lineRule="exact"/>
        <w:rPr>
          <w:rFonts w:eastAsia="Times New Roman"/>
          <w:sz w:val="24"/>
          <w:szCs w:val="24"/>
        </w:rPr>
      </w:pPr>
    </w:p>
    <w:p w:rsidR="000016F3" w:rsidRDefault="008B1C15" w:rsidP="000016F3">
      <w:pPr>
        <w:spacing w:line="245" w:lineRule="auto"/>
        <w:ind w:left="463" w:right="-25"/>
        <w:rPr>
          <w:rFonts w:eastAsia="Times New Roman"/>
          <w:b/>
          <w:bCs/>
          <w:sz w:val="23"/>
          <w:szCs w:val="23"/>
        </w:rPr>
      </w:pPr>
      <w:r>
        <w:rPr>
          <w:rFonts w:eastAsia="Times New Roman"/>
          <w:b/>
          <w:bCs/>
          <w:sz w:val="23"/>
          <w:szCs w:val="23"/>
        </w:rPr>
        <w:t xml:space="preserve">Мир экономики </w:t>
      </w:r>
    </w:p>
    <w:p w:rsidR="001A4F1F" w:rsidRDefault="008B1C15" w:rsidP="000016F3">
      <w:pPr>
        <w:spacing w:line="245" w:lineRule="auto"/>
        <w:ind w:left="463" w:right="-25"/>
        <w:rPr>
          <w:rFonts w:eastAsia="Times New Roman"/>
          <w:sz w:val="24"/>
          <w:szCs w:val="24"/>
        </w:rPr>
      </w:pPr>
      <w:r>
        <w:rPr>
          <w:rFonts w:eastAsia="Times New Roman"/>
          <w:sz w:val="23"/>
          <w:szCs w:val="23"/>
        </w:rPr>
        <w:t xml:space="preserve">Выпускник </w:t>
      </w:r>
      <w:r w:rsidR="000016F3">
        <w:rPr>
          <w:rFonts w:eastAsia="Times New Roman"/>
          <w:sz w:val="23"/>
          <w:szCs w:val="23"/>
        </w:rPr>
        <w:t>н</w:t>
      </w:r>
      <w:r>
        <w:rPr>
          <w:rFonts w:eastAsia="Times New Roman"/>
          <w:sz w:val="23"/>
          <w:szCs w:val="23"/>
        </w:rPr>
        <w:t>аучится:</w:t>
      </w:r>
    </w:p>
    <w:p w:rsidR="001A4F1F" w:rsidRDefault="008B1C15" w:rsidP="00741AF2">
      <w:pPr>
        <w:numPr>
          <w:ilvl w:val="1"/>
          <w:numId w:val="61"/>
        </w:numPr>
        <w:tabs>
          <w:tab w:val="left" w:pos="603"/>
        </w:tabs>
        <w:ind w:left="603" w:hanging="149"/>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1A4F1F" w:rsidRDefault="001A4F1F">
      <w:pPr>
        <w:spacing w:line="12" w:lineRule="exact"/>
        <w:rPr>
          <w:rFonts w:eastAsia="Times New Roman"/>
          <w:sz w:val="24"/>
          <w:szCs w:val="24"/>
        </w:rPr>
      </w:pPr>
    </w:p>
    <w:p w:rsidR="001A4F1F" w:rsidRDefault="008B1C15" w:rsidP="00741AF2">
      <w:pPr>
        <w:numPr>
          <w:ilvl w:val="1"/>
          <w:numId w:val="61"/>
        </w:numPr>
        <w:tabs>
          <w:tab w:val="left" w:pos="600"/>
        </w:tabs>
        <w:spacing w:line="234" w:lineRule="auto"/>
        <w:ind w:left="3" w:right="20" w:firstLine="451"/>
        <w:rPr>
          <w:rFonts w:eastAsia="Times New Roman"/>
          <w:sz w:val="24"/>
          <w:szCs w:val="24"/>
        </w:rPr>
      </w:pPr>
      <w:r>
        <w:rPr>
          <w:rFonts w:eastAsia="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1A4F1F" w:rsidRDefault="001A4F1F">
      <w:pPr>
        <w:spacing w:line="13" w:lineRule="exact"/>
        <w:rPr>
          <w:rFonts w:eastAsia="Times New Roman"/>
          <w:sz w:val="24"/>
          <w:szCs w:val="24"/>
        </w:rPr>
      </w:pPr>
    </w:p>
    <w:p w:rsidR="001A4F1F" w:rsidRDefault="008B1C15" w:rsidP="00741AF2">
      <w:pPr>
        <w:numPr>
          <w:ilvl w:val="1"/>
          <w:numId w:val="61"/>
        </w:numPr>
        <w:tabs>
          <w:tab w:val="left" w:pos="600"/>
        </w:tabs>
        <w:spacing w:line="234" w:lineRule="auto"/>
        <w:ind w:left="3" w:firstLine="451"/>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1A4F1F" w:rsidRDefault="001A4F1F">
      <w:pPr>
        <w:spacing w:line="1" w:lineRule="exact"/>
        <w:rPr>
          <w:rFonts w:eastAsia="Times New Roman"/>
          <w:sz w:val="24"/>
          <w:szCs w:val="24"/>
        </w:rPr>
      </w:pPr>
    </w:p>
    <w:p w:rsidR="001A4F1F" w:rsidRDefault="008B1C15" w:rsidP="00741AF2">
      <w:pPr>
        <w:numPr>
          <w:ilvl w:val="1"/>
          <w:numId w:val="61"/>
        </w:numPr>
        <w:tabs>
          <w:tab w:val="left" w:pos="603"/>
        </w:tabs>
        <w:ind w:left="603" w:hanging="149"/>
        <w:rPr>
          <w:rFonts w:eastAsia="Times New Roman"/>
          <w:sz w:val="24"/>
          <w:szCs w:val="24"/>
        </w:rPr>
      </w:pPr>
      <w:r>
        <w:rPr>
          <w:rFonts w:eastAsia="Times New Roman"/>
          <w:sz w:val="24"/>
          <w:szCs w:val="24"/>
        </w:rPr>
        <w:t>характеризовать функции денег в экономике;</w:t>
      </w:r>
    </w:p>
    <w:p w:rsidR="001A4F1F" w:rsidRDefault="008B1C15" w:rsidP="00741AF2">
      <w:pPr>
        <w:numPr>
          <w:ilvl w:val="1"/>
          <w:numId w:val="61"/>
        </w:numPr>
        <w:tabs>
          <w:tab w:val="left" w:pos="603"/>
        </w:tabs>
        <w:ind w:left="603" w:hanging="149"/>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w:t>
      </w:r>
    </w:p>
    <w:p w:rsidR="001A4F1F" w:rsidRDefault="008B1C15" w:rsidP="00741AF2">
      <w:pPr>
        <w:numPr>
          <w:ilvl w:val="0"/>
          <w:numId w:val="61"/>
        </w:numPr>
        <w:tabs>
          <w:tab w:val="left" w:pos="183"/>
        </w:tabs>
        <w:ind w:left="183" w:hanging="183"/>
        <w:rPr>
          <w:rFonts w:eastAsia="Times New Roman"/>
          <w:sz w:val="24"/>
          <w:szCs w:val="24"/>
        </w:rPr>
      </w:pPr>
      <w:r>
        <w:rPr>
          <w:rFonts w:eastAsia="Times New Roman"/>
          <w:sz w:val="24"/>
          <w:szCs w:val="24"/>
        </w:rPr>
        <w:t>процессы;</w:t>
      </w:r>
    </w:p>
    <w:p w:rsidR="001A4F1F" w:rsidRDefault="001A4F1F">
      <w:pPr>
        <w:spacing w:line="12" w:lineRule="exact"/>
        <w:rPr>
          <w:rFonts w:eastAsia="Times New Roman"/>
          <w:sz w:val="24"/>
          <w:szCs w:val="24"/>
        </w:rPr>
      </w:pPr>
    </w:p>
    <w:p w:rsidR="001A4F1F" w:rsidRDefault="008B1C15" w:rsidP="00741AF2">
      <w:pPr>
        <w:numPr>
          <w:ilvl w:val="1"/>
          <w:numId w:val="61"/>
        </w:numPr>
        <w:tabs>
          <w:tab w:val="left" w:pos="600"/>
        </w:tabs>
        <w:spacing w:line="234" w:lineRule="auto"/>
        <w:ind w:left="3" w:right="20" w:firstLine="451"/>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1A4F1F" w:rsidRDefault="001A4F1F">
      <w:pPr>
        <w:spacing w:line="13" w:lineRule="exact"/>
        <w:rPr>
          <w:rFonts w:eastAsia="Times New Roman"/>
          <w:sz w:val="24"/>
          <w:szCs w:val="24"/>
        </w:rPr>
      </w:pPr>
    </w:p>
    <w:p w:rsidR="001A4F1F" w:rsidRDefault="008B1C15" w:rsidP="00741AF2">
      <w:pPr>
        <w:numPr>
          <w:ilvl w:val="1"/>
          <w:numId w:val="61"/>
        </w:numPr>
        <w:tabs>
          <w:tab w:val="left" w:pos="600"/>
        </w:tabs>
        <w:spacing w:line="236" w:lineRule="auto"/>
        <w:ind w:left="3" w:firstLine="451"/>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lastRenderedPageBreak/>
        <w:t>Выпускник получит возможность научиться:</w:t>
      </w:r>
    </w:p>
    <w:p w:rsidR="001A4F1F" w:rsidRDefault="008B1C15" w:rsidP="00741AF2">
      <w:pPr>
        <w:numPr>
          <w:ilvl w:val="1"/>
          <w:numId w:val="61"/>
        </w:numPr>
        <w:tabs>
          <w:tab w:val="left" w:pos="603"/>
        </w:tabs>
        <w:ind w:left="603" w:hanging="149"/>
        <w:rPr>
          <w:rFonts w:eastAsia="Times New Roman"/>
          <w:sz w:val="24"/>
          <w:szCs w:val="24"/>
        </w:rPr>
      </w:pPr>
      <w:r>
        <w:rPr>
          <w:rFonts w:eastAsia="Times New Roman"/>
          <w:i/>
          <w:iCs/>
          <w:sz w:val="24"/>
          <w:szCs w:val="24"/>
        </w:rPr>
        <w:t>оценивать тенденции экономических изменений в нашем обществе;</w:t>
      </w:r>
    </w:p>
    <w:p w:rsidR="001A4F1F" w:rsidRDefault="001A4F1F">
      <w:pPr>
        <w:spacing w:line="12" w:lineRule="exact"/>
        <w:rPr>
          <w:rFonts w:eastAsia="Times New Roman"/>
          <w:sz w:val="24"/>
          <w:szCs w:val="24"/>
        </w:rPr>
      </w:pPr>
    </w:p>
    <w:p w:rsidR="001A4F1F" w:rsidRDefault="008B1C15" w:rsidP="00741AF2">
      <w:pPr>
        <w:numPr>
          <w:ilvl w:val="1"/>
          <w:numId w:val="61"/>
        </w:numPr>
        <w:tabs>
          <w:tab w:val="left" w:pos="600"/>
        </w:tabs>
        <w:spacing w:line="234" w:lineRule="auto"/>
        <w:ind w:left="3" w:firstLine="451"/>
        <w:rPr>
          <w:rFonts w:eastAsia="Times New Roman"/>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1A4F1F" w:rsidRDefault="001A4F1F">
      <w:pPr>
        <w:spacing w:line="19" w:lineRule="exact"/>
        <w:rPr>
          <w:rFonts w:eastAsia="Times New Roman"/>
          <w:sz w:val="24"/>
          <w:szCs w:val="24"/>
        </w:rPr>
      </w:pPr>
    </w:p>
    <w:p w:rsidR="000016F3" w:rsidRDefault="008B1C15" w:rsidP="000016F3">
      <w:pPr>
        <w:tabs>
          <w:tab w:val="left" w:pos="9473"/>
        </w:tabs>
        <w:spacing w:line="232" w:lineRule="auto"/>
        <w:ind w:left="463" w:right="-25"/>
        <w:rPr>
          <w:rFonts w:eastAsia="Times New Roman"/>
          <w:b/>
          <w:bCs/>
          <w:sz w:val="24"/>
          <w:szCs w:val="24"/>
        </w:rPr>
      </w:pPr>
      <w:r>
        <w:rPr>
          <w:rFonts w:eastAsia="Times New Roman"/>
          <w:b/>
          <w:bCs/>
          <w:sz w:val="24"/>
          <w:szCs w:val="24"/>
        </w:rPr>
        <w:t xml:space="preserve">Человек в экономических отношениях </w:t>
      </w:r>
    </w:p>
    <w:p w:rsidR="001A4F1F" w:rsidRDefault="008B1C15" w:rsidP="000016F3">
      <w:pPr>
        <w:tabs>
          <w:tab w:val="left" w:pos="9473"/>
        </w:tabs>
        <w:spacing w:line="232" w:lineRule="auto"/>
        <w:ind w:left="463" w:right="-25"/>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right="20" w:firstLine="451"/>
        <w:rPr>
          <w:rFonts w:eastAsia="Times New Roman"/>
          <w:sz w:val="24"/>
          <w:szCs w:val="24"/>
        </w:rPr>
      </w:pPr>
      <w:r>
        <w:rPr>
          <w:rFonts w:eastAsia="Times New Roman"/>
          <w:sz w:val="24"/>
          <w:szCs w:val="24"/>
        </w:rPr>
        <w:t>распознавать на основе приведённых данных основные экономические системы и экономические явления, сравнивать их;</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sz w:val="24"/>
          <w:szCs w:val="24"/>
        </w:rPr>
        <w:t>характеризовать поведение производителя и потребителя как основных участников экономической деятельности;</w:t>
      </w:r>
    </w:p>
    <w:p w:rsidR="001A4F1F" w:rsidRDefault="001A4F1F">
      <w:pPr>
        <w:spacing w:line="1" w:lineRule="exact"/>
        <w:rPr>
          <w:rFonts w:eastAsia="Times New Roman"/>
          <w:sz w:val="24"/>
          <w:szCs w:val="24"/>
        </w:rPr>
      </w:pPr>
    </w:p>
    <w:p w:rsidR="001A4F1F" w:rsidRDefault="008B1C15" w:rsidP="00741AF2">
      <w:pPr>
        <w:numPr>
          <w:ilvl w:val="1"/>
          <w:numId w:val="62"/>
        </w:numPr>
        <w:tabs>
          <w:tab w:val="left" w:pos="603"/>
        </w:tabs>
        <w:ind w:left="603" w:hanging="149"/>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1A4F1F" w:rsidRDefault="001A4F1F">
      <w:pPr>
        <w:spacing w:line="12"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sz w:val="24"/>
          <w:szCs w:val="24"/>
        </w:rPr>
        <w:t>использовать статистические данные, отражающие экономические изменения в обществе;</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6" w:lineRule="auto"/>
        <w:ind w:left="3" w:firstLine="451"/>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1"/>
          <w:numId w:val="62"/>
        </w:numPr>
        <w:tabs>
          <w:tab w:val="left" w:pos="603"/>
        </w:tabs>
        <w:ind w:left="603" w:hanging="149"/>
        <w:rPr>
          <w:rFonts w:eastAsia="Times New Roman"/>
          <w:sz w:val="24"/>
          <w:szCs w:val="24"/>
        </w:rPr>
      </w:pPr>
      <w:r>
        <w:rPr>
          <w:rFonts w:eastAsia="Times New Roman"/>
          <w:i/>
          <w:iCs/>
          <w:sz w:val="24"/>
          <w:szCs w:val="24"/>
        </w:rPr>
        <w:t>наблюдать и интерпретировать явления и события, происходящие в социальной жизни,</w:t>
      </w:r>
    </w:p>
    <w:p w:rsidR="001A4F1F" w:rsidRDefault="008B1C15" w:rsidP="00741AF2">
      <w:pPr>
        <w:numPr>
          <w:ilvl w:val="0"/>
          <w:numId w:val="62"/>
        </w:numPr>
        <w:tabs>
          <w:tab w:val="left" w:pos="163"/>
        </w:tabs>
        <w:ind w:left="163" w:hanging="163"/>
        <w:rPr>
          <w:rFonts w:eastAsia="Times New Roman"/>
          <w:i/>
          <w:iCs/>
          <w:sz w:val="24"/>
          <w:szCs w:val="24"/>
        </w:rPr>
      </w:pPr>
      <w:r>
        <w:rPr>
          <w:rFonts w:eastAsia="Times New Roman"/>
          <w:i/>
          <w:iCs/>
          <w:sz w:val="24"/>
          <w:szCs w:val="24"/>
        </w:rPr>
        <w:t>опорой на экономические знания;</w:t>
      </w:r>
    </w:p>
    <w:p w:rsidR="001A4F1F" w:rsidRDefault="008B1C15" w:rsidP="00741AF2">
      <w:pPr>
        <w:numPr>
          <w:ilvl w:val="1"/>
          <w:numId w:val="62"/>
        </w:numPr>
        <w:tabs>
          <w:tab w:val="left" w:pos="603"/>
        </w:tabs>
        <w:ind w:left="603" w:hanging="149"/>
        <w:rPr>
          <w:rFonts w:eastAsia="Times New Roman"/>
          <w:sz w:val="24"/>
          <w:szCs w:val="24"/>
        </w:rPr>
      </w:pPr>
      <w:r>
        <w:rPr>
          <w:rFonts w:eastAsia="Times New Roman"/>
          <w:i/>
          <w:iCs/>
          <w:sz w:val="24"/>
          <w:szCs w:val="24"/>
        </w:rPr>
        <w:t>характеризовать тенденции экономических изменений в нашем обществе;</w:t>
      </w:r>
    </w:p>
    <w:p w:rsidR="001A4F1F" w:rsidRDefault="001A4F1F">
      <w:pPr>
        <w:spacing w:line="12"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i/>
          <w:iCs/>
          <w:sz w:val="24"/>
          <w:szCs w:val="24"/>
        </w:rPr>
        <w:t>анализировать с позиций обществознания сложившиеся практики и модели поведения потребителя;</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1A4F1F" w:rsidRDefault="001A4F1F">
      <w:pPr>
        <w:spacing w:line="18" w:lineRule="exact"/>
        <w:rPr>
          <w:rFonts w:eastAsia="Times New Roman"/>
          <w:sz w:val="24"/>
          <w:szCs w:val="24"/>
        </w:rPr>
      </w:pPr>
    </w:p>
    <w:p w:rsidR="000016F3" w:rsidRPr="000016F3" w:rsidRDefault="008B1C15" w:rsidP="000016F3">
      <w:pPr>
        <w:spacing w:line="245" w:lineRule="auto"/>
        <w:ind w:left="463" w:right="-25"/>
        <w:rPr>
          <w:rFonts w:eastAsia="Times New Roman"/>
          <w:b/>
          <w:bCs/>
          <w:sz w:val="24"/>
          <w:szCs w:val="24"/>
        </w:rPr>
      </w:pPr>
      <w:r w:rsidRPr="000016F3">
        <w:rPr>
          <w:rFonts w:eastAsia="Times New Roman"/>
          <w:b/>
          <w:bCs/>
          <w:sz w:val="24"/>
          <w:szCs w:val="24"/>
        </w:rPr>
        <w:t>Мир социальных отношений</w:t>
      </w:r>
    </w:p>
    <w:p w:rsidR="001A4F1F" w:rsidRDefault="008B1C15" w:rsidP="000016F3">
      <w:pPr>
        <w:spacing w:line="245" w:lineRule="auto"/>
        <w:ind w:left="463" w:right="-25"/>
        <w:rPr>
          <w:rFonts w:eastAsia="Times New Roman"/>
          <w:sz w:val="24"/>
          <w:szCs w:val="24"/>
        </w:rPr>
      </w:pPr>
      <w:r>
        <w:rPr>
          <w:rFonts w:eastAsia="Times New Roman"/>
          <w:b/>
          <w:bCs/>
          <w:sz w:val="23"/>
          <w:szCs w:val="23"/>
        </w:rPr>
        <w:t xml:space="preserve">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1"/>
          <w:numId w:val="62"/>
        </w:numPr>
        <w:tabs>
          <w:tab w:val="left" w:pos="600"/>
        </w:tabs>
        <w:spacing w:line="236" w:lineRule="auto"/>
        <w:ind w:left="3" w:firstLine="451"/>
        <w:jc w:val="both"/>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sz w:val="24"/>
          <w:szCs w:val="24"/>
        </w:rPr>
        <w:t>характеризовать основные социальные группы российского общества</w:t>
      </w:r>
      <w:r>
        <w:rPr>
          <w:rFonts w:eastAsia="Times New Roman"/>
          <w:sz w:val="24"/>
          <w:szCs w:val="24"/>
          <w:u w:val="single"/>
        </w:rPr>
        <w:t>,</w:t>
      </w:r>
      <w:r>
        <w:rPr>
          <w:rFonts w:eastAsia="Times New Roman"/>
          <w:sz w:val="24"/>
          <w:szCs w:val="24"/>
        </w:rPr>
        <w:t xml:space="preserve"> распознавать их сущностные признаки;</w:t>
      </w:r>
    </w:p>
    <w:p w:rsidR="001A4F1F" w:rsidRDefault="001A4F1F">
      <w:pPr>
        <w:spacing w:line="1" w:lineRule="exact"/>
        <w:rPr>
          <w:rFonts w:eastAsia="Times New Roman"/>
          <w:sz w:val="24"/>
          <w:szCs w:val="24"/>
        </w:rPr>
      </w:pPr>
    </w:p>
    <w:p w:rsidR="001A4F1F" w:rsidRDefault="008B1C15" w:rsidP="00741AF2">
      <w:pPr>
        <w:numPr>
          <w:ilvl w:val="1"/>
          <w:numId w:val="62"/>
        </w:numPr>
        <w:tabs>
          <w:tab w:val="left" w:pos="603"/>
        </w:tabs>
        <w:ind w:left="603" w:hanging="149"/>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1A4F1F" w:rsidRDefault="001A4F1F">
      <w:pPr>
        <w:spacing w:line="12" w:lineRule="exact"/>
        <w:rPr>
          <w:rFonts w:eastAsia="Times New Roman"/>
          <w:sz w:val="24"/>
          <w:szCs w:val="24"/>
        </w:rPr>
      </w:pPr>
    </w:p>
    <w:p w:rsidR="001A4F1F" w:rsidRDefault="008B1C15" w:rsidP="00741AF2">
      <w:pPr>
        <w:numPr>
          <w:ilvl w:val="1"/>
          <w:numId w:val="62"/>
        </w:numPr>
        <w:tabs>
          <w:tab w:val="left" w:pos="600"/>
        </w:tabs>
        <w:spacing w:line="234" w:lineRule="auto"/>
        <w:ind w:left="3" w:right="20" w:firstLine="451"/>
        <w:rPr>
          <w:rFonts w:eastAsia="Times New Roman"/>
          <w:sz w:val="24"/>
          <w:szCs w:val="24"/>
        </w:rPr>
      </w:pPr>
      <w:r>
        <w:rPr>
          <w:rFonts w:eastAsia="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1A4F1F" w:rsidRDefault="001A4F1F">
      <w:pPr>
        <w:spacing w:line="1" w:lineRule="exact"/>
        <w:rPr>
          <w:rFonts w:eastAsia="Times New Roman"/>
          <w:sz w:val="24"/>
          <w:szCs w:val="24"/>
        </w:rPr>
      </w:pPr>
    </w:p>
    <w:p w:rsidR="001A4F1F" w:rsidRDefault="008B1C15" w:rsidP="00741AF2">
      <w:pPr>
        <w:numPr>
          <w:ilvl w:val="1"/>
          <w:numId w:val="62"/>
        </w:numPr>
        <w:tabs>
          <w:tab w:val="left" w:pos="603"/>
        </w:tabs>
        <w:ind w:left="603" w:hanging="149"/>
        <w:rPr>
          <w:rFonts w:eastAsia="Times New Roman"/>
          <w:sz w:val="24"/>
          <w:szCs w:val="24"/>
        </w:rPr>
      </w:pPr>
      <w:r>
        <w:rPr>
          <w:rFonts w:eastAsia="Times New Roman"/>
          <w:sz w:val="24"/>
          <w:szCs w:val="24"/>
        </w:rPr>
        <w:t>характеризовать собственные основные социальные роли;</w:t>
      </w:r>
    </w:p>
    <w:p w:rsidR="001A4F1F" w:rsidRDefault="001A4F1F">
      <w:pPr>
        <w:spacing w:line="12" w:lineRule="exact"/>
        <w:rPr>
          <w:rFonts w:eastAsia="Times New Roman"/>
          <w:sz w:val="24"/>
          <w:szCs w:val="24"/>
        </w:rPr>
      </w:pPr>
    </w:p>
    <w:p w:rsidR="001A4F1F" w:rsidRDefault="008B1C15" w:rsidP="00741AF2">
      <w:pPr>
        <w:numPr>
          <w:ilvl w:val="1"/>
          <w:numId w:val="62"/>
        </w:numPr>
        <w:tabs>
          <w:tab w:val="left" w:pos="600"/>
        </w:tabs>
        <w:spacing w:line="234" w:lineRule="auto"/>
        <w:ind w:left="3" w:right="20" w:firstLine="451"/>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1A4F1F" w:rsidRDefault="001A4F1F">
      <w:pPr>
        <w:spacing w:line="13" w:lineRule="exact"/>
        <w:rPr>
          <w:rFonts w:eastAsia="Times New Roman"/>
          <w:sz w:val="24"/>
          <w:szCs w:val="24"/>
        </w:rPr>
      </w:pPr>
    </w:p>
    <w:p w:rsidR="001A4F1F" w:rsidRDefault="008B1C15" w:rsidP="00741AF2">
      <w:pPr>
        <w:numPr>
          <w:ilvl w:val="1"/>
          <w:numId w:val="62"/>
        </w:numPr>
        <w:tabs>
          <w:tab w:val="left" w:pos="600"/>
        </w:tabs>
        <w:spacing w:line="236" w:lineRule="auto"/>
        <w:ind w:left="3" w:firstLine="451"/>
        <w:jc w:val="both"/>
        <w:rPr>
          <w:rFonts w:eastAsia="Times New Roman"/>
          <w:sz w:val="24"/>
          <w:szCs w:val="24"/>
        </w:rPr>
      </w:pPr>
      <w:r>
        <w:rPr>
          <w:rFonts w:eastAsia="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A4F1F" w:rsidRDefault="001A4F1F">
      <w:pPr>
        <w:spacing w:line="14" w:lineRule="exact"/>
        <w:rPr>
          <w:rFonts w:eastAsia="Times New Roman"/>
          <w:sz w:val="24"/>
          <w:szCs w:val="24"/>
        </w:rPr>
      </w:pPr>
    </w:p>
    <w:p w:rsidR="001A4F1F" w:rsidRDefault="008B1C15" w:rsidP="00741AF2">
      <w:pPr>
        <w:numPr>
          <w:ilvl w:val="1"/>
          <w:numId w:val="62"/>
        </w:numPr>
        <w:tabs>
          <w:tab w:val="left" w:pos="600"/>
        </w:tabs>
        <w:spacing w:line="234" w:lineRule="auto"/>
        <w:ind w:left="3" w:firstLine="451"/>
        <w:rPr>
          <w:rFonts w:eastAsia="Times New Roman"/>
          <w:sz w:val="24"/>
          <w:szCs w:val="24"/>
        </w:rPr>
      </w:pPr>
      <w:r>
        <w:rPr>
          <w:rFonts w:eastAsia="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A4F1F" w:rsidRDefault="001A4F1F">
      <w:pPr>
        <w:spacing w:line="1" w:lineRule="exact"/>
        <w:rPr>
          <w:rFonts w:eastAsia="Times New Roman"/>
          <w:sz w:val="24"/>
          <w:szCs w:val="24"/>
        </w:rPr>
      </w:pPr>
    </w:p>
    <w:p w:rsidR="001A4F1F" w:rsidRDefault="008B1C15" w:rsidP="00741AF2">
      <w:pPr>
        <w:numPr>
          <w:ilvl w:val="1"/>
          <w:numId w:val="62"/>
        </w:numPr>
        <w:tabs>
          <w:tab w:val="left" w:pos="603"/>
        </w:tabs>
        <w:ind w:left="603" w:hanging="149"/>
        <w:rPr>
          <w:rFonts w:eastAsia="Times New Roman"/>
          <w:sz w:val="24"/>
          <w:szCs w:val="24"/>
        </w:rPr>
      </w:pPr>
      <w:r>
        <w:rPr>
          <w:rFonts w:eastAsia="Times New Roman"/>
          <w:sz w:val="24"/>
          <w:szCs w:val="24"/>
        </w:rPr>
        <w:t>проводить несложные социологические исследования.</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0"/>
          <w:numId w:val="63"/>
        </w:numPr>
        <w:tabs>
          <w:tab w:val="left" w:pos="600"/>
        </w:tabs>
        <w:spacing w:line="234" w:lineRule="auto"/>
        <w:ind w:left="3" w:firstLine="451"/>
        <w:rPr>
          <w:rFonts w:eastAsia="Times New Roman"/>
          <w:sz w:val="24"/>
          <w:szCs w:val="24"/>
        </w:rPr>
      </w:pPr>
      <w:r>
        <w:rPr>
          <w:rFonts w:eastAsia="Times New Roman"/>
          <w:i/>
          <w:iCs/>
          <w:sz w:val="24"/>
          <w:szCs w:val="24"/>
        </w:rPr>
        <w:t>использовать понятия «равенство» и «социальная справедливость» с позиций историзма;</w:t>
      </w:r>
    </w:p>
    <w:p w:rsidR="001A4F1F" w:rsidRDefault="001A4F1F">
      <w:pPr>
        <w:spacing w:line="13" w:lineRule="exact"/>
        <w:rPr>
          <w:rFonts w:eastAsia="Times New Roman"/>
          <w:sz w:val="24"/>
          <w:szCs w:val="24"/>
        </w:rPr>
      </w:pPr>
    </w:p>
    <w:p w:rsidR="001A4F1F" w:rsidRDefault="008B1C15" w:rsidP="00741AF2">
      <w:pPr>
        <w:numPr>
          <w:ilvl w:val="0"/>
          <w:numId w:val="63"/>
        </w:numPr>
        <w:tabs>
          <w:tab w:val="left" w:pos="600"/>
        </w:tabs>
        <w:spacing w:line="234" w:lineRule="auto"/>
        <w:ind w:left="3" w:firstLine="451"/>
        <w:rPr>
          <w:rFonts w:eastAsia="Times New Roman"/>
          <w:sz w:val="24"/>
          <w:szCs w:val="24"/>
        </w:rPr>
      </w:pPr>
      <w:r>
        <w:rPr>
          <w:rFonts w:eastAsia="Times New Roman"/>
          <w:i/>
          <w:iCs/>
          <w:sz w:val="24"/>
          <w:szCs w:val="24"/>
        </w:rPr>
        <w:lastRenderedPageBreak/>
        <w:t>ориентироваться в потоке информации, относящейся к вопросам социальной структуры и социальных отношений в современном обществе;</w:t>
      </w:r>
    </w:p>
    <w:p w:rsidR="001A4F1F" w:rsidRDefault="001A4F1F">
      <w:pPr>
        <w:spacing w:line="13" w:lineRule="exact"/>
        <w:rPr>
          <w:rFonts w:eastAsia="Times New Roman"/>
          <w:sz w:val="24"/>
          <w:szCs w:val="24"/>
        </w:rPr>
      </w:pPr>
    </w:p>
    <w:p w:rsidR="001A4F1F" w:rsidRDefault="008B1C15" w:rsidP="00741AF2">
      <w:pPr>
        <w:numPr>
          <w:ilvl w:val="0"/>
          <w:numId w:val="63"/>
        </w:numPr>
        <w:tabs>
          <w:tab w:val="left" w:pos="600"/>
        </w:tabs>
        <w:spacing w:line="234" w:lineRule="auto"/>
        <w:ind w:left="3" w:firstLine="451"/>
        <w:rPr>
          <w:rFonts w:eastAsia="Times New Roman"/>
          <w:sz w:val="24"/>
          <w:szCs w:val="24"/>
        </w:rPr>
      </w:pPr>
      <w:r>
        <w:rPr>
          <w:rFonts w:eastAsia="Times New Roman"/>
          <w:i/>
          <w:iCs/>
          <w:sz w:val="24"/>
          <w:szCs w:val="24"/>
        </w:rPr>
        <w:t>адекватно понимать информацию, относящуюся к социальной сфере общества, получаемую из различных источников.</w:t>
      </w:r>
    </w:p>
    <w:p w:rsidR="001A4F1F" w:rsidRDefault="008B1C15">
      <w:pPr>
        <w:ind w:left="460"/>
        <w:rPr>
          <w:sz w:val="20"/>
          <w:szCs w:val="20"/>
        </w:rPr>
      </w:pPr>
      <w:r>
        <w:rPr>
          <w:rFonts w:eastAsia="Times New Roman"/>
          <w:b/>
          <w:bCs/>
          <w:sz w:val="24"/>
          <w:szCs w:val="24"/>
        </w:rPr>
        <w:t>Политическая жизнь общества</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4" w:lineRule="exact"/>
        <w:rPr>
          <w:sz w:val="20"/>
          <w:szCs w:val="20"/>
        </w:rPr>
      </w:pPr>
    </w:p>
    <w:p w:rsidR="001A4F1F" w:rsidRDefault="008B1C15" w:rsidP="00741AF2">
      <w:pPr>
        <w:numPr>
          <w:ilvl w:val="0"/>
          <w:numId w:val="64"/>
        </w:numPr>
        <w:tabs>
          <w:tab w:val="left" w:pos="598"/>
        </w:tabs>
        <w:spacing w:line="234" w:lineRule="auto"/>
        <w:ind w:firstLine="451"/>
        <w:rPr>
          <w:rFonts w:eastAsia="Times New Roman"/>
          <w:sz w:val="24"/>
          <w:szCs w:val="24"/>
        </w:rPr>
      </w:pPr>
      <w:r>
        <w:rPr>
          <w:rFonts w:eastAsia="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A4F1F" w:rsidRDefault="001A4F1F">
      <w:pPr>
        <w:spacing w:line="13" w:lineRule="exact"/>
        <w:rPr>
          <w:rFonts w:eastAsia="Times New Roman"/>
          <w:sz w:val="24"/>
          <w:szCs w:val="24"/>
        </w:rPr>
      </w:pPr>
    </w:p>
    <w:p w:rsidR="001A4F1F" w:rsidRDefault="008B1C15" w:rsidP="00741AF2">
      <w:pPr>
        <w:numPr>
          <w:ilvl w:val="0"/>
          <w:numId w:val="64"/>
        </w:numPr>
        <w:tabs>
          <w:tab w:val="left" w:pos="598"/>
        </w:tabs>
        <w:spacing w:line="234" w:lineRule="auto"/>
        <w:ind w:firstLine="451"/>
        <w:rPr>
          <w:rFonts w:eastAsia="Times New Roman"/>
          <w:sz w:val="24"/>
          <w:szCs w:val="24"/>
        </w:rPr>
      </w:pPr>
      <w:r>
        <w:rPr>
          <w:rFonts w:eastAsia="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1A4F1F" w:rsidRDefault="001A4F1F">
      <w:pPr>
        <w:spacing w:line="13" w:lineRule="exact"/>
        <w:rPr>
          <w:rFonts w:eastAsia="Times New Roman"/>
          <w:sz w:val="24"/>
          <w:szCs w:val="24"/>
        </w:rPr>
      </w:pPr>
    </w:p>
    <w:p w:rsidR="001A4F1F" w:rsidRDefault="008B1C15" w:rsidP="00741AF2">
      <w:pPr>
        <w:numPr>
          <w:ilvl w:val="0"/>
          <w:numId w:val="64"/>
        </w:numPr>
        <w:tabs>
          <w:tab w:val="left" w:pos="598"/>
        </w:tabs>
        <w:spacing w:line="234" w:lineRule="auto"/>
        <w:ind w:right="20" w:firstLine="451"/>
        <w:rPr>
          <w:rFonts w:eastAsia="Times New Roman"/>
          <w:sz w:val="24"/>
          <w:szCs w:val="24"/>
        </w:rPr>
      </w:pPr>
      <w:r>
        <w:rPr>
          <w:rFonts w:eastAsia="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1A4F1F" w:rsidRDefault="001A4F1F">
      <w:pPr>
        <w:spacing w:line="13" w:lineRule="exact"/>
        <w:rPr>
          <w:rFonts w:eastAsia="Times New Roman"/>
          <w:sz w:val="24"/>
          <w:szCs w:val="24"/>
        </w:rPr>
      </w:pPr>
    </w:p>
    <w:p w:rsidR="001A4F1F" w:rsidRDefault="008B1C15" w:rsidP="00741AF2">
      <w:pPr>
        <w:numPr>
          <w:ilvl w:val="0"/>
          <w:numId w:val="64"/>
        </w:numPr>
        <w:tabs>
          <w:tab w:val="left" w:pos="598"/>
        </w:tabs>
        <w:spacing w:line="234" w:lineRule="auto"/>
        <w:ind w:firstLine="451"/>
        <w:rPr>
          <w:rFonts w:eastAsia="Times New Roman"/>
          <w:sz w:val="24"/>
          <w:szCs w:val="24"/>
        </w:rPr>
      </w:pPr>
      <w:r>
        <w:rPr>
          <w:rFonts w:eastAsia="Times New Roman"/>
          <w:sz w:val="24"/>
          <w:szCs w:val="24"/>
        </w:rPr>
        <w:t>описывать основные признаки любого государства, конкретизировать их на примерах прошлого и современности;</w:t>
      </w:r>
    </w:p>
    <w:p w:rsidR="001A4F1F" w:rsidRDefault="001A4F1F">
      <w:pPr>
        <w:spacing w:line="13" w:lineRule="exact"/>
        <w:rPr>
          <w:rFonts w:eastAsia="Times New Roman"/>
          <w:sz w:val="24"/>
          <w:szCs w:val="24"/>
        </w:rPr>
      </w:pPr>
    </w:p>
    <w:p w:rsidR="001A4F1F" w:rsidRDefault="008B1C15" w:rsidP="00741AF2">
      <w:pPr>
        <w:numPr>
          <w:ilvl w:val="0"/>
          <w:numId w:val="64"/>
        </w:numPr>
        <w:tabs>
          <w:tab w:val="left" w:pos="598"/>
        </w:tabs>
        <w:spacing w:line="234" w:lineRule="auto"/>
        <w:ind w:right="20" w:firstLine="451"/>
        <w:rPr>
          <w:rFonts w:eastAsia="Times New Roman"/>
          <w:sz w:val="24"/>
          <w:szCs w:val="24"/>
        </w:rPr>
      </w:pPr>
      <w:r>
        <w:rPr>
          <w:rFonts w:eastAsia="Times New Roman"/>
          <w:sz w:val="24"/>
          <w:szCs w:val="24"/>
        </w:rPr>
        <w:t>характеризовать базовые черты избирательной системы в нашем обществе, основные проявления роли избирателя;</w:t>
      </w:r>
    </w:p>
    <w:p w:rsidR="001A4F1F" w:rsidRDefault="001A4F1F">
      <w:pPr>
        <w:spacing w:line="1" w:lineRule="exact"/>
        <w:rPr>
          <w:rFonts w:eastAsia="Times New Roman"/>
          <w:sz w:val="24"/>
          <w:szCs w:val="24"/>
        </w:rPr>
      </w:pPr>
    </w:p>
    <w:p w:rsidR="001A4F1F" w:rsidRDefault="008B1C15" w:rsidP="00741AF2">
      <w:pPr>
        <w:numPr>
          <w:ilvl w:val="0"/>
          <w:numId w:val="64"/>
        </w:numPr>
        <w:tabs>
          <w:tab w:val="left" w:pos="600"/>
        </w:tabs>
        <w:ind w:left="600" w:hanging="149"/>
        <w:rPr>
          <w:rFonts w:eastAsia="Times New Roman"/>
          <w:sz w:val="24"/>
          <w:szCs w:val="24"/>
        </w:rPr>
      </w:pPr>
      <w:r>
        <w:rPr>
          <w:rFonts w:eastAsia="Times New Roman"/>
          <w:sz w:val="24"/>
          <w:szCs w:val="24"/>
        </w:rPr>
        <w:t>различать факты и мнения в потоке политической информации.</w:t>
      </w:r>
    </w:p>
    <w:p w:rsidR="001A4F1F" w:rsidRDefault="008B1C15">
      <w:pPr>
        <w:ind w:left="460"/>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0"/>
          <w:numId w:val="65"/>
        </w:numPr>
        <w:tabs>
          <w:tab w:val="left" w:pos="598"/>
        </w:tabs>
        <w:spacing w:line="234" w:lineRule="auto"/>
        <w:ind w:firstLine="451"/>
        <w:rPr>
          <w:rFonts w:eastAsia="Times New Roman"/>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1A4F1F" w:rsidRDefault="001A4F1F">
      <w:pPr>
        <w:spacing w:line="14" w:lineRule="exact"/>
        <w:rPr>
          <w:rFonts w:eastAsia="Times New Roman"/>
          <w:sz w:val="24"/>
          <w:szCs w:val="24"/>
        </w:rPr>
      </w:pPr>
    </w:p>
    <w:p w:rsidR="001A4F1F" w:rsidRDefault="008B1C15" w:rsidP="00741AF2">
      <w:pPr>
        <w:numPr>
          <w:ilvl w:val="0"/>
          <w:numId w:val="65"/>
        </w:numPr>
        <w:tabs>
          <w:tab w:val="left" w:pos="598"/>
        </w:tabs>
        <w:spacing w:line="234" w:lineRule="auto"/>
        <w:ind w:firstLine="451"/>
        <w:rPr>
          <w:rFonts w:eastAsia="Times New Roman"/>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1A4F1F" w:rsidRDefault="001A4F1F">
      <w:pPr>
        <w:spacing w:line="18" w:lineRule="exact"/>
        <w:rPr>
          <w:rFonts w:eastAsia="Times New Roman"/>
          <w:sz w:val="24"/>
          <w:szCs w:val="24"/>
        </w:rPr>
      </w:pPr>
    </w:p>
    <w:p w:rsidR="000016F3" w:rsidRDefault="008B1C15" w:rsidP="000016F3">
      <w:pPr>
        <w:spacing w:line="232" w:lineRule="auto"/>
        <w:ind w:left="460" w:right="-25"/>
        <w:rPr>
          <w:rFonts w:eastAsia="Times New Roman"/>
          <w:b/>
          <w:bCs/>
          <w:sz w:val="24"/>
          <w:szCs w:val="24"/>
        </w:rPr>
      </w:pPr>
      <w:r>
        <w:rPr>
          <w:rFonts w:eastAsia="Times New Roman"/>
          <w:b/>
          <w:bCs/>
          <w:sz w:val="24"/>
          <w:szCs w:val="24"/>
        </w:rPr>
        <w:t xml:space="preserve">Культурно-информационная среда общественной жизни </w:t>
      </w:r>
    </w:p>
    <w:p w:rsidR="001A4F1F" w:rsidRDefault="008B1C15" w:rsidP="000016F3">
      <w:pPr>
        <w:spacing w:line="232" w:lineRule="auto"/>
        <w:ind w:left="460" w:right="-25"/>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0"/>
          <w:numId w:val="65"/>
        </w:numPr>
        <w:tabs>
          <w:tab w:val="left" w:pos="600"/>
        </w:tabs>
        <w:ind w:left="600" w:hanging="149"/>
        <w:rPr>
          <w:rFonts w:eastAsia="Times New Roman"/>
          <w:sz w:val="24"/>
          <w:szCs w:val="24"/>
        </w:rPr>
      </w:pPr>
      <w:r>
        <w:rPr>
          <w:rFonts w:eastAsia="Times New Roman"/>
          <w:sz w:val="24"/>
          <w:szCs w:val="24"/>
        </w:rPr>
        <w:t>характеризовать развитие отдельных областей и форм культуры;</w:t>
      </w:r>
    </w:p>
    <w:p w:rsidR="001A4F1F" w:rsidRDefault="008B1C15" w:rsidP="00741AF2">
      <w:pPr>
        <w:numPr>
          <w:ilvl w:val="0"/>
          <w:numId w:val="65"/>
        </w:numPr>
        <w:tabs>
          <w:tab w:val="left" w:pos="600"/>
        </w:tabs>
        <w:ind w:left="600" w:hanging="149"/>
        <w:rPr>
          <w:rFonts w:eastAsia="Times New Roman"/>
          <w:sz w:val="24"/>
          <w:szCs w:val="24"/>
        </w:rPr>
      </w:pPr>
      <w:r>
        <w:rPr>
          <w:rFonts w:eastAsia="Times New Roman"/>
          <w:sz w:val="24"/>
          <w:szCs w:val="24"/>
        </w:rPr>
        <w:t>распознавать и различать явления духовной культуры;</w:t>
      </w:r>
    </w:p>
    <w:p w:rsidR="001A4F1F" w:rsidRDefault="008B1C15" w:rsidP="00741AF2">
      <w:pPr>
        <w:numPr>
          <w:ilvl w:val="0"/>
          <w:numId w:val="65"/>
        </w:numPr>
        <w:tabs>
          <w:tab w:val="left" w:pos="600"/>
        </w:tabs>
        <w:ind w:left="600" w:hanging="149"/>
        <w:rPr>
          <w:rFonts w:eastAsia="Times New Roman"/>
          <w:sz w:val="24"/>
          <w:szCs w:val="24"/>
        </w:rPr>
      </w:pPr>
      <w:r>
        <w:rPr>
          <w:rFonts w:eastAsia="Times New Roman"/>
          <w:sz w:val="24"/>
          <w:szCs w:val="24"/>
        </w:rPr>
        <w:t>описывать различные средства массовой информации;</w:t>
      </w:r>
    </w:p>
    <w:p w:rsidR="001A4F1F" w:rsidRDefault="001A4F1F">
      <w:pPr>
        <w:spacing w:line="12" w:lineRule="exact"/>
        <w:rPr>
          <w:rFonts w:eastAsia="Times New Roman"/>
          <w:sz w:val="24"/>
          <w:szCs w:val="24"/>
        </w:rPr>
      </w:pPr>
    </w:p>
    <w:p w:rsidR="001A4F1F" w:rsidRDefault="008B1C15" w:rsidP="00741AF2">
      <w:pPr>
        <w:numPr>
          <w:ilvl w:val="0"/>
          <w:numId w:val="65"/>
        </w:numPr>
        <w:tabs>
          <w:tab w:val="left" w:pos="598"/>
        </w:tabs>
        <w:spacing w:line="234" w:lineRule="auto"/>
        <w:ind w:firstLine="451"/>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A4F1F" w:rsidRDefault="001A4F1F">
      <w:pPr>
        <w:spacing w:line="13" w:lineRule="exact"/>
        <w:rPr>
          <w:rFonts w:eastAsia="Times New Roman"/>
          <w:sz w:val="24"/>
          <w:szCs w:val="24"/>
        </w:rPr>
      </w:pPr>
    </w:p>
    <w:p w:rsidR="001A4F1F" w:rsidRDefault="008B1C15" w:rsidP="00741AF2">
      <w:pPr>
        <w:numPr>
          <w:ilvl w:val="0"/>
          <w:numId w:val="65"/>
        </w:numPr>
        <w:tabs>
          <w:tab w:val="left" w:pos="598"/>
        </w:tabs>
        <w:spacing w:line="234" w:lineRule="auto"/>
        <w:ind w:right="20" w:firstLine="451"/>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1A4F1F" w:rsidRDefault="001A4F1F">
      <w:pPr>
        <w:spacing w:line="2"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65"/>
        </w:numPr>
        <w:tabs>
          <w:tab w:val="left" w:pos="598"/>
        </w:tabs>
        <w:spacing w:line="234" w:lineRule="auto"/>
        <w:ind w:firstLine="451"/>
        <w:rPr>
          <w:rFonts w:eastAsia="Times New Roman"/>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1A4F1F" w:rsidRDefault="001A4F1F">
      <w:pPr>
        <w:spacing w:line="13" w:lineRule="exact"/>
        <w:rPr>
          <w:rFonts w:eastAsia="Times New Roman"/>
          <w:sz w:val="24"/>
          <w:szCs w:val="24"/>
        </w:rPr>
      </w:pPr>
    </w:p>
    <w:p w:rsidR="001A4F1F" w:rsidRDefault="008B1C15" w:rsidP="00741AF2">
      <w:pPr>
        <w:numPr>
          <w:ilvl w:val="0"/>
          <w:numId w:val="65"/>
        </w:numPr>
        <w:tabs>
          <w:tab w:val="left" w:pos="598"/>
        </w:tabs>
        <w:spacing w:line="234" w:lineRule="auto"/>
        <w:ind w:firstLine="451"/>
        <w:rPr>
          <w:rFonts w:eastAsia="Times New Roman"/>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1A4F1F" w:rsidRDefault="001A4F1F">
      <w:pPr>
        <w:spacing w:line="1" w:lineRule="exact"/>
        <w:rPr>
          <w:rFonts w:eastAsia="Times New Roman"/>
          <w:sz w:val="24"/>
          <w:szCs w:val="24"/>
        </w:rPr>
      </w:pPr>
    </w:p>
    <w:p w:rsidR="001A4F1F" w:rsidRDefault="008B1C15" w:rsidP="00741AF2">
      <w:pPr>
        <w:numPr>
          <w:ilvl w:val="0"/>
          <w:numId w:val="65"/>
        </w:numPr>
        <w:tabs>
          <w:tab w:val="left" w:pos="600"/>
        </w:tabs>
        <w:ind w:left="600" w:hanging="149"/>
        <w:rPr>
          <w:rFonts w:eastAsia="Times New Roman"/>
          <w:sz w:val="24"/>
          <w:szCs w:val="24"/>
        </w:rPr>
      </w:pPr>
      <w:r>
        <w:rPr>
          <w:rFonts w:eastAsia="Times New Roman"/>
          <w:i/>
          <w:iCs/>
          <w:sz w:val="24"/>
          <w:szCs w:val="24"/>
        </w:rPr>
        <w:t>осуществлять рефлексию своих ценностей.</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Человек в меняющемся обществе</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 w:lineRule="exact"/>
        <w:rPr>
          <w:sz w:val="20"/>
          <w:szCs w:val="20"/>
        </w:rPr>
      </w:pP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характеризовать явление ускорения социального развития;</w:t>
      </w: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описывать многообразие профессий в современном мире;</w:t>
      </w: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характеризовать роль молодёжи в развитии современного общества;</w:t>
      </w: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извлекать социальную информацию из доступных источников;</w:t>
      </w:r>
    </w:p>
    <w:p w:rsidR="001A4F1F" w:rsidRDefault="008B1C15" w:rsidP="00741AF2">
      <w:pPr>
        <w:numPr>
          <w:ilvl w:val="0"/>
          <w:numId w:val="66"/>
        </w:numPr>
        <w:tabs>
          <w:tab w:val="left" w:pos="600"/>
        </w:tabs>
        <w:ind w:left="600" w:hanging="149"/>
        <w:rPr>
          <w:rFonts w:eastAsia="Times New Roman"/>
          <w:sz w:val="24"/>
          <w:szCs w:val="24"/>
        </w:rPr>
      </w:pPr>
      <w:r>
        <w:rPr>
          <w:rFonts w:eastAsia="Times New Roman"/>
          <w:sz w:val="24"/>
          <w:szCs w:val="24"/>
        </w:rPr>
        <w:t>применять полученные знания для решения отдельных социальных проблем.</w:t>
      </w: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66"/>
        </w:numPr>
        <w:tabs>
          <w:tab w:val="left" w:pos="598"/>
        </w:tabs>
        <w:spacing w:line="234" w:lineRule="auto"/>
        <w:ind w:firstLine="451"/>
        <w:rPr>
          <w:rFonts w:eastAsia="Times New Roman"/>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1A4F1F" w:rsidRDefault="001A4F1F">
      <w:pPr>
        <w:spacing w:line="13" w:lineRule="exact"/>
        <w:rPr>
          <w:rFonts w:eastAsia="Times New Roman"/>
          <w:sz w:val="24"/>
          <w:szCs w:val="24"/>
        </w:rPr>
      </w:pPr>
    </w:p>
    <w:p w:rsidR="001A4F1F" w:rsidRDefault="008B1C15" w:rsidP="00741AF2">
      <w:pPr>
        <w:numPr>
          <w:ilvl w:val="0"/>
          <w:numId w:val="66"/>
        </w:numPr>
        <w:tabs>
          <w:tab w:val="left" w:pos="598"/>
        </w:tabs>
        <w:spacing w:line="234" w:lineRule="auto"/>
        <w:ind w:firstLine="451"/>
        <w:rPr>
          <w:rFonts w:eastAsia="Times New Roman"/>
          <w:sz w:val="24"/>
          <w:szCs w:val="24"/>
        </w:rPr>
      </w:pPr>
      <w:r>
        <w:rPr>
          <w:rFonts w:eastAsia="Times New Roman"/>
          <w:i/>
          <w:iCs/>
          <w:sz w:val="24"/>
          <w:szCs w:val="24"/>
        </w:rPr>
        <w:t>оценивать роль спорта и спортивных достижений в контексте современной общественной жизни;</w:t>
      </w:r>
    </w:p>
    <w:p w:rsidR="001A4F1F" w:rsidRDefault="001A4F1F">
      <w:pPr>
        <w:spacing w:line="13" w:lineRule="exact"/>
        <w:rPr>
          <w:rFonts w:eastAsia="Times New Roman"/>
          <w:sz w:val="24"/>
          <w:szCs w:val="24"/>
        </w:rPr>
      </w:pPr>
    </w:p>
    <w:p w:rsidR="001A4F1F" w:rsidRDefault="008B1C15" w:rsidP="00741AF2">
      <w:pPr>
        <w:numPr>
          <w:ilvl w:val="0"/>
          <w:numId w:val="66"/>
        </w:numPr>
        <w:tabs>
          <w:tab w:val="left" w:pos="598"/>
        </w:tabs>
        <w:spacing w:line="234" w:lineRule="auto"/>
        <w:ind w:firstLine="451"/>
        <w:rPr>
          <w:rFonts w:eastAsia="Times New Roman"/>
          <w:sz w:val="24"/>
          <w:szCs w:val="24"/>
        </w:rPr>
      </w:pPr>
      <w:r>
        <w:rPr>
          <w:rFonts w:eastAsia="Times New Roman"/>
          <w:i/>
          <w:iCs/>
          <w:sz w:val="24"/>
          <w:szCs w:val="24"/>
        </w:rPr>
        <w:t>выражать и обосновывать собственную позицию по актуальным проблемам молодёжи.</w:t>
      </w:r>
    </w:p>
    <w:p w:rsidR="001A4F1F" w:rsidRDefault="000B58F3">
      <w:pPr>
        <w:ind w:left="4560"/>
        <w:rPr>
          <w:sz w:val="20"/>
          <w:szCs w:val="20"/>
        </w:rPr>
      </w:pPr>
      <w:r>
        <w:rPr>
          <w:rFonts w:eastAsia="Times New Roman"/>
          <w:b/>
          <w:bCs/>
          <w:i/>
          <w:iCs/>
          <w:sz w:val="24"/>
          <w:szCs w:val="24"/>
          <w:u w:val="single"/>
        </w:rPr>
        <w:t xml:space="preserve">1.9. </w:t>
      </w:r>
      <w:r w:rsidR="008B1C15">
        <w:rPr>
          <w:rFonts w:eastAsia="Times New Roman"/>
          <w:b/>
          <w:bCs/>
          <w:i/>
          <w:iCs/>
          <w:sz w:val="24"/>
          <w:szCs w:val="24"/>
          <w:u w:val="single"/>
        </w:rPr>
        <w:t>География</w:t>
      </w:r>
    </w:p>
    <w:p w:rsidR="001A4F1F" w:rsidRDefault="008B1C15">
      <w:pPr>
        <w:ind w:left="460"/>
        <w:rPr>
          <w:sz w:val="20"/>
          <w:szCs w:val="20"/>
        </w:rPr>
      </w:pPr>
      <w:r>
        <w:rPr>
          <w:rFonts w:eastAsia="Times New Roman"/>
          <w:b/>
          <w:bCs/>
          <w:sz w:val="24"/>
          <w:szCs w:val="24"/>
        </w:rPr>
        <w:t>Источники географической информации</w:t>
      </w:r>
    </w:p>
    <w:p w:rsidR="001A4F1F" w:rsidRDefault="008B1C15">
      <w:pPr>
        <w:spacing w:line="235" w:lineRule="auto"/>
        <w:ind w:left="460"/>
        <w:rPr>
          <w:sz w:val="20"/>
          <w:szCs w:val="20"/>
        </w:rPr>
      </w:pPr>
      <w:r>
        <w:rPr>
          <w:rFonts w:eastAsia="Times New Roman"/>
          <w:sz w:val="24"/>
          <w:szCs w:val="24"/>
        </w:rPr>
        <w:lastRenderedPageBreak/>
        <w:t>Выпускник научится:</w:t>
      </w:r>
    </w:p>
    <w:p w:rsidR="001A4F1F" w:rsidRDefault="001A4F1F">
      <w:pPr>
        <w:spacing w:line="93" w:lineRule="exact"/>
        <w:rPr>
          <w:sz w:val="20"/>
          <w:szCs w:val="20"/>
        </w:rPr>
      </w:pPr>
    </w:p>
    <w:p w:rsidR="001A4F1F" w:rsidRDefault="008B1C15" w:rsidP="00741AF2">
      <w:pPr>
        <w:numPr>
          <w:ilvl w:val="0"/>
          <w:numId w:val="67"/>
        </w:numPr>
        <w:tabs>
          <w:tab w:val="left" w:pos="438"/>
        </w:tabs>
        <w:spacing w:line="237" w:lineRule="auto"/>
        <w:ind w:left="-160" w:firstLine="451"/>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A4F1F" w:rsidRDefault="001A4F1F">
      <w:pPr>
        <w:spacing w:line="2" w:lineRule="exact"/>
        <w:rPr>
          <w:rFonts w:eastAsia="Times New Roman"/>
          <w:sz w:val="24"/>
          <w:szCs w:val="24"/>
        </w:rPr>
      </w:pPr>
    </w:p>
    <w:p w:rsidR="001A4F1F" w:rsidRDefault="008B1C15" w:rsidP="00741AF2">
      <w:pPr>
        <w:numPr>
          <w:ilvl w:val="0"/>
          <w:numId w:val="67"/>
        </w:numPr>
        <w:tabs>
          <w:tab w:val="left" w:pos="440"/>
        </w:tabs>
        <w:ind w:left="440" w:hanging="149"/>
        <w:rPr>
          <w:rFonts w:eastAsia="Times New Roman"/>
          <w:sz w:val="24"/>
          <w:szCs w:val="24"/>
        </w:rPr>
      </w:pPr>
      <w:r>
        <w:rPr>
          <w:rFonts w:eastAsia="Times New Roman"/>
          <w:sz w:val="24"/>
          <w:szCs w:val="24"/>
        </w:rPr>
        <w:t>анализировать, обобщать и интерпретировать географическую информацию;</w:t>
      </w:r>
    </w:p>
    <w:p w:rsidR="001A4F1F" w:rsidRDefault="001A4F1F">
      <w:pPr>
        <w:spacing w:line="12"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sz w:val="24"/>
          <w:szCs w:val="24"/>
        </w:rPr>
        <w:t>находить и формулировать по результатам наблюдений (в том числе инструментальных) зависимости и закономерности;</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6" w:lineRule="auto"/>
        <w:ind w:left="-160" w:firstLine="451"/>
        <w:jc w:val="both"/>
        <w:rPr>
          <w:rFonts w:eastAsia="Times New Roman"/>
          <w:sz w:val="24"/>
          <w:szCs w:val="24"/>
        </w:rPr>
      </w:pPr>
      <w:r>
        <w:rPr>
          <w:rFonts w:eastAsia="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right="20" w:firstLine="451"/>
        <w:rPr>
          <w:rFonts w:eastAsia="Times New Roman"/>
          <w:sz w:val="24"/>
          <w:szCs w:val="24"/>
        </w:rPr>
      </w:pPr>
      <w:r>
        <w:rPr>
          <w:rFonts w:eastAsia="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1A4F1F" w:rsidRDefault="001A4F1F">
      <w:pPr>
        <w:spacing w:line="2"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ориентироваться на местности при помощи топографических карт и современных навигационных приборов;</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читать космические снимки и аэрофотоснимки, планы местности и географические карты;</w:t>
      </w:r>
    </w:p>
    <w:p w:rsidR="001A4F1F" w:rsidRDefault="001A4F1F">
      <w:pPr>
        <w:spacing w:line="1" w:lineRule="exact"/>
        <w:rPr>
          <w:rFonts w:eastAsia="Times New Roman"/>
          <w:sz w:val="24"/>
          <w:szCs w:val="24"/>
        </w:rPr>
      </w:pPr>
    </w:p>
    <w:p w:rsidR="001A4F1F" w:rsidRDefault="008B1C15" w:rsidP="00741AF2">
      <w:pPr>
        <w:numPr>
          <w:ilvl w:val="0"/>
          <w:numId w:val="67"/>
        </w:numPr>
        <w:tabs>
          <w:tab w:val="left" w:pos="440"/>
        </w:tabs>
        <w:ind w:left="440" w:hanging="149"/>
        <w:rPr>
          <w:rFonts w:eastAsia="Times New Roman"/>
          <w:sz w:val="24"/>
          <w:szCs w:val="24"/>
        </w:rPr>
      </w:pPr>
      <w:r>
        <w:rPr>
          <w:rFonts w:eastAsia="Times New Roman"/>
          <w:i/>
          <w:iCs/>
          <w:sz w:val="24"/>
          <w:szCs w:val="24"/>
        </w:rPr>
        <w:t>строить простые планы местности;</w:t>
      </w:r>
    </w:p>
    <w:p w:rsidR="001A4F1F" w:rsidRDefault="008B1C15" w:rsidP="00741AF2">
      <w:pPr>
        <w:numPr>
          <w:ilvl w:val="0"/>
          <w:numId w:val="67"/>
        </w:numPr>
        <w:tabs>
          <w:tab w:val="left" w:pos="440"/>
        </w:tabs>
        <w:ind w:left="440" w:hanging="149"/>
        <w:rPr>
          <w:rFonts w:eastAsia="Times New Roman"/>
          <w:sz w:val="24"/>
          <w:szCs w:val="24"/>
        </w:rPr>
      </w:pPr>
      <w:r>
        <w:rPr>
          <w:rFonts w:eastAsia="Times New Roman"/>
          <w:i/>
          <w:iCs/>
          <w:sz w:val="24"/>
          <w:szCs w:val="24"/>
        </w:rPr>
        <w:t>создавать простейшие географические карты различного содержания;</w:t>
      </w:r>
    </w:p>
    <w:p w:rsidR="001A4F1F" w:rsidRDefault="001A4F1F">
      <w:pPr>
        <w:spacing w:line="12"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моделировать географические объекты и явления при помощи компьютерных программ.</w:t>
      </w:r>
    </w:p>
    <w:p w:rsidR="001A4F1F" w:rsidRDefault="001A4F1F">
      <w:pPr>
        <w:spacing w:line="18" w:lineRule="exact"/>
        <w:rPr>
          <w:rFonts w:eastAsia="Times New Roman"/>
          <w:sz w:val="24"/>
          <w:szCs w:val="24"/>
        </w:rPr>
      </w:pPr>
    </w:p>
    <w:p w:rsidR="000016F3" w:rsidRDefault="008B1C15" w:rsidP="000016F3">
      <w:pPr>
        <w:spacing w:line="245" w:lineRule="auto"/>
        <w:ind w:left="300" w:right="117"/>
        <w:rPr>
          <w:rFonts w:eastAsia="Times New Roman"/>
          <w:b/>
          <w:bCs/>
          <w:sz w:val="23"/>
          <w:szCs w:val="23"/>
        </w:rPr>
      </w:pPr>
      <w:r>
        <w:rPr>
          <w:rFonts w:eastAsia="Times New Roman"/>
          <w:b/>
          <w:bCs/>
          <w:sz w:val="23"/>
          <w:szCs w:val="23"/>
        </w:rPr>
        <w:t>Природа Земли и человек</w:t>
      </w:r>
    </w:p>
    <w:p w:rsidR="001A4F1F" w:rsidRDefault="008B1C15" w:rsidP="000016F3">
      <w:pPr>
        <w:spacing w:line="245" w:lineRule="auto"/>
        <w:ind w:left="300" w:right="117"/>
        <w:rPr>
          <w:rFonts w:eastAsia="Times New Roman"/>
          <w:sz w:val="24"/>
          <w:szCs w:val="24"/>
        </w:rPr>
      </w:pPr>
      <w:r>
        <w:rPr>
          <w:rFonts w:eastAsia="Times New Roman"/>
          <w:b/>
          <w:bCs/>
          <w:sz w:val="23"/>
          <w:szCs w:val="23"/>
        </w:rPr>
        <w:t xml:space="preserve">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67"/>
        </w:numPr>
        <w:tabs>
          <w:tab w:val="left" w:pos="438"/>
        </w:tabs>
        <w:spacing w:line="236" w:lineRule="auto"/>
        <w:ind w:left="-160" w:firstLine="451"/>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6" w:lineRule="auto"/>
        <w:ind w:left="-160" w:firstLine="451"/>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6" w:lineRule="auto"/>
        <w:ind w:left="-160" w:firstLine="451"/>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right="20" w:firstLine="451"/>
        <w:rPr>
          <w:rFonts w:eastAsia="Times New Roman"/>
          <w:sz w:val="24"/>
          <w:szCs w:val="24"/>
        </w:rPr>
      </w:pPr>
      <w:r>
        <w:rPr>
          <w:rFonts w:eastAsia="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A4F1F" w:rsidRDefault="001A4F1F">
      <w:pPr>
        <w:spacing w:line="14" w:lineRule="exact"/>
        <w:rPr>
          <w:rFonts w:eastAsia="Times New Roman"/>
          <w:sz w:val="24"/>
          <w:szCs w:val="24"/>
        </w:rPr>
      </w:pPr>
    </w:p>
    <w:p w:rsidR="001A4F1F" w:rsidRDefault="008B1C15" w:rsidP="00741AF2">
      <w:pPr>
        <w:numPr>
          <w:ilvl w:val="0"/>
          <w:numId w:val="67"/>
        </w:numPr>
        <w:tabs>
          <w:tab w:val="left" w:pos="438"/>
        </w:tabs>
        <w:spacing w:line="236" w:lineRule="auto"/>
        <w:ind w:left="-160" w:firstLine="451"/>
        <w:jc w:val="both"/>
        <w:rPr>
          <w:rFonts w:eastAsia="Times New Roman"/>
          <w:sz w:val="24"/>
          <w:szCs w:val="24"/>
        </w:rPr>
      </w:pPr>
      <w:r>
        <w:rPr>
          <w:rFonts w:eastAsia="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1A4F1F" w:rsidRDefault="001A4F1F">
      <w:pPr>
        <w:spacing w:line="13"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A4F1F" w:rsidRDefault="001A4F1F">
      <w:pPr>
        <w:spacing w:line="18" w:lineRule="exact"/>
        <w:rPr>
          <w:rFonts w:eastAsia="Times New Roman"/>
          <w:sz w:val="24"/>
          <w:szCs w:val="24"/>
        </w:rPr>
      </w:pPr>
    </w:p>
    <w:p w:rsidR="000016F3" w:rsidRDefault="000016F3">
      <w:pPr>
        <w:spacing w:line="245" w:lineRule="auto"/>
        <w:ind w:left="300" w:right="7120"/>
        <w:rPr>
          <w:rFonts w:eastAsia="Times New Roman"/>
          <w:b/>
          <w:bCs/>
          <w:sz w:val="23"/>
          <w:szCs w:val="23"/>
        </w:rPr>
      </w:pPr>
    </w:p>
    <w:p w:rsidR="001A4F1F" w:rsidRDefault="008B1C15">
      <w:pPr>
        <w:spacing w:line="245" w:lineRule="auto"/>
        <w:ind w:left="300" w:right="7120"/>
        <w:rPr>
          <w:rFonts w:eastAsia="Times New Roman"/>
          <w:sz w:val="24"/>
          <w:szCs w:val="24"/>
        </w:rPr>
      </w:pPr>
      <w:r>
        <w:rPr>
          <w:rFonts w:eastAsia="Times New Roman"/>
          <w:b/>
          <w:bCs/>
          <w:sz w:val="23"/>
          <w:szCs w:val="23"/>
        </w:rPr>
        <w:t xml:space="preserve">Население Земли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67"/>
        </w:numPr>
        <w:tabs>
          <w:tab w:val="left" w:pos="438"/>
        </w:tabs>
        <w:spacing w:line="234" w:lineRule="auto"/>
        <w:ind w:left="-160" w:firstLine="451"/>
        <w:rPr>
          <w:rFonts w:eastAsia="Times New Roman"/>
          <w:sz w:val="24"/>
          <w:szCs w:val="24"/>
        </w:rPr>
      </w:pPr>
      <w:r>
        <w:rPr>
          <w:rFonts w:eastAsia="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1A4F1F" w:rsidRDefault="001A4F1F">
      <w:pPr>
        <w:spacing w:line="93" w:lineRule="exact"/>
        <w:rPr>
          <w:sz w:val="20"/>
          <w:szCs w:val="20"/>
        </w:rPr>
      </w:pPr>
    </w:p>
    <w:p w:rsidR="001A4F1F" w:rsidRDefault="008B1C15" w:rsidP="00741AF2">
      <w:pPr>
        <w:numPr>
          <w:ilvl w:val="1"/>
          <w:numId w:val="68"/>
        </w:numPr>
        <w:tabs>
          <w:tab w:val="left" w:pos="603"/>
        </w:tabs>
        <w:ind w:left="603" w:hanging="149"/>
        <w:rPr>
          <w:rFonts w:eastAsia="Times New Roman"/>
          <w:sz w:val="24"/>
          <w:szCs w:val="24"/>
        </w:rPr>
      </w:pPr>
      <w:r>
        <w:rPr>
          <w:rFonts w:eastAsia="Times New Roman"/>
          <w:sz w:val="24"/>
          <w:szCs w:val="24"/>
        </w:rPr>
        <w:lastRenderedPageBreak/>
        <w:t>сравнивать особенности населения отдельных регионов и стран;</w:t>
      </w:r>
    </w:p>
    <w:p w:rsidR="001A4F1F" w:rsidRDefault="008B1C15" w:rsidP="00741AF2">
      <w:pPr>
        <w:numPr>
          <w:ilvl w:val="1"/>
          <w:numId w:val="68"/>
        </w:numPr>
        <w:tabs>
          <w:tab w:val="left" w:pos="603"/>
        </w:tabs>
        <w:ind w:left="603" w:hanging="149"/>
        <w:rPr>
          <w:rFonts w:eastAsia="Times New Roman"/>
          <w:sz w:val="24"/>
          <w:szCs w:val="24"/>
        </w:rPr>
      </w:pPr>
      <w:r>
        <w:rPr>
          <w:rFonts w:eastAsia="Times New Roman"/>
          <w:sz w:val="24"/>
          <w:szCs w:val="24"/>
        </w:rPr>
        <w:t>использовать знания о взаимосвязях между изученными демографическими процессами</w:t>
      </w:r>
    </w:p>
    <w:p w:rsidR="001A4F1F" w:rsidRDefault="008B1C15" w:rsidP="00741AF2">
      <w:pPr>
        <w:numPr>
          <w:ilvl w:val="0"/>
          <w:numId w:val="68"/>
        </w:numPr>
        <w:tabs>
          <w:tab w:val="left" w:pos="183"/>
        </w:tabs>
        <w:ind w:left="183" w:hanging="183"/>
        <w:rPr>
          <w:rFonts w:eastAsia="Times New Roman"/>
          <w:sz w:val="24"/>
          <w:szCs w:val="24"/>
        </w:rPr>
      </w:pPr>
      <w:r>
        <w:rPr>
          <w:rFonts w:eastAsia="Times New Roman"/>
          <w:sz w:val="24"/>
          <w:szCs w:val="24"/>
        </w:rPr>
        <w:t>явлениями для объяснения их географических различий;</w:t>
      </w:r>
    </w:p>
    <w:p w:rsidR="001A4F1F" w:rsidRDefault="008B1C15" w:rsidP="00741AF2">
      <w:pPr>
        <w:numPr>
          <w:ilvl w:val="1"/>
          <w:numId w:val="68"/>
        </w:numPr>
        <w:tabs>
          <w:tab w:val="left" w:pos="603"/>
        </w:tabs>
        <w:ind w:left="603" w:hanging="149"/>
        <w:rPr>
          <w:rFonts w:eastAsia="Times New Roman"/>
          <w:sz w:val="24"/>
          <w:szCs w:val="24"/>
        </w:rPr>
      </w:pPr>
      <w:r>
        <w:rPr>
          <w:rFonts w:eastAsia="Times New Roman"/>
          <w:sz w:val="24"/>
          <w:szCs w:val="24"/>
        </w:rPr>
        <w:t>проводить расчёты демографических показателей;</w:t>
      </w:r>
    </w:p>
    <w:p w:rsidR="001A4F1F" w:rsidRDefault="008B1C15" w:rsidP="00741AF2">
      <w:pPr>
        <w:numPr>
          <w:ilvl w:val="1"/>
          <w:numId w:val="68"/>
        </w:numPr>
        <w:tabs>
          <w:tab w:val="left" w:pos="603"/>
        </w:tabs>
        <w:ind w:left="603" w:hanging="149"/>
        <w:rPr>
          <w:rFonts w:eastAsia="Times New Roman"/>
          <w:sz w:val="24"/>
          <w:szCs w:val="24"/>
        </w:rPr>
      </w:pPr>
      <w:r>
        <w:rPr>
          <w:rFonts w:eastAsia="Times New Roman"/>
          <w:sz w:val="24"/>
          <w:szCs w:val="24"/>
        </w:rPr>
        <w:t>объяснять особенности адаптации человека к разным природным условиям.</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1"/>
          <w:numId w:val="69"/>
        </w:numPr>
        <w:tabs>
          <w:tab w:val="left" w:pos="600"/>
        </w:tabs>
        <w:spacing w:line="236" w:lineRule="auto"/>
        <w:ind w:left="3" w:firstLine="451"/>
        <w:jc w:val="both"/>
        <w:rPr>
          <w:rFonts w:eastAsia="Times New Roman"/>
          <w:sz w:val="24"/>
          <w:szCs w:val="24"/>
        </w:rPr>
      </w:pPr>
      <w:r>
        <w:rPr>
          <w:rFonts w:eastAsia="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исследование, связанное с изучением населения.</w:t>
      </w:r>
    </w:p>
    <w:p w:rsidR="001A4F1F" w:rsidRDefault="001A4F1F">
      <w:pPr>
        <w:spacing w:line="18" w:lineRule="exact"/>
        <w:rPr>
          <w:rFonts w:eastAsia="Times New Roman"/>
          <w:sz w:val="24"/>
          <w:szCs w:val="24"/>
        </w:rPr>
      </w:pPr>
    </w:p>
    <w:p w:rsidR="000016F3" w:rsidRDefault="008B1C15" w:rsidP="000016F3">
      <w:pPr>
        <w:spacing w:line="232" w:lineRule="auto"/>
        <w:ind w:left="463" w:right="-25"/>
        <w:rPr>
          <w:rFonts w:eastAsia="Times New Roman"/>
          <w:b/>
          <w:bCs/>
          <w:sz w:val="24"/>
          <w:szCs w:val="24"/>
        </w:rPr>
      </w:pPr>
      <w:r>
        <w:rPr>
          <w:rFonts w:eastAsia="Times New Roman"/>
          <w:b/>
          <w:bCs/>
          <w:sz w:val="24"/>
          <w:szCs w:val="24"/>
        </w:rPr>
        <w:t xml:space="preserve">Материки, океаны и страны </w:t>
      </w:r>
    </w:p>
    <w:p w:rsidR="001A4F1F" w:rsidRDefault="008B1C15" w:rsidP="000016F3">
      <w:pPr>
        <w:spacing w:line="232" w:lineRule="auto"/>
        <w:ind w:left="463" w:right="-25"/>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right="20" w:firstLine="451"/>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A4F1F" w:rsidRDefault="001A4F1F">
      <w:pPr>
        <w:spacing w:line="14"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sz w:val="24"/>
          <w:szCs w:val="24"/>
        </w:rPr>
        <w:t>сравнивать особенности природы и населения, материальной и духовной культуры регионов и отдельных стран;</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right="20" w:firstLine="451"/>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1A4F1F" w:rsidRDefault="001A4F1F">
      <w:pPr>
        <w:spacing w:line="1" w:lineRule="exact"/>
        <w:rPr>
          <w:rFonts w:eastAsia="Times New Roman"/>
          <w:sz w:val="24"/>
          <w:szCs w:val="24"/>
        </w:rPr>
      </w:pPr>
    </w:p>
    <w:p w:rsidR="001A4F1F" w:rsidRDefault="008B1C15" w:rsidP="00741AF2">
      <w:pPr>
        <w:numPr>
          <w:ilvl w:val="1"/>
          <w:numId w:val="69"/>
        </w:numPr>
        <w:tabs>
          <w:tab w:val="left" w:pos="603"/>
        </w:tabs>
        <w:ind w:left="603" w:hanging="149"/>
        <w:rPr>
          <w:rFonts w:eastAsia="Times New Roman"/>
          <w:sz w:val="24"/>
          <w:szCs w:val="24"/>
        </w:rPr>
      </w:pPr>
      <w:r>
        <w:rPr>
          <w:rFonts w:eastAsia="Times New Roman"/>
          <w:sz w:val="24"/>
          <w:szCs w:val="24"/>
        </w:rPr>
        <w:t>описывать на карте положение и взаиморасположение географических объектов;</w:t>
      </w:r>
    </w:p>
    <w:p w:rsidR="001A4F1F" w:rsidRDefault="008B1C15" w:rsidP="00741AF2">
      <w:pPr>
        <w:numPr>
          <w:ilvl w:val="1"/>
          <w:numId w:val="69"/>
        </w:numPr>
        <w:tabs>
          <w:tab w:val="left" w:pos="603"/>
        </w:tabs>
        <w:ind w:left="603" w:hanging="149"/>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1A4F1F" w:rsidRDefault="008B1C15" w:rsidP="00741AF2">
      <w:pPr>
        <w:numPr>
          <w:ilvl w:val="1"/>
          <w:numId w:val="69"/>
        </w:numPr>
        <w:tabs>
          <w:tab w:val="left" w:pos="603"/>
        </w:tabs>
        <w:ind w:left="603" w:hanging="149"/>
        <w:rPr>
          <w:rFonts w:eastAsia="Times New Roman"/>
          <w:sz w:val="24"/>
          <w:szCs w:val="24"/>
        </w:rPr>
      </w:pPr>
      <w:r>
        <w:rPr>
          <w:rFonts w:eastAsia="Times New Roman"/>
          <w:sz w:val="24"/>
          <w:szCs w:val="24"/>
        </w:rPr>
        <w:t>создавать письменные тексты и устные сообщения об особенностях природы, населения</w:t>
      </w:r>
    </w:p>
    <w:p w:rsidR="001A4F1F" w:rsidRDefault="001A4F1F">
      <w:pPr>
        <w:spacing w:line="12" w:lineRule="exact"/>
        <w:rPr>
          <w:rFonts w:eastAsia="Times New Roman"/>
          <w:sz w:val="24"/>
          <w:szCs w:val="24"/>
        </w:rPr>
      </w:pPr>
    </w:p>
    <w:p w:rsidR="001A4F1F" w:rsidRDefault="008B1C15" w:rsidP="00741AF2">
      <w:pPr>
        <w:numPr>
          <w:ilvl w:val="0"/>
          <w:numId w:val="69"/>
        </w:numPr>
        <w:tabs>
          <w:tab w:val="left" w:pos="230"/>
        </w:tabs>
        <w:spacing w:line="234" w:lineRule="auto"/>
        <w:ind w:left="3" w:right="20" w:hanging="3"/>
        <w:rPr>
          <w:rFonts w:eastAsia="Times New Roman"/>
          <w:sz w:val="24"/>
          <w:szCs w:val="24"/>
        </w:rPr>
      </w:pPr>
      <w:r>
        <w:rPr>
          <w:rFonts w:eastAsia="Times New Roman"/>
          <w:sz w:val="24"/>
          <w:szCs w:val="24"/>
        </w:rPr>
        <w:t>хозяйства изученных стран на основе нескольких источников информации, сопровождать выступление презентацией.</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1A4F1F" w:rsidRDefault="001A4F1F">
      <w:pPr>
        <w:spacing w:line="14"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i/>
          <w:iCs/>
          <w:sz w:val="24"/>
          <w:szCs w:val="24"/>
        </w:rPr>
        <w:t>оценить положительные и негативные последствия глобальных изменений климата для отдельных регионов и стран;</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right="20" w:firstLine="451"/>
        <w:rPr>
          <w:rFonts w:eastAsia="Times New Roman"/>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A4F1F" w:rsidRDefault="001A4F1F">
      <w:pPr>
        <w:spacing w:line="18" w:lineRule="exact"/>
        <w:rPr>
          <w:rFonts w:eastAsia="Times New Roman"/>
          <w:sz w:val="24"/>
          <w:szCs w:val="24"/>
        </w:rPr>
      </w:pPr>
    </w:p>
    <w:p w:rsidR="000016F3" w:rsidRDefault="008B1C15" w:rsidP="000016F3">
      <w:pPr>
        <w:spacing w:line="232" w:lineRule="auto"/>
        <w:ind w:left="463" w:right="-25"/>
        <w:rPr>
          <w:rFonts w:eastAsia="Times New Roman"/>
          <w:b/>
          <w:bCs/>
          <w:sz w:val="24"/>
          <w:szCs w:val="24"/>
        </w:rPr>
      </w:pPr>
      <w:r>
        <w:rPr>
          <w:rFonts w:eastAsia="Times New Roman"/>
          <w:b/>
          <w:bCs/>
          <w:sz w:val="24"/>
          <w:szCs w:val="24"/>
        </w:rPr>
        <w:t xml:space="preserve">Особенности географического положения России </w:t>
      </w:r>
    </w:p>
    <w:p w:rsidR="001A4F1F" w:rsidRDefault="008B1C15" w:rsidP="000016F3">
      <w:pPr>
        <w:spacing w:line="232" w:lineRule="auto"/>
        <w:ind w:left="463" w:right="-25"/>
        <w:rPr>
          <w:rFonts w:eastAsia="Times New Roman"/>
          <w:sz w:val="24"/>
          <w:szCs w:val="24"/>
        </w:rPr>
      </w:pP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A4F1F" w:rsidRDefault="001A4F1F">
      <w:pPr>
        <w:spacing w:line="13" w:lineRule="exact"/>
        <w:rPr>
          <w:rFonts w:eastAsia="Times New Roman"/>
          <w:sz w:val="24"/>
          <w:szCs w:val="24"/>
        </w:rPr>
      </w:pPr>
    </w:p>
    <w:p w:rsidR="001A4F1F" w:rsidRDefault="008B1C15" w:rsidP="00741AF2">
      <w:pPr>
        <w:numPr>
          <w:ilvl w:val="1"/>
          <w:numId w:val="69"/>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69"/>
        </w:numPr>
        <w:tabs>
          <w:tab w:val="left" w:pos="600"/>
        </w:tabs>
        <w:spacing w:line="236" w:lineRule="auto"/>
        <w:ind w:left="3" w:firstLine="451"/>
        <w:jc w:val="both"/>
        <w:rPr>
          <w:rFonts w:eastAsia="Times New Roman"/>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A4F1F" w:rsidRDefault="001A4F1F">
      <w:pPr>
        <w:spacing w:line="18" w:lineRule="exact"/>
        <w:rPr>
          <w:rFonts w:eastAsia="Times New Roman"/>
          <w:sz w:val="24"/>
          <w:szCs w:val="24"/>
        </w:rPr>
      </w:pPr>
    </w:p>
    <w:p w:rsidR="001A4F1F" w:rsidRDefault="008B1C15">
      <w:pPr>
        <w:spacing w:line="245" w:lineRule="auto"/>
        <w:ind w:left="463" w:right="7120"/>
        <w:rPr>
          <w:rFonts w:eastAsia="Times New Roman"/>
          <w:sz w:val="24"/>
          <w:szCs w:val="24"/>
        </w:rPr>
      </w:pPr>
      <w:r>
        <w:rPr>
          <w:rFonts w:eastAsia="Times New Roman"/>
          <w:b/>
          <w:bCs/>
          <w:sz w:val="23"/>
          <w:szCs w:val="23"/>
        </w:rPr>
        <w:t xml:space="preserve">Природа России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1"/>
          <w:numId w:val="69"/>
        </w:numPr>
        <w:tabs>
          <w:tab w:val="left" w:pos="600"/>
        </w:tabs>
        <w:spacing w:line="234" w:lineRule="auto"/>
        <w:ind w:left="3" w:firstLine="451"/>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страны и отдельных регионов;</w:t>
      </w:r>
    </w:p>
    <w:p w:rsidR="001A4F1F" w:rsidRDefault="001A4F1F">
      <w:pPr>
        <w:spacing w:line="1" w:lineRule="exact"/>
        <w:rPr>
          <w:rFonts w:eastAsia="Times New Roman"/>
          <w:sz w:val="24"/>
          <w:szCs w:val="24"/>
        </w:rPr>
      </w:pPr>
    </w:p>
    <w:p w:rsidR="001A4F1F" w:rsidRDefault="008B1C15" w:rsidP="00741AF2">
      <w:pPr>
        <w:numPr>
          <w:ilvl w:val="1"/>
          <w:numId w:val="69"/>
        </w:numPr>
        <w:tabs>
          <w:tab w:val="left" w:pos="603"/>
        </w:tabs>
        <w:ind w:left="603" w:hanging="149"/>
        <w:rPr>
          <w:rFonts w:eastAsia="Times New Roman"/>
          <w:sz w:val="24"/>
          <w:szCs w:val="24"/>
        </w:rPr>
      </w:pPr>
      <w:r>
        <w:rPr>
          <w:rFonts w:eastAsia="Times New Roman"/>
          <w:sz w:val="24"/>
          <w:szCs w:val="24"/>
        </w:rPr>
        <w:t>сравнивать особенности природы отдельных регионов страны;</w:t>
      </w:r>
    </w:p>
    <w:p w:rsidR="001A4F1F" w:rsidRDefault="008B1C15" w:rsidP="00741AF2">
      <w:pPr>
        <w:numPr>
          <w:ilvl w:val="0"/>
          <w:numId w:val="70"/>
        </w:numPr>
        <w:tabs>
          <w:tab w:val="left" w:pos="438"/>
        </w:tabs>
        <w:spacing w:line="234" w:lineRule="auto"/>
        <w:ind w:left="-160" w:firstLine="451"/>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1A4F1F" w:rsidRDefault="001A4F1F">
      <w:pPr>
        <w:spacing w:line="2" w:lineRule="exact"/>
        <w:rPr>
          <w:rFonts w:eastAsia="Times New Roman"/>
          <w:sz w:val="24"/>
          <w:szCs w:val="24"/>
        </w:rPr>
      </w:pPr>
    </w:p>
    <w:p w:rsidR="001A4F1F" w:rsidRDefault="008B1C15" w:rsidP="00741AF2">
      <w:pPr>
        <w:numPr>
          <w:ilvl w:val="0"/>
          <w:numId w:val="70"/>
        </w:numPr>
        <w:tabs>
          <w:tab w:val="left" w:pos="440"/>
        </w:tabs>
        <w:ind w:left="440" w:hanging="149"/>
        <w:rPr>
          <w:rFonts w:eastAsia="Times New Roman"/>
          <w:sz w:val="24"/>
          <w:szCs w:val="24"/>
        </w:rPr>
      </w:pPr>
      <w:r>
        <w:rPr>
          <w:rFonts w:eastAsia="Times New Roman"/>
          <w:sz w:val="24"/>
          <w:szCs w:val="24"/>
        </w:rPr>
        <w:t>описывать положение на карте и взаиморасположение географических объектов;</w:t>
      </w:r>
    </w:p>
    <w:p w:rsidR="001A4F1F" w:rsidRDefault="008B1C15" w:rsidP="00741AF2">
      <w:pPr>
        <w:numPr>
          <w:ilvl w:val="0"/>
          <w:numId w:val="70"/>
        </w:numPr>
        <w:tabs>
          <w:tab w:val="left" w:pos="440"/>
        </w:tabs>
        <w:ind w:left="440" w:hanging="149"/>
        <w:rPr>
          <w:rFonts w:eastAsia="Times New Roman"/>
          <w:sz w:val="24"/>
          <w:szCs w:val="24"/>
        </w:rPr>
      </w:pPr>
      <w:r>
        <w:rPr>
          <w:rFonts w:eastAsia="Times New Roman"/>
          <w:sz w:val="24"/>
          <w:szCs w:val="24"/>
        </w:rPr>
        <w:lastRenderedPageBreak/>
        <w:t>объяснять особенности компонентов природы отдельных частей страны;</w:t>
      </w:r>
    </w:p>
    <w:p w:rsidR="001A4F1F" w:rsidRDefault="001A4F1F">
      <w:pPr>
        <w:spacing w:line="12" w:lineRule="exact"/>
        <w:rPr>
          <w:rFonts w:eastAsia="Times New Roman"/>
          <w:sz w:val="24"/>
          <w:szCs w:val="24"/>
        </w:rPr>
      </w:pPr>
    </w:p>
    <w:p w:rsidR="001A4F1F" w:rsidRDefault="008B1C15" w:rsidP="00741AF2">
      <w:pPr>
        <w:numPr>
          <w:ilvl w:val="0"/>
          <w:numId w:val="70"/>
        </w:numPr>
        <w:tabs>
          <w:tab w:val="left" w:pos="438"/>
        </w:tabs>
        <w:spacing w:line="234" w:lineRule="auto"/>
        <w:ind w:left="-160" w:firstLine="451"/>
        <w:rPr>
          <w:rFonts w:eastAsia="Times New Roman"/>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6" w:lineRule="auto"/>
        <w:ind w:left="-160" w:right="20" w:firstLine="451"/>
        <w:jc w:val="both"/>
        <w:rPr>
          <w:rFonts w:eastAsia="Times New Roman"/>
          <w:sz w:val="24"/>
          <w:szCs w:val="24"/>
        </w:rPr>
      </w:pPr>
      <w:r>
        <w:rPr>
          <w:rFonts w:eastAsia="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70"/>
        </w:numPr>
        <w:tabs>
          <w:tab w:val="left" w:pos="438"/>
        </w:tabs>
        <w:spacing w:line="234" w:lineRule="auto"/>
        <w:ind w:left="-160" w:firstLine="451"/>
        <w:rPr>
          <w:rFonts w:eastAsia="Times New Roman"/>
          <w:sz w:val="24"/>
          <w:szCs w:val="24"/>
        </w:rPr>
      </w:pPr>
      <w:r>
        <w:rPr>
          <w:rFonts w:eastAsia="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4" w:lineRule="auto"/>
        <w:ind w:left="-160" w:firstLine="451"/>
        <w:rPr>
          <w:rFonts w:eastAsia="Times New Roman"/>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1A4F1F" w:rsidRDefault="001A4F1F">
      <w:pPr>
        <w:spacing w:line="18" w:lineRule="exact"/>
        <w:rPr>
          <w:rFonts w:eastAsia="Times New Roman"/>
          <w:sz w:val="24"/>
          <w:szCs w:val="24"/>
        </w:rPr>
      </w:pPr>
    </w:p>
    <w:p w:rsidR="001A4F1F" w:rsidRDefault="008B1C15">
      <w:pPr>
        <w:spacing w:line="245" w:lineRule="auto"/>
        <w:ind w:left="300" w:right="7120"/>
        <w:rPr>
          <w:rFonts w:eastAsia="Times New Roman"/>
          <w:sz w:val="24"/>
          <w:szCs w:val="24"/>
        </w:rPr>
      </w:pPr>
      <w:r>
        <w:rPr>
          <w:rFonts w:eastAsia="Times New Roman"/>
          <w:b/>
          <w:bCs/>
          <w:sz w:val="23"/>
          <w:szCs w:val="23"/>
        </w:rPr>
        <w:t xml:space="preserve">Население России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70"/>
        </w:numPr>
        <w:tabs>
          <w:tab w:val="left" w:pos="438"/>
        </w:tabs>
        <w:spacing w:line="234" w:lineRule="auto"/>
        <w:ind w:left="-160" w:firstLine="451"/>
        <w:rPr>
          <w:rFonts w:eastAsia="Times New Roman"/>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6" w:lineRule="auto"/>
        <w:ind w:left="-160" w:firstLine="451"/>
        <w:jc w:val="both"/>
        <w:rPr>
          <w:rFonts w:eastAsia="Times New Roman"/>
          <w:sz w:val="24"/>
          <w:szCs w:val="24"/>
        </w:rPr>
      </w:pPr>
      <w:r>
        <w:rPr>
          <w:rFonts w:eastAsia="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4" w:lineRule="auto"/>
        <w:ind w:left="-160" w:right="20" w:firstLine="451"/>
        <w:rPr>
          <w:rFonts w:eastAsia="Times New Roman"/>
          <w:sz w:val="24"/>
          <w:szCs w:val="24"/>
        </w:rPr>
      </w:pPr>
      <w:r>
        <w:rPr>
          <w:rFonts w:eastAsia="Times New Roman"/>
          <w:sz w:val="24"/>
          <w:szCs w:val="24"/>
        </w:rPr>
        <w:t>сравнивать особенности населения отдельных регионов страны по этническому, языковому и религиозному составу;</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4" w:lineRule="auto"/>
        <w:ind w:left="-160" w:right="20" w:firstLine="451"/>
        <w:rPr>
          <w:rFonts w:eastAsia="Times New Roman"/>
          <w:sz w:val="24"/>
          <w:szCs w:val="24"/>
        </w:rPr>
      </w:pPr>
      <w:r>
        <w:rPr>
          <w:rFonts w:eastAsia="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1A4F1F" w:rsidRDefault="001A4F1F">
      <w:pPr>
        <w:spacing w:line="13" w:lineRule="exact"/>
        <w:rPr>
          <w:rFonts w:eastAsia="Times New Roman"/>
          <w:sz w:val="24"/>
          <w:szCs w:val="24"/>
        </w:rPr>
      </w:pPr>
    </w:p>
    <w:p w:rsidR="001A4F1F" w:rsidRDefault="008B1C15" w:rsidP="00741AF2">
      <w:pPr>
        <w:numPr>
          <w:ilvl w:val="0"/>
          <w:numId w:val="70"/>
        </w:numPr>
        <w:tabs>
          <w:tab w:val="left" w:pos="438"/>
        </w:tabs>
        <w:spacing w:line="236" w:lineRule="auto"/>
        <w:ind w:left="-160" w:firstLine="451"/>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A4F1F" w:rsidRDefault="001A4F1F">
      <w:pPr>
        <w:spacing w:line="14" w:lineRule="exact"/>
        <w:rPr>
          <w:rFonts w:eastAsia="Times New Roman"/>
          <w:sz w:val="24"/>
          <w:szCs w:val="24"/>
        </w:rPr>
      </w:pPr>
    </w:p>
    <w:p w:rsidR="001A4F1F" w:rsidRDefault="008B1C15" w:rsidP="00741AF2">
      <w:pPr>
        <w:numPr>
          <w:ilvl w:val="0"/>
          <w:numId w:val="70"/>
        </w:numPr>
        <w:tabs>
          <w:tab w:val="left" w:pos="438"/>
        </w:tabs>
        <w:spacing w:line="237" w:lineRule="auto"/>
        <w:ind w:left="-160" w:firstLine="451"/>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70"/>
        </w:numPr>
        <w:tabs>
          <w:tab w:val="left" w:pos="438"/>
        </w:tabs>
        <w:spacing w:line="236" w:lineRule="auto"/>
        <w:ind w:left="-160" w:firstLine="451"/>
        <w:jc w:val="both"/>
        <w:rPr>
          <w:rFonts w:eastAsia="Times New Roman"/>
          <w:sz w:val="24"/>
          <w:szCs w:val="24"/>
        </w:rPr>
      </w:pPr>
      <w:r>
        <w:rPr>
          <w:rFonts w:eastAsia="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A4F1F" w:rsidRDefault="001A4F1F">
      <w:pPr>
        <w:spacing w:line="1" w:lineRule="exact"/>
        <w:rPr>
          <w:rFonts w:eastAsia="Times New Roman"/>
          <w:sz w:val="24"/>
          <w:szCs w:val="24"/>
        </w:rPr>
      </w:pPr>
    </w:p>
    <w:p w:rsidR="001A4F1F" w:rsidRDefault="008B1C15" w:rsidP="00741AF2">
      <w:pPr>
        <w:numPr>
          <w:ilvl w:val="0"/>
          <w:numId w:val="70"/>
        </w:numPr>
        <w:tabs>
          <w:tab w:val="left" w:pos="440"/>
        </w:tabs>
        <w:ind w:left="440" w:hanging="149"/>
        <w:rPr>
          <w:rFonts w:eastAsia="Times New Roman"/>
          <w:sz w:val="24"/>
          <w:szCs w:val="24"/>
        </w:rPr>
      </w:pPr>
      <w:r>
        <w:rPr>
          <w:rFonts w:eastAsia="Times New Roman"/>
          <w:i/>
          <w:iCs/>
          <w:sz w:val="24"/>
          <w:szCs w:val="24"/>
        </w:rPr>
        <w:t>оценивать ситуацию на рынке труда и её динамику.</w:t>
      </w:r>
    </w:p>
    <w:p w:rsidR="001A4F1F" w:rsidRDefault="001A4F1F">
      <w:pPr>
        <w:spacing w:line="5" w:lineRule="exact"/>
        <w:rPr>
          <w:sz w:val="20"/>
          <w:szCs w:val="20"/>
        </w:rPr>
      </w:pPr>
    </w:p>
    <w:p w:rsidR="001A4F1F" w:rsidRDefault="008B1C15">
      <w:pPr>
        <w:ind w:left="300"/>
        <w:rPr>
          <w:sz w:val="20"/>
          <w:szCs w:val="20"/>
        </w:rPr>
      </w:pPr>
      <w:r>
        <w:rPr>
          <w:rFonts w:eastAsia="Times New Roman"/>
          <w:b/>
          <w:bCs/>
          <w:sz w:val="24"/>
          <w:szCs w:val="24"/>
        </w:rPr>
        <w:t>Хозяйство России</w:t>
      </w:r>
    </w:p>
    <w:p w:rsidR="001A4F1F" w:rsidRDefault="008B1C15">
      <w:pPr>
        <w:spacing w:line="235" w:lineRule="auto"/>
        <w:ind w:left="30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71"/>
        </w:numPr>
        <w:tabs>
          <w:tab w:val="left" w:pos="438"/>
        </w:tabs>
        <w:spacing w:line="234" w:lineRule="auto"/>
        <w:ind w:left="-160" w:firstLine="451"/>
        <w:rPr>
          <w:rFonts w:eastAsia="Times New Roman"/>
          <w:sz w:val="24"/>
          <w:szCs w:val="24"/>
        </w:rPr>
      </w:pPr>
      <w:r>
        <w:rPr>
          <w:rFonts w:eastAsia="Times New Roman"/>
          <w:sz w:val="24"/>
          <w:szCs w:val="24"/>
        </w:rPr>
        <w:t>различать показатели, характеризующие отраслевую и территориальную структуру хозяйства;</w:t>
      </w:r>
    </w:p>
    <w:p w:rsidR="001A4F1F" w:rsidRDefault="001A4F1F">
      <w:pPr>
        <w:spacing w:line="14" w:lineRule="exact"/>
        <w:rPr>
          <w:rFonts w:eastAsia="Times New Roman"/>
          <w:sz w:val="24"/>
          <w:szCs w:val="24"/>
        </w:rPr>
      </w:pPr>
    </w:p>
    <w:p w:rsidR="001A4F1F" w:rsidRDefault="008B1C15" w:rsidP="00741AF2">
      <w:pPr>
        <w:numPr>
          <w:ilvl w:val="0"/>
          <w:numId w:val="71"/>
        </w:numPr>
        <w:tabs>
          <w:tab w:val="left" w:pos="438"/>
        </w:tabs>
        <w:spacing w:line="234" w:lineRule="auto"/>
        <w:ind w:left="-160" w:firstLine="451"/>
        <w:rPr>
          <w:rFonts w:eastAsia="Times New Roman"/>
          <w:sz w:val="24"/>
          <w:szCs w:val="24"/>
        </w:rPr>
      </w:pPr>
      <w:r>
        <w:rPr>
          <w:rFonts w:eastAsia="Times New Roman"/>
          <w:sz w:val="24"/>
          <w:szCs w:val="24"/>
        </w:rPr>
        <w:t>анализировать факторы, влияющие на размещение отраслей и отдельных предприятий по территории страны;</w:t>
      </w:r>
    </w:p>
    <w:p w:rsidR="001A4F1F" w:rsidRDefault="001A4F1F">
      <w:pPr>
        <w:spacing w:line="1" w:lineRule="exact"/>
        <w:rPr>
          <w:rFonts w:eastAsia="Times New Roman"/>
          <w:sz w:val="24"/>
          <w:szCs w:val="24"/>
        </w:rPr>
      </w:pPr>
    </w:p>
    <w:p w:rsidR="001A4F1F" w:rsidRDefault="008B1C15" w:rsidP="00741AF2">
      <w:pPr>
        <w:numPr>
          <w:ilvl w:val="0"/>
          <w:numId w:val="71"/>
        </w:numPr>
        <w:tabs>
          <w:tab w:val="left" w:pos="440"/>
        </w:tabs>
        <w:ind w:left="440" w:hanging="149"/>
        <w:rPr>
          <w:rFonts w:eastAsia="Times New Roman"/>
          <w:sz w:val="24"/>
          <w:szCs w:val="24"/>
        </w:rPr>
      </w:pPr>
      <w:r>
        <w:rPr>
          <w:rFonts w:eastAsia="Times New Roman"/>
          <w:sz w:val="24"/>
          <w:szCs w:val="24"/>
        </w:rPr>
        <w:t>объяснять особенности отраслевой и территориальной структуры хозяйства России;</w:t>
      </w:r>
    </w:p>
    <w:p w:rsidR="001A4F1F" w:rsidRDefault="001A4F1F">
      <w:pPr>
        <w:spacing w:line="12" w:lineRule="exact"/>
        <w:rPr>
          <w:rFonts w:eastAsia="Times New Roman"/>
          <w:sz w:val="24"/>
          <w:szCs w:val="24"/>
        </w:rPr>
      </w:pPr>
    </w:p>
    <w:p w:rsidR="001A4F1F" w:rsidRDefault="008B1C15" w:rsidP="00741AF2">
      <w:pPr>
        <w:numPr>
          <w:ilvl w:val="0"/>
          <w:numId w:val="71"/>
        </w:numPr>
        <w:tabs>
          <w:tab w:val="left" w:pos="438"/>
        </w:tabs>
        <w:spacing w:line="236" w:lineRule="auto"/>
        <w:ind w:left="-160" w:firstLine="451"/>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71"/>
        </w:numPr>
        <w:tabs>
          <w:tab w:val="left" w:pos="438"/>
        </w:tabs>
        <w:spacing w:line="234" w:lineRule="auto"/>
        <w:ind w:left="-160" w:firstLine="451"/>
        <w:rPr>
          <w:rFonts w:eastAsia="Times New Roman"/>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A4F1F" w:rsidRDefault="001A4F1F">
      <w:pPr>
        <w:spacing w:line="1" w:lineRule="exact"/>
        <w:rPr>
          <w:rFonts w:eastAsia="Times New Roman"/>
          <w:sz w:val="24"/>
          <w:szCs w:val="24"/>
        </w:rPr>
      </w:pPr>
    </w:p>
    <w:p w:rsidR="001A4F1F" w:rsidRDefault="008B1C15" w:rsidP="00741AF2">
      <w:pPr>
        <w:numPr>
          <w:ilvl w:val="0"/>
          <w:numId w:val="71"/>
        </w:numPr>
        <w:tabs>
          <w:tab w:val="left" w:pos="440"/>
        </w:tabs>
        <w:ind w:left="440" w:hanging="149"/>
        <w:rPr>
          <w:rFonts w:eastAsia="Times New Roman"/>
          <w:sz w:val="24"/>
          <w:szCs w:val="24"/>
        </w:rPr>
      </w:pPr>
      <w:r>
        <w:rPr>
          <w:rFonts w:eastAsia="Times New Roman"/>
          <w:i/>
          <w:iCs/>
          <w:sz w:val="24"/>
          <w:szCs w:val="24"/>
        </w:rPr>
        <w:t>обосновывать возможные пути решения проблем развития хозяйства России.</w:t>
      </w:r>
    </w:p>
    <w:p w:rsidR="001A4F1F" w:rsidRDefault="001A4F1F">
      <w:pPr>
        <w:spacing w:line="5" w:lineRule="exact"/>
        <w:rPr>
          <w:sz w:val="20"/>
          <w:szCs w:val="20"/>
        </w:rPr>
      </w:pPr>
    </w:p>
    <w:p w:rsidR="001A4F1F" w:rsidRDefault="008B1C15">
      <w:pPr>
        <w:ind w:left="300"/>
        <w:rPr>
          <w:sz w:val="20"/>
          <w:szCs w:val="20"/>
        </w:rPr>
      </w:pPr>
      <w:r>
        <w:rPr>
          <w:rFonts w:eastAsia="Times New Roman"/>
          <w:b/>
          <w:bCs/>
          <w:sz w:val="24"/>
          <w:szCs w:val="24"/>
        </w:rPr>
        <w:t>Районы России</w:t>
      </w:r>
    </w:p>
    <w:p w:rsidR="001A4F1F" w:rsidRDefault="001A4F1F">
      <w:pPr>
        <w:spacing w:line="87" w:lineRule="exact"/>
        <w:rPr>
          <w:sz w:val="20"/>
          <w:szCs w:val="20"/>
        </w:rPr>
      </w:pPr>
    </w:p>
    <w:p w:rsidR="001A4F1F" w:rsidRDefault="008B1C15">
      <w:pPr>
        <w:ind w:left="300"/>
        <w:rPr>
          <w:sz w:val="20"/>
          <w:szCs w:val="20"/>
        </w:rPr>
      </w:pPr>
      <w:r>
        <w:rPr>
          <w:rFonts w:eastAsia="Times New Roman"/>
          <w:sz w:val="24"/>
          <w:szCs w:val="24"/>
        </w:rPr>
        <w:t>Выпускник научится:</w:t>
      </w:r>
    </w:p>
    <w:p w:rsidR="001A4F1F" w:rsidRDefault="001A4F1F">
      <w:pPr>
        <w:spacing w:line="12" w:lineRule="exact"/>
        <w:rPr>
          <w:sz w:val="20"/>
          <w:szCs w:val="20"/>
        </w:rPr>
      </w:pPr>
    </w:p>
    <w:p w:rsidR="001A4F1F" w:rsidRDefault="008B1C15" w:rsidP="00741AF2">
      <w:pPr>
        <w:numPr>
          <w:ilvl w:val="0"/>
          <w:numId w:val="72"/>
        </w:numPr>
        <w:tabs>
          <w:tab w:val="left" w:pos="438"/>
        </w:tabs>
        <w:spacing w:line="234" w:lineRule="auto"/>
        <w:ind w:left="-160" w:firstLine="451"/>
        <w:rPr>
          <w:rFonts w:eastAsia="Times New Roman"/>
          <w:sz w:val="24"/>
          <w:szCs w:val="24"/>
        </w:rPr>
      </w:pPr>
      <w:r>
        <w:rPr>
          <w:rFonts w:eastAsia="Times New Roman"/>
          <w:sz w:val="24"/>
          <w:szCs w:val="24"/>
        </w:rPr>
        <w:t>объяснять особенности природы, населения и хозяйства географических районов страны;</w:t>
      </w:r>
    </w:p>
    <w:p w:rsidR="001A4F1F" w:rsidRDefault="001A4F1F">
      <w:pPr>
        <w:spacing w:line="2" w:lineRule="exact"/>
        <w:rPr>
          <w:rFonts w:eastAsia="Times New Roman"/>
          <w:sz w:val="24"/>
          <w:szCs w:val="24"/>
        </w:rPr>
      </w:pPr>
    </w:p>
    <w:p w:rsidR="001A4F1F" w:rsidRDefault="008B1C15" w:rsidP="00741AF2">
      <w:pPr>
        <w:numPr>
          <w:ilvl w:val="0"/>
          <w:numId w:val="72"/>
        </w:numPr>
        <w:tabs>
          <w:tab w:val="left" w:pos="440"/>
        </w:tabs>
        <w:ind w:left="440" w:hanging="149"/>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страны;</w:t>
      </w:r>
    </w:p>
    <w:p w:rsidR="001A4F1F" w:rsidRDefault="001A4F1F">
      <w:pPr>
        <w:spacing w:line="12" w:lineRule="exact"/>
        <w:rPr>
          <w:rFonts w:eastAsia="Times New Roman"/>
          <w:sz w:val="24"/>
          <w:szCs w:val="24"/>
        </w:rPr>
      </w:pPr>
    </w:p>
    <w:p w:rsidR="001A4F1F" w:rsidRDefault="008B1C15" w:rsidP="00741AF2">
      <w:pPr>
        <w:numPr>
          <w:ilvl w:val="0"/>
          <w:numId w:val="72"/>
        </w:numPr>
        <w:tabs>
          <w:tab w:val="left" w:pos="438"/>
        </w:tabs>
        <w:spacing w:line="234" w:lineRule="auto"/>
        <w:ind w:left="-160" w:firstLine="451"/>
        <w:rPr>
          <w:rFonts w:eastAsia="Times New Roman"/>
          <w:sz w:val="24"/>
          <w:szCs w:val="24"/>
        </w:rPr>
      </w:pPr>
      <w:r>
        <w:rPr>
          <w:rFonts w:eastAsia="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lastRenderedPageBreak/>
        <w:t>Выпускник получит возможность научиться:</w:t>
      </w:r>
    </w:p>
    <w:p w:rsidR="001A4F1F" w:rsidRDefault="008B1C15" w:rsidP="00741AF2">
      <w:pPr>
        <w:numPr>
          <w:ilvl w:val="0"/>
          <w:numId w:val="72"/>
        </w:numPr>
        <w:tabs>
          <w:tab w:val="left" w:pos="440"/>
        </w:tabs>
        <w:ind w:left="440" w:hanging="149"/>
        <w:rPr>
          <w:rFonts w:eastAsia="Times New Roman"/>
          <w:sz w:val="24"/>
          <w:szCs w:val="24"/>
        </w:rPr>
      </w:pPr>
      <w:r>
        <w:rPr>
          <w:rFonts w:eastAsia="Times New Roman"/>
          <w:i/>
          <w:iCs/>
          <w:sz w:val="24"/>
          <w:szCs w:val="24"/>
        </w:rPr>
        <w:t>составлять комплексные географические характеристики районов разного ранга;</w:t>
      </w:r>
    </w:p>
    <w:p w:rsidR="001A4F1F" w:rsidRDefault="001A4F1F">
      <w:pPr>
        <w:spacing w:line="12" w:lineRule="exact"/>
        <w:rPr>
          <w:rFonts w:eastAsia="Times New Roman"/>
          <w:sz w:val="24"/>
          <w:szCs w:val="24"/>
        </w:rPr>
      </w:pPr>
    </w:p>
    <w:p w:rsidR="001A4F1F" w:rsidRDefault="008B1C15" w:rsidP="00741AF2">
      <w:pPr>
        <w:numPr>
          <w:ilvl w:val="0"/>
          <w:numId w:val="72"/>
        </w:numPr>
        <w:tabs>
          <w:tab w:val="left" w:pos="438"/>
        </w:tabs>
        <w:spacing w:line="234" w:lineRule="auto"/>
        <w:ind w:left="-160" w:firstLine="451"/>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A4F1F" w:rsidRDefault="001A4F1F">
      <w:pPr>
        <w:spacing w:line="13" w:lineRule="exact"/>
        <w:rPr>
          <w:rFonts w:eastAsia="Times New Roman"/>
          <w:sz w:val="24"/>
          <w:szCs w:val="24"/>
        </w:rPr>
      </w:pPr>
    </w:p>
    <w:p w:rsidR="001A4F1F" w:rsidRDefault="008B1C15" w:rsidP="00741AF2">
      <w:pPr>
        <w:numPr>
          <w:ilvl w:val="0"/>
          <w:numId w:val="72"/>
        </w:numPr>
        <w:tabs>
          <w:tab w:val="left" w:pos="438"/>
        </w:tabs>
        <w:spacing w:line="236" w:lineRule="auto"/>
        <w:ind w:left="-160" w:firstLine="451"/>
        <w:jc w:val="both"/>
        <w:rPr>
          <w:rFonts w:eastAsia="Times New Roman"/>
          <w:sz w:val="24"/>
          <w:szCs w:val="24"/>
        </w:rPr>
      </w:pPr>
      <w:r>
        <w:rPr>
          <w:rFonts w:eastAsia="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A4F1F" w:rsidRDefault="001A4F1F">
      <w:pPr>
        <w:spacing w:line="1" w:lineRule="exact"/>
        <w:rPr>
          <w:rFonts w:eastAsia="Times New Roman"/>
          <w:sz w:val="24"/>
          <w:szCs w:val="24"/>
        </w:rPr>
      </w:pPr>
    </w:p>
    <w:p w:rsidR="001A4F1F" w:rsidRDefault="008B1C15" w:rsidP="00741AF2">
      <w:pPr>
        <w:numPr>
          <w:ilvl w:val="0"/>
          <w:numId w:val="72"/>
        </w:numPr>
        <w:tabs>
          <w:tab w:val="left" w:pos="440"/>
        </w:tabs>
        <w:ind w:left="440" w:hanging="149"/>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регионов;</w:t>
      </w:r>
    </w:p>
    <w:p w:rsidR="001A4F1F" w:rsidRDefault="001A4F1F">
      <w:pPr>
        <w:spacing w:line="12" w:lineRule="exact"/>
        <w:rPr>
          <w:rFonts w:eastAsia="Times New Roman"/>
          <w:sz w:val="24"/>
          <w:szCs w:val="24"/>
        </w:rPr>
      </w:pPr>
    </w:p>
    <w:p w:rsidR="001A4F1F" w:rsidRDefault="008B1C15" w:rsidP="00741AF2">
      <w:pPr>
        <w:numPr>
          <w:ilvl w:val="0"/>
          <w:numId w:val="72"/>
        </w:numPr>
        <w:tabs>
          <w:tab w:val="left" w:pos="438"/>
        </w:tabs>
        <w:spacing w:line="234" w:lineRule="auto"/>
        <w:ind w:left="-160" w:firstLine="451"/>
        <w:rPr>
          <w:rFonts w:eastAsia="Times New Roman"/>
          <w:sz w:val="24"/>
          <w:szCs w:val="24"/>
        </w:rPr>
      </w:pPr>
      <w:r>
        <w:rPr>
          <w:rFonts w:eastAsia="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A4F1F" w:rsidRDefault="001A4F1F">
      <w:pPr>
        <w:spacing w:line="19" w:lineRule="exact"/>
        <w:rPr>
          <w:rFonts w:eastAsia="Times New Roman"/>
          <w:sz w:val="24"/>
          <w:szCs w:val="24"/>
        </w:rPr>
      </w:pPr>
    </w:p>
    <w:p w:rsidR="000016F3" w:rsidRDefault="008B1C15" w:rsidP="000016F3">
      <w:pPr>
        <w:spacing w:line="232" w:lineRule="auto"/>
        <w:ind w:left="300" w:right="-25"/>
        <w:rPr>
          <w:rFonts w:eastAsia="Times New Roman"/>
          <w:b/>
          <w:bCs/>
          <w:sz w:val="24"/>
          <w:szCs w:val="24"/>
        </w:rPr>
      </w:pPr>
      <w:r>
        <w:rPr>
          <w:rFonts w:eastAsia="Times New Roman"/>
          <w:b/>
          <w:bCs/>
          <w:sz w:val="24"/>
          <w:szCs w:val="24"/>
        </w:rPr>
        <w:t>Россия в современном мире</w:t>
      </w:r>
    </w:p>
    <w:p w:rsidR="001A4F1F" w:rsidRDefault="008B1C15" w:rsidP="000016F3">
      <w:pPr>
        <w:spacing w:line="232" w:lineRule="auto"/>
        <w:ind w:left="300" w:right="-25"/>
        <w:rPr>
          <w:rFonts w:eastAsia="Times New Roman"/>
          <w:sz w:val="24"/>
          <w:szCs w:val="24"/>
        </w:rPr>
      </w:pPr>
      <w:r>
        <w:rPr>
          <w:rFonts w:eastAsia="Times New Roman"/>
          <w:b/>
          <w:bCs/>
          <w:sz w:val="24"/>
          <w:szCs w:val="24"/>
        </w:rPr>
        <w:t xml:space="preserve">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72"/>
        </w:numPr>
        <w:tabs>
          <w:tab w:val="left" w:pos="438"/>
        </w:tabs>
        <w:spacing w:line="234" w:lineRule="auto"/>
        <w:ind w:left="-160" w:firstLine="451"/>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A4F1F" w:rsidRDefault="001A4F1F">
      <w:pPr>
        <w:spacing w:line="1" w:lineRule="exact"/>
        <w:rPr>
          <w:rFonts w:eastAsia="Times New Roman"/>
          <w:sz w:val="24"/>
          <w:szCs w:val="24"/>
        </w:rPr>
      </w:pPr>
    </w:p>
    <w:p w:rsidR="001A4F1F" w:rsidRDefault="008B1C15" w:rsidP="00741AF2">
      <w:pPr>
        <w:numPr>
          <w:ilvl w:val="0"/>
          <w:numId w:val="72"/>
        </w:numPr>
        <w:tabs>
          <w:tab w:val="left" w:pos="440"/>
        </w:tabs>
        <w:ind w:left="440" w:hanging="149"/>
        <w:rPr>
          <w:rFonts w:eastAsia="Times New Roman"/>
          <w:sz w:val="24"/>
          <w:szCs w:val="24"/>
        </w:rPr>
      </w:pPr>
      <w:r>
        <w:rPr>
          <w:rFonts w:eastAsia="Times New Roman"/>
          <w:sz w:val="24"/>
          <w:szCs w:val="24"/>
        </w:rPr>
        <w:t>оценивать место и роль России в мировом хозяйстве.</w:t>
      </w:r>
    </w:p>
    <w:p w:rsidR="001A4F1F" w:rsidRDefault="008B1C15">
      <w:pPr>
        <w:ind w:left="300"/>
        <w:rPr>
          <w:sz w:val="20"/>
          <w:szCs w:val="20"/>
        </w:rPr>
      </w:pPr>
      <w:r>
        <w:rPr>
          <w:rFonts w:eastAsia="Times New Roman"/>
          <w:i/>
          <w:iCs/>
          <w:sz w:val="24"/>
          <w:szCs w:val="24"/>
        </w:rPr>
        <w:t>Выпускник получит возможность научиться:</w:t>
      </w:r>
    </w:p>
    <w:p w:rsidR="001A4F1F" w:rsidRDefault="008B1C15" w:rsidP="00741AF2">
      <w:pPr>
        <w:numPr>
          <w:ilvl w:val="0"/>
          <w:numId w:val="73"/>
        </w:numPr>
        <w:tabs>
          <w:tab w:val="left" w:pos="440"/>
        </w:tabs>
        <w:ind w:left="440" w:hanging="149"/>
        <w:rPr>
          <w:rFonts w:eastAsia="Times New Roman"/>
          <w:sz w:val="24"/>
          <w:szCs w:val="24"/>
        </w:rPr>
      </w:pPr>
      <w:r>
        <w:rPr>
          <w:rFonts w:eastAsia="Times New Roman"/>
          <w:i/>
          <w:iCs/>
          <w:sz w:val="24"/>
          <w:szCs w:val="24"/>
        </w:rPr>
        <w:t>выбирать критерии для определения места страны в мировой экономике;</w:t>
      </w:r>
    </w:p>
    <w:p w:rsidR="001A4F1F" w:rsidRDefault="001A4F1F">
      <w:pPr>
        <w:spacing w:line="12" w:lineRule="exact"/>
        <w:rPr>
          <w:rFonts w:eastAsia="Times New Roman"/>
          <w:sz w:val="24"/>
          <w:szCs w:val="24"/>
        </w:rPr>
      </w:pPr>
    </w:p>
    <w:p w:rsidR="001A4F1F" w:rsidRDefault="008B1C15" w:rsidP="00741AF2">
      <w:pPr>
        <w:numPr>
          <w:ilvl w:val="0"/>
          <w:numId w:val="73"/>
        </w:numPr>
        <w:tabs>
          <w:tab w:val="left" w:pos="438"/>
        </w:tabs>
        <w:spacing w:line="234" w:lineRule="auto"/>
        <w:ind w:left="-160" w:firstLine="451"/>
        <w:rPr>
          <w:rFonts w:eastAsia="Times New Roman"/>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1A4F1F" w:rsidRDefault="001A4F1F">
      <w:pPr>
        <w:spacing w:line="1" w:lineRule="exact"/>
        <w:rPr>
          <w:rFonts w:eastAsia="Times New Roman"/>
          <w:sz w:val="24"/>
          <w:szCs w:val="24"/>
        </w:rPr>
      </w:pPr>
    </w:p>
    <w:p w:rsidR="001A4F1F" w:rsidRDefault="008B1C15" w:rsidP="00741AF2">
      <w:pPr>
        <w:numPr>
          <w:ilvl w:val="0"/>
          <w:numId w:val="73"/>
        </w:numPr>
        <w:tabs>
          <w:tab w:val="left" w:pos="440"/>
        </w:tabs>
        <w:ind w:left="440" w:hanging="149"/>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России.</w:t>
      </w:r>
    </w:p>
    <w:p w:rsidR="001A4F1F" w:rsidRDefault="001A4F1F">
      <w:pPr>
        <w:spacing w:line="281" w:lineRule="exact"/>
        <w:rPr>
          <w:sz w:val="20"/>
          <w:szCs w:val="20"/>
        </w:rPr>
      </w:pPr>
    </w:p>
    <w:p w:rsidR="000B58F3" w:rsidRDefault="000B58F3">
      <w:pPr>
        <w:ind w:left="3040"/>
        <w:rPr>
          <w:rFonts w:eastAsia="Times New Roman"/>
          <w:b/>
          <w:bCs/>
          <w:i/>
          <w:iCs/>
          <w:sz w:val="24"/>
          <w:szCs w:val="24"/>
          <w:u w:val="single"/>
        </w:rPr>
      </w:pPr>
    </w:p>
    <w:p w:rsidR="001A4F1F" w:rsidRDefault="000B58F3">
      <w:pPr>
        <w:ind w:left="3040"/>
        <w:rPr>
          <w:sz w:val="20"/>
          <w:szCs w:val="20"/>
        </w:rPr>
      </w:pPr>
      <w:r>
        <w:rPr>
          <w:rFonts w:eastAsia="Times New Roman"/>
          <w:b/>
          <w:bCs/>
          <w:i/>
          <w:iCs/>
          <w:sz w:val="24"/>
          <w:szCs w:val="24"/>
          <w:u w:val="single"/>
        </w:rPr>
        <w:t>1.10.</w:t>
      </w:r>
      <w:r w:rsidR="008B1C15">
        <w:rPr>
          <w:rFonts w:eastAsia="Times New Roman"/>
          <w:b/>
          <w:bCs/>
          <w:i/>
          <w:iCs/>
          <w:sz w:val="24"/>
          <w:szCs w:val="24"/>
          <w:u w:val="single"/>
        </w:rPr>
        <w:t>Математика. Алгебра. Геометрия.</w:t>
      </w:r>
    </w:p>
    <w:p w:rsidR="001A4F1F" w:rsidRDefault="001A4F1F">
      <w:pPr>
        <w:spacing w:line="12" w:lineRule="exact"/>
        <w:rPr>
          <w:sz w:val="20"/>
          <w:szCs w:val="20"/>
        </w:rPr>
      </w:pPr>
    </w:p>
    <w:p w:rsidR="001A4F1F" w:rsidRDefault="008B1C15">
      <w:pPr>
        <w:spacing w:line="232" w:lineRule="auto"/>
        <w:ind w:left="300" w:right="3920"/>
        <w:rPr>
          <w:sz w:val="20"/>
          <w:szCs w:val="20"/>
        </w:rPr>
      </w:pPr>
      <w:r>
        <w:rPr>
          <w:rFonts w:eastAsia="Times New Roman"/>
          <w:b/>
          <w:bCs/>
          <w:sz w:val="24"/>
          <w:szCs w:val="24"/>
        </w:rPr>
        <w:t xml:space="preserve">Натуральные числа. Дроби. Рациональные числа </w:t>
      </w:r>
      <w:r>
        <w:rPr>
          <w:rFonts w:eastAsia="Times New Roman"/>
          <w:sz w:val="24"/>
          <w:szCs w:val="24"/>
        </w:rPr>
        <w:t>Выпускник научится:</w:t>
      </w:r>
    </w:p>
    <w:p w:rsidR="001A4F1F" w:rsidRDefault="001A4F1F">
      <w:pPr>
        <w:spacing w:line="1" w:lineRule="exact"/>
        <w:rPr>
          <w:sz w:val="20"/>
          <w:szCs w:val="20"/>
        </w:rPr>
      </w:pPr>
    </w:p>
    <w:p w:rsidR="001A4F1F" w:rsidRDefault="008B1C15" w:rsidP="00741AF2">
      <w:pPr>
        <w:numPr>
          <w:ilvl w:val="0"/>
          <w:numId w:val="74"/>
        </w:numPr>
        <w:tabs>
          <w:tab w:val="left" w:pos="440"/>
        </w:tabs>
        <w:ind w:left="440" w:hanging="149"/>
        <w:rPr>
          <w:rFonts w:eastAsia="Times New Roman"/>
          <w:sz w:val="24"/>
          <w:szCs w:val="24"/>
        </w:rPr>
      </w:pPr>
      <w:r>
        <w:rPr>
          <w:rFonts w:eastAsia="Times New Roman"/>
          <w:sz w:val="24"/>
          <w:szCs w:val="24"/>
        </w:rPr>
        <w:t>понимать особенности десятичной системы счисления;</w:t>
      </w:r>
    </w:p>
    <w:p w:rsidR="001A4F1F" w:rsidRDefault="008B1C15" w:rsidP="00741AF2">
      <w:pPr>
        <w:numPr>
          <w:ilvl w:val="0"/>
          <w:numId w:val="74"/>
        </w:numPr>
        <w:tabs>
          <w:tab w:val="left" w:pos="440"/>
        </w:tabs>
        <w:ind w:left="440" w:hanging="149"/>
        <w:rPr>
          <w:rFonts w:eastAsia="Times New Roman"/>
          <w:sz w:val="24"/>
          <w:szCs w:val="24"/>
        </w:rPr>
      </w:pPr>
      <w:r>
        <w:rPr>
          <w:rFonts w:eastAsia="Times New Roman"/>
          <w:sz w:val="24"/>
          <w:szCs w:val="24"/>
        </w:rPr>
        <w:t>оперировать понятиями, связанными с делимостью натуральных чисел;</w:t>
      </w:r>
    </w:p>
    <w:p w:rsidR="001A4F1F" w:rsidRDefault="001A4F1F">
      <w:pPr>
        <w:spacing w:line="12" w:lineRule="exact"/>
        <w:rPr>
          <w:rFonts w:eastAsia="Times New Roman"/>
          <w:sz w:val="24"/>
          <w:szCs w:val="24"/>
        </w:rPr>
      </w:pPr>
    </w:p>
    <w:p w:rsidR="001A4F1F" w:rsidRDefault="008B1C15" w:rsidP="00741AF2">
      <w:pPr>
        <w:numPr>
          <w:ilvl w:val="0"/>
          <w:numId w:val="74"/>
        </w:numPr>
        <w:tabs>
          <w:tab w:val="left" w:pos="438"/>
        </w:tabs>
        <w:spacing w:line="234" w:lineRule="auto"/>
        <w:ind w:left="-160" w:right="20" w:firstLine="451"/>
        <w:rPr>
          <w:rFonts w:eastAsia="Times New Roman"/>
          <w:sz w:val="24"/>
          <w:szCs w:val="24"/>
        </w:rPr>
      </w:pPr>
      <w:r>
        <w:rPr>
          <w:rFonts w:eastAsia="Times New Roman"/>
          <w:sz w:val="24"/>
          <w:szCs w:val="24"/>
        </w:rPr>
        <w:t>выражать числа в эквивалентных формах, выбирая наиболее подходящую в зависимости от конкретной ситуации;</w:t>
      </w:r>
    </w:p>
    <w:p w:rsidR="001A4F1F" w:rsidRDefault="001A4F1F">
      <w:pPr>
        <w:spacing w:line="1" w:lineRule="exact"/>
        <w:rPr>
          <w:rFonts w:eastAsia="Times New Roman"/>
          <w:sz w:val="24"/>
          <w:szCs w:val="24"/>
        </w:rPr>
      </w:pPr>
    </w:p>
    <w:p w:rsidR="001A4F1F" w:rsidRDefault="008B1C15" w:rsidP="00741AF2">
      <w:pPr>
        <w:numPr>
          <w:ilvl w:val="0"/>
          <w:numId w:val="74"/>
        </w:numPr>
        <w:tabs>
          <w:tab w:val="left" w:pos="440"/>
        </w:tabs>
        <w:ind w:left="440" w:hanging="149"/>
        <w:rPr>
          <w:rFonts w:eastAsia="Times New Roman"/>
          <w:sz w:val="24"/>
          <w:szCs w:val="24"/>
        </w:rPr>
      </w:pPr>
      <w:r>
        <w:rPr>
          <w:rFonts w:eastAsia="Times New Roman"/>
          <w:sz w:val="24"/>
          <w:szCs w:val="24"/>
        </w:rPr>
        <w:t>сравнивать и упорядочивать рациональные числа;</w:t>
      </w:r>
    </w:p>
    <w:p w:rsidR="001A4F1F" w:rsidRDefault="001A4F1F">
      <w:pPr>
        <w:spacing w:line="12" w:lineRule="exact"/>
        <w:rPr>
          <w:rFonts w:eastAsia="Times New Roman"/>
          <w:sz w:val="24"/>
          <w:szCs w:val="24"/>
        </w:rPr>
      </w:pPr>
    </w:p>
    <w:p w:rsidR="001A4F1F" w:rsidRDefault="008B1C15" w:rsidP="00741AF2">
      <w:pPr>
        <w:numPr>
          <w:ilvl w:val="0"/>
          <w:numId w:val="74"/>
        </w:numPr>
        <w:tabs>
          <w:tab w:val="left" w:pos="438"/>
        </w:tabs>
        <w:spacing w:line="234" w:lineRule="auto"/>
        <w:ind w:left="-160" w:firstLine="451"/>
        <w:rPr>
          <w:rFonts w:eastAsia="Times New Roman"/>
          <w:sz w:val="24"/>
          <w:szCs w:val="24"/>
        </w:rPr>
      </w:pPr>
      <w:r>
        <w:rPr>
          <w:rFonts w:eastAsia="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1A4F1F" w:rsidRDefault="001A4F1F">
      <w:pPr>
        <w:spacing w:line="13" w:lineRule="exact"/>
        <w:rPr>
          <w:rFonts w:eastAsia="Times New Roman"/>
          <w:sz w:val="24"/>
          <w:szCs w:val="24"/>
        </w:rPr>
      </w:pPr>
    </w:p>
    <w:p w:rsidR="001A4F1F" w:rsidRDefault="008B1C15" w:rsidP="00741AF2">
      <w:pPr>
        <w:numPr>
          <w:ilvl w:val="0"/>
          <w:numId w:val="74"/>
        </w:numPr>
        <w:tabs>
          <w:tab w:val="left" w:pos="438"/>
        </w:tabs>
        <w:spacing w:line="236" w:lineRule="auto"/>
        <w:ind w:left="-160" w:firstLine="451"/>
        <w:jc w:val="both"/>
        <w:rPr>
          <w:rFonts w:eastAsia="Times New Roman"/>
          <w:sz w:val="24"/>
          <w:szCs w:val="24"/>
        </w:rPr>
      </w:pPr>
      <w:r>
        <w:rPr>
          <w:rFonts w:eastAsia="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A4F1F" w:rsidRDefault="001A4F1F">
      <w:pPr>
        <w:spacing w:line="2"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8B1C15" w:rsidP="00741AF2">
      <w:pPr>
        <w:numPr>
          <w:ilvl w:val="0"/>
          <w:numId w:val="74"/>
        </w:numPr>
        <w:tabs>
          <w:tab w:val="left" w:pos="440"/>
        </w:tabs>
        <w:ind w:left="440" w:hanging="149"/>
        <w:rPr>
          <w:rFonts w:eastAsia="Times New Roman"/>
          <w:sz w:val="24"/>
          <w:szCs w:val="24"/>
        </w:rPr>
      </w:pPr>
      <w:r>
        <w:rPr>
          <w:rFonts w:eastAsia="Times New Roman"/>
          <w:i/>
          <w:iCs/>
          <w:sz w:val="24"/>
          <w:szCs w:val="24"/>
        </w:rPr>
        <w:t>познакомиться с позиционными системами счисления с основаниями, отличными от 10;</w:t>
      </w:r>
    </w:p>
    <w:p w:rsidR="001A4F1F" w:rsidRDefault="008B1C15" w:rsidP="00741AF2">
      <w:pPr>
        <w:numPr>
          <w:ilvl w:val="0"/>
          <w:numId w:val="74"/>
        </w:numPr>
        <w:tabs>
          <w:tab w:val="left" w:pos="440"/>
        </w:tabs>
        <w:ind w:left="440" w:hanging="149"/>
        <w:rPr>
          <w:rFonts w:eastAsia="Times New Roman"/>
          <w:sz w:val="24"/>
          <w:szCs w:val="24"/>
        </w:rPr>
      </w:pPr>
      <w:r>
        <w:rPr>
          <w:rFonts w:eastAsia="Times New Roman"/>
          <w:i/>
          <w:iCs/>
          <w:sz w:val="24"/>
          <w:szCs w:val="24"/>
        </w:rPr>
        <w:t>углубить и развить представления о натуральных числах и свойствах делимости;</w:t>
      </w:r>
    </w:p>
    <w:p w:rsidR="001A4F1F" w:rsidRDefault="001A4F1F">
      <w:pPr>
        <w:spacing w:line="12" w:lineRule="exact"/>
        <w:rPr>
          <w:rFonts w:eastAsia="Times New Roman"/>
          <w:sz w:val="24"/>
          <w:szCs w:val="24"/>
        </w:rPr>
      </w:pPr>
    </w:p>
    <w:p w:rsidR="001A4F1F" w:rsidRDefault="008B1C15" w:rsidP="00741AF2">
      <w:pPr>
        <w:numPr>
          <w:ilvl w:val="0"/>
          <w:numId w:val="74"/>
        </w:numPr>
        <w:tabs>
          <w:tab w:val="left" w:pos="438"/>
        </w:tabs>
        <w:spacing w:line="234" w:lineRule="auto"/>
        <w:ind w:left="-160" w:firstLine="451"/>
        <w:rPr>
          <w:rFonts w:eastAsia="Times New Roman"/>
          <w:sz w:val="24"/>
          <w:szCs w:val="24"/>
        </w:rPr>
      </w:pPr>
      <w:r>
        <w:rPr>
          <w:rFonts w:eastAsia="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A4F1F" w:rsidRDefault="001A4F1F">
      <w:pPr>
        <w:spacing w:line="18" w:lineRule="exact"/>
        <w:rPr>
          <w:rFonts w:eastAsia="Times New Roman"/>
          <w:sz w:val="24"/>
          <w:szCs w:val="24"/>
        </w:rPr>
      </w:pPr>
    </w:p>
    <w:p w:rsidR="001A4F1F" w:rsidRPr="000016F3" w:rsidRDefault="008B1C15" w:rsidP="000016F3">
      <w:pPr>
        <w:spacing w:line="245" w:lineRule="auto"/>
        <w:ind w:left="300" w:right="117"/>
        <w:rPr>
          <w:rFonts w:eastAsia="Times New Roman"/>
          <w:sz w:val="24"/>
          <w:szCs w:val="24"/>
        </w:rPr>
      </w:pPr>
      <w:r w:rsidRPr="000016F3">
        <w:rPr>
          <w:rFonts w:eastAsia="Times New Roman"/>
          <w:b/>
          <w:bCs/>
          <w:sz w:val="24"/>
          <w:szCs w:val="24"/>
        </w:rPr>
        <w:t xml:space="preserve">Действительные </w:t>
      </w:r>
      <w:r w:rsidR="000016F3" w:rsidRPr="000016F3">
        <w:rPr>
          <w:rFonts w:eastAsia="Times New Roman"/>
          <w:b/>
          <w:bCs/>
          <w:sz w:val="24"/>
          <w:szCs w:val="24"/>
        </w:rPr>
        <w:t>ч</w:t>
      </w:r>
      <w:r w:rsidRPr="000016F3">
        <w:rPr>
          <w:rFonts w:eastAsia="Times New Roman"/>
          <w:b/>
          <w:bCs/>
          <w:sz w:val="24"/>
          <w:szCs w:val="24"/>
        </w:rPr>
        <w:t xml:space="preserve">исла </w:t>
      </w:r>
      <w:r w:rsidRPr="000016F3">
        <w:rPr>
          <w:rFonts w:eastAsia="Times New Roman"/>
          <w:sz w:val="24"/>
          <w:szCs w:val="24"/>
        </w:rPr>
        <w:t>Выпускник научится:</w:t>
      </w:r>
    </w:p>
    <w:p w:rsidR="001A4F1F" w:rsidRDefault="008B1C15" w:rsidP="00741AF2">
      <w:pPr>
        <w:numPr>
          <w:ilvl w:val="0"/>
          <w:numId w:val="74"/>
        </w:numPr>
        <w:tabs>
          <w:tab w:val="left" w:pos="440"/>
        </w:tabs>
        <w:ind w:left="440" w:hanging="149"/>
        <w:rPr>
          <w:rFonts w:eastAsia="Times New Roman"/>
          <w:sz w:val="24"/>
          <w:szCs w:val="24"/>
        </w:rPr>
      </w:pPr>
      <w:r>
        <w:rPr>
          <w:rFonts w:eastAsia="Times New Roman"/>
          <w:sz w:val="24"/>
          <w:szCs w:val="24"/>
        </w:rPr>
        <w:t>использовать начальные представления о множестве действительных чисел;</w:t>
      </w:r>
    </w:p>
    <w:p w:rsidR="001A4F1F" w:rsidRDefault="008B1C15" w:rsidP="00741AF2">
      <w:pPr>
        <w:numPr>
          <w:ilvl w:val="0"/>
          <w:numId w:val="74"/>
        </w:numPr>
        <w:tabs>
          <w:tab w:val="left" w:pos="440"/>
        </w:tabs>
        <w:ind w:left="440" w:hanging="149"/>
        <w:rPr>
          <w:rFonts w:eastAsia="Times New Roman"/>
          <w:sz w:val="24"/>
          <w:szCs w:val="24"/>
        </w:rPr>
      </w:pPr>
      <w:r>
        <w:rPr>
          <w:rFonts w:eastAsia="Times New Roman"/>
          <w:sz w:val="24"/>
          <w:szCs w:val="24"/>
        </w:rPr>
        <w:t>оперировать понятием квадратного корня, применять его в вычислениях.</w:t>
      </w:r>
    </w:p>
    <w:p w:rsidR="001A4F1F" w:rsidRDefault="008B1C15">
      <w:pPr>
        <w:ind w:left="300"/>
        <w:rPr>
          <w:sz w:val="20"/>
          <w:szCs w:val="20"/>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0"/>
          <w:numId w:val="75"/>
        </w:numPr>
        <w:tabs>
          <w:tab w:val="left" w:pos="438"/>
        </w:tabs>
        <w:spacing w:line="234" w:lineRule="auto"/>
        <w:ind w:left="-160" w:firstLine="451"/>
        <w:rPr>
          <w:rFonts w:eastAsia="Times New Roman"/>
          <w:sz w:val="24"/>
          <w:szCs w:val="24"/>
        </w:rPr>
      </w:pPr>
      <w:r>
        <w:rPr>
          <w:rFonts w:eastAsia="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1A4F1F" w:rsidRDefault="001A4F1F">
      <w:pPr>
        <w:spacing w:line="93" w:lineRule="exact"/>
        <w:rPr>
          <w:sz w:val="20"/>
          <w:szCs w:val="20"/>
        </w:rPr>
      </w:pPr>
    </w:p>
    <w:p w:rsidR="001A4F1F" w:rsidRDefault="008B1C15" w:rsidP="00741AF2">
      <w:pPr>
        <w:numPr>
          <w:ilvl w:val="0"/>
          <w:numId w:val="76"/>
        </w:numPr>
        <w:tabs>
          <w:tab w:val="left" w:pos="598"/>
        </w:tabs>
        <w:spacing w:line="234" w:lineRule="auto"/>
        <w:ind w:firstLine="451"/>
        <w:rPr>
          <w:rFonts w:eastAsia="Times New Roman"/>
          <w:sz w:val="24"/>
          <w:szCs w:val="24"/>
        </w:rPr>
      </w:pPr>
      <w:r>
        <w:rPr>
          <w:rFonts w:eastAsia="Times New Roman"/>
          <w:i/>
          <w:iCs/>
          <w:sz w:val="24"/>
          <w:szCs w:val="24"/>
        </w:rPr>
        <w:t>развить и углубить знания о десятичной записи действительных чисел (периодические и непериодические дроби)</w:t>
      </w:r>
      <w:r>
        <w:rPr>
          <w:rFonts w:eastAsia="Times New Roman"/>
          <w:sz w:val="24"/>
          <w:szCs w:val="24"/>
        </w:rPr>
        <w:t>.</w:t>
      </w:r>
    </w:p>
    <w:p w:rsidR="001A4F1F" w:rsidRDefault="001A4F1F">
      <w:pPr>
        <w:spacing w:line="19" w:lineRule="exact"/>
        <w:rPr>
          <w:rFonts w:eastAsia="Times New Roman"/>
          <w:sz w:val="24"/>
          <w:szCs w:val="24"/>
        </w:rPr>
      </w:pPr>
    </w:p>
    <w:p w:rsidR="001A4F1F" w:rsidRDefault="008B1C15">
      <w:pPr>
        <w:spacing w:line="232" w:lineRule="auto"/>
        <w:ind w:left="460" w:right="5620"/>
        <w:rPr>
          <w:rFonts w:eastAsia="Times New Roman"/>
          <w:sz w:val="24"/>
          <w:szCs w:val="24"/>
        </w:rPr>
      </w:pPr>
      <w:r>
        <w:rPr>
          <w:rFonts w:eastAsia="Times New Roman"/>
          <w:b/>
          <w:bCs/>
          <w:sz w:val="24"/>
          <w:szCs w:val="24"/>
        </w:rPr>
        <w:t xml:space="preserve">Измерения, приближения, оценки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76"/>
        </w:numPr>
        <w:tabs>
          <w:tab w:val="left" w:pos="598"/>
        </w:tabs>
        <w:spacing w:line="234" w:lineRule="auto"/>
        <w:ind w:firstLine="451"/>
        <w:rPr>
          <w:rFonts w:eastAsia="Times New Roman"/>
          <w:sz w:val="24"/>
          <w:szCs w:val="24"/>
        </w:rPr>
      </w:pPr>
      <w:r>
        <w:rPr>
          <w:rFonts w:eastAsia="Times New Roman"/>
          <w:sz w:val="24"/>
          <w:szCs w:val="24"/>
        </w:rPr>
        <w:t>использовать в ходе решения задач элементарные представления, связанные с приближёнными значениями величин.</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0"/>
          <w:numId w:val="76"/>
        </w:numPr>
        <w:tabs>
          <w:tab w:val="left" w:pos="598"/>
        </w:tabs>
        <w:spacing w:line="237" w:lineRule="auto"/>
        <w:ind w:right="20" w:firstLine="451"/>
        <w:jc w:val="both"/>
        <w:rPr>
          <w:rFonts w:eastAsia="Times New Roman"/>
          <w:sz w:val="24"/>
          <w:szCs w:val="24"/>
        </w:rPr>
      </w:pPr>
      <w:r>
        <w:rPr>
          <w:rFonts w:eastAsia="Times New Roman"/>
          <w:i/>
          <w:iCs/>
          <w:sz w:val="24"/>
          <w:szCs w:val="24"/>
        </w:rPr>
        <w:lastRenderedPageBreak/>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A4F1F" w:rsidRDefault="001A4F1F">
      <w:pPr>
        <w:spacing w:line="13" w:lineRule="exact"/>
        <w:rPr>
          <w:rFonts w:eastAsia="Times New Roman"/>
          <w:sz w:val="24"/>
          <w:szCs w:val="24"/>
        </w:rPr>
      </w:pPr>
    </w:p>
    <w:p w:rsidR="001A4F1F" w:rsidRDefault="008B1C15" w:rsidP="00741AF2">
      <w:pPr>
        <w:numPr>
          <w:ilvl w:val="0"/>
          <w:numId w:val="76"/>
        </w:numPr>
        <w:tabs>
          <w:tab w:val="left" w:pos="598"/>
        </w:tabs>
        <w:spacing w:line="234" w:lineRule="auto"/>
        <w:ind w:firstLine="451"/>
        <w:rPr>
          <w:rFonts w:eastAsia="Times New Roman"/>
          <w:sz w:val="24"/>
          <w:szCs w:val="24"/>
        </w:rPr>
      </w:pPr>
      <w:r>
        <w:rPr>
          <w:rFonts w:eastAsia="Times New Roman"/>
          <w:i/>
          <w:iCs/>
          <w:sz w:val="24"/>
          <w:szCs w:val="24"/>
        </w:rPr>
        <w:t>понять, что погрешность результата вычислений должна быть соизмерима с погрешностью исходных данных</w:t>
      </w:r>
      <w:r>
        <w:rPr>
          <w:rFonts w:eastAsia="Times New Roman"/>
          <w:sz w:val="24"/>
          <w:szCs w:val="24"/>
        </w:rPr>
        <w:t>.</w:t>
      </w:r>
    </w:p>
    <w:p w:rsidR="001A4F1F" w:rsidRDefault="001A4F1F">
      <w:pPr>
        <w:spacing w:line="18" w:lineRule="exact"/>
        <w:rPr>
          <w:rFonts w:eastAsia="Times New Roman"/>
          <w:sz w:val="24"/>
          <w:szCs w:val="24"/>
        </w:rPr>
      </w:pPr>
    </w:p>
    <w:p w:rsidR="001A4F1F" w:rsidRDefault="008B1C15" w:rsidP="000016F3">
      <w:pPr>
        <w:spacing w:line="245" w:lineRule="auto"/>
        <w:ind w:left="460" w:right="-25"/>
        <w:rPr>
          <w:rFonts w:eastAsia="Times New Roman"/>
          <w:sz w:val="24"/>
          <w:szCs w:val="24"/>
        </w:rPr>
      </w:pPr>
      <w:r>
        <w:rPr>
          <w:rFonts w:eastAsia="Times New Roman"/>
          <w:b/>
          <w:bCs/>
          <w:sz w:val="23"/>
          <w:szCs w:val="23"/>
        </w:rPr>
        <w:t xml:space="preserve">Алгебраические выражения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76"/>
        </w:numPr>
        <w:tabs>
          <w:tab w:val="left" w:pos="598"/>
        </w:tabs>
        <w:spacing w:line="234" w:lineRule="auto"/>
        <w:ind w:right="20" w:firstLine="451"/>
        <w:rPr>
          <w:rFonts w:eastAsia="Times New Roman"/>
          <w:sz w:val="24"/>
          <w:szCs w:val="24"/>
        </w:rPr>
      </w:pPr>
      <w:r>
        <w:rPr>
          <w:rFonts w:eastAsia="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1A4F1F" w:rsidRDefault="001A4F1F">
      <w:pPr>
        <w:spacing w:line="13" w:lineRule="exact"/>
        <w:rPr>
          <w:rFonts w:eastAsia="Times New Roman"/>
          <w:sz w:val="24"/>
          <w:szCs w:val="24"/>
        </w:rPr>
      </w:pPr>
    </w:p>
    <w:p w:rsidR="001A4F1F" w:rsidRDefault="008B1C15" w:rsidP="00741AF2">
      <w:pPr>
        <w:numPr>
          <w:ilvl w:val="0"/>
          <w:numId w:val="76"/>
        </w:numPr>
        <w:tabs>
          <w:tab w:val="left" w:pos="598"/>
        </w:tabs>
        <w:spacing w:line="234" w:lineRule="auto"/>
        <w:ind w:firstLine="451"/>
        <w:rPr>
          <w:rFonts w:eastAsia="Times New Roman"/>
          <w:sz w:val="24"/>
          <w:szCs w:val="24"/>
        </w:rPr>
      </w:pPr>
      <w:r>
        <w:rPr>
          <w:rFonts w:eastAsia="Times New Roman"/>
          <w:sz w:val="24"/>
          <w:szCs w:val="24"/>
        </w:rPr>
        <w:t>выполнять преобразования выражений, содержащих степени с целыми показателями и квадратные корни;</w:t>
      </w:r>
    </w:p>
    <w:p w:rsidR="001A4F1F" w:rsidRDefault="001A4F1F">
      <w:pPr>
        <w:spacing w:line="13" w:lineRule="exact"/>
        <w:rPr>
          <w:rFonts w:eastAsia="Times New Roman"/>
          <w:sz w:val="24"/>
          <w:szCs w:val="24"/>
        </w:rPr>
      </w:pPr>
    </w:p>
    <w:p w:rsidR="001A4F1F" w:rsidRDefault="008B1C15" w:rsidP="00741AF2">
      <w:pPr>
        <w:numPr>
          <w:ilvl w:val="0"/>
          <w:numId w:val="76"/>
        </w:numPr>
        <w:tabs>
          <w:tab w:val="left" w:pos="598"/>
        </w:tabs>
        <w:spacing w:line="234" w:lineRule="auto"/>
        <w:ind w:right="20" w:firstLine="451"/>
        <w:rPr>
          <w:rFonts w:eastAsia="Times New Roman"/>
          <w:sz w:val="24"/>
          <w:szCs w:val="24"/>
        </w:rPr>
      </w:pPr>
      <w:r>
        <w:rPr>
          <w:rFonts w:eastAsia="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A4F1F" w:rsidRDefault="001A4F1F">
      <w:pPr>
        <w:spacing w:line="1" w:lineRule="exact"/>
        <w:rPr>
          <w:rFonts w:eastAsia="Times New Roman"/>
          <w:sz w:val="24"/>
          <w:szCs w:val="24"/>
        </w:rPr>
      </w:pPr>
    </w:p>
    <w:p w:rsidR="001A4F1F" w:rsidRDefault="008B1C15" w:rsidP="00741AF2">
      <w:pPr>
        <w:numPr>
          <w:ilvl w:val="0"/>
          <w:numId w:val="76"/>
        </w:numPr>
        <w:tabs>
          <w:tab w:val="left" w:pos="600"/>
        </w:tabs>
        <w:ind w:left="600" w:hanging="149"/>
        <w:rPr>
          <w:rFonts w:eastAsia="Times New Roman"/>
          <w:sz w:val="24"/>
          <w:szCs w:val="24"/>
        </w:rPr>
      </w:pPr>
      <w:r>
        <w:rPr>
          <w:rFonts w:eastAsia="Times New Roman"/>
          <w:sz w:val="24"/>
          <w:szCs w:val="24"/>
        </w:rPr>
        <w:t>выполнять разложение многочленов на множители.</w:t>
      </w:r>
    </w:p>
    <w:p w:rsidR="001A4F1F" w:rsidRDefault="008B1C15">
      <w:pPr>
        <w:ind w:left="460"/>
        <w:rPr>
          <w:sz w:val="20"/>
          <w:szCs w:val="20"/>
        </w:rPr>
      </w:pPr>
      <w:r>
        <w:rPr>
          <w:rFonts w:eastAsia="Times New Roman"/>
          <w:i/>
          <w:iCs/>
          <w:sz w:val="24"/>
          <w:szCs w:val="24"/>
        </w:rPr>
        <w:t>Выпускник получит возможность научиться:</w:t>
      </w:r>
    </w:p>
    <w:p w:rsidR="001A4F1F" w:rsidRDefault="001A4F1F">
      <w:pPr>
        <w:spacing w:line="12" w:lineRule="exact"/>
        <w:rPr>
          <w:sz w:val="20"/>
          <w:szCs w:val="20"/>
        </w:rPr>
      </w:pPr>
    </w:p>
    <w:p w:rsidR="001A4F1F" w:rsidRDefault="008B1C15" w:rsidP="00741AF2">
      <w:pPr>
        <w:numPr>
          <w:ilvl w:val="0"/>
          <w:numId w:val="77"/>
        </w:numPr>
        <w:tabs>
          <w:tab w:val="left" w:pos="598"/>
        </w:tabs>
        <w:spacing w:line="234" w:lineRule="auto"/>
        <w:ind w:right="20" w:firstLine="451"/>
        <w:rPr>
          <w:rFonts w:eastAsia="Times New Roman"/>
          <w:sz w:val="24"/>
          <w:szCs w:val="24"/>
        </w:rPr>
      </w:pPr>
      <w:r>
        <w:rPr>
          <w:rFonts w:eastAsia="Times New Roman"/>
          <w:i/>
          <w:iCs/>
          <w:sz w:val="24"/>
          <w:szCs w:val="24"/>
        </w:rPr>
        <w:t>выполнять многошаговые преобразования рациональных выражений, применяя широкий набор способов и приёмов;</w:t>
      </w:r>
    </w:p>
    <w:p w:rsidR="001A4F1F" w:rsidRDefault="001A4F1F">
      <w:pPr>
        <w:spacing w:line="13" w:lineRule="exact"/>
        <w:rPr>
          <w:rFonts w:eastAsia="Times New Roman"/>
          <w:sz w:val="24"/>
          <w:szCs w:val="24"/>
        </w:rPr>
      </w:pPr>
    </w:p>
    <w:p w:rsidR="001A4F1F" w:rsidRDefault="008B1C15" w:rsidP="00741AF2">
      <w:pPr>
        <w:numPr>
          <w:ilvl w:val="0"/>
          <w:numId w:val="77"/>
        </w:numPr>
        <w:tabs>
          <w:tab w:val="left" w:pos="598"/>
        </w:tabs>
        <w:spacing w:line="234" w:lineRule="auto"/>
        <w:ind w:firstLine="451"/>
        <w:rPr>
          <w:rFonts w:eastAsia="Times New Roman"/>
          <w:sz w:val="24"/>
          <w:szCs w:val="24"/>
        </w:rPr>
      </w:pPr>
      <w:r>
        <w:rPr>
          <w:rFonts w:eastAsia="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A4F1F" w:rsidRDefault="001A4F1F">
      <w:pPr>
        <w:spacing w:line="19" w:lineRule="exact"/>
        <w:rPr>
          <w:rFonts w:eastAsia="Times New Roman"/>
          <w:sz w:val="24"/>
          <w:szCs w:val="24"/>
        </w:rPr>
      </w:pPr>
    </w:p>
    <w:p w:rsidR="001A4F1F" w:rsidRDefault="008B1C15" w:rsidP="000016F3">
      <w:pPr>
        <w:spacing w:line="245" w:lineRule="auto"/>
        <w:ind w:left="460" w:right="-25"/>
        <w:rPr>
          <w:rFonts w:eastAsia="Times New Roman"/>
          <w:sz w:val="24"/>
          <w:szCs w:val="24"/>
        </w:rPr>
      </w:pPr>
      <w:r>
        <w:rPr>
          <w:rFonts w:eastAsia="Times New Roman"/>
          <w:b/>
          <w:bCs/>
          <w:sz w:val="23"/>
          <w:szCs w:val="23"/>
        </w:rPr>
        <w:t xml:space="preserve">Уравнения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77"/>
        </w:numPr>
        <w:tabs>
          <w:tab w:val="left" w:pos="598"/>
        </w:tabs>
        <w:spacing w:line="234" w:lineRule="auto"/>
        <w:ind w:right="20" w:firstLine="451"/>
        <w:rPr>
          <w:rFonts w:eastAsia="Times New Roman"/>
          <w:sz w:val="24"/>
          <w:szCs w:val="24"/>
        </w:rPr>
      </w:pPr>
      <w:r>
        <w:rPr>
          <w:rFonts w:eastAsia="Times New Roman"/>
          <w:sz w:val="24"/>
          <w:szCs w:val="24"/>
        </w:rPr>
        <w:t>решать основные виды рациональных уравнений с одной переменной, системы двух уравнений с двумя переменными;</w:t>
      </w:r>
    </w:p>
    <w:p w:rsidR="001A4F1F" w:rsidRDefault="001A4F1F">
      <w:pPr>
        <w:spacing w:line="13" w:lineRule="exact"/>
        <w:rPr>
          <w:rFonts w:eastAsia="Times New Roman"/>
          <w:sz w:val="24"/>
          <w:szCs w:val="24"/>
        </w:rPr>
      </w:pPr>
    </w:p>
    <w:p w:rsidR="001A4F1F" w:rsidRDefault="008B1C15" w:rsidP="00741AF2">
      <w:pPr>
        <w:numPr>
          <w:ilvl w:val="0"/>
          <w:numId w:val="77"/>
        </w:numPr>
        <w:tabs>
          <w:tab w:val="left" w:pos="598"/>
        </w:tabs>
        <w:spacing w:line="234" w:lineRule="auto"/>
        <w:ind w:right="20" w:firstLine="451"/>
        <w:rPr>
          <w:rFonts w:eastAsia="Times New Roman"/>
          <w:sz w:val="24"/>
          <w:szCs w:val="24"/>
        </w:rPr>
      </w:pPr>
      <w:r>
        <w:rPr>
          <w:rFonts w:eastAsia="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A4F1F" w:rsidRDefault="001A4F1F">
      <w:pPr>
        <w:spacing w:line="13" w:lineRule="exact"/>
        <w:rPr>
          <w:rFonts w:eastAsia="Times New Roman"/>
          <w:sz w:val="24"/>
          <w:szCs w:val="24"/>
        </w:rPr>
      </w:pPr>
    </w:p>
    <w:p w:rsidR="001A4F1F" w:rsidRDefault="008B1C15" w:rsidP="00741AF2">
      <w:pPr>
        <w:numPr>
          <w:ilvl w:val="0"/>
          <w:numId w:val="77"/>
        </w:numPr>
        <w:tabs>
          <w:tab w:val="left" w:pos="598"/>
        </w:tabs>
        <w:spacing w:line="234" w:lineRule="auto"/>
        <w:ind w:right="20" w:firstLine="451"/>
        <w:rPr>
          <w:rFonts w:eastAsia="Times New Roman"/>
          <w:sz w:val="24"/>
          <w:szCs w:val="24"/>
        </w:rPr>
      </w:pPr>
      <w:r>
        <w:rPr>
          <w:rFonts w:eastAsia="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0"/>
          <w:numId w:val="77"/>
        </w:numPr>
        <w:tabs>
          <w:tab w:val="left" w:pos="598"/>
        </w:tabs>
        <w:spacing w:line="236" w:lineRule="auto"/>
        <w:ind w:right="20" w:firstLine="451"/>
        <w:jc w:val="both"/>
        <w:rPr>
          <w:rFonts w:eastAsia="Times New Roman"/>
          <w:sz w:val="24"/>
          <w:szCs w:val="24"/>
        </w:rPr>
      </w:pPr>
      <w:r>
        <w:rPr>
          <w:rFonts w:eastAsia="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A4F1F" w:rsidRDefault="001A4F1F">
      <w:pPr>
        <w:spacing w:line="13" w:lineRule="exact"/>
        <w:rPr>
          <w:rFonts w:eastAsia="Times New Roman"/>
          <w:sz w:val="24"/>
          <w:szCs w:val="24"/>
        </w:rPr>
      </w:pPr>
    </w:p>
    <w:p w:rsidR="001A4F1F" w:rsidRDefault="008B1C15" w:rsidP="00741AF2">
      <w:pPr>
        <w:numPr>
          <w:ilvl w:val="0"/>
          <w:numId w:val="77"/>
        </w:numPr>
        <w:tabs>
          <w:tab w:val="left" w:pos="598"/>
        </w:tabs>
        <w:spacing w:line="234" w:lineRule="auto"/>
        <w:ind w:firstLine="451"/>
        <w:rPr>
          <w:rFonts w:eastAsia="Times New Roman"/>
          <w:sz w:val="24"/>
          <w:szCs w:val="24"/>
        </w:rPr>
      </w:pPr>
      <w:r>
        <w:rPr>
          <w:rFonts w:eastAsia="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1A4F1F" w:rsidRDefault="001A4F1F">
      <w:pPr>
        <w:spacing w:line="19" w:lineRule="exact"/>
        <w:rPr>
          <w:rFonts w:eastAsia="Times New Roman"/>
          <w:sz w:val="24"/>
          <w:szCs w:val="24"/>
        </w:rPr>
      </w:pPr>
    </w:p>
    <w:p w:rsidR="001A4F1F" w:rsidRDefault="008B1C15" w:rsidP="000016F3">
      <w:pPr>
        <w:spacing w:line="245" w:lineRule="auto"/>
        <w:ind w:left="460" w:right="-25"/>
        <w:rPr>
          <w:rFonts w:eastAsia="Times New Roman"/>
          <w:sz w:val="24"/>
          <w:szCs w:val="24"/>
        </w:rPr>
      </w:pPr>
      <w:r>
        <w:rPr>
          <w:rFonts w:eastAsia="Times New Roman"/>
          <w:b/>
          <w:bCs/>
          <w:sz w:val="23"/>
          <w:szCs w:val="23"/>
        </w:rPr>
        <w:t xml:space="preserve">Неравенства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77"/>
        </w:numPr>
        <w:tabs>
          <w:tab w:val="left" w:pos="598"/>
        </w:tabs>
        <w:spacing w:line="234" w:lineRule="auto"/>
        <w:ind w:firstLine="451"/>
        <w:rPr>
          <w:rFonts w:eastAsia="Times New Roman"/>
          <w:sz w:val="24"/>
          <w:szCs w:val="24"/>
        </w:rPr>
      </w:pPr>
      <w:r>
        <w:rPr>
          <w:rFonts w:eastAsia="Times New Roman"/>
          <w:sz w:val="24"/>
          <w:szCs w:val="24"/>
        </w:rPr>
        <w:t>понимать и применять терминологию и символику, связанные с отношением неравенства, свойства числовых неравенств;</w:t>
      </w:r>
    </w:p>
    <w:p w:rsidR="001A4F1F" w:rsidRDefault="001A4F1F">
      <w:pPr>
        <w:spacing w:line="13" w:lineRule="exact"/>
        <w:rPr>
          <w:rFonts w:eastAsia="Times New Roman"/>
          <w:sz w:val="24"/>
          <w:szCs w:val="24"/>
        </w:rPr>
      </w:pPr>
    </w:p>
    <w:p w:rsidR="001A4F1F" w:rsidRDefault="008B1C15" w:rsidP="00741AF2">
      <w:pPr>
        <w:numPr>
          <w:ilvl w:val="0"/>
          <w:numId w:val="77"/>
        </w:numPr>
        <w:tabs>
          <w:tab w:val="left" w:pos="598"/>
        </w:tabs>
        <w:spacing w:line="234" w:lineRule="auto"/>
        <w:ind w:firstLine="451"/>
        <w:rPr>
          <w:rFonts w:eastAsia="Times New Roman"/>
          <w:sz w:val="24"/>
          <w:szCs w:val="24"/>
        </w:rPr>
      </w:pPr>
      <w:r>
        <w:rPr>
          <w:rFonts w:eastAsia="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1A4F1F" w:rsidRDefault="001A4F1F">
      <w:pPr>
        <w:spacing w:line="1" w:lineRule="exact"/>
        <w:rPr>
          <w:rFonts w:eastAsia="Times New Roman"/>
          <w:sz w:val="24"/>
          <w:szCs w:val="24"/>
        </w:rPr>
      </w:pPr>
    </w:p>
    <w:p w:rsidR="001A4F1F" w:rsidRDefault="008B1C15" w:rsidP="00741AF2">
      <w:pPr>
        <w:numPr>
          <w:ilvl w:val="0"/>
          <w:numId w:val="77"/>
        </w:numPr>
        <w:tabs>
          <w:tab w:val="left" w:pos="600"/>
        </w:tabs>
        <w:ind w:left="600" w:hanging="149"/>
        <w:rPr>
          <w:rFonts w:eastAsia="Times New Roman"/>
          <w:sz w:val="24"/>
          <w:szCs w:val="24"/>
        </w:rPr>
      </w:pPr>
      <w:r>
        <w:rPr>
          <w:rFonts w:eastAsia="Times New Roman"/>
          <w:sz w:val="24"/>
          <w:szCs w:val="24"/>
        </w:rPr>
        <w:t>применять аппарат неравенств для решения задач из различных разделов курса.</w:t>
      </w: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0"/>
          <w:numId w:val="77"/>
        </w:numPr>
        <w:tabs>
          <w:tab w:val="left" w:pos="598"/>
        </w:tabs>
        <w:spacing w:line="236" w:lineRule="auto"/>
        <w:ind w:firstLine="451"/>
        <w:jc w:val="both"/>
        <w:rPr>
          <w:rFonts w:eastAsia="Times New Roman"/>
          <w:sz w:val="24"/>
          <w:szCs w:val="24"/>
        </w:rPr>
      </w:pPr>
      <w:r>
        <w:rPr>
          <w:rFonts w:eastAsia="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A4F1F" w:rsidRDefault="001A4F1F">
      <w:pPr>
        <w:spacing w:line="93" w:lineRule="exact"/>
        <w:rPr>
          <w:sz w:val="20"/>
          <w:szCs w:val="20"/>
        </w:rPr>
      </w:pPr>
    </w:p>
    <w:p w:rsidR="001A4F1F" w:rsidRDefault="008B1C15" w:rsidP="00741AF2">
      <w:pPr>
        <w:numPr>
          <w:ilvl w:val="1"/>
          <w:numId w:val="78"/>
        </w:numPr>
        <w:tabs>
          <w:tab w:val="left" w:pos="600"/>
        </w:tabs>
        <w:spacing w:line="234" w:lineRule="auto"/>
        <w:ind w:left="3" w:firstLine="451"/>
        <w:rPr>
          <w:rFonts w:eastAsia="Times New Roman"/>
          <w:sz w:val="24"/>
          <w:szCs w:val="24"/>
        </w:rPr>
      </w:pPr>
      <w:r>
        <w:rPr>
          <w:rFonts w:eastAsia="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1A4F1F" w:rsidRDefault="001A4F1F">
      <w:pPr>
        <w:spacing w:line="19" w:lineRule="exact"/>
        <w:rPr>
          <w:rFonts w:eastAsia="Times New Roman"/>
          <w:sz w:val="24"/>
          <w:szCs w:val="24"/>
        </w:rPr>
      </w:pPr>
    </w:p>
    <w:p w:rsidR="001A4F1F" w:rsidRDefault="008B1C15" w:rsidP="000016F3">
      <w:pPr>
        <w:spacing w:line="232" w:lineRule="auto"/>
        <w:ind w:left="463" w:right="-25"/>
        <w:rPr>
          <w:rFonts w:eastAsia="Times New Roman"/>
          <w:sz w:val="24"/>
          <w:szCs w:val="24"/>
        </w:rPr>
      </w:pPr>
      <w:r>
        <w:rPr>
          <w:rFonts w:eastAsia="Times New Roman"/>
          <w:b/>
          <w:bCs/>
          <w:sz w:val="24"/>
          <w:szCs w:val="24"/>
        </w:rPr>
        <w:t xml:space="preserve">Основные понятия. Числовые функции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78"/>
        </w:numPr>
        <w:tabs>
          <w:tab w:val="left" w:pos="600"/>
        </w:tabs>
        <w:spacing w:line="234" w:lineRule="auto"/>
        <w:ind w:left="3" w:right="20" w:firstLine="451"/>
        <w:rPr>
          <w:rFonts w:eastAsia="Times New Roman"/>
          <w:sz w:val="24"/>
          <w:szCs w:val="24"/>
        </w:rPr>
      </w:pPr>
      <w:r>
        <w:rPr>
          <w:rFonts w:eastAsia="Times New Roman"/>
          <w:sz w:val="24"/>
          <w:szCs w:val="24"/>
        </w:rPr>
        <w:t>понимать и использовать функциональные понятия и язык (термины, символические обозначения);</w:t>
      </w:r>
    </w:p>
    <w:p w:rsidR="001A4F1F" w:rsidRDefault="001A4F1F">
      <w:pPr>
        <w:spacing w:line="13" w:lineRule="exact"/>
        <w:rPr>
          <w:rFonts w:eastAsia="Times New Roman"/>
          <w:sz w:val="24"/>
          <w:szCs w:val="24"/>
        </w:rPr>
      </w:pPr>
    </w:p>
    <w:p w:rsidR="001A4F1F" w:rsidRDefault="008B1C15" w:rsidP="00741AF2">
      <w:pPr>
        <w:numPr>
          <w:ilvl w:val="1"/>
          <w:numId w:val="78"/>
        </w:numPr>
        <w:tabs>
          <w:tab w:val="left" w:pos="600"/>
        </w:tabs>
        <w:spacing w:line="234" w:lineRule="auto"/>
        <w:ind w:left="3" w:firstLine="451"/>
        <w:rPr>
          <w:rFonts w:eastAsia="Times New Roman"/>
          <w:sz w:val="24"/>
          <w:szCs w:val="24"/>
        </w:rPr>
      </w:pPr>
      <w:r>
        <w:rPr>
          <w:rFonts w:eastAsia="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1A4F1F" w:rsidRDefault="001A4F1F">
      <w:pPr>
        <w:spacing w:line="13" w:lineRule="exact"/>
        <w:rPr>
          <w:rFonts w:eastAsia="Times New Roman"/>
          <w:sz w:val="24"/>
          <w:szCs w:val="24"/>
        </w:rPr>
      </w:pPr>
    </w:p>
    <w:p w:rsidR="001A4F1F" w:rsidRDefault="008B1C15" w:rsidP="00741AF2">
      <w:pPr>
        <w:numPr>
          <w:ilvl w:val="1"/>
          <w:numId w:val="78"/>
        </w:numPr>
        <w:tabs>
          <w:tab w:val="left" w:pos="600"/>
        </w:tabs>
        <w:spacing w:line="236" w:lineRule="auto"/>
        <w:ind w:left="3" w:right="20" w:firstLine="451"/>
        <w:jc w:val="both"/>
        <w:rPr>
          <w:rFonts w:eastAsia="Times New Roman"/>
          <w:sz w:val="24"/>
          <w:szCs w:val="24"/>
        </w:rPr>
      </w:pPr>
      <w:r>
        <w:rPr>
          <w:rFonts w:eastAsia="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1"/>
          <w:numId w:val="78"/>
        </w:numPr>
        <w:tabs>
          <w:tab w:val="left" w:pos="600"/>
        </w:tabs>
        <w:spacing w:line="236" w:lineRule="auto"/>
        <w:ind w:left="3" w:firstLine="451"/>
        <w:jc w:val="both"/>
        <w:rPr>
          <w:rFonts w:eastAsia="Times New Roman"/>
          <w:sz w:val="24"/>
          <w:szCs w:val="24"/>
        </w:rPr>
      </w:pPr>
      <w:r>
        <w:rPr>
          <w:rFonts w:eastAsia="Times New Roman"/>
          <w:i/>
          <w:iCs/>
          <w:sz w:val="24"/>
          <w:szCs w:val="24"/>
        </w:rPr>
        <w:lastRenderedPageBreak/>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A4F1F" w:rsidRDefault="001A4F1F">
      <w:pPr>
        <w:spacing w:line="14" w:lineRule="exact"/>
        <w:rPr>
          <w:rFonts w:eastAsia="Times New Roman"/>
          <w:sz w:val="24"/>
          <w:szCs w:val="24"/>
        </w:rPr>
      </w:pPr>
    </w:p>
    <w:p w:rsidR="001A4F1F" w:rsidRDefault="008B1C15" w:rsidP="00741AF2">
      <w:pPr>
        <w:numPr>
          <w:ilvl w:val="1"/>
          <w:numId w:val="78"/>
        </w:numPr>
        <w:tabs>
          <w:tab w:val="left" w:pos="600"/>
        </w:tabs>
        <w:spacing w:line="234" w:lineRule="auto"/>
        <w:ind w:left="3" w:firstLine="451"/>
        <w:rPr>
          <w:rFonts w:eastAsia="Times New Roman"/>
          <w:sz w:val="24"/>
          <w:szCs w:val="24"/>
        </w:rPr>
      </w:pPr>
      <w:r>
        <w:rPr>
          <w:rFonts w:eastAsia="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1A4F1F" w:rsidRDefault="001A4F1F">
      <w:pPr>
        <w:spacing w:line="18" w:lineRule="exact"/>
        <w:rPr>
          <w:rFonts w:eastAsia="Times New Roman"/>
          <w:sz w:val="24"/>
          <w:szCs w:val="24"/>
        </w:rPr>
      </w:pPr>
    </w:p>
    <w:p w:rsidR="001A4F1F" w:rsidRDefault="008B1C15" w:rsidP="000016F3">
      <w:pPr>
        <w:spacing w:line="245" w:lineRule="auto"/>
        <w:ind w:left="463" w:right="-25"/>
        <w:rPr>
          <w:rFonts w:eastAsia="Times New Roman"/>
          <w:sz w:val="24"/>
          <w:szCs w:val="24"/>
        </w:rPr>
      </w:pPr>
      <w:r>
        <w:rPr>
          <w:rFonts w:eastAsia="Times New Roman"/>
          <w:b/>
          <w:bCs/>
          <w:sz w:val="23"/>
          <w:szCs w:val="23"/>
        </w:rPr>
        <w:t xml:space="preserve">Числовые последовательности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1"/>
          <w:numId w:val="78"/>
        </w:numPr>
        <w:tabs>
          <w:tab w:val="left" w:pos="600"/>
        </w:tabs>
        <w:spacing w:line="234" w:lineRule="auto"/>
        <w:ind w:left="3" w:right="20" w:firstLine="451"/>
        <w:rPr>
          <w:rFonts w:eastAsia="Times New Roman"/>
          <w:sz w:val="24"/>
          <w:szCs w:val="24"/>
        </w:rPr>
      </w:pPr>
      <w:r>
        <w:rPr>
          <w:rFonts w:eastAsia="Times New Roman"/>
          <w:sz w:val="24"/>
          <w:szCs w:val="24"/>
        </w:rPr>
        <w:t>понимать и использовать язык последовательностей (термины, символические обозначения);</w:t>
      </w:r>
    </w:p>
    <w:p w:rsidR="001A4F1F" w:rsidRDefault="001A4F1F">
      <w:pPr>
        <w:spacing w:line="13" w:lineRule="exact"/>
        <w:rPr>
          <w:rFonts w:eastAsia="Times New Roman"/>
          <w:sz w:val="24"/>
          <w:szCs w:val="24"/>
        </w:rPr>
      </w:pPr>
    </w:p>
    <w:p w:rsidR="001A4F1F" w:rsidRDefault="008B1C15" w:rsidP="00741AF2">
      <w:pPr>
        <w:numPr>
          <w:ilvl w:val="1"/>
          <w:numId w:val="78"/>
        </w:numPr>
        <w:tabs>
          <w:tab w:val="left" w:pos="600"/>
        </w:tabs>
        <w:spacing w:line="234" w:lineRule="auto"/>
        <w:ind w:left="3" w:firstLine="451"/>
        <w:jc w:val="both"/>
        <w:rPr>
          <w:rFonts w:eastAsia="Times New Roman"/>
          <w:sz w:val="24"/>
          <w:szCs w:val="24"/>
        </w:rPr>
      </w:pPr>
      <w:r>
        <w:rPr>
          <w:rFonts w:eastAsia="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w:t>
      </w:r>
    </w:p>
    <w:p w:rsidR="001A4F1F" w:rsidRDefault="001A4F1F">
      <w:pPr>
        <w:spacing w:line="1" w:lineRule="exact"/>
        <w:rPr>
          <w:rFonts w:eastAsia="Times New Roman"/>
          <w:sz w:val="24"/>
          <w:szCs w:val="24"/>
        </w:rPr>
      </w:pPr>
    </w:p>
    <w:p w:rsidR="001A4F1F" w:rsidRDefault="008B1C15" w:rsidP="00741AF2">
      <w:pPr>
        <w:numPr>
          <w:ilvl w:val="0"/>
          <w:numId w:val="78"/>
        </w:numPr>
        <w:tabs>
          <w:tab w:val="left" w:pos="163"/>
        </w:tabs>
        <w:ind w:left="163" w:hanging="163"/>
        <w:rPr>
          <w:rFonts w:eastAsia="Times New Roman"/>
          <w:sz w:val="24"/>
          <w:szCs w:val="24"/>
        </w:rPr>
      </w:pPr>
      <w:r>
        <w:rPr>
          <w:rFonts w:eastAsia="Times New Roman"/>
          <w:sz w:val="24"/>
          <w:szCs w:val="24"/>
        </w:rPr>
        <w:t>контекстом из реальной жизни.</w:t>
      </w:r>
    </w:p>
    <w:p w:rsidR="001A4F1F" w:rsidRDefault="008B1C15">
      <w:pPr>
        <w:ind w:left="463"/>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1"/>
          <w:numId w:val="79"/>
        </w:numPr>
        <w:tabs>
          <w:tab w:val="left" w:pos="600"/>
        </w:tabs>
        <w:spacing w:line="234" w:lineRule="auto"/>
        <w:ind w:left="3" w:firstLine="451"/>
        <w:jc w:val="both"/>
        <w:rPr>
          <w:rFonts w:eastAsia="Times New Roman"/>
          <w:sz w:val="24"/>
          <w:szCs w:val="24"/>
        </w:rPr>
      </w:pPr>
      <w:r>
        <w:rPr>
          <w:rFonts w:eastAsia="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w:t>
      </w:r>
    </w:p>
    <w:p w:rsidR="001A4F1F" w:rsidRDefault="001A4F1F">
      <w:pPr>
        <w:spacing w:line="2" w:lineRule="exact"/>
        <w:rPr>
          <w:rFonts w:eastAsia="Times New Roman"/>
          <w:sz w:val="24"/>
          <w:szCs w:val="24"/>
        </w:rPr>
      </w:pPr>
    </w:p>
    <w:p w:rsidR="001A4F1F" w:rsidRDefault="008B1C15" w:rsidP="00741AF2">
      <w:pPr>
        <w:numPr>
          <w:ilvl w:val="0"/>
          <w:numId w:val="79"/>
        </w:numPr>
        <w:tabs>
          <w:tab w:val="left" w:pos="183"/>
        </w:tabs>
        <w:ind w:left="183" w:hanging="183"/>
        <w:rPr>
          <w:rFonts w:eastAsia="Times New Roman"/>
          <w:i/>
          <w:iCs/>
          <w:sz w:val="24"/>
          <w:szCs w:val="24"/>
        </w:rPr>
      </w:pPr>
      <w:r>
        <w:rPr>
          <w:rFonts w:eastAsia="Times New Roman"/>
          <w:i/>
          <w:iCs/>
          <w:sz w:val="24"/>
          <w:szCs w:val="24"/>
        </w:rPr>
        <w:t>неравенств;</w:t>
      </w:r>
    </w:p>
    <w:p w:rsidR="001A4F1F" w:rsidRDefault="001A4F1F">
      <w:pPr>
        <w:spacing w:line="12" w:lineRule="exact"/>
        <w:rPr>
          <w:rFonts w:eastAsia="Times New Roman"/>
          <w:i/>
          <w:iCs/>
          <w:sz w:val="24"/>
          <w:szCs w:val="24"/>
        </w:rPr>
      </w:pPr>
    </w:p>
    <w:p w:rsidR="001A4F1F" w:rsidRDefault="008B1C15" w:rsidP="00741AF2">
      <w:pPr>
        <w:numPr>
          <w:ilvl w:val="1"/>
          <w:numId w:val="79"/>
        </w:numPr>
        <w:tabs>
          <w:tab w:val="left" w:pos="600"/>
        </w:tabs>
        <w:spacing w:line="236" w:lineRule="auto"/>
        <w:ind w:left="3" w:firstLine="451"/>
        <w:jc w:val="both"/>
        <w:rPr>
          <w:rFonts w:eastAsia="Times New Roman"/>
          <w:sz w:val="24"/>
          <w:szCs w:val="24"/>
        </w:rPr>
      </w:pPr>
      <w:r>
        <w:rPr>
          <w:rFonts w:eastAsia="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Описательная статистика</w:t>
      </w:r>
    </w:p>
    <w:p w:rsidR="001A4F1F" w:rsidRDefault="001A4F1F">
      <w:pPr>
        <w:spacing w:line="7"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Выпускник научится использовать простейшие способы представления и анализа статистических данных.</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Случайные события и вероятность</w:t>
      </w:r>
    </w:p>
    <w:p w:rsidR="001A4F1F" w:rsidRDefault="001A4F1F">
      <w:pPr>
        <w:spacing w:line="7"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Выпускник научится находить относительную частоту и вероятность случайного события.</w:t>
      </w:r>
    </w:p>
    <w:p w:rsidR="001A4F1F" w:rsidRDefault="001A4F1F">
      <w:pPr>
        <w:spacing w:line="14"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Комбинаторика</w:t>
      </w:r>
    </w:p>
    <w:p w:rsidR="001A4F1F" w:rsidRDefault="001A4F1F">
      <w:pPr>
        <w:spacing w:line="7"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Выпускник научится решать комбинаторные задачи на нахождение числа объектов или комбинаций.</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i/>
          <w:iCs/>
          <w:sz w:val="24"/>
          <w:szCs w:val="24"/>
        </w:rPr>
        <w:t>Выпускник получит возможность научиться некоторым специальным приёмам решения комбинаторных задач.</w:t>
      </w:r>
    </w:p>
    <w:p w:rsidR="001A4F1F" w:rsidRDefault="001A4F1F">
      <w:pPr>
        <w:spacing w:line="18" w:lineRule="exact"/>
        <w:rPr>
          <w:rFonts w:eastAsia="Times New Roman"/>
          <w:sz w:val="24"/>
          <w:szCs w:val="24"/>
        </w:rPr>
      </w:pPr>
    </w:p>
    <w:p w:rsidR="001A4F1F" w:rsidRDefault="008B1C15" w:rsidP="000016F3">
      <w:pPr>
        <w:spacing w:line="245" w:lineRule="auto"/>
        <w:ind w:left="463" w:right="-25"/>
        <w:rPr>
          <w:rFonts w:eastAsia="Times New Roman"/>
          <w:sz w:val="24"/>
          <w:szCs w:val="24"/>
        </w:rPr>
      </w:pPr>
      <w:r>
        <w:rPr>
          <w:rFonts w:eastAsia="Times New Roman"/>
          <w:b/>
          <w:bCs/>
          <w:sz w:val="23"/>
          <w:szCs w:val="23"/>
        </w:rPr>
        <w:t xml:space="preserve">Наглядная геометрия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1"/>
          <w:numId w:val="79"/>
        </w:numPr>
        <w:tabs>
          <w:tab w:val="left" w:pos="600"/>
        </w:tabs>
        <w:spacing w:line="234" w:lineRule="auto"/>
        <w:ind w:left="3" w:firstLine="451"/>
        <w:rPr>
          <w:rFonts w:eastAsia="Times New Roman"/>
          <w:sz w:val="24"/>
          <w:szCs w:val="24"/>
        </w:rPr>
      </w:pPr>
      <w:r>
        <w:rPr>
          <w:rFonts w:eastAsia="Times New Roman"/>
          <w:sz w:val="24"/>
          <w:szCs w:val="24"/>
        </w:rPr>
        <w:t>распознавать на чертежах, рисунках, моделях и в окружающем мире плоские и пространственные геометрические фигуры;</w:t>
      </w:r>
    </w:p>
    <w:p w:rsidR="001A4F1F" w:rsidRDefault="001A4F1F">
      <w:pPr>
        <w:spacing w:line="93" w:lineRule="exact"/>
        <w:rPr>
          <w:sz w:val="20"/>
          <w:szCs w:val="20"/>
        </w:rPr>
      </w:pPr>
    </w:p>
    <w:p w:rsidR="001A4F1F" w:rsidRDefault="008B1C15" w:rsidP="00741AF2">
      <w:pPr>
        <w:numPr>
          <w:ilvl w:val="1"/>
          <w:numId w:val="80"/>
        </w:numPr>
        <w:tabs>
          <w:tab w:val="left" w:pos="600"/>
        </w:tabs>
        <w:spacing w:line="234" w:lineRule="auto"/>
        <w:ind w:left="3" w:firstLine="451"/>
        <w:rPr>
          <w:rFonts w:eastAsia="Times New Roman"/>
          <w:sz w:val="24"/>
          <w:szCs w:val="24"/>
        </w:rPr>
      </w:pPr>
      <w:r>
        <w:rPr>
          <w:rFonts w:eastAsia="Times New Roman"/>
          <w:sz w:val="24"/>
          <w:szCs w:val="24"/>
        </w:rPr>
        <w:t>распознавать развёртки куба, прямоугольного параллелепипеда, правильной пирамиды, цилиндра и конуса;</w:t>
      </w:r>
    </w:p>
    <w:p w:rsidR="001A4F1F" w:rsidRDefault="001A4F1F">
      <w:pPr>
        <w:spacing w:line="2" w:lineRule="exact"/>
        <w:rPr>
          <w:rFonts w:eastAsia="Times New Roman"/>
          <w:sz w:val="24"/>
          <w:szCs w:val="24"/>
        </w:rPr>
      </w:pPr>
    </w:p>
    <w:p w:rsidR="001A4F1F" w:rsidRDefault="008B1C15" w:rsidP="00741AF2">
      <w:pPr>
        <w:numPr>
          <w:ilvl w:val="1"/>
          <w:numId w:val="80"/>
        </w:numPr>
        <w:tabs>
          <w:tab w:val="left" w:pos="603"/>
        </w:tabs>
        <w:ind w:left="603" w:hanging="149"/>
        <w:rPr>
          <w:rFonts w:eastAsia="Times New Roman"/>
          <w:sz w:val="24"/>
          <w:szCs w:val="24"/>
        </w:rPr>
      </w:pPr>
      <w:r>
        <w:rPr>
          <w:rFonts w:eastAsia="Times New Roman"/>
          <w:sz w:val="24"/>
          <w:szCs w:val="24"/>
        </w:rPr>
        <w:t>строить развёртки куба и прямоугольного параллелепипеда;</w:t>
      </w:r>
    </w:p>
    <w:p w:rsidR="001A4F1F" w:rsidRDefault="008B1C15" w:rsidP="00741AF2">
      <w:pPr>
        <w:numPr>
          <w:ilvl w:val="1"/>
          <w:numId w:val="80"/>
        </w:numPr>
        <w:tabs>
          <w:tab w:val="left" w:pos="603"/>
        </w:tabs>
        <w:ind w:left="603" w:hanging="149"/>
        <w:rPr>
          <w:rFonts w:eastAsia="Times New Roman"/>
          <w:sz w:val="24"/>
          <w:szCs w:val="24"/>
        </w:rPr>
      </w:pPr>
      <w:r>
        <w:rPr>
          <w:rFonts w:eastAsia="Times New Roman"/>
          <w:sz w:val="24"/>
          <w:szCs w:val="24"/>
        </w:rPr>
        <w:t>определять по линейным размерам развёртки фигуры линейные размеры самой фигуры</w:t>
      </w:r>
    </w:p>
    <w:p w:rsidR="001A4F1F" w:rsidRDefault="008B1C15" w:rsidP="00741AF2">
      <w:pPr>
        <w:numPr>
          <w:ilvl w:val="0"/>
          <w:numId w:val="80"/>
        </w:numPr>
        <w:tabs>
          <w:tab w:val="left" w:pos="183"/>
        </w:tabs>
        <w:ind w:left="183" w:hanging="183"/>
        <w:rPr>
          <w:rFonts w:eastAsia="Times New Roman"/>
          <w:sz w:val="24"/>
          <w:szCs w:val="24"/>
        </w:rPr>
      </w:pPr>
      <w:r>
        <w:rPr>
          <w:rFonts w:eastAsia="Times New Roman"/>
          <w:sz w:val="24"/>
          <w:szCs w:val="24"/>
        </w:rPr>
        <w:t>наоборот;</w:t>
      </w:r>
    </w:p>
    <w:p w:rsidR="001A4F1F" w:rsidRDefault="008B1C15" w:rsidP="00741AF2">
      <w:pPr>
        <w:numPr>
          <w:ilvl w:val="1"/>
          <w:numId w:val="80"/>
        </w:numPr>
        <w:tabs>
          <w:tab w:val="left" w:pos="603"/>
        </w:tabs>
        <w:ind w:left="603" w:hanging="149"/>
        <w:rPr>
          <w:rFonts w:eastAsia="Times New Roman"/>
          <w:sz w:val="24"/>
          <w:szCs w:val="24"/>
        </w:rPr>
      </w:pPr>
      <w:r>
        <w:rPr>
          <w:rFonts w:eastAsia="Times New Roman"/>
          <w:sz w:val="24"/>
          <w:szCs w:val="24"/>
        </w:rPr>
        <w:t>вычислять объём прямоугольного параллелепипеда.</w:t>
      </w:r>
    </w:p>
    <w:p w:rsidR="001A4F1F" w:rsidRDefault="008B1C15">
      <w:pPr>
        <w:ind w:left="463"/>
        <w:rPr>
          <w:sz w:val="20"/>
          <w:szCs w:val="20"/>
        </w:rPr>
      </w:pPr>
      <w:r>
        <w:rPr>
          <w:rFonts w:eastAsia="Times New Roman"/>
          <w:i/>
          <w:iCs/>
          <w:sz w:val="24"/>
          <w:szCs w:val="24"/>
        </w:rPr>
        <w:t>Выпускник получит возможность:</w:t>
      </w:r>
    </w:p>
    <w:p w:rsidR="001A4F1F" w:rsidRDefault="001A4F1F">
      <w:pPr>
        <w:spacing w:line="12" w:lineRule="exact"/>
        <w:rPr>
          <w:sz w:val="20"/>
          <w:szCs w:val="20"/>
        </w:rPr>
      </w:pPr>
    </w:p>
    <w:p w:rsidR="001A4F1F" w:rsidRDefault="008B1C15" w:rsidP="00741AF2">
      <w:pPr>
        <w:numPr>
          <w:ilvl w:val="0"/>
          <w:numId w:val="81"/>
        </w:numPr>
        <w:tabs>
          <w:tab w:val="left" w:pos="600"/>
        </w:tabs>
        <w:spacing w:line="234" w:lineRule="auto"/>
        <w:ind w:left="3" w:firstLine="451"/>
        <w:rPr>
          <w:rFonts w:eastAsia="Times New Roman"/>
          <w:sz w:val="24"/>
          <w:szCs w:val="24"/>
        </w:rPr>
      </w:pPr>
      <w:r>
        <w:rPr>
          <w:rFonts w:eastAsia="Times New Roman"/>
          <w:i/>
          <w:iCs/>
          <w:sz w:val="24"/>
          <w:szCs w:val="24"/>
        </w:rPr>
        <w:t>научиться вычислять объёмы пространственных геометрических фигур, составленных из прямоугольных параллелепипедов</w:t>
      </w:r>
      <w:r>
        <w:rPr>
          <w:rFonts w:eastAsia="Times New Roman"/>
          <w:sz w:val="24"/>
          <w:szCs w:val="24"/>
        </w:rPr>
        <w:t>;</w:t>
      </w:r>
    </w:p>
    <w:p w:rsidR="001A4F1F" w:rsidRDefault="001A4F1F">
      <w:pPr>
        <w:spacing w:line="1" w:lineRule="exact"/>
        <w:rPr>
          <w:rFonts w:eastAsia="Times New Roman"/>
          <w:sz w:val="24"/>
          <w:szCs w:val="24"/>
        </w:rPr>
      </w:pPr>
    </w:p>
    <w:p w:rsidR="001A4F1F" w:rsidRDefault="008B1C15" w:rsidP="00741AF2">
      <w:pPr>
        <w:numPr>
          <w:ilvl w:val="0"/>
          <w:numId w:val="81"/>
        </w:numPr>
        <w:tabs>
          <w:tab w:val="left" w:pos="603"/>
        </w:tabs>
        <w:ind w:left="603" w:hanging="149"/>
        <w:rPr>
          <w:rFonts w:eastAsia="Times New Roman"/>
          <w:sz w:val="24"/>
          <w:szCs w:val="24"/>
        </w:rPr>
      </w:pPr>
      <w:r>
        <w:rPr>
          <w:rFonts w:eastAsia="Times New Roman"/>
          <w:i/>
          <w:iCs/>
          <w:sz w:val="24"/>
          <w:szCs w:val="24"/>
        </w:rPr>
        <w:t>углубить и развить представления о пространственных геометрических фигурах;</w:t>
      </w:r>
    </w:p>
    <w:p w:rsidR="001A4F1F" w:rsidRDefault="008B1C15" w:rsidP="00741AF2">
      <w:pPr>
        <w:numPr>
          <w:ilvl w:val="0"/>
          <w:numId w:val="81"/>
        </w:numPr>
        <w:tabs>
          <w:tab w:val="left" w:pos="603"/>
        </w:tabs>
        <w:ind w:left="603" w:hanging="149"/>
        <w:rPr>
          <w:rFonts w:eastAsia="Times New Roman"/>
          <w:sz w:val="24"/>
          <w:szCs w:val="24"/>
        </w:rPr>
      </w:pPr>
      <w:r>
        <w:rPr>
          <w:rFonts w:eastAsia="Times New Roman"/>
          <w:i/>
          <w:iCs/>
          <w:sz w:val="24"/>
          <w:szCs w:val="24"/>
        </w:rPr>
        <w:t>научиться применять понятие развёртки для выполнения практических расчётов</w:t>
      </w:r>
      <w:r>
        <w:rPr>
          <w:rFonts w:eastAsia="Times New Roman"/>
          <w:sz w:val="24"/>
          <w:szCs w:val="24"/>
        </w:rPr>
        <w:t>.</w:t>
      </w:r>
    </w:p>
    <w:p w:rsidR="001A4F1F" w:rsidRDefault="001A4F1F">
      <w:pPr>
        <w:spacing w:line="17" w:lineRule="exact"/>
        <w:rPr>
          <w:rFonts w:eastAsia="Times New Roman"/>
          <w:sz w:val="24"/>
          <w:szCs w:val="24"/>
        </w:rPr>
      </w:pPr>
    </w:p>
    <w:p w:rsidR="002D732C" w:rsidRDefault="008B1C15" w:rsidP="000016F3">
      <w:pPr>
        <w:spacing w:line="245" w:lineRule="auto"/>
        <w:ind w:left="463" w:right="-25"/>
        <w:rPr>
          <w:rFonts w:eastAsia="Times New Roman"/>
          <w:b/>
          <w:bCs/>
          <w:sz w:val="24"/>
          <w:szCs w:val="24"/>
        </w:rPr>
      </w:pPr>
      <w:r w:rsidRPr="002D732C">
        <w:rPr>
          <w:rFonts w:eastAsia="Times New Roman"/>
          <w:b/>
          <w:bCs/>
          <w:sz w:val="24"/>
          <w:szCs w:val="24"/>
        </w:rPr>
        <w:t xml:space="preserve">Геометрические фигуры </w:t>
      </w:r>
    </w:p>
    <w:p w:rsidR="001A4F1F" w:rsidRPr="002D732C" w:rsidRDefault="008B1C15" w:rsidP="000016F3">
      <w:pPr>
        <w:spacing w:line="245" w:lineRule="auto"/>
        <w:ind w:left="463" w:right="-25"/>
        <w:rPr>
          <w:rFonts w:eastAsia="Times New Roman"/>
          <w:sz w:val="24"/>
          <w:szCs w:val="24"/>
        </w:rPr>
      </w:pPr>
      <w:r w:rsidRPr="002D732C">
        <w:rPr>
          <w:rFonts w:eastAsia="Times New Roman"/>
          <w:sz w:val="24"/>
          <w:szCs w:val="24"/>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81"/>
        </w:numPr>
        <w:tabs>
          <w:tab w:val="left" w:pos="600"/>
        </w:tabs>
        <w:spacing w:line="234" w:lineRule="auto"/>
        <w:ind w:left="3" w:firstLine="451"/>
        <w:rPr>
          <w:rFonts w:eastAsia="Times New Roman"/>
          <w:sz w:val="24"/>
          <w:szCs w:val="24"/>
        </w:rPr>
      </w:pPr>
      <w:r>
        <w:rPr>
          <w:rFonts w:eastAsia="Times New Roman"/>
          <w:sz w:val="24"/>
          <w:szCs w:val="24"/>
        </w:rPr>
        <w:t>пользоваться языком геометрии для описания предметов окружающего мира и их взаимного расположения;</w:t>
      </w:r>
    </w:p>
    <w:p w:rsidR="001A4F1F" w:rsidRDefault="001A4F1F">
      <w:pPr>
        <w:spacing w:line="14" w:lineRule="exact"/>
        <w:rPr>
          <w:rFonts w:eastAsia="Times New Roman"/>
          <w:sz w:val="24"/>
          <w:szCs w:val="24"/>
        </w:rPr>
      </w:pPr>
    </w:p>
    <w:p w:rsidR="001A4F1F" w:rsidRDefault="008B1C15" w:rsidP="00741AF2">
      <w:pPr>
        <w:numPr>
          <w:ilvl w:val="0"/>
          <w:numId w:val="81"/>
        </w:numPr>
        <w:tabs>
          <w:tab w:val="left" w:pos="600"/>
        </w:tabs>
        <w:spacing w:line="234" w:lineRule="auto"/>
        <w:ind w:left="3" w:right="20" w:firstLine="451"/>
        <w:rPr>
          <w:rFonts w:eastAsia="Times New Roman"/>
          <w:sz w:val="24"/>
          <w:szCs w:val="24"/>
        </w:rPr>
      </w:pPr>
      <w:r>
        <w:rPr>
          <w:rFonts w:eastAsia="Times New Roman"/>
          <w:sz w:val="24"/>
          <w:szCs w:val="24"/>
        </w:rPr>
        <w:lastRenderedPageBreak/>
        <w:t>распознавать и изображать на чертежах и рисунках геометрические фигуры и их конфигурации;</w:t>
      </w:r>
    </w:p>
    <w:p w:rsidR="001A4F1F" w:rsidRDefault="001A4F1F">
      <w:pPr>
        <w:spacing w:line="13" w:lineRule="exact"/>
        <w:rPr>
          <w:rFonts w:eastAsia="Times New Roman"/>
          <w:sz w:val="24"/>
          <w:szCs w:val="24"/>
        </w:rPr>
      </w:pPr>
    </w:p>
    <w:p w:rsidR="001A4F1F" w:rsidRDefault="008B1C15" w:rsidP="00741AF2">
      <w:pPr>
        <w:numPr>
          <w:ilvl w:val="0"/>
          <w:numId w:val="81"/>
        </w:numPr>
        <w:tabs>
          <w:tab w:val="left" w:pos="600"/>
        </w:tabs>
        <w:spacing w:line="242" w:lineRule="auto"/>
        <w:ind w:left="3" w:firstLine="451"/>
        <w:jc w:val="both"/>
        <w:rPr>
          <w:rFonts w:eastAsia="Times New Roman"/>
          <w:sz w:val="24"/>
          <w:szCs w:val="24"/>
        </w:rPr>
      </w:pPr>
      <w:r>
        <w:rPr>
          <w:rFonts w:eastAsia="Times New Roman"/>
          <w:sz w:val="24"/>
          <w:szCs w:val="24"/>
        </w:rPr>
        <w:t>находить значения длин линейных элементов фигур и их отношения, градусную меру углов от 0</w:t>
      </w:r>
      <w:r>
        <w:rPr>
          <w:rFonts w:eastAsia="Times New Roman"/>
          <w:noProof/>
          <w:sz w:val="1"/>
          <w:szCs w:val="1"/>
        </w:rPr>
        <w:drawing>
          <wp:inline distT="0" distB="0" distL="0" distR="0">
            <wp:extent cx="121920" cy="142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extLst>
                    </a:blip>
                    <a:srcRect/>
                    <a:stretch>
                      <a:fillRect/>
                    </a:stretch>
                  </pic:blipFill>
                  <pic:spPr bwMode="auto">
                    <a:xfrm>
                      <a:off x="0" y="0"/>
                      <a:ext cx="121920" cy="142875"/>
                    </a:xfrm>
                    <a:prstGeom prst="rect">
                      <a:avLst/>
                    </a:prstGeom>
                    <a:noFill/>
                    <a:ln>
                      <a:noFill/>
                    </a:ln>
                  </pic:spPr>
                </pic:pic>
              </a:graphicData>
            </a:graphic>
          </wp:inline>
        </w:drawing>
      </w:r>
      <w:r>
        <w:rPr>
          <w:rFonts w:eastAsia="Times New Roman"/>
          <w:sz w:val="24"/>
          <w:szCs w:val="24"/>
        </w:rPr>
        <w:t xml:space="preserve"> до 180 , применяя определения, свойства и признаки фигур и их элементов, отношения фигур (равенство, подобие, симметрии, поворот, параллельный перенос);</w:t>
      </w:r>
    </w:p>
    <w:p w:rsidR="001A4F1F" w:rsidRDefault="001A4F1F">
      <w:pPr>
        <w:spacing w:line="11" w:lineRule="exact"/>
        <w:rPr>
          <w:rFonts w:eastAsia="Times New Roman"/>
          <w:sz w:val="24"/>
          <w:szCs w:val="24"/>
        </w:rPr>
      </w:pPr>
    </w:p>
    <w:p w:rsidR="001A4F1F" w:rsidRDefault="008B1C15" w:rsidP="00741AF2">
      <w:pPr>
        <w:numPr>
          <w:ilvl w:val="0"/>
          <w:numId w:val="81"/>
        </w:numPr>
        <w:tabs>
          <w:tab w:val="left" w:pos="600"/>
        </w:tabs>
        <w:spacing w:line="234" w:lineRule="auto"/>
        <w:ind w:left="3" w:firstLine="451"/>
        <w:rPr>
          <w:rFonts w:eastAsia="Times New Roman"/>
          <w:sz w:val="24"/>
          <w:szCs w:val="24"/>
        </w:rPr>
      </w:pPr>
      <w:r>
        <w:rPr>
          <w:rFonts w:eastAsia="Times New Roman"/>
          <w:sz w:val="24"/>
          <w:szCs w:val="24"/>
        </w:rPr>
        <w:t>оперировать с начальными понятиями тригонометрии и выполнять элементарные операции над функциями углов;</w:t>
      </w:r>
    </w:p>
    <w:p w:rsidR="001A4F1F" w:rsidRDefault="001A4F1F">
      <w:pPr>
        <w:spacing w:line="13" w:lineRule="exact"/>
        <w:rPr>
          <w:rFonts w:eastAsia="Times New Roman"/>
          <w:sz w:val="24"/>
          <w:szCs w:val="24"/>
        </w:rPr>
      </w:pPr>
    </w:p>
    <w:p w:rsidR="001A4F1F" w:rsidRDefault="008B1C15" w:rsidP="00741AF2">
      <w:pPr>
        <w:numPr>
          <w:ilvl w:val="0"/>
          <w:numId w:val="81"/>
        </w:numPr>
        <w:tabs>
          <w:tab w:val="left" w:pos="600"/>
        </w:tabs>
        <w:spacing w:line="234" w:lineRule="auto"/>
        <w:ind w:left="3" w:firstLine="451"/>
        <w:rPr>
          <w:rFonts w:eastAsia="Times New Roman"/>
          <w:sz w:val="24"/>
          <w:szCs w:val="24"/>
        </w:rPr>
      </w:pPr>
      <w:r>
        <w:rPr>
          <w:rFonts w:eastAsia="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1A4F1F" w:rsidRDefault="001A4F1F">
      <w:pPr>
        <w:spacing w:line="13" w:lineRule="exact"/>
        <w:rPr>
          <w:rFonts w:eastAsia="Times New Roman"/>
          <w:sz w:val="24"/>
          <w:szCs w:val="24"/>
        </w:rPr>
      </w:pPr>
    </w:p>
    <w:p w:rsidR="001A4F1F" w:rsidRDefault="008B1C15" w:rsidP="00741AF2">
      <w:pPr>
        <w:numPr>
          <w:ilvl w:val="0"/>
          <w:numId w:val="81"/>
        </w:numPr>
        <w:tabs>
          <w:tab w:val="left" w:pos="600"/>
        </w:tabs>
        <w:spacing w:line="234" w:lineRule="auto"/>
        <w:ind w:left="3" w:firstLine="451"/>
        <w:rPr>
          <w:rFonts w:eastAsia="Times New Roman"/>
          <w:sz w:val="24"/>
          <w:szCs w:val="24"/>
        </w:rPr>
      </w:pPr>
      <w:r>
        <w:rPr>
          <w:rFonts w:eastAsia="Times New Roman"/>
          <w:sz w:val="24"/>
          <w:szCs w:val="24"/>
        </w:rPr>
        <w:t>решать несложные задачи на построение, применяя основные алгоритмы построения с помощью циркуля и линейки;</w:t>
      </w:r>
    </w:p>
    <w:p w:rsidR="001A4F1F" w:rsidRDefault="001A4F1F">
      <w:pPr>
        <w:spacing w:line="1" w:lineRule="exact"/>
        <w:rPr>
          <w:rFonts w:eastAsia="Times New Roman"/>
          <w:sz w:val="24"/>
          <w:szCs w:val="24"/>
        </w:rPr>
      </w:pPr>
    </w:p>
    <w:p w:rsidR="001A4F1F" w:rsidRDefault="008B1C15" w:rsidP="00741AF2">
      <w:pPr>
        <w:numPr>
          <w:ilvl w:val="0"/>
          <w:numId w:val="81"/>
        </w:numPr>
        <w:tabs>
          <w:tab w:val="left" w:pos="603"/>
        </w:tabs>
        <w:ind w:left="603" w:hanging="149"/>
        <w:rPr>
          <w:rFonts w:eastAsia="Times New Roman"/>
          <w:sz w:val="24"/>
          <w:szCs w:val="24"/>
        </w:rPr>
      </w:pPr>
      <w:r>
        <w:rPr>
          <w:rFonts w:eastAsia="Times New Roman"/>
          <w:sz w:val="24"/>
          <w:szCs w:val="24"/>
        </w:rPr>
        <w:t>решать простейшие планиметрические задачи в пространстве.</w:t>
      </w:r>
    </w:p>
    <w:p w:rsidR="001A4F1F" w:rsidRDefault="008B1C15">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1332230</wp:posOffset>
            </wp:positionH>
            <wp:positionV relativeFrom="paragraph">
              <wp:posOffset>-1585595</wp:posOffset>
            </wp:positionV>
            <wp:extent cx="121920" cy="1873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21920" cy="187325"/>
                    </a:xfrm>
                    <a:prstGeom prst="rect">
                      <a:avLst/>
                    </a:prstGeom>
                    <a:noFill/>
                  </pic:spPr>
                </pic:pic>
              </a:graphicData>
            </a:graphic>
          </wp:anchor>
        </w:drawing>
      </w:r>
    </w:p>
    <w:p w:rsidR="001A4F1F" w:rsidRDefault="008B1C15">
      <w:pPr>
        <w:ind w:left="463"/>
        <w:rPr>
          <w:sz w:val="20"/>
          <w:szCs w:val="20"/>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0"/>
          <w:numId w:val="82"/>
        </w:numPr>
        <w:tabs>
          <w:tab w:val="left" w:pos="600"/>
        </w:tabs>
        <w:spacing w:line="236" w:lineRule="auto"/>
        <w:ind w:left="3" w:firstLine="451"/>
        <w:jc w:val="both"/>
        <w:rPr>
          <w:rFonts w:eastAsia="Times New Roman"/>
          <w:sz w:val="24"/>
          <w:szCs w:val="24"/>
        </w:rPr>
      </w:pPr>
      <w:r>
        <w:rPr>
          <w:rFonts w:eastAsia="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i/>
          <w:iCs/>
          <w:sz w:val="24"/>
          <w:szCs w:val="24"/>
        </w:rPr>
        <w:t>овладеть традиционной схемой решения задач на построение с помощью циркуля и линейки: анализ, построение</w:t>
      </w:r>
      <w:r>
        <w:rPr>
          <w:rFonts w:eastAsia="Times New Roman"/>
          <w:sz w:val="24"/>
          <w:szCs w:val="24"/>
        </w:rPr>
        <w:t>,</w:t>
      </w:r>
      <w:r>
        <w:rPr>
          <w:rFonts w:eastAsia="Times New Roman"/>
          <w:i/>
          <w:iCs/>
          <w:sz w:val="24"/>
          <w:szCs w:val="24"/>
        </w:rPr>
        <w:t xml:space="preserve"> доказательство и исследование;</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i/>
          <w:iCs/>
          <w:sz w:val="24"/>
          <w:szCs w:val="24"/>
        </w:rPr>
        <w:t>научиться решать задачи на построение методом геометрического места точек и методом подобия;</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i/>
          <w:iCs/>
          <w:sz w:val="24"/>
          <w:szCs w:val="24"/>
        </w:rPr>
        <w:t>приобрести опыт исследования свойств планиметрических фигур с помощью компьютерных программ</w:t>
      </w:r>
      <w:r>
        <w:rPr>
          <w:rFonts w:eastAsia="Times New Roman"/>
          <w:sz w:val="24"/>
          <w:szCs w:val="24"/>
        </w:rPr>
        <w:t>;</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i/>
          <w:iCs/>
          <w:sz w:val="24"/>
          <w:szCs w:val="24"/>
        </w:rPr>
        <w:t xml:space="preserve">приобрести опыт выполнения проектов по темам </w:t>
      </w:r>
      <w:r>
        <w:rPr>
          <w:rFonts w:eastAsia="Times New Roman"/>
          <w:sz w:val="24"/>
          <w:szCs w:val="24"/>
        </w:rPr>
        <w:t>«</w:t>
      </w:r>
      <w:r>
        <w:rPr>
          <w:rFonts w:eastAsia="Times New Roman"/>
          <w:i/>
          <w:iCs/>
          <w:sz w:val="24"/>
          <w:szCs w:val="24"/>
        </w:rPr>
        <w:t>Геометрические преобразования на плоскости</w:t>
      </w:r>
      <w:r>
        <w:rPr>
          <w:rFonts w:eastAsia="Times New Roman"/>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Построение отрезков по формуле</w:t>
      </w:r>
      <w:r>
        <w:rPr>
          <w:rFonts w:eastAsia="Times New Roman"/>
          <w:sz w:val="24"/>
          <w:szCs w:val="24"/>
        </w:rPr>
        <w:t>»</w:t>
      </w:r>
      <w:r>
        <w:rPr>
          <w:rFonts w:eastAsia="Times New Roman"/>
          <w:i/>
          <w:iCs/>
          <w:sz w:val="24"/>
          <w:szCs w:val="24"/>
        </w:rPr>
        <w:t>.</w:t>
      </w:r>
    </w:p>
    <w:p w:rsidR="001A4F1F" w:rsidRDefault="001A4F1F">
      <w:pPr>
        <w:spacing w:line="19" w:lineRule="exact"/>
        <w:rPr>
          <w:rFonts w:eastAsia="Times New Roman"/>
          <w:sz w:val="24"/>
          <w:szCs w:val="24"/>
        </w:rPr>
      </w:pPr>
    </w:p>
    <w:p w:rsidR="001A4F1F" w:rsidRDefault="008B1C15" w:rsidP="000016F3">
      <w:pPr>
        <w:spacing w:line="232" w:lineRule="auto"/>
        <w:ind w:left="463" w:right="-25"/>
        <w:rPr>
          <w:rFonts w:eastAsia="Times New Roman"/>
          <w:sz w:val="24"/>
          <w:szCs w:val="24"/>
        </w:rPr>
      </w:pPr>
      <w:r>
        <w:rPr>
          <w:rFonts w:eastAsia="Times New Roman"/>
          <w:b/>
          <w:bCs/>
          <w:sz w:val="24"/>
          <w:szCs w:val="24"/>
        </w:rPr>
        <w:t xml:space="preserve">Измерение геометрических величин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A4F1F" w:rsidRDefault="001A4F1F">
      <w:pPr>
        <w:spacing w:line="13" w:lineRule="exact"/>
        <w:rPr>
          <w:rFonts w:eastAsia="Times New Roman"/>
          <w:sz w:val="24"/>
          <w:szCs w:val="24"/>
        </w:rPr>
      </w:pPr>
    </w:p>
    <w:p w:rsidR="001A4F1F" w:rsidRDefault="008B1C15" w:rsidP="00741AF2">
      <w:pPr>
        <w:numPr>
          <w:ilvl w:val="0"/>
          <w:numId w:val="82"/>
        </w:numPr>
        <w:tabs>
          <w:tab w:val="left" w:pos="600"/>
        </w:tabs>
        <w:spacing w:line="234" w:lineRule="auto"/>
        <w:ind w:left="3" w:firstLine="451"/>
        <w:rPr>
          <w:rFonts w:eastAsia="Times New Roman"/>
          <w:sz w:val="24"/>
          <w:szCs w:val="24"/>
        </w:rPr>
      </w:pPr>
      <w:r>
        <w:rPr>
          <w:rFonts w:eastAsia="Times New Roman"/>
          <w:sz w:val="24"/>
          <w:szCs w:val="24"/>
        </w:rPr>
        <w:t xml:space="preserve">вычислять площади треугольников, </w:t>
      </w:r>
      <w:r w:rsidR="002D732C">
        <w:rPr>
          <w:rFonts w:eastAsia="Times New Roman"/>
          <w:sz w:val="24"/>
          <w:szCs w:val="24"/>
        </w:rPr>
        <w:t>прямоугольников, параллелограмм</w:t>
      </w:r>
      <w:r>
        <w:rPr>
          <w:rFonts w:eastAsia="Times New Roman"/>
          <w:sz w:val="24"/>
          <w:szCs w:val="24"/>
        </w:rPr>
        <w:t>мов, трапеций, кругов и секторов;</w:t>
      </w:r>
    </w:p>
    <w:p w:rsidR="001A4F1F" w:rsidRDefault="001A4F1F">
      <w:pPr>
        <w:spacing w:line="1" w:lineRule="exact"/>
        <w:rPr>
          <w:rFonts w:eastAsia="Times New Roman"/>
          <w:sz w:val="24"/>
          <w:szCs w:val="24"/>
        </w:rPr>
      </w:pPr>
    </w:p>
    <w:p w:rsidR="001A4F1F" w:rsidRDefault="008B1C15" w:rsidP="00741AF2">
      <w:pPr>
        <w:numPr>
          <w:ilvl w:val="0"/>
          <w:numId w:val="82"/>
        </w:numPr>
        <w:tabs>
          <w:tab w:val="left" w:pos="603"/>
        </w:tabs>
        <w:ind w:left="603" w:hanging="149"/>
        <w:rPr>
          <w:rFonts w:eastAsia="Times New Roman"/>
          <w:sz w:val="24"/>
          <w:szCs w:val="24"/>
        </w:rPr>
      </w:pPr>
      <w:r>
        <w:rPr>
          <w:rFonts w:eastAsia="Times New Roman"/>
          <w:sz w:val="24"/>
          <w:szCs w:val="24"/>
        </w:rPr>
        <w:t>вычислять длину окружности, длину дуги окружности;</w:t>
      </w:r>
    </w:p>
    <w:p w:rsidR="001A4F1F" w:rsidRDefault="001A4F1F">
      <w:pPr>
        <w:spacing w:line="12" w:lineRule="exact"/>
        <w:rPr>
          <w:rFonts w:eastAsia="Times New Roman"/>
          <w:sz w:val="24"/>
          <w:szCs w:val="24"/>
        </w:rPr>
      </w:pPr>
    </w:p>
    <w:p w:rsidR="001A4F1F" w:rsidRPr="002D732C" w:rsidRDefault="008B1C15" w:rsidP="002D732C">
      <w:pPr>
        <w:numPr>
          <w:ilvl w:val="0"/>
          <w:numId w:val="82"/>
        </w:numPr>
        <w:tabs>
          <w:tab w:val="left" w:pos="600"/>
        </w:tabs>
        <w:spacing w:line="234" w:lineRule="auto"/>
        <w:ind w:left="3" w:firstLine="451"/>
        <w:rPr>
          <w:rFonts w:eastAsia="Times New Roman"/>
          <w:sz w:val="24"/>
          <w:szCs w:val="24"/>
        </w:rPr>
      </w:pPr>
      <w:r>
        <w:rPr>
          <w:rFonts w:eastAsia="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1A4F1F" w:rsidRDefault="008B1C15" w:rsidP="00741AF2">
      <w:pPr>
        <w:numPr>
          <w:ilvl w:val="0"/>
          <w:numId w:val="83"/>
        </w:numPr>
        <w:tabs>
          <w:tab w:val="left" w:pos="600"/>
        </w:tabs>
        <w:spacing w:line="234" w:lineRule="auto"/>
        <w:ind w:left="3" w:right="20" w:firstLine="451"/>
        <w:rPr>
          <w:rFonts w:eastAsia="Times New Roman"/>
          <w:sz w:val="24"/>
          <w:szCs w:val="24"/>
        </w:rPr>
      </w:pPr>
      <w:r>
        <w:rPr>
          <w:rFonts w:eastAsia="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1A4F1F" w:rsidRDefault="001A4F1F">
      <w:pPr>
        <w:spacing w:line="14" w:lineRule="exact"/>
        <w:rPr>
          <w:rFonts w:eastAsia="Times New Roman"/>
          <w:sz w:val="24"/>
          <w:szCs w:val="24"/>
        </w:rPr>
      </w:pPr>
    </w:p>
    <w:p w:rsidR="001A4F1F" w:rsidRDefault="008B1C15" w:rsidP="00741AF2">
      <w:pPr>
        <w:numPr>
          <w:ilvl w:val="0"/>
          <w:numId w:val="83"/>
        </w:numPr>
        <w:tabs>
          <w:tab w:val="left" w:pos="600"/>
        </w:tabs>
        <w:spacing w:line="234" w:lineRule="auto"/>
        <w:ind w:left="3" w:right="20" w:firstLine="451"/>
        <w:rPr>
          <w:rFonts w:eastAsia="Times New Roman"/>
          <w:sz w:val="24"/>
          <w:szCs w:val="24"/>
        </w:rPr>
      </w:pPr>
      <w:r>
        <w:rPr>
          <w:rFonts w:eastAsia="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1A4F1F" w:rsidRDefault="001A4F1F">
      <w:pPr>
        <w:spacing w:line="13"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t>вычислять площади многоугольников, используя отношения равновеликости и равносоставленности;</w:t>
      </w:r>
    </w:p>
    <w:p w:rsidR="001A4F1F" w:rsidRDefault="001A4F1F">
      <w:pPr>
        <w:spacing w:line="13"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A4F1F" w:rsidRDefault="001A4F1F">
      <w:pPr>
        <w:spacing w:line="18" w:lineRule="exact"/>
        <w:rPr>
          <w:rFonts w:eastAsia="Times New Roman"/>
          <w:sz w:val="24"/>
          <w:szCs w:val="24"/>
        </w:rPr>
      </w:pPr>
    </w:p>
    <w:p w:rsidR="001A4F1F" w:rsidRDefault="008B1C15" w:rsidP="000016F3">
      <w:pPr>
        <w:spacing w:line="245" w:lineRule="auto"/>
        <w:ind w:left="463" w:right="-25"/>
        <w:rPr>
          <w:rFonts w:eastAsia="Times New Roman"/>
          <w:sz w:val="24"/>
          <w:szCs w:val="24"/>
        </w:rPr>
      </w:pPr>
      <w:r>
        <w:rPr>
          <w:rFonts w:eastAsia="Times New Roman"/>
          <w:b/>
          <w:bCs/>
          <w:sz w:val="23"/>
          <w:szCs w:val="23"/>
        </w:rPr>
        <w:t xml:space="preserve">Координаты </w:t>
      </w: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sz w:val="24"/>
          <w:szCs w:val="24"/>
        </w:rPr>
        <w:t>вычислять длину отрезка по координатам его концов; вычислять координаты середины отрезка;</w:t>
      </w:r>
    </w:p>
    <w:p w:rsidR="001A4F1F" w:rsidRDefault="001A4F1F">
      <w:pPr>
        <w:spacing w:line="2" w:lineRule="exact"/>
        <w:rPr>
          <w:rFonts w:eastAsia="Times New Roman"/>
          <w:sz w:val="24"/>
          <w:szCs w:val="24"/>
        </w:rPr>
      </w:pPr>
    </w:p>
    <w:p w:rsidR="001A4F1F" w:rsidRDefault="008B1C15" w:rsidP="00741AF2">
      <w:pPr>
        <w:numPr>
          <w:ilvl w:val="0"/>
          <w:numId w:val="83"/>
        </w:numPr>
        <w:tabs>
          <w:tab w:val="left" w:pos="603"/>
        </w:tabs>
        <w:ind w:left="603" w:hanging="149"/>
        <w:rPr>
          <w:rFonts w:eastAsia="Times New Roman"/>
          <w:sz w:val="24"/>
          <w:szCs w:val="24"/>
        </w:rPr>
      </w:pPr>
      <w:r>
        <w:rPr>
          <w:rFonts w:eastAsia="Times New Roman"/>
          <w:sz w:val="24"/>
          <w:szCs w:val="24"/>
        </w:rPr>
        <w:t>использовать координатный метод для изучения свойств прямых и окружностей.</w:t>
      </w:r>
    </w:p>
    <w:p w:rsidR="001A4F1F" w:rsidRDefault="008B1C15">
      <w:pPr>
        <w:ind w:left="463"/>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8B1C15" w:rsidP="00741AF2">
      <w:pPr>
        <w:numPr>
          <w:ilvl w:val="0"/>
          <w:numId w:val="83"/>
        </w:numPr>
        <w:tabs>
          <w:tab w:val="left" w:pos="603"/>
        </w:tabs>
        <w:ind w:left="603" w:hanging="149"/>
        <w:rPr>
          <w:rFonts w:eastAsia="Times New Roman"/>
          <w:sz w:val="24"/>
          <w:szCs w:val="24"/>
        </w:rPr>
      </w:pPr>
      <w:r>
        <w:rPr>
          <w:rFonts w:eastAsia="Times New Roman"/>
          <w:i/>
          <w:iCs/>
          <w:sz w:val="24"/>
          <w:szCs w:val="24"/>
        </w:rPr>
        <w:t>овладеть координатным методом решения задач на вычисления и доказательства;</w:t>
      </w:r>
    </w:p>
    <w:p w:rsidR="001A4F1F" w:rsidRDefault="001A4F1F">
      <w:pPr>
        <w:spacing w:line="12"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1A4F1F" w:rsidRDefault="001A4F1F">
      <w:pPr>
        <w:spacing w:line="13"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lastRenderedPageBreak/>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координатного метода при решении задач на вычисления и доказательства</w:t>
      </w:r>
      <w:r>
        <w:rPr>
          <w:rFonts w:eastAsia="Times New Roman"/>
          <w:sz w:val="24"/>
          <w:szCs w:val="24"/>
        </w:rPr>
        <w:t>».</w:t>
      </w:r>
    </w:p>
    <w:p w:rsidR="001A4F1F" w:rsidRDefault="001A4F1F">
      <w:pPr>
        <w:spacing w:line="18" w:lineRule="exact"/>
        <w:rPr>
          <w:rFonts w:eastAsia="Times New Roman"/>
          <w:sz w:val="24"/>
          <w:szCs w:val="24"/>
        </w:rPr>
      </w:pPr>
    </w:p>
    <w:p w:rsidR="001A4F1F" w:rsidRDefault="008B1C15" w:rsidP="000016F3">
      <w:pPr>
        <w:spacing w:line="232" w:lineRule="auto"/>
        <w:ind w:left="463" w:right="-25"/>
        <w:rPr>
          <w:rFonts w:eastAsia="Times New Roman"/>
          <w:sz w:val="24"/>
          <w:szCs w:val="24"/>
        </w:rPr>
      </w:pPr>
      <w:r>
        <w:rPr>
          <w:rFonts w:eastAsia="Times New Roman"/>
          <w:b/>
          <w:bCs/>
          <w:sz w:val="24"/>
          <w:szCs w:val="24"/>
        </w:rPr>
        <w:t xml:space="preserve">Векторы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0"/>
          <w:numId w:val="83"/>
        </w:numPr>
        <w:tabs>
          <w:tab w:val="left" w:pos="600"/>
        </w:tabs>
        <w:spacing w:line="234" w:lineRule="auto"/>
        <w:ind w:left="3" w:right="20" w:firstLine="451"/>
        <w:rPr>
          <w:rFonts w:eastAsia="Times New Roman"/>
          <w:sz w:val="24"/>
          <w:szCs w:val="24"/>
        </w:rPr>
      </w:pPr>
      <w:r>
        <w:rPr>
          <w:rFonts w:eastAsia="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A4F1F" w:rsidRDefault="001A4F1F">
      <w:pPr>
        <w:spacing w:line="13" w:lineRule="exact"/>
        <w:rPr>
          <w:rFonts w:eastAsia="Times New Roman"/>
          <w:sz w:val="24"/>
          <w:szCs w:val="24"/>
        </w:rPr>
      </w:pPr>
    </w:p>
    <w:p w:rsidR="001A4F1F" w:rsidRDefault="008B1C15" w:rsidP="00741AF2">
      <w:pPr>
        <w:numPr>
          <w:ilvl w:val="0"/>
          <w:numId w:val="83"/>
        </w:numPr>
        <w:tabs>
          <w:tab w:val="left" w:pos="600"/>
        </w:tabs>
        <w:spacing w:line="236" w:lineRule="auto"/>
        <w:ind w:left="3" w:right="20" w:firstLine="451"/>
        <w:jc w:val="both"/>
        <w:rPr>
          <w:rFonts w:eastAsia="Times New Roman"/>
          <w:sz w:val="24"/>
          <w:szCs w:val="24"/>
        </w:rPr>
      </w:pPr>
      <w:r>
        <w:rPr>
          <w:rFonts w:eastAsia="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A4F1F" w:rsidRDefault="001A4F1F">
      <w:pPr>
        <w:spacing w:line="14"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sz w:val="24"/>
          <w:szCs w:val="24"/>
        </w:rPr>
        <w:t>вычислять скалярное произведение векторов, находить угол между векторами, устанавливать перпендикулярность прямых.</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8B1C15" w:rsidP="00741AF2">
      <w:pPr>
        <w:numPr>
          <w:ilvl w:val="0"/>
          <w:numId w:val="83"/>
        </w:numPr>
        <w:tabs>
          <w:tab w:val="left" w:pos="603"/>
        </w:tabs>
        <w:ind w:left="603" w:hanging="149"/>
        <w:rPr>
          <w:rFonts w:eastAsia="Times New Roman"/>
          <w:sz w:val="24"/>
          <w:szCs w:val="24"/>
        </w:rPr>
      </w:pPr>
      <w:r>
        <w:rPr>
          <w:rFonts w:eastAsia="Times New Roman"/>
          <w:i/>
          <w:iCs/>
          <w:sz w:val="24"/>
          <w:szCs w:val="24"/>
        </w:rPr>
        <w:t>овладеть векторным методом для решения задач на вычисления и доказательства</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0"/>
          <w:numId w:val="83"/>
        </w:numPr>
        <w:tabs>
          <w:tab w:val="left" w:pos="600"/>
        </w:tabs>
        <w:spacing w:line="234" w:lineRule="auto"/>
        <w:ind w:left="3" w:firstLine="451"/>
        <w:rPr>
          <w:rFonts w:eastAsia="Times New Roman"/>
          <w:sz w:val="24"/>
          <w:szCs w:val="24"/>
        </w:rPr>
      </w:pPr>
      <w:r>
        <w:rPr>
          <w:rFonts w:eastAsia="Times New Roman"/>
          <w:i/>
          <w:iCs/>
          <w:sz w:val="24"/>
          <w:szCs w:val="24"/>
        </w:rPr>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векторного метода при решении задач на вычисления и доказательства</w:t>
      </w:r>
      <w:r>
        <w:rPr>
          <w:rFonts w:eastAsia="Times New Roman"/>
          <w:sz w:val="24"/>
          <w:szCs w:val="24"/>
        </w:rPr>
        <w:t>».</w:t>
      </w:r>
    </w:p>
    <w:p w:rsidR="001A4F1F" w:rsidRDefault="001A4F1F">
      <w:pPr>
        <w:spacing w:line="282" w:lineRule="exact"/>
        <w:rPr>
          <w:sz w:val="20"/>
          <w:szCs w:val="20"/>
        </w:rPr>
      </w:pPr>
    </w:p>
    <w:p w:rsidR="001A4F1F" w:rsidRDefault="000B58F3">
      <w:pPr>
        <w:ind w:left="4323"/>
        <w:rPr>
          <w:sz w:val="20"/>
          <w:szCs w:val="20"/>
        </w:rPr>
      </w:pPr>
      <w:r>
        <w:rPr>
          <w:rFonts w:eastAsia="Times New Roman"/>
          <w:b/>
          <w:bCs/>
          <w:i/>
          <w:iCs/>
          <w:sz w:val="24"/>
          <w:szCs w:val="24"/>
          <w:u w:val="single"/>
        </w:rPr>
        <w:t>1.11.</w:t>
      </w:r>
      <w:r w:rsidR="008B1C15">
        <w:rPr>
          <w:rFonts w:eastAsia="Times New Roman"/>
          <w:b/>
          <w:bCs/>
          <w:i/>
          <w:iCs/>
          <w:sz w:val="24"/>
          <w:szCs w:val="24"/>
          <w:u w:val="single"/>
        </w:rPr>
        <w:t>Информатика</w:t>
      </w:r>
    </w:p>
    <w:p w:rsidR="001A4F1F" w:rsidRDefault="008B1C15">
      <w:pPr>
        <w:ind w:left="463"/>
        <w:rPr>
          <w:sz w:val="20"/>
          <w:szCs w:val="20"/>
        </w:rPr>
      </w:pPr>
      <w:r>
        <w:rPr>
          <w:rFonts w:eastAsia="Times New Roman"/>
          <w:b/>
          <w:bCs/>
          <w:sz w:val="24"/>
          <w:szCs w:val="24"/>
        </w:rPr>
        <w:t>Информация и способы её представления</w:t>
      </w:r>
    </w:p>
    <w:p w:rsidR="001A4F1F" w:rsidRDefault="008B1C15">
      <w:pPr>
        <w:spacing w:line="235" w:lineRule="auto"/>
        <w:ind w:left="463"/>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1"/>
          <w:numId w:val="84"/>
        </w:numPr>
        <w:tabs>
          <w:tab w:val="left" w:pos="600"/>
        </w:tabs>
        <w:spacing w:line="234" w:lineRule="auto"/>
        <w:ind w:left="3" w:right="20" w:firstLine="451"/>
        <w:rPr>
          <w:rFonts w:eastAsia="Times New Roman"/>
          <w:sz w:val="24"/>
          <w:szCs w:val="24"/>
        </w:rPr>
      </w:pPr>
      <w:r>
        <w:rPr>
          <w:rFonts w:eastAsia="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A4F1F" w:rsidRDefault="001A4F1F">
      <w:pPr>
        <w:spacing w:line="14" w:lineRule="exact"/>
        <w:rPr>
          <w:rFonts w:eastAsia="Times New Roman"/>
          <w:sz w:val="24"/>
          <w:szCs w:val="24"/>
        </w:rPr>
      </w:pPr>
    </w:p>
    <w:p w:rsidR="001A4F1F" w:rsidRDefault="008B1C15" w:rsidP="00741AF2">
      <w:pPr>
        <w:numPr>
          <w:ilvl w:val="1"/>
          <w:numId w:val="84"/>
        </w:numPr>
        <w:tabs>
          <w:tab w:val="left" w:pos="600"/>
        </w:tabs>
        <w:spacing w:line="234" w:lineRule="auto"/>
        <w:ind w:left="3" w:right="20" w:firstLine="451"/>
        <w:rPr>
          <w:rFonts w:eastAsia="Times New Roman"/>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1A4F1F" w:rsidRDefault="001A4F1F">
      <w:pPr>
        <w:spacing w:line="1" w:lineRule="exact"/>
        <w:rPr>
          <w:rFonts w:eastAsia="Times New Roman"/>
          <w:sz w:val="24"/>
          <w:szCs w:val="24"/>
        </w:rPr>
      </w:pPr>
    </w:p>
    <w:p w:rsidR="001A4F1F" w:rsidRDefault="008B1C15" w:rsidP="00741AF2">
      <w:pPr>
        <w:numPr>
          <w:ilvl w:val="1"/>
          <w:numId w:val="84"/>
        </w:numPr>
        <w:tabs>
          <w:tab w:val="left" w:pos="603"/>
        </w:tabs>
        <w:ind w:left="603" w:hanging="149"/>
        <w:rPr>
          <w:rFonts w:eastAsia="Times New Roman"/>
          <w:sz w:val="24"/>
          <w:szCs w:val="24"/>
        </w:rPr>
      </w:pPr>
      <w:r>
        <w:rPr>
          <w:rFonts w:eastAsia="Times New Roman"/>
          <w:sz w:val="24"/>
          <w:szCs w:val="24"/>
        </w:rPr>
        <w:t>записывать в двоичной системе целые числа от 0 до 256;</w:t>
      </w:r>
    </w:p>
    <w:p w:rsidR="001A4F1F" w:rsidRDefault="008B1C15" w:rsidP="00741AF2">
      <w:pPr>
        <w:numPr>
          <w:ilvl w:val="1"/>
          <w:numId w:val="84"/>
        </w:numPr>
        <w:tabs>
          <w:tab w:val="left" w:pos="603"/>
        </w:tabs>
        <w:ind w:left="603" w:hanging="149"/>
        <w:rPr>
          <w:rFonts w:eastAsia="Times New Roman"/>
          <w:i/>
          <w:iCs/>
          <w:sz w:val="24"/>
          <w:szCs w:val="24"/>
        </w:rPr>
      </w:pPr>
      <w:r>
        <w:rPr>
          <w:rFonts w:eastAsia="Times New Roman"/>
          <w:sz w:val="24"/>
          <w:szCs w:val="24"/>
        </w:rPr>
        <w:t>кодировать и декодировать тексты при известной кодовой таблице;</w:t>
      </w:r>
    </w:p>
    <w:p w:rsidR="001A4F1F" w:rsidRDefault="008B1C15" w:rsidP="00741AF2">
      <w:pPr>
        <w:numPr>
          <w:ilvl w:val="1"/>
          <w:numId w:val="84"/>
        </w:numPr>
        <w:tabs>
          <w:tab w:val="left" w:pos="603"/>
        </w:tabs>
        <w:ind w:left="603" w:hanging="149"/>
        <w:rPr>
          <w:rFonts w:eastAsia="Times New Roman"/>
          <w:sz w:val="24"/>
          <w:szCs w:val="24"/>
        </w:rPr>
      </w:pPr>
      <w:r>
        <w:rPr>
          <w:rFonts w:eastAsia="Times New Roman"/>
          <w:sz w:val="24"/>
          <w:szCs w:val="24"/>
        </w:rPr>
        <w:t>использовать основные способы графического представления числовой информации.</w:t>
      </w:r>
    </w:p>
    <w:p w:rsidR="001A4F1F" w:rsidRDefault="008B1C15">
      <w:pPr>
        <w:ind w:left="463"/>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1"/>
          <w:numId w:val="84"/>
        </w:numPr>
        <w:tabs>
          <w:tab w:val="left" w:pos="600"/>
        </w:tabs>
        <w:spacing w:line="236" w:lineRule="auto"/>
        <w:ind w:left="3" w:firstLine="451"/>
        <w:jc w:val="both"/>
        <w:rPr>
          <w:rFonts w:eastAsia="Times New Roman"/>
          <w:sz w:val="24"/>
          <w:szCs w:val="24"/>
        </w:rPr>
      </w:pPr>
      <w:r>
        <w:rPr>
          <w:rFonts w:eastAsia="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w:t>
      </w:r>
    </w:p>
    <w:p w:rsidR="001A4F1F" w:rsidRDefault="001A4F1F">
      <w:pPr>
        <w:spacing w:line="1" w:lineRule="exact"/>
        <w:rPr>
          <w:rFonts w:eastAsia="Times New Roman"/>
          <w:sz w:val="24"/>
          <w:szCs w:val="24"/>
        </w:rPr>
      </w:pPr>
    </w:p>
    <w:p w:rsidR="001A4F1F" w:rsidRDefault="008B1C15" w:rsidP="00741AF2">
      <w:pPr>
        <w:numPr>
          <w:ilvl w:val="0"/>
          <w:numId w:val="84"/>
        </w:numPr>
        <w:tabs>
          <w:tab w:val="left" w:pos="183"/>
        </w:tabs>
        <w:ind w:left="183" w:hanging="183"/>
        <w:rPr>
          <w:rFonts w:eastAsia="Times New Roman"/>
          <w:i/>
          <w:iCs/>
          <w:sz w:val="24"/>
          <w:szCs w:val="24"/>
        </w:rPr>
      </w:pPr>
      <w:r>
        <w:rPr>
          <w:rFonts w:eastAsia="Times New Roman"/>
          <w:i/>
          <w:iCs/>
          <w:sz w:val="24"/>
          <w:szCs w:val="24"/>
        </w:rPr>
        <w:t>его словесным (литературным) описанием;</w:t>
      </w: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i/>
          <w:iCs/>
          <w:sz w:val="24"/>
          <w:szCs w:val="24"/>
        </w:rPr>
        <w:t>узнать о том, что любые данные можно описать, используя алфавит, содержащий только два символа, например 0 и 1;</w:t>
      </w:r>
    </w:p>
    <w:p w:rsidR="001A4F1F" w:rsidRDefault="001A4F1F">
      <w:pPr>
        <w:spacing w:line="14" w:lineRule="exact"/>
        <w:rPr>
          <w:rFonts w:eastAsia="Times New Roman"/>
          <w:sz w:val="24"/>
          <w:szCs w:val="24"/>
        </w:rPr>
      </w:pPr>
    </w:p>
    <w:p w:rsidR="001A4F1F" w:rsidRDefault="008B1C15" w:rsidP="00741AF2">
      <w:pPr>
        <w:numPr>
          <w:ilvl w:val="1"/>
          <w:numId w:val="85"/>
        </w:numPr>
        <w:tabs>
          <w:tab w:val="left" w:pos="600"/>
        </w:tabs>
        <w:spacing w:line="234" w:lineRule="auto"/>
        <w:ind w:left="3" w:firstLine="451"/>
        <w:rPr>
          <w:rFonts w:eastAsia="Times New Roman"/>
          <w:sz w:val="24"/>
          <w:szCs w:val="24"/>
        </w:rPr>
      </w:pPr>
      <w:r>
        <w:rPr>
          <w:rFonts w:eastAsia="Times New Roman"/>
          <w:i/>
          <w:iCs/>
          <w:sz w:val="24"/>
          <w:szCs w:val="24"/>
        </w:rPr>
        <w:t>познакомиться с тем, как информация (данные) представляется в современных компьютерах;</w:t>
      </w:r>
    </w:p>
    <w:p w:rsidR="001A4F1F" w:rsidRDefault="001A4F1F">
      <w:pPr>
        <w:spacing w:line="1" w:lineRule="exact"/>
        <w:rPr>
          <w:rFonts w:eastAsia="Times New Roman"/>
          <w:sz w:val="24"/>
          <w:szCs w:val="24"/>
        </w:rPr>
      </w:pPr>
    </w:p>
    <w:p w:rsidR="001A4F1F" w:rsidRDefault="008B1C15" w:rsidP="00741AF2">
      <w:pPr>
        <w:numPr>
          <w:ilvl w:val="1"/>
          <w:numId w:val="85"/>
        </w:numPr>
        <w:tabs>
          <w:tab w:val="left" w:pos="603"/>
        </w:tabs>
        <w:ind w:left="603" w:hanging="149"/>
        <w:rPr>
          <w:rFonts w:eastAsia="Times New Roman"/>
          <w:sz w:val="24"/>
          <w:szCs w:val="24"/>
        </w:rPr>
      </w:pPr>
      <w:r>
        <w:rPr>
          <w:rFonts w:eastAsia="Times New Roman"/>
          <w:i/>
          <w:iCs/>
          <w:sz w:val="24"/>
          <w:szCs w:val="24"/>
        </w:rPr>
        <w:t>познакомиться с двоичной системой счисления;</w:t>
      </w:r>
    </w:p>
    <w:p w:rsidR="001A4F1F" w:rsidRDefault="001A4F1F">
      <w:pPr>
        <w:spacing w:line="12" w:lineRule="exact"/>
        <w:rPr>
          <w:rFonts w:eastAsia="Times New Roman"/>
          <w:sz w:val="24"/>
          <w:szCs w:val="24"/>
        </w:rPr>
      </w:pPr>
    </w:p>
    <w:p w:rsidR="001A4F1F" w:rsidRDefault="008B1C15" w:rsidP="00741AF2">
      <w:pPr>
        <w:numPr>
          <w:ilvl w:val="1"/>
          <w:numId w:val="85"/>
        </w:numPr>
        <w:tabs>
          <w:tab w:val="left" w:pos="600"/>
        </w:tabs>
        <w:spacing w:line="234" w:lineRule="auto"/>
        <w:ind w:left="3" w:firstLine="451"/>
        <w:rPr>
          <w:rFonts w:eastAsia="Times New Roman"/>
          <w:sz w:val="24"/>
          <w:szCs w:val="24"/>
        </w:rPr>
      </w:pPr>
      <w:r>
        <w:rPr>
          <w:rFonts w:eastAsia="Times New Roman"/>
          <w:i/>
          <w:iCs/>
          <w:sz w:val="24"/>
          <w:szCs w:val="24"/>
        </w:rPr>
        <w:t>познакомиться с двоичным кодированием текстов и наиболее употребительными современными кодами.</w:t>
      </w:r>
    </w:p>
    <w:p w:rsidR="001A4F1F" w:rsidRDefault="001A4F1F">
      <w:pPr>
        <w:spacing w:line="18" w:lineRule="exact"/>
        <w:rPr>
          <w:rFonts w:eastAsia="Times New Roman"/>
          <w:sz w:val="24"/>
          <w:szCs w:val="24"/>
        </w:rPr>
      </w:pPr>
    </w:p>
    <w:p w:rsidR="002D732C" w:rsidRDefault="008B1C15" w:rsidP="002D732C">
      <w:pPr>
        <w:spacing w:line="232" w:lineRule="auto"/>
        <w:ind w:left="463" w:right="1534"/>
        <w:rPr>
          <w:rFonts w:eastAsia="Times New Roman"/>
          <w:b/>
          <w:bCs/>
          <w:sz w:val="24"/>
          <w:szCs w:val="24"/>
        </w:rPr>
      </w:pPr>
      <w:r>
        <w:rPr>
          <w:rFonts w:eastAsia="Times New Roman"/>
          <w:b/>
          <w:bCs/>
          <w:sz w:val="24"/>
          <w:szCs w:val="24"/>
        </w:rPr>
        <w:t>Основы алгоритмической культуры</w:t>
      </w:r>
    </w:p>
    <w:p w:rsidR="001A4F1F" w:rsidRDefault="008B1C15" w:rsidP="002D732C">
      <w:pPr>
        <w:spacing w:line="232" w:lineRule="auto"/>
        <w:ind w:left="463" w:right="1534"/>
        <w:rPr>
          <w:rFonts w:eastAsia="Times New Roman"/>
          <w:sz w:val="24"/>
          <w:szCs w:val="24"/>
        </w:rPr>
      </w:pPr>
      <w:r>
        <w:rPr>
          <w:rFonts w:eastAsia="Times New Roman"/>
          <w:b/>
          <w:bCs/>
          <w:sz w:val="24"/>
          <w:szCs w:val="24"/>
        </w:rPr>
        <w:t xml:space="preserve">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4" w:lineRule="auto"/>
        <w:ind w:left="3" w:firstLine="451"/>
        <w:rPr>
          <w:rFonts w:eastAsia="Times New Roman"/>
          <w:sz w:val="24"/>
          <w:szCs w:val="24"/>
        </w:rPr>
      </w:pPr>
      <w:r>
        <w:rPr>
          <w:rFonts w:eastAsia="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6" w:lineRule="auto"/>
        <w:ind w:left="3" w:firstLine="451"/>
        <w:jc w:val="both"/>
        <w:rPr>
          <w:rFonts w:eastAsia="Times New Roman"/>
          <w:sz w:val="24"/>
          <w:szCs w:val="24"/>
        </w:rPr>
      </w:pPr>
      <w:r>
        <w:rPr>
          <w:rFonts w:eastAsia="Times New Roman"/>
          <w:sz w:val="24"/>
          <w:szCs w:val="24"/>
        </w:rPr>
        <w:t>понимать термин «алгоритм»; знать основные свойства алгоритмов (фиксированная система команд, пошаг</w:t>
      </w:r>
      <w:r w:rsidR="002D732C">
        <w:rPr>
          <w:rFonts w:eastAsia="Times New Roman"/>
          <w:sz w:val="24"/>
          <w:szCs w:val="24"/>
        </w:rPr>
        <w:t>овое выполнение, детерминирован</w:t>
      </w:r>
      <w:r>
        <w:rPr>
          <w:rFonts w:eastAsia="Times New Roman"/>
          <w:sz w:val="24"/>
          <w:szCs w:val="24"/>
        </w:rPr>
        <w:t>ность, возможность возникновения отказа при выполнении команды);</w:t>
      </w:r>
    </w:p>
    <w:p w:rsidR="001A4F1F" w:rsidRDefault="001A4F1F">
      <w:pPr>
        <w:spacing w:line="14" w:lineRule="exact"/>
        <w:rPr>
          <w:rFonts w:eastAsia="Times New Roman"/>
          <w:sz w:val="24"/>
          <w:szCs w:val="24"/>
        </w:rPr>
      </w:pP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A4F1F" w:rsidRDefault="001A4F1F">
      <w:pPr>
        <w:spacing w:line="1" w:lineRule="exact"/>
        <w:rPr>
          <w:rFonts w:eastAsia="Times New Roman"/>
          <w:sz w:val="24"/>
          <w:szCs w:val="24"/>
        </w:rPr>
      </w:pPr>
    </w:p>
    <w:p w:rsidR="001A4F1F" w:rsidRDefault="008B1C15" w:rsidP="00741AF2">
      <w:pPr>
        <w:numPr>
          <w:ilvl w:val="1"/>
          <w:numId w:val="85"/>
        </w:numPr>
        <w:tabs>
          <w:tab w:val="left" w:pos="603"/>
        </w:tabs>
        <w:ind w:left="603" w:hanging="149"/>
        <w:rPr>
          <w:rFonts w:eastAsia="Times New Roman"/>
          <w:sz w:val="24"/>
          <w:szCs w:val="24"/>
        </w:rPr>
      </w:pPr>
      <w:r>
        <w:rPr>
          <w:rFonts w:eastAsia="Times New Roman"/>
          <w:sz w:val="24"/>
          <w:szCs w:val="24"/>
        </w:rPr>
        <w:t>использовать логические значения, операции и выражения с ними;</w:t>
      </w:r>
    </w:p>
    <w:p w:rsidR="001A4F1F" w:rsidRDefault="001A4F1F">
      <w:pPr>
        <w:spacing w:line="12" w:lineRule="exact"/>
        <w:rPr>
          <w:rFonts w:eastAsia="Times New Roman"/>
          <w:sz w:val="24"/>
          <w:szCs w:val="24"/>
        </w:rPr>
      </w:pPr>
    </w:p>
    <w:p w:rsidR="001A4F1F" w:rsidRDefault="008B1C15" w:rsidP="00741AF2">
      <w:pPr>
        <w:numPr>
          <w:ilvl w:val="1"/>
          <w:numId w:val="85"/>
        </w:numPr>
        <w:tabs>
          <w:tab w:val="left" w:pos="600"/>
        </w:tabs>
        <w:spacing w:line="236" w:lineRule="auto"/>
        <w:ind w:left="3" w:firstLine="451"/>
        <w:jc w:val="both"/>
        <w:rPr>
          <w:rFonts w:eastAsia="Times New Roman"/>
          <w:sz w:val="24"/>
          <w:szCs w:val="24"/>
        </w:rPr>
      </w:pPr>
      <w:r>
        <w:rPr>
          <w:rFonts w:eastAsia="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6" w:lineRule="auto"/>
        <w:ind w:left="3" w:right="20" w:firstLine="451"/>
        <w:jc w:val="both"/>
        <w:rPr>
          <w:rFonts w:eastAsia="Times New Roman"/>
          <w:sz w:val="24"/>
          <w:szCs w:val="24"/>
        </w:rPr>
      </w:pPr>
      <w:r>
        <w:rPr>
          <w:rFonts w:eastAsia="Times New Roman"/>
          <w:sz w:val="24"/>
          <w:szCs w:val="24"/>
        </w:rPr>
        <w:lastRenderedPageBreak/>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sz w:val="24"/>
          <w:szCs w:val="24"/>
        </w:rPr>
        <w:t>создавать и выполнять программы для решения несложных алгоритмических задач в выбранной среде программирования.</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8B1C15" w:rsidP="00741AF2">
      <w:pPr>
        <w:numPr>
          <w:ilvl w:val="1"/>
          <w:numId w:val="85"/>
        </w:numPr>
        <w:tabs>
          <w:tab w:val="left" w:pos="603"/>
        </w:tabs>
        <w:ind w:left="603" w:hanging="149"/>
        <w:rPr>
          <w:rFonts w:eastAsia="Times New Roman"/>
          <w:sz w:val="24"/>
          <w:szCs w:val="24"/>
        </w:rPr>
      </w:pPr>
      <w:r>
        <w:rPr>
          <w:rFonts w:eastAsia="Times New Roman"/>
          <w:i/>
          <w:iCs/>
          <w:sz w:val="24"/>
          <w:szCs w:val="24"/>
        </w:rPr>
        <w:t>познакомиться с использованием строк, деревьев, графов и с простейшими операциями</w:t>
      </w:r>
    </w:p>
    <w:p w:rsidR="001A4F1F" w:rsidRDefault="008B1C15" w:rsidP="00741AF2">
      <w:pPr>
        <w:numPr>
          <w:ilvl w:val="0"/>
          <w:numId w:val="85"/>
        </w:numPr>
        <w:tabs>
          <w:tab w:val="left" w:pos="163"/>
        </w:tabs>
        <w:ind w:left="163" w:hanging="163"/>
        <w:rPr>
          <w:rFonts w:eastAsia="Times New Roman"/>
          <w:i/>
          <w:iCs/>
          <w:sz w:val="24"/>
          <w:szCs w:val="24"/>
        </w:rPr>
      </w:pPr>
      <w:r>
        <w:rPr>
          <w:rFonts w:eastAsia="Times New Roman"/>
          <w:i/>
          <w:iCs/>
          <w:sz w:val="24"/>
          <w:szCs w:val="24"/>
        </w:rPr>
        <w:t>этими структурами;</w:t>
      </w:r>
    </w:p>
    <w:p w:rsidR="001A4F1F" w:rsidRDefault="001A4F1F">
      <w:pPr>
        <w:spacing w:line="12" w:lineRule="exact"/>
        <w:rPr>
          <w:rFonts w:eastAsia="Times New Roman"/>
          <w:i/>
          <w:iCs/>
          <w:sz w:val="24"/>
          <w:szCs w:val="24"/>
        </w:rPr>
      </w:pP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i/>
          <w:iCs/>
          <w:sz w:val="24"/>
          <w:szCs w:val="24"/>
        </w:rPr>
        <w:t>создавать программы для решения несложных задач, возникающих в процессе учебы и вне её.</w:t>
      </w:r>
    </w:p>
    <w:p w:rsidR="001A4F1F" w:rsidRDefault="001A4F1F">
      <w:pPr>
        <w:spacing w:line="18" w:lineRule="exact"/>
        <w:rPr>
          <w:rFonts w:eastAsia="Times New Roman"/>
          <w:sz w:val="24"/>
          <w:szCs w:val="24"/>
        </w:rPr>
      </w:pPr>
    </w:p>
    <w:p w:rsidR="002D732C" w:rsidRDefault="008B1C15" w:rsidP="002D732C">
      <w:pPr>
        <w:spacing w:line="232" w:lineRule="auto"/>
        <w:ind w:left="463" w:right="1251"/>
        <w:rPr>
          <w:rFonts w:eastAsia="Times New Roman"/>
          <w:b/>
          <w:bCs/>
          <w:sz w:val="24"/>
          <w:szCs w:val="24"/>
        </w:rPr>
      </w:pPr>
      <w:r>
        <w:rPr>
          <w:rFonts w:eastAsia="Times New Roman"/>
          <w:b/>
          <w:bCs/>
          <w:sz w:val="24"/>
          <w:szCs w:val="24"/>
        </w:rPr>
        <w:t xml:space="preserve">Использование программных систем и сервисов </w:t>
      </w:r>
    </w:p>
    <w:p w:rsidR="001A4F1F" w:rsidRDefault="008B1C15" w:rsidP="002D732C">
      <w:pPr>
        <w:spacing w:line="232" w:lineRule="auto"/>
        <w:ind w:left="463" w:right="1251"/>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1"/>
          <w:numId w:val="85"/>
        </w:numPr>
        <w:tabs>
          <w:tab w:val="left" w:pos="603"/>
        </w:tabs>
        <w:ind w:left="603" w:hanging="149"/>
        <w:rPr>
          <w:rFonts w:eastAsia="Times New Roman"/>
          <w:sz w:val="24"/>
          <w:szCs w:val="24"/>
        </w:rPr>
      </w:pPr>
      <w:r>
        <w:rPr>
          <w:rFonts w:eastAsia="Times New Roman"/>
          <w:sz w:val="24"/>
          <w:szCs w:val="24"/>
        </w:rPr>
        <w:t>базовым навыкам работы с компьютером;</w:t>
      </w:r>
    </w:p>
    <w:p w:rsidR="001A4F1F" w:rsidRDefault="001A4F1F">
      <w:pPr>
        <w:spacing w:line="12" w:lineRule="exact"/>
        <w:rPr>
          <w:rFonts w:eastAsia="Times New Roman"/>
          <w:sz w:val="24"/>
          <w:szCs w:val="24"/>
        </w:rPr>
      </w:pPr>
    </w:p>
    <w:p w:rsidR="001A4F1F" w:rsidRDefault="008B1C15" w:rsidP="00741AF2">
      <w:pPr>
        <w:numPr>
          <w:ilvl w:val="1"/>
          <w:numId w:val="85"/>
        </w:numPr>
        <w:tabs>
          <w:tab w:val="left" w:pos="600"/>
        </w:tabs>
        <w:spacing w:line="236" w:lineRule="auto"/>
        <w:ind w:left="3" w:firstLine="451"/>
        <w:jc w:val="both"/>
        <w:rPr>
          <w:rFonts w:eastAsia="Times New Roman"/>
          <w:sz w:val="24"/>
          <w:szCs w:val="24"/>
        </w:rPr>
      </w:pPr>
      <w:r>
        <w:rPr>
          <w:rFonts w:eastAsia="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6" w:lineRule="auto"/>
        <w:ind w:left="3" w:firstLine="451"/>
        <w:jc w:val="both"/>
        <w:rPr>
          <w:rFonts w:eastAsia="Times New Roman"/>
          <w:sz w:val="24"/>
          <w:szCs w:val="24"/>
        </w:rPr>
      </w:pPr>
      <w:r>
        <w:rPr>
          <w:rFonts w:eastAsia="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1"/>
          <w:numId w:val="85"/>
        </w:numPr>
        <w:tabs>
          <w:tab w:val="left" w:pos="600"/>
        </w:tabs>
        <w:spacing w:line="234" w:lineRule="auto"/>
        <w:ind w:left="3" w:firstLine="451"/>
        <w:rPr>
          <w:rFonts w:eastAsia="Times New Roman"/>
          <w:sz w:val="24"/>
          <w:szCs w:val="24"/>
        </w:rPr>
      </w:pPr>
      <w:r>
        <w:rPr>
          <w:rFonts w:eastAsia="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4" w:lineRule="auto"/>
        <w:ind w:left="3" w:right="20" w:firstLine="451"/>
        <w:rPr>
          <w:rFonts w:eastAsia="Times New Roman"/>
          <w:sz w:val="24"/>
          <w:szCs w:val="24"/>
        </w:rPr>
      </w:pPr>
      <w:r>
        <w:rPr>
          <w:rFonts w:eastAsia="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1A4F1F" w:rsidRDefault="001A4F1F">
      <w:pPr>
        <w:spacing w:line="13" w:lineRule="exact"/>
        <w:rPr>
          <w:rFonts w:eastAsia="Times New Roman"/>
          <w:sz w:val="24"/>
          <w:szCs w:val="24"/>
        </w:rPr>
      </w:pPr>
    </w:p>
    <w:p w:rsidR="001A4F1F" w:rsidRDefault="008B1C15" w:rsidP="00741AF2">
      <w:pPr>
        <w:numPr>
          <w:ilvl w:val="1"/>
          <w:numId w:val="85"/>
        </w:numPr>
        <w:tabs>
          <w:tab w:val="left" w:pos="600"/>
        </w:tabs>
        <w:spacing w:line="236" w:lineRule="auto"/>
        <w:ind w:left="3" w:firstLine="451"/>
        <w:jc w:val="both"/>
        <w:rPr>
          <w:rFonts w:eastAsia="Times New Roman"/>
          <w:sz w:val="24"/>
          <w:szCs w:val="24"/>
        </w:rPr>
      </w:pPr>
      <w:r>
        <w:rPr>
          <w:rFonts w:eastAsia="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A4F1F" w:rsidRDefault="001A4F1F">
      <w:pPr>
        <w:spacing w:line="18" w:lineRule="exact"/>
        <w:rPr>
          <w:rFonts w:eastAsia="Times New Roman"/>
          <w:sz w:val="24"/>
          <w:szCs w:val="24"/>
        </w:rPr>
      </w:pPr>
    </w:p>
    <w:p w:rsidR="002D732C" w:rsidRDefault="008B1C15" w:rsidP="002D732C">
      <w:pPr>
        <w:spacing w:line="232" w:lineRule="auto"/>
        <w:ind w:left="463" w:right="684"/>
        <w:rPr>
          <w:rFonts w:eastAsia="Times New Roman"/>
          <w:b/>
          <w:bCs/>
          <w:sz w:val="24"/>
          <w:szCs w:val="24"/>
        </w:rPr>
      </w:pPr>
      <w:r>
        <w:rPr>
          <w:rFonts w:eastAsia="Times New Roman"/>
          <w:b/>
          <w:bCs/>
          <w:sz w:val="24"/>
          <w:szCs w:val="24"/>
        </w:rPr>
        <w:t xml:space="preserve">Работа в информационном пространстве </w:t>
      </w:r>
    </w:p>
    <w:p w:rsidR="001A4F1F" w:rsidRDefault="008B1C15" w:rsidP="002D732C">
      <w:pPr>
        <w:spacing w:line="232" w:lineRule="auto"/>
        <w:ind w:left="463" w:right="684"/>
        <w:rPr>
          <w:rFonts w:eastAsia="Times New Roman"/>
          <w:sz w:val="24"/>
          <w:szCs w:val="24"/>
        </w:rPr>
      </w:pPr>
      <w:r>
        <w:rPr>
          <w:rFonts w:eastAsia="Times New Roman"/>
          <w:sz w:val="24"/>
          <w:szCs w:val="24"/>
        </w:rPr>
        <w:t>Выпускник научится:</w:t>
      </w:r>
    </w:p>
    <w:p w:rsidR="001A4F1F" w:rsidRDefault="008B1C15" w:rsidP="00741AF2">
      <w:pPr>
        <w:numPr>
          <w:ilvl w:val="0"/>
          <w:numId w:val="86"/>
        </w:numPr>
        <w:tabs>
          <w:tab w:val="left" w:pos="600"/>
        </w:tabs>
        <w:spacing w:line="234" w:lineRule="auto"/>
        <w:ind w:left="3" w:firstLine="451"/>
        <w:rPr>
          <w:rFonts w:eastAsia="Times New Roman"/>
          <w:sz w:val="24"/>
          <w:szCs w:val="24"/>
        </w:rPr>
      </w:pPr>
      <w:r>
        <w:rPr>
          <w:rFonts w:eastAsia="Times New Roman"/>
          <w:sz w:val="24"/>
          <w:szCs w:val="24"/>
        </w:rPr>
        <w:t>базовым навыкам и знаниям, необходимым для использования интернет-сервисов при решении учебных и внеучебных задач;</w:t>
      </w:r>
    </w:p>
    <w:p w:rsidR="001A4F1F" w:rsidRDefault="001A4F1F">
      <w:pPr>
        <w:spacing w:line="14" w:lineRule="exact"/>
        <w:rPr>
          <w:rFonts w:eastAsia="Times New Roman"/>
          <w:sz w:val="24"/>
          <w:szCs w:val="24"/>
        </w:rPr>
      </w:pPr>
    </w:p>
    <w:p w:rsidR="001A4F1F" w:rsidRDefault="008B1C15" w:rsidP="00741AF2">
      <w:pPr>
        <w:numPr>
          <w:ilvl w:val="0"/>
          <w:numId w:val="86"/>
        </w:numPr>
        <w:tabs>
          <w:tab w:val="left" w:pos="600"/>
        </w:tabs>
        <w:spacing w:line="234" w:lineRule="auto"/>
        <w:ind w:left="3" w:firstLine="451"/>
        <w:rPr>
          <w:rFonts w:eastAsia="Times New Roman"/>
          <w:sz w:val="24"/>
          <w:szCs w:val="24"/>
        </w:rPr>
      </w:pPr>
      <w:r>
        <w:rPr>
          <w:rFonts w:eastAsia="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1A4F1F" w:rsidRDefault="001A4F1F">
      <w:pPr>
        <w:spacing w:line="1" w:lineRule="exact"/>
        <w:rPr>
          <w:rFonts w:eastAsia="Times New Roman"/>
          <w:sz w:val="24"/>
          <w:szCs w:val="24"/>
        </w:rPr>
      </w:pPr>
    </w:p>
    <w:p w:rsidR="001A4F1F" w:rsidRDefault="008B1C15" w:rsidP="00741AF2">
      <w:pPr>
        <w:numPr>
          <w:ilvl w:val="0"/>
          <w:numId w:val="86"/>
        </w:numPr>
        <w:tabs>
          <w:tab w:val="left" w:pos="603"/>
        </w:tabs>
        <w:ind w:left="603" w:hanging="149"/>
        <w:rPr>
          <w:rFonts w:eastAsia="Times New Roman"/>
          <w:sz w:val="24"/>
          <w:szCs w:val="24"/>
        </w:rPr>
      </w:pPr>
      <w:r>
        <w:rPr>
          <w:rFonts w:eastAsia="Times New Roman"/>
          <w:sz w:val="24"/>
          <w:szCs w:val="24"/>
        </w:rPr>
        <w:t>основам соблюдения норм информационной этики и права.</w:t>
      </w:r>
    </w:p>
    <w:p w:rsidR="001A4F1F" w:rsidRDefault="008B1C15">
      <w:pPr>
        <w:ind w:left="463"/>
        <w:rPr>
          <w:sz w:val="20"/>
          <w:szCs w:val="20"/>
        </w:rPr>
      </w:pPr>
      <w:r>
        <w:rPr>
          <w:rFonts w:eastAsia="Times New Roman"/>
          <w:i/>
          <w:iCs/>
          <w:sz w:val="24"/>
          <w:szCs w:val="24"/>
        </w:rPr>
        <w:t>Выпускник получит возможность</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0"/>
          <w:numId w:val="87"/>
        </w:numPr>
        <w:tabs>
          <w:tab w:val="left" w:pos="600"/>
        </w:tabs>
        <w:spacing w:line="234" w:lineRule="auto"/>
        <w:ind w:left="3" w:firstLine="451"/>
        <w:rPr>
          <w:rFonts w:eastAsia="Times New Roman"/>
          <w:sz w:val="24"/>
          <w:szCs w:val="24"/>
        </w:rPr>
      </w:pPr>
      <w:r>
        <w:rPr>
          <w:rFonts w:eastAsia="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1A4F1F" w:rsidRDefault="001A4F1F">
      <w:pPr>
        <w:spacing w:line="13" w:lineRule="exact"/>
        <w:rPr>
          <w:rFonts w:eastAsia="Times New Roman"/>
          <w:sz w:val="24"/>
          <w:szCs w:val="24"/>
        </w:rPr>
      </w:pPr>
    </w:p>
    <w:p w:rsidR="001A4F1F" w:rsidRDefault="008B1C15" w:rsidP="00741AF2">
      <w:pPr>
        <w:numPr>
          <w:ilvl w:val="0"/>
          <w:numId w:val="87"/>
        </w:numPr>
        <w:tabs>
          <w:tab w:val="left" w:pos="600"/>
        </w:tabs>
        <w:spacing w:line="237" w:lineRule="auto"/>
        <w:ind w:left="3" w:firstLine="451"/>
        <w:jc w:val="both"/>
        <w:rPr>
          <w:rFonts w:eastAsia="Times New Roman"/>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A4F1F" w:rsidRDefault="001A4F1F">
      <w:pPr>
        <w:spacing w:line="13" w:lineRule="exact"/>
        <w:rPr>
          <w:rFonts w:eastAsia="Times New Roman"/>
          <w:sz w:val="24"/>
          <w:szCs w:val="24"/>
        </w:rPr>
      </w:pPr>
    </w:p>
    <w:p w:rsidR="001A4F1F" w:rsidRDefault="008B1C15" w:rsidP="00741AF2">
      <w:pPr>
        <w:numPr>
          <w:ilvl w:val="0"/>
          <w:numId w:val="87"/>
        </w:numPr>
        <w:tabs>
          <w:tab w:val="left" w:pos="600"/>
        </w:tabs>
        <w:spacing w:line="234" w:lineRule="auto"/>
        <w:ind w:left="3" w:firstLine="451"/>
        <w:rPr>
          <w:rFonts w:eastAsia="Times New Roman"/>
          <w:sz w:val="24"/>
          <w:szCs w:val="24"/>
        </w:rPr>
      </w:pPr>
      <w:r>
        <w:rPr>
          <w:rFonts w:eastAsia="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A4F1F" w:rsidRDefault="001A4F1F">
      <w:pPr>
        <w:spacing w:line="1" w:lineRule="exact"/>
        <w:rPr>
          <w:rFonts w:eastAsia="Times New Roman"/>
          <w:sz w:val="24"/>
          <w:szCs w:val="24"/>
        </w:rPr>
      </w:pPr>
    </w:p>
    <w:p w:rsidR="001A4F1F" w:rsidRDefault="008B1C15" w:rsidP="00741AF2">
      <w:pPr>
        <w:numPr>
          <w:ilvl w:val="0"/>
          <w:numId w:val="87"/>
        </w:numPr>
        <w:tabs>
          <w:tab w:val="left" w:pos="603"/>
        </w:tabs>
        <w:ind w:left="603" w:hanging="149"/>
        <w:rPr>
          <w:rFonts w:eastAsia="Times New Roman"/>
          <w:sz w:val="24"/>
          <w:szCs w:val="24"/>
        </w:rPr>
      </w:pPr>
      <w:r>
        <w:rPr>
          <w:rFonts w:eastAsia="Times New Roman"/>
          <w:i/>
          <w:iCs/>
          <w:sz w:val="24"/>
          <w:szCs w:val="24"/>
        </w:rPr>
        <w:t>получить представление о тенденциях развития ИКТ.</w:t>
      </w:r>
    </w:p>
    <w:p w:rsidR="001A4F1F" w:rsidRDefault="001A4F1F">
      <w:pPr>
        <w:spacing w:line="281" w:lineRule="exact"/>
        <w:rPr>
          <w:sz w:val="20"/>
          <w:szCs w:val="20"/>
        </w:rPr>
      </w:pPr>
    </w:p>
    <w:p w:rsidR="000016F3" w:rsidRPr="000016F3" w:rsidRDefault="000016F3" w:rsidP="000016F3">
      <w:pPr>
        <w:ind w:left="1240"/>
        <w:rPr>
          <w:b/>
          <w:sz w:val="20"/>
          <w:szCs w:val="20"/>
        </w:rPr>
      </w:pPr>
      <w:r w:rsidRPr="000016F3">
        <w:rPr>
          <w:rFonts w:eastAsia="Times New Roman"/>
          <w:b/>
          <w:sz w:val="24"/>
          <w:szCs w:val="24"/>
        </w:rPr>
        <w:t>Математика. Алгебра. Геометрия. Информатика:</w:t>
      </w:r>
    </w:p>
    <w:p w:rsidR="000016F3" w:rsidRDefault="000016F3" w:rsidP="000016F3">
      <w:pPr>
        <w:spacing w:line="41" w:lineRule="exact"/>
        <w:rPr>
          <w:sz w:val="20"/>
          <w:szCs w:val="20"/>
        </w:rPr>
      </w:pPr>
    </w:p>
    <w:p w:rsidR="000016F3" w:rsidRDefault="000016F3" w:rsidP="00741AF2">
      <w:pPr>
        <w:numPr>
          <w:ilvl w:val="0"/>
          <w:numId w:val="341"/>
        </w:numPr>
        <w:tabs>
          <w:tab w:val="left" w:pos="426"/>
        </w:tabs>
        <w:jc w:val="both"/>
        <w:rPr>
          <w:rFonts w:eastAsia="Times New Roman"/>
          <w:sz w:val="27"/>
          <w:szCs w:val="27"/>
        </w:rPr>
      </w:pPr>
      <w:r>
        <w:rPr>
          <w:rFonts w:eastAsia="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осознание роли математики в развитии России и мира;</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возможность привести примеры из отечественной и всемирной истории математических открытий и их авторов;</w:t>
      </w:r>
    </w:p>
    <w:p w:rsidR="000016F3" w:rsidRDefault="000016F3" w:rsidP="00741AF2">
      <w:pPr>
        <w:numPr>
          <w:ilvl w:val="0"/>
          <w:numId w:val="341"/>
        </w:numPr>
        <w:tabs>
          <w:tab w:val="left" w:pos="426"/>
        </w:tabs>
        <w:jc w:val="both"/>
        <w:rPr>
          <w:rFonts w:eastAsia="Times New Roman"/>
          <w:sz w:val="27"/>
          <w:szCs w:val="27"/>
        </w:rPr>
      </w:pPr>
      <w:r>
        <w:rPr>
          <w:rFonts w:eastAsia="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w:t>
      </w:r>
    </w:p>
    <w:p w:rsidR="000016F3" w:rsidRDefault="000016F3" w:rsidP="000016F3">
      <w:pPr>
        <w:jc w:val="both"/>
        <w:rPr>
          <w:rFonts w:eastAsia="Times New Roman"/>
          <w:sz w:val="27"/>
          <w:szCs w:val="27"/>
        </w:rPr>
      </w:pPr>
      <w:r>
        <w:rPr>
          <w:rFonts w:eastAsia="Times New Roman"/>
          <w:sz w:val="24"/>
          <w:szCs w:val="24"/>
        </w:rPr>
        <w:lastRenderedPageBreak/>
        <w:t>классификации, логические обоснования, доказательства математических утверждений:</w:t>
      </w:r>
    </w:p>
    <w:p w:rsidR="000016F3" w:rsidRDefault="000016F3" w:rsidP="000016F3">
      <w:pPr>
        <w:jc w:val="both"/>
        <w:rPr>
          <w:sz w:val="20"/>
          <w:szCs w:val="20"/>
        </w:rPr>
      </w:pPr>
      <w:r>
        <w:rPr>
          <w:rFonts w:ascii="Symbol" w:eastAsia="Symbol" w:hAnsi="Symbol" w:cs="Symbol"/>
          <w:sz w:val="24"/>
          <w:szCs w:val="24"/>
        </w:rPr>
        <w:t></w:t>
      </w:r>
      <w:r>
        <w:rPr>
          <w:rFonts w:eastAsia="Times New Roman"/>
          <w:sz w:val="24"/>
          <w:szCs w:val="24"/>
        </w:rPr>
        <w:t xml:space="preserve"> оперирование понятиями: множество, элемент множества, подмножество,</w:t>
      </w:r>
    </w:p>
    <w:p w:rsidR="000016F3" w:rsidRDefault="000016F3" w:rsidP="00741AF2">
      <w:pPr>
        <w:numPr>
          <w:ilvl w:val="1"/>
          <w:numId w:val="342"/>
        </w:numPr>
        <w:tabs>
          <w:tab w:val="left" w:pos="284"/>
        </w:tabs>
        <w:ind w:right="20"/>
        <w:jc w:val="both"/>
        <w:rPr>
          <w:rFonts w:ascii="Symbol" w:eastAsia="Symbol" w:hAnsi="Symbol" w:cs="Symbol"/>
          <w:sz w:val="24"/>
          <w:szCs w:val="24"/>
        </w:rPr>
      </w:pPr>
      <w:r>
        <w:rPr>
          <w:rFonts w:eastAsia="Times New Roman"/>
          <w:sz w:val="24"/>
          <w:szCs w:val="24"/>
        </w:rPr>
        <w:t>принадлежность, нахождение пересечения, объединения подмножества в простейших ситуациях;</w:t>
      </w:r>
    </w:p>
    <w:p w:rsidR="000016F3" w:rsidRDefault="000016F3" w:rsidP="00741AF2">
      <w:pPr>
        <w:numPr>
          <w:ilvl w:val="1"/>
          <w:numId w:val="342"/>
        </w:numPr>
        <w:tabs>
          <w:tab w:val="left" w:pos="284"/>
        </w:tabs>
        <w:jc w:val="both"/>
        <w:rPr>
          <w:rFonts w:ascii="Symbol" w:eastAsia="Symbol" w:hAnsi="Symbol" w:cs="Symbol"/>
          <w:sz w:val="24"/>
          <w:szCs w:val="24"/>
        </w:rPr>
      </w:pPr>
      <w:r>
        <w:rPr>
          <w:rFonts w:eastAsia="Times New Roman"/>
          <w:sz w:val="24"/>
          <w:szCs w:val="24"/>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w:t>
      </w:r>
    </w:p>
    <w:p w:rsidR="000016F3" w:rsidRDefault="000016F3" w:rsidP="00741AF2">
      <w:pPr>
        <w:numPr>
          <w:ilvl w:val="0"/>
          <w:numId w:val="342"/>
        </w:numPr>
        <w:tabs>
          <w:tab w:val="left" w:pos="284"/>
          <w:tab w:val="left" w:pos="440"/>
        </w:tabs>
        <w:jc w:val="both"/>
        <w:rPr>
          <w:rFonts w:eastAsia="Times New Roman"/>
          <w:sz w:val="24"/>
          <w:szCs w:val="24"/>
        </w:rPr>
      </w:pPr>
      <w:r>
        <w:rPr>
          <w:rFonts w:eastAsia="Times New Roman"/>
          <w:sz w:val="24"/>
          <w:szCs w:val="24"/>
        </w:rPr>
        <w:t>требованию или от требования к условию;</w:t>
      </w:r>
    </w:p>
    <w:p w:rsidR="000016F3" w:rsidRDefault="000016F3" w:rsidP="00741AF2">
      <w:pPr>
        <w:numPr>
          <w:ilvl w:val="1"/>
          <w:numId w:val="342"/>
        </w:numPr>
        <w:tabs>
          <w:tab w:val="left" w:pos="284"/>
        </w:tabs>
        <w:jc w:val="both"/>
        <w:rPr>
          <w:rFonts w:ascii="Symbol" w:eastAsia="Symbol" w:hAnsi="Symbol" w:cs="Symbol"/>
          <w:sz w:val="24"/>
          <w:szCs w:val="24"/>
        </w:rPr>
      </w:pPr>
      <w:r>
        <w:rPr>
          <w:rFonts w:eastAsia="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0016F3" w:rsidRDefault="000016F3" w:rsidP="00741AF2">
      <w:pPr>
        <w:numPr>
          <w:ilvl w:val="1"/>
          <w:numId w:val="342"/>
        </w:numPr>
        <w:tabs>
          <w:tab w:val="left" w:pos="284"/>
        </w:tabs>
        <w:jc w:val="both"/>
        <w:rPr>
          <w:rFonts w:ascii="Symbol" w:eastAsia="Symbol" w:hAnsi="Symbol" w:cs="Symbol"/>
          <w:sz w:val="24"/>
          <w:szCs w:val="24"/>
        </w:rPr>
      </w:pPr>
      <w:r>
        <w:rPr>
          <w:rFonts w:eastAsia="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0016F3" w:rsidRDefault="000016F3" w:rsidP="00741AF2">
      <w:pPr>
        <w:numPr>
          <w:ilvl w:val="1"/>
          <w:numId w:val="342"/>
        </w:numPr>
        <w:tabs>
          <w:tab w:val="left" w:pos="284"/>
        </w:tabs>
        <w:jc w:val="both"/>
        <w:rPr>
          <w:rFonts w:ascii="Symbol" w:eastAsia="Symbol" w:hAnsi="Symbol" w:cs="Symbol"/>
          <w:sz w:val="24"/>
          <w:szCs w:val="24"/>
        </w:rPr>
      </w:pPr>
      <w:r>
        <w:rPr>
          <w:rFonts w:eastAsia="Times New Roman"/>
          <w:sz w:val="24"/>
          <w:szCs w:val="24"/>
        </w:rPr>
        <w:t>решение логических задач;</w:t>
      </w:r>
    </w:p>
    <w:p w:rsidR="000016F3" w:rsidRDefault="000016F3" w:rsidP="00741AF2">
      <w:pPr>
        <w:numPr>
          <w:ilvl w:val="0"/>
          <w:numId w:val="343"/>
        </w:numPr>
        <w:tabs>
          <w:tab w:val="left" w:pos="426"/>
        </w:tabs>
        <w:jc w:val="both"/>
        <w:rPr>
          <w:rFonts w:eastAsia="Times New Roman"/>
          <w:sz w:val="27"/>
          <w:szCs w:val="27"/>
        </w:rPr>
      </w:pPr>
      <w:r>
        <w:rPr>
          <w:rFonts w:eastAsia="Times New Roman"/>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использование свойства чисел и законов арифметических операций с числами при выполнении вычислений;</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использование признаков делимости на 2, 5, 3, 9, 10 при выполнении вычислений и решении задач;</w:t>
      </w:r>
    </w:p>
    <w:p w:rsidR="000016F3" w:rsidRDefault="000016F3" w:rsidP="000016F3">
      <w:pPr>
        <w:ind w:right="40"/>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выполнение округления чисел в соответствии с правилами; сравнение чисел; </w:t>
      </w:r>
      <w:r>
        <w:rPr>
          <w:rFonts w:ascii="Symbol" w:eastAsia="Symbol" w:hAnsi="Symbol" w:cs="Symbol"/>
          <w:sz w:val="24"/>
          <w:szCs w:val="24"/>
        </w:rPr>
        <w:t></w:t>
      </w:r>
      <w:r>
        <w:rPr>
          <w:rFonts w:eastAsia="Times New Roman"/>
          <w:sz w:val="24"/>
          <w:szCs w:val="24"/>
        </w:rPr>
        <w:t xml:space="preserve"> оценивание значения квадратного корня из положительного целого числа;</w:t>
      </w:r>
    </w:p>
    <w:p w:rsidR="000016F3" w:rsidRDefault="000016F3" w:rsidP="00741AF2">
      <w:pPr>
        <w:numPr>
          <w:ilvl w:val="0"/>
          <w:numId w:val="343"/>
        </w:numPr>
        <w:tabs>
          <w:tab w:val="left" w:pos="284"/>
        </w:tabs>
        <w:jc w:val="both"/>
        <w:rPr>
          <w:rFonts w:eastAsia="Times New Roman"/>
          <w:sz w:val="27"/>
          <w:szCs w:val="27"/>
        </w:rPr>
      </w:pPr>
      <w:r>
        <w:rPr>
          <w:rFonts w:eastAsia="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0016F3" w:rsidRDefault="000016F3" w:rsidP="00741AF2">
      <w:pPr>
        <w:numPr>
          <w:ilvl w:val="0"/>
          <w:numId w:val="344"/>
        </w:numPr>
        <w:tabs>
          <w:tab w:val="left" w:pos="284"/>
        </w:tabs>
        <w:jc w:val="both"/>
        <w:rPr>
          <w:rFonts w:ascii="Symbol" w:eastAsia="Symbol" w:hAnsi="Symbol" w:cs="Symbol"/>
          <w:sz w:val="24"/>
          <w:szCs w:val="24"/>
        </w:rPr>
      </w:pPr>
      <w:r>
        <w:rPr>
          <w:rFonts w:eastAsia="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0016F3" w:rsidRDefault="000016F3" w:rsidP="00741AF2">
      <w:pPr>
        <w:numPr>
          <w:ilvl w:val="0"/>
          <w:numId w:val="344"/>
        </w:numPr>
        <w:tabs>
          <w:tab w:val="left" w:pos="284"/>
          <w:tab w:val="left" w:pos="1390"/>
        </w:tabs>
        <w:jc w:val="both"/>
        <w:rPr>
          <w:rFonts w:ascii="Symbol" w:eastAsia="Symbol" w:hAnsi="Symbol" w:cs="Symbol"/>
          <w:sz w:val="24"/>
          <w:szCs w:val="24"/>
        </w:rPr>
      </w:pPr>
      <w:r>
        <w:rPr>
          <w:rFonts w:eastAsia="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0016F3" w:rsidRDefault="000016F3" w:rsidP="00741AF2">
      <w:pPr>
        <w:numPr>
          <w:ilvl w:val="0"/>
          <w:numId w:val="344"/>
        </w:numPr>
        <w:tabs>
          <w:tab w:val="left" w:pos="284"/>
        </w:tabs>
        <w:jc w:val="both"/>
        <w:rPr>
          <w:rFonts w:ascii="Symbol" w:eastAsia="Symbol" w:hAnsi="Symbol" w:cs="Symbol"/>
          <w:sz w:val="24"/>
          <w:szCs w:val="24"/>
        </w:rPr>
      </w:pPr>
      <w:r>
        <w:rPr>
          <w:rFonts w:eastAsia="Times New Roman"/>
          <w:sz w:val="24"/>
          <w:szCs w:val="24"/>
        </w:rPr>
        <w:t>определение положения точки по ее координатам, координаты точки по ее положению на плоскости;</w:t>
      </w:r>
    </w:p>
    <w:p w:rsidR="000016F3" w:rsidRDefault="000016F3" w:rsidP="00741AF2">
      <w:pPr>
        <w:numPr>
          <w:ilvl w:val="0"/>
          <w:numId w:val="344"/>
        </w:numPr>
        <w:tabs>
          <w:tab w:val="left" w:pos="284"/>
        </w:tabs>
        <w:ind w:right="20"/>
        <w:jc w:val="both"/>
        <w:rPr>
          <w:rFonts w:ascii="Symbol" w:eastAsia="Symbol" w:hAnsi="Symbol" w:cs="Symbol"/>
          <w:sz w:val="24"/>
          <w:szCs w:val="24"/>
        </w:rPr>
      </w:pPr>
      <w:r>
        <w:rPr>
          <w:rFonts w:eastAsia="Times New Roman"/>
          <w:sz w:val="24"/>
          <w:szCs w:val="24"/>
        </w:rPr>
        <w:t>нахождение по графику значений функции, ос</w:t>
      </w:r>
      <w:r w:rsidR="0038222F">
        <w:rPr>
          <w:rFonts w:eastAsia="Times New Roman"/>
          <w:sz w:val="24"/>
          <w:szCs w:val="24"/>
        </w:rPr>
        <w:t>обеннос</w:t>
      </w:r>
      <w:r>
        <w:rPr>
          <w:rFonts w:eastAsia="Times New Roman"/>
          <w:sz w:val="24"/>
          <w:szCs w:val="24"/>
        </w:rPr>
        <w:t>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0016F3" w:rsidRDefault="000016F3" w:rsidP="00741AF2">
      <w:pPr>
        <w:numPr>
          <w:ilvl w:val="0"/>
          <w:numId w:val="344"/>
        </w:numPr>
        <w:tabs>
          <w:tab w:val="left" w:pos="284"/>
        </w:tabs>
        <w:jc w:val="both"/>
        <w:rPr>
          <w:rFonts w:ascii="Symbol" w:eastAsia="Symbol" w:hAnsi="Symbol" w:cs="Symbol"/>
          <w:sz w:val="24"/>
          <w:szCs w:val="24"/>
        </w:rPr>
      </w:pPr>
      <w:r>
        <w:rPr>
          <w:rFonts w:eastAsia="Times New Roman"/>
          <w:sz w:val="24"/>
          <w:szCs w:val="24"/>
        </w:rPr>
        <w:t>построение графика линейной и квадратичной функций;</w:t>
      </w:r>
    </w:p>
    <w:p w:rsidR="000016F3" w:rsidRDefault="000016F3" w:rsidP="00741AF2">
      <w:pPr>
        <w:numPr>
          <w:ilvl w:val="0"/>
          <w:numId w:val="344"/>
        </w:numPr>
        <w:tabs>
          <w:tab w:val="left" w:pos="284"/>
        </w:tabs>
        <w:jc w:val="both"/>
        <w:rPr>
          <w:rFonts w:ascii="Symbol" w:eastAsia="Symbol" w:hAnsi="Symbol" w:cs="Symbol"/>
          <w:sz w:val="24"/>
          <w:szCs w:val="24"/>
        </w:rPr>
      </w:pPr>
      <w:r>
        <w:rPr>
          <w:rFonts w:eastAsia="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0016F3" w:rsidRDefault="000016F3" w:rsidP="00741AF2">
      <w:pPr>
        <w:numPr>
          <w:ilvl w:val="0"/>
          <w:numId w:val="344"/>
        </w:numPr>
        <w:tabs>
          <w:tab w:val="left" w:pos="284"/>
        </w:tabs>
        <w:jc w:val="both"/>
        <w:rPr>
          <w:rFonts w:ascii="Symbol" w:eastAsia="Symbol" w:hAnsi="Symbol" w:cs="Symbol"/>
          <w:sz w:val="24"/>
          <w:szCs w:val="24"/>
        </w:rPr>
      </w:pPr>
      <w:r>
        <w:rPr>
          <w:rFonts w:eastAsia="Times New Roman"/>
          <w:sz w:val="24"/>
          <w:szCs w:val="24"/>
        </w:rPr>
        <w:t>использование свойств линейной и квадратичной функций и их графиков при решении задач из других учебных предметов;</w:t>
      </w:r>
    </w:p>
    <w:p w:rsidR="000016F3" w:rsidRDefault="000016F3" w:rsidP="00741AF2">
      <w:pPr>
        <w:numPr>
          <w:ilvl w:val="0"/>
          <w:numId w:val="345"/>
        </w:numPr>
        <w:tabs>
          <w:tab w:val="left" w:pos="284"/>
        </w:tabs>
        <w:jc w:val="both"/>
        <w:rPr>
          <w:rFonts w:eastAsia="Times New Roman"/>
          <w:sz w:val="27"/>
          <w:szCs w:val="27"/>
        </w:rPr>
      </w:pPr>
      <w:r>
        <w:rPr>
          <w:rFonts w:eastAsia="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0016F3" w:rsidRDefault="000016F3" w:rsidP="000016F3">
      <w:pPr>
        <w:jc w:val="both"/>
        <w:rPr>
          <w:rFonts w:eastAsia="Times New Roman"/>
          <w:sz w:val="27"/>
          <w:szCs w:val="27"/>
        </w:rPr>
      </w:pPr>
      <w:r>
        <w:rPr>
          <w:rFonts w:ascii="Symbol" w:eastAsia="Symbol" w:hAnsi="Symbol" w:cs="Symbol"/>
          <w:sz w:val="24"/>
          <w:szCs w:val="24"/>
        </w:rPr>
        <w:lastRenderedPageBreak/>
        <w:t></w:t>
      </w:r>
      <w:r>
        <w:rPr>
          <w:rFonts w:eastAsia="Times New Roman"/>
          <w:sz w:val="24"/>
          <w:szCs w:val="24"/>
        </w:rPr>
        <w:t xml:space="preserve">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рукии с помощью линейки и циркуля;</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выполнение измерения длин, расстояний, величин углов с помощью инструментов для измерений длин и углов;</w:t>
      </w:r>
    </w:p>
    <w:p w:rsidR="000016F3" w:rsidRDefault="0038222F" w:rsidP="00741AF2">
      <w:pPr>
        <w:numPr>
          <w:ilvl w:val="0"/>
          <w:numId w:val="345"/>
        </w:numPr>
        <w:tabs>
          <w:tab w:val="left" w:pos="284"/>
        </w:tabs>
        <w:jc w:val="both"/>
        <w:rPr>
          <w:rFonts w:eastAsia="Times New Roman"/>
          <w:sz w:val="27"/>
          <w:szCs w:val="27"/>
        </w:rPr>
      </w:pPr>
      <w:r>
        <w:rPr>
          <w:rFonts w:eastAsia="Times New Roman"/>
          <w:sz w:val="24"/>
          <w:szCs w:val="24"/>
        </w:rPr>
        <w:t xml:space="preserve"> </w:t>
      </w:r>
      <w:r w:rsidR="000016F3">
        <w:rPr>
          <w:rFonts w:eastAsia="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016F3" w:rsidRDefault="000016F3" w:rsidP="000016F3">
      <w:pPr>
        <w:ind w:right="20"/>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проведение доказательств в геометрии;</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оперирование на базовом уровне понятиями: вектор, сумма векторов, произведение вектора на число, координаты на плоскости;</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решение задач на нахождение геометрических величин (длина и расстояние, величина угла, площадь) по образцам или алгоритмам;</w:t>
      </w:r>
    </w:p>
    <w:p w:rsidR="000016F3" w:rsidRDefault="000016F3" w:rsidP="00741AF2">
      <w:pPr>
        <w:numPr>
          <w:ilvl w:val="0"/>
          <w:numId w:val="345"/>
        </w:numPr>
        <w:tabs>
          <w:tab w:val="left" w:pos="426"/>
        </w:tabs>
        <w:jc w:val="both"/>
        <w:rPr>
          <w:rFonts w:eastAsia="Times New Roman"/>
          <w:sz w:val="27"/>
          <w:szCs w:val="27"/>
        </w:rPr>
      </w:pPr>
      <w:r>
        <w:rPr>
          <w:rFonts w:eastAsia="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формирование представления о статистических характеристиках, вероятности случайного события;</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решение простейших комбинаторных задач;</w:t>
      </w:r>
    </w:p>
    <w:p w:rsidR="000016F3" w:rsidRDefault="000016F3" w:rsidP="000016F3">
      <w:pPr>
        <w:jc w:val="both"/>
        <w:rPr>
          <w:sz w:val="20"/>
          <w:szCs w:val="20"/>
        </w:rPr>
      </w:pPr>
      <w:r>
        <w:rPr>
          <w:rFonts w:ascii="Symbol" w:eastAsia="Symbol" w:hAnsi="Symbol" w:cs="Symbol"/>
          <w:sz w:val="24"/>
          <w:szCs w:val="24"/>
        </w:rPr>
        <w:t></w:t>
      </w:r>
      <w:r>
        <w:rPr>
          <w:rFonts w:eastAsia="Times New Roman"/>
          <w:sz w:val="24"/>
          <w:szCs w:val="24"/>
        </w:rPr>
        <w:t xml:space="preserve"> 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w:t>
      </w:r>
    </w:p>
    <w:p w:rsidR="000016F3" w:rsidRDefault="000016F3" w:rsidP="00741AF2">
      <w:pPr>
        <w:numPr>
          <w:ilvl w:val="0"/>
          <w:numId w:val="346"/>
        </w:numPr>
        <w:ind w:right="40"/>
        <w:jc w:val="both"/>
        <w:rPr>
          <w:rFonts w:ascii="Symbol" w:eastAsia="Symbol" w:hAnsi="Symbol" w:cs="Symbol"/>
          <w:sz w:val="24"/>
          <w:szCs w:val="24"/>
        </w:rPr>
      </w:pPr>
      <w:r>
        <w:rPr>
          <w:rFonts w:eastAsia="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0016F3" w:rsidRDefault="000016F3" w:rsidP="00741AF2">
      <w:pPr>
        <w:numPr>
          <w:ilvl w:val="0"/>
          <w:numId w:val="347"/>
        </w:numPr>
        <w:jc w:val="both"/>
        <w:rPr>
          <w:rFonts w:eastAsia="Times New Roman"/>
          <w:sz w:val="27"/>
          <w:szCs w:val="27"/>
        </w:rPr>
      </w:pPr>
      <w:r>
        <w:rPr>
          <w:rFonts w:eastAsia="Times New Roman"/>
          <w:sz w:val="24"/>
          <w:szCs w:val="24"/>
        </w:rPr>
        <w:t xml:space="preserve">развитие умений применять изученные понятия, результаты, методы </w:t>
      </w:r>
      <w:r>
        <w:rPr>
          <w:rFonts w:eastAsia="Times New Roman"/>
          <w:i/>
          <w:iCs/>
          <w:sz w:val="24"/>
          <w:szCs w:val="24"/>
        </w:rPr>
        <w:t>для</w:t>
      </w:r>
      <w:r>
        <w:rPr>
          <w:rFonts w:eastAsia="Times New Roman"/>
          <w:sz w:val="24"/>
          <w:szCs w:val="24"/>
        </w:rPr>
        <w:t xml:space="preserve">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распознавание верных и неверных высказываний;</w:t>
      </w:r>
    </w:p>
    <w:p w:rsidR="000016F3" w:rsidRDefault="000016F3" w:rsidP="000016F3">
      <w:pPr>
        <w:ind w:right="640"/>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оценивание результатов вычислений при решении практических задач; </w:t>
      </w:r>
      <w:r>
        <w:rPr>
          <w:rFonts w:ascii="Symbol" w:eastAsia="Symbol" w:hAnsi="Symbol" w:cs="Symbol"/>
          <w:sz w:val="24"/>
          <w:szCs w:val="24"/>
        </w:rPr>
        <w:t></w:t>
      </w:r>
      <w:r>
        <w:rPr>
          <w:rFonts w:eastAsia="Times New Roman"/>
          <w:sz w:val="24"/>
          <w:szCs w:val="24"/>
        </w:rPr>
        <w:t xml:space="preserve"> выполнение сравнения чисел в реальных ситуациях;</w:t>
      </w:r>
    </w:p>
    <w:p w:rsidR="000016F3" w:rsidRDefault="000016F3" w:rsidP="000016F3">
      <w:pPr>
        <w:ind w:right="40"/>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использование числовых выражений при решении практических задач и задач из других учебных предметов;</w:t>
      </w:r>
    </w:p>
    <w:p w:rsidR="000016F3" w:rsidRDefault="000016F3" w:rsidP="000016F3">
      <w:pPr>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решение практических задач с применением простейших свойств фигур;</w:t>
      </w:r>
    </w:p>
    <w:p w:rsidR="000016F3" w:rsidRDefault="000016F3" w:rsidP="000016F3">
      <w:pPr>
        <w:ind w:right="20"/>
        <w:jc w:val="both"/>
        <w:rPr>
          <w:rFonts w:eastAsia="Times New Roman"/>
          <w:sz w:val="27"/>
          <w:szCs w:val="27"/>
        </w:rPr>
      </w:pPr>
      <w:r>
        <w:rPr>
          <w:rFonts w:ascii="Symbol" w:eastAsia="Symbol" w:hAnsi="Symbol" w:cs="Symbol"/>
          <w:sz w:val="24"/>
          <w:szCs w:val="24"/>
        </w:rPr>
        <w:t></w:t>
      </w:r>
      <w:r>
        <w:rPr>
          <w:rFonts w:eastAsia="Times New Roman"/>
          <w:sz w:val="24"/>
          <w:szCs w:val="24"/>
        </w:rPr>
        <w:t xml:space="preserve"> выполнение простейших построений и измерений на местности, необходимых в реальной жизни;</w:t>
      </w:r>
    </w:p>
    <w:p w:rsidR="000016F3" w:rsidRDefault="000016F3" w:rsidP="00741AF2">
      <w:pPr>
        <w:numPr>
          <w:ilvl w:val="0"/>
          <w:numId w:val="347"/>
        </w:numPr>
        <w:tabs>
          <w:tab w:val="left" w:pos="567"/>
        </w:tabs>
        <w:ind w:right="20"/>
        <w:jc w:val="both"/>
        <w:rPr>
          <w:rFonts w:eastAsia="Times New Roman"/>
          <w:sz w:val="27"/>
          <w:szCs w:val="27"/>
        </w:rPr>
      </w:pPr>
      <w:r>
        <w:rPr>
          <w:rFonts w:eastAsia="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016F3" w:rsidRDefault="000016F3" w:rsidP="00741AF2">
      <w:pPr>
        <w:numPr>
          <w:ilvl w:val="0"/>
          <w:numId w:val="347"/>
        </w:numPr>
        <w:tabs>
          <w:tab w:val="left" w:pos="567"/>
        </w:tabs>
        <w:ind w:right="20"/>
        <w:jc w:val="both"/>
        <w:rPr>
          <w:rFonts w:eastAsia="Times New Roman"/>
          <w:sz w:val="27"/>
          <w:szCs w:val="27"/>
        </w:rPr>
      </w:pPr>
      <w:r>
        <w:rPr>
          <w:rFonts w:eastAsia="Times New Roman"/>
          <w:sz w:val="24"/>
          <w:szCs w:val="24"/>
        </w:rPr>
        <w:t>формирование представления об основных изучаемых понятиях: информация, алгоритм, модель - и их свойствах;</w:t>
      </w:r>
    </w:p>
    <w:p w:rsidR="000016F3" w:rsidRDefault="000016F3" w:rsidP="00741AF2">
      <w:pPr>
        <w:numPr>
          <w:ilvl w:val="0"/>
          <w:numId w:val="347"/>
        </w:numPr>
        <w:tabs>
          <w:tab w:val="left" w:pos="567"/>
        </w:tabs>
        <w:ind w:right="20"/>
        <w:jc w:val="both"/>
        <w:rPr>
          <w:rFonts w:eastAsia="Times New Roman"/>
          <w:sz w:val="27"/>
          <w:szCs w:val="27"/>
        </w:rPr>
      </w:pPr>
      <w:r>
        <w:rPr>
          <w:rFonts w:eastAsia="Times New Roman"/>
          <w:sz w:val="24"/>
          <w:szCs w:val="24"/>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w:t>
      </w:r>
      <w:r>
        <w:rPr>
          <w:rFonts w:eastAsia="Times New Roman"/>
          <w:sz w:val="24"/>
          <w:szCs w:val="24"/>
        </w:rPr>
        <w:lastRenderedPageBreak/>
        <w:t>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016F3" w:rsidRDefault="000016F3" w:rsidP="00741AF2">
      <w:pPr>
        <w:numPr>
          <w:ilvl w:val="0"/>
          <w:numId w:val="347"/>
        </w:numPr>
        <w:tabs>
          <w:tab w:val="left" w:pos="567"/>
        </w:tabs>
        <w:ind w:right="20"/>
        <w:jc w:val="both"/>
        <w:rPr>
          <w:rFonts w:eastAsia="Times New Roman"/>
          <w:sz w:val="27"/>
          <w:szCs w:val="27"/>
        </w:rPr>
      </w:pPr>
      <w:r>
        <w:rPr>
          <w:rFonts w:eastAsia="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016F3" w:rsidRDefault="000016F3" w:rsidP="00741AF2">
      <w:pPr>
        <w:numPr>
          <w:ilvl w:val="0"/>
          <w:numId w:val="347"/>
        </w:numPr>
        <w:tabs>
          <w:tab w:val="left" w:pos="567"/>
        </w:tabs>
        <w:ind w:right="20"/>
        <w:jc w:val="both"/>
        <w:rPr>
          <w:rFonts w:eastAsia="Times New Roman"/>
          <w:sz w:val="27"/>
          <w:szCs w:val="27"/>
        </w:rPr>
      </w:pPr>
      <w:r>
        <w:rPr>
          <w:rFonts w:eastAsia="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A2561" w:rsidRDefault="00CA2561">
      <w:pPr>
        <w:ind w:right="-462"/>
        <w:jc w:val="center"/>
        <w:rPr>
          <w:rFonts w:eastAsia="Times New Roman"/>
          <w:b/>
          <w:bCs/>
          <w:i/>
          <w:iCs/>
          <w:sz w:val="24"/>
          <w:szCs w:val="24"/>
          <w:u w:val="single"/>
        </w:rPr>
      </w:pPr>
    </w:p>
    <w:p w:rsidR="001A4F1F" w:rsidRDefault="000B58F3">
      <w:pPr>
        <w:ind w:right="-462"/>
        <w:jc w:val="center"/>
        <w:rPr>
          <w:sz w:val="20"/>
          <w:szCs w:val="20"/>
        </w:rPr>
      </w:pPr>
      <w:r>
        <w:rPr>
          <w:rFonts w:eastAsia="Times New Roman"/>
          <w:b/>
          <w:bCs/>
          <w:i/>
          <w:iCs/>
          <w:sz w:val="24"/>
          <w:szCs w:val="24"/>
          <w:u w:val="single"/>
        </w:rPr>
        <w:t>1.12.</w:t>
      </w:r>
      <w:r w:rsidR="008B1C15">
        <w:rPr>
          <w:rFonts w:eastAsia="Times New Roman"/>
          <w:b/>
          <w:bCs/>
          <w:i/>
          <w:iCs/>
          <w:sz w:val="24"/>
          <w:szCs w:val="24"/>
          <w:u w:val="single"/>
        </w:rPr>
        <w:t>Физика</w:t>
      </w:r>
    </w:p>
    <w:p w:rsidR="001A4F1F" w:rsidRDefault="008B1C15">
      <w:pPr>
        <w:ind w:left="463"/>
        <w:rPr>
          <w:sz w:val="20"/>
          <w:szCs w:val="20"/>
        </w:rPr>
      </w:pPr>
      <w:r>
        <w:rPr>
          <w:rFonts w:eastAsia="Times New Roman"/>
          <w:b/>
          <w:bCs/>
          <w:sz w:val="24"/>
          <w:szCs w:val="24"/>
        </w:rPr>
        <w:t>Механические явления</w:t>
      </w:r>
    </w:p>
    <w:p w:rsidR="001A4F1F" w:rsidRDefault="008B1C15">
      <w:pPr>
        <w:spacing w:line="235" w:lineRule="auto"/>
        <w:ind w:left="463"/>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1"/>
          <w:numId w:val="88"/>
        </w:numPr>
        <w:tabs>
          <w:tab w:val="left" w:pos="600"/>
        </w:tabs>
        <w:spacing w:line="237" w:lineRule="auto"/>
        <w:ind w:left="3" w:firstLine="451"/>
        <w:jc w:val="both"/>
        <w:rPr>
          <w:rFonts w:eastAsia="Times New Roman"/>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w:t>
      </w:r>
    </w:p>
    <w:p w:rsidR="001A4F1F" w:rsidRDefault="001A4F1F">
      <w:pPr>
        <w:spacing w:line="13" w:lineRule="exact"/>
        <w:rPr>
          <w:rFonts w:eastAsia="Times New Roman"/>
          <w:sz w:val="24"/>
          <w:szCs w:val="24"/>
        </w:rPr>
      </w:pPr>
    </w:p>
    <w:p w:rsidR="001A4F1F" w:rsidRDefault="008B1C15" w:rsidP="00741AF2">
      <w:pPr>
        <w:numPr>
          <w:ilvl w:val="0"/>
          <w:numId w:val="88"/>
        </w:numPr>
        <w:tabs>
          <w:tab w:val="left" w:pos="286"/>
        </w:tabs>
        <w:spacing w:line="234" w:lineRule="auto"/>
        <w:ind w:left="3" w:right="20" w:hanging="3"/>
        <w:rPr>
          <w:rFonts w:eastAsia="Times New Roman"/>
          <w:sz w:val="24"/>
          <w:szCs w:val="24"/>
        </w:rPr>
      </w:pPr>
      <w:r>
        <w:rPr>
          <w:rFonts w:eastAsia="Times New Roman"/>
          <w:sz w:val="24"/>
          <w:szCs w:val="24"/>
        </w:rPr>
        <w:t>газами, атмосферное давление, плавание тел, равновесие твёрдых тел, колебательное движение, резонанс, волновое движение;</w:t>
      </w:r>
    </w:p>
    <w:p w:rsidR="001A4F1F" w:rsidRDefault="001A4F1F">
      <w:pPr>
        <w:spacing w:line="13" w:lineRule="exact"/>
        <w:rPr>
          <w:rFonts w:eastAsia="Times New Roman"/>
          <w:sz w:val="24"/>
          <w:szCs w:val="24"/>
        </w:rPr>
      </w:pPr>
    </w:p>
    <w:p w:rsidR="001A4F1F" w:rsidRDefault="008B1C15" w:rsidP="00741AF2">
      <w:pPr>
        <w:numPr>
          <w:ilvl w:val="1"/>
          <w:numId w:val="88"/>
        </w:numPr>
        <w:tabs>
          <w:tab w:val="left" w:pos="600"/>
        </w:tabs>
        <w:spacing w:line="238" w:lineRule="auto"/>
        <w:ind w:left="3" w:firstLine="451"/>
        <w:jc w:val="both"/>
        <w:rPr>
          <w:rFonts w:eastAsia="Times New Roman"/>
          <w:sz w:val="24"/>
          <w:szCs w:val="24"/>
        </w:rPr>
      </w:pPr>
      <w:r>
        <w:rPr>
          <w:rFonts w:eastAsia="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A4F1F" w:rsidRDefault="001A4F1F">
      <w:pPr>
        <w:spacing w:line="16" w:lineRule="exact"/>
        <w:rPr>
          <w:rFonts w:eastAsia="Times New Roman"/>
          <w:sz w:val="24"/>
          <w:szCs w:val="24"/>
        </w:rPr>
      </w:pPr>
    </w:p>
    <w:p w:rsidR="001A4F1F" w:rsidRDefault="008B1C15" w:rsidP="00741AF2">
      <w:pPr>
        <w:numPr>
          <w:ilvl w:val="1"/>
          <w:numId w:val="88"/>
        </w:numPr>
        <w:tabs>
          <w:tab w:val="left" w:pos="600"/>
        </w:tabs>
        <w:spacing w:line="237" w:lineRule="auto"/>
        <w:ind w:left="3" w:firstLine="451"/>
        <w:jc w:val="both"/>
        <w:rPr>
          <w:rFonts w:eastAsia="Times New Roman"/>
          <w:sz w:val="24"/>
          <w:szCs w:val="24"/>
        </w:rPr>
      </w:pPr>
      <w:r>
        <w:rPr>
          <w:rFonts w:eastAsia="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A4F1F" w:rsidRDefault="001A4F1F">
      <w:pPr>
        <w:spacing w:line="17" w:lineRule="exact"/>
        <w:rPr>
          <w:rFonts w:eastAsia="Times New Roman"/>
          <w:sz w:val="24"/>
          <w:szCs w:val="24"/>
        </w:rPr>
      </w:pPr>
    </w:p>
    <w:p w:rsidR="001A4F1F" w:rsidRDefault="008B1C15" w:rsidP="00741AF2">
      <w:pPr>
        <w:numPr>
          <w:ilvl w:val="1"/>
          <w:numId w:val="88"/>
        </w:numPr>
        <w:tabs>
          <w:tab w:val="left" w:pos="600"/>
        </w:tabs>
        <w:spacing w:line="234" w:lineRule="auto"/>
        <w:ind w:left="3" w:firstLine="451"/>
        <w:rPr>
          <w:rFonts w:eastAsia="Times New Roman"/>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отсчёта;</w:t>
      </w:r>
    </w:p>
    <w:p w:rsidR="001A4F1F" w:rsidRDefault="001A4F1F">
      <w:pPr>
        <w:spacing w:line="13" w:lineRule="exact"/>
        <w:rPr>
          <w:rFonts w:eastAsia="Times New Roman"/>
          <w:sz w:val="24"/>
          <w:szCs w:val="24"/>
        </w:rPr>
      </w:pPr>
    </w:p>
    <w:p w:rsidR="001A4F1F" w:rsidRDefault="008B1C15" w:rsidP="00741AF2">
      <w:pPr>
        <w:numPr>
          <w:ilvl w:val="1"/>
          <w:numId w:val="88"/>
        </w:numPr>
        <w:tabs>
          <w:tab w:val="left" w:pos="600"/>
        </w:tabs>
        <w:spacing w:line="238" w:lineRule="auto"/>
        <w:ind w:left="3" w:firstLine="451"/>
        <w:jc w:val="both"/>
        <w:rPr>
          <w:rFonts w:eastAsia="Times New Roman"/>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A4F1F" w:rsidRDefault="001A4F1F">
      <w:pPr>
        <w:spacing w:line="9"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88"/>
        </w:numPr>
        <w:tabs>
          <w:tab w:val="left" w:pos="600"/>
        </w:tabs>
        <w:spacing w:line="237" w:lineRule="auto"/>
        <w:ind w:left="3" w:firstLine="451"/>
        <w:jc w:val="both"/>
        <w:rPr>
          <w:rFonts w:eastAsia="Times New Roman"/>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A4F1F" w:rsidRDefault="001A4F1F">
      <w:pPr>
        <w:spacing w:line="90" w:lineRule="exact"/>
        <w:rPr>
          <w:sz w:val="20"/>
          <w:szCs w:val="20"/>
        </w:rPr>
      </w:pPr>
    </w:p>
    <w:p w:rsidR="001A4F1F" w:rsidRDefault="008B1C15" w:rsidP="00741AF2">
      <w:pPr>
        <w:numPr>
          <w:ilvl w:val="0"/>
          <w:numId w:val="89"/>
        </w:numPr>
        <w:tabs>
          <w:tab w:val="left" w:pos="598"/>
        </w:tabs>
        <w:spacing w:line="237" w:lineRule="auto"/>
        <w:ind w:firstLine="451"/>
        <w:jc w:val="both"/>
        <w:rPr>
          <w:rFonts w:eastAsia="Times New Roman"/>
          <w:sz w:val="24"/>
          <w:szCs w:val="24"/>
        </w:rPr>
      </w:pPr>
      <w:r>
        <w:rPr>
          <w:rFonts w:eastAsia="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1A4F1F" w:rsidRDefault="001A4F1F">
      <w:pPr>
        <w:spacing w:line="212" w:lineRule="exact"/>
        <w:rPr>
          <w:rFonts w:eastAsia="Times New Roman"/>
          <w:sz w:val="24"/>
          <w:szCs w:val="24"/>
        </w:rPr>
      </w:pPr>
    </w:p>
    <w:p w:rsidR="001A4F1F" w:rsidRDefault="008B1C15" w:rsidP="00741AF2">
      <w:pPr>
        <w:numPr>
          <w:ilvl w:val="0"/>
          <w:numId w:val="89"/>
        </w:numPr>
        <w:tabs>
          <w:tab w:val="left" w:pos="598"/>
        </w:tabs>
        <w:spacing w:line="237" w:lineRule="auto"/>
        <w:ind w:firstLine="451"/>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A4F1F" w:rsidRDefault="008B1C15" w:rsidP="00741AF2">
      <w:pPr>
        <w:numPr>
          <w:ilvl w:val="0"/>
          <w:numId w:val="89"/>
        </w:numPr>
        <w:tabs>
          <w:tab w:val="left" w:pos="598"/>
        </w:tabs>
        <w:spacing w:line="235" w:lineRule="auto"/>
        <w:ind w:firstLine="451"/>
        <w:rPr>
          <w:rFonts w:eastAsia="Times New Roman"/>
          <w:sz w:val="24"/>
          <w:szCs w:val="24"/>
        </w:rPr>
      </w:pPr>
      <w:r>
        <w:rPr>
          <w:rFonts w:eastAsia="Times New Roman"/>
          <w:i/>
          <w:iCs/>
          <w:sz w:val="24"/>
          <w:szCs w:val="24"/>
        </w:rPr>
        <w:lastRenderedPageBreak/>
        <w:t>приёмам поиска и формулировки доказательств выдвинутых гипотез и теоретических выводов на основе эмпирически установленных фактов;</w:t>
      </w:r>
    </w:p>
    <w:p w:rsidR="001A4F1F" w:rsidRDefault="008B1C15" w:rsidP="00741AF2">
      <w:pPr>
        <w:numPr>
          <w:ilvl w:val="0"/>
          <w:numId w:val="89"/>
        </w:numPr>
        <w:tabs>
          <w:tab w:val="left" w:pos="598"/>
        </w:tabs>
        <w:spacing w:line="236" w:lineRule="auto"/>
        <w:ind w:firstLine="451"/>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1A4F1F" w:rsidRDefault="001A4F1F">
      <w:pPr>
        <w:spacing w:line="19" w:lineRule="exact"/>
        <w:rPr>
          <w:rFonts w:eastAsia="Times New Roman"/>
          <w:sz w:val="24"/>
          <w:szCs w:val="24"/>
        </w:rPr>
      </w:pPr>
    </w:p>
    <w:p w:rsidR="008E2C20" w:rsidRPr="002D732C" w:rsidRDefault="008B1C15" w:rsidP="008E2C20">
      <w:pPr>
        <w:spacing w:line="245" w:lineRule="auto"/>
        <w:ind w:left="460" w:right="3803"/>
        <w:rPr>
          <w:rFonts w:eastAsia="Times New Roman"/>
          <w:b/>
          <w:bCs/>
          <w:sz w:val="24"/>
          <w:szCs w:val="24"/>
        </w:rPr>
      </w:pPr>
      <w:r w:rsidRPr="002D732C">
        <w:rPr>
          <w:rFonts w:eastAsia="Times New Roman"/>
          <w:b/>
          <w:bCs/>
          <w:sz w:val="24"/>
          <w:szCs w:val="24"/>
        </w:rPr>
        <w:t xml:space="preserve">Тепловые </w:t>
      </w:r>
      <w:r w:rsidR="008E2C20" w:rsidRPr="002D732C">
        <w:rPr>
          <w:rFonts w:eastAsia="Times New Roman"/>
          <w:b/>
          <w:bCs/>
          <w:sz w:val="24"/>
          <w:szCs w:val="24"/>
        </w:rPr>
        <w:t>я</w:t>
      </w:r>
      <w:r w:rsidRPr="002D732C">
        <w:rPr>
          <w:rFonts w:eastAsia="Times New Roman"/>
          <w:b/>
          <w:bCs/>
          <w:sz w:val="24"/>
          <w:szCs w:val="24"/>
        </w:rPr>
        <w:t xml:space="preserve">вления </w:t>
      </w:r>
    </w:p>
    <w:p w:rsidR="001A4F1F" w:rsidRDefault="008B1C15" w:rsidP="008E2C20">
      <w:pPr>
        <w:spacing w:line="245" w:lineRule="auto"/>
        <w:ind w:left="460" w:right="3803"/>
        <w:rPr>
          <w:rFonts w:eastAsia="Times New Roman"/>
          <w:sz w:val="24"/>
          <w:szCs w:val="24"/>
        </w:rPr>
      </w:pPr>
      <w:r>
        <w:rPr>
          <w:rFonts w:eastAsia="Times New Roman"/>
          <w:sz w:val="23"/>
          <w:szCs w:val="23"/>
        </w:rPr>
        <w:t xml:space="preserve">Выпускник </w:t>
      </w:r>
      <w:r w:rsidR="008E2C20">
        <w:rPr>
          <w:rFonts w:eastAsia="Times New Roman"/>
          <w:sz w:val="23"/>
          <w:szCs w:val="23"/>
        </w:rPr>
        <w:t>н</w:t>
      </w:r>
      <w:r>
        <w:rPr>
          <w:rFonts w:eastAsia="Times New Roman"/>
          <w:sz w:val="23"/>
          <w:szCs w:val="23"/>
        </w:rPr>
        <w:t>аучится:</w:t>
      </w:r>
    </w:p>
    <w:p w:rsidR="001A4F1F" w:rsidRDefault="001A4F1F">
      <w:pPr>
        <w:spacing w:line="7" w:lineRule="exact"/>
        <w:rPr>
          <w:rFonts w:eastAsia="Times New Roman"/>
          <w:sz w:val="24"/>
          <w:szCs w:val="24"/>
        </w:rPr>
      </w:pPr>
    </w:p>
    <w:p w:rsidR="001A4F1F" w:rsidRDefault="008B1C15" w:rsidP="00741AF2">
      <w:pPr>
        <w:numPr>
          <w:ilvl w:val="0"/>
          <w:numId w:val="89"/>
        </w:numPr>
        <w:tabs>
          <w:tab w:val="left" w:pos="598"/>
        </w:tabs>
        <w:spacing w:line="237" w:lineRule="auto"/>
        <w:ind w:firstLine="451"/>
        <w:jc w:val="both"/>
        <w:rPr>
          <w:rFonts w:eastAsia="Times New Roman"/>
          <w:sz w:val="24"/>
          <w:szCs w:val="24"/>
        </w:rPr>
      </w:pPr>
      <w:r>
        <w:rPr>
          <w:rFonts w:eastAsia="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A4F1F" w:rsidRDefault="001A4F1F">
      <w:pPr>
        <w:spacing w:line="17" w:lineRule="exact"/>
        <w:rPr>
          <w:rFonts w:eastAsia="Times New Roman"/>
          <w:sz w:val="24"/>
          <w:szCs w:val="24"/>
        </w:rPr>
      </w:pPr>
    </w:p>
    <w:p w:rsidR="001A4F1F" w:rsidRDefault="008B1C15" w:rsidP="00741AF2">
      <w:pPr>
        <w:numPr>
          <w:ilvl w:val="0"/>
          <w:numId w:val="89"/>
        </w:numPr>
        <w:tabs>
          <w:tab w:val="left" w:pos="598"/>
        </w:tabs>
        <w:spacing w:line="238" w:lineRule="auto"/>
        <w:ind w:firstLine="451"/>
        <w:jc w:val="both"/>
        <w:rPr>
          <w:rFonts w:eastAsia="Times New Roman"/>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A4F1F" w:rsidRDefault="001A4F1F">
      <w:pPr>
        <w:spacing w:line="14" w:lineRule="exact"/>
        <w:rPr>
          <w:rFonts w:eastAsia="Times New Roman"/>
          <w:sz w:val="24"/>
          <w:szCs w:val="24"/>
        </w:rPr>
      </w:pPr>
    </w:p>
    <w:p w:rsidR="001A4F1F" w:rsidRDefault="008B1C15" w:rsidP="00741AF2">
      <w:pPr>
        <w:numPr>
          <w:ilvl w:val="0"/>
          <w:numId w:val="89"/>
        </w:numPr>
        <w:tabs>
          <w:tab w:val="left" w:pos="598"/>
        </w:tabs>
        <w:spacing w:line="234" w:lineRule="auto"/>
        <w:ind w:right="20" w:firstLine="451"/>
        <w:rPr>
          <w:rFonts w:eastAsia="Times New Roman"/>
          <w:sz w:val="24"/>
          <w:szCs w:val="24"/>
        </w:rPr>
      </w:pPr>
      <w:r>
        <w:rPr>
          <w:rFonts w:eastAsia="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A4F1F" w:rsidRDefault="001A4F1F">
      <w:pPr>
        <w:spacing w:line="1" w:lineRule="exact"/>
        <w:rPr>
          <w:rFonts w:eastAsia="Times New Roman"/>
          <w:sz w:val="24"/>
          <w:szCs w:val="24"/>
        </w:rPr>
      </w:pPr>
    </w:p>
    <w:p w:rsidR="001A4F1F" w:rsidRDefault="008B1C15" w:rsidP="00741AF2">
      <w:pPr>
        <w:numPr>
          <w:ilvl w:val="0"/>
          <w:numId w:val="89"/>
        </w:numPr>
        <w:tabs>
          <w:tab w:val="left" w:pos="600"/>
        </w:tabs>
        <w:ind w:left="600" w:hanging="149"/>
        <w:rPr>
          <w:rFonts w:eastAsia="Times New Roman"/>
          <w:sz w:val="24"/>
          <w:szCs w:val="24"/>
        </w:rPr>
      </w:pPr>
      <w:r>
        <w:rPr>
          <w:rFonts w:eastAsia="Times New Roman"/>
          <w:sz w:val="24"/>
          <w:szCs w:val="24"/>
        </w:rPr>
        <w:t>различать основные признаки моделей строения газов, жидкостей и твёрдых тел;</w:t>
      </w:r>
    </w:p>
    <w:p w:rsidR="001A4F1F" w:rsidRDefault="001A4F1F">
      <w:pPr>
        <w:spacing w:line="12" w:lineRule="exact"/>
        <w:rPr>
          <w:rFonts w:eastAsia="Times New Roman"/>
          <w:sz w:val="24"/>
          <w:szCs w:val="24"/>
        </w:rPr>
      </w:pPr>
    </w:p>
    <w:p w:rsidR="001A4F1F" w:rsidRDefault="008B1C15" w:rsidP="00741AF2">
      <w:pPr>
        <w:numPr>
          <w:ilvl w:val="0"/>
          <w:numId w:val="89"/>
        </w:numPr>
        <w:tabs>
          <w:tab w:val="left" w:pos="598"/>
        </w:tabs>
        <w:spacing w:line="238" w:lineRule="auto"/>
        <w:ind w:firstLine="451"/>
        <w:jc w:val="both"/>
        <w:rPr>
          <w:rFonts w:eastAsia="Times New Roman"/>
          <w:sz w:val="24"/>
          <w:szCs w:val="24"/>
        </w:rPr>
      </w:pPr>
      <w:r>
        <w:rPr>
          <w:rFonts w:eastAsia="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89"/>
        </w:numPr>
        <w:tabs>
          <w:tab w:val="left" w:pos="598"/>
        </w:tabs>
        <w:spacing w:line="237" w:lineRule="auto"/>
        <w:ind w:firstLine="451"/>
        <w:jc w:val="both"/>
        <w:rPr>
          <w:rFonts w:eastAsia="Times New Roman"/>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A4F1F" w:rsidRDefault="001A4F1F">
      <w:pPr>
        <w:spacing w:line="17" w:lineRule="exact"/>
        <w:rPr>
          <w:rFonts w:eastAsia="Times New Roman"/>
          <w:sz w:val="24"/>
          <w:szCs w:val="24"/>
        </w:rPr>
      </w:pPr>
    </w:p>
    <w:p w:rsidR="001A4F1F" w:rsidRDefault="008B1C15" w:rsidP="00741AF2">
      <w:pPr>
        <w:numPr>
          <w:ilvl w:val="0"/>
          <w:numId w:val="89"/>
        </w:numPr>
        <w:tabs>
          <w:tab w:val="left" w:pos="598"/>
        </w:tabs>
        <w:spacing w:line="234" w:lineRule="auto"/>
        <w:ind w:firstLine="451"/>
        <w:rPr>
          <w:rFonts w:eastAsia="Times New Roman"/>
          <w:sz w:val="24"/>
          <w:szCs w:val="24"/>
        </w:rPr>
      </w:pPr>
      <w:r>
        <w:rPr>
          <w:rFonts w:eastAsia="Times New Roman"/>
          <w:i/>
          <w:iCs/>
          <w:sz w:val="24"/>
          <w:szCs w:val="24"/>
        </w:rPr>
        <w:t>приводить примеры практического использования физических знаний о тепловых явлениях;</w:t>
      </w:r>
    </w:p>
    <w:p w:rsidR="001A4F1F" w:rsidRDefault="001A4F1F">
      <w:pPr>
        <w:spacing w:line="13" w:lineRule="exact"/>
        <w:rPr>
          <w:rFonts w:eastAsia="Times New Roman"/>
          <w:sz w:val="24"/>
          <w:szCs w:val="24"/>
        </w:rPr>
      </w:pPr>
    </w:p>
    <w:p w:rsidR="001A4F1F" w:rsidRDefault="008B1C15" w:rsidP="00741AF2">
      <w:pPr>
        <w:numPr>
          <w:ilvl w:val="0"/>
          <w:numId w:val="89"/>
        </w:numPr>
        <w:tabs>
          <w:tab w:val="left" w:pos="598"/>
        </w:tabs>
        <w:spacing w:line="236" w:lineRule="auto"/>
        <w:ind w:firstLine="451"/>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A4F1F" w:rsidRDefault="001A4F1F">
      <w:pPr>
        <w:spacing w:line="13" w:lineRule="exact"/>
        <w:rPr>
          <w:rFonts w:eastAsia="Times New Roman"/>
          <w:sz w:val="24"/>
          <w:szCs w:val="24"/>
        </w:rPr>
      </w:pPr>
    </w:p>
    <w:p w:rsidR="001A4F1F" w:rsidRDefault="008B1C15" w:rsidP="00741AF2">
      <w:pPr>
        <w:numPr>
          <w:ilvl w:val="0"/>
          <w:numId w:val="89"/>
        </w:numPr>
        <w:tabs>
          <w:tab w:val="left" w:pos="598"/>
        </w:tabs>
        <w:spacing w:line="234" w:lineRule="auto"/>
        <w:ind w:firstLine="451"/>
        <w:rPr>
          <w:rFonts w:eastAsia="Times New Roman"/>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A4F1F" w:rsidRDefault="001A4F1F">
      <w:pPr>
        <w:spacing w:line="13" w:lineRule="exact"/>
        <w:rPr>
          <w:rFonts w:eastAsia="Times New Roman"/>
          <w:sz w:val="24"/>
          <w:szCs w:val="24"/>
        </w:rPr>
      </w:pPr>
    </w:p>
    <w:p w:rsidR="001A4F1F" w:rsidRDefault="008B1C15" w:rsidP="00741AF2">
      <w:pPr>
        <w:numPr>
          <w:ilvl w:val="0"/>
          <w:numId w:val="89"/>
        </w:numPr>
        <w:tabs>
          <w:tab w:val="left" w:pos="598"/>
        </w:tabs>
        <w:spacing w:line="236" w:lineRule="auto"/>
        <w:ind w:firstLine="451"/>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1A4F1F" w:rsidRDefault="008B1C15">
      <w:pPr>
        <w:ind w:left="460"/>
        <w:rPr>
          <w:sz w:val="20"/>
          <w:szCs w:val="20"/>
        </w:rPr>
      </w:pPr>
      <w:r>
        <w:rPr>
          <w:rFonts w:eastAsia="Times New Roman"/>
          <w:b/>
          <w:bCs/>
          <w:sz w:val="24"/>
          <w:szCs w:val="24"/>
        </w:rPr>
        <w:t>Электрические и магнитные явления</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4" w:lineRule="exact"/>
        <w:rPr>
          <w:sz w:val="20"/>
          <w:szCs w:val="20"/>
        </w:rPr>
      </w:pPr>
    </w:p>
    <w:p w:rsidR="001A4F1F" w:rsidRDefault="008B1C15" w:rsidP="00741AF2">
      <w:pPr>
        <w:numPr>
          <w:ilvl w:val="0"/>
          <w:numId w:val="90"/>
        </w:numPr>
        <w:tabs>
          <w:tab w:val="left" w:pos="598"/>
        </w:tabs>
        <w:spacing w:line="237" w:lineRule="auto"/>
        <w:ind w:firstLine="451"/>
        <w:jc w:val="both"/>
        <w:rPr>
          <w:rFonts w:eastAsia="Times New Roman"/>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A4F1F" w:rsidRDefault="001A4F1F">
      <w:pPr>
        <w:spacing w:line="17" w:lineRule="exact"/>
        <w:rPr>
          <w:rFonts w:eastAsia="Times New Roman"/>
          <w:sz w:val="24"/>
          <w:szCs w:val="24"/>
        </w:rPr>
      </w:pPr>
    </w:p>
    <w:p w:rsidR="001A4F1F" w:rsidRDefault="008B1C15" w:rsidP="00741AF2">
      <w:pPr>
        <w:numPr>
          <w:ilvl w:val="0"/>
          <w:numId w:val="90"/>
        </w:numPr>
        <w:tabs>
          <w:tab w:val="left" w:pos="598"/>
        </w:tabs>
        <w:spacing w:line="238" w:lineRule="auto"/>
        <w:ind w:firstLine="451"/>
        <w:jc w:val="both"/>
        <w:rPr>
          <w:rFonts w:eastAsia="Times New Roman"/>
          <w:sz w:val="24"/>
          <w:szCs w:val="24"/>
        </w:rPr>
      </w:pPr>
      <w:r>
        <w:rPr>
          <w:rFonts w:eastAsia="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w:t>
      </w:r>
      <w:r>
        <w:rPr>
          <w:rFonts w:eastAsia="Times New Roman"/>
          <w:sz w:val="24"/>
          <w:szCs w:val="24"/>
        </w:rPr>
        <w:lastRenderedPageBreak/>
        <w:t>используемых величин, их обозначения и единицы измерения; указывать формулы, связывающие данную физическую величину с другими величинами;</w:t>
      </w:r>
    </w:p>
    <w:p w:rsidR="001A4F1F" w:rsidRDefault="001A4F1F">
      <w:pPr>
        <w:spacing w:line="13" w:lineRule="exact"/>
        <w:rPr>
          <w:rFonts w:eastAsia="Times New Roman"/>
          <w:sz w:val="24"/>
          <w:szCs w:val="24"/>
        </w:rPr>
      </w:pPr>
    </w:p>
    <w:p w:rsidR="001A4F1F" w:rsidRDefault="008B1C15" w:rsidP="00741AF2">
      <w:pPr>
        <w:numPr>
          <w:ilvl w:val="0"/>
          <w:numId w:val="90"/>
        </w:numPr>
        <w:tabs>
          <w:tab w:val="left" w:pos="598"/>
        </w:tabs>
        <w:spacing w:line="237" w:lineRule="auto"/>
        <w:ind w:firstLine="451"/>
        <w:jc w:val="both"/>
        <w:rPr>
          <w:rFonts w:eastAsia="Times New Roman"/>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A4F1F" w:rsidRDefault="001A4F1F">
      <w:pPr>
        <w:spacing w:line="17" w:lineRule="exact"/>
        <w:rPr>
          <w:rFonts w:eastAsia="Times New Roman"/>
          <w:sz w:val="24"/>
          <w:szCs w:val="24"/>
        </w:rPr>
      </w:pPr>
    </w:p>
    <w:p w:rsidR="001A4F1F" w:rsidRDefault="008B1C15" w:rsidP="00741AF2">
      <w:pPr>
        <w:numPr>
          <w:ilvl w:val="0"/>
          <w:numId w:val="90"/>
        </w:numPr>
        <w:tabs>
          <w:tab w:val="left" w:pos="598"/>
        </w:tabs>
        <w:spacing w:line="238" w:lineRule="auto"/>
        <w:ind w:firstLine="451"/>
        <w:jc w:val="both"/>
        <w:rPr>
          <w:rFonts w:eastAsia="Times New Roman"/>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A4F1F" w:rsidRDefault="001A4F1F">
      <w:pPr>
        <w:spacing w:line="6"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90"/>
        </w:numPr>
        <w:tabs>
          <w:tab w:val="left" w:pos="598"/>
        </w:tabs>
        <w:spacing w:line="236" w:lineRule="auto"/>
        <w:ind w:firstLine="451"/>
        <w:jc w:val="both"/>
        <w:rPr>
          <w:rFonts w:eastAsia="Times New Roman"/>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A4F1F" w:rsidRDefault="001A4F1F">
      <w:pPr>
        <w:spacing w:line="13" w:lineRule="exact"/>
        <w:rPr>
          <w:rFonts w:eastAsia="Times New Roman"/>
          <w:sz w:val="24"/>
          <w:szCs w:val="24"/>
        </w:rPr>
      </w:pPr>
    </w:p>
    <w:p w:rsidR="001A4F1F" w:rsidRDefault="008B1C15" w:rsidP="00741AF2">
      <w:pPr>
        <w:numPr>
          <w:ilvl w:val="0"/>
          <w:numId w:val="90"/>
        </w:numPr>
        <w:tabs>
          <w:tab w:val="left" w:pos="598"/>
        </w:tabs>
        <w:spacing w:line="234" w:lineRule="auto"/>
        <w:ind w:firstLine="451"/>
        <w:rPr>
          <w:rFonts w:eastAsia="Times New Roman"/>
          <w:sz w:val="24"/>
          <w:szCs w:val="24"/>
        </w:rPr>
      </w:pPr>
      <w:r>
        <w:rPr>
          <w:rFonts w:eastAsia="Times New Roman"/>
          <w:i/>
          <w:iCs/>
          <w:sz w:val="24"/>
          <w:szCs w:val="24"/>
        </w:rPr>
        <w:t>приводить примеры практического использования физических знаний о электромагнитных явлениях;</w:t>
      </w:r>
    </w:p>
    <w:p w:rsidR="001A4F1F" w:rsidRDefault="001A4F1F">
      <w:pPr>
        <w:spacing w:line="13" w:lineRule="exact"/>
        <w:rPr>
          <w:rFonts w:eastAsia="Times New Roman"/>
          <w:sz w:val="24"/>
          <w:szCs w:val="24"/>
        </w:rPr>
      </w:pPr>
    </w:p>
    <w:p w:rsidR="001A4F1F" w:rsidRDefault="008B1C15" w:rsidP="00741AF2">
      <w:pPr>
        <w:numPr>
          <w:ilvl w:val="0"/>
          <w:numId w:val="90"/>
        </w:numPr>
        <w:tabs>
          <w:tab w:val="left" w:pos="598"/>
        </w:tabs>
        <w:spacing w:line="236" w:lineRule="auto"/>
        <w:ind w:firstLine="451"/>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rFonts w:eastAsia="Times New Roman"/>
          <w:sz w:val="24"/>
          <w:szCs w:val="24"/>
        </w:rPr>
        <w:t>—</w:t>
      </w:r>
      <w:r>
        <w:rPr>
          <w:rFonts w:eastAsia="Times New Roman"/>
          <w:i/>
          <w:iCs/>
          <w:sz w:val="24"/>
          <w:szCs w:val="24"/>
        </w:rPr>
        <w:t>Ленца и др.);</w:t>
      </w:r>
    </w:p>
    <w:p w:rsidR="001A4F1F" w:rsidRDefault="001A4F1F">
      <w:pPr>
        <w:spacing w:line="13" w:lineRule="exact"/>
        <w:rPr>
          <w:rFonts w:eastAsia="Times New Roman"/>
          <w:sz w:val="24"/>
          <w:szCs w:val="24"/>
        </w:rPr>
      </w:pPr>
    </w:p>
    <w:p w:rsidR="001A4F1F" w:rsidRPr="002D732C" w:rsidRDefault="008B1C15" w:rsidP="00741AF2">
      <w:pPr>
        <w:numPr>
          <w:ilvl w:val="0"/>
          <w:numId w:val="90"/>
        </w:numPr>
        <w:tabs>
          <w:tab w:val="left" w:pos="598"/>
        </w:tabs>
        <w:spacing w:line="236" w:lineRule="auto"/>
        <w:ind w:firstLine="451"/>
        <w:jc w:val="both"/>
        <w:rPr>
          <w:rFonts w:eastAsia="Times New Roman"/>
          <w:sz w:val="24"/>
          <w:szCs w:val="24"/>
        </w:rPr>
      </w:pPr>
      <w:r w:rsidRPr="002D732C">
        <w:rPr>
          <w:rFonts w:eastAsia="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A4F1F" w:rsidRPr="002D732C" w:rsidRDefault="001A4F1F">
      <w:pPr>
        <w:spacing w:line="13" w:lineRule="exact"/>
        <w:rPr>
          <w:rFonts w:eastAsia="Times New Roman"/>
          <w:sz w:val="24"/>
          <w:szCs w:val="24"/>
        </w:rPr>
      </w:pPr>
    </w:p>
    <w:p w:rsidR="001A4F1F" w:rsidRPr="002D732C" w:rsidRDefault="008B1C15" w:rsidP="00741AF2">
      <w:pPr>
        <w:numPr>
          <w:ilvl w:val="0"/>
          <w:numId w:val="90"/>
        </w:numPr>
        <w:tabs>
          <w:tab w:val="left" w:pos="598"/>
        </w:tabs>
        <w:spacing w:line="237" w:lineRule="auto"/>
        <w:ind w:firstLine="451"/>
        <w:jc w:val="both"/>
        <w:rPr>
          <w:rFonts w:eastAsia="Times New Roman"/>
          <w:sz w:val="24"/>
          <w:szCs w:val="24"/>
        </w:rPr>
      </w:pPr>
      <w:r w:rsidRPr="002D732C">
        <w:rPr>
          <w:rFonts w:eastAsia="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1A4F1F" w:rsidRPr="002D732C" w:rsidRDefault="001A4F1F">
      <w:pPr>
        <w:spacing w:line="19" w:lineRule="exact"/>
        <w:rPr>
          <w:rFonts w:eastAsia="Times New Roman"/>
          <w:sz w:val="24"/>
          <w:szCs w:val="24"/>
        </w:rPr>
      </w:pPr>
    </w:p>
    <w:p w:rsidR="008E2C20" w:rsidRPr="002D732C" w:rsidRDefault="008B1C15" w:rsidP="008E2C20">
      <w:pPr>
        <w:spacing w:line="245" w:lineRule="auto"/>
        <w:ind w:left="460" w:right="3519"/>
        <w:jc w:val="both"/>
        <w:rPr>
          <w:rFonts w:eastAsia="Times New Roman"/>
          <w:b/>
          <w:bCs/>
          <w:sz w:val="24"/>
          <w:szCs w:val="24"/>
        </w:rPr>
      </w:pPr>
      <w:r w:rsidRPr="002D732C">
        <w:rPr>
          <w:rFonts w:eastAsia="Times New Roman"/>
          <w:b/>
          <w:bCs/>
          <w:sz w:val="24"/>
          <w:szCs w:val="24"/>
        </w:rPr>
        <w:t xml:space="preserve">Квантовые явления </w:t>
      </w:r>
    </w:p>
    <w:p w:rsidR="001A4F1F" w:rsidRPr="002D732C" w:rsidRDefault="008B1C15" w:rsidP="008E2C20">
      <w:pPr>
        <w:spacing w:line="245" w:lineRule="auto"/>
        <w:ind w:left="460" w:right="3519"/>
        <w:jc w:val="both"/>
        <w:rPr>
          <w:rFonts w:eastAsia="Times New Roman"/>
          <w:sz w:val="24"/>
          <w:szCs w:val="24"/>
        </w:rPr>
      </w:pPr>
      <w:r w:rsidRPr="002D732C">
        <w:rPr>
          <w:rFonts w:eastAsia="Times New Roman"/>
          <w:sz w:val="24"/>
          <w:szCs w:val="24"/>
        </w:rPr>
        <w:t>Выпускник научится:</w:t>
      </w:r>
    </w:p>
    <w:p w:rsidR="001A4F1F" w:rsidRPr="002D732C" w:rsidRDefault="001A4F1F">
      <w:pPr>
        <w:spacing w:line="7" w:lineRule="exact"/>
        <w:rPr>
          <w:rFonts w:eastAsia="Times New Roman"/>
          <w:sz w:val="24"/>
          <w:szCs w:val="24"/>
        </w:rPr>
      </w:pPr>
    </w:p>
    <w:p w:rsidR="001A4F1F" w:rsidRPr="002D732C" w:rsidRDefault="008B1C15" w:rsidP="00741AF2">
      <w:pPr>
        <w:numPr>
          <w:ilvl w:val="0"/>
          <w:numId w:val="90"/>
        </w:numPr>
        <w:tabs>
          <w:tab w:val="left" w:pos="598"/>
        </w:tabs>
        <w:spacing w:line="236" w:lineRule="auto"/>
        <w:ind w:firstLine="451"/>
        <w:jc w:val="both"/>
        <w:rPr>
          <w:rFonts w:eastAsia="Times New Roman"/>
          <w:sz w:val="24"/>
          <w:szCs w:val="24"/>
        </w:rPr>
      </w:pPr>
      <w:r w:rsidRPr="002D732C">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A4F1F" w:rsidRPr="002D732C" w:rsidRDefault="001A4F1F">
      <w:pPr>
        <w:spacing w:line="13" w:lineRule="exact"/>
        <w:rPr>
          <w:rFonts w:eastAsia="Times New Roman"/>
          <w:sz w:val="24"/>
          <w:szCs w:val="24"/>
        </w:rPr>
      </w:pPr>
    </w:p>
    <w:p w:rsidR="001A4F1F" w:rsidRPr="002D732C" w:rsidRDefault="008B1C15" w:rsidP="00741AF2">
      <w:pPr>
        <w:numPr>
          <w:ilvl w:val="0"/>
          <w:numId w:val="90"/>
        </w:numPr>
        <w:tabs>
          <w:tab w:val="left" w:pos="598"/>
        </w:tabs>
        <w:spacing w:line="237" w:lineRule="auto"/>
        <w:ind w:firstLine="451"/>
        <w:jc w:val="both"/>
        <w:rPr>
          <w:rFonts w:eastAsia="Times New Roman"/>
          <w:sz w:val="24"/>
          <w:szCs w:val="24"/>
        </w:rPr>
      </w:pPr>
      <w:r w:rsidRPr="002D732C">
        <w:rPr>
          <w:rFonts w:eastAsia="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A4F1F" w:rsidRPr="002D732C" w:rsidRDefault="001A4F1F">
      <w:pPr>
        <w:spacing w:line="97" w:lineRule="exact"/>
        <w:rPr>
          <w:sz w:val="24"/>
          <w:szCs w:val="24"/>
        </w:rPr>
      </w:pPr>
    </w:p>
    <w:p w:rsidR="001A4F1F" w:rsidRPr="002D732C" w:rsidRDefault="008B1C15" w:rsidP="00741AF2">
      <w:pPr>
        <w:numPr>
          <w:ilvl w:val="0"/>
          <w:numId w:val="91"/>
        </w:numPr>
        <w:tabs>
          <w:tab w:val="left" w:pos="598"/>
        </w:tabs>
        <w:spacing w:line="236" w:lineRule="auto"/>
        <w:ind w:firstLine="451"/>
        <w:jc w:val="both"/>
        <w:rPr>
          <w:rFonts w:eastAsia="Times New Roman"/>
          <w:sz w:val="24"/>
          <w:szCs w:val="24"/>
        </w:rPr>
      </w:pPr>
      <w:r w:rsidRPr="002D732C">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A4F1F" w:rsidRPr="002D732C" w:rsidRDefault="001A4F1F">
      <w:pPr>
        <w:spacing w:line="2" w:lineRule="exact"/>
        <w:rPr>
          <w:rFonts w:eastAsia="Times New Roman"/>
          <w:sz w:val="24"/>
          <w:szCs w:val="24"/>
        </w:rPr>
      </w:pPr>
    </w:p>
    <w:p w:rsidR="001A4F1F" w:rsidRPr="002D732C" w:rsidRDefault="008B1C15" w:rsidP="00741AF2">
      <w:pPr>
        <w:numPr>
          <w:ilvl w:val="0"/>
          <w:numId w:val="91"/>
        </w:numPr>
        <w:tabs>
          <w:tab w:val="left" w:pos="600"/>
        </w:tabs>
        <w:ind w:left="600" w:hanging="149"/>
        <w:rPr>
          <w:rFonts w:eastAsia="Times New Roman"/>
          <w:sz w:val="24"/>
          <w:szCs w:val="24"/>
        </w:rPr>
      </w:pPr>
      <w:r w:rsidRPr="002D732C">
        <w:rPr>
          <w:rFonts w:eastAsia="Times New Roman"/>
          <w:sz w:val="24"/>
          <w:szCs w:val="24"/>
        </w:rPr>
        <w:t>различать основные признаки планетарной модели атома, нуклонной модели атомного</w:t>
      </w:r>
    </w:p>
    <w:p w:rsidR="001A4F1F" w:rsidRPr="002D732C" w:rsidRDefault="008B1C15">
      <w:pPr>
        <w:rPr>
          <w:rFonts w:eastAsia="Times New Roman"/>
          <w:sz w:val="24"/>
          <w:szCs w:val="24"/>
        </w:rPr>
      </w:pPr>
      <w:r w:rsidRPr="002D732C">
        <w:rPr>
          <w:rFonts w:eastAsia="Times New Roman"/>
          <w:sz w:val="24"/>
          <w:szCs w:val="24"/>
        </w:rPr>
        <w:t>ядра;</w:t>
      </w:r>
    </w:p>
    <w:p w:rsidR="001A4F1F" w:rsidRPr="002D732C" w:rsidRDefault="001A4F1F">
      <w:pPr>
        <w:spacing w:line="12" w:lineRule="exact"/>
        <w:rPr>
          <w:rFonts w:eastAsia="Times New Roman"/>
          <w:sz w:val="24"/>
          <w:szCs w:val="24"/>
        </w:rPr>
      </w:pPr>
    </w:p>
    <w:p w:rsidR="001A4F1F" w:rsidRPr="002D732C" w:rsidRDefault="008B1C15" w:rsidP="00741AF2">
      <w:pPr>
        <w:numPr>
          <w:ilvl w:val="0"/>
          <w:numId w:val="91"/>
        </w:numPr>
        <w:tabs>
          <w:tab w:val="left" w:pos="598"/>
        </w:tabs>
        <w:spacing w:line="234" w:lineRule="auto"/>
        <w:ind w:firstLine="451"/>
        <w:rPr>
          <w:rFonts w:eastAsia="Times New Roman"/>
          <w:sz w:val="24"/>
          <w:szCs w:val="24"/>
        </w:rPr>
      </w:pPr>
      <w:r w:rsidRPr="002D732C">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1A4F1F" w:rsidRPr="002D732C" w:rsidRDefault="001A4F1F">
      <w:pPr>
        <w:spacing w:line="1" w:lineRule="exact"/>
        <w:rPr>
          <w:rFonts w:eastAsia="Times New Roman"/>
          <w:sz w:val="24"/>
          <w:szCs w:val="24"/>
        </w:rPr>
      </w:pPr>
    </w:p>
    <w:p w:rsidR="001A4F1F" w:rsidRPr="002D732C" w:rsidRDefault="008B1C15">
      <w:pPr>
        <w:ind w:left="460"/>
        <w:rPr>
          <w:rFonts w:eastAsia="Times New Roman"/>
          <w:sz w:val="24"/>
          <w:szCs w:val="24"/>
        </w:rPr>
      </w:pPr>
      <w:r w:rsidRPr="002D732C">
        <w:rPr>
          <w:rFonts w:eastAsia="Times New Roman"/>
          <w:i/>
          <w:iCs/>
          <w:sz w:val="24"/>
          <w:szCs w:val="24"/>
        </w:rPr>
        <w:t>Выпускник получит возможность научиться:</w:t>
      </w:r>
    </w:p>
    <w:p w:rsidR="001A4F1F" w:rsidRPr="002D732C" w:rsidRDefault="001A4F1F">
      <w:pPr>
        <w:spacing w:line="12" w:lineRule="exact"/>
        <w:rPr>
          <w:rFonts w:eastAsia="Times New Roman"/>
          <w:sz w:val="24"/>
          <w:szCs w:val="24"/>
        </w:rPr>
      </w:pPr>
    </w:p>
    <w:p w:rsidR="001A4F1F" w:rsidRPr="002D732C" w:rsidRDefault="008B1C15" w:rsidP="00741AF2">
      <w:pPr>
        <w:numPr>
          <w:ilvl w:val="0"/>
          <w:numId w:val="91"/>
        </w:numPr>
        <w:tabs>
          <w:tab w:val="left" w:pos="598"/>
        </w:tabs>
        <w:spacing w:line="236" w:lineRule="auto"/>
        <w:ind w:firstLine="451"/>
        <w:jc w:val="both"/>
        <w:rPr>
          <w:rFonts w:eastAsia="Times New Roman"/>
          <w:sz w:val="24"/>
          <w:szCs w:val="24"/>
        </w:rPr>
      </w:pPr>
      <w:r w:rsidRPr="002D732C">
        <w:rPr>
          <w:rFonts w:eastAsia="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A4F1F" w:rsidRPr="002D732C" w:rsidRDefault="001A4F1F">
      <w:pPr>
        <w:spacing w:line="1" w:lineRule="exact"/>
        <w:rPr>
          <w:rFonts w:eastAsia="Times New Roman"/>
          <w:sz w:val="24"/>
          <w:szCs w:val="24"/>
        </w:rPr>
      </w:pPr>
    </w:p>
    <w:p w:rsidR="001A4F1F" w:rsidRPr="002D732C" w:rsidRDefault="008B1C15" w:rsidP="00741AF2">
      <w:pPr>
        <w:numPr>
          <w:ilvl w:val="0"/>
          <w:numId w:val="91"/>
        </w:numPr>
        <w:tabs>
          <w:tab w:val="left" w:pos="600"/>
        </w:tabs>
        <w:ind w:left="600" w:hanging="149"/>
        <w:rPr>
          <w:rFonts w:eastAsia="Times New Roman"/>
          <w:sz w:val="24"/>
          <w:szCs w:val="24"/>
        </w:rPr>
      </w:pPr>
      <w:r w:rsidRPr="002D732C">
        <w:rPr>
          <w:rFonts w:eastAsia="Times New Roman"/>
          <w:i/>
          <w:iCs/>
          <w:sz w:val="24"/>
          <w:szCs w:val="24"/>
        </w:rPr>
        <w:t>соотносить энергию связи атомных ядер с дефектом массы;</w:t>
      </w:r>
    </w:p>
    <w:p w:rsidR="001A4F1F" w:rsidRPr="002D732C" w:rsidRDefault="001A4F1F">
      <w:pPr>
        <w:spacing w:line="12" w:lineRule="exact"/>
        <w:rPr>
          <w:rFonts w:eastAsia="Times New Roman"/>
          <w:sz w:val="24"/>
          <w:szCs w:val="24"/>
        </w:rPr>
      </w:pPr>
    </w:p>
    <w:p w:rsidR="001A4F1F" w:rsidRPr="002D732C" w:rsidRDefault="008B1C15" w:rsidP="00741AF2">
      <w:pPr>
        <w:numPr>
          <w:ilvl w:val="0"/>
          <w:numId w:val="91"/>
        </w:numPr>
        <w:tabs>
          <w:tab w:val="left" w:pos="598"/>
        </w:tabs>
        <w:spacing w:line="234" w:lineRule="auto"/>
        <w:ind w:firstLine="451"/>
        <w:rPr>
          <w:rFonts w:eastAsia="Times New Roman"/>
          <w:sz w:val="24"/>
          <w:szCs w:val="24"/>
        </w:rPr>
      </w:pPr>
      <w:r w:rsidRPr="002D732C">
        <w:rPr>
          <w:rFonts w:eastAsia="Times New Roman"/>
          <w:i/>
          <w:iCs/>
          <w:sz w:val="24"/>
          <w:szCs w:val="24"/>
        </w:rPr>
        <w:lastRenderedPageBreak/>
        <w:t>приводить примеры влияния радиоактивных излучений на живые организмы; понимать принцип действия дозиметра;</w:t>
      </w:r>
    </w:p>
    <w:p w:rsidR="001A4F1F" w:rsidRPr="002D732C" w:rsidRDefault="001A4F1F">
      <w:pPr>
        <w:spacing w:line="13" w:lineRule="exact"/>
        <w:rPr>
          <w:rFonts w:eastAsia="Times New Roman"/>
          <w:sz w:val="24"/>
          <w:szCs w:val="24"/>
        </w:rPr>
      </w:pPr>
    </w:p>
    <w:p w:rsidR="001A4F1F" w:rsidRPr="002D732C" w:rsidRDefault="008B1C15" w:rsidP="00741AF2">
      <w:pPr>
        <w:numPr>
          <w:ilvl w:val="0"/>
          <w:numId w:val="91"/>
        </w:numPr>
        <w:tabs>
          <w:tab w:val="left" w:pos="598"/>
        </w:tabs>
        <w:spacing w:line="236" w:lineRule="auto"/>
        <w:ind w:firstLine="451"/>
        <w:jc w:val="both"/>
        <w:rPr>
          <w:rFonts w:eastAsia="Times New Roman"/>
          <w:sz w:val="24"/>
          <w:szCs w:val="24"/>
        </w:rPr>
      </w:pPr>
      <w:r w:rsidRPr="002D732C">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A4F1F" w:rsidRPr="002D732C" w:rsidRDefault="001A4F1F">
      <w:pPr>
        <w:spacing w:line="19" w:lineRule="exact"/>
        <w:rPr>
          <w:rFonts w:eastAsia="Times New Roman"/>
          <w:sz w:val="24"/>
          <w:szCs w:val="24"/>
        </w:rPr>
      </w:pPr>
    </w:p>
    <w:p w:rsidR="008E2C20" w:rsidRPr="002D732C" w:rsidRDefault="008B1C15" w:rsidP="008E2C20">
      <w:pPr>
        <w:spacing w:line="245" w:lineRule="auto"/>
        <w:ind w:left="460" w:right="2102"/>
        <w:rPr>
          <w:rFonts w:eastAsia="Times New Roman"/>
          <w:b/>
          <w:bCs/>
          <w:sz w:val="24"/>
          <w:szCs w:val="24"/>
        </w:rPr>
      </w:pPr>
      <w:r w:rsidRPr="002D732C">
        <w:rPr>
          <w:rFonts w:eastAsia="Times New Roman"/>
          <w:b/>
          <w:bCs/>
          <w:sz w:val="24"/>
          <w:szCs w:val="24"/>
        </w:rPr>
        <w:t xml:space="preserve">Элементы астрономии </w:t>
      </w:r>
    </w:p>
    <w:p w:rsidR="001A4F1F" w:rsidRPr="002D732C" w:rsidRDefault="008B1C15" w:rsidP="008E2C20">
      <w:pPr>
        <w:spacing w:line="245" w:lineRule="auto"/>
        <w:ind w:left="460" w:right="2102"/>
        <w:rPr>
          <w:rFonts w:eastAsia="Times New Roman"/>
          <w:sz w:val="24"/>
          <w:szCs w:val="24"/>
        </w:rPr>
      </w:pPr>
      <w:r w:rsidRPr="002D732C">
        <w:rPr>
          <w:rFonts w:eastAsia="Times New Roman"/>
          <w:sz w:val="24"/>
          <w:szCs w:val="24"/>
        </w:rPr>
        <w:t>Выпускник научится:</w:t>
      </w:r>
    </w:p>
    <w:p w:rsidR="001A4F1F" w:rsidRPr="002D732C" w:rsidRDefault="001A4F1F">
      <w:pPr>
        <w:spacing w:line="7" w:lineRule="exact"/>
        <w:rPr>
          <w:rFonts w:eastAsia="Times New Roman"/>
          <w:sz w:val="24"/>
          <w:szCs w:val="24"/>
        </w:rPr>
      </w:pPr>
    </w:p>
    <w:p w:rsidR="001A4F1F" w:rsidRPr="002D732C" w:rsidRDefault="008B1C15" w:rsidP="00741AF2">
      <w:pPr>
        <w:numPr>
          <w:ilvl w:val="0"/>
          <w:numId w:val="91"/>
        </w:numPr>
        <w:tabs>
          <w:tab w:val="left" w:pos="598"/>
        </w:tabs>
        <w:spacing w:line="234" w:lineRule="auto"/>
        <w:ind w:right="20" w:firstLine="451"/>
        <w:rPr>
          <w:rFonts w:eastAsia="Times New Roman"/>
          <w:sz w:val="24"/>
          <w:szCs w:val="24"/>
        </w:rPr>
      </w:pPr>
      <w:r w:rsidRPr="002D732C">
        <w:rPr>
          <w:rFonts w:eastAsia="Times New Roman"/>
          <w:sz w:val="24"/>
          <w:szCs w:val="24"/>
        </w:rPr>
        <w:t>различать основные признаки суточного вращения звёздного неба, движения Луны, Солнца и планет относительно звёзд;</w:t>
      </w:r>
    </w:p>
    <w:p w:rsidR="001A4F1F" w:rsidRPr="002D732C" w:rsidRDefault="001A4F1F">
      <w:pPr>
        <w:spacing w:line="1" w:lineRule="exact"/>
        <w:rPr>
          <w:rFonts w:eastAsia="Times New Roman"/>
          <w:sz w:val="24"/>
          <w:szCs w:val="24"/>
        </w:rPr>
      </w:pPr>
    </w:p>
    <w:p w:rsidR="001A4F1F" w:rsidRPr="002D732C" w:rsidRDefault="008B1C15" w:rsidP="00741AF2">
      <w:pPr>
        <w:numPr>
          <w:ilvl w:val="0"/>
          <w:numId w:val="91"/>
        </w:numPr>
        <w:tabs>
          <w:tab w:val="left" w:pos="600"/>
        </w:tabs>
        <w:ind w:left="600" w:hanging="149"/>
        <w:rPr>
          <w:rFonts w:eastAsia="Times New Roman"/>
          <w:i/>
          <w:iCs/>
          <w:sz w:val="24"/>
          <w:szCs w:val="24"/>
        </w:rPr>
      </w:pPr>
      <w:r w:rsidRPr="002D732C">
        <w:rPr>
          <w:rFonts w:eastAsia="Times New Roman"/>
          <w:sz w:val="24"/>
          <w:szCs w:val="24"/>
        </w:rPr>
        <w:t>понимать различия между гелиоцентрической и геоцентрической системами мира.</w:t>
      </w:r>
    </w:p>
    <w:p w:rsidR="001A4F1F" w:rsidRPr="002D732C" w:rsidRDefault="008B1C15">
      <w:pPr>
        <w:ind w:left="460"/>
        <w:rPr>
          <w:rFonts w:eastAsia="Times New Roman"/>
          <w:i/>
          <w:iCs/>
          <w:sz w:val="24"/>
          <w:szCs w:val="24"/>
        </w:rPr>
      </w:pPr>
      <w:r w:rsidRPr="002D732C">
        <w:rPr>
          <w:rFonts w:eastAsia="Times New Roman"/>
          <w:i/>
          <w:iCs/>
          <w:sz w:val="24"/>
          <w:szCs w:val="24"/>
        </w:rPr>
        <w:t>Выпускник получит возможность научиться:</w:t>
      </w:r>
    </w:p>
    <w:p w:rsidR="001A4F1F" w:rsidRPr="002D732C" w:rsidRDefault="001A4F1F">
      <w:pPr>
        <w:spacing w:line="12" w:lineRule="exact"/>
        <w:rPr>
          <w:rFonts w:eastAsia="Times New Roman"/>
          <w:i/>
          <w:iCs/>
          <w:sz w:val="24"/>
          <w:szCs w:val="24"/>
        </w:rPr>
      </w:pPr>
    </w:p>
    <w:p w:rsidR="001A4F1F" w:rsidRDefault="008B1C15" w:rsidP="00741AF2">
      <w:pPr>
        <w:numPr>
          <w:ilvl w:val="0"/>
          <w:numId w:val="91"/>
        </w:numPr>
        <w:tabs>
          <w:tab w:val="left" w:pos="598"/>
        </w:tabs>
        <w:spacing w:line="236" w:lineRule="auto"/>
        <w:ind w:firstLine="451"/>
        <w:jc w:val="both"/>
        <w:rPr>
          <w:rFonts w:eastAsia="Times New Roman"/>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A4F1F" w:rsidRDefault="001A4F1F">
      <w:pPr>
        <w:spacing w:line="13" w:lineRule="exact"/>
        <w:rPr>
          <w:rFonts w:eastAsia="Times New Roman"/>
          <w:sz w:val="24"/>
          <w:szCs w:val="24"/>
        </w:rPr>
      </w:pPr>
    </w:p>
    <w:p w:rsidR="001A4F1F" w:rsidRDefault="008B1C15" w:rsidP="00741AF2">
      <w:pPr>
        <w:numPr>
          <w:ilvl w:val="0"/>
          <w:numId w:val="91"/>
        </w:numPr>
        <w:tabs>
          <w:tab w:val="left" w:pos="598"/>
        </w:tabs>
        <w:spacing w:line="234" w:lineRule="auto"/>
        <w:ind w:right="20" w:firstLine="451"/>
        <w:rPr>
          <w:rFonts w:eastAsia="Times New Roman"/>
          <w:sz w:val="24"/>
          <w:szCs w:val="24"/>
        </w:rPr>
      </w:pPr>
      <w:r>
        <w:rPr>
          <w:rFonts w:eastAsia="Times New Roman"/>
          <w:i/>
          <w:iCs/>
          <w:sz w:val="24"/>
          <w:szCs w:val="24"/>
        </w:rPr>
        <w:t>различать основные характеристики звёзд (размер, цвет, температура), соотносить цвет звезды с её температурой;</w:t>
      </w:r>
    </w:p>
    <w:p w:rsidR="001A4F1F" w:rsidRDefault="001A4F1F">
      <w:pPr>
        <w:spacing w:line="2" w:lineRule="exact"/>
        <w:rPr>
          <w:rFonts w:eastAsia="Times New Roman"/>
          <w:sz w:val="24"/>
          <w:szCs w:val="24"/>
        </w:rPr>
      </w:pPr>
    </w:p>
    <w:p w:rsidR="001A4F1F" w:rsidRDefault="008B1C15" w:rsidP="00741AF2">
      <w:pPr>
        <w:numPr>
          <w:ilvl w:val="0"/>
          <w:numId w:val="91"/>
        </w:numPr>
        <w:tabs>
          <w:tab w:val="left" w:pos="600"/>
        </w:tabs>
        <w:ind w:left="600" w:hanging="149"/>
        <w:rPr>
          <w:rFonts w:eastAsia="Times New Roman"/>
          <w:sz w:val="24"/>
          <w:szCs w:val="24"/>
        </w:rPr>
      </w:pPr>
      <w:r>
        <w:rPr>
          <w:rFonts w:eastAsia="Times New Roman"/>
          <w:i/>
          <w:iCs/>
          <w:sz w:val="24"/>
          <w:szCs w:val="24"/>
        </w:rPr>
        <w:t>различать гипотезы о происхождении Солнечной системы.</w:t>
      </w:r>
    </w:p>
    <w:p w:rsidR="001A4F1F" w:rsidRDefault="001A4F1F">
      <w:pPr>
        <w:spacing w:line="281" w:lineRule="exact"/>
        <w:rPr>
          <w:sz w:val="20"/>
          <w:szCs w:val="20"/>
        </w:rPr>
      </w:pPr>
    </w:p>
    <w:p w:rsidR="001A4F1F" w:rsidRDefault="000B58F3">
      <w:pPr>
        <w:ind w:right="-439"/>
        <w:jc w:val="center"/>
        <w:rPr>
          <w:sz w:val="20"/>
          <w:szCs w:val="20"/>
        </w:rPr>
      </w:pPr>
      <w:r>
        <w:rPr>
          <w:rFonts w:eastAsia="Times New Roman"/>
          <w:b/>
          <w:bCs/>
          <w:i/>
          <w:iCs/>
          <w:sz w:val="24"/>
          <w:szCs w:val="24"/>
          <w:u w:val="single"/>
        </w:rPr>
        <w:t>1.13.</w:t>
      </w:r>
      <w:r w:rsidR="008B1C15">
        <w:rPr>
          <w:rFonts w:eastAsia="Times New Roman"/>
          <w:b/>
          <w:bCs/>
          <w:i/>
          <w:iCs/>
          <w:sz w:val="24"/>
          <w:szCs w:val="24"/>
          <w:u w:val="single"/>
        </w:rPr>
        <w:t>Биология</w:t>
      </w:r>
    </w:p>
    <w:p w:rsidR="001A4F1F" w:rsidRDefault="008B1C15">
      <w:pPr>
        <w:ind w:left="460"/>
        <w:rPr>
          <w:sz w:val="20"/>
          <w:szCs w:val="20"/>
        </w:rPr>
      </w:pPr>
      <w:r>
        <w:rPr>
          <w:rFonts w:eastAsia="Times New Roman"/>
          <w:b/>
          <w:bCs/>
          <w:sz w:val="24"/>
          <w:szCs w:val="24"/>
        </w:rPr>
        <w:t>Живые организмы</w:t>
      </w:r>
    </w:p>
    <w:p w:rsidR="001A4F1F" w:rsidRDefault="008B1C15">
      <w:pPr>
        <w:spacing w:line="235" w:lineRule="auto"/>
        <w:ind w:left="460"/>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92"/>
        </w:numPr>
        <w:tabs>
          <w:tab w:val="left" w:pos="598"/>
        </w:tabs>
        <w:spacing w:line="234" w:lineRule="auto"/>
        <w:ind w:right="20" w:firstLine="451"/>
        <w:rPr>
          <w:rFonts w:eastAsia="Times New Roman"/>
          <w:sz w:val="24"/>
          <w:szCs w:val="24"/>
        </w:rPr>
      </w:pPr>
      <w:r>
        <w:rPr>
          <w:rFonts w:eastAsia="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A4F1F" w:rsidRDefault="001A4F1F">
      <w:pPr>
        <w:spacing w:line="13" w:lineRule="exact"/>
        <w:rPr>
          <w:rFonts w:eastAsia="Times New Roman"/>
          <w:sz w:val="24"/>
          <w:szCs w:val="24"/>
        </w:rPr>
      </w:pPr>
    </w:p>
    <w:p w:rsidR="001A4F1F" w:rsidRDefault="008B1C15" w:rsidP="00741AF2">
      <w:pPr>
        <w:numPr>
          <w:ilvl w:val="0"/>
          <w:numId w:val="92"/>
        </w:numPr>
        <w:tabs>
          <w:tab w:val="left" w:pos="598"/>
        </w:tabs>
        <w:spacing w:line="236" w:lineRule="auto"/>
        <w:ind w:firstLine="451"/>
        <w:jc w:val="both"/>
        <w:rPr>
          <w:rFonts w:eastAsia="Times New Roman"/>
          <w:sz w:val="24"/>
          <w:szCs w:val="24"/>
        </w:rPr>
      </w:pPr>
      <w:r>
        <w:rPr>
          <w:rFonts w:eastAsia="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A4F1F" w:rsidRDefault="001A4F1F">
      <w:pPr>
        <w:spacing w:line="13" w:lineRule="exact"/>
        <w:rPr>
          <w:rFonts w:eastAsia="Times New Roman"/>
          <w:sz w:val="24"/>
          <w:szCs w:val="24"/>
        </w:rPr>
      </w:pPr>
    </w:p>
    <w:p w:rsidR="001A4F1F" w:rsidRDefault="008B1C15" w:rsidP="00741AF2">
      <w:pPr>
        <w:numPr>
          <w:ilvl w:val="0"/>
          <w:numId w:val="92"/>
        </w:numPr>
        <w:tabs>
          <w:tab w:val="left" w:pos="598"/>
        </w:tabs>
        <w:spacing w:line="236" w:lineRule="auto"/>
        <w:ind w:firstLine="451"/>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A4F1F" w:rsidRDefault="001A4F1F">
      <w:pPr>
        <w:spacing w:line="14" w:lineRule="exact"/>
        <w:rPr>
          <w:rFonts w:eastAsia="Times New Roman"/>
          <w:sz w:val="24"/>
          <w:szCs w:val="24"/>
        </w:rPr>
      </w:pPr>
    </w:p>
    <w:p w:rsidR="001A4F1F" w:rsidRDefault="008B1C15" w:rsidP="00741AF2">
      <w:pPr>
        <w:numPr>
          <w:ilvl w:val="0"/>
          <w:numId w:val="92"/>
        </w:numPr>
        <w:tabs>
          <w:tab w:val="left" w:pos="598"/>
        </w:tabs>
        <w:spacing w:line="236" w:lineRule="auto"/>
        <w:ind w:right="20" w:firstLine="451"/>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92"/>
        </w:numPr>
        <w:tabs>
          <w:tab w:val="left" w:pos="598"/>
        </w:tabs>
        <w:spacing w:line="234" w:lineRule="auto"/>
        <w:ind w:firstLine="451"/>
        <w:rPr>
          <w:rFonts w:eastAsia="Times New Roman"/>
          <w:sz w:val="24"/>
          <w:szCs w:val="24"/>
        </w:rPr>
      </w:pPr>
      <w:r>
        <w:rPr>
          <w:rFonts w:eastAsia="Times New Roman"/>
          <w:i/>
          <w:iCs/>
          <w:sz w:val="24"/>
          <w:szCs w:val="24"/>
        </w:rPr>
        <w:t>соблюдать правила работы в кабинете биологии, с биологическими приборами и инструментами;</w:t>
      </w:r>
    </w:p>
    <w:p w:rsidR="001A4F1F" w:rsidRDefault="001A4F1F">
      <w:pPr>
        <w:spacing w:line="13" w:lineRule="exact"/>
        <w:rPr>
          <w:rFonts w:eastAsia="Times New Roman"/>
          <w:sz w:val="24"/>
          <w:szCs w:val="24"/>
        </w:rPr>
      </w:pPr>
    </w:p>
    <w:p w:rsidR="001A4F1F" w:rsidRDefault="008B1C15" w:rsidP="00741AF2">
      <w:pPr>
        <w:numPr>
          <w:ilvl w:val="0"/>
          <w:numId w:val="92"/>
        </w:numPr>
        <w:tabs>
          <w:tab w:val="left" w:pos="598"/>
        </w:tabs>
        <w:spacing w:line="236" w:lineRule="auto"/>
        <w:ind w:firstLine="451"/>
        <w:jc w:val="both"/>
        <w:rPr>
          <w:rFonts w:eastAsia="Times New Roman"/>
          <w:sz w:val="24"/>
          <w:szCs w:val="24"/>
        </w:rPr>
      </w:pPr>
      <w:r>
        <w:rPr>
          <w:rFonts w:eastAsia="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A4F1F" w:rsidRDefault="001A4F1F">
      <w:pPr>
        <w:spacing w:line="1" w:lineRule="exact"/>
        <w:rPr>
          <w:rFonts w:eastAsia="Times New Roman"/>
          <w:sz w:val="24"/>
          <w:szCs w:val="24"/>
        </w:rPr>
      </w:pPr>
    </w:p>
    <w:p w:rsidR="001A4F1F" w:rsidRDefault="008B1C15" w:rsidP="00741AF2">
      <w:pPr>
        <w:numPr>
          <w:ilvl w:val="0"/>
          <w:numId w:val="92"/>
        </w:numPr>
        <w:tabs>
          <w:tab w:val="left" w:pos="600"/>
        </w:tabs>
        <w:ind w:left="600" w:hanging="149"/>
        <w:rPr>
          <w:rFonts w:eastAsia="Times New Roman"/>
          <w:sz w:val="24"/>
          <w:szCs w:val="24"/>
        </w:rPr>
      </w:pPr>
      <w:r>
        <w:rPr>
          <w:rFonts w:eastAsia="Times New Roman"/>
          <w:i/>
          <w:iCs/>
          <w:sz w:val="24"/>
          <w:szCs w:val="24"/>
        </w:rPr>
        <w:t>выделять эстетические достоинства объектов живой природы;</w:t>
      </w:r>
    </w:p>
    <w:p w:rsidR="001A4F1F" w:rsidRDefault="008B1C15" w:rsidP="00741AF2">
      <w:pPr>
        <w:numPr>
          <w:ilvl w:val="0"/>
          <w:numId w:val="92"/>
        </w:numPr>
        <w:tabs>
          <w:tab w:val="left" w:pos="600"/>
        </w:tabs>
        <w:ind w:left="600" w:hanging="149"/>
        <w:rPr>
          <w:rFonts w:eastAsia="Times New Roman"/>
          <w:i/>
          <w:iCs/>
          <w:sz w:val="24"/>
          <w:szCs w:val="24"/>
        </w:rPr>
      </w:pPr>
      <w:r>
        <w:rPr>
          <w:rFonts w:eastAsia="Times New Roman"/>
          <w:i/>
          <w:iCs/>
          <w:sz w:val="24"/>
          <w:szCs w:val="24"/>
        </w:rPr>
        <w:t>осознанно соблюдать основные принципы и правила отношения к живой природе;</w:t>
      </w:r>
    </w:p>
    <w:p w:rsidR="001A4F1F" w:rsidRDefault="001A4F1F">
      <w:pPr>
        <w:spacing w:line="92" w:lineRule="exact"/>
        <w:rPr>
          <w:sz w:val="20"/>
          <w:szCs w:val="20"/>
        </w:rPr>
      </w:pPr>
    </w:p>
    <w:p w:rsidR="001A4F1F" w:rsidRDefault="008B1C15" w:rsidP="00741AF2">
      <w:pPr>
        <w:numPr>
          <w:ilvl w:val="1"/>
          <w:numId w:val="93"/>
        </w:numPr>
        <w:tabs>
          <w:tab w:val="left" w:pos="600"/>
        </w:tabs>
        <w:spacing w:line="236" w:lineRule="auto"/>
        <w:ind w:left="3" w:firstLine="451"/>
        <w:jc w:val="both"/>
        <w:rPr>
          <w:rFonts w:eastAsia="Times New Roman"/>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1A4F1F" w:rsidRDefault="001A4F1F">
      <w:pPr>
        <w:spacing w:line="14" w:lineRule="exact"/>
        <w:rPr>
          <w:rFonts w:eastAsia="Times New Roman"/>
          <w:sz w:val="24"/>
          <w:szCs w:val="24"/>
        </w:rPr>
      </w:pPr>
    </w:p>
    <w:p w:rsidR="001A4F1F" w:rsidRDefault="008B1C15" w:rsidP="00741AF2">
      <w:pPr>
        <w:numPr>
          <w:ilvl w:val="1"/>
          <w:numId w:val="93"/>
        </w:numPr>
        <w:tabs>
          <w:tab w:val="left" w:pos="600"/>
        </w:tabs>
        <w:spacing w:line="236" w:lineRule="auto"/>
        <w:ind w:left="3" w:firstLine="451"/>
        <w:jc w:val="both"/>
        <w:rPr>
          <w:rFonts w:eastAsia="Times New Roman"/>
          <w:sz w:val="24"/>
          <w:szCs w:val="24"/>
        </w:rPr>
      </w:pPr>
      <w:r>
        <w:rPr>
          <w:rFonts w:eastAsia="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1A4F1F" w:rsidRDefault="001A4F1F">
      <w:pPr>
        <w:spacing w:line="13" w:lineRule="exact"/>
        <w:rPr>
          <w:rFonts w:eastAsia="Times New Roman"/>
          <w:sz w:val="24"/>
          <w:szCs w:val="24"/>
        </w:rPr>
      </w:pPr>
    </w:p>
    <w:p w:rsidR="001A4F1F" w:rsidRDefault="008B1C15" w:rsidP="00741AF2">
      <w:pPr>
        <w:numPr>
          <w:ilvl w:val="1"/>
          <w:numId w:val="93"/>
        </w:numPr>
        <w:tabs>
          <w:tab w:val="left" w:pos="600"/>
        </w:tabs>
        <w:spacing w:line="234" w:lineRule="auto"/>
        <w:ind w:left="3" w:right="20" w:firstLine="451"/>
        <w:rPr>
          <w:rFonts w:eastAsia="Times New Roman"/>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w:t>
      </w:r>
    </w:p>
    <w:p w:rsidR="001A4F1F" w:rsidRDefault="001A4F1F">
      <w:pPr>
        <w:spacing w:line="18" w:lineRule="exact"/>
        <w:rPr>
          <w:rFonts w:eastAsia="Times New Roman"/>
          <w:sz w:val="24"/>
          <w:szCs w:val="24"/>
        </w:rPr>
      </w:pPr>
    </w:p>
    <w:p w:rsidR="008E2C20" w:rsidRDefault="008B1C15" w:rsidP="008E2C20">
      <w:pPr>
        <w:spacing w:line="245" w:lineRule="auto"/>
        <w:ind w:left="463" w:right="2385"/>
        <w:rPr>
          <w:rFonts w:eastAsia="Times New Roman"/>
          <w:b/>
          <w:bCs/>
          <w:sz w:val="23"/>
          <w:szCs w:val="23"/>
        </w:rPr>
      </w:pPr>
      <w:r>
        <w:rPr>
          <w:rFonts w:eastAsia="Times New Roman"/>
          <w:b/>
          <w:bCs/>
          <w:sz w:val="23"/>
          <w:szCs w:val="23"/>
        </w:rPr>
        <w:t xml:space="preserve">Человек и его здоровье </w:t>
      </w:r>
    </w:p>
    <w:p w:rsidR="001A4F1F" w:rsidRDefault="008B1C15" w:rsidP="008E2C20">
      <w:pPr>
        <w:spacing w:line="245" w:lineRule="auto"/>
        <w:ind w:left="463" w:right="2385"/>
        <w:rPr>
          <w:rFonts w:eastAsia="Times New Roman"/>
          <w:sz w:val="24"/>
          <w:szCs w:val="24"/>
        </w:rPr>
      </w:pPr>
      <w:r>
        <w:rPr>
          <w:rFonts w:eastAsia="Times New Roman"/>
          <w:sz w:val="23"/>
          <w:szCs w:val="23"/>
        </w:rPr>
        <w:t>Выпускник научится:</w:t>
      </w:r>
    </w:p>
    <w:p w:rsidR="001A4F1F" w:rsidRDefault="001A4F1F">
      <w:pPr>
        <w:spacing w:line="7" w:lineRule="exact"/>
        <w:rPr>
          <w:rFonts w:eastAsia="Times New Roman"/>
          <w:sz w:val="24"/>
          <w:szCs w:val="24"/>
        </w:rPr>
      </w:pPr>
    </w:p>
    <w:p w:rsidR="001A4F1F" w:rsidRDefault="008B1C15" w:rsidP="00741AF2">
      <w:pPr>
        <w:numPr>
          <w:ilvl w:val="1"/>
          <w:numId w:val="93"/>
        </w:numPr>
        <w:tabs>
          <w:tab w:val="left" w:pos="600"/>
        </w:tabs>
        <w:spacing w:line="234" w:lineRule="auto"/>
        <w:ind w:left="3" w:right="20" w:firstLine="451"/>
        <w:rPr>
          <w:rFonts w:eastAsia="Times New Roman"/>
          <w:sz w:val="24"/>
          <w:szCs w:val="24"/>
        </w:rPr>
      </w:pPr>
      <w:r>
        <w:rPr>
          <w:rFonts w:eastAsia="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1A4F1F" w:rsidRDefault="001A4F1F">
      <w:pPr>
        <w:spacing w:line="13" w:lineRule="exact"/>
        <w:rPr>
          <w:rFonts w:eastAsia="Times New Roman"/>
          <w:sz w:val="24"/>
          <w:szCs w:val="24"/>
        </w:rPr>
      </w:pPr>
    </w:p>
    <w:p w:rsidR="001A4F1F" w:rsidRDefault="008B1C15" w:rsidP="00741AF2">
      <w:pPr>
        <w:numPr>
          <w:ilvl w:val="1"/>
          <w:numId w:val="93"/>
        </w:numPr>
        <w:tabs>
          <w:tab w:val="left" w:pos="600"/>
        </w:tabs>
        <w:spacing w:line="236" w:lineRule="auto"/>
        <w:ind w:left="3" w:firstLine="451"/>
        <w:jc w:val="both"/>
        <w:rPr>
          <w:rFonts w:eastAsia="Times New Roman"/>
          <w:sz w:val="24"/>
          <w:szCs w:val="24"/>
        </w:rPr>
      </w:pPr>
      <w:r>
        <w:rPr>
          <w:rFonts w:eastAsia="Times New Roman"/>
          <w:sz w:val="24"/>
          <w:szCs w:val="24"/>
        </w:rPr>
        <w:lastRenderedPageBreak/>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A4F1F" w:rsidRDefault="001A4F1F">
      <w:pPr>
        <w:spacing w:line="14" w:lineRule="exact"/>
        <w:rPr>
          <w:rFonts w:eastAsia="Times New Roman"/>
          <w:sz w:val="24"/>
          <w:szCs w:val="24"/>
        </w:rPr>
      </w:pPr>
    </w:p>
    <w:p w:rsidR="001A4F1F" w:rsidRDefault="008B1C15" w:rsidP="00741AF2">
      <w:pPr>
        <w:numPr>
          <w:ilvl w:val="1"/>
          <w:numId w:val="93"/>
        </w:numPr>
        <w:tabs>
          <w:tab w:val="left" w:pos="600"/>
        </w:tabs>
        <w:spacing w:line="237" w:lineRule="auto"/>
        <w:ind w:left="3" w:firstLine="451"/>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w:t>
      </w:r>
    </w:p>
    <w:p w:rsidR="001A4F1F" w:rsidRDefault="001A4F1F">
      <w:pPr>
        <w:spacing w:line="1" w:lineRule="exact"/>
        <w:rPr>
          <w:rFonts w:eastAsia="Times New Roman"/>
          <w:sz w:val="24"/>
          <w:szCs w:val="24"/>
        </w:rPr>
      </w:pPr>
    </w:p>
    <w:p w:rsidR="001A4F1F" w:rsidRDefault="008B1C15" w:rsidP="00741AF2">
      <w:pPr>
        <w:numPr>
          <w:ilvl w:val="0"/>
          <w:numId w:val="93"/>
        </w:numPr>
        <w:tabs>
          <w:tab w:val="left" w:pos="183"/>
        </w:tabs>
        <w:ind w:left="183" w:hanging="183"/>
        <w:rPr>
          <w:rFonts w:eastAsia="Times New Roman"/>
          <w:sz w:val="24"/>
          <w:szCs w:val="24"/>
        </w:rPr>
      </w:pPr>
      <w:r>
        <w:rPr>
          <w:rFonts w:eastAsia="Times New Roman"/>
          <w:sz w:val="24"/>
          <w:szCs w:val="24"/>
        </w:rPr>
        <w:t>их функциями;</w:t>
      </w:r>
    </w:p>
    <w:p w:rsidR="001A4F1F" w:rsidRDefault="001A4F1F">
      <w:pPr>
        <w:spacing w:line="12" w:lineRule="exact"/>
        <w:rPr>
          <w:rFonts w:eastAsia="Times New Roman"/>
          <w:sz w:val="24"/>
          <w:szCs w:val="24"/>
        </w:rPr>
      </w:pPr>
    </w:p>
    <w:p w:rsidR="001A4F1F" w:rsidRDefault="008B1C15" w:rsidP="00741AF2">
      <w:pPr>
        <w:numPr>
          <w:ilvl w:val="1"/>
          <w:numId w:val="93"/>
        </w:numPr>
        <w:tabs>
          <w:tab w:val="left" w:pos="600"/>
        </w:tabs>
        <w:spacing w:line="236" w:lineRule="auto"/>
        <w:ind w:left="3" w:firstLine="451"/>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93"/>
        </w:numPr>
        <w:tabs>
          <w:tab w:val="left" w:pos="600"/>
        </w:tabs>
        <w:spacing w:line="237" w:lineRule="auto"/>
        <w:ind w:left="3" w:firstLine="451"/>
        <w:jc w:val="both"/>
        <w:rPr>
          <w:rFonts w:eastAsia="Times New Roman"/>
          <w:sz w:val="24"/>
          <w:szCs w:val="24"/>
        </w:rPr>
      </w:pPr>
      <w:r>
        <w:rPr>
          <w:rFonts w:eastAsia="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A4F1F" w:rsidRDefault="001A4F1F">
      <w:pPr>
        <w:spacing w:line="2" w:lineRule="exact"/>
        <w:rPr>
          <w:rFonts w:eastAsia="Times New Roman"/>
          <w:sz w:val="24"/>
          <w:szCs w:val="24"/>
        </w:rPr>
      </w:pPr>
    </w:p>
    <w:p w:rsidR="001A4F1F" w:rsidRDefault="008B1C15" w:rsidP="00741AF2">
      <w:pPr>
        <w:numPr>
          <w:ilvl w:val="1"/>
          <w:numId w:val="93"/>
        </w:numPr>
        <w:tabs>
          <w:tab w:val="left" w:pos="603"/>
        </w:tabs>
        <w:ind w:left="603" w:hanging="149"/>
        <w:rPr>
          <w:rFonts w:eastAsia="Times New Roman"/>
          <w:sz w:val="24"/>
          <w:szCs w:val="24"/>
        </w:rPr>
      </w:pPr>
      <w:r>
        <w:rPr>
          <w:rFonts w:eastAsia="Times New Roman"/>
          <w:i/>
          <w:iCs/>
          <w:sz w:val="24"/>
          <w:szCs w:val="24"/>
        </w:rPr>
        <w:t>выделять эстетические достоинства человеческого тела;</w:t>
      </w:r>
    </w:p>
    <w:p w:rsidR="001A4F1F" w:rsidRDefault="008B1C15" w:rsidP="00741AF2">
      <w:pPr>
        <w:numPr>
          <w:ilvl w:val="1"/>
          <w:numId w:val="93"/>
        </w:numPr>
        <w:tabs>
          <w:tab w:val="left" w:pos="603"/>
        </w:tabs>
        <w:ind w:left="603" w:hanging="149"/>
        <w:rPr>
          <w:rFonts w:eastAsia="Times New Roman"/>
          <w:sz w:val="24"/>
          <w:szCs w:val="24"/>
        </w:rPr>
      </w:pPr>
      <w:r>
        <w:rPr>
          <w:rFonts w:eastAsia="Times New Roman"/>
          <w:i/>
          <w:iCs/>
          <w:sz w:val="24"/>
          <w:szCs w:val="24"/>
        </w:rPr>
        <w:t>реализовывать установки здорового образа жизни;</w:t>
      </w:r>
    </w:p>
    <w:p w:rsidR="001A4F1F" w:rsidRDefault="001A4F1F">
      <w:pPr>
        <w:spacing w:line="12" w:lineRule="exact"/>
        <w:rPr>
          <w:rFonts w:eastAsia="Times New Roman"/>
          <w:sz w:val="24"/>
          <w:szCs w:val="24"/>
        </w:rPr>
      </w:pPr>
    </w:p>
    <w:p w:rsidR="001A4F1F" w:rsidRDefault="008B1C15" w:rsidP="00741AF2">
      <w:pPr>
        <w:numPr>
          <w:ilvl w:val="1"/>
          <w:numId w:val="93"/>
        </w:numPr>
        <w:tabs>
          <w:tab w:val="left" w:pos="600"/>
        </w:tabs>
        <w:spacing w:line="234" w:lineRule="auto"/>
        <w:ind w:left="3" w:firstLine="451"/>
        <w:rPr>
          <w:rFonts w:eastAsia="Times New Roman"/>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1A4F1F" w:rsidRDefault="001A4F1F">
      <w:pPr>
        <w:spacing w:line="13" w:lineRule="exact"/>
        <w:rPr>
          <w:rFonts w:eastAsia="Times New Roman"/>
          <w:sz w:val="24"/>
          <w:szCs w:val="24"/>
        </w:rPr>
      </w:pPr>
    </w:p>
    <w:p w:rsidR="001A4F1F" w:rsidRDefault="008B1C15" w:rsidP="00741AF2">
      <w:pPr>
        <w:numPr>
          <w:ilvl w:val="1"/>
          <w:numId w:val="93"/>
        </w:numPr>
        <w:tabs>
          <w:tab w:val="left" w:pos="600"/>
        </w:tabs>
        <w:spacing w:line="234" w:lineRule="auto"/>
        <w:ind w:left="3" w:firstLine="451"/>
        <w:rPr>
          <w:rFonts w:eastAsia="Times New Roman"/>
          <w:sz w:val="24"/>
          <w:szCs w:val="24"/>
        </w:rPr>
      </w:pPr>
      <w:r>
        <w:rPr>
          <w:rFonts w:eastAsia="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A4F1F" w:rsidRDefault="001A4F1F">
      <w:pPr>
        <w:spacing w:line="13" w:lineRule="exact"/>
        <w:rPr>
          <w:rFonts w:eastAsia="Times New Roman"/>
          <w:sz w:val="24"/>
          <w:szCs w:val="24"/>
        </w:rPr>
      </w:pPr>
    </w:p>
    <w:p w:rsidR="001A4F1F" w:rsidRDefault="008B1C15" w:rsidP="00741AF2">
      <w:pPr>
        <w:numPr>
          <w:ilvl w:val="1"/>
          <w:numId w:val="93"/>
        </w:numPr>
        <w:tabs>
          <w:tab w:val="left" w:pos="600"/>
        </w:tabs>
        <w:spacing w:line="236" w:lineRule="auto"/>
        <w:ind w:left="3" w:right="20" w:firstLine="451"/>
        <w:jc w:val="both"/>
        <w:rPr>
          <w:rFonts w:eastAsia="Times New Roman"/>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A4F1F" w:rsidRDefault="001A4F1F">
      <w:pPr>
        <w:spacing w:line="18" w:lineRule="exact"/>
        <w:rPr>
          <w:rFonts w:eastAsia="Times New Roman"/>
          <w:sz w:val="24"/>
          <w:szCs w:val="24"/>
        </w:rPr>
      </w:pPr>
    </w:p>
    <w:p w:rsidR="008E2C20" w:rsidRDefault="008B1C15" w:rsidP="008E2C20">
      <w:pPr>
        <w:spacing w:line="232" w:lineRule="auto"/>
        <w:ind w:left="463" w:right="1109"/>
        <w:rPr>
          <w:rFonts w:eastAsia="Times New Roman"/>
          <w:b/>
          <w:bCs/>
          <w:sz w:val="24"/>
          <w:szCs w:val="24"/>
        </w:rPr>
      </w:pPr>
      <w:r>
        <w:rPr>
          <w:rFonts w:eastAsia="Times New Roman"/>
          <w:b/>
          <w:bCs/>
          <w:sz w:val="24"/>
          <w:szCs w:val="24"/>
        </w:rPr>
        <w:t xml:space="preserve">Общие биологические закономерности </w:t>
      </w:r>
    </w:p>
    <w:p w:rsidR="001A4F1F" w:rsidRDefault="008B1C15" w:rsidP="008E2C20">
      <w:pPr>
        <w:spacing w:line="232" w:lineRule="auto"/>
        <w:ind w:left="463" w:right="1109"/>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1"/>
          <w:numId w:val="93"/>
        </w:numPr>
        <w:tabs>
          <w:tab w:val="left" w:pos="603"/>
        </w:tabs>
        <w:ind w:left="603" w:hanging="149"/>
        <w:rPr>
          <w:rFonts w:eastAsia="Times New Roman"/>
          <w:sz w:val="24"/>
          <w:szCs w:val="24"/>
        </w:rPr>
      </w:pPr>
      <w:r>
        <w:rPr>
          <w:rFonts w:eastAsia="Times New Roman"/>
          <w:sz w:val="24"/>
          <w:szCs w:val="24"/>
        </w:rPr>
        <w:t>характеризовать общие биологические закономерности, их практическую значимость;</w:t>
      </w:r>
    </w:p>
    <w:p w:rsidR="001A4F1F" w:rsidRDefault="001A4F1F">
      <w:pPr>
        <w:spacing w:line="12" w:lineRule="exact"/>
        <w:rPr>
          <w:rFonts w:eastAsia="Times New Roman"/>
          <w:sz w:val="24"/>
          <w:szCs w:val="24"/>
        </w:rPr>
      </w:pPr>
    </w:p>
    <w:p w:rsidR="001A4F1F" w:rsidRDefault="008B1C15" w:rsidP="00741AF2">
      <w:pPr>
        <w:numPr>
          <w:ilvl w:val="1"/>
          <w:numId w:val="93"/>
        </w:numPr>
        <w:tabs>
          <w:tab w:val="left" w:pos="600"/>
        </w:tabs>
        <w:spacing w:line="236" w:lineRule="auto"/>
        <w:ind w:left="3" w:firstLine="451"/>
        <w:jc w:val="both"/>
        <w:rPr>
          <w:rFonts w:eastAsia="Times New Roman"/>
          <w:sz w:val="24"/>
          <w:szCs w:val="24"/>
        </w:rPr>
      </w:pPr>
      <w:r>
        <w:rPr>
          <w:rFonts w:eastAsia="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A4F1F" w:rsidRDefault="001A4F1F">
      <w:pPr>
        <w:spacing w:line="13" w:lineRule="exact"/>
        <w:rPr>
          <w:rFonts w:eastAsia="Times New Roman"/>
          <w:sz w:val="24"/>
          <w:szCs w:val="24"/>
        </w:rPr>
      </w:pPr>
    </w:p>
    <w:p w:rsidR="001A4F1F" w:rsidRDefault="008B1C15" w:rsidP="00741AF2">
      <w:pPr>
        <w:numPr>
          <w:ilvl w:val="1"/>
          <w:numId w:val="93"/>
        </w:numPr>
        <w:tabs>
          <w:tab w:val="left" w:pos="600"/>
        </w:tabs>
        <w:spacing w:line="237" w:lineRule="auto"/>
        <w:ind w:left="3" w:right="20" w:firstLine="451"/>
        <w:jc w:val="both"/>
        <w:rPr>
          <w:rFonts w:eastAsia="Times New Roman"/>
          <w:sz w:val="24"/>
          <w:szCs w:val="24"/>
        </w:rPr>
      </w:pPr>
      <w:r>
        <w:rPr>
          <w:rFonts w:eastAsia="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A4F1F" w:rsidRDefault="001A4F1F">
      <w:pPr>
        <w:spacing w:line="17" w:lineRule="exact"/>
        <w:rPr>
          <w:rFonts w:eastAsia="Times New Roman"/>
          <w:sz w:val="24"/>
          <w:szCs w:val="24"/>
        </w:rPr>
      </w:pPr>
    </w:p>
    <w:p w:rsidR="001A4F1F" w:rsidRDefault="008B1C15" w:rsidP="00741AF2">
      <w:pPr>
        <w:numPr>
          <w:ilvl w:val="1"/>
          <w:numId w:val="93"/>
        </w:numPr>
        <w:tabs>
          <w:tab w:val="left" w:pos="600"/>
        </w:tabs>
        <w:spacing w:line="234" w:lineRule="auto"/>
        <w:ind w:left="3" w:right="20" w:firstLine="451"/>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A4F1F" w:rsidRDefault="001A4F1F">
      <w:pPr>
        <w:spacing w:line="1" w:lineRule="exact"/>
        <w:rPr>
          <w:rFonts w:eastAsia="Times New Roman"/>
          <w:sz w:val="24"/>
          <w:szCs w:val="24"/>
        </w:rPr>
      </w:pPr>
    </w:p>
    <w:p w:rsidR="001A4F1F" w:rsidRDefault="008B1C15" w:rsidP="00741AF2">
      <w:pPr>
        <w:numPr>
          <w:ilvl w:val="1"/>
          <w:numId w:val="93"/>
        </w:numPr>
        <w:tabs>
          <w:tab w:val="left" w:pos="603"/>
        </w:tabs>
        <w:ind w:left="603" w:hanging="149"/>
        <w:rPr>
          <w:rFonts w:eastAsia="Times New Roman"/>
          <w:sz w:val="24"/>
          <w:szCs w:val="24"/>
        </w:rPr>
      </w:pPr>
      <w:r>
        <w:rPr>
          <w:rFonts w:eastAsia="Times New Roman"/>
          <w:sz w:val="24"/>
          <w:szCs w:val="24"/>
        </w:rPr>
        <w:t>анализировать и оценивать последствия деятельности человека в природе.</w:t>
      </w:r>
    </w:p>
    <w:p w:rsidR="001A4F1F" w:rsidRDefault="008B1C15">
      <w:pPr>
        <w:ind w:left="463"/>
        <w:rPr>
          <w:sz w:val="20"/>
          <w:szCs w:val="20"/>
        </w:rPr>
      </w:pPr>
      <w:r>
        <w:rPr>
          <w:rFonts w:eastAsia="Times New Roman"/>
          <w:i/>
          <w:iCs/>
          <w:sz w:val="24"/>
          <w:szCs w:val="24"/>
        </w:rPr>
        <w:t>Выпускник получит возможность научиться:</w:t>
      </w:r>
    </w:p>
    <w:p w:rsidR="001A4F1F" w:rsidRDefault="008B1C15" w:rsidP="00741AF2">
      <w:pPr>
        <w:numPr>
          <w:ilvl w:val="1"/>
          <w:numId w:val="94"/>
        </w:numPr>
        <w:tabs>
          <w:tab w:val="left" w:pos="603"/>
        </w:tabs>
        <w:ind w:left="603" w:hanging="149"/>
        <w:rPr>
          <w:rFonts w:eastAsia="Times New Roman"/>
          <w:sz w:val="24"/>
          <w:szCs w:val="24"/>
        </w:rPr>
      </w:pPr>
      <w:r>
        <w:rPr>
          <w:rFonts w:eastAsia="Times New Roman"/>
          <w:i/>
          <w:iCs/>
          <w:sz w:val="24"/>
          <w:szCs w:val="24"/>
        </w:rPr>
        <w:t>выдвигать гипотезы о возможных последствиях деятельности человека в экосистемах</w:t>
      </w:r>
    </w:p>
    <w:p w:rsidR="001A4F1F" w:rsidRDefault="008B1C15" w:rsidP="00741AF2">
      <w:pPr>
        <w:numPr>
          <w:ilvl w:val="0"/>
          <w:numId w:val="94"/>
        </w:numPr>
        <w:tabs>
          <w:tab w:val="left" w:pos="183"/>
        </w:tabs>
        <w:ind w:left="183" w:hanging="183"/>
        <w:rPr>
          <w:rFonts w:eastAsia="Times New Roman"/>
          <w:i/>
          <w:iCs/>
          <w:sz w:val="24"/>
          <w:szCs w:val="24"/>
        </w:rPr>
      </w:pPr>
      <w:r>
        <w:rPr>
          <w:rFonts w:eastAsia="Times New Roman"/>
          <w:i/>
          <w:iCs/>
          <w:sz w:val="24"/>
          <w:szCs w:val="24"/>
        </w:rPr>
        <w:t>биосфере;</w:t>
      </w:r>
    </w:p>
    <w:p w:rsidR="001A4F1F" w:rsidRDefault="001A4F1F">
      <w:pPr>
        <w:spacing w:line="12" w:lineRule="exact"/>
        <w:rPr>
          <w:rFonts w:eastAsia="Times New Roman"/>
          <w:i/>
          <w:iCs/>
          <w:sz w:val="24"/>
          <w:szCs w:val="24"/>
        </w:rPr>
      </w:pPr>
    </w:p>
    <w:p w:rsidR="001A4F1F" w:rsidRDefault="008B1C15" w:rsidP="00741AF2">
      <w:pPr>
        <w:numPr>
          <w:ilvl w:val="1"/>
          <w:numId w:val="94"/>
        </w:numPr>
        <w:tabs>
          <w:tab w:val="left" w:pos="600"/>
        </w:tabs>
        <w:spacing w:line="234" w:lineRule="auto"/>
        <w:ind w:left="3" w:firstLine="451"/>
        <w:rPr>
          <w:rFonts w:eastAsia="Times New Roman"/>
          <w:sz w:val="24"/>
          <w:szCs w:val="24"/>
        </w:rPr>
      </w:pPr>
      <w:r>
        <w:rPr>
          <w:rFonts w:eastAsia="Times New Roman"/>
          <w:i/>
          <w:iCs/>
          <w:sz w:val="24"/>
          <w:szCs w:val="24"/>
        </w:rPr>
        <w:t>аргументировать свою точку зрения в ходе дискуссии по обсуждению глобальных экологических проблем.</w:t>
      </w:r>
    </w:p>
    <w:p w:rsidR="001A4F1F" w:rsidRDefault="001A4F1F">
      <w:pPr>
        <w:spacing w:line="6" w:lineRule="exact"/>
        <w:rPr>
          <w:sz w:val="20"/>
          <w:szCs w:val="20"/>
        </w:rPr>
      </w:pPr>
    </w:p>
    <w:p w:rsidR="001A4F1F" w:rsidRDefault="000B58F3">
      <w:pPr>
        <w:ind w:right="-462"/>
        <w:jc w:val="center"/>
        <w:rPr>
          <w:rFonts w:eastAsia="Times New Roman"/>
          <w:b/>
          <w:bCs/>
          <w:i/>
          <w:iCs/>
          <w:sz w:val="24"/>
          <w:szCs w:val="24"/>
          <w:u w:val="single"/>
        </w:rPr>
      </w:pPr>
      <w:r>
        <w:rPr>
          <w:rFonts w:eastAsia="Times New Roman"/>
          <w:b/>
          <w:bCs/>
          <w:i/>
          <w:iCs/>
          <w:sz w:val="24"/>
          <w:szCs w:val="24"/>
          <w:u w:val="single"/>
        </w:rPr>
        <w:t xml:space="preserve">1.14. </w:t>
      </w:r>
      <w:r w:rsidR="008B1C15">
        <w:rPr>
          <w:rFonts w:eastAsia="Times New Roman"/>
          <w:b/>
          <w:bCs/>
          <w:i/>
          <w:iCs/>
          <w:sz w:val="24"/>
          <w:szCs w:val="24"/>
          <w:u w:val="single"/>
        </w:rPr>
        <w:t>Химия</w:t>
      </w:r>
    </w:p>
    <w:p w:rsidR="008E2C20" w:rsidRDefault="008E2C20">
      <w:pPr>
        <w:ind w:right="-462"/>
        <w:jc w:val="center"/>
        <w:rPr>
          <w:sz w:val="20"/>
          <w:szCs w:val="20"/>
        </w:rPr>
      </w:pPr>
    </w:p>
    <w:p w:rsidR="001A4F1F" w:rsidRDefault="008B1C15">
      <w:pPr>
        <w:ind w:left="463"/>
        <w:rPr>
          <w:sz w:val="20"/>
          <w:szCs w:val="20"/>
        </w:rPr>
      </w:pPr>
      <w:r>
        <w:rPr>
          <w:rFonts w:eastAsia="Times New Roman"/>
          <w:b/>
          <w:bCs/>
          <w:sz w:val="24"/>
          <w:szCs w:val="24"/>
        </w:rPr>
        <w:t>Основные понятия химии (уровень атомно-молекулярных представлений)</w:t>
      </w:r>
    </w:p>
    <w:p w:rsidR="001A4F1F" w:rsidRDefault="008B1C15">
      <w:pPr>
        <w:spacing w:line="235" w:lineRule="auto"/>
        <w:ind w:left="463"/>
        <w:rPr>
          <w:sz w:val="20"/>
          <w:szCs w:val="20"/>
        </w:rPr>
      </w:pPr>
      <w:r>
        <w:rPr>
          <w:rFonts w:eastAsia="Times New Roman"/>
          <w:sz w:val="24"/>
          <w:szCs w:val="24"/>
        </w:rPr>
        <w:t>Выпускник научится:</w:t>
      </w:r>
    </w:p>
    <w:p w:rsidR="001A4F1F" w:rsidRDefault="001A4F1F">
      <w:pPr>
        <w:spacing w:line="13" w:lineRule="exact"/>
        <w:rPr>
          <w:sz w:val="20"/>
          <w:szCs w:val="20"/>
        </w:rPr>
      </w:pPr>
    </w:p>
    <w:p w:rsidR="001A4F1F" w:rsidRDefault="008B1C15" w:rsidP="00741AF2">
      <w:pPr>
        <w:numPr>
          <w:ilvl w:val="0"/>
          <w:numId w:val="95"/>
        </w:numPr>
        <w:tabs>
          <w:tab w:val="left" w:pos="600"/>
        </w:tabs>
        <w:spacing w:line="234" w:lineRule="auto"/>
        <w:ind w:left="3" w:right="20" w:firstLine="451"/>
        <w:rPr>
          <w:rFonts w:eastAsia="Times New Roman"/>
          <w:i/>
          <w:iCs/>
          <w:sz w:val="24"/>
          <w:szCs w:val="24"/>
        </w:rPr>
      </w:pPr>
      <w:r>
        <w:rPr>
          <w:rFonts w:eastAsia="Times New Roman"/>
          <w:sz w:val="24"/>
          <w:szCs w:val="24"/>
        </w:rPr>
        <w:t>описывать свойства твёрдых, жидких, газообразных веществ, выделяя их существенные признаки;</w:t>
      </w:r>
    </w:p>
    <w:p w:rsidR="001A4F1F" w:rsidRDefault="001A4F1F">
      <w:pPr>
        <w:spacing w:line="13" w:lineRule="exact"/>
        <w:rPr>
          <w:rFonts w:eastAsia="Times New Roman"/>
          <w:i/>
          <w:iCs/>
          <w:sz w:val="24"/>
          <w:szCs w:val="24"/>
        </w:rPr>
      </w:pPr>
    </w:p>
    <w:p w:rsidR="001A4F1F" w:rsidRDefault="008B1C15" w:rsidP="00741AF2">
      <w:pPr>
        <w:numPr>
          <w:ilvl w:val="0"/>
          <w:numId w:val="95"/>
        </w:numPr>
        <w:tabs>
          <w:tab w:val="left" w:pos="600"/>
        </w:tabs>
        <w:spacing w:line="234" w:lineRule="auto"/>
        <w:ind w:left="3" w:firstLine="451"/>
        <w:rPr>
          <w:rFonts w:eastAsia="Times New Roman"/>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6" w:lineRule="auto"/>
        <w:ind w:left="3" w:firstLine="451"/>
        <w:jc w:val="both"/>
        <w:rPr>
          <w:rFonts w:eastAsia="Times New Roman"/>
          <w:sz w:val="24"/>
          <w:szCs w:val="24"/>
        </w:rPr>
      </w:pPr>
      <w:r>
        <w:rPr>
          <w:rFonts w:eastAsia="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4" w:lineRule="auto"/>
        <w:ind w:left="3" w:right="20" w:firstLine="451"/>
        <w:rPr>
          <w:rFonts w:eastAsia="Times New Roman"/>
          <w:sz w:val="24"/>
          <w:szCs w:val="24"/>
        </w:rPr>
      </w:pPr>
      <w:r>
        <w:rPr>
          <w:rFonts w:eastAsia="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1A4F1F" w:rsidRDefault="001A4F1F">
      <w:pPr>
        <w:spacing w:line="14" w:lineRule="exact"/>
        <w:rPr>
          <w:rFonts w:eastAsia="Times New Roman"/>
          <w:sz w:val="24"/>
          <w:szCs w:val="24"/>
        </w:rPr>
      </w:pPr>
    </w:p>
    <w:p w:rsidR="001A4F1F" w:rsidRDefault="008B1C15" w:rsidP="00741AF2">
      <w:pPr>
        <w:numPr>
          <w:ilvl w:val="0"/>
          <w:numId w:val="95"/>
        </w:numPr>
        <w:tabs>
          <w:tab w:val="left" w:pos="600"/>
        </w:tabs>
        <w:spacing w:line="234" w:lineRule="auto"/>
        <w:ind w:left="3" w:right="20" w:firstLine="451"/>
        <w:rPr>
          <w:rFonts w:eastAsia="Times New Roman"/>
          <w:sz w:val="24"/>
          <w:szCs w:val="24"/>
        </w:rPr>
      </w:pPr>
      <w:r>
        <w:rPr>
          <w:rFonts w:eastAsia="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A4F1F" w:rsidRDefault="001A4F1F">
      <w:pPr>
        <w:spacing w:line="1" w:lineRule="exact"/>
        <w:rPr>
          <w:rFonts w:eastAsia="Times New Roman"/>
          <w:sz w:val="24"/>
          <w:szCs w:val="24"/>
        </w:rPr>
      </w:pPr>
    </w:p>
    <w:p w:rsidR="001A4F1F" w:rsidRDefault="008B1C15" w:rsidP="00741AF2">
      <w:pPr>
        <w:numPr>
          <w:ilvl w:val="0"/>
          <w:numId w:val="95"/>
        </w:numPr>
        <w:tabs>
          <w:tab w:val="left" w:pos="603"/>
        </w:tabs>
        <w:ind w:left="603" w:hanging="149"/>
        <w:rPr>
          <w:rFonts w:eastAsia="Times New Roman"/>
          <w:sz w:val="24"/>
          <w:szCs w:val="24"/>
        </w:rPr>
      </w:pPr>
      <w:r>
        <w:rPr>
          <w:rFonts w:eastAsia="Times New Roman"/>
          <w:sz w:val="24"/>
          <w:szCs w:val="24"/>
        </w:rPr>
        <w:t>сравнивать по составу оксиды, основания, кислоты, соли;</w:t>
      </w:r>
    </w:p>
    <w:p w:rsidR="001A4F1F" w:rsidRDefault="008B1C15" w:rsidP="00741AF2">
      <w:pPr>
        <w:numPr>
          <w:ilvl w:val="0"/>
          <w:numId w:val="95"/>
        </w:numPr>
        <w:tabs>
          <w:tab w:val="left" w:pos="603"/>
        </w:tabs>
        <w:ind w:left="603" w:hanging="149"/>
        <w:rPr>
          <w:rFonts w:eastAsia="Times New Roman"/>
          <w:sz w:val="24"/>
          <w:szCs w:val="24"/>
        </w:rPr>
      </w:pPr>
      <w:r>
        <w:rPr>
          <w:rFonts w:eastAsia="Times New Roman"/>
          <w:sz w:val="24"/>
          <w:szCs w:val="24"/>
        </w:rPr>
        <w:t>классифицировать оксиды и основания по свойствам, кислоты и соли по составу;</w:t>
      </w:r>
    </w:p>
    <w:p w:rsidR="001A4F1F" w:rsidRDefault="001A4F1F">
      <w:pPr>
        <w:spacing w:line="12" w:lineRule="exact"/>
        <w:rPr>
          <w:rFonts w:eastAsia="Times New Roman"/>
          <w:sz w:val="24"/>
          <w:szCs w:val="24"/>
        </w:rPr>
      </w:pPr>
    </w:p>
    <w:p w:rsidR="001A4F1F" w:rsidRDefault="008B1C15" w:rsidP="00741AF2">
      <w:pPr>
        <w:numPr>
          <w:ilvl w:val="0"/>
          <w:numId w:val="95"/>
        </w:numPr>
        <w:tabs>
          <w:tab w:val="left" w:pos="600"/>
        </w:tabs>
        <w:spacing w:line="234" w:lineRule="auto"/>
        <w:ind w:left="3" w:firstLine="451"/>
        <w:rPr>
          <w:rFonts w:eastAsia="Times New Roman"/>
          <w:sz w:val="24"/>
          <w:szCs w:val="24"/>
        </w:rPr>
      </w:pPr>
      <w:r>
        <w:rPr>
          <w:rFonts w:eastAsia="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4" w:lineRule="auto"/>
        <w:ind w:left="3" w:right="20" w:firstLine="451"/>
        <w:rPr>
          <w:rFonts w:eastAsia="Times New Roman"/>
          <w:sz w:val="24"/>
          <w:szCs w:val="24"/>
        </w:rPr>
      </w:pPr>
      <w:r>
        <w:rPr>
          <w:rFonts w:eastAsia="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1A4F1F" w:rsidRDefault="001A4F1F">
      <w:pPr>
        <w:spacing w:line="1" w:lineRule="exact"/>
        <w:rPr>
          <w:rFonts w:eastAsia="Times New Roman"/>
          <w:sz w:val="24"/>
          <w:szCs w:val="24"/>
        </w:rPr>
      </w:pPr>
    </w:p>
    <w:p w:rsidR="001A4F1F" w:rsidRDefault="008B1C15" w:rsidP="00741AF2">
      <w:pPr>
        <w:numPr>
          <w:ilvl w:val="0"/>
          <w:numId w:val="95"/>
        </w:numPr>
        <w:tabs>
          <w:tab w:val="left" w:pos="603"/>
        </w:tabs>
        <w:ind w:left="603" w:hanging="149"/>
        <w:rPr>
          <w:rFonts w:eastAsia="Times New Roman"/>
          <w:sz w:val="24"/>
          <w:szCs w:val="24"/>
        </w:rPr>
      </w:pPr>
      <w:r>
        <w:rPr>
          <w:rFonts w:eastAsia="Times New Roman"/>
          <w:sz w:val="24"/>
          <w:szCs w:val="24"/>
        </w:rPr>
        <w:t>пользоваться лабораторным оборудованием и химической посудой;</w:t>
      </w:r>
    </w:p>
    <w:p w:rsidR="001A4F1F" w:rsidRDefault="001A4F1F">
      <w:pPr>
        <w:spacing w:line="12" w:lineRule="exact"/>
        <w:rPr>
          <w:rFonts w:eastAsia="Times New Roman"/>
          <w:sz w:val="24"/>
          <w:szCs w:val="24"/>
        </w:rPr>
      </w:pPr>
    </w:p>
    <w:p w:rsidR="001A4F1F" w:rsidRDefault="008B1C15" w:rsidP="00741AF2">
      <w:pPr>
        <w:numPr>
          <w:ilvl w:val="0"/>
          <w:numId w:val="95"/>
        </w:numPr>
        <w:tabs>
          <w:tab w:val="left" w:pos="600"/>
        </w:tabs>
        <w:spacing w:line="236" w:lineRule="auto"/>
        <w:ind w:left="3" w:firstLine="451"/>
        <w:jc w:val="both"/>
        <w:rPr>
          <w:rFonts w:eastAsia="Times New Roman"/>
          <w:sz w:val="24"/>
          <w:szCs w:val="24"/>
        </w:rPr>
      </w:pPr>
      <w:r>
        <w:rPr>
          <w:rFonts w:eastAsia="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A4F1F" w:rsidRDefault="001A4F1F">
      <w:pPr>
        <w:spacing w:line="14" w:lineRule="exact"/>
        <w:rPr>
          <w:rFonts w:eastAsia="Times New Roman"/>
          <w:sz w:val="24"/>
          <w:szCs w:val="24"/>
        </w:rPr>
      </w:pPr>
    </w:p>
    <w:p w:rsidR="001A4F1F" w:rsidRDefault="008B1C15" w:rsidP="00741AF2">
      <w:pPr>
        <w:numPr>
          <w:ilvl w:val="0"/>
          <w:numId w:val="95"/>
        </w:numPr>
        <w:tabs>
          <w:tab w:val="left" w:pos="600"/>
        </w:tabs>
        <w:spacing w:line="234" w:lineRule="auto"/>
        <w:ind w:left="3" w:firstLine="451"/>
        <w:rPr>
          <w:rFonts w:eastAsia="Times New Roman"/>
          <w:sz w:val="24"/>
          <w:szCs w:val="24"/>
        </w:rPr>
      </w:pPr>
      <w:r>
        <w:rPr>
          <w:rFonts w:eastAsia="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95"/>
        </w:numPr>
        <w:tabs>
          <w:tab w:val="left" w:pos="603"/>
        </w:tabs>
        <w:ind w:left="603" w:hanging="149"/>
        <w:rPr>
          <w:rFonts w:eastAsia="Times New Roman"/>
          <w:sz w:val="24"/>
          <w:szCs w:val="24"/>
        </w:rPr>
      </w:pPr>
      <w:r>
        <w:rPr>
          <w:rFonts w:eastAsia="Times New Roman"/>
          <w:i/>
          <w:iCs/>
          <w:sz w:val="24"/>
          <w:szCs w:val="24"/>
        </w:rPr>
        <w:t>грамотно обращаться с веществами в повседневной жизни;</w:t>
      </w:r>
    </w:p>
    <w:p w:rsidR="001A4F1F" w:rsidRDefault="001A4F1F">
      <w:pPr>
        <w:spacing w:line="12" w:lineRule="exact"/>
        <w:rPr>
          <w:rFonts w:eastAsia="Times New Roman"/>
          <w:sz w:val="24"/>
          <w:szCs w:val="24"/>
        </w:rPr>
      </w:pPr>
    </w:p>
    <w:p w:rsidR="001A4F1F" w:rsidRDefault="008B1C15" w:rsidP="00741AF2">
      <w:pPr>
        <w:numPr>
          <w:ilvl w:val="0"/>
          <w:numId w:val="95"/>
        </w:numPr>
        <w:tabs>
          <w:tab w:val="left" w:pos="600"/>
        </w:tabs>
        <w:spacing w:line="234" w:lineRule="auto"/>
        <w:ind w:left="3" w:firstLine="451"/>
        <w:rPr>
          <w:rFonts w:eastAsia="Times New Roman"/>
          <w:sz w:val="24"/>
          <w:szCs w:val="24"/>
        </w:rPr>
      </w:pPr>
      <w:r>
        <w:rPr>
          <w:rFonts w:eastAsia="Times New Roman"/>
          <w:i/>
          <w:iCs/>
          <w:sz w:val="24"/>
          <w:szCs w:val="24"/>
        </w:rPr>
        <w:t>осознавать необходимость соблюдения правил экологически безопасного поведения в окружающей природной среде;</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4" w:lineRule="auto"/>
        <w:ind w:left="3" w:firstLine="451"/>
        <w:rPr>
          <w:rFonts w:eastAsia="Times New Roman"/>
          <w:sz w:val="24"/>
          <w:szCs w:val="24"/>
        </w:rPr>
      </w:pPr>
      <w:r>
        <w:rPr>
          <w:rFonts w:eastAsia="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6" w:lineRule="auto"/>
        <w:ind w:left="3" w:firstLine="451"/>
        <w:jc w:val="both"/>
        <w:rPr>
          <w:rFonts w:eastAsia="Times New Roman"/>
          <w:sz w:val="24"/>
          <w:szCs w:val="24"/>
        </w:rPr>
      </w:pPr>
      <w:r>
        <w:rPr>
          <w:rFonts w:eastAsia="Times New Roman"/>
          <w:i/>
          <w:iCs/>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A4F1F" w:rsidRDefault="001A4F1F">
      <w:pPr>
        <w:spacing w:line="13" w:lineRule="exact"/>
        <w:rPr>
          <w:rFonts w:eastAsia="Times New Roman"/>
          <w:sz w:val="24"/>
          <w:szCs w:val="24"/>
        </w:rPr>
      </w:pPr>
    </w:p>
    <w:p w:rsidR="001A4F1F" w:rsidRDefault="008B1C15" w:rsidP="00741AF2">
      <w:pPr>
        <w:numPr>
          <w:ilvl w:val="0"/>
          <w:numId w:val="95"/>
        </w:numPr>
        <w:tabs>
          <w:tab w:val="left" w:pos="600"/>
        </w:tabs>
        <w:spacing w:line="237" w:lineRule="auto"/>
        <w:ind w:left="3" w:firstLine="451"/>
        <w:jc w:val="both"/>
        <w:rPr>
          <w:rFonts w:eastAsia="Times New Roman"/>
          <w:sz w:val="24"/>
          <w:szCs w:val="24"/>
        </w:rPr>
      </w:pPr>
      <w:r>
        <w:rPr>
          <w:rFonts w:eastAsia="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1A4F1F" w:rsidRDefault="001A4F1F">
      <w:pPr>
        <w:spacing w:line="14" w:lineRule="exact"/>
        <w:rPr>
          <w:rFonts w:eastAsia="Times New Roman"/>
          <w:sz w:val="24"/>
          <w:szCs w:val="24"/>
        </w:rPr>
      </w:pPr>
    </w:p>
    <w:p w:rsidR="001A4F1F" w:rsidRDefault="008B1C15" w:rsidP="00741AF2">
      <w:pPr>
        <w:numPr>
          <w:ilvl w:val="0"/>
          <w:numId w:val="95"/>
        </w:numPr>
        <w:tabs>
          <w:tab w:val="left" w:pos="600"/>
        </w:tabs>
        <w:spacing w:line="236" w:lineRule="auto"/>
        <w:ind w:left="3" w:firstLine="451"/>
        <w:jc w:val="both"/>
        <w:rPr>
          <w:rFonts w:eastAsia="Times New Roman"/>
          <w:sz w:val="24"/>
          <w:szCs w:val="24"/>
        </w:rPr>
      </w:pPr>
      <w:r>
        <w:rPr>
          <w:rFonts w:eastAsia="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A4F1F" w:rsidRDefault="001A4F1F">
      <w:pPr>
        <w:spacing w:line="19" w:lineRule="exact"/>
        <w:rPr>
          <w:sz w:val="20"/>
          <w:szCs w:val="20"/>
        </w:rPr>
      </w:pPr>
    </w:p>
    <w:p w:rsidR="000B58F3" w:rsidRDefault="008B1C15">
      <w:pPr>
        <w:spacing w:line="234" w:lineRule="auto"/>
        <w:ind w:left="3" w:firstLine="454"/>
        <w:rPr>
          <w:rFonts w:eastAsia="Times New Roman"/>
          <w:b/>
          <w:bCs/>
          <w:sz w:val="24"/>
          <w:szCs w:val="24"/>
        </w:rPr>
      </w:pPr>
      <w:r>
        <w:rPr>
          <w:rFonts w:eastAsia="Times New Roman"/>
          <w:b/>
          <w:bCs/>
          <w:sz w:val="24"/>
          <w:szCs w:val="24"/>
        </w:rPr>
        <w:t xml:space="preserve">Периодический закон и периодическая система химических элементов </w:t>
      </w:r>
    </w:p>
    <w:p w:rsidR="001A4F1F" w:rsidRDefault="008B1C15">
      <w:pPr>
        <w:spacing w:line="234" w:lineRule="auto"/>
        <w:ind w:left="3" w:firstLine="454"/>
        <w:rPr>
          <w:sz w:val="20"/>
          <w:szCs w:val="20"/>
        </w:rPr>
      </w:pPr>
      <w:r>
        <w:rPr>
          <w:rFonts w:eastAsia="Times New Roman"/>
          <w:b/>
          <w:bCs/>
          <w:sz w:val="24"/>
          <w:szCs w:val="24"/>
        </w:rPr>
        <w:t>Д. И. Менделеева. Строение вещества</w:t>
      </w:r>
    </w:p>
    <w:p w:rsidR="001A4F1F" w:rsidRDefault="008B1C15">
      <w:pPr>
        <w:spacing w:line="237" w:lineRule="auto"/>
        <w:ind w:left="463"/>
        <w:rPr>
          <w:sz w:val="20"/>
          <w:szCs w:val="20"/>
        </w:rPr>
      </w:pPr>
      <w:r>
        <w:rPr>
          <w:rFonts w:eastAsia="Times New Roman"/>
          <w:sz w:val="24"/>
          <w:szCs w:val="24"/>
        </w:rPr>
        <w:t>Выпускник научится:</w:t>
      </w:r>
    </w:p>
    <w:p w:rsidR="001A4F1F" w:rsidRDefault="001A4F1F">
      <w:pPr>
        <w:spacing w:line="12" w:lineRule="exact"/>
        <w:rPr>
          <w:sz w:val="20"/>
          <w:szCs w:val="20"/>
        </w:rPr>
      </w:pPr>
    </w:p>
    <w:p w:rsidR="001A4F1F" w:rsidRDefault="008B1C15" w:rsidP="00741AF2">
      <w:pPr>
        <w:numPr>
          <w:ilvl w:val="0"/>
          <w:numId w:val="96"/>
        </w:numPr>
        <w:tabs>
          <w:tab w:val="left" w:pos="600"/>
        </w:tabs>
        <w:spacing w:line="236" w:lineRule="auto"/>
        <w:ind w:left="3" w:firstLine="451"/>
        <w:jc w:val="both"/>
        <w:rPr>
          <w:rFonts w:eastAsia="Times New Roman"/>
          <w:sz w:val="24"/>
          <w:szCs w:val="24"/>
        </w:rPr>
      </w:pPr>
      <w:r>
        <w:rPr>
          <w:rFonts w:eastAsia="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A4F1F" w:rsidRDefault="001A4F1F">
      <w:pPr>
        <w:spacing w:line="93" w:lineRule="exact"/>
        <w:rPr>
          <w:sz w:val="20"/>
          <w:szCs w:val="20"/>
        </w:rPr>
      </w:pP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аскрывать смысл периодического закона Д. И. Менделеева;</w:t>
      </w:r>
    </w:p>
    <w:p w:rsidR="001A4F1F" w:rsidRDefault="001A4F1F">
      <w:pPr>
        <w:spacing w:line="12" w:lineRule="exact"/>
        <w:rPr>
          <w:rFonts w:eastAsia="Times New Roman"/>
          <w:sz w:val="24"/>
          <w:szCs w:val="24"/>
        </w:rPr>
      </w:pPr>
    </w:p>
    <w:p w:rsidR="001A4F1F" w:rsidRDefault="008B1C15" w:rsidP="00741AF2">
      <w:pPr>
        <w:numPr>
          <w:ilvl w:val="1"/>
          <w:numId w:val="97"/>
        </w:numPr>
        <w:tabs>
          <w:tab w:val="left" w:pos="600"/>
        </w:tabs>
        <w:spacing w:line="234" w:lineRule="auto"/>
        <w:ind w:left="3" w:right="20" w:firstLine="451"/>
        <w:rPr>
          <w:rFonts w:eastAsia="Times New Roman"/>
          <w:sz w:val="24"/>
          <w:szCs w:val="24"/>
        </w:rPr>
      </w:pPr>
      <w:r>
        <w:rPr>
          <w:rFonts w:eastAsia="Times New Roman"/>
          <w:sz w:val="24"/>
          <w:szCs w:val="24"/>
        </w:rPr>
        <w:t>описывать и характеризовать табличную форму периодической системы химических элементов;</w:t>
      </w:r>
    </w:p>
    <w:p w:rsidR="001A4F1F" w:rsidRDefault="001A4F1F">
      <w:pPr>
        <w:spacing w:line="14" w:lineRule="exact"/>
        <w:rPr>
          <w:rFonts w:eastAsia="Times New Roman"/>
          <w:sz w:val="24"/>
          <w:szCs w:val="24"/>
        </w:rPr>
      </w:pPr>
    </w:p>
    <w:p w:rsidR="001A4F1F" w:rsidRDefault="008B1C15" w:rsidP="00741AF2">
      <w:pPr>
        <w:numPr>
          <w:ilvl w:val="1"/>
          <w:numId w:val="97"/>
        </w:numPr>
        <w:tabs>
          <w:tab w:val="left" w:pos="600"/>
        </w:tabs>
        <w:spacing w:line="236" w:lineRule="auto"/>
        <w:ind w:left="3" w:firstLine="451"/>
        <w:jc w:val="both"/>
        <w:rPr>
          <w:rFonts w:eastAsia="Times New Roman"/>
          <w:sz w:val="24"/>
          <w:szCs w:val="24"/>
        </w:rPr>
      </w:pPr>
      <w:r>
        <w:rPr>
          <w:rFonts w:eastAsia="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sz w:val="24"/>
          <w:szCs w:val="24"/>
        </w:rPr>
        <w:t>различать виды химической связи: ионную, ковалентную полярную, ковалентную неполярную и металлическую;</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sz w:val="24"/>
          <w:szCs w:val="24"/>
        </w:rPr>
        <w:t>изображать электронно-ионные формулы веществ, образованных химическими связями разного вида;</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1A4F1F" w:rsidRDefault="001A4F1F">
      <w:pPr>
        <w:spacing w:line="1" w:lineRule="exact"/>
        <w:rPr>
          <w:rFonts w:eastAsia="Times New Roman"/>
          <w:sz w:val="24"/>
          <w:szCs w:val="24"/>
        </w:rPr>
      </w:pP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характеризовать химические элементы и их соединения на основе положения элементов</w:t>
      </w:r>
    </w:p>
    <w:p w:rsidR="001A4F1F" w:rsidRDefault="008B1C15" w:rsidP="00741AF2">
      <w:pPr>
        <w:numPr>
          <w:ilvl w:val="0"/>
          <w:numId w:val="97"/>
        </w:numPr>
        <w:tabs>
          <w:tab w:val="left" w:pos="183"/>
        </w:tabs>
        <w:ind w:left="183" w:hanging="183"/>
        <w:rPr>
          <w:rFonts w:eastAsia="Times New Roman"/>
          <w:sz w:val="24"/>
          <w:szCs w:val="24"/>
        </w:rPr>
      </w:pPr>
      <w:r>
        <w:rPr>
          <w:rFonts w:eastAsia="Times New Roman"/>
          <w:sz w:val="24"/>
          <w:szCs w:val="24"/>
        </w:rPr>
        <w:lastRenderedPageBreak/>
        <w:t>периодической системе и особенностей строения их атомов;</w:t>
      </w:r>
    </w:p>
    <w:p w:rsidR="001A4F1F" w:rsidRDefault="001A4F1F">
      <w:pPr>
        <w:spacing w:line="12" w:lineRule="exact"/>
        <w:rPr>
          <w:rFonts w:eastAsia="Times New Roman"/>
          <w:sz w:val="24"/>
          <w:szCs w:val="24"/>
        </w:rPr>
      </w:pPr>
    </w:p>
    <w:p w:rsidR="001A4F1F" w:rsidRDefault="008B1C15" w:rsidP="00741AF2">
      <w:pPr>
        <w:numPr>
          <w:ilvl w:val="1"/>
          <w:numId w:val="97"/>
        </w:numPr>
        <w:tabs>
          <w:tab w:val="left" w:pos="600"/>
        </w:tabs>
        <w:spacing w:line="236" w:lineRule="auto"/>
        <w:ind w:left="3" w:firstLine="451"/>
        <w:jc w:val="both"/>
        <w:rPr>
          <w:rFonts w:eastAsia="Times New Roman"/>
          <w:sz w:val="24"/>
          <w:szCs w:val="24"/>
        </w:rPr>
      </w:pPr>
      <w:r>
        <w:rPr>
          <w:rFonts w:eastAsia="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A4F1F" w:rsidRDefault="001A4F1F">
      <w:pPr>
        <w:spacing w:line="14" w:lineRule="exact"/>
        <w:rPr>
          <w:rFonts w:eastAsia="Times New Roman"/>
          <w:sz w:val="24"/>
          <w:szCs w:val="24"/>
        </w:rPr>
      </w:pPr>
    </w:p>
    <w:p w:rsidR="001A4F1F" w:rsidRDefault="008B1C15" w:rsidP="00741AF2">
      <w:pPr>
        <w:numPr>
          <w:ilvl w:val="1"/>
          <w:numId w:val="97"/>
        </w:numPr>
        <w:tabs>
          <w:tab w:val="left" w:pos="600"/>
        </w:tabs>
        <w:spacing w:line="234" w:lineRule="auto"/>
        <w:ind w:left="3" w:right="20" w:firstLine="451"/>
        <w:rPr>
          <w:rFonts w:eastAsia="Times New Roman"/>
          <w:sz w:val="24"/>
          <w:szCs w:val="24"/>
        </w:rPr>
      </w:pPr>
      <w:r>
        <w:rPr>
          <w:rFonts w:eastAsia="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1"/>
          <w:numId w:val="97"/>
        </w:numPr>
        <w:tabs>
          <w:tab w:val="left" w:pos="603"/>
        </w:tabs>
        <w:ind w:left="603" w:hanging="149"/>
        <w:rPr>
          <w:rFonts w:eastAsia="Times New Roman"/>
          <w:sz w:val="24"/>
          <w:szCs w:val="24"/>
        </w:rPr>
      </w:pPr>
      <w:r>
        <w:rPr>
          <w:rFonts w:eastAsia="Times New Roman"/>
          <w:i/>
          <w:iCs/>
          <w:sz w:val="24"/>
          <w:szCs w:val="24"/>
        </w:rPr>
        <w:t>осознавать значение теоретических знаний для практической деятельности человека;</w:t>
      </w:r>
    </w:p>
    <w:p w:rsidR="001A4F1F" w:rsidRDefault="008B1C15" w:rsidP="00741AF2">
      <w:pPr>
        <w:numPr>
          <w:ilvl w:val="1"/>
          <w:numId w:val="97"/>
        </w:numPr>
        <w:tabs>
          <w:tab w:val="left" w:pos="603"/>
        </w:tabs>
        <w:ind w:left="603" w:hanging="149"/>
        <w:rPr>
          <w:rFonts w:eastAsia="Times New Roman"/>
          <w:sz w:val="24"/>
          <w:szCs w:val="24"/>
        </w:rPr>
      </w:pPr>
      <w:r>
        <w:rPr>
          <w:rFonts w:eastAsia="Times New Roman"/>
          <w:i/>
          <w:iCs/>
          <w:sz w:val="24"/>
          <w:szCs w:val="24"/>
        </w:rPr>
        <w:t>описывать изученные объекты как системы, применяя логику системного анализа;</w:t>
      </w:r>
    </w:p>
    <w:p w:rsidR="001A4F1F" w:rsidRDefault="001A4F1F">
      <w:pPr>
        <w:spacing w:line="12"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7" w:lineRule="auto"/>
        <w:ind w:left="3" w:firstLine="451"/>
        <w:jc w:val="both"/>
        <w:rPr>
          <w:rFonts w:eastAsia="Times New Roman"/>
          <w:sz w:val="24"/>
          <w:szCs w:val="24"/>
        </w:rPr>
      </w:pPr>
      <w:r>
        <w:rPr>
          <w:rFonts w:eastAsia="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A4F1F" w:rsidRDefault="001A4F1F">
      <w:pPr>
        <w:spacing w:line="19" w:lineRule="exact"/>
        <w:rPr>
          <w:rFonts w:eastAsia="Times New Roman"/>
          <w:sz w:val="24"/>
          <w:szCs w:val="24"/>
        </w:rPr>
      </w:pPr>
    </w:p>
    <w:p w:rsidR="008E2C20" w:rsidRDefault="008B1C15" w:rsidP="008E2C20">
      <w:pPr>
        <w:spacing w:line="232" w:lineRule="auto"/>
        <w:ind w:left="463" w:right="117"/>
        <w:rPr>
          <w:rFonts w:eastAsia="Times New Roman"/>
          <w:b/>
          <w:bCs/>
          <w:sz w:val="24"/>
          <w:szCs w:val="24"/>
        </w:rPr>
      </w:pPr>
      <w:r>
        <w:rPr>
          <w:rFonts w:eastAsia="Times New Roman"/>
          <w:b/>
          <w:bCs/>
          <w:sz w:val="24"/>
          <w:szCs w:val="24"/>
        </w:rPr>
        <w:t xml:space="preserve">Многообразие химических реакций </w:t>
      </w:r>
    </w:p>
    <w:p w:rsidR="001A4F1F" w:rsidRDefault="008B1C15" w:rsidP="008E2C20">
      <w:pPr>
        <w:spacing w:line="232" w:lineRule="auto"/>
        <w:ind w:left="463" w:right="117"/>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объяснять суть химических процессов и их принципиальное отличие от физических;</w:t>
      </w: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называть признаки и условия протекания химических реакций;</w:t>
      </w:r>
    </w:p>
    <w:p w:rsidR="001A4F1F" w:rsidRDefault="001A4F1F">
      <w:pPr>
        <w:spacing w:line="12" w:lineRule="exact"/>
        <w:rPr>
          <w:rFonts w:eastAsia="Times New Roman"/>
          <w:sz w:val="24"/>
          <w:szCs w:val="24"/>
        </w:rPr>
      </w:pPr>
    </w:p>
    <w:p w:rsidR="001A4F1F" w:rsidRDefault="008B1C15" w:rsidP="00741AF2">
      <w:pPr>
        <w:numPr>
          <w:ilvl w:val="1"/>
          <w:numId w:val="97"/>
        </w:numPr>
        <w:tabs>
          <w:tab w:val="left" w:pos="603"/>
        </w:tabs>
        <w:spacing w:line="238" w:lineRule="auto"/>
        <w:ind w:left="3" w:firstLine="451"/>
        <w:jc w:val="both"/>
        <w:rPr>
          <w:rFonts w:eastAsia="Times New Roman"/>
          <w:sz w:val="24"/>
          <w:szCs w:val="24"/>
        </w:rPr>
      </w:pPr>
      <w:r>
        <w:rPr>
          <w:rFonts w:eastAsia="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A4F1F" w:rsidRDefault="001A4F1F">
      <w:pPr>
        <w:spacing w:line="2" w:lineRule="exact"/>
        <w:rPr>
          <w:rFonts w:eastAsia="Times New Roman"/>
          <w:sz w:val="24"/>
          <w:szCs w:val="24"/>
        </w:rPr>
      </w:pP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называть факторы, влияющие на скорость химических реакций;</w:t>
      </w: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называть факторы, влияющие на смещение химического равновесия;</w:t>
      </w:r>
    </w:p>
    <w:p w:rsidR="001A4F1F" w:rsidRDefault="001A4F1F">
      <w:pPr>
        <w:spacing w:line="12" w:lineRule="exact"/>
        <w:rPr>
          <w:rFonts w:eastAsia="Times New Roman"/>
          <w:sz w:val="24"/>
          <w:szCs w:val="24"/>
        </w:rPr>
      </w:pPr>
    </w:p>
    <w:p w:rsidR="001A4F1F" w:rsidRDefault="008B1C15" w:rsidP="00741AF2">
      <w:pPr>
        <w:numPr>
          <w:ilvl w:val="1"/>
          <w:numId w:val="97"/>
        </w:numPr>
        <w:tabs>
          <w:tab w:val="left" w:pos="600"/>
        </w:tabs>
        <w:spacing w:line="236" w:lineRule="auto"/>
        <w:ind w:left="3" w:firstLine="451"/>
        <w:jc w:val="both"/>
        <w:rPr>
          <w:rFonts w:eastAsia="Times New Roman"/>
          <w:sz w:val="24"/>
          <w:szCs w:val="24"/>
        </w:rPr>
      </w:pPr>
      <w:r>
        <w:rPr>
          <w:rFonts w:eastAsia="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right="20" w:firstLine="451"/>
        <w:rPr>
          <w:rFonts w:eastAsia="Times New Roman"/>
          <w:sz w:val="24"/>
          <w:szCs w:val="24"/>
        </w:rPr>
      </w:pPr>
      <w:r>
        <w:rPr>
          <w:rFonts w:eastAsia="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right="20" w:firstLine="451"/>
        <w:rPr>
          <w:rFonts w:eastAsia="Times New Roman"/>
          <w:sz w:val="24"/>
          <w:szCs w:val="24"/>
        </w:rPr>
      </w:pPr>
      <w:r>
        <w:rPr>
          <w:rFonts w:eastAsia="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1A4F1F" w:rsidRDefault="001A4F1F">
      <w:pPr>
        <w:spacing w:line="13" w:lineRule="exact"/>
        <w:rPr>
          <w:rFonts w:eastAsia="Times New Roman"/>
          <w:sz w:val="24"/>
          <w:szCs w:val="24"/>
        </w:rPr>
      </w:pPr>
    </w:p>
    <w:p w:rsidR="001A4F1F" w:rsidRDefault="008B1C15" w:rsidP="00741AF2">
      <w:pPr>
        <w:numPr>
          <w:ilvl w:val="1"/>
          <w:numId w:val="97"/>
        </w:numPr>
        <w:tabs>
          <w:tab w:val="left" w:pos="600"/>
        </w:tabs>
        <w:spacing w:line="234" w:lineRule="auto"/>
        <w:ind w:left="3" w:firstLine="451"/>
        <w:rPr>
          <w:rFonts w:eastAsia="Times New Roman"/>
          <w:sz w:val="24"/>
          <w:szCs w:val="24"/>
        </w:rPr>
      </w:pPr>
      <w:r>
        <w:rPr>
          <w:rFonts w:eastAsia="Times New Roman"/>
          <w:sz w:val="24"/>
          <w:szCs w:val="24"/>
        </w:rPr>
        <w:t>выявлять в процессе эксперимента признаки, свидетельствующие о протекании химической реакции;</w:t>
      </w:r>
    </w:p>
    <w:p w:rsidR="001A4F1F" w:rsidRDefault="001A4F1F">
      <w:pPr>
        <w:spacing w:line="1" w:lineRule="exact"/>
        <w:rPr>
          <w:rFonts w:eastAsia="Times New Roman"/>
          <w:sz w:val="24"/>
          <w:szCs w:val="24"/>
        </w:rPr>
      </w:pPr>
    </w:p>
    <w:p w:rsidR="001A4F1F" w:rsidRDefault="008B1C15" w:rsidP="00741AF2">
      <w:pPr>
        <w:numPr>
          <w:ilvl w:val="1"/>
          <w:numId w:val="97"/>
        </w:numPr>
        <w:tabs>
          <w:tab w:val="left" w:pos="603"/>
        </w:tabs>
        <w:ind w:left="603" w:hanging="149"/>
        <w:rPr>
          <w:rFonts w:eastAsia="Times New Roman"/>
          <w:sz w:val="24"/>
          <w:szCs w:val="24"/>
        </w:rPr>
      </w:pPr>
      <w:r>
        <w:rPr>
          <w:rFonts w:eastAsia="Times New Roman"/>
          <w:sz w:val="24"/>
          <w:szCs w:val="24"/>
        </w:rPr>
        <w:t>приготовлять растворы с определённой массовой долей растворённого вещества;</w:t>
      </w:r>
    </w:p>
    <w:p w:rsidR="001A4F1F" w:rsidRDefault="001A4F1F">
      <w:pPr>
        <w:spacing w:line="92" w:lineRule="exact"/>
        <w:rPr>
          <w:sz w:val="20"/>
          <w:szCs w:val="20"/>
        </w:rPr>
      </w:pPr>
    </w:p>
    <w:p w:rsidR="001A4F1F" w:rsidRDefault="008B1C15" w:rsidP="00741AF2">
      <w:pPr>
        <w:numPr>
          <w:ilvl w:val="0"/>
          <w:numId w:val="98"/>
        </w:numPr>
        <w:tabs>
          <w:tab w:val="left" w:pos="438"/>
        </w:tabs>
        <w:spacing w:line="234" w:lineRule="auto"/>
        <w:ind w:left="-160" w:right="20" w:firstLine="451"/>
        <w:rPr>
          <w:rFonts w:eastAsia="Times New Roman"/>
          <w:sz w:val="24"/>
          <w:szCs w:val="24"/>
        </w:rPr>
      </w:pPr>
      <w:r>
        <w:rPr>
          <w:rFonts w:eastAsia="Times New Roman"/>
          <w:sz w:val="24"/>
          <w:szCs w:val="24"/>
        </w:rPr>
        <w:t>определять характер среды водных растворов кислот и щелочей по изменению окраски индикаторов;</w:t>
      </w:r>
    </w:p>
    <w:p w:rsidR="001A4F1F" w:rsidRDefault="001A4F1F">
      <w:pPr>
        <w:spacing w:line="14"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sz w:val="24"/>
          <w:szCs w:val="24"/>
        </w:rPr>
        <w:t>проводить качественные реакции, подтверждающие наличие в водных растворах веществ отдельных катионов и анионов.</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составлять молекулярные и полные ионные уравнения по сокращённым ионным уравнениям;</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прогнозировать результаты воздействия различных факторов на изменение скорости химической реакции;</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прогнозировать результаты воздействия различных факторов на смещение химического равновесия.</w:t>
      </w:r>
    </w:p>
    <w:p w:rsidR="001A4F1F" w:rsidRDefault="001A4F1F">
      <w:pPr>
        <w:spacing w:line="18" w:lineRule="exact"/>
        <w:rPr>
          <w:rFonts w:eastAsia="Times New Roman"/>
          <w:sz w:val="24"/>
          <w:szCs w:val="24"/>
        </w:rPr>
      </w:pPr>
    </w:p>
    <w:p w:rsidR="008E2C20" w:rsidRPr="008E2C20" w:rsidRDefault="008B1C15" w:rsidP="008E2C20">
      <w:pPr>
        <w:spacing w:line="245" w:lineRule="auto"/>
        <w:ind w:left="300" w:right="117"/>
        <w:rPr>
          <w:rFonts w:eastAsia="Times New Roman"/>
          <w:b/>
          <w:bCs/>
          <w:sz w:val="24"/>
          <w:szCs w:val="24"/>
        </w:rPr>
      </w:pPr>
      <w:r w:rsidRPr="008E2C20">
        <w:rPr>
          <w:rFonts w:eastAsia="Times New Roman"/>
          <w:b/>
          <w:bCs/>
          <w:sz w:val="24"/>
          <w:szCs w:val="24"/>
        </w:rPr>
        <w:t xml:space="preserve">Многообразие веществ </w:t>
      </w:r>
    </w:p>
    <w:p w:rsidR="001A4F1F" w:rsidRPr="008E2C20" w:rsidRDefault="008B1C15" w:rsidP="008E2C20">
      <w:pPr>
        <w:spacing w:line="245" w:lineRule="auto"/>
        <w:ind w:left="300" w:right="117"/>
        <w:rPr>
          <w:rFonts w:eastAsia="Times New Roman"/>
          <w:sz w:val="24"/>
          <w:szCs w:val="24"/>
        </w:rPr>
      </w:pPr>
      <w:r w:rsidRPr="008E2C20">
        <w:rPr>
          <w:rFonts w:eastAsia="Times New Roman"/>
          <w:sz w:val="24"/>
          <w:szCs w:val="24"/>
        </w:rPr>
        <w:t>Выпускник научится:</w:t>
      </w:r>
    </w:p>
    <w:p w:rsidR="001A4F1F" w:rsidRPr="008E2C20" w:rsidRDefault="001A4F1F">
      <w:pPr>
        <w:spacing w:line="7" w:lineRule="exact"/>
        <w:rPr>
          <w:rFonts w:eastAsia="Times New Roman"/>
          <w:sz w:val="24"/>
          <w:szCs w:val="24"/>
        </w:rPr>
      </w:pPr>
    </w:p>
    <w:p w:rsidR="001A4F1F" w:rsidRPr="008E2C20" w:rsidRDefault="008B1C15" w:rsidP="00741AF2">
      <w:pPr>
        <w:numPr>
          <w:ilvl w:val="0"/>
          <w:numId w:val="98"/>
        </w:numPr>
        <w:tabs>
          <w:tab w:val="left" w:pos="438"/>
        </w:tabs>
        <w:spacing w:line="234" w:lineRule="auto"/>
        <w:ind w:left="-160" w:firstLine="451"/>
        <w:rPr>
          <w:rFonts w:eastAsia="Times New Roman"/>
          <w:sz w:val="24"/>
          <w:szCs w:val="24"/>
        </w:rPr>
      </w:pPr>
      <w:r w:rsidRPr="008E2C20">
        <w:rPr>
          <w:rFonts w:eastAsia="Times New Roman"/>
          <w:sz w:val="24"/>
          <w:szCs w:val="24"/>
        </w:rPr>
        <w:lastRenderedPageBreak/>
        <w:t>определять принадлежность неорганических веществ к одному из изученных классов/групп: металлы и неметаллы, оксиды, основания, кислоты, соли;</w:t>
      </w:r>
    </w:p>
    <w:p w:rsidR="001A4F1F" w:rsidRPr="008E2C20" w:rsidRDefault="001A4F1F">
      <w:pPr>
        <w:spacing w:line="1" w:lineRule="exact"/>
        <w:rPr>
          <w:rFonts w:eastAsia="Times New Roman"/>
          <w:sz w:val="24"/>
          <w:szCs w:val="24"/>
        </w:rPr>
      </w:pPr>
    </w:p>
    <w:p w:rsidR="001A4F1F" w:rsidRPr="008E2C20" w:rsidRDefault="008B1C15" w:rsidP="00741AF2">
      <w:pPr>
        <w:numPr>
          <w:ilvl w:val="0"/>
          <w:numId w:val="98"/>
        </w:numPr>
        <w:tabs>
          <w:tab w:val="left" w:pos="440"/>
        </w:tabs>
        <w:ind w:left="440" w:hanging="149"/>
        <w:rPr>
          <w:rFonts w:eastAsia="Times New Roman"/>
          <w:sz w:val="24"/>
          <w:szCs w:val="24"/>
        </w:rPr>
      </w:pPr>
      <w:r w:rsidRPr="008E2C20">
        <w:rPr>
          <w:rFonts w:eastAsia="Times New Roman"/>
          <w:sz w:val="24"/>
          <w:szCs w:val="24"/>
        </w:rPr>
        <w:t>составлять формулы веществ по их названиям;</w:t>
      </w:r>
    </w:p>
    <w:p w:rsidR="001A4F1F" w:rsidRPr="008E2C20" w:rsidRDefault="008B1C15" w:rsidP="00741AF2">
      <w:pPr>
        <w:numPr>
          <w:ilvl w:val="0"/>
          <w:numId w:val="98"/>
        </w:numPr>
        <w:tabs>
          <w:tab w:val="left" w:pos="440"/>
        </w:tabs>
        <w:ind w:left="440" w:hanging="149"/>
        <w:rPr>
          <w:rFonts w:eastAsia="Times New Roman"/>
          <w:sz w:val="24"/>
          <w:szCs w:val="24"/>
        </w:rPr>
      </w:pPr>
      <w:r w:rsidRPr="008E2C20">
        <w:rPr>
          <w:rFonts w:eastAsia="Times New Roman"/>
          <w:sz w:val="24"/>
          <w:szCs w:val="24"/>
        </w:rPr>
        <w:t>определять валентность и степень окисления элементов в веществах;</w:t>
      </w:r>
    </w:p>
    <w:p w:rsidR="001A4F1F" w:rsidRPr="008E2C20" w:rsidRDefault="001A4F1F">
      <w:pPr>
        <w:spacing w:line="12" w:lineRule="exact"/>
        <w:rPr>
          <w:rFonts w:eastAsia="Times New Roman"/>
          <w:sz w:val="24"/>
          <w:szCs w:val="24"/>
        </w:rPr>
      </w:pPr>
    </w:p>
    <w:p w:rsidR="001A4F1F" w:rsidRPr="008E2C20" w:rsidRDefault="008B1C15" w:rsidP="00741AF2">
      <w:pPr>
        <w:numPr>
          <w:ilvl w:val="0"/>
          <w:numId w:val="98"/>
        </w:numPr>
        <w:tabs>
          <w:tab w:val="left" w:pos="438"/>
        </w:tabs>
        <w:spacing w:line="236" w:lineRule="auto"/>
        <w:ind w:left="-160" w:firstLine="451"/>
        <w:jc w:val="both"/>
        <w:rPr>
          <w:rFonts w:eastAsia="Times New Roman"/>
          <w:sz w:val="24"/>
          <w:szCs w:val="24"/>
        </w:rPr>
      </w:pPr>
      <w:r w:rsidRPr="008E2C20">
        <w:rPr>
          <w:rFonts w:eastAsia="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A4F1F" w:rsidRPr="008E2C20" w:rsidRDefault="001A4F1F">
      <w:pPr>
        <w:spacing w:line="13" w:lineRule="exact"/>
        <w:rPr>
          <w:rFonts w:eastAsia="Times New Roman"/>
          <w:sz w:val="24"/>
          <w:szCs w:val="24"/>
        </w:rPr>
      </w:pPr>
    </w:p>
    <w:p w:rsidR="001A4F1F" w:rsidRPr="008E2C20" w:rsidRDefault="008B1C15" w:rsidP="00741AF2">
      <w:pPr>
        <w:numPr>
          <w:ilvl w:val="0"/>
          <w:numId w:val="98"/>
        </w:numPr>
        <w:tabs>
          <w:tab w:val="left" w:pos="438"/>
        </w:tabs>
        <w:spacing w:line="236" w:lineRule="auto"/>
        <w:ind w:left="-160" w:firstLine="451"/>
        <w:jc w:val="both"/>
        <w:rPr>
          <w:rFonts w:eastAsia="Times New Roman"/>
          <w:sz w:val="24"/>
          <w:szCs w:val="24"/>
        </w:rPr>
      </w:pPr>
      <w:r w:rsidRPr="008E2C20">
        <w:rPr>
          <w:rFonts w:eastAsia="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A4F1F" w:rsidRPr="008E2C20" w:rsidRDefault="001A4F1F">
      <w:pPr>
        <w:spacing w:line="13" w:lineRule="exact"/>
        <w:rPr>
          <w:rFonts w:eastAsia="Times New Roman"/>
          <w:sz w:val="24"/>
          <w:szCs w:val="24"/>
        </w:rPr>
      </w:pPr>
    </w:p>
    <w:p w:rsidR="001A4F1F" w:rsidRPr="008E2C20" w:rsidRDefault="008B1C15" w:rsidP="00741AF2">
      <w:pPr>
        <w:numPr>
          <w:ilvl w:val="0"/>
          <w:numId w:val="98"/>
        </w:numPr>
        <w:tabs>
          <w:tab w:val="left" w:pos="438"/>
        </w:tabs>
        <w:spacing w:line="234" w:lineRule="auto"/>
        <w:ind w:left="-160" w:right="20" w:firstLine="451"/>
        <w:rPr>
          <w:rFonts w:eastAsia="Times New Roman"/>
          <w:sz w:val="24"/>
          <w:szCs w:val="24"/>
        </w:rPr>
      </w:pPr>
      <w:r w:rsidRPr="008E2C20">
        <w:rPr>
          <w:rFonts w:eastAsia="Times New Roman"/>
          <w:sz w:val="24"/>
          <w:szCs w:val="24"/>
        </w:rPr>
        <w:t>называть общие химические свойства, характерные для групп оксидов: кислотных, оснóвных, амфотерных;</w:t>
      </w:r>
    </w:p>
    <w:p w:rsidR="001A4F1F" w:rsidRPr="008E2C20" w:rsidRDefault="001A4F1F">
      <w:pPr>
        <w:spacing w:line="14" w:lineRule="exact"/>
        <w:rPr>
          <w:rFonts w:eastAsia="Times New Roman"/>
          <w:sz w:val="24"/>
          <w:szCs w:val="24"/>
        </w:rPr>
      </w:pPr>
    </w:p>
    <w:p w:rsidR="001A4F1F" w:rsidRPr="008E2C20" w:rsidRDefault="008B1C15" w:rsidP="00741AF2">
      <w:pPr>
        <w:numPr>
          <w:ilvl w:val="0"/>
          <w:numId w:val="98"/>
        </w:numPr>
        <w:tabs>
          <w:tab w:val="left" w:pos="438"/>
        </w:tabs>
        <w:spacing w:line="234" w:lineRule="auto"/>
        <w:ind w:left="-160" w:firstLine="451"/>
        <w:rPr>
          <w:rFonts w:eastAsia="Times New Roman"/>
          <w:sz w:val="24"/>
          <w:szCs w:val="24"/>
        </w:rPr>
      </w:pPr>
      <w:r w:rsidRPr="008E2C20">
        <w:rPr>
          <w:rFonts w:eastAsia="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1A4F1F" w:rsidRPr="008E2C20"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right="20" w:firstLine="451"/>
        <w:rPr>
          <w:rFonts w:eastAsia="Times New Roman"/>
          <w:sz w:val="24"/>
          <w:szCs w:val="24"/>
        </w:rPr>
      </w:pPr>
      <w:r>
        <w:rPr>
          <w:rFonts w:eastAsia="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sz w:val="24"/>
          <w:szCs w:val="24"/>
        </w:rPr>
        <w:t>определять вещество-окислитель и вещество-восстановитель в окислительно-восстановительных реакциях;</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sz w:val="24"/>
          <w:szCs w:val="24"/>
        </w:rPr>
        <w:t>составлять окислительно-восстановительный баланс (для изученных реакций) по предложенным схемам реакций;</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sz w:val="24"/>
          <w:szCs w:val="24"/>
        </w:rPr>
        <w:t>проводить лабораторные опыты, подтверждающие химические свойства основных классов неорганических веществ;</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6" w:lineRule="auto"/>
        <w:ind w:left="-160" w:firstLine="451"/>
        <w:jc w:val="both"/>
        <w:rPr>
          <w:rFonts w:eastAsia="Times New Roman"/>
          <w:sz w:val="24"/>
          <w:szCs w:val="24"/>
        </w:rPr>
      </w:pPr>
      <w:r>
        <w:rPr>
          <w:rFonts w:eastAsia="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A4F1F" w:rsidRDefault="001A4F1F">
      <w:pPr>
        <w:spacing w:line="2"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98"/>
        </w:numPr>
        <w:tabs>
          <w:tab w:val="left" w:pos="440"/>
        </w:tabs>
        <w:ind w:left="440" w:hanging="149"/>
        <w:rPr>
          <w:rFonts w:eastAsia="Times New Roman"/>
          <w:sz w:val="24"/>
          <w:szCs w:val="24"/>
        </w:rPr>
      </w:pPr>
      <w:r>
        <w:rPr>
          <w:rFonts w:eastAsia="Times New Roman"/>
          <w:i/>
          <w:iCs/>
          <w:sz w:val="24"/>
          <w:szCs w:val="24"/>
        </w:rPr>
        <w:t>прогнозировать химические свойства веществ на основе их состава и строения;</w:t>
      </w:r>
    </w:p>
    <w:p w:rsidR="001A4F1F" w:rsidRDefault="001A4F1F">
      <w:pPr>
        <w:spacing w:line="12" w:lineRule="exact"/>
        <w:rPr>
          <w:rFonts w:eastAsia="Times New Roman"/>
          <w:sz w:val="24"/>
          <w:szCs w:val="24"/>
        </w:rPr>
      </w:pPr>
    </w:p>
    <w:p w:rsidR="001A4F1F" w:rsidRDefault="008B1C15" w:rsidP="00741AF2">
      <w:pPr>
        <w:numPr>
          <w:ilvl w:val="0"/>
          <w:numId w:val="98"/>
        </w:numPr>
        <w:tabs>
          <w:tab w:val="left" w:pos="438"/>
        </w:tabs>
        <w:spacing w:line="236" w:lineRule="auto"/>
        <w:ind w:left="-160" w:firstLine="451"/>
        <w:jc w:val="both"/>
        <w:rPr>
          <w:rFonts w:eastAsia="Times New Roman"/>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1A4F1F" w:rsidRDefault="001A4F1F">
      <w:pPr>
        <w:spacing w:line="1" w:lineRule="exact"/>
        <w:rPr>
          <w:rFonts w:eastAsia="Times New Roman"/>
          <w:sz w:val="24"/>
          <w:szCs w:val="24"/>
        </w:rPr>
      </w:pPr>
    </w:p>
    <w:p w:rsidR="001A4F1F" w:rsidRDefault="008B1C15" w:rsidP="00741AF2">
      <w:pPr>
        <w:numPr>
          <w:ilvl w:val="0"/>
          <w:numId w:val="98"/>
        </w:numPr>
        <w:tabs>
          <w:tab w:val="left" w:pos="440"/>
        </w:tabs>
        <w:ind w:left="440" w:hanging="149"/>
        <w:rPr>
          <w:rFonts w:eastAsia="Times New Roman"/>
          <w:sz w:val="24"/>
          <w:szCs w:val="24"/>
        </w:rPr>
      </w:pPr>
      <w:r>
        <w:rPr>
          <w:rFonts w:eastAsia="Times New Roman"/>
          <w:i/>
          <w:iCs/>
          <w:sz w:val="24"/>
          <w:szCs w:val="24"/>
        </w:rPr>
        <w:t>характеризовать особые свойства концентрированных серной и азотной кислот;</w:t>
      </w:r>
    </w:p>
    <w:p w:rsidR="001A4F1F" w:rsidRDefault="001A4F1F">
      <w:pPr>
        <w:spacing w:line="12"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1A4F1F" w:rsidRDefault="001A4F1F">
      <w:pPr>
        <w:spacing w:line="13" w:lineRule="exact"/>
        <w:rPr>
          <w:rFonts w:eastAsia="Times New Roman"/>
          <w:sz w:val="24"/>
          <w:szCs w:val="24"/>
        </w:rPr>
      </w:pPr>
    </w:p>
    <w:p w:rsidR="001A4F1F" w:rsidRDefault="008B1C15" w:rsidP="00741AF2">
      <w:pPr>
        <w:numPr>
          <w:ilvl w:val="0"/>
          <w:numId w:val="98"/>
        </w:numPr>
        <w:tabs>
          <w:tab w:val="left" w:pos="438"/>
        </w:tabs>
        <w:spacing w:line="234" w:lineRule="auto"/>
        <w:ind w:left="-160" w:firstLine="451"/>
        <w:rPr>
          <w:rFonts w:eastAsia="Times New Roman"/>
          <w:sz w:val="24"/>
          <w:szCs w:val="24"/>
        </w:rPr>
      </w:pPr>
      <w:r>
        <w:rPr>
          <w:rFonts w:eastAsia="Times New Roman"/>
          <w:i/>
          <w:iCs/>
          <w:sz w:val="24"/>
          <w:szCs w:val="24"/>
        </w:rPr>
        <w:t>описывать физические и химические процессы, являющиеся частью круговорота веществ в природе;</w:t>
      </w:r>
    </w:p>
    <w:p w:rsidR="001A4F1F" w:rsidRDefault="001A4F1F">
      <w:pPr>
        <w:spacing w:line="93" w:lineRule="exact"/>
        <w:rPr>
          <w:sz w:val="20"/>
          <w:szCs w:val="20"/>
        </w:rPr>
      </w:pPr>
    </w:p>
    <w:p w:rsidR="001A4F1F" w:rsidRDefault="008B1C15" w:rsidP="00741AF2">
      <w:pPr>
        <w:numPr>
          <w:ilvl w:val="0"/>
          <w:numId w:val="99"/>
        </w:numPr>
        <w:tabs>
          <w:tab w:val="left" w:pos="438"/>
        </w:tabs>
        <w:spacing w:line="234" w:lineRule="auto"/>
        <w:ind w:left="-160" w:right="20" w:firstLine="451"/>
        <w:rPr>
          <w:rFonts w:eastAsia="Times New Roman"/>
          <w:sz w:val="24"/>
          <w:szCs w:val="24"/>
        </w:rPr>
      </w:pPr>
      <w:r>
        <w:rPr>
          <w:rFonts w:eastAsia="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1A4F1F" w:rsidRDefault="001A4F1F">
      <w:pPr>
        <w:spacing w:line="283" w:lineRule="exact"/>
        <w:rPr>
          <w:sz w:val="20"/>
          <w:szCs w:val="20"/>
        </w:rPr>
      </w:pPr>
    </w:p>
    <w:p w:rsidR="001A4F1F" w:rsidRDefault="000B58F3">
      <w:pPr>
        <w:ind w:left="3440"/>
        <w:rPr>
          <w:sz w:val="20"/>
          <w:szCs w:val="20"/>
        </w:rPr>
      </w:pPr>
      <w:r>
        <w:rPr>
          <w:rFonts w:eastAsia="Times New Roman"/>
          <w:b/>
          <w:bCs/>
          <w:i/>
          <w:iCs/>
          <w:sz w:val="24"/>
          <w:szCs w:val="24"/>
          <w:u w:val="single"/>
        </w:rPr>
        <w:t xml:space="preserve">1.15. </w:t>
      </w:r>
      <w:r w:rsidR="008B1C15">
        <w:rPr>
          <w:rFonts w:eastAsia="Times New Roman"/>
          <w:b/>
          <w:bCs/>
          <w:i/>
          <w:iCs/>
          <w:sz w:val="24"/>
          <w:szCs w:val="24"/>
          <w:u w:val="single"/>
        </w:rPr>
        <w:t>Изобразительное искусство</w:t>
      </w:r>
    </w:p>
    <w:p w:rsidR="001A4F1F" w:rsidRDefault="001A4F1F">
      <w:pPr>
        <w:spacing w:line="12" w:lineRule="exact"/>
        <w:rPr>
          <w:sz w:val="20"/>
          <w:szCs w:val="20"/>
        </w:rPr>
      </w:pPr>
    </w:p>
    <w:p w:rsidR="001A4F1F" w:rsidRDefault="008B1C15">
      <w:pPr>
        <w:spacing w:line="232" w:lineRule="auto"/>
        <w:ind w:left="300" w:right="860"/>
        <w:rPr>
          <w:sz w:val="20"/>
          <w:szCs w:val="20"/>
        </w:rPr>
      </w:pPr>
      <w:r>
        <w:rPr>
          <w:rFonts w:eastAsia="Times New Roman"/>
          <w:b/>
          <w:bCs/>
          <w:sz w:val="24"/>
          <w:szCs w:val="24"/>
        </w:rPr>
        <w:t xml:space="preserve">Роль искусства и художественной деятельности в жизни человека и общества </w:t>
      </w:r>
      <w:r>
        <w:rPr>
          <w:rFonts w:eastAsia="Times New Roman"/>
          <w:sz w:val="24"/>
          <w:szCs w:val="24"/>
        </w:rPr>
        <w:t>Выпускник научится:</w:t>
      </w:r>
    </w:p>
    <w:p w:rsidR="001A4F1F" w:rsidRDefault="001A4F1F">
      <w:pPr>
        <w:spacing w:line="14" w:lineRule="exact"/>
        <w:rPr>
          <w:sz w:val="20"/>
          <w:szCs w:val="20"/>
        </w:rPr>
      </w:pPr>
    </w:p>
    <w:p w:rsidR="001A4F1F" w:rsidRDefault="008B1C15" w:rsidP="00741AF2">
      <w:pPr>
        <w:numPr>
          <w:ilvl w:val="0"/>
          <w:numId w:val="100"/>
        </w:numPr>
        <w:tabs>
          <w:tab w:val="left" w:pos="438"/>
        </w:tabs>
        <w:spacing w:line="234" w:lineRule="auto"/>
        <w:ind w:left="-160" w:right="20" w:firstLine="451"/>
        <w:rPr>
          <w:rFonts w:eastAsia="Times New Roman"/>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1A4F1F" w:rsidRDefault="001A4F1F">
      <w:pPr>
        <w:spacing w:line="13" w:lineRule="exact"/>
        <w:rPr>
          <w:rFonts w:eastAsia="Times New Roman"/>
          <w:sz w:val="24"/>
          <w:szCs w:val="24"/>
        </w:rPr>
      </w:pPr>
    </w:p>
    <w:p w:rsidR="001A4F1F" w:rsidRDefault="008B1C15" w:rsidP="00741AF2">
      <w:pPr>
        <w:numPr>
          <w:ilvl w:val="0"/>
          <w:numId w:val="100"/>
        </w:numPr>
        <w:tabs>
          <w:tab w:val="left" w:pos="438"/>
        </w:tabs>
        <w:spacing w:line="234" w:lineRule="auto"/>
        <w:ind w:left="-160" w:firstLine="451"/>
        <w:rPr>
          <w:rFonts w:eastAsia="Times New Roman"/>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1A4F1F" w:rsidRDefault="001A4F1F">
      <w:pPr>
        <w:spacing w:line="1" w:lineRule="exact"/>
        <w:rPr>
          <w:rFonts w:eastAsia="Times New Roman"/>
          <w:sz w:val="24"/>
          <w:szCs w:val="24"/>
        </w:rPr>
      </w:pPr>
    </w:p>
    <w:p w:rsidR="001A4F1F" w:rsidRDefault="008B1C15" w:rsidP="00741AF2">
      <w:pPr>
        <w:numPr>
          <w:ilvl w:val="0"/>
          <w:numId w:val="100"/>
        </w:numPr>
        <w:tabs>
          <w:tab w:val="left" w:pos="440"/>
        </w:tabs>
        <w:ind w:left="440" w:hanging="149"/>
        <w:rPr>
          <w:rFonts w:eastAsia="Times New Roman"/>
          <w:sz w:val="24"/>
          <w:szCs w:val="24"/>
        </w:rPr>
      </w:pPr>
      <w:r>
        <w:rPr>
          <w:rFonts w:eastAsia="Times New Roman"/>
          <w:sz w:val="24"/>
          <w:szCs w:val="24"/>
        </w:rPr>
        <w:t>понимать роль искусства в создании материальной среды обитания человека;</w:t>
      </w:r>
    </w:p>
    <w:p w:rsidR="001A4F1F" w:rsidRDefault="001A4F1F">
      <w:pPr>
        <w:spacing w:line="12" w:lineRule="exact"/>
        <w:rPr>
          <w:rFonts w:eastAsia="Times New Roman"/>
          <w:sz w:val="24"/>
          <w:szCs w:val="24"/>
        </w:rPr>
      </w:pPr>
    </w:p>
    <w:p w:rsidR="001A4F1F" w:rsidRDefault="008B1C15" w:rsidP="00741AF2">
      <w:pPr>
        <w:numPr>
          <w:ilvl w:val="0"/>
          <w:numId w:val="100"/>
        </w:numPr>
        <w:tabs>
          <w:tab w:val="left" w:pos="438"/>
        </w:tabs>
        <w:spacing w:line="234" w:lineRule="auto"/>
        <w:ind w:left="-160" w:firstLine="451"/>
        <w:rPr>
          <w:rFonts w:eastAsia="Times New Roman"/>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A4F1F" w:rsidRDefault="001A4F1F">
      <w:pPr>
        <w:spacing w:line="1" w:lineRule="exact"/>
        <w:rPr>
          <w:rFonts w:eastAsia="Times New Roman"/>
          <w:sz w:val="24"/>
          <w:szCs w:val="24"/>
        </w:rPr>
      </w:pPr>
    </w:p>
    <w:p w:rsidR="001A4F1F" w:rsidRDefault="008B1C15">
      <w:pPr>
        <w:ind w:left="300"/>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0"/>
          <w:numId w:val="100"/>
        </w:numPr>
        <w:tabs>
          <w:tab w:val="left" w:pos="438"/>
        </w:tabs>
        <w:spacing w:line="234" w:lineRule="auto"/>
        <w:ind w:left="-160" w:firstLine="451"/>
        <w:rPr>
          <w:rFonts w:eastAsia="Times New Roman"/>
          <w:sz w:val="24"/>
          <w:szCs w:val="24"/>
        </w:rPr>
      </w:pPr>
      <w:r>
        <w:rPr>
          <w:rFonts w:eastAsia="Times New Roman"/>
          <w:i/>
          <w:iCs/>
          <w:sz w:val="24"/>
          <w:szCs w:val="24"/>
        </w:rPr>
        <w:t>выделять и анализировать авторскую концепцию художественного образа в произведении искусства;</w:t>
      </w:r>
    </w:p>
    <w:p w:rsidR="001A4F1F" w:rsidRDefault="001A4F1F">
      <w:pPr>
        <w:spacing w:line="14" w:lineRule="exact"/>
        <w:rPr>
          <w:rFonts w:eastAsia="Times New Roman"/>
          <w:sz w:val="24"/>
          <w:szCs w:val="24"/>
        </w:rPr>
      </w:pPr>
    </w:p>
    <w:p w:rsidR="001A4F1F" w:rsidRDefault="008B1C15" w:rsidP="00741AF2">
      <w:pPr>
        <w:numPr>
          <w:ilvl w:val="0"/>
          <w:numId w:val="100"/>
        </w:numPr>
        <w:tabs>
          <w:tab w:val="left" w:pos="438"/>
        </w:tabs>
        <w:spacing w:line="236" w:lineRule="auto"/>
        <w:ind w:left="-160" w:firstLine="451"/>
        <w:jc w:val="both"/>
        <w:rPr>
          <w:rFonts w:eastAsia="Times New Roman"/>
          <w:sz w:val="24"/>
          <w:szCs w:val="24"/>
        </w:rPr>
      </w:pPr>
      <w:r>
        <w:rPr>
          <w:rFonts w:eastAsia="Times New Roman"/>
          <w:i/>
          <w:iCs/>
          <w:sz w:val="24"/>
          <w:szCs w:val="24"/>
        </w:rPr>
        <w:lastRenderedPageBreak/>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A4F1F" w:rsidRDefault="001A4F1F">
      <w:pPr>
        <w:spacing w:line="1" w:lineRule="exact"/>
        <w:rPr>
          <w:rFonts w:eastAsia="Times New Roman"/>
          <w:sz w:val="24"/>
          <w:szCs w:val="24"/>
        </w:rPr>
      </w:pPr>
    </w:p>
    <w:p w:rsidR="001A4F1F" w:rsidRDefault="008B1C15" w:rsidP="00741AF2">
      <w:pPr>
        <w:numPr>
          <w:ilvl w:val="0"/>
          <w:numId w:val="100"/>
        </w:numPr>
        <w:tabs>
          <w:tab w:val="left" w:pos="440"/>
        </w:tabs>
        <w:ind w:left="440" w:hanging="149"/>
        <w:rPr>
          <w:rFonts w:eastAsia="Times New Roman"/>
          <w:sz w:val="24"/>
          <w:szCs w:val="24"/>
        </w:rPr>
      </w:pPr>
      <w:r>
        <w:rPr>
          <w:rFonts w:eastAsia="Times New Roman"/>
          <w:i/>
          <w:iCs/>
          <w:sz w:val="24"/>
          <w:szCs w:val="24"/>
        </w:rPr>
        <w:t>различать произведения разных эпох, художественных стилей;</w:t>
      </w:r>
    </w:p>
    <w:p w:rsidR="001A4F1F" w:rsidRDefault="008B1C15" w:rsidP="00741AF2">
      <w:pPr>
        <w:numPr>
          <w:ilvl w:val="0"/>
          <w:numId w:val="100"/>
        </w:numPr>
        <w:tabs>
          <w:tab w:val="left" w:pos="440"/>
        </w:tabs>
        <w:ind w:left="440" w:hanging="149"/>
        <w:rPr>
          <w:rFonts w:eastAsia="Times New Roman"/>
          <w:sz w:val="24"/>
          <w:szCs w:val="24"/>
        </w:rPr>
      </w:pPr>
      <w:r>
        <w:rPr>
          <w:rFonts w:eastAsia="Times New Roman"/>
          <w:i/>
          <w:iCs/>
          <w:sz w:val="24"/>
          <w:szCs w:val="24"/>
        </w:rPr>
        <w:t>различать работы великих мастеров по художественной манере (по манере письма).</w:t>
      </w:r>
    </w:p>
    <w:p w:rsidR="001A4F1F" w:rsidRDefault="001A4F1F">
      <w:pPr>
        <w:spacing w:line="17" w:lineRule="exact"/>
        <w:rPr>
          <w:rFonts w:eastAsia="Times New Roman"/>
          <w:sz w:val="24"/>
          <w:szCs w:val="24"/>
        </w:rPr>
      </w:pPr>
    </w:p>
    <w:p w:rsidR="008E2C20" w:rsidRDefault="008B1C15" w:rsidP="008E2C20">
      <w:pPr>
        <w:spacing w:line="232" w:lineRule="auto"/>
        <w:ind w:left="300" w:right="542"/>
        <w:rPr>
          <w:rFonts w:eastAsia="Times New Roman"/>
          <w:b/>
          <w:bCs/>
          <w:sz w:val="24"/>
          <w:szCs w:val="24"/>
        </w:rPr>
      </w:pPr>
      <w:r>
        <w:rPr>
          <w:rFonts w:eastAsia="Times New Roman"/>
          <w:b/>
          <w:bCs/>
          <w:sz w:val="24"/>
          <w:szCs w:val="24"/>
        </w:rPr>
        <w:t xml:space="preserve">Духовно-нравственные проблемы жизни и искусства </w:t>
      </w:r>
    </w:p>
    <w:p w:rsidR="001A4F1F" w:rsidRDefault="008B1C15" w:rsidP="008E2C20">
      <w:pPr>
        <w:spacing w:line="232" w:lineRule="auto"/>
        <w:ind w:left="300" w:right="542"/>
        <w:rPr>
          <w:rFonts w:eastAsia="Times New Roman"/>
          <w:sz w:val="24"/>
          <w:szCs w:val="24"/>
        </w:rPr>
      </w:pP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0"/>
          <w:numId w:val="100"/>
        </w:numPr>
        <w:tabs>
          <w:tab w:val="left" w:pos="440"/>
        </w:tabs>
        <w:ind w:left="440" w:hanging="149"/>
        <w:rPr>
          <w:rFonts w:eastAsia="Times New Roman"/>
          <w:sz w:val="24"/>
          <w:szCs w:val="24"/>
        </w:rPr>
      </w:pPr>
      <w:r>
        <w:rPr>
          <w:rFonts w:eastAsia="Times New Roman"/>
          <w:sz w:val="24"/>
          <w:szCs w:val="24"/>
        </w:rPr>
        <w:t>понимать связи искусства с всемирной историей и историей Отечества;</w:t>
      </w:r>
    </w:p>
    <w:p w:rsidR="001A4F1F" w:rsidRDefault="001A4F1F">
      <w:pPr>
        <w:spacing w:line="12" w:lineRule="exact"/>
        <w:rPr>
          <w:rFonts w:eastAsia="Times New Roman"/>
          <w:sz w:val="24"/>
          <w:szCs w:val="24"/>
        </w:rPr>
      </w:pPr>
    </w:p>
    <w:p w:rsidR="001A4F1F" w:rsidRDefault="008B1C15" w:rsidP="00741AF2">
      <w:pPr>
        <w:numPr>
          <w:ilvl w:val="0"/>
          <w:numId w:val="100"/>
        </w:numPr>
        <w:tabs>
          <w:tab w:val="left" w:pos="438"/>
        </w:tabs>
        <w:spacing w:line="234" w:lineRule="auto"/>
        <w:ind w:left="-160" w:right="20" w:firstLine="451"/>
        <w:rPr>
          <w:rFonts w:eastAsia="Times New Roman"/>
          <w:sz w:val="24"/>
          <w:szCs w:val="24"/>
        </w:rPr>
      </w:pPr>
      <w:r>
        <w:rPr>
          <w:rFonts w:eastAsia="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A4F1F" w:rsidRDefault="001A4F1F">
      <w:pPr>
        <w:spacing w:line="13" w:lineRule="exact"/>
        <w:rPr>
          <w:rFonts w:eastAsia="Times New Roman"/>
          <w:sz w:val="24"/>
          <w:szCs w:val="24"/>
        </w:rPr>
      </w:pPr>
    </w:p>
    <w:p w:rsidR="001A4F1F" w:rsidRDefault="008B1C15" w:rsidP="00741AF2">
      <w:pPr>
        <w:numPr>
          <w:ilvl w:val="0"/>
          <w:numId w:val="100"/>
        </w:numPr>
        <w:tabs>
          <w:tab w:val="left" w:pos="438"/>
        </w:tabs>
        <w:spacing w:line="234" w:lineRule="auto"/>
        <w:ind w:left="-160" w:firstLine="451"/>
        <w:rPr>
          <w:rFonts w:eastAsia="Times New Roman"/>
          <w:sz w:val="24"/>
          <w:szCs w:val="24"/>
        </w:rPr>
      </w:pPr>
      <w:r>
        <w:rPr>
          <w:rFonts w:eastAsia="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1A4F1F" w:rsidRDefault="001A4F1F">
      <w:pPr>
        <w:spacing w:line="14" w:lineRule="exact"/>
        <w:rPr>
          <w:rFonts w:eastAsia="Times New Roman"/>
          <w:sz w:val="24"/>
          <w:szCs w:val="24"/>
        </w:rPr>
      </w:pPr>
    </w:p>
    <w:p w:rsidR="001A4F1F" w:rsidRDefault="008B1C15" w:rsidP="00741AF2">
      <w:pPr>
        <w:numPr>
          <w:ilvl w:val="0"/>
          <w:numId w:val="100"/>
        </w:numPr>
        <w:tabs>
          <w:tab w:val="left" w:pos="438"/>
        </w:tabs>
        <w:spacing w:line="234" w:lineRule="auto"/>
        <w:ind w:left="-160" w:right="20" w:firstLine="451"/>
        <w:rPr>
          <w:rFonts w:eastAsia="Times New Roman"/>
          <w:sz w:val="24"/>
          <w:szCs w:val="24"/>
        </w:rPr>
      </w:pPr>
      <w:r>
        <w:rPr>
          <w:rFonts w:eastAsia="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1A4F1F" w:rsidRDefault="001A4F1F">
      <w:pPr>
        <w:spacing w:line="13" w:lineRule="exact"/>
        <w:rPr>
          <w:rFonts w:eastAsia="Times New Roman"/>
          <w:sz w:val="24"/>
          <w:szCs w:val="24"/>
        </w:rPr>
      </w:pPr>
    </w:p>
    <w:p w:rsidR="001A4F1F" w:rsidRDefault="008B1C15" w:rsidP="002D732C">
      <w:pPr>
        <w:numPr>
          <w:ilvl w:val="0"/>
          <w:numId w:val="100"/>
        </w:numPr>
        <w:tabs>
          <w:tab w:val="left" w:pos="438"/>
        </w:tabs>
        <w:spacing w:line="234" w:lineRule="auto"/>
        <w:ind w:left="-160" w:right="20" w:firstLine="451"/>
        <w:jc w:val="both"/>
        <w:rPr>
          <w:rFonts w:eastAsia="Times New Roman"/>
          <w:sz w:val="24"/>
          <w:szCs w:val="24"/>
        </w:rPr>
      </w:pPr>
      <w:r>
        <w:rPr>
          <w:rFonts w:eastAsia="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1A4F1F" w:rsidRDefault="001A4F1F" w:rsidP="002D732C">
      <w:pPr>
        <w:spacing w:line="1" w:lineRule="exact"/>
        <w:jc w:val="both"/>
        <w:rPr>
          <w:rFonts w:eastAsia="Times New Roman"/>
          <w:sz w:val="24"/>
          <w:szCs w:val="24"/>
        </w:rPr>
      </w:pPr>
    </w:p>
    <w:p w:rsidR="001A4F1F" w:rsidRDefault="008B1C15" w:rsidP="002D732C">
      <w:pPr>
        <w:ind w:left="30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0"/>
        </w:numPr>
        <w:tabs>
          <w:tab w:val="left" w:pos="438"/>
        </w:tabs>
        <w:spacing w:line="234" w:lineRule="auto"/>
        <w:ind w:left="-160" w:firstLine="451"/>
        <w:jc w:val="both"/>
        <w:rPr>
          <w:rFonts w:eastAsia="Times New Roman"/>
          <w:sz w:val="24"/>
          <w:szCs w:val="24"/>
        </w:rPr>
      </w:pPr>
      <w:r>
        <w:rPr>
          <w:rFonts w:eastAsia="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0"/>
        </w:numPr>
        <w:tabs>
          <w:tab w:val="left" w:pos="438"/>
        </w:tabs>
        <w:spacing w:line="234" w:lineRule="auto"/>
        <w:ind w:left="-160" w:firstLine="451"/>
        <w:jc w:val="both"/>
        <w:rPr>
          <w:rFonts w:eastAsia="Times New Roman"/>
          <w:sz w:val="24"/>
          <w:szCs w:val="24"/>
        </w:rPr>
      </w:pPr>
      <w:r>
        <w:rPr>
          <w:rFonts w:eastAsia="Times New Roman"/>
          <w:i/>
          <w:iCs/>
          <w:sz w:val="24"/>
          <w:szCs w:val="24"/>
        </w:rPr>
        <w:t>осознавать необходимость развитого эстетического вкуса в жизни современного человека;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0"/>
        </w:numPr>
        <w:tabs>
          <w:tab w:val="left" w:pos="438"/>
        </w:tabs>
        <w:spacing w:line="234" w:lineRule="auto"/>
        <w:ind w:left="-160" w:firstLine="451"/>
        <w:jc w:val="both"/>
        <w:rPr>
          <w:rFonts w:eastAsia="Times New Roman"/>
          <w:sz w:val="24"/>
          <w:szCs w:val="24"/>
        </w:rPr>
      </w:pPr>
      <w:r>
        <w:rPr>
          <w:rFonts w:eastAsia="Times New Roman"/>
          <w:i/>
          <w:iCs/>
          <w:sz w:val="24"/>
          <w:szCs w:val="24"/>
        </w:rPr>
        <w:t>понимать специфику ориентированности отечественного искусства на приоритет этического над эстетическим.</w:t>
      </w:r>
    </w:p>
    <w:p w:rsidR="001A4F1F" w:rsidRDefault="001A4F1F" w:rsidP="002D732C">
      <w:pPr>
        <w:spacing w:line="18" w:lineRule="exact"/>
        <w:jc w:val="both"/>
        <w:rPr>
          <w:rFonts w:eastAsia="Times New Roman"/>
          <w:sz w:val="24"/>
          <w:szCs w:val="24"/>
        </w:rPr>
      </w:pPr>
    </w:p>
    <w:p w:rsidR="00214E86" w:rsidRDefault="00214E86" w:rsidP="002D732C">
      <w:pPr>
        <w:spacing w:line="232" w:lineRule="auto"/>
        <w:ind w:left="300" w:right="1251"/>
        <w:jc w:val="both"/>
        <w:rPr>
          <w:rFonts w:eastAsia="Times New Roman"/>
          <w:b/>
          <w:bCs/>
          <w:sz w:val="24"/>
          <w:szCs w:val="24"/>
        </w:rPr>
      </w:pPr>
    </w:p>
    <w:p w:rsidR="008E2C20" w:rsidRDefault="008B1C15" w:rsidP="002D732C">
      <w:pPr>
        <w:spacing w:line="232" w:lineRule="auto"/>
        <w:ind w:left="300" w:right="1251"/>
        <w:jc w:val="both"/>
        <w:rPr>
          <w:rFonts w:eastAsia="Times New Roman"/>
          <w:b/>
          <w:bCs/>
          <w:sz w:val="24"/>
          <w:szCs w:val="24"/>
        </w:rPr>
      </w:pPr>
      <w:r>
        <w:rPr>
          <w:rFonts w:eastAsia="Times New Roman"/>
          <w:b/>
          <w:bCs/>
          <w:sz w:val="24"/>
          <w:szCs w:val="24"/>
        </w:rPr>
        <w:t>Язык пластических искусств и художественный образ</w:t>
      </w:r>
    </w:p>
    <w:p w:rsidR="001A4F1F" w:rsidRDefault="008B1C15" w:rsidP="002D732C">
      <w:pPr>
        <w:spacing w:line="232" w:lineRule="auto"/>
        <w:ind w:left="300" w:right="1251"/>
        <w:jc w:val="both"/>
        <w:rPr>
          <w:rFonts w:eastAsia="Times New Roman"/>
          <w:sz w:val="24"/>
          <w:szCs w:val="24"/>
        </w:rPr>
      </w:pPr>
      <w:r>
        <w:rPr>
          <w:rFonts w:eastAsia="Times New Roman"/>
          <w:b/>
          <w:bCs/>
          <w:sz w:val="24"/>
          <w:szCs w:val="24"/>
        </w:rPr>
        <w:t xml:space="preserve"> </w:t>
      </w:r>
      <w:r>
        <w:rPr>
          <w:rFonts w:eastAsia="Times New Roman"/>
          <w:sz w:val="24"/>
          <w:szCs w:val="24"/>
        </w:rPr>
        <w:t>Выпускник научится: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0"/>
        </w:numPr>
        <w:tabs>
          <w:tab w:val="left" w:pos="438"/>
        </w:tabs>
        <w:spacing w:line="236" w:lineRule="auto"/>
        <w:ind w:left="-160" w:firstLine="451"/>
        <w:jc w:val="both"/>
        <w:rPr>
          <w:rFonts w:eastAsia="Times New Roman"/>
          <w:sz w:val="24"/>
          <w:szCs w:val="24"/>
        </w:rPr>
      </w:pPr>
      <w:r>
        <w:rPr>
          <w:rFonts w:eastAsia="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0"/>
        </w:numPr>
        <w:tabs>
          <w:tab w:val="left" w:pos="440"/>
        </w:tabs>
        <w:ind w:left="440" w:hanging="149"/>
        <w:jc w:val="both"/>
        <w:rPr>
          <w:rFonts w:eastAsia="Times New Roman"/>
          <w:sz w:val="24"/>
          <w:szCs w:val="24"/>
        </w:rPr>
      </w:pPr>
      <w:r>
        <w:rPr>
          <w:rFonts w:eastAsia="Times New Roman"/>
          <w:sz w:val="24"/>
          <w:szCs w:val="24"/>
        </w:rPr>
        <w:t>понимать роль художественного образа и понятия «выразительность» в искусстве;</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0"/>
        </w:numPr>
        <w:tabs>
          <w:tab w:val="left" w:pos="438"/>
        </w:tabs>
        <w:spacing w:line="237" w:lineRule="auto"/>
        <w:ind w:left="-160" w:firstLine="451"/>
        <w:jc w:val="both"/>
        <w:rPr>
          <w:rFonts w:eastAsia="Times New Roman"/>
          <w:sz w:val="24"/>
          <w:szCs w:val="24"/>
        </w:rPr>
      </w:pPr>
      <w:r>
        <w:rPr>
          <w:rFonts w:eastAsia="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0"/>
        </w:numPr>
        <w:tabs>
          <w:tab w:val="left" w:pos="438"/>
        </w:tabs>
        <w:spacing w:line="236" w:lineRule="auto"/>
        <w:ind w:left="-160" w:firstLine="451"/>
        <w:jc w:val="both"/>
        <w:rPr>
          <w:rFonts w:eastAsia="Times New Roman"/>
          <w:sz w:val="24"/>
          <w:szCs w:val="24"/>
        </w:rPr>
      </w:pPr>
      <w:r>
        <w:rPr>
          <w:rFonts w:eastAsia="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A4F1F" w:rsidRDefault="001A4F1F" w:rsidP="002D732C">
      <w:pPr>
        <w:spacing w:line="93" w:lineRule="exact"/>
        <w:jc w:val="both"/>
        <w:rPr>
          <w:sz w:val="20"/>
          <w:szCs w:val="20"/>
        </w:rPr>
      </w:pPr>
    </w:p>
    <w:p w:rsidR="001A4F1F" w:rsidRDefault="008B1C15" w:rsidP="002D732C">
      <w:pPr>
        <w:numPr>
          <w:ilvl w:val="1"/>
          <w:numId w:val="101"/>
        </w:numPr>
        <w:tabs>
          <w:tab w:val="left" w:pos="600"/>
        </w:tabs>
        <w:spacing w:line="236" w:lineRule="auto"/>
        <w:ind w:left="3" w:firstLine="451"/>
        <w:jc w:val="both"/>
        <w:rPr>
          <w:rFonts w:eastAsia="Times New Roman"/>
          <w:sz w:val="24"/>
          <w:szCs w:val="24"/>
        </w:rPr>
      </w:pPr>
      <w:r>
        <w:rPr>
          <w:rFonts w:eastAsia="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01"/>
        </w:numPr>
        <w:tabs>
          <w:tab w:val="left" w:pos="600"/>
        </w:tabs>
        <w:spacing w:line="237" w:lineRule="auto"/>
        <w:ind w:left="3" w:firstLine="451"/>
        <w:jc w:val="both"/>
        <w:rPr>
          <w:rFonts w:eastAsia="Times New Roman"/>
          <w:sz w:val="24"/>
          <w:szCs w:val="24"/>
        </w:rPr>
      </w:pPr>
      <w:r>
        <w:rPr>
          <w:rFonts w:eastAsia="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i/>
          <w:iCs/>
          <w:sz w:val="24"/>
          <w:szCs w:val="24"/>
        </w:rPr>
        <w:t>анализировать и высказывать суждение о своей творческой работе и работе одноклассников;</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right="20" w:firstLine="451"/>
        <w:jc w:val="both"/>
        <w:rPr>
          <w:rFonts w:eastAsia="Times New Roman"/>
          <w:sz w:val="24"/>
          <w:szCs w:val="24"/>
        </w:rPr>
      </w:pPr>
      <w:r>
        <w:rPr>
          <w:rFonts w:eastAsia="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1"/>
        </w:numPr>
        <w:tabs>
          <w:tab w:val="left" w:pos="660"/>
        </w:tabs>
        <w:spacing w:line="234" w:lineRule="auto"/>
        <w:ind w:left="3" w:firstLine="451"/>
        <w:jc w:val="both"/>
        <w:rPr>
          <w:rFonts w:eastAsia="Times New Roman"/>
          <w:sz w:val="24"/>
          <w:szCs w:val="24"/>
        </w:rPr>
      </w:pPr>
      <w:r>
        <w:rPr>
          <w:rFonts w:eastAsia="Times New Roman"/>
          <w:i/>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1A4F1F" w:rsidRDefault="001A4F1F" w:rsidP="002D732C">
      <w:pPr>
        <w:spacing w:line="18" w:lineRule="exact"/>
        <w:jc w:val="both"/>
        <w:rPr>
          <w:rFonts w:eastAsia="Times New Roman"/>
          <w:sz w:val="24"/>
          <w:szCs w:val="24"/>
        </w:rPr>
      </w:pPr>
    </w:p>
    <w:p w:rsidR="008E2C20" w:rsidRDefault="008B1C15" w:rsidP="002D732C">
      <w:pPr>
        <w:spacing w:line="232" w:lineRule="auto"/>
        <w:ind w:left="463" w:right="401"/>
        <w:jc w:val="both"/>
        <w:rPr>
          <w:rFonts w:eastAsia="Times New Roman"/>
          <w:b/>
          <w:bCs/>
          <w:sz w:val="24"/>
          <w:szCs w:val="24"/>
        </w:rPr>
      </w:pPr>
      <w:r>
        <w:rPr>
          <w:rFonts w:eastAsia="Times New Roman"/>
          <w:b/>
          <w:bCs/>
          <w:sz w:val="24"/>
          <w:szCs w:val="24"/>
        </w:rPr>
        <w:t xml:space="preserve">Виды и жанры изобразительного искусства </w:t>
      </w:r>
    </w:p>
    <w:p w:rsidR="001A4F1F" w:rsidRDefault="008B1C15" w:rsidP="002D732C">
      <w:pPr>
        <w:spacing w:line="232" w:lineRule="auto"/>
        <w:ind w:left="463" w:right="401"/>
        <w:jc w:val="both"/>
        <w:rPr>
          <w:rFonts w:eastAsia="Times New Roman"/>
          <w:sz w:val="24"/>
          <w:szCs w:val="24"/>
        </w:rPr>
      </w:pPr>
      <w:r>
        <w:rPr>
          <w:rFonts w:eastAsia="Times New Roman"/>
          <w:sz w:val="24"/>
          <w:szCs w:val="24"/>
        </w:rPr>
        <w:t>Выпускник научится:</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sz w:val="24"/>
          <w:szCs w:val="24"/>
        </w:rPr>
        <w:lastRenderedPageBreak/>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1"/>
        </w:numPr>
        <w:tabs>
          <w:tab w:val="left" w:pos="199"/>
        </w:tabs>
        <w:spacing w:line="234" w:lineRule="auto"/>
        <w:ind w:left="3" w:right="20" w:hanging="3"/>
        <w:jc w:val="both"/>
        <w:rPr>
          <w:rFonts w:eastAsia="Times New Roman"/>
          <w:sz w:val="24"/>
          <w:szCs w:val="24"/>
        </w:rPr>
      </w:pPr>
      <w:r>
        <w:rPr>
          <w:rFonts w:eastAsia="Times New Roman"/>
          <w:sz w:val="24"/>
          <w:szCs w:val="24"/>
        </w:rPr>
        <w:t>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A4F1F" w:rsidRDefault="001A4F1F" w:rsidP="002D732C">
      <w:pPr>
        <w:spacing w:line="1" w:lineRule="exact"/>
        <w:jc w:val="both"/>
        <w:rPr>
          <w:rFonts w:eastAsia="Times New Roman"/>
          <w:sz w:val="24"/>
          <w:szCs w:val="24"/>
        </w:rPr>
      </w:pPr>
    </w:p>
    <w:p w:rsidR="001A4F1F" w:rsidRDefault="008B1C15" w:rsidP="002D732C">
      <w:pPr>
        <w:numPr>
          <w:ilvl w:val="1"/>
          <w:numId w:val="101"/>
        </w:numPr>
        <w:tabs>
          <w:tab w:val="left" w:pos="603"/>
        </w:tabs>
        <w:ind w:left="603" w:hanging="149"/>
        <w:jc w:val="both"/>
        <w:rPr>
          <w:rFonts w:eastAsia="Times New Roman"/>
          <w:sz w:val="24"/>
          <w:szCs w:val="24"/>
        </w:rPr>
      </w:pPr>
      <w:r>
        <w:rPr>
          <w:rFonts w:eastAsia="Times New Roman"/>
          <w:sz w:val="24"/>
          <w:szCs w:val="24"/>
        </w:rPr>
        <w:t>различать виды декоративно-прикладных искусств, понимать их специфику;</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1"/>
        </w:numPr>
        <w:tabs>
          <w:tab w:val="left" w:pos="600"/>
        </w:tabs>
        <w:spacing w:line="237" w:lineRule="auto"/>
        <w:ind w:left="3" w:firstLine="451"/>
        <w:jc w:val="both"/>
        <w:rPr>
          <w:rFonts w:eastAsia="Times New Roman"/>
          <w:sz w:val="24"/>
          <w:szCs w:val="24"/>
        </w:rPr>
      </w:pPr>
      <w:r>
        <w:rPr>
          <w:rFonts w:eastAsia="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2D732C">
      <w:pPr>
        <w:numPr>
          <w:ilvl w:val="1"/>
          <w:numId w:val="101"/>
        </w:numPr>
        <w:tabs>
          <w:tab w:val="left" w:pos="603"/>
        </w:tabs>
        <w:ind w:left="603" w:hanging="149"/>
        <w:jc w:val="both"/>
        <w:rPr>
          <w:rFonts w:eastAsia="Times New Roman"/>
          <w:sz w:val="24"/>
          <w:szCs w:val="24"/>
        </w:rPr>
      </w:pPr>
      <w:r>
        <w:rPr>
          <w:rFonts w:eastAsia="Times New Roman"/>
          <w:i/>
          <w:iCs/>
          <w:sz w:val="24"/>
          <w:szCs w:val="24"/>
        </w:rPr>
        <w:t>определять шедевры национального и мирового изобразительного искусства;</w:t>
      </w:r>
    </w:p>
    <w:p w:rsidR="001A4F1F" w:rsidRDefault="008B1C15" w:rsidP="002D732C">
      <w:pPr>
        <w:numPr>
          <w:ilvl w:val="1"/>
          <w:numId w:val="101"/>
        </w:numPr>
        <w:tabs>
          <w:tab w:val="left" w:pos="603"/>
        </w:tabs>
        <w:ind w:left="603" w:hanging="149"/>
        <w:jc w:val="both"/>
        <w:rPr>
          <w:rFonts w:eastAsia="Times New Roman"/>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1A4F1F" w:rsidRDefault="001A4F1F" w:rsidP="002D732C">
      <w:pPr>
        <w:spacing w:line="17" w:lineRule="exact"/>
        <w:jc w:val="both"/>
        <w:rPr>
          <w:rFonts w:eastAsia="Times New Roman"/>
          <w:sz w:val="24"/>
          <w:szCs w:val="24"/>
        </w:rPr>
      </w:pPr>
    </w:p>
    <w:p w:rsidR="008E2C20" w:rsidRDefault="008B1C15" w:rsidP="002D732C">
      <w:pPr>
        <w:spacing w:line="232" w:lineRule="auto"/>
        <w:ind w:left="463" w:right="401"/>
        <w:jc w:val="both"/>
        <w:rPr>
          <w:rFonts w:eastAsia="Times New Roman"/>
          <w:b/>
          <w:bCs/>
          <w:sz w:val="24"/>
          <w:szCs w:val="24"/>
        </w:rPr>
      </w:pPr>
      <w:r>
        <w:rPr>
          <w:rFonts w:eastAsia="Times New Roman"/>
          <w:b/>
          <w:bCs/>
          <w:sz w:val="24"/>
          <w:szCs w:val="24"/>
        </w:rPr>
        <w:t xml:space="preserve">Изобразительная природа фотографии, театра, кино </w:t>
      </w:r>
    </w:p>
    <w:p w:rsidR="001A4F1F" w:rsidRDefault="008B1C15" w:rsidP="002D732C">
      <w:pPr>
        <w:spacing w:line="232" w:lineRule="auto"/>
        <w:ind w:left="463" w:right="401"/>
        <w:jc w:val="both"/>
        <w:rPr>
          <w:rFonts w:eastAsia="Times New Roman"/>
          <w:sz w:val="24"/>
          <w:szCs w:val="24"/>
        </w:rPr>
      </w:pPr>
      <w:r>
        <w:rPr>
          <w:rFonts w:eastAsia="Times New Roman"/>
          <w:sz w:val="24"/>
          <w:szCs w:val="24"/>
        </w:rPr>
        <w:t>Выпускник научится: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sz w:val="24"/>
          <w:szCs w:val="24"/>
        </w:rPr>
        <w:t>определять жанры и особенности художественной фотографии, её отличие от картины и нехудожественной фотографии;</w:t>
      </w:r>
    </w:p>
    <w:p w:rsidR="001A4F1F" w:rsidRDefault="001A4F1F" w:rsidP="002D732C">
      <w:pPr>
        <w:spacing w:line="1" w:lineRule="exact"/>
        <w:jc w:val="both"/>
        <w:rPr>
          <w:rFonts w:eastAsia="Times New Roman"/>
          <w:sz w:val="24"/>
          <w:szCs w:val="24"/>
        </w:rPr>
      </w:pPr>
    </w:p>
    <w:p w:rsidR="001A4F1F" w:rsidRDefault="008B1C15" w:rsidP="002D732C">
      <w:pPr>
        <w:numPr>
          <w:ilvl w:val="1"/>
          <w:numId w:val="101"/>
        </w:numPr>
        <w:tabs>
          <w:tab w:val="left" w:pos="603"/>
        </w:tabs>
        <w:ind w:left="603" w:hanging="149"/>
        <w:jc w:val="both"/>
        <w:rPr>
          <w:rFonts w:eastAsia="Times New Roman"/>
          <w:sz w:val="24"/>
          <w:szCs w:val="24"/>
        </w:rPr>
      </w:pPr>
      <w:r>
        <w:rPr>
          <w:rFonts w:eastAsia="Times New Roman"/>
          <w:sz w:val="24"/>
          <w:szCs w:val="24"/>
        </w:rPr>
        <w:t>понимать особенности визуального художественного образа в театре и кино;</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1"/>
        </w:numPr>
        <w:tabs>
          <w:tab w:val="left" w:pos="600"/>
        </w:tabs>
        <w:spacing w:line="236" w:lineRule="auto"/>
        <w:ind w:left="3" w:firstLine="451"/>
        <w:jc w:val="both"/>
        <w:rPr>
          <w:rFonts w:eastAsia="Times New Roman"/>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sz w:val="24"/>
          <w:szCs w:val="24"/>
        </w:rPr>
        <w:t>применять компьютерные технологии в собственной художественно-творческой деятельности (PowerPoint, Photoshop и др.).</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средства художественной выразительности в собственных фотоработах;</w:t>
      </w:r>
    </w:p>
    <w:p w:rsidR="001A4F1F" w:rsidRDefault="001A4F1F" w:rsidP="002D732C">
      <w:pPr>
        <w:spacing w:line="2" w:lineRule="exact"/>
        <w:jc w:val="both"/>
        <w:rPr>
          <w:rFonts w:eastAsia="Times New Roman"/>
          <w:sz w:val="24"/>
          <w:szCs w:val="24"/>
        </w:rPr>
      </w:pPr>
    </w:p>
    <w:p w:rsidR="001A4F1F" w:rsidRDefault="008B1C15" w:rsidP="002D732C">
      <w:pPr>
        <w:numPr>
          <w:ilvl w:val="1"/>
          <w:numId w:val="101"/>
        </w:numPr>
        <w:tabs>
          <w:tab w:val="left" w:pos="603"/>
        </w:tabs>
        <w:ind w:left="603" w:hanging="149"/>
        <w:jc w:val="both"/>
        <w:rPr>
          <w:rFonts w:eastAsia="Times New Roman"/>
          <w:sz w:val="24"/>
          <w:szCs w:val="24"/>
        </w:rPr>
      </w:pPr>
      <w:r>
        <w:rPr>
          <w:rFonts w:eastAsia="Times New Roman"/>
          <w:i/>
          <w:iCs/>
          <w:sz w:val="24"/>
          <w:szCs w:val="24"/>
        </w:rPr>
        <w:t>применять в работе над цифровой фотографией технические средства Photoshop;</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1"/>
        </w:numPr>
        <w:tabs>
          <w:tab w:val="left" w:pos="600"/>
        </w:tabs>
        <w:spacing w:line="234" w:lineRule="auto"/>
        <w:ind w:left="3" w:firstLine="451"/>
        <w:jc w:val="both"/>
        <w:rPr>
          <w:rFonts w:eastAsia="Times New Roman"/>
          <w:sz w:val="24"/>
          <w:szCs w:val="24"/>
        </w:rPr>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1A4F1F" w:rsidRDefault="001A4F1F" w:rsidP="002D732C">
      <w:pPr>
        <w:spacing w:line="6" w:lineRule="exact"/>
        <w:jc w:val="both"/>
        <w:rPr>
          <w:sz w:val="20"/>
          <w:szCs w:val="20"/>
        </w:rPr>
      </w:pPr>
    </w:p>
    <w:p w:rsidR="001A4F1F" w:rsidRDefault="00214E86" w:rsidP="002D732C">
      <w:pPr>
        <w:ind w:right="-462"/>
        <w:jc w:val="both"/>
        <w:rPr>
          <w:sz w:val="20"/>
          <w:szCs w:val="20"/>
        </w:rPr>
      </w:pPr>
      <w:r>
        <w:rPr>
          <w:rFonts w:eastAsia="Times New Roman"/>
          <w:b/>
          <w:bCs/>
          <w:i/>
          <w:iCs/>
          <w:sz w:val="24"/>
          <w:szCs w:val="24"/>
          <w:u w:val="single"/>
        </w:rPr>
        <w:t xml:space="preserve">1.16. </w:t>
      </w:r>
      <w:r w:rsidR="008B1C15">
        <w:rPr>
          <w:rFonts w:eastAsia="Times New Roman"/>
          <w:b/>
          <w:bCs/>
          <w:i/>
          <w:iCs/>
          <w:sz w:val="24"/>
          <w:szCs w:val="24"/>
          <w:u w:val="single"/>
        </w:rPr>
        <w:t>Музыка</w:t>
      </w:r>
    </w:p>
    <w:p w:rsidR="001A4F1F" w:rsidRDefault="008B1C15" w:rsidP="002D732C">
      <w:pPr>
        <w:ind w:left="463"/>
        <w:jc w:val="both"/>
        <w:rPr>
          <w:sz w:val="20"/>
          <w:szCs w:val="20"/>
        </w:rPr>
      </w:pPr>
      <w:r>
        <w:rPr>
          <w:rFonts w:eastAsia="Times New Roman"/>
          <w:b/>
          <w:bCs/>
          <w:sz w:val="24"/>
          <w:szCs w:val="24"/>
        </w:rPr>
        <w:t>Музыка как вид искусства</w:t>
      </w:r>
    </w:p>
    <w:p w:rsidR="001A4F1F" w:rsidRDefault="008B1C15" w:rsidP="002D732C">
      <w:pPr>
        <w:spacing w:line="235" w:lineRule="auto"/>
        <w:ind w:left="463"/>
        <w:jc w:val="both"/>
        <w:rPr>
          <w:sz w:val="20"/>
          <w:szCs w:val="20"/>
        </w:rPr>
      </w:pPr>
      <w:r>
        <w:rPr>
          <w:rFonts w:eastAsia="Times New Roman"/>
          <w:sz w:val="24"/>
          <w:szCs w:val="24"/>
        </w:rPr>
        <w:t>Выпускник научится:</w:t>
      </w:r>
    </w:p>
    <w:p w:rsidR="001A4F1F" w:rsidRDefault="001A4F1F" w:rsidP="002D732C">
      <w:pPr>
        <w:spacing w:line="1" w:lineRule="exact"/>
        <w:jc w:val="both"/>
        <w:rPr>
          <w:sz w:val="20"/>
          <w:szCs w:val="20"/>
        </w:rPr>
      </w:pPr>
    </w:p>
    <w:p w:rsidR="001A4F1F" w:rsidRDefault="008B1C15" w:rsidP="002D732C">
      <w:pPr>
        <w:numPr>
          <w:ilvl w:val="1"/>
          <w:numId w:val="102"/>
        </w:numPr>
        <w:tabs>
          <w:tab w:val="left" w:pos="603"/>
        </w:tabs>
        <w:ind w:left="603" w:hanging="149"/>
        <w:jc w:val="both"/>
        <w:rPr>
          <w:rFonts w:eastAsia="Times New Roman"/>
          <w:sz w:val="24"/>
          <w:szCs w:val="24"/>
        </w:rPr>
      </w:pPr>
      <w:r>
        <w:rPr>
          <w:rFonts w:eastAsia="Times New Roman"/>
          <w:sz w:val="24"/>
          <w:szCs w:val="24"/>
        </w:rPr>
        <w:t>наблюдать за многообразными явлениями жизни и искусства, выражать своё отношение</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2"/>
        </w:numPr>
        <w:tabs>
          <w:tab w:val="left" w:pos="230"/>
        </w:tabs>
        <w:spacing w:line="234" w:lineRule="auto"/>
        <w:ind w:left="3" w:hanging="3"/>
        <w:jc w:val="both"/>
        <w:rPr>
          <w:rFonts w:eastAsia="Times New Roman"/>
          <w:sz w:val="24"/>
          <w:szCs w:val="24"/>
        </w:rPr>
      </w:pPr>
      <w:r>
        <w:rPr>
          <w:rFonts w:eastAsia="Times New Roman"/>
          <w:sz w:val="24"/>
          <w:szCs w:val="24"/>
        </w:rPr>
        <w:t>искусству, оценивая художественно-образное содержание произведения в единстве с его формой;</w:t>
      </w:r>
    </w:p>
    <w:p w:rsidR="001A4F1F" w:rsidRDefault="008B1C15" w:rsidP="002D732C">
      <w:pPr>
        <w:numPr>
          <w:ilvl w:val="0"/>
          <w:numId w:val="103"/>
        </w:numPr>
        <w:tabs>
          <w:tab w:val="left" w:pos="598"/>
        </w:tabs>
        <w:spacing w:line="236" w:lineRule="auto"/>
        <w:ind w:firstLine="451"/>
        <w:jc w:val="both"/>
        <w:rPr>
          <w:rFonts w:eastAsia="Times New Roman"/>
          <w:sz w:val="24"/>
          <w:szCs w:val="24"/>
        </w:rPr>
      </w:pPr>
      <w:r>
        <w:rPr>
          <w:rFonts w:eastAsia="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3"/>
        </w:numPr>
        <w:tabs>
          <w:tab w:val="left" w:pos="598"/>
        </w:tabs>
        <w:spacing w:line="236" w:lineRule="auto"/>
        <w:ind w:firstLine="451"/>
        <w:jc w:val="both"/>
        <w:rPr>
          <w:rFonts w:eastAsia="Times New Roman"/>
          <w:sz w:val="24"/>
          <w:szCs w:val="24"/>
        </w:rPr>
      </w:pPr>
      <w:r>
        <w:rPr>
          <w:rFonts w:eastAsia="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1A4F1F" w:rsidRDefault="001A4F1F" w:rsidP="002D732C">
      <w:pPr>
        <w:spacing w:line="1" w:lineRule="exact"/>
        <w:jc w:val="both"/>
        <w:rPr>
          <w:rFonts w:eastAsia="Times New Roman"/>
          <w:sz w:val="24"/>
          <w:szCs w:val="24"/>
        </w:rPr>
      </w:pPr>
    </w:p>
    <w:p w:rsidR="001A4F1F" w:rsidRDefault="008B1C15" w:rsidP="002D732C">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spacing w:line="236" w:lineRule="auto"/>
        <w:ind w:firstLine="454"/>
        <w:jc w:val="both"/>
        <w:rPr>
          <w:rFonts w:eastAsia="Times New Roman"/>
          <w:sz w:val="24"/>
          <w:szCs w:val="24"/>
        </w:rPr>
      </w:pPr>
      <w:r>
        <w:rPr>
          <w:rFonts w:eastAsia="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right="20" w:firstLine="454"/>
        <w:jc w:val="both"/>
        <w:rPr>
          <w:rFonts w:eastAsia="Times New Roman"/>
          <w:sz w:val="24"/>
          <w:szCs w:val="24"/>
        </w:rPr>
      </w:pPr>
      <w:r>
        <w:rPr>
          <w:rFonts w:eastAsia="Times New Roman"/>
          <w:i/>
          <w:iCs/>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1A4F1F" w:rsidRDefault="001A4F1F" w:rsidP="002D732C">
      <w:pPr>
        <w:spacing w:line="18" w:lineRule="exact"/>
        <w:jc w:val="both"/>
        <w:rPr>
          <w:rFonts w:eastAsia="Times New Roman"/>
          <w:sz w:val="24"/>
          <w:szCs w:val="24"/>
        </w:rPr>
      </w:pPr>
    </w:p>
    <w:p w:rsidR="008E2C20" w:rsidRDefault="008B1C15" w:rsidP="002D732C">
      <w:pPr>
        <w:spacing w:line="232" w:lineRule="auto"/>
        <w:ind w:left="460" w:right="-25"/>
        <w:jc w:val="both"/>
        <w:rPr>
          <w:rFonts w:eastAsia="Times New Roman"/>
          <w:b/>
          <w:bCs/>
          <w:sz w:val="24"/>
          <w:szCs w:val="24"/>
        </w:rPr>
      </w:pPr>
      <w:r>
        <w:rPr>
          <w:rFonts w:eastAsia="Times New Roman"/>
          <w:b/>
          <w:bCs/>
          <w:sz w:val="24"/>
          <w:szCs w:val="24"/>
        </w:rPr>
        <w:t xml:space="preserve">Музыкальный образ и музыкальная драматургия </w:t>
      </w:r>
    </w:p>
    <w:p w:rsidR="001A4F1F" w:rsidRDefault="008B1C15" w:rsidP="002D732C">
      <w:pPr>
        <w:spacing w:line="232" w:lineRule="auto"/>
        <w:ind w:left="460" w:right="-25"/>
        <w:jc w:val="both"/>
        <w:rPr>
          <w:rFonts w:eastAsia="Times New Roman"/>
          <w:sz w:val="24"/>
          <w:szCs w:val="24"/>
        </w:rPr>
      </w:pPr>
      <w:r>
        <w:rPr>
          <w:rFonts w:eastAsia="Times New Roman"/>
          <w:sz w:val="24"/>
          <w:szCs w:val="24"/>
        </w:rPr>
        <w:t>Выпускник научится: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3"/>
        </w:numPr>
        <w:tabs>
          <w:tab w:val="left" w:pos="598"/>
        </w:tabs>
        <w:spacing w:line="237" w:lineRule="auto"/>
        <w:ind w:firstLine="451"/>
        <w:jc w:val="both"/>
        <w:rPr>
          <w:rFonts w:eastAsia="Times New Roman"/>
          <w:sz w:val="24"/>
          <w:szCs w:val="24"/>
        </w:rPr>
      </w:pPr>
      <w:r>
        <w:rPr>
          <w:rFonts w:eastAsia="Times New Roman"/>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w:t>
      </w:r>
      <w:r>
        <w:rPr>
          <w:rFonts w:eastAsia="Times New Roman"/>
          <w:sz w:val="24"/>
          <w:szCs w:val="24"/>
        </w:rPr>
        <w:lastRenderedPageBreak/>
        <w:t>развития музыкальных образов, особенности (типы) музыкальной драматургии, высказывать суждение об основной идее и форме её воплощения;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3"/>
        </w:numPr>
        <w:tabs>
          <w:tab w:val="left" w:pos="598"/>
        </w:tabs>
        <w:spacing w:line="237" w:lineRule="auto"/>
        <w:ind w:firstLine="451"/>
        <w:jc w:val="both"/>
        <w:rPr>
          <w:rFonts w:eastAsia="Times New Roman"/>
          <w:sz w:val="24"/>
          <w:szCs w:val="24"/>
        </w:rPr>
      </w:pPr>
      <w:r>
        <w:rPr>
          <w:rFonts w:eastAsia="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3"/>
        </w:numPr>
        <w:tabs>
          <w:tab w:val="left" w:pos="598"/>
        </w:tabs>
        <w:spacing w:line="237" w:lineRule="auto"/>
        <w:ind w:firstLine="451"/>
        <w:jc w:val="both"/>
        <w:rPr>
          <w:rFonts w:eastAsia="Times New Roman"/>
          <w:sz w:val="24"/>
          <w:szCs w:val="24"/>
        </w:rPr>
      </w:pPr>
      <w:r>
        <w:rPr>
          <w:rFonts w:eastAsia="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A4F1F" w:rsidRDefault="001A4F1F" w:rsidP="002D732C">
      <w:pPr>
        <w:spacing w:line="2" w:lineRule="exact"/>
        <w:jc w:val="both"/>
        <w:rPr>
          <w:rFonts w:eastAsia="Times New Roman"/>
          <w:sz w:val="24"/>
          <w:szCs w:val="24"/>
        </w:rPr>
      </w:pPr>
    </w:p>
    <w:p w:rsidR="001A4F1F" w:rsidRDefault="008B1C15" w:rsidP="002D732C">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3"/>
        </w:numPr>
        <w:tabs>
          <w:tab w:val="left" w:pos="598"/>
        </w:tabs>
        <w:spacing w:line="236" w:lineRule="auto"/>
        <w:ind w:firstLine="451"/>
        <w:jc w:val="both"/>
        <w:rPr>
          <w:rFonts w:eastAsia="Times New Roman"/>
          <w:sz w:val="24"/>
          <w:szCs w:val="24"/>
        </w:rPr>
      </w:pPr>
      <w:r>
        <w:rPr>
          <w:rFonts w:eastAsia="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3"/>
        </w:numPr>
        <w:tabs>
          <w:tab w:val="left" w:pos="598"/>
        </w:tabs>
        <w:spacing w:line="236" w:lineRule="auto"/>
        <w:ind w:firstLine="451"/>
        <w:jc w:val="both"/>
        <w:rPr>
          <w:rFonts w:eastAsia="Times New Roman"/>
          <w:sz w:val="24"/>
          <w:szCs w:val="24"/>
        </w:rPr>
      </w:pPr>
      <w:r>
        <w:rPr>
          <w:rFonts w:eastAsia="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A4F1F" w:rsidRDefault="001A4F1F" w:rsidP="002D732C">
      <w:pPr>
        <w:spacing w:line="18" w:lineRule="exact"/>
        <w:jc w:val="both"/>
        <w:rPr>
          <w:rFonts w:eastAsia="Times New Roman"/>
          <w:sz w:val="24"/>
          <w:szCs w:val="24"/>
        </w:rPr>
      </w:pPr>
    </w:p>
    <w:p w:rsidR="008E2C20" w:rsidRDefault="008B1C15" w:rsidP="002D732C">
      <w:pPr>
        <w:spacing w:line="232" w:lineRule="auto"/>
        <w:ind w:left="460" w:right="117"/>
        <w:jc w:val="both"/>
        <w:rPr>
          <w:rFonts w:eastAsia="Times New Roman"/>
          <w:b/>
          <w:bCs/>
          <w:sz w:val="24"/>
          <w:szCs w:val="24"/>
        </w:rPr>
      </w:pPr>
      <w:r>
        <w:rPr>
          <w:rFonts w:eastAsia="Times New Roman"/>
          <w:b/>
          <w:bCs/>
          <w:sz w:val="24"/>
          <w:szCs w:val="24"/>
        </w:rPr>
        <w:t xml:space="preserve">Музыка в современном мире: традиции и инновации </w:t>
      </w:r>
    </w:p>
    <w:p w:rsidR="001A4F1F" w:rsidRDefault="008B1C15" w:rsidP="002D732C">
      <w:pPr>
        <w:spacing w:line="232" w:lineRule="auto"/>
        <w:ind w:left="460" w:right="117"/>
        <w:jc w:val="both"/>
        <w:rPr>
          <w:rFonts w:eastAsia="Times New Roman"/>
          <w:sz w:val="24"/>
          <w:szCs w:val="24"/>
        </w:rPr>
      </w:pPr>
      <w:r>
        <w:rPr>
          <w:rFonts w:eastAsia="Times New Roman"/>
          <w:sz w:val="24"/>
          <w:szCs w:val="24"/>
        </w:rPr>
        <w:t>Выпускник научится: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3"/>
        </w:numPr>
        <w:tabs>
          <w:tab w:val="left" w:pos="598"/>
        </w:tabs>
        <w:spacing w:line="238" w:lineRule="auto"/>
        <w:ind w:right="20" w:firstLine="451"/>
        <w:jc w:val="both"/>
        <w:rPr>
          <w:rFonts w:eastAsia="Times New Roman"/>
          <w:sz w:val="24"/>
          <w:szCs w:val="24"/>
        </w:rPr>
      </w:pPr>
      <w:r>
        <w:rPr>
          <w:rFonts w:eastAsia="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3"/>
        </w:numPr>
        <w:tabs>
          <w:tab w:val="left" w:pos="598"/>
        </w:tabs>
        <w:spacing w:line="237" w:lineRule="auto"/>
        <w:ind w:firstLine="451"/>
        <w:jc w:val="both"/>
        <w:rPr>
          <w:rFonts w:eastAsia="Times New Roman"/>
          <w:sz w:val="24"/>
          <w:szCs w:val="24"/>
        </w:rPr>
      </w:pPr>
      <w:r>
        <w:rPr>
          <w:rFonts w:eastAsia="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3"/>
        </w:numPr>
        <w:tabs>
          <w:tab w:val="left" w:pos="598"/>
        </w:tabs>
        <w:spacing w:line="237" w:lineRule="auto"/>
        <w:ind w:firstLine="451"/>
        <w:jc w:val="both"/>
        <w:rPr>
          <w:rFonts w:eastAsia="Times New Roman"/>
          <w:sz w:val="24"/>
          <w:szCs w:val="24"/>
        </w:rPr>
      </w:pPr>
      <w:r>
        <w:rPr>
          <w:rFonts w:eastAsia="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1A4F1F" w:rsidRDefault="001A4F1F" w:rsidP="002D732C">
      <w:pPr>
        <w:spacing w:line="5" w:lineRule="exact"/>
        <w:jc w:val="both"/>
        <w:rPr>
          <w:rFonts w:eastAsia="Times New Roman"/>
          <w:sz w:val="24"/>
          <w:szCs w:val="24"/>
        </w:rPr>
      </w:pPr>
    </w:p>
    <w:p w:rsidR="001A4F1F" w:rsidRDefault="008B1C15" w:rsidP="002D732C">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92" w:lineRule="exact"/>
        <w:jc w:val="both"/>
        <w:rPr>
          <w:sz w:val="20"/>
          <w:szCs w:val="20"/>
        </w:rPr>
      </w:pPr>
    </w:p>
    <w:p w:rsidR="001A4F1F" w:rsidRDefault="008B1C15" w:rsidP="002D732C">
      <w:pPr>
        <w:numPr>
          <w:ilvl w:val="0"/>
          <w:numId w:val="104"/>
        </w:numPr>
        <w:tabs>
          <w:tab w:val="left" w:pos="600"/>
        </w:tabs>
        <w:spacing w:line="236" w:lineRule="auto"/>
        <w:ind w:left="3" w:firstLine="451"/>
        <w:jc w:val="both"/>
        <w:rPr>
          <w:rFonts w:eastAsia="Times New Roman"/>
          <w:sz w:val="24"/>
          <w:szCs w:val="24"/>
        </w:rPr>
      </w:pPr>
      <w:r>
        <w:rPr>
          <w:rFonts w:eastAsia="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1A4F1F" w:rsidRDefault="001A4F1F" w:rsidP="002D732C">
      <w:pPr>
        <w:spacing w:line="14" w:lineRule="exact"/>
        <w:jc w:val="both"/>
        <w:rPr>
          <w:rFonts w:eastAsia="Times New Roman"/>
          <w:sz w:val="24"/>
          <w:szCs w:val="24"/>
        </w:rPr>
      </w:pPr>
    </w:p>
    <w:p w:rsidR="001A4F1F" w:rsidRPr="008E2C20" w:rsidRDefault="008B1C15" w:rsidP="002D732C">
      <w:pPr>
        <w:numPr>
          <w:ilvl w:val="0"/>
          <w:numId w:val="104"/>
        </w:numPr>
        <w:tabs>
          <w:tab w:val="left" w:pos="600"/>
        </w:tabs>
        <w:spacing w:line="236" w:lineRule="auto"/>
        <w:ind w:left="3" w:firstLine="451"/>
        <w:jc w:val="both"/>
        <w:rPr>
          <w:rFonts w:eastAsia="Times New Roman"/>
          <w:sz w:val="24"/>
          <w:szCs w:val="24"/>
        </w:rPr>
      </w:pPr>
      <w:r>
        <w:rPr>
          <w:rFonts w:eastAsia="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E2C20" w:rsidRDefault="008E2C20" w:rsidP="002D732C">
      <w:pPr>
        <w:pStyle w:val="a6"/>
        <w:jc w:val="both"/>
        <w:rPr>
          <w:rFonts w:eastAsia="Times New Roman"/>
          <w:sz w:val="24"/>
          <w:szCs w:val="24"/>
        </w:rPr>
      </w:pPr>
    </w:p>
    <w:p w:rsidR="001A4F1F" w:rsidRDefault="001A4F1F" w:rsidP="002D732C">
      <w:pPr>
        <w:spacing w:line="6" w:lineRule="exact"/>
        <w:jc w:val="both"/>
        <w:rPr>
          <w:sz w:val="20"/>
          <w:szCs w:val="20"/>
        </w:rPr>
      </w:pPr>
    </w:p>
    <w:p w:rsidR="001A4F1F" w:rsidRDefault="00214E86" w:rsidP="00214E86">
      <w:pPr>
        <w:ind w:left="4503"/>
        <w:rPr>
          <w:sz w:val="20"/>
          <w:szCs w:val="20"/>
        </w:rPr>
      </w:pPr>
      <w:r>
        <w:rPr>
          <w:rFonts w:eastAsia="Times New Roman"/>
          <w:b/>
          <w:bCs/>
          <w:i/>
          <w:iCs/>
          <w:sz w:val="24"/>
          <w:szCs w:val="24"/>
          <w:u w:val="single"/>
        </w:rPr>
        <w:t xml:space="preserve">1.17. </w:t>
      </w:r>
      <w:r w:rsidR="008B1C15">
        <w:rPr>
          <w:rFonts w:eastAsia="Times New Roman"/>
          <w:b/>
          <w:bCs/>
          <w:i/>
          <w:iCs/>
          <w:sz w:val="24"/>
          <w:szCs w:val="24"/>
          <w:u w:val="single"/>
        </w:rPr>
        <w:t>Технология</w:t>
      </w:r>
    </w:p>
    <w:p w:rsidR="001A4F1F" w:rsidRDefault="008B1C15" w:rsidP="002D732C">
      <w:pPr>
        <w:ind w:left="463"/>
        <w:jc w:val="both"/>
        <w:rPr>
          <w:sz w:val="20"/>
          <w:szCs w:val="20"/>
        </w:rPr>
      </w:pPr>
      <w:r>
        <w:rPr>
          <w:rFonts w:eastAsia="Times New Roman"/>
          <w:b/>
          <w:bCs/>
          <w:sz w:val="24"/>
          <w:szCs w:val="24"/>
        </w:rPr>
        <w:t>Индустриальные технологии</w:t>
      </w:r>
    </w:p>
    <w:p w:rsidR="001A4F1F" w:rsidRDefault="001A4F1F" w:rsidP="002D732C">
      <w:pPr>
        <w:spacing w:line="12" w:lineRule="exact"/>
        <w:jc w:val="both"/>
        <w:rPr>
          <w:sz w:val="20"/>
          <w:szCs w:val="20"/>
        </w:rPr>
      </w:pPr>
    </w:p>
    <w:p w:rsidR="008E2C20" w:rsidRDefault="008B1C15" w:rsidP="002D732C">
      <w:pPr>
        <w:spacing w:line="232" w:lineRule="auto"/>
        <w:ind w:left="463" w:right="117"/>
        <w:jc w:val="both"/>
        <w:rPr>
          <w:rFonts w:eastAsia="Times New Roman"/>
          <w:b/>
          <w:bCs/>
          <w:sz w:val="24"/>
          <w:szCs w:val="24"/>
        </w:rPr>
      </w:pPr>
      <w:r>
        <w:rPr>
          <w:rFonts w:eastAsia="Times New Roman"/>
          <w:b/>
          <w:bCs/>
          <w:sz w:val="24"/>
          <w:szCs w:val="24"/>
        </w:rPr>
        <w:t xml:space="preserve">Технологии обработки конструкционных и поделочных материалов </w:t>
      </w:r>
    </w:p>
    <w:p w:rsidR="001A4F1F" w:rsidRDefault="008B1C15" w:rsidP="002D732C">
      <w:pPr>
        <w:spacing w:line="232" w:lineRule="auto"/>
        <w:ind w:left="463" w:right="117"/>
        <w:jc w:val="both"/>
        <w:rPr>
          <w:sz w:val="20"/>
          <w:szCs w:val="20"/>
        </w:rPr>
      </w:pPr>
      <w:r>
        <w:rPr>
          <w:rFonts w:eastAsia="Times New Roman"/>
          <w:sz w:val="24"/>
          <w:szCs w:val="24"/>
        </w:rPr>
        <w:t>Выпускник научится:</w:t>
      </w:r>
    </w:p>
    <w:p w:rsidR="001A4F1F" w:rsidRDefault="001A4F1F" w:rsidP="002D732C">
      <w:pPr>
        <w:spacing w:line="14" w:lineRule="exact"/>
        <w:jc w:val="both"/>
        <w:rPr>
          <w:sz w:val="20"/>
          <w:szCs w:val="20"/>
        </w:rPr>
      </w:pPr>
    </w:p>
    <w:p w:rsidR="001A4F1F" w:rsidRDefault="008B1C15" w:rsidP="002D732C">
      <w:pPr>
        <w:numPr>
          <w:ilvl w:val="1"/>
          <w:numId w:val="105"/>
        </w:numPr>
        <w:tabs>
          <w:tab w:val="left" w:pos="600"/>
        </w:tabs>
        <w:spacing w:line="234" w:lineRule="auto"/>
        <w:ind w:left="3" w:right="20" w:firstLine="451"/>
        <w:jc w:val="both"/>
        <w:rPr>
          <w:rFonts w:eastAsia="Times New Roman"/>
          <w:sz w:val="24"/>
          <w:szCs w:val="24"/>
        </w:rPr>
      </w:pPr>
      <w:r>
        <w:rPr>
          <w:rFonts w:eastAsia="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1A4F1F" w:rsidRDefault="001A4F1F" w:rsidP="002D732C">
      <w:pPr>
        <w:spacing w:line="1" w:lineRule="exact"/>
        <w:jc w:val="both"/>
        <w:rPr>
          <w:rFonts w:eastAsia="Times New Roman"/>
          <w:sz w:val="24"/>
          <w:szCs w:val="24"/>
        </w:rPr>
      </w:pPr>
    </w:p>
    <w:p w:rsidR="001A4F1F" w:rsidRDefault="008B1C15" w:rsidP="002D732C">
      <w:pPr>
        <w:numPr>
          <w:ilvl w:val="1"/>
          <w:numId w:val="105"/>
        </w:numPr>
        <w:tabs>
          <w:tab w:val="left" w:pos="603"/>
        </w:tabs>
        <w:ind w:left="603" w:hanging="149"/>
        <w:jc w:val="both"/>
        <w:rPr>
          <w:rFonts w:eastAsia="Times New Roman"/>
          <w:sz w:val="24"/>
          <w:szCs w:val="24"/>
        </w:rPr>
      </w:pPr>
      <w:r>
        <w:rPr>
          <w:rFonts w:eastAsia="Times New Roman"/>
          <w:sz w:val="24"/>
          <w:szCs w:val="24"/>
        </w:rPr>
        <w:t>читать технические рисунки, эскизы, чертежи, схемы;</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5"/>
        </w:numPr>
        <w:tabs>
          <w:tab w:val="left" w:pos="600"/>
        </w:tabs>
        <w:spacing w:line="234" w:lineRule="auto"/>
        <w:ind w:left="3" w:firstLine="451"/>
        <w:jc w:val="both"/>
        <w:rPr>
          <w:rFonts w:eastAsia="Times New Roman"/>
          <w:sz w:val="24"/>
          <w:szCs w:val="24"/>
        </w:rPr>
      </w:pPr>
      <w:r>
        <w:rPr>
          <w:rFonts w:eastAsia="Times New Roman"/>
          <w:sz w:val="24"/>
          <w:szCs w:val="24"/>
        </w:rPr>
        <w:t>выполнять в масштабе и правильно оформлять технические рисунки и эскизы разрабатываемых объектов;</w:t>
      </w:r>
    </w:p>
    <w:p w:rsidR="001A4F1F" w:rsidRDefault="001A4F1F" w:rsidP="002D732C">
      <w:pPr>
        <w:spacing w:line="2" w:lineRule="exact"/>
        <w:jc w:val="both"/>
        <w:rPr>
          <w:rFonts w:eastAsia="Times New Roman"/>
          <w:sz w:val="24"/>
          <w:szCs w:val="24"/>
        </w:rPr>
      </w:pPr>
    </w:p>
    <w:p w:rsidR="001A4F1F" w:rsidRDefault="008B1C15" w:rsidP="002D732C">
      <w:pPr>
        <w:numPr>
          <w:ilvl w:val="1"/>
          <w:numId w:val="105"/>
        </w:numPr>
        <w:tabs>
          <w:tab w:val="left" w:pos="603"/>
        </w:tabs>
        <w:ind w:left="603" w:hanging="149"/>
        <w:jc w:val="both"/>
        <w:rPr>
          <w:rFonts w:eastAsia="Times New Roman"/>
          <w:sz w:val="24"/>
          <w:szCs w:val="24"/>
        </w:rPr>
      </w:pPr>
      <w:r>
        <w:rPr>
          <w:rFonts w:eastAsia="Times New Roman"/>
          <w:sz w:val="24"/>
          <w:szCs w:val="24"/>
        </w:rPr>
        <w:t>осуществлять технологические процессы создания или ремонта материальных объектов.</w:t>
      </w: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5"/>
        </w:numPr>
        <w:tabs>
          <w:tab w:val="left" w:pos="600"/>
        </w:tabs>
        <w:spacing w:line="236" w:lineRule="auto"/>
        <w:ind w:left="3" w:firstLine="451"/>
        <w:jc w:val="both"/>
        <w:rPr>
          <w:rFonts w:eastAsia="Times New Roman"/>
          <w:sz w:val="24"/>
          <w:szCs w:val="24"/>
        </w:rPr>
      </w:pPr>
      <w:r>
        <w:rPr>
          <w:rFonts w:eastAsia="Times New Roman"/>
          <w:i/>
          <w:iCs/>
          <w:sz w:val="24"/>
          <w:szCs w:val="24"/>
        </w:rPr>
        <w:lastRenderedPageBreak/>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5"/>
        </w:numPr>
        <w:tabs>
          <w:tab w:val="left" w:pos="600"/>
        </w:tabs>
        <w:spacing w:line="234" w:lineRule="auto"/>
        <w:ind w:left="3" w:firstLine="451"/>
        <w:jc w:val="both"/>
        <w:rPr>
          <w:rFonts w:eastAsia="Times New Roman"/>
          <w:sz w:val="24"/>
          <w:szCs w:val="24"/>
        </w:rPr>
      </w:pPr>
      <w:r>
        <w:rPr>
          <w:rFonts w:eastAsia="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1A4F1F" w:rsidRDefault="001A4F1F" w:rsidP="002D732C">
      <w:pPr>
        <w:spacing w:line="18" w:lineRule="exact"/>
        <w:jc w:val="both"/>
        <w:rPr>
          <w:rFonts w:eastAsia="Times New Roman"/>
          <w:sz w:val="24"/>
          <w:szCs w:val="24"/>
        </w:rPr>
      </w:pPr>
    </w:p>
    <w:p w:rsidR="008E2C20" w:rsidRDefault="008B1C15" w:rsidP="002D732C">
      <w:pPr>
        <w:spacing w:line="245" w:lineRule="auto"/>
        <w:ind w:left="463" w:right="4370"/>
        <w:jc w:val="both"/>
        <w:rPr>
          <w:rFonts w:eastAsia="Times New Roman"/>
          <w:b/>
          <w:bCs/>
          <w:sz w:val="23"/>
          <w:szCs w:val="23"/>
        </w:rPr>
      </w:pPr>
      <w:r>
        <w:rPr>
          <w:rFonts w:eastAsia="Times New Roman"/>
          <w:b/>
          <w:bCs/>
          <w:sz w:val="23"/>
          <w:szCs w:val="23"/>
        </w:rPr>
        <w:t>Электротехника</w:t>
      </w:r>
    </w:p>
    <w:p w:rsidR="001A4F1F" w:rsidRDefault="008B1C15" w:rsidP="002D732C">
      <w:pPr>
        <w:spacing w:line="245" w:lineRule="auto"/>
        <w:ind w:left="463" w:right="4370"/>
        <w:jc w:val="both"/>
        <w:rPr>
          <w:rFonts w:eastAsia="Times New Roman"/>
          <w:sz w:val="24"/>
          <w:szCs w:val="24"/>
        </w:rPr>
      </w:pPr>
      <w:r>
        <w:rPr>
          <w:rFonts w:eastAsia="Times New Roman"/>
          <w:b/>
          <w:bCs/>
          <w:sz w:val="23"/>
          <w:szCs w:val="23"/>
        </w:rPr>
        <w:t xml:space="preserve"> </w:t>
      </w:r>
      <w:r>
        <w:rPr>
          <w:rFonts w:eastAsia="Times New Roman"/>
          <w:sz w:val="23"/>
          <w:szCs w:val="23"/>
        </w:rPr>
        <w:t>Выпускник научится:</w:t>
      </w:r>
    </w:p>
    <w:p w:rsidR="001A4F1F" w:rsidRDefault="001A4F1F" w:rsidP="002D732C">
      <w:pPr>
        <w:spacing w:line="7" w:lineRule="exact"/>
        <w:jc w:val="both"/>
        <w:rPr>
          <w:rFonts w:eastAsia="Times New Roman"/>
          <w:sz w:val="24"/>
          <w:szCs w:val="24"/>
        </w:rPr>
      </w:pPr>
    </w:p>
    <w:p w:rsidR="001A4F1F" w:rsidRDefault="008B1C15" w:rsidP="002D732C">
      <w:pPr>
        <w:numPr>
          <w:ilvl w:val="1"/>
          <w:numId w:val="105"/>
        </w:numPr>
        <w:tabs>
          <w:tab w:val="left" w:pos="600"/>
        </w:tabs>
        <w:spacing w:line="237" w:lineRule="auto"/>
        <w:ind w:left="3" w:firstLine="451"/>
        <w:jc w:val="both"/>
        <w:rPr>
          <w:rFonts w:eastAsia="Times New Roman"/>
          <w:sz w:val="24"/>
          <w:szCs w:val="24"/>
        </w:rPr>
      </w:pPr>
      <w:r>
        <w:rPr>
          <w:rFonts w:eastAsia="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05"/>
        </w:numPr>
        <w:tabs>
          <w:tab w:val="left" w:pos="600"/>
        </w:tabs>
        <w:spacing w:line="234" w:lineRule="auto"/>
        <w:ind w:left="3" w:firstLine="451"/>
        <w:jc w:val="both"/>
        <w:rPr>
          <w:rFonts w:eastAsia="Times New Roman"/>
          <w:sz w:val="24"/>
          <w:szCs w:val="24"/>
        </w:rPr>
      </w:pPr>
      <w:r>
        <w:rPr>
          <w:rFonts w:eastAsia="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5"/>
        </w:numPr>
        <w:tabs>
          <w:tab w:val="left" w:pos="600"/>
        </w:tabs>
        <w:spacing w:line="236" w:lineRule="auto"/>
        <w:ind w:left="3" w:firstLine="451"/>
        <w:jc w:val="both"/>
        <w:rPr>
          <w:rFonts w:eastAsia="Times New Roman"/>
          <w:sz w:val="24"/>
          <w:szCs w:val="24"/>
        </w:rPr>
      </w:pPr>
      <w:r>
        <w:rPr>
          <w:rFonts w:eastAsia="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5"/>
        </w:numPr>
        <w:tabs>
          <w:tab w:val="left" w:pos="600"/>
        </w:tabs>
        <w:spacing w:line="234" w:lineRule="auto"/>
        <w:ind w:left="3" w:firstLine="451"/>
        <w:jc w:val="both"/>
        <w:rPr>
          <w:rFonts w:eastAsia="Times New Roman"/>
          <w:sz w:val="24"/>
          <w:szCs w:val="24"/>
        </w:rPr>
      </w:pPr>
      <w:r>
        <w:rPr>
          <w:rFonts w:eastAsia="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1A4F1F" w:rsidRDefault="001A4F1F" w:rsidP="002D732C">
      <w:pPr>
        <w:spacing w:line="18" w:lineRule="exact"/>
        <w:jc w:val="both"/>
        <w:rPr>
          <w:rFonts w:eastAsia="Times New Roman"/>
          <w:sz w:val="24"/>
          <w:szCs w:val="24"/>
        </w:rPr>
      </w:pPr>
    </w:p>
    <w:p w:rsidR="008E2C20" w:rsidRDefault="008B1C15" w:rsidP="002D732C">
      <w:pPr>
        <w:spacing w:line="235" w:lineRule="auto"/>
        <w:ind w:left="463" w:right="2385"/>
        <w:jc w:val="both"/>
        <w:rPr>
          <w:rFonts w:eastAsia="Times New Roman"/>
          <w:b/>
          <w:bCs/>
          <w:sz w:val="24"/>
          <w:szCs w:val="24"/>
        </w:rPr>
      </w:pPr>
      <w:r>
        <w:rPr>
          <w:rFonts w:eastAsia="Times New Roman"/>
          <w:b/>
          <w:bCs/>
          <w:i/>
          <w:iCs/>
          <w:sz w:val="24"/>
          <w:szCs w:val="24"/>
        </w:rPr>
        <w:t xml:space="preserve">Технологии ведения дома </w:t>
      </w:r>
      <w:r>
        <w:rPr>
          <w:rFonts w:eastAsia="Times New Roman"/>
          <w:b/>
          <w:bCs/>
          <w:sz w:val="24"/>
          <w:szCs w:val="24"/>
        </w:rPr>
        <w:t xml:space="preserve">Кулинария </w:t>
      </w:r>
    </w:p>
    <w:p w:rsidR="001A4F1F" w:rsidRDefault="008B1C15" w:rsidP="002D732C">
      <w:pPr>
        <w:spacing w:line="235" w:lineRule="auto"/>
        <w:ind w:left="463" w:right="2385"/>
        <w:jc w:val="both"/>
        <w:rPr>
          <w:rFonts w:eastAsia="Times New Roman"/>
          <w:sz w:val="24"/>
          <w:szCs w:val="24"/>
        </w:rPr>
      </w:pPr>
      <w:r>
        <w:rPr>
          <w:rFonts w:eastAsia="Times New Roman"/>
          <w:sz w:val="24"/>
          <w:szCs w:val="24"/>
        </w:rPr>
        <w:t>Выпускник научится: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5"/>
        </w:numPr>
        <w:tabs>
          <w:tab w:val="left" w:pos="600"/>
        </w:tabs>
        <w:spacing w:line="237" w:lineRule="auto"/>
        <w:ind w:left="3" w:firstLine="451"/>
        <w:jc w:val="both"/>
        <w:rPr>
          <w:rFonts w:eastAsia="Times New Roman"/>
          <w:sz w:val="24"/>
          <w:szCs w:val="24"/>
        </w:rPr>
      </w:pPr>
      <w:r>
        <w:rPr>
          <w:rFonts w:eastAsia="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A4F1F" w:rsidRDefault="001A4F1F" w:rsidP="002D732C">
      <w:pPr>
        <w:spacing w:line="5"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2D732C">
      <w:pPr>
        <w:numPr>
          <w:ilvl w:val="1"/>
          <w:numId w:val="105"/>
        </w:numPr>
        <w:tabs>
          <w:tab w:val="left" w:pos="603"/>
        </w:tabs>
        <w:ind w:left="603" w:hanging="149"/>
        <w:jc w:val="both"/>
        <w:rPr>
          <w:rFonts w:eastAsia="Times New Roman"/>
          <w:sz w:val="24"/>
          <w:szCs w:val="24"/>
        </w:rPr>
      </w:pPr>
      <w:r>
        <w:rPr>
          <w:rFonts w:eastAsia="Times New Roman"/>
          <w:i/>
          <w:iCs/>
          <w:sz w:val="24"/>
          <w:szCs w:val="24"/>
        </w:rPr>
        <w:t>составлять рацион питания на основе физиологических потребностей организма;</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5"/>
        </w:numPr>
        <w:tabs>
          <w:tab w:val="left" w:pos="600"/>
        </w:tabs>
        <w:spacing w:line="236" w:lineRule="auto"/>
        <w:ind w:left="3" w:firstLine="451"/>
        <w:jc w:val="both"/>
        <w:rPr>
          <w:rFonts w:eastAsia="Times New Roman"/>
          <w:sz w:val="24"/>
          <w:szCs w:val="24"/>
        </w:rPr>
      </w:pPr>
      <w:r>
        <w:rPr>
          <w:rFonts w:eastAsia="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5"/>
        </w:numPr>
        <w:tabs>
          <w:tab w:val="left" w:pos="163"/>
        </w:tabs>
        <w:ind w:left="163" w:hanging="163"/>
        <w:jc w:val="both"/>
        <w:rPr>
          <w:rFonts w:eastAsia="Times New Roman"/>
          <w:i/>
          <w:iCs/>
          <w:sz w:val="24"/>
          <w:szCs w:val="24"/>
        </w:rPr>
      </w:pPr>
      <w:r>
        <w:rPr>
          <w:rFonts w:eastAsia="Times New Roman"/>
          <w:i/>
          <w:iCs/>
          <w:sz w:val="24"/>
          <w:szCs w:val="24"/>
        </w:rPr>
        <w:t>целью сохранения в них питательных веществ;</w:t>
      </w:r>
    </w:p>
    <w:p w:rsidR="001A4F1F" w:rsidRDefault="001A4F1F" w:rsidP="002D732C">
      <w:pPr>
        <w:spacing w:line="12" w:lineRule="exact"/>
        <w:jc w:val="both"/>
        <w:rPr>
          <w:rFonts w:eastAsia="Times New Roman"/>
          <w:i/>
          <w:iCs/>
          <w:sz w:val="24"/>
          <w:szCs w:val="24"/>
        </w:rPr>
      </w:pPr>
    </w:p>
    <w:p w:rsidR="001A4F1F" w:rsidRDefault="008B1C15" w:rsidP="002D732C">
      <w:pPr>
        <w:numPr>
          <w:ilvl w:val="1"/>
          <w:numId w:val="105"/>
        </w:numPr>
        <w:tabs>
          <w:tab w:val="left" w:pos="600"/>
        </w:tabs>
        <w:spacing w:line="234" w:lineRule="auto"/>
        <w:ind w:left="3" w:firstLine="451"/>
        <w:jc w:val="both"/>
        <w:rPr>
          <w:rFonts w:eastAsia="Times New Roman"/>
          <w:sz w:val="24"/>
          <w:szCs w:val="24"/>
        </w:rPr>
      </w:pPr>
      <w:r>
        <w:rPr>
          <w:rFonts w:eastAsia="Times New Roman"/>
          <w:i/>
          <w:iCs/>
          <w:sz w:val="24"/>
          <w:szCs w:val="24"/>
        </w:rPr>
        <w:t>применять основные виды и способы консервирования и заготовки пищевых продуктов в домашних условиях;</w:t>
      </w:r>
    </w:p>
    <w:p w:rsidR="001A4F1F" w:rsidRDefault="001A4F1F" w:rsidP="002D732C">
      <w:pPr>
        <w:spacing w:line="93" w:lineRule="exact"/>
        <w:jc w:val="both"/>
        <w:rPr>
          <w:sz w:val="20"/>
          <w:szCs w:val="20"/>
        </w:rPr>
      </w:pPr>
    </w:p>
    <w:p w:rsidR="001A4F1F" w:rsidRDefault="008B1C15" w:rsidP="002D732C">
      <w:pPr>
        <w:numPr>
          <w:ilvl w:val="0"/>
          <w:numId w:val="106"/>
        </w:numPr>
        <w:tabs>
          <w:tab w:val="left" w:pos="438"/>
        </w:tabs>
        <w:spacing w:line="234" w:lineRule="auto"/>
        <w:ind w:left="-160" w:firstLine="451"/>
        <w:jc w:val="both"/>
        <w:rPr>
          <w:rFonts w:eastAsia="Times New Roman"/>
          <w:sz w:val="24"/>
          <w:szCs w:val="24"/>
        </w:rPr>
      </w:pPr>
      <w:r>
        <w:rPr>
          <w:rFonts w:eastAsia="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6"/>
        </w:numPr>
        <w:tabs>
          <w:tab w:val="left" w:pos="438"/>
        </w:tabs>
        <w:spacing w:line="234" w:lineRule="auto"/>
        <w:ind w:left="-160" w:firstLine="451"/>
        <w:jc w:val="both"/>
        <w:rPr>
          <w:rFonts w:eastAsia="Times New Roman"/>
          <w:sz w:val="24"/>
          <w:szCs w:val="24"/>
        </w:rPr>
      </w:pPr>
      <w:r>
        <w:rPr>
          <w:rFonts w:eastAsia="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6"/>
        </w:numPr>
        <w:tabs>
          <w:tab w:val="left" w:pos="438"/>
        </w:tabs>
        <w:spacing w:line="234" w:lineRule="auto"/>
        <w:ind w:left="-160" w:firstLine="451"/>
        <w:jc w:val="both"/>
        <w:rPr>
          <w:rFonts w:eastAsia="Times New Roman"/>
          <w:sz w:val="24"/>
          <w:szCs w:val="24"/>
        </w:rPr>
      </w:pPr>
      <w:r>
        <w:rPr>
          <w:rFonts w:eastAsia="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1A4F1F" w:rsidRDefault="001A4F1F" w:rsidP="002D732C">
      <w:pPr>
        <w:spacing w:line="18" w:lineRule="exact"/>
        <w:jc w:val="both"/>
        <w:rPr>
          <w:rFonts w:eastAsia="Times New Roman"/>
          <w:sz w:val="24"/>
          <w:szCs w:val="24"/>
        </w:rPr>
      </w:pPr>
    </w:p>
    <w:p w:rsidR="008E2C20" w:rsidRDefault="008B1C15" w:rsidP="002D732C">
      <w:pPr>
        <w:tabs>
          <w:tab w:val="left" w:pos="9473"/>
        </w:tabs>
        <w:spacing w:line="232" w:lineRule="auto"/>
        <w:ind w:left="300" w:right="-25"/>
        <w:jc w:val="both"/>
        <w:rPr>
          <w:rFonts w:eastAsia="Times New Roman"/>
          <w:b/>
          <w:bCs/>
          <w:sz w:val="24"/>
          <w:szCs w:val="24"/>
        </w:rPr>
      </w:pPr>
      <w:r>
        <w:rPr>
          <w:rFonts w:eastAsia="Times New Roman"/>
          <w:b/>
          <w:bCs/>
          <w:sz w:val="24"/>
          <w:szCs w:val="24"/>
        </w:rPr>
        <w:t xml:space="preserve">Создание изделий из текстильных и поделочных </w:t>
      </w:r>
      <w:r w:rsidR="00214E86">
        <w:rPr>
          <w:rFonts w:eastAsia="Times New Roman"/>
          <w:b/>
          <w:bCs/>
          <w:sz w:val="24"/>
          <w:szCs w:val="24"/>
        </w:rPr>
        <w:t>м</w:t>
      </w:r>
      <w:r>
        <w:rPr>
          <w:rFonts w:eastAsia="Times New Roman"/>
          <w:b/>
          <w:bCs/>
          <w:sz w:val="24"/>
          <w:szCs w:val="24"/>
        </w:rPr>
        <w:t xml:space="preserve">атериалов </w:t>
      </w:r>
    </w:p>
    <w:p w:rsidR="001A4F1F" w:rsidRDefault="008B1C15" w:rsidP="002D732C">
      <w:pPr>
        <w:tabs>
          <w:tab w:val="left" w:pos="9473"/>
        </w:tabs>
        <w:spacing w:line="232" w:lineRule="auto"/>
        <w:ind w:left="300" w:right="-25"/>
        <w:jc w:val="both"/>
        <w:rPr>
          <w:rFonts w:eastAsia="Times New Roman"/>
          <w:sz w:val="24"/>
          <w:szCs w:val="24"/>
        </w:rPr>
      </w:pPr>
      <w:r>
        <w:rPr>
          <w:rFonts w:eastAsia="Times New Roman"/>
          <w:sz w:val="24"/>
          <w:szCs w:val="24"/>
        </w:rPr>
        <w:t>Выпускник научится: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6"/>
        </w:numPr>
        <w:tabs>
          <w:tab w:val="left" w:pos="438"/>
        </w:tabs>
        <w:spacing w:line="236" w:lineRule="auto"/>
        <w:ind w:left="-160" w:firstLine="451"/>
        <w:jc w:val="both"/>
        <w:rPr>
          <w:rFonts w:eastAsia="Times New Roman"/>
          <w:sz w:val="24"/>
          <w:szCs w:val="24"/>
        </w:rPr>
      </w:pPr>
      <w:r>
        <w:rPr>
          <w:rFonts w:eastAsia="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6"/>
        </w:numPr>
        <w:tabs>
          <w:tab w:val="left" w:pos="440"/>
        </w:tabs>
        <w:ind w:left="440" w:hanging="149"/>
        <w:jc w:val="both"/>
        <w:rPr>
          <w:rFonts w:eastAsia="Times New Roman"/>
          <w:sz w:val="24"/>
          <w:szCs w:val="24"/>
        </w:rPr>
      </w:pPr>
      <w:r>
        <w:rPr>
          <w:rFonts w:eastAsia="Times New Roman"/>
          <w:sz w:val="24"/>
          <w:szCs w:val="24"/>
        </w:rPr>
        <w:t>выполнять влажно-тепловую обработку швейных изделий.</w:t>
      </w:r>
    </w:p>
    <w:p w:rsidR="001A4F1F" w:rsidRDefault="008B1C15" w:rsidP="002D732C">
      <w:pPr>
        <w:ind w:left="300"/>
        <w:jc w:val="both"/>
        <w:rPr>
          <w:sz w:val="20"/>
          <w:szCs w:val="20"/>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sz w:val="20"/>
          <w:szCs w:val="20"/>
        </w:rPr>
      </w:pPr>
    </w:p>
    <w:p w:rsidR="001A4F1F" w:rsidRDefault="008B1C15" w:rsidP="002D732C">
      <w:pPr>
        <w:numPr>
          <w:ilvl w:val="0"/>
          <w:numId w:val="107"/>
        </w:numPr>
        <w:tabs>
          <w:tab w:val="left" w:pos="438"/>
        </w:tabs>
        <w:spacing w:line="234" w:lineRule="auto"/>
        <w:ind w:left="-160" w:firstLine="451"/>
        <w:jc w:val="both"/>
        <w:rPr>
          <w:rFonts w:eastAsia="Times New Roman"/>
          <w:sz w:val="24"/>
          <w:szCs w:val="24"/>
        </w:rPr>
      </w:pPr>
      <w:r>
        <w:rPr>
          <w:rFonts w:eastAsia="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7"/>
        </w:numPr>
        <w:tabs>
          <w:tab w:val="left" w:pos="438"/>
        </w:tabs>
        <w:spacing w:line="234" w:lineRule="auto"/>
        <w:ind w:left="-160" w:firstLine="451"/>
        <w:jc w:val="both"/>
        <w:rPr>
          <w:rFonts w:eastAsia="Times New Roman"/>
          <w:sz w:val="24"/>
          <w:szCs w:val="24"/>
        </w:rPr>
      </w:pPr>
      <w:r>
        <w:rPr>
          <w:rFonts w:eastAsia="Times New Roman"/>
          <w:i/>
          <w:iCs/>
          <w:sz w:val="24"/>
          <w:szCs w:val="24"/>
        </w:rPr>
        <w:t>использовать при моделировании зрительные иллюзии в одежде; определять и исправлять дефекты швейных изделий;</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7"/>
        </w:numPr>
        <w:tabs>
          <w:tab w:val="left" w:pos="440"/>
        </w:tabs>
        <w:ind w:left="440" w:hanging="149"/>
        <w:jc w:val="both"/>
        <w:rPr>
          <w:rFonts w:eastAsia="Times New Roman"/>
          <w:sz w:val="24"/>
          <w:szCs w:val="24"/>
        </w:rPr>
      </w:pPr>
      <w:r>
        <w:rPr>
          <w:rFonts w:eastAsia="Times New Roman"/>
          <w:i/>
          <w:iCs/>
          <w:sz w:val="24"/>
          <w:szCs w:val="24"/>
        </w:rPr>
        <w:t>выполнять художественную отделку швейных изделий;</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7"/>
        </w:numPr>
        <w:tabs>
          <w:tab w:val="left" w:pos="438"/>
        </w:tabs>
        <w:spacing w:line="234" w:lineRule="auto"/>
        <w:ind w:left="-160" w:firstLine="451"/>
        <w:jc w:val="both"/>
        <w:rPr>
          <w:rFonts w:eastAsia="Times New Roman"/>
          <w:sz w:val="24"/>
          <w:szCs w:val="24"/>
        </w:rPr>
      </w:pPr>
      <w:r>
        <w:rPr>
          <w:rFonts w:eastAsia="Times New Roman"/>
          <w:i/>
          <w:iCs/>
          <w:sz w:val="24"/>
          <w:szCs w:val="24"/>
        </w:rPr>
        <w:t>изготавливать изделия декоративно-прикладного искусства, региональных народных промыслов;</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7"/>
        </w:numPr>
        <w:tabs>
          <w:tab w:val="left" w:pos="440"/>
        </w:tabs>
        <w:ind w:left="440" w:hanging="149"/>
        <w:jc w:val="both"/>
        <w:rPr>
          <w:rFonts w:eastAsia="Times New Roman"/>
          <w:sz w:val="24"/>
          <w:szCs w:val="24"/>
        </w:rPr>
      </w:pPr>
      <w:r>
        <w:rPr>
          <w:rFonts w:eastAsia="Times New Roman"/>
          <w:i/>
          <w:iCs/>
          <w:sz w:val="24"/>
          <w:szCs w:val="24"/>
        </w:rPr>
        <w:lastRenderedPageBreak/>
        <w:t>определять основные стили в одежде и современные направления моды.</w:t>
      </w:r>
    </w:p>
    <w:p w:rsidR="001A4F1F" w:rsidRDefault="001A4F1F" w:rsidP="002D732C">
      <w:pPr>
        <w:spacing w:line="17" w:lineRule="exact"/>
        <w:jc w:val="both"/>
        <w:rPr>
          <w:rFonts w:eastAsia="Times New Roman"/>
          <w:sz w:val="24"/>
          <w:szCs w:val="24"/>
        </w:rPr>
      </w:pPr>
    </w:p>
    <w:p w:rsidR="001A4F1F" w:rsidRDefault="008B1C15" w:rsidP="002D732C">
      <w:pPr>
        <w:spacing w:line="247" w:lineRule="auto"/>
        <w:ind w:left="300" w:right="5520"/>
        <w:jc w:val="both"/>
        <w:rPr>
          <w:rFonts w:eastAsia="Times New Roman"/>
          <w:sz w:val="24"/>
          <w:szCs w:val="24"/>
        </w:rPr>
      </w:pPr>
      <w:r w:rsidRPr="00214E86">
        <w:rPr>
          <w:rFonts w:eastAsia="Times New Roman"/>
          <w:b/>
          <w:bCs/>
          <w:i/>
          <w:iCs/>
          <w:sz w:val="24"/>
          <w:szCs w:val="24"/>
        </w:rPr>
        <w:t xml:space="preserve">Сельскохозяйственные технологии </w:t>
      </w:r>
      <w:r w:rsidRPr="00214E86">
        <w:rPr>
          <w:rFonts w:eastAsia="Times New Roman"/>
          <w:b/>
          <w:bCs/>
          <w:sz w:val="24"/>
          <w:szCs w:val="24"/>
        </w:rPr>
        <w:t>Технологии</w:t>
      </w:r>
      <w:r w:rsidR="00214E86">
        <w:rPr>
          <w:rFonts w:eastAsia="Times New Roman"/>
          <w:b/>
          <w:bCs/>
          <w:sz w:val="24"/>
          <w:szCs w:val="24"/>
        </w:rPr>
        <w:t xml:space="preserve"> </w:t>
      </w:r>
      <w:r w:rsidRPr="00214E86">
        <w:rPr>
          <w:rFonts w:eastAsia="Times New Roman"/>
          <w:b/>
          <w:bCs/>
          <w:sz w:val="24"/>
          <w:szCs w:val="24"/>
        </w:rPr>
        <w:t>растениеводства</w:t>
      </w:r>
      <w:r>
        <w:rPr>
          <w:rFonts w:eastAsia="Times New Roman"/>
          <w:b/>
          <w:bCs/>
          <w:sz w:val="23"/>
          <w:szCs w:val="23"/>
        </w:rPr>
        <w:t xml:space="preserve"> </w:t>
      </w:r>
      <w:r>
        <w:rPr>
          <w:rFonts w:eastAsia="Times New Roman"/>
          <w:sz w:val="23"/>
          <w:szCs w:val="23"/>
        </w:rPr>
        <w:t>Выпускник научится:</w:t>
      </w:r>
    </w:p>
    <w:p w:rsidR="001A4F1F" w:rsidRDefault="001A4F1F" w:rsidP="002D732C">
      <w:pPr>
        <w:spacing w:line="6" w:lineRule="exact"/>
        <w:jc w:val="both"/>
        <w:rPr>
          <w:rFonts w:eastAsia="Times New Roman"/>
          <w:sz w:val="24"/>
          <w:szCs w:val="24"/>
        </w:rPr>
      </w:pPr>
    </w:p>
    <w:p w:rsidR="001A4F1F" w:rsidRDefault="008B1C15" w:rsidP="002D732C">
      <w:pPr>
        <w:numPr>
          <w:ilvl w:val="0"/>
          <w:numId w:val="107"/>
        </w:numPr>
        <w:tabs>
          <w:tab w:val="left" w:pos="438"/>
        </w:tabs>
        <w:spacing w:line="237" w:lineRule="auto"/>
        <w:ind w:left="-160" w:firstLine="451"/>
        <w:jc w:val="both"/>
        <w:rPr>
          <w:rFonts w:eastAsia="Times New Roman"/>
          <w:sz w:val="24"/>
          <w:szCs w:val="24"/>
        </w:rPr>
      </w:pPr>
      <w:r>
        <w:rPr>
          <w:rFonts w:eastAsia="Times New Roman"/>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07"/>
        </w:numPr>
        <w:tabs>
          <w:tab w:val="left" w:pos="438"/>
        </w:tabs>
        <w:spacing w:line="234" w:lineRule="auto"/>
        <w:ind w:left="-160" w:firstLine="451"/>
        <w:jc w:val="both"/>
        <w:rPr>
          <w:rFonts w:eastAsia="Times New Roman"/>
          <w:sz w:val="24"/>
          <w:szCs w:val="24"/>
        </w:rPr>
      </w:pPr>
      <w:r>
        <w:rPr>
          <w:rFonts w:eastAsia="Times New Roman"/>
          <w:sz w:val="24"/>
          <w:szCs w:val="24"/>
        </w:rPr>
        <w:t>планировать размещение культур на учебно-опытном участке и в личном подсобном хозяйстве с учётом севооборотов.</w:t>
      </w:r>
    </w:p>
    <w:p w:rsidR="001A4F1F" w:rsidRDefault="001A4F1F" w:rsidP="002D732C">
      <w:pPr>
        <w:spacing w:line="1" w:lineRule="exact"/>
        <w:jc w:val="both"/>
        <w:rPr>
          <w:rFonts w:eastAsia="Times New Roman"/>
          <w:sz w:val="24"/>
          <w:szCs w:val="24"/>
        </w:rPr>
      </w:pPr>
    </w:p>
    <w:p w:rsidR="001A4F1F" w:rsidRDefault="008B1C15" w:rsidP="002D732C">
      <w:pPr>
        <w:ind w:left="30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7"/>
        </w:numPr>
        <w:tabs>
          <w:tab w:val="left" w:pos="438"/>
        </w:tabs>
        <w:spacing w:line="237" w:lineRule="auto"/>
        <w:ind w:left="-160" w:firstLine="451"/>
        <w:jc w:val="both"/>
        <w:rPr>
          <w:rFonts w:eastAsia="Times New Roman"/>
          <w:sz w:val="24"/>
          <w:szCs w:val="24"/>
        </w:rPr>
      </w:pPr>
      <w:r>
        <w:rPr>
          <w:rFonts w:eastAsia="Times New Roman"/>
          <w:i/>
          <w:iCs/>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7"/>
        </w:numPr>
        <w:tabs>
          <w:tab w:val="left" w:pos="438"/>
        </w:tabs>
        <w:spacing w:line="237" w:lineRule="auto"/>
        <w:ind w:left="-160" w:firstLine="451"/>
        <w:jc w:val="both"/>
        <w:rPr>
          <w:rFonts w:eastAsia="Times New Roman"/>
          <w:sz w:val="24"/>
          <w:szCs w:val="24"/>
        </w:rPr>
      </w:pPr>
      <w:r>
        <w:rPr>
          <w:rFonts w:eastAsia="Times New Roman"/>
          <w:i/>
          <w:iCs/>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7"/>
        </w:numPr>
        <w:tabs>
          <w:tab w:val="left" w:pos="438"/>
        </w:tabs>
        <w:spacing w:line="236" w:lineRule="auto"/>
        <w:ind w:left="-160" w:firstLine="451"/>
        <w:jc w:val="both"/>
        <w:rPr>
          <w:rFonts w:eastAsia="Times New Roman"/>
          <w:sz w:val="24"/>
          <w:szCs w:val="24"/>
        </w:rPr>
      </w:pPr>
      <w:r>
        <w:rPr>
          <w:rFonts w:eastAsia="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1A4F1F" w:rsidRDefault="001A4F1F" w:rsidP="002D732C">
      <w:pPr>
        <w:spacing w:line="19" w:lineRule="exact"/>
        <w:jc w:val="both"/>
        <w:rPr>
          <w:rFonts w:eastAsia="Times New Roman"/>
          <w:sz w:val="24"/>
          <w:szCs w:val="24"/>
        </w:rPr>
      </w:pPr>
    </w:p>
    <w:p w:rsidR="00F20634" w:rsidRDefault="00F20634" w:rsidP="002D732C">
      <w:pPr>
        <w:spacing w:line="232" w:lineRule="auto"/>
        <w:ind w:left="300" w:right="117"/>
        <w:jc w:val="both"/>
        <w:rPr>
          <w:rFonts w:eastAsia="Times New Roman"/>
          <w:b/>
          <w:bCs/>
          <w:sz w:val="24"/>
          <w:szCs w:val="24"/>
        </w:rPr>
      </w:pPr>
    </w:p>
    <w:p w:rsidR="00F20634" w:rsidRDefault="00F20634" w:rsidP="002D732C">
      <w:pPr>
        <w:spacing w:line="232" w:lineRule="auto"/>
        <w:ind w:left="300" w:right="117"/>
        <w:jc w:val="both"/>
        <w:rPr>
          <w:rFonts w:eastAsia="Times New Roman"/>
          <w:b/>
          <w:bCs/>
          <w:sz w:val="24"/>
          <w:szCs w:val="24"/>
        </w:rPr>
      </w:pPr>
    </w:p>
    <w:p w:rsidR="00F20634" w:rsidRDefault="008B1C15" w:rsidP="002D732C">
      <w:pPr>
        <w:spacing w:line="232" w:lineRule="auto"/>
        <w:ind w:left="300" w:right="117"/>
        <w:jc w:val="both"/>
        <w:rPr>
          <w:rFonts w:eastAsia="Times New Roman"/>
          <w:b/>
          <w:bCs/>
          <w:sz w:val="24"/>
          <w:szCs w:val="24"/>
        </w:rPr>
      </w:pPr>
      <w:r>
        <w:rPr>
          <w:rFonts w:eastAsia="Times New Roman"/>
          <w:b/>
          <w:bCs/>
          <w:sz w:val="24"/>
          <w:szCs w:val="24"/>
        </w:rPr>
        <w:t xml:space="preserve">Технологии исследовательской, опытнической и проектной </w:t>
      </w:r>
      <w:r w:rsidR="008E2C20">
        <w:rPr>
          <w:rFonts w:eastAsia="Times New Roman"/>
          <w:b/>
          <w:bCs/>
          <w:sz w:val="24"/>
          <w:szCs w:val="24"/>
        </w:rPr>
        <w:t>д</w:t>
      </w:r>
      <w:r w:rsidR="00214E86">
        <w:rPr>
          <w:rFonts w:eastAsia="Times New Roman"/>
          <w:b/>
          <w:bCs/>
          <w:sz w:val="24"/>
          <w:szCs w:val="24"/>
        </w:rPr>
        <w:t>е</w:t>
      </w:r>
      <w:r>
        <w:rPr>
          <w:rFonts w:eastAsia="Times New Roman"/>
          <w:b/>
          <w:bCs/>
          <w:sz w:val="24"/>
          <w:szCs w:val="24"/>
        </w:rPr>
        <w:t xml:space="preserve">ятельности </w:t>
      </w:r>
    </w:p>
    <w:p w:rsidR="001A4F1F" w:rsidRDefault="008B1C15" w:rsidP="002D732C">
      <w:pPr>
        <w:spacing w:line="232" w:lineRule="auto"/>
        <w:ind w:left="300" w:right="117"/>
        <w:jc w:val="both"/>
        <w:rPr>
          <w:rFonts w:eastAsia="Times New Roman"/>
          <w:sz w:val="24"/>
          <w:szCs w:val="24"/>
        </w:rPr>
      </w:pPr>
      <w:r>
        <w:rPr>
          <w:rFonts w:eastAsia="Times New Roman"/>
          <w:sz w:val="24"/>
          <w:szCs w:val="24"/>
        </w:rPr>
        <w:t>Выпускник научится: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7"/>
        </w:numPr>
        <w:tabs>
          <w:tab w:val="left" w:pos="438"/>
        </w:tabs>
        <w:spacing w:line="238" w:lineRule="auto"/>
        <w:ind w:left="-160" w:firstLine="451"/>
        <w:jc w:val="both"/>
        <w:rPr>
          <w:rFonts w:eastAsia="Times New Roman"/>
          <w:sz w:val="24"/>
          <w:szCs w:val="24"/>
        </w:rPr>
      </w:pPr>
      <w:r>
        <w:rPr>
          <w:rFonts w:eastAsia="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A4F1F" w:rsidRDefault="008B1C15" w:rsidP="002D732C">
      <w:pPr>
        <w:numPr>
          <w:ilvl w:val="0"/>
          <w:numId w:val="108"/>
        </w:numPr>
        <w:tabs>
          <w:tab w:val="left" w:pos="600"/>
        </w:tabs>
        <w:spacing w:line="236" w:lineRule="auto"/>
        <w:ind w:left="3" w:firstLine="451"/>
        <w:jc w:val="both"/>
        <w:rPr>
          <w:rFonts w:eastAsia="Times New Roman"/>
          <w:sz w:val="24"/>
          <w:szCs w:val="24"/>
        </w:rPr>
      </w:pPr>
      <w:r>
        <w:rPr>
          <w:rFonts w:eastAsia="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A4F1F" w:rsidRDefault="001A4F1F" w:rsidP="002D732C">
      <w:pPr>
        <w:spacing w:line="2"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8"/>
        </w:numPr>
        <w:tabs>
          <w:tab w:val="left" w:pos="600"/>
        </w:tabs>
        <w:spacing w:line="236" w:lineRule="auto"/>
        <w:ind w:left="3" w:firstLine="451"/>
        <w:jc w:val="both"/>
        <w:rPr>
          <w:rFonts w:eastAsia="Times New Roman"/>
          <w:sz w:val="24"/>
          <w:szCs w:val="24"/>
        </w:rPr>
      </w:pPr>
      <w:r>
        <w:rPr>
          <w:rFonts w:eastAsia="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08"/>
        </w:numPr>
        <w:tabs>
          <w:tab w:val="left" w:pos="600"/>
        </w:tabs>
        <w:spacing w:line="236" w:lineRule="auto"/>
        <w:ind w:left="3" w:firstLine="451"/>
        <w:jc w:val="both"/>
        <w:rPr>
          <w:rFonts w:eastAsia="Times New Roman"/>
          <w:sz w:val="24"/>
          <w:szCs w:val="24"/>
        </w:rPr>
      </w:pPr>
      <w:r>
        <w:rPr>
          <w:rFonts w:eastAsia="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A4F1F" w:rsidRDefault="001A4F1F" w:rsidP="002D732C">
      <w:pPr>
        <w:spacing w:line="6"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b/>
          <w:bCs/>
          <w:sz w:val="24"/>
          <w:szCs w:val="24"/>
        </w:rPr>
        <w:t>Современное производство и профессиональное самоопределение</w:t>
      </w:r>
    </w:p>
    <w:p w:rsidR="001A4F1F" w:rsidRDefault="001A4F1F" w:rsidP="002D732C">
      <w:pPr>
        <w:spacing w:line="7" w:lineRule="exact"/>
        <w:jc w:val="both"/>
        <w:rPr>
          <w:rFonts w:eastAsia="Times New Roman"/>
          <w:sz w:val="24"/>
          <w:szCs w:val="24"/>
        </w:rPr>
      </w:pPr>
    </w:p>
    <w:p w:rsidR="001A4F1F" w:rsidRDefault="008B1C15" w:rsidP="002D732C">
      <w:pPr>
        <w:spacing w:line="237" w:lineRule="auto"/>
        <w:ind w:left="3" w:firstLine="454"/>
        <w:jc w:val="both"/>
        <w:rPr>
          <w:rFonts w:eastAsia="Times New Roman"/>
          <w:sz w:val="24"/>
          <w:szCs w:val="24"/>
        </w:rPr>
      </w:pPr>
      <w:r>
        <w:rPr>
          <w:rFonts w:eastAsia="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1A4F1F" w:rsidRDefault="001A4F1F" w:rsidP="002D732C">
      <w:pPr>
        <w:spacing w:line="2"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2D732C">
      <w:pPr>
        <w:numPr>
          <w:ilvl w:val="0"/>
          <w:numId w:val="108"/>
        </w:numPr>
        <w:tabs>
          <w:tab w:val="left" w:pos="603"/>
        </w:tabs>
        <w:ind w:left="603" w:hanging="149"/>
        <w:jc w:val="both"/>
        <w:rPr>
          <w:rFonts w:eastAsia="Times New Roman"/>
          <w:sz w:val="24"/>
          <w:szCs w:val="24"/>
        </w:rPr>
      </w:pPr>
      <w:r>
        <w:rPr>
          <w:rFonts w:eastAsia="Times New Roman"/>
          <w:i/>
          <w:iCs/>
          <w:sz w:val="24"/>
          <w:szCs w:val="24"/>
        </w:rPr>
        <w:t>планировать профессиональную карьеру;</w:t>
      </w:r>
    </w:p>
    <w:p w:rsidR="001A4F1F" w:rsidRDefault="008B1C15" w:rsidP="002D732C">
      <w:pPr>
        <w:numPr>
          <w:ilvl w:val="0"/>
          <w:numId w:val="108"/>
        </w:numPr>
        <w:tabs>
          <w:tab w:val="left" w:pos="603"/>
        </w:tabs>
        <w:ind w:left="603" w:hanging="149"/>
        <w:jc w:val="both"/>
        <w:rPr>
          <w:rFonts w:eastAsia="Times New Roman"/>
          <w:sz w:val="24"/>
          <w:szCs w:val="24"/>
        </w:rPr>
      </w:pPr>
      <w:r>
        <w:rPr>
          <w:rFonts w:eastAsia="Times New Roman"/>
          <w:i/>
          <w:iCs/>
          <w:sz w:val="24"/>
          <w:szCs w:val="24"/>
        </w:rPr>
        <w:t>рационально выбирать пути продолжения образования или трудоустройства;</w:t>
      </w:r>
    </w:p>
    <w:p w:rsidR="001A4F1F" w:rsidRDefault="008B1C15" w:rsidP="002D732C">
      <w:pPr>
        <w:numPr>
          <w:ilvl w:val="0"/>
          <w:numId w:val="108"/>
        </w:numPr>
        <w:tabs>
          <w:tab w:val="left" w:pos="603"/>
        </w:tabs>
        <w:ind w:left="603" w:hanging="149"/>
        <w:jc w:val="both"/>
        <w:rPr>
          <w:rFonts w:eastAsia="Times New Roman"/>
          <w:sz w:val="24"/>
          <w:szCs w:val="24"/>
        </w:rPr>
      </w:pPr>
      <w:r>
        <w:rPr>
          <w:rFonts w:eastAsia="Times New Roman"/>
          <w:i/>
          <w:iCs/>
          <w:sz w:val="24"/>
          <w:szCs w:val="24"/>
        </w:rPr>
        <w:t>ориентироваться в информации по трудоустройству и продолжению образования;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08"/>
        </w:numPr>
        <w:tabs>
          <w:tab w:val="left" w:pos="600"/>
        </w:tabs>
        <w:spacing w:line="234" w:lineRule="auto"/>
        <w:ind w:left="3" w:firstLine="451"/>
        <w:jc w:val="both"/>
        <w:rPr>
          <w:rFonts w:eastAsia="Times New Roman"/>
          <w:sz w:val="24"/>
          <w:szCs w:val="24"/>
        </w:rPr>
      </w:pPr>
      <w:r>
        <w:rPr>
          <w:rFonts w:eastAsia="Times New Roman"/>
          <w:i/>
          <w:iCs/>
          <w:sz w:val="24"/>
          <w:szCs w:val="24"/>
        </w:rPr>
        <w:t>оценивать свои возможности и возможности своей семьи для предпринимательской деятельности.</w:t>
      </w:r>
    </w:p>
    <w:p w:rsidR="001A4F1F" w:rsidRDefault="001A4F1F" w:rsidP="002D732C">
      <w:pPr>
        <w:spacing w:line="282" w:lineRule="exact"/>
        <w:jc w:val="both"/>
        <w:rPr>
          <w:sz w:val="20"/>
          <w:szCs w:val="20"/>
        </w:rPr>
      </w:pPr>
    </w:p>
    <w:p w:rsidR="001A4F1F" w:rsidRDefault="00214E86" w:rsidP="002D732C">
      <w:pPr>
        <w:ind w:left="3963"/>
        <w:jc w:val="both"/>
        <w:rPr>
          <w:sz w:val="20"/>
          <w:szCs w:val="20"/>
        </w:rPr>
      </w:pPr>
      <w:r>
        <w:rPr>
          <w:rFonts w:eastAsia="Times New Roman"/>
          <w:b/>
          <w:bCs/>
          <w:i/>
          <w:iCs/>
          <w:sz w:val="24"/>
          <w:szCs w:val="24"/>
          <w:u w:val="single"/>
        </w:rPr>
        <w:t xml:space="preserve">1.18. </w:t>
      </w:r>
      <w:r w:rsidR="008B1C15">
        <w:rPr>
          <w:rFonts w:eastAsia="Times New Roman"/>
          <w:b/>
          <w:bCs/>
          <w:i/>
          <w:iCs/>
          <w:sz w:val="24"/>
          <w:szCs w:val="24"/>
          <w:u w:val="single"/>
        </w:rPr>
        <w:t>Физическая культура</w:t>
      </w:r>
    </w:p>
    <w:p w:rsidR="001A4F1F" w:rsidRDefault="008B1C15" w:rsidP="002D732C">
      <w:pPr>
        <w:ind w:left="463"/>
        <w:jc w:val="both"/>
        <w:rPr>
          <w:sz w:val="20"/>
          <w:szCs w:val="20"/>
        </w:rPr>
      </w:pPr>
      <w:r>
        <w:rPr>
          <w:rFonts w:eastAsia="Times New Roman"/>
          <w:b/>
          <w:bCs/>
          <w:sz w:val="24"/>
          <w:szCs w:val="24"/>
        </w:rPr>
        <w:lastRenderedPageBreak/>
        <w:t>Знания о физической культуре</w:t>
      </w:r>
    </w:p>
    <w:p w:rsidR="001A4F1F" w:rsidRDefault="008B1C15" w:rsidP="002D732C">
      <w:pPr>
        <w:spacing w:line="235" w:lineRule="auto"/>
        <w:ind w:left="463"/>
        <w:jc w:val="both"/>
        <w:rPr>
          <w:sz w:val="20"/>
          <w:szCs w:val="20"/>
        </w:rPr>
      </w:pPr>
      <w:r>
        <w:rPr>
          <w:rFonts w:eastAsia="Times New Roman"/>
          <w:sz w:val="24"/>
          <w:szCs w:val="24"/>
        </w:rPr>
        <w:t>Выпускник научится:</w:t>
      </w:r>
    </w:p>
    <w:p w:rsidR="001A4F1F" w:rsidRDefault="001A4F1F" w:rsidP="002D732C">
      <w:pPr>
        <w:spacing w:line="13" w:lineRule="exact"/>
        <w:jc w:val="both"/>
        <w:rPr>
          <w:sz w:val="20"/>
          <w:szCs w:val="20"/>
        </w:rPr>
      </w:pPr>
    </w:p>
    <w:p w:rsidR="001A4F1F" w:rsidRDefault="008B1C15" w:rsidP="002D732C">
      <w:pPr>
        <w:numPr>
          <w:ilvl w:val="1"/>
          <w:numId w:val="109"/>
        </w:numPr>
        <w:tabs>
          <w:tab w:val="left" w:pos="600"/>
        </w:tabs>
        <w:spacing w:line="236" w:lineRule="auto"/>
        <w:ind w:left="3" w:right="20" w:firstLine="451"/>
        <w:jc w:val="both"/>
        <w:rPr>
          <w:rFonts w:eastAsia="Times New Roman"/>
          <w:sz w:val="24"/>
          <w:szCs w:val="24"/>
        </w:rPr>
      </w:pPr>
      <w:r>
        <w:rPr>
          <w:rFonts w:eastAsia="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09"/>
        </w:numPr>
        <w:tabs>
          <w:tab w:val="left" w:pos="600"/>
        </w:tabs>
        <w:spacing w:line="236" w:lineRule="auto"/>
        <w:ind w:left="3" w:firstLine="451"/>
        <w:jc w:val="both"/>
        <w:rPr>
          <w:rFonts w:eastAsia="Times New Roman"/>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9"/>
        </w:numPr>
        <w:tabs>
          <w:tab w:val="left" w:pos="600"/>
        </w:tabs>
        <w:spacing w:line="237" w:lineRule="auto"/>
        <w:ind w:left="3" w:firstLine="451"/>
        <w:jc w:val="both"/>
        <w:rPr>
          <w:rFonts w:eastAsia="Times New Roman"/>
          <w:sz w:val="24"/>
          <w:szCs w:val="24"/>
        </w:rPr>
      </w:pPr>
      <w:r>
        <w:rPr>
          <w:rFonts w:eastAsia="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9"/>
        </w:numPr>
        <w:tabs>
          <w:tab w:val="left" w:pos="600"/>
        </w:tabs>
        <w:spacing w:line="234" w:lineRule="auto"/>
        <w:ind w:left="3" w:firstLine="451"/>
        <w:jc w:val="both"/>
        <w:rPr>
          <w:rFonts w:eastAsia="Times New Roman"/>
          <w:sz w:val="24"/>
          <w:szCs w:val="24"/>
        </w:rPr>
      </w:pPr>
      <w:r>
        <w:rPr>
          <w:rFonts w:eastAsia="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w:t>
      </w:r>
    </w:p>
    <w:p w:rsidR="001A4F1F" w:rsidRDefault="001A4F1F" w:rsidP="002D732C">
      <w:pPr>
        <w:spacing w:line="1" w:lineRule="exact"/>
        <w:jc w:val="both"/>
        <w:rPr>
          <w:rFonts w:eastAsia="Times New Roman"/>
          <w:sz w:val="24"/>
          <w:szCs w:val="24"/>
        </w:rPr>
      </w:pPr>
    </w:p>
    <w:p w:rsidR="001A4F1F" w:rsidRDefault="008B1C15" w:rsidP="002D732C">
      <w:pPr>
        <w:numPr>
          <w:ilvl w:val="0"/>
          <w:numId w:val="109"/>
        </w:numPr>
        <w:tabs>
          <w:tab w:val="left" w:pos="183"/>
        </w:tabs>
        <w:ind w:left="183" w:hanging="183"/>
        <w:jc w:val="both"/>
        <w:rPr>
          <w:rFonts w:eastAsia="Times New Roman"/>
          <w:sz w:val="24"/>
          <w:szCs w:val="24"/>
        </w:rPr>
      </w:pPr>
      <w:r>
        <w:rPr>
          <w:rFonts w:eastAsia="Times New Roman"/>
          <w:sz w:val="24"/>
          <w:szCs w:val="24"/>
        </w:rPr>
        <w:t>учебной недели;</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9"/>
        </w:numPr>
        <w:tabs>
          <w:tab w:val="left" w:pos="600"/>
        </w:tabs>
        <w:spacing w:line="236" w:lineRule="auto"/>
        <w:ind w:left="3" w:firstLine="451"/>
        <w:jc w:val="both"/>
        <w:rPr>
          <w:rFonts w:eastAsia="Times New Roman"/>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09"/>
        </w:numPr>
        <w:tabs>
          <w:tab w:val="left" w:pos="600"/>
        </w:tabs>
        <w:spacing w:line="234" w:lineRule="auto"/>
        <w:ind w:left="3" w:firstLine="451"/>
        <w:jc w:val="both"/>
        <w:rPr>
          <w:rFonts w:eastAsia="Times New Roman"/>
          <w:sz w:val="24"/>
          <w:szCs w:val="24"/>
        </w:rPr>
      </w:pPr>
      <w:r>
        <w:rPr>
          <w:rFonts w:eastAsia="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09"/>
        </w:numPr>
        <w:tabs>
          <w:tab w:val="left" w:pos="600"/>
        </w:tabs>
        <w:spacing w:line="236" w:lineRule="auto"/>
        <w:ind w:left="3" w:firstLine="451"/>
        <w:jc w:val="both"/>
        <w:rPr>
          <w:rFonts w:eastAsia="Times New Roman"/>
          <w:sz w:val="24"/>
          <w:szCs w:val="24"/>
        </w:rPr>
      </w:pPr>
      <w:r>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9"/>
        </w:numPr>
        <w:tabs>
          <w:tab w:val="left" w:pos="600"/>
        </w:tabs>
        <w:spacing w:line="234" w:lineRule="auto"/>
        <w:ind w:left="3" w:right="20" w:firstLine="451"/>
        <w:jc w:val="both"/>
        <w:rPr>
          <w:rFonts w:eastAsia="Times New Roman"/>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09"/>
        </w:numPr>
        <w:tabs>
          <w:tab w:val="left" w:pos="600"/>
        </w:tabs>
        <w:spacing w:line="236" w:lineRule="auto"/>
        <w:ind w:left="3" w:firstLine="451"/>
        <w:jc w:val="both"/>
        <w:rPr>
          <w:rFonts w:eastAsia="Times New Roman"/>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A4F1F" w:rsidRDefault="001A4F1F" w:rsidP="002D732C">
      <w:pPr>
        <w:spacing w:line="93" w:lineRule="exact"/>
        <w:jc w:val="both"/>
        <w:rPr>
          <w:sz w:val="20"/>
          <w:szCs w:val="20"/>
        </w:rPr>
      </w:pPr>
    </w:p>
    <w:p w:rsidR="008E2C20" w:rsidRDefault="008B1C15" w:rsidP="002D732C">
      <w:pPr>
        <w:spacing w:line="232" w:lineRule="auto"/>
        <w:ind w:left="300" w:right="401"/>
        <w:jc w:val="both"/>
        <w:rPr>
          <w:rFonts w:eastAsia="Times New Roman"/>
          <w:b/>
          <w:bCs/>
          <w:sz w:val="24"/>
          <w:szCs w:val="24"/>
        </w:rPr>
      </w:pPr>
      <w:r>
        <w:rPr>
          <w:rFonts w:eastAsia="Times New Roman"/>
          <w:b/>
          <w:bCs/>
          <w:sz w:val="24"/>
          <w:szCs w:val="24"/>
        </w:rPr>
        <w:t xml:space="preserve">Способы двигательной (физкультурной) деятельности </w:t>
      </w:r>
    </w:p>
    <w:p w:rsidR="001A4F1F" w:rsidRDefault="008B1C15" w:rsidP="002D732C">
      <w:pPr>
        <w:spacing w:line="232" w:lineRule="auto"/>
        <w:ind w:left="300" w:right="401"/>
        <w:jc w:val="both"/>
        <w:rPr>
          <w:sz w:val="20"/>
          <w:szCs w:val="20"/>
        </w:rPr>
      </w:pPr>
      <w:r>
        <w:rPr>
          <w:rFonts w:eastAsia="Times New Roman"/>
          <w:sz w:val="24"/>
          <w:szCs w:val="24"/>
        </w:rPr>
        <w:t>Выпускник научится:</w:t>
      </w:r>
    </w:p>
    <w:p w:rsidR="001A4F1F" w:rsidRDefault="001A4F1F" w:rsidP="002D732C">
      <w:pPr>
        <w:spacing w:line="14" w:lineRule="exact"/>
        <w:jc w:val="both"/>
        <w:rPr>
          <w:sz w:val="20"/>
          <w:szCs w:val="20"/>
        </w:rPr>
      </w:pPr>
    </w:p>
    <w:p w:rsidR="001A4F1F" w:rsidRDefault="008B1C15" w:rsidP="002D732C">
      <w:pPr>
        <w:numPr>
          <w:ilvl w:val="0"/>
          <w:numId w:val="110"/>
        </w:numPr>
        <w:tabs>
          <w:tab w:val="left" w:pos="438"/>
        </w:tabs>
        <w:spacing w:line="236" w:lineRule="auto"/>
        <w:ind w:left="-160" w:firstLine="451"/>
        <w:jc w:val="both"/>
        <w:rPr>
          <w:rFonts w:eastAsia="Times New Roman"/>
          <w:sz w:val="24"/>
          <w:szCs w:val="24"/>
        </w:rPr>
      </w:pPr>
      <w:r>
        <w:rPr>
          <w:rFonts w:eastAsia="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right="20" w:firstLine="451"/>
        <w:jc w:val="both"/>
        <w:rPr>
          <w:rFonts w:eastAsia="Times New Roman"/>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firstLine="451"/>
        <w:jc w:val="both"/>
        <w:rPr>
          <w:rFonts w:eastAsia="Times New Roman"/>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firstLine="451"/>
        <w:jc w:val="both"/>
        <w:rPr>
          <w:rFonts w:eastAsia="Times New Roman"/>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right="20" w:firstLine="451"/>
        <w:jc w:val="both"/>
        <w:rPr>
          <w:rFonts w:eastAsia="Times New Roman"/>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0"/>
        </w:numPr>
        <w:tabs>
          <w:tab w:val="left" w:pos="438"/>
        </w:tabs>
        <w:spacing w:line="237" w:lineRule="auto"/>
        <w:ind w:left="-160" w:firstLine="451"/>
        <w:jc w:val="both"/>
        <w:rPr>
          <w:rFonts w:eastAsia="Times New Roman"/>
          <w:sz w:val="24"/>
          <w:szCs w:val="24"/>
        </w:rPr>
      </w:pPr>
      <w:r>
        <w:rPr>
          <w:rFonts w:eastAsia="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A4F1F" w:rsidRDefault="001A4F1F" w:rsidP="002D732C">
      <w:pPr>
        <w:spacing w:line="1" w:lineRule="exact"/>
        <w:jc w:val="both"/>
        <w:rPr>
          <w:rFonts w:eastAsia="Times New Roman"/>
          <w:sz w:val="24"/>
          <w:szCs w:val="24"/>
        </w:rPr>
      </w:pPr>
    </w:p>
    <w:p w:rsidR="001A4F1F" w:rsidRDefault="008B1C15" w:rsidP="002D732C">
      <w:pPr>
        <w:ind w:left="30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0"/>
        </w:numPr>
        <w:tabs>
          <w:tab w:val="left" w:pos="438"/>
        </w:tabs>
        <w:spacing w:line="237" w:lineRule="auto"/>
        <w:ind w:left="-160" w:firstLine="451"/>
        <w:jc w:val="both"/>
        <w:rPr>
          <w:rFonts w:eastAsia="Times New Roman"/>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firstLine="451"/>
        <w:jc w:val="both"/>
        <w:rPr>
          <w:rFonts w:eastAsia="Times New Roman"/>
          <w:sz w:val="24"/>
          <w:szCs w:val="24"/>
        </w:rPr>
      </w:pPr>
      <w:r>
        <w:rPr>
          <w:rFonts w:eastAsia="Times New Roman"/>
          <w:i/>
          <w:iCs/>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right="20" w:firstLine="451"/>
        <w:jc w:val="both"/>
        <w:rPr>
          <w:rFonts w:eastAsia="Times New Roman"/>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1A4F1F" w:rsidRDefault="001A4F1F" w:rsidP="002D732C">
      <w:pPr>
        <w:spacing w:line="18" w:lineRule="exact"/>
        <w:jc w:val="both"/>
        <w:rPr>
          <w:rFonts w:eastAsia="Times New Roman"/>
          <w:sz w:val="24"/>
          <w:szCs w:val="24"/>
        </w:rPr>
      </w:pPr>
    </w:p>
    <w:p w:rsidR="008E2C20" w:rsidRDefault="008E2C20" w:rsidP="002D732C">
      <w:pPr>
        <w:spacing w:line="245" w:lineRule="auto"/>
        <w:ind w:left="300" w:right="5820"/>
        <w:jc w:val="both"/>
        <w:rPr>
          <w:rFonts w:eastAsia="Times New Roman"/>
          <w:b/>
          <w:bCs/>
          <w:sz w:val="23"/>
          <w:szCs w:val="23"/>
        </w:rPr>
      </w:pPr>
    </w:p>
    <w:p w:rsidR="001A4F1F" w:rsidRDefault="008B1C15" w:rsidP="002D732C">
      <w:pPr>
        <w:spacing w:line="245" w:lineRule="auto"/>
        <w:ind w:left="300" w:right="5820"/>
        <w:jc w:val="both"/>
        <w:rPr>
          <w:rFonts w:eastAsia="Times New Roman"/>
          <w:sz w:val="24"/>
          <w:szCs w:val="24"/>
        </w:rPr>
      </w:pPr>
      <w:r>
        <w:rPr>
          <w:rFonts w:eastAsia="Times New Roman"/>
          <w:b/>
          <w:bCs/>
          <w:sz w:val="23"/>
          <w:szCs w:val="23"/>
        </w:rPr>
        <w:t xml:space="preserve">Физическое совершенствование </w:t>
      </w:r>
      <w:r>
        <w:rPr>
          <w:rFonts w:eastAsia="Times New Roman"/>
          <w:sz w:val="23"/>
          <w:szCs w:val="23"/>
        </w:rPr>
        <w:t>Выпускник научится:</w:t>
      </w:r>
    </w:p>
    <w:p w:rsidR="001A4F1F" w:rsidRDefault="001A4F1F" w:rsidP="002D732C">
      <w:pPr>
        <w:spacing w:line="7"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right="20" w:firstLine="451"/>
        <w:jc w:val="both"/>
        <w:rPr>
          <w:rFonts w:eastAsia="Times New Roman"/>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right="20" w:firstLine="451"/>
        <w:jc w:val="both"/>
        <w:rPr>
          <w:rFonts w:eastAsia="Times New Roman"/>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A4F1F" w:rsidRDefault="001A4F1F" w:rsidP="002D732C">
      <w:pPr>
        <w:spacing w:line="1" w:lineRule="exact"/>
        <w:jc w:val="both"/>
        <w:rPr>
          <w:rFonts w:eastAsia="Times New Roman"/>
          <w:sz w:val="24"/>
          <w:szCs w:val="24"/>
        </w:rPr>
      </w:pPr>
    </w:p>
    <w:p w:rsidR="001A4F1F" w:rsidRDefault="008B1C15" w:rsidP="002D732C">
      <w:pPr>
        <w:numPr>
          <w:ilvl w:val="0"/>
          <w:numId w:val="110"/>
        </w:numPr>
        <w:tabs>
          <w:tab w:val="left" w:pos="440"/>
        </w:tabs>
        <w:ind w:left="440" w:hanging="149"/>
        <w:jc w:val="both"/>
        <w:rPr>
          <w:rFonts w:eastAsia="Times New Roman"/>
          <w:sz w:val="24"/>
          <w:szCs w:val="24"/>
        </w:rPr>
      </w:pPr>
      <w:r>
        <w:rPr>
          <w:rFonts w:eastAsia="Times New Roman"/>
          <w:sz w:val="24"/>
          <w:szCs w:val="24"/>
        </w:rPr>
        <w:t>выполнять акробатические комбинации из числа хорошо освоенных упражнений;</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firstLine="451"/>
        <w:jc w:val="both"/>
        <w:rPr>
          <w:rFonts w:eastAsia="Times New Roman"/>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1A4F1F" w:rsidRDefault="001A4F1F" w:rsidP="002D732C">
      <w:pPr>
        <w:spacing w:line="2" w:lineRule="exact"/>
        <w:jc w:val="both"/>
        <w:rPr>
          <w:rFonts w:eastAsia="Times New Roman"/>
          <w:sz w:val="24"/>
          <w:szCs w:val="24"/>
        </w:rPr>
      </w:pPr>
    </w:p>
    <w:p w:rsidR="001A4F1F" w:rsidRDefault="008B1C15" w:rsidP="002D732C">
      <w:pPr>
        <w:numPr>
          <w:ilvl w:val="0"/>
          <w:numId w:val="110"/>
        </w:numPr>
        <w:tabs>
          <w:tab w:val="left" w:pos="440"/>
        </w:tabs>
        <w:ind w:left="440" w:hanging="149"/>
        <w:jc w:val="both"/>
        <w:rPr>
          <w:rFonts w:eastAsia="Times New Roman"/>
          <w:sz w:val="24"/>
          <w:szCs w:val="24"/>
        </w:rPr>
      </w:pPr>
      <w:r>
        <w:rPr>
          <w:rFonts w:eastAsia="Times New Roman"/>
          <w:sz w:val="24"/>
          <w:szCs w:val="24"/>
        </w:rPr>
        <w:t>выполнять легкоатлетические упражнения в беге и прыжках (в высоту и длину);</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0"/>
        </w:numPr>
        <w:tabs>
          <w:tab w:val="left" w:pos="438"/>
        </w:tabs>
        <w:spacing w:line="236" w:lineRule="auto"/>
        <w:ind w:left="-160" w:right="20" w:firstLine="451"/>
        <w:jc w:val="both"/>
        <w:rPr>
          <w:rFonts w:eastAsia="Times New Roman"/>
          <w:sz w:val="24"/>
          <w:szCs w:val="24"/>
        </w:rPr>
      </w:pPr>
      <w:r>
        <w:rPr>
          <w:rFonts w:eastAsia="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firstLine="451"/>
        <w:jc w:val="both"/>
        <w:rPr>
          <w:rFonts w:eastAsia="Times New Roman"/>
          <w:sz w:val="24"/>
          <w:szCs w:val="24"/>
        </w:rPr>
      </w:pPr>
      <w:r>
        <w:rPr>
          <w:rFonts w:eastAsia="Times New Roman"/>
          <w:sz w:val="24"/>
          <w:szCs w:val="24"/>
        </w:rPr>
        <w:t>выполнять спуски и торможения на лыжах с пологого склона одним из разученных способов;</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firstLine="451"/>
        <w:jc w:val="both"/>
        <w:rPr>
          <w:rFonts w:eastAsia="Times New Roman"/>
          <w:sz w:val="24"/>
          <w:szCs w:val="24"/>
        </w:rPr>
      </w:pPr>
      <w:r>
        <w:rPr>
          <w:rFonts w:eastAsia="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0"/>
        </w:numPr>
        <w:tabs>
          <w:tab w:val="left" w:pos="438"/>
        </w:tabs>
        <w:spacing w:line="234" w:lineRule="auto"/>
        <w:ind w:left="-160" w:right="20" w:firstLine="451"/>
        <w:jc w:val="both"/>
        <w:rPr>
          <w:rFonts w:eastAsia="Times New Roman"/>
          <w:sz w:val="24"/>
          <w:szCs w:val="24"/>
        </w:rPr>
      </w:pPr>
      <w:r>
        <w:rPr>
          <w:rFonts w:eastAsia="Times New Roman"/>
          <w:sz w:val="24"/>
          <w:szCs w:val="24"/>
        </w:rPr>
        <w:t>выполнять тестовые упражнения на оценку уровня индивидуального развития основных физических качеств.</w:t>
      </w:r>
    </w:p>
    <w:p w:rsidR="001A4F1F" w:rsidRDefault="001A4F1F" w:rsidP="002D732C">
      <w:pPr>
        <w:spacing w:line="1" w:lineRule="exact"/>
        <w:jc w:val="both"/>
        <w:rPr>
          <w:rFonts w:eastAsia="Times New Roman"/>
          <w:sz w:val="24"/>
          <w:szCs w:val="24"/>
        </w:rPr>
      </w:pPr>
    </w:p>
    <w:p w:rsidR="001A4F1F" w:rsidRDefault="008B1C15" w:rsidP="002D732C">
      <w:pPr>
        <w:ind w:left="30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2D732C">
      <w:pPr>
        <w:numPr>
          <w:ilvl w:val="0"/>
          <w:numId w:val="111"/>
        </w:numPr>
        <w:tabs>
          <w:tab w:val="left" w:pos="600"/>
        </w:tabs>
        <w:spacing w:line="234" w:lineRule="auto"/>
        <w:ind w:left="3" w:firstLine="451"/>
        <w:jc w:val="both"/>
        <w:rPr>
          <w:rFonts w:eastAsia="Times New Roman"/>
          <w:sz w:val="24"/>
          <w:szCs w:val="24"/>
        </w:rPr>
      </w:pPr>
      <w:r>
        <w:rPr>
          <w:rFonts w:eastAsia="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1"/>
        </w:numPr>
        <w:tabs>
          <w:tab w:val="left" w:pos="600"/>
        </w:tabs>
        <w:spacing w:line="234" w:lineRule="auto"/>
        <w:ind w:left="3" w:firstLine="451"/>
        <w:jc w:val="both"/>
        <w:rPr>
          <w:rFonts w:eastAsia="Times New Roman"/>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1A4F1F" w:rsidRDefault="001A4F1F" w:rsidP="002D732C">
      <w:pPr>
        <w:spacing w:line="1" w:lineRule="exact"/>
        <w:jc w:val="both"/>
        <w:rPr>
          <w:rFonts w:eastAsia="Times New Roman"/>
          <w:sz w:val="24"/>
          <w:szCs w:val="24"/>
        </w:rPr>
      </w:pPr>
    </w:p>
    <w:p w:rsidR="001A4F1F" w:rsidRDefault="008B1C15" w:rsidP="002D732C">
      <w:pPr>
        <w:numPr>
          <w:ilvl w:val="0"/>
          <w:numId w:val="111"/>
        </w:numPr>
        <w:tabs>
          <w:tab w:val="left" w:pos="603"/>
        </w:tabs>
        <w:ind w:left="603" w:hanging="149"/>
        <w:jc w:val="both"/>
        <w:rPr>
          <w:rFonts w:eastAsia="Times New Roman"/>
          <w:sz w:val="24"/>
          <w:szCs w:val="24"/>
        </w:rPr>
      </w:pPr>
      <w:r>
        <w:rPr>
          <w:rFonts w:eastAsia="Times New Roman"/>
          <w:i/>
          <w:iCs/>
          <w:sz w:val="24"/>
          <w:szCs w:val="24"/>
        </w:rPr>
        <w:t>осуществлять судейство по одному из осваиваемых видов спорта;</w:t>
      </w:r>
    </w:p>
    <w:p w:rsidR="001A4F1F" w:rsidRDefault="008B1C15" w:rsidP="002D732C">
      <w:pPr>
        <w:numPr>
          <w:ilvl w:val="0"/>
          <w:numId w:val="111"/>
        </w:numPr>
        <w:tabs>
          <w:tab w:val="left" w:pos="603"/>
        </w:tabs>
        <w:ind w:left="603" w:hanging="149"/>
        <w:jc w:val="both"/>
        <w:rPr>
          <w:rFonts w:eastAsia="Times New Roman"/>
          <w:sz w:val="24"/>
          <w:szCs w:val="24"/>
        </w:rPr>
      </w:pPr>
      <w:r>
        <w:rPr>
          <w:rFonts w:eastAsia="Times New Roman"/>
          <w:i/>
          <w:iCs/>
          <w:sz w:val="24"/>
          <w:szCs w:val="24"/>
        </w:rPr>
        <w:t>выполнять тестовые нормативы по физической подготовке.</w:t>
      </w:r>
    </w:p>
    <w:p w:rsidR="001A4F1F" w:rsidRDefault="001A4F1F" w:rsidP="002D732C">
      <w:pPr>
        <w:spacing w:line="281" w:lineRule="exact"/>
        <w:jc w:val="both"/>
        <w:rPr>
          <w:sz w:val="20"/>
          <w:szCs w:val="20"/>
        </w:rPr>
      </w:pPr>
    </w:p>
    <w:p w:rsidR="001A4F1F" w:rsidRDefault="00214E86" w:rsidP="002D732C">
      <w:pPr>
        <w:ind w:right="-442"/>
        <w:jc w:val="both"/>
        <w:rPr>
          <w:sz w:val="20"/>
          <w:szCs w:val="20"/>
        </w:rPr>
      </w:pPr>
      <w:r>
        <w:rPr>
          <w:rFonts w:eastAsia="Times New Roman"/>
          <w:b/>
          <w:bCs/>
          <w:i/>
          <w:iCs/>
          <w:sz w:val="24"/>
          <w:szCs w:val="24"/>
          <w:u w:val="single"/>
        </w:rPr>
        <w:t xml:space="preserve">1.19. </w:t>
      </w:r>
      <w:r w:rsidR="008B1C15">
        <w:rPr>
          <w:rFonts w:eastAsia="Times New Roman"/>
          <w:b/>
          <w:bCs/>
          <w:i/>
          <w:iCs/>
          <w:sz w:val="24"/>
          <w:szCs w:val="24"/>
          <w:u w:val="single"/>
        </w:rPr>
        <w:t>Основы безопасности жизнедеятельности</w:t>
      </w:r>
    </w:p>
    <w:p w:rsidR="00214E86" w:rsidRDefault="00214E86" w:rsidP="00214E86">
      <w:pPr>
        <w:jc w:val="both"/>
        <w:rPr>
          <w:rFonts w:eastAsia="Times New Roman"/>
          <w:b/>
          <w:bCs/>
          <w:sz w:val="24"/>
          <w:szCs w:val="24"/>
        </w:rPr>
      </w:pPr>
    </w:p>
    <w:p w:rsidR="001A4F1F" w:rsidRDefault="008B1C15" w:rsidP="00214E86">
      <w:pPr>
        <w:jc w:val="both"/>
        <w:rPr>
          <w:sz w:val="20"/>
          <w:szCs w:val="20"/>
        </w:rPr>
      </w:pPr>
      <w:r>
        <w:rPr>
          <w:rFonts w:eastAsia="Times New Roman"/>
          <w:b/>
          <w:bCs/>
          <w:sz w:val="24"/>
          <w:szCs w:val="24"/>
        </w:rPr>
        <w:t>Основы безопасности личности, общества и государства</w:t>
      </w:r>
      <w:r w:rsidR="00214E86">
        <w:rPr>
          <w:rFonts w:eastAsia="Times New Roman"/>
          <w:b/>
          <w:bCs/>
          <w:sz w:val="24"/>
          <w:szCs w:val="24"/>
        </w:rPr>
        <w:t xml:space="preserve">. </w:t>
      </w:r>
      <w:r>
        <w:rPr>
          <w:rFonts w:eastAsia="Times New Roman"/>
          <w:b/>
          <w:bCs/>
          <w:sz w:val="24"/>
          <w:szCs w:val="24"/>
        </w:rPr>
        <w:t>Основы комплексной безопасности</w:t>
      </w:r>
    </w:p>
    <w:p w:rsidR="001A4F1F" w:rsidRDefault="008B1C15" w:rsidP="002D732C">
      <w:pPr>
        <w:spacing w:line="235" w:lineRule="auto"/>
        <w:ind w:left="463"/>
        <w:jc w:val="both"/>
        <w:rPr>
          <w:sz w:val="20"/>
          <w:szCs w:val="20"/>
        </w:rPr>
      </w:pPr>
      <w:r>
        <w:rPr>
          <w:rFonts w:eastAsia="Times New Roman"/>
          <w:sz w:val="24"/>
          <w:szCs w:val="24"/>
        </w:rPr>
        <w:t>Выпускник научится:</w:t>
      </w:r>
    </w:p>
    <w:p w:rsidR="001A4F1F" w:rsidRDefault="001A4F1F" w:rsidP="002D732C">
      <w:pPr>
        <w:spacing w:line="13" w:lineRule="exact"/>
        <w:jc w:val="both"/>
        <w:rPr>
          <w:sz w:val="20"/>
          <w:szCs w:val="20"/>
        </w:rPr>
      </w:pPr>
    </w:p>
    <w:p w:rsidR="001A4F1F" w:rsidRDefault="008B1C15" w:rsidP="002D732C">
      <w:pPr>
        <w:numPr>
          <w:ilvl w:val="1"/>
          <w:numId w:val="112"/>
        </w:numPr>
        <w:tabs>
          <w:tab w:val="left" w:pos="600"/>
        </w:tabs>
        <w:spacing w:line="236" w:lineRule="auto"/>
        <w:ind w:left="3" w:firstLine="451"/>
        <w:jc w:val="both"/>
        <w:rPr>
          <w:rFonts w:eastAsia="Times New Roman"/>
          <w:sz w:val="24"/>
          <w:szCs w:val="24"/>
        </w:rPr>
      </w:pPr>
      <w:r>
        <w:rPr>
          <w:rFonts w:eastAsia="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A4F1F" w:rsidRDefault="001A4F1F" w:rsidP="002D732C">
      <w:pPr>
        <w:spacing w:line="1" w:lineRule="exact"/>
        <w:jc w:val="both"/>
        <w:rPr>
          <w:rFonts w:eastAsia="Times New Roman"/>
          <w:sz w:val="24"/>
          <w:szCs w:val="24"/>
        </w:rPr>
      </w:pPr>
    </w:p>
    <w:p w:rsidR="001A4F1F" w:rsidRDefault="008B1C15" w:rsidP="002D732C">
      <w:pPr>
        <w:numPr>
          <w:ilvl w:val="1"/>
          <w:numId w:val="112"/>
        </w:numPr>
        <w:tabs>
          <w:tab w:val="left" w:pos="603"/>
        </w:tabs>
        <w:ind w:left="603" w:hanging="149"/>
        <w:jc w:val="both"/>
        <w:rPr>
          <w:rFonts w:eastAsia="Times New Roman"/>
          <w:sz w:val="24"/>
          <w:szCs w:val="24"/>
        </w:rPr>
      </w:pPr>
      <w:r>
        <w:rPr>
          <w:rFonts w:eastAsia="Times New Roman"/>
          <w:sz w:val="24"/>
          <w:szCs w:val="24"/>
        </w:rPr>
        <w:t>анализировать и характеризовать причины возникновения различных опасных ситуаций</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2"/>
        </w:numPr>
        <w:tabs>
          <w:tab w:val="left" w:pos="228"/>
        </w:tabs>
        <w:spacing w:line="236" w:lineRule="auto"/>
        <w:ind w:left="3" w:hanging="3"/>
        <w:jc w:val="both"/>
        <w:rPr>
          <w:rFonts w:eastAsia="Times New Roman"/>
          <w:sz w:val="24"/>
          <w:szCs w:val="24"/>
        </w:rPr>
      </w:pPr>
      <w:r>
        <w:rPr>
          <w:rFonts w:eastAsia="Times New Roman"/>
          <w:sz w:val="24"/>
          <w:szCs w:val="24"/>
        </w:rPr>
        <w:t>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2"/>
        </w:numPr>
        <w:tabs>
          <w:tab w:val="left" w:pos="600"/>
        </w:tabs>
        <w:spacing w:line="236" w:lineRule="auto"/>
        <w:ind w:left="3" w:firstLine="451"/>
        <w:jc w:val="both"/>
        <w:rPr>
          <w:rFonts w:eastAsia="Times New Roman"/>
          <w:sz w:val="24"/>
          <w:szCs w:val="24"/>
        </w:rPr>
      </w:pPr>
      <w:r>
        <w:rPr>
          <w:rFonts w:eastAsia="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2"/>
        </w:numPr>
        <w:tabs>
          <w:tab w:val="left" w:pos="600"/>
        </w:tabs>
        <w:spacing w:line="237" w:lineRule="auto"/>
        <w:ind w:left="3" w:firstLine="451"/>
        <w:jc w:val="both"/>
        <w:rPr>
          <w:rFonts w:eastAsia="Times New Roman"/>
          <w:sz w:val="24"/>
          <w:szCs w:val="24"/>
        </w:rPr>
      </w:pPr>
      <w:r>
        <w:rPr>
          <w:rFonts w:eastAsia="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2"/>
        </w:numPr>
        <w:tabs>
          <w:tab w:val="left" w:pos="600"/>
        </w:tabs>
        <w:spacing w:line="237" w:lineRule="auto"/>
        <w:ind w:left="3" w:firstLine="451"/>
        <w:jc w:val="both"/>
        <w:rPr>
          <w:rFonts w:eastAsia="Times New Roman"/>
          <w:sz w:val="24"/>
          <w:szCs w:val="24"/>
        </w:rPr>
      </w:pPr>
      <w:r>
        <w:rPr>
          <w:rFonts w:eastAsia="Times New Roman"/>
          <w:sz w:val="24"/>
          <w:szCs w:val="24"/>
        </w:rPr>
        <w:lastRenderedPageBreak/>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12"/>
        </w:numPr>
        <w:tabs>
          <w:tab w:val="left" w:pos="600"/>
        </w:tabs>
        <w:spacing w:line="236" w:lineRule="auto"/>
        <w:ind w:left="3" w:firstLine="451"/>
        <w:jc w:val="both"/>
        <w:rPr>
          <w:rFonts w:eastAsia="Times New Roman"/>
          <w:sz w:val="24"/>
          <w:szCs w:val="24"/>
        </w:rPr>
      </w:pPr>
      <w:r>
        <w:rPr>
          <w:rFonts w:eastAsia="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12"/>
        </w:numPr>
        <w:tabs>
          <w:tab w:val="left" w:pos="600"/>
        </w:tabs>
        <w:spacing w:line="237" w:lineRule="auto"/>
        <w:ind w:left="3" w:firstLine="451"/>
        <w:jc w:val="both"/>
        <w:rPr>
          <w:rFonts w:eastAsia="Times New Roman"/>
          <w:sz w:val="24"/>
          <w:szCs w:val="24"/>
        </w:rPr>
      </w:pPr>
      <w:r>
        <w:rPr>
          <w:rFonts w:eastAsia="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A4F1F" w:rsidRDefault="001A4F1F" w:rsidP="002D732C">
      <w:pPr>
        <w:spacing w:line="17" w:lineRule="exact"/>
        <w:jc w:val="both"/>
        <w:rPr>
          <w:rFonts w:eastAsia="Times New Roman"/>
          <w:sz w:val="24"/>
          <w:szCs w:val="24"/>
        </w:rPr>
      </w:pPr>
    </w:p>
    <w:p w:rsidR="001A4F1F" w:rsidRDefault="008B1C15" w:rsidP="002D732C">
      <w:pPr>
        <w:numPr>
          <w:ilvl w:val="1"/>
          <w:numId w:val="112"/>
        </w:numPr>
        <w:tabs>
          <w:tab w:val="left" w:pos="600"/>
        </w:tabs>
        <w:spacing w:line="234" w:lineRule="auto"/>
        <w:ind w:left="3" w:firstLine="451"/>
        <w:jc w:val="both"/>
        <w:rPr>
          <w:rFonts w:eastAsia="Times New Roman"/>
          <w:sz w:val="24"/>
          <w:szCs w:val="24"/>
        </w:rPr>
      </w:pPr>
      <w:r>
        <w:rPr>
          <w:rFonts w:eastAsia="Times New Roman"/>
          <w:i/>
          <w:iCs/>
          <w:sz w:val="24"/>
          <w:szCs w:val="24"/>
        </w:rPr>
        <w:t>прогнозировать возможность возникновения опасных и чрезвычайных ситуаций по их характерным признакам;</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12"/>
        </w:numPr>
        <w:tabs>
          <w:tab w:val="left" w:pos="600"/>
        </w:tabs>
        <w:spacing w:line="234" w:lineRule="auto"/>
        <w:ind w:left="3" w:firstLine="451"/>
        <w:jc w:val="both"/>
        <w:rPr>
          <w:rFonts w:eastAsia="Times New Roman"/>
          <w:sz w:val="24"/>
          <w:szCs w:val="24"/>
        </w:rPr>
      </w:pPr>
      <w:r>
        <w:rPr>
          <w:rFonts w:eastAsia="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2"/>
        </w:numPr>
        <w:tabs>
          <w:tab w:val="left" w:pos="600"/>
        </w:tabs>
        <w:spacing w:line="236" w:lineRule="auto"/>
        <w:ind w:left="3" w:firstLine="451"/>
        <w:jc w:val="both"/>
        <w:rPr>
          <w:rFonts w:eastAsia="Times New Roman"/>
          <w:sz w:val="24"/>
          <w:szCs w:val="24"/>
        </w:rPr>
      </w:pPr>
      <w:r>
        <w:rPr>
          <w:rFonts w:eastAsia="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1A4F1F" w:rsidRDefault="001A4F1F" w:rsidP="002D732C">
      <w:pPr>
        <w:spacing w:line="18" w:lineRule="exact"/>
        <w:jc w:val="both"/>
        <w:rPr>
          <w:rFonts w:eastAsia="Times New Roman"/>
          <w:sz w:val="24"/>
          <w:szCs w:val="24"/>
        </w:rPr>
      </w:pPr>
    </w:p>
    <w:p w:rsidR="00214E86" w:rsidRDefault="008B1C15" w:rsidP="00214E86">
      <w:pPr>
        <w:spacing w:line="232" w:lineRule="auto"/>
        <w:ind w:left="463" w:right="-25"/>
        <w:jc w:val="both"/>
        <w:rPr>
          <w:rFonts w:eastAsia="Times New Roman"/>
          <w:b/>
          <w:bCs/>
          <w:sz w:val="24"/>
          <w:szCs w:val="24"/>
        </w:rPr>
      </w:pPr>
      <w:r>
        <w:rPr>
          <w:rFonts w:eastAsia="Times New Roman"/>
          <w:b/>
          <w:bCs/>
          <w:sz w:val="24"/>
          <w:szCs w:val="24"/>
        </w:rPr>
        <w:t xml:space="preserve">Защита населения Российской Федерации от чрезвычайных ситуаций </w:t>
      </w:r>
    </w:p>
    <w:p w:rsidR="001A4F1F" w:rsidRDefault="008B1C15" w:rsidP="00214E86">
      <w:pPr>
        <w:spacing w:line="232" w:lineRule="auto"/>
        <w:ind w:left="463" w:right="-25"/>
        <w:jc w:val="both"/>
        <w:rPr>
          <w:rFonts w:eastAsia="Times New Roman"/>
          <w:sz w:val="24"/>
          <w:szCs w:val="24"/>
        </w:rPr>
      </w:pPr>
      <w:r>
        <w:rPr>
          <w:rFonts w:eastAsia="Times New Roman"/>
          <w:sz w:val="24"/>
          <w:szCs w:val="24"/>
        </w:rPr>
        <w:t>Выпускник научится: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2"/>
        </w:numPr>
        <w:tabs>
          <w:tab w:val="left" w:pos="600"/>
        </w:tabs>
        <w:spacing w:line="237" w:lineRule="auto"/>
        <w:ind w:left="3" w:firstLine="451"/>
        <w:jc w:val="both"/>
        <w:rPr>
          <w:rFonts w:eastAsia="Times New Roman"/>
          <w:sz w:val="24"/>
          <w:szCs w:val="24"/>
        </w:rPr>
      </w:pPr>
      <w:r>
        <w:rPr>
          <w:rFonts w:eastAsia="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A4F1F" w:rsidRDefault="001A4F1F" w:rsidP="002D732C">
      <w:pPr>
        <w:spacing w:line="97" w:lineRule="exact"/>
        <w:jc w:val="both"/>
        <w:rPr>
          <w:sz w:val="20"/>
          <w:szCs w:val="20"/>
        </w:rPr>
      </w:pPr>
    </w:p>
    <w:p w:rsidR="001A4F1F" w:rsidRDefault="008B1C15" w:rsidP="002D732C">
      <w:pPr>
        <w:numPr>
          <w:ilvl w:val="0"/>
          <w:numId w:val="113"/>
        </w:numPr>
        <w:tabs>
          <w:tab w:val="left" w:pos="438"/>
        </w:tabs>
        <w:spacing w:line="229" w:lineRule="auto"/>
        <w:ind w:left="-160" w:firstLine="451"/>
        <w:jc w:val="both"/>
        <w:rPr>
          <w:rFonts w:eastAsia="Times New Roman"/>
          <w:sz w:val="24"/>
          <w:szCs w:val="24"/>
        </w:rPr>
      </w:pPr>
      <w:r>
        <w:rPr>
          <w:rFonts w:eastAsia="Times New Roman"/>
          <w:sz w:val="24"/>
          <w:szCs w:val="24"/>
        </w:rPr>
        <w:t>характеризовать РСЧС</w:t>
      </w:r>
      <w:r>
        <w:rPr>
          <w:rFonts w:eastAsia="Times New Roman"/>
          <w:sz w:val="32"/>
          <w:szCs w:val="32"/>
          <w:vertAlign w:val="superscript"/>
        </w:rPr>
        <w:t>:</w:t>
      </w:r>
      <w:r>
        <w:rPr>
          <w:rFonts w:eastAsia="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A4F1F" w:rsidRDefault="001A4F1F" w:rsidP="002D732C">
      <w:pPr>
        <w:spacing w:line="15" w:lineRule="exact"/>
        <w:jc w:val="both"/>
        <w:rPr>
          <w:rFonts w:eastAsia="Times New Roman"/>
          <w:sz w:val="24"/>
          <w:szCs w:val="24"/>
        </w:rPr>
      </w:pPr>
    </w:p>
    <w:p w:rsidR="001A4F1F" w:rsidRDefault="008B1C15" w:rsidP="002D732C">
      <w:pPr>
        <w:numPr>
          <w:ilvl w:val="0"/>
          <w:numId w:val="113"/>
        </w:numPr>
        <w:tabs>
          <w:tab w:val="left" w:pos="438"/>
        </w:tabs>
        <w:spacing w:line="238" w:lineRule="auto"/>
        <w:ind w:left="-160" w:firstLine="451"/>
        <w:jc w:val="both"/>
        <w:rPr>
          <w:rFonts w:eastAsia="Times New Roman"/>
          <w:sz w:val="24"/>
          <w:szCs w:val="24"/>
        </w:rPr>
      </w:pPr>
      <w:r>
        <w:rPr>
          <w:rFonts w:eastAsia="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7" w:lineRule="auto"/>
        <w:ind w:left="-160" w:firstLine="451"/>
        <w:jc w:val="both"/>
        <w:rPr>
          <w:rFonts w:eastAsia="Times New Roman"/>
          <w:sz w:val="24"/>
          <w:szCs w:val="24"/>
        </w:rPr>
      </w:pPr>
      <w:r>
        <w:rPr>
          <w:rFonts w:eastAsia="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right="20" w:firstLine="451"/>
        <w:jc w:val="both"/>
        <w:rPr>
          <w:rFonts w:eastAsia="Times New Roman"/>
          <w:sz w:val="24"/>
          <w:szCs w:val="24"/>
        </w:rPr>
      </w:pPr>
      <w:r>
        <w:rPr>
          <w:rFonts w:eastAsia="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firstLine="451"/>
        <w:jc w:val="both"/>
        <w:rPr>
          <w:rFonts w:eastAsia="Times New Roman"/>
          <w:sz w:val="24"/>
          <w:szCs w:val="24"/>
        </w:rPr>
      </w:pPr>
      <w:r>
        <w:rPr>
          <w:rFonts w:eastAsia="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firstLine="451"/>
        <w:jc w:val="both"/>
        <w:rPr>
          <w:rFonts w:eastAsia="Times New Roman"/>
          <w:sz w:val="24"/>
          <w:szCs w:val="24"/>
        </w:rPr>
      </w:pPr>
      <w:r>
        <w:rPr>
          <w:rFonts w:eastAsia="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right="20" w:firstLine="451"/>
        <w:jc w:val="both"/>
        <w:rPr>
          <w:rFonts w:eastAsia="Times New Roman"/>
          <w:sz w:val="24"/>
          <w:szCs w:val="24"/>
        </w:rPr>
      </w:pPr>
      <w:r>
        <w:rPr>
          <w:rFonts w:eastAsia="Times New Roman"/>
          <w:sz w:val="24"/>
          <w:szCs w:val="24"/>
        </w:rPr>
        <w:t>описывать существующую систему оповещения населения при угрозе возникновения чрезвычайной ситуации;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right="20" w:firstLine="451"/>
        <w:jc w:val="both"/>
        <w:rPr>
          <w:rFonts w:eastAsia="Times New Roman"/>
          <w:sz w:val="24"/>
          <w:szCs w:val="24"/>
        </w:rPr>
      </w:pPr>
      <w:r>
        <w:rPr>
          <w:rFonts w:eastAsia="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right="20" w:firstLine="451"/>
        <w:jc w:val="both"/>
        <w:rPr>
          <w:rFonts w:eastAsia="Times New Roman"/>
          <w:sz w:val="24"/>
          <w:szCs w:val="24"/>
        </w:rPr>
      </w:pPr>
      <w:r>
        <w:rPr>
          <w:rFonts w:eastAsia="Times New Roman"/>
          <w:sz w:val="24"/>
          <w:szCs w:val="24"/>
        </w:rPr>
        <w:lastRenderedPageBreak/>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firstLine="451"/>
        <w:jc w:val="both"/>
        <w:rPr>
          <w:rFonts w:eastAsia="Times New Roman"/>
          <w:sz w:val="24"/>
          <w:szCs w:val="24"/>
        </w:rPr>
      </w:pPr>
      <w:r>
        <w:rPr>
          <w:rFonts w:eastAsia="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firstLine="451"/>
        <w:jc w:val="both"/>
        <w:rPr>
          <w:rFonts w:eastAsia="Times New Roman"/>
          <w:sz w:val="24"/>
          <w:szCs w:val="24"/>
        </w:rPr>
      </w:pPr>
      <w:r>
        <w:rPr>
          <w:rFonts w:eastAsia="Times New Roman"/>
          <w:sz w:val="24"/>
          <w:szCs w:val="24"/>
        </w:rPr>
        <w:t>анализировать основные мероприятия, которые проводятся при аварийно-спасательных работах в очагах поражения;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firstLine="451"/>
        <w:jc w:val="both"/>
        <w:rPr>
          <w:rFonts w:eastAsia="Times New Roman"/>
          <w:sz w:val="24"/>
          <w:szCs w:val="24"/>
        </w:rPr>
      </w:pPr>
      <w:r>
        <w:rPr>
          <w:rFonts w:eastAsia="Times New Roman"/>
          <w:sz w:val="24"/>
          <w:szCs w:val="24"/>
        </w:rPr>
        <w:t>описывать основные мероприятия, которые проводятся при выполнении неотложных работ;</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firstLine="451"/>
        <w:jc w:val="both"/>
        <w:rPr>
          <w:rFonts w:eastAsia="Times New Roman"/>
          <w:sz w:val="24"/>
          <w:szCs w:val="24"/>
        </w:rPr>
      </w:pPr>
      <w:r>
        <w:rPr>
          <w:rFonts w:eastAsia="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A4F1F" w:rsidRDefault="001A4F1F" w:rsidP="002D732C">
      <w:pPr>
        <w:spacing w:line="1" w:lineRule="exact"/>
        <w:jc w:val="both"/>
        <w:rPr>
          <w:rFonts w:eastAsia="Times New Roman"/>
          <w:sz w:val="24"/>
          <w:szCs w:val="24"/>
        </w:rPr>
      </w:pPr>
    </w:p>
    <w:p w:rsidR="001A4F1F" w:rsidRDefault="008B1C15" w:rsidP="002D732C">
      <w:pPr>
        <w:ind w:left="30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firstLine="451"/>
        <w:jc w:val="both"/>
        <w:rPr>
          <w:rFonts w:eastAsia="Times New Roman"/>
          <w:sz w:val="24"/>
          <w:szCs w:val="24"/>
        </w:rPr>
      </w:pPr>
      <w:r>
        <w:rPr>
          <w:rFonts w:eastAsia="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firstLine="451"/>
        <w:jc w:val="both"/>
        <w:rPr>
          <w:rFonts w:eastAsia="Times New Roman"/>
          <w:sz w:val="24"/>
          <w:szCs w:val="24"/>
        </w:rPr>
      </w:pPr>
      <w:r>
        <w:rPr>
          <w:rFonts w:eastAsia="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4" w:lineRule="auto"/>
        <w:ind w:left="-160" w:firstLine="451"/>
        <w:jc w:val="both"/>
        <w:rPr>
          <w:rFonts w:eastAsia="Times New Roman"/>
          <w:sz w:val="24"/>
          <w:szCs w:val="24"/>
        </w:rPr>
      </w:pPr>
      <w:r>
        <w:rPr>
          <w:rFonts w:eastAsia="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3"/>
        </w:numPr>
        <w:tabs>
          <w:tab w:val="left" w:pos="438"/>
        </w:tabs>
        <w:spacing w:line="236" w:lineRule="auto"/>
        <w:ind w:left="-160" w:firstLine="451"/>
        <w:jc w:val="both"/>
        <w:rPr>
          <w:rFonts w:eastAsia="Times New Roman"/>
          <w:sz w:val="24"/>
          <w:szCs w:val="24"/>
        </w:rPr>
      </w:pPr>
      <w:r>
        <w:rPr>
          <w:rFonts w:eastAsia="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A4F1F" w:rsidRDefault="001A4F1F" w:rsidP="002D732C">
      <w:pPr>
        <w:spacing w:line="18" w:lineRule="exact"/>
        <w:jc w:val="both"/>
        <w:rPr>
          <w:rFonts w:eastAsia="Times New Roman"/>
          <w:sz w:val="24"/>
          <w:szCs w:val="24"/>
        </w:rPr>
      </w:pPr>
    </w:p>
    <w:p w:rsidR="00F20634" w:rsidRDefault="00F20634" w:rsidP="002D732C">
      <w:pPr>
        <w:spacing w:line="232" w:lineRule="auto"/>
        <w:ind w:left="300" w:right="-25"/>
        <w:jc w:val="both"/>
        <w:rPr>
          <w:rFonts w:eastAsia="Times New Roman"/>
          <w:b/>
          <w:bCs/>
          <w:sz w:val="24"/>
          <w:szCs w:val="24"/>
        </w:rPr>
      </w:pPr>
    </w:p>
    <w:p w:rsidR="001A4F1F" w:rsidRDefault="008B1C15" w:rsidP="002D732C">
      <w:pPr>
        <w:spacing w:line="232" w:lineRule="auto"/>
        <w:ind w:left="300" w:right="-25"/>
        <w:jc w:val="both"/>
        <w:rPr>
          <w:rFonts w:eastAsia="Times New Roman"/>
          <w:sz w:val="24"/>
          <w:szCs w:val="24"/>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sz w:val="24"/>
          <w:szCs w:val="24"/>
        </w:rPr>
        <w:t>Выпускник научится:</w:t>
      </w:r>
    </w:p>
    <w:p w:rsidR="001A4F1F" w:rsidRDefault="001A4F1F" w:rsidP="002D732C">
      <w:pPr>
        <w:spacing w:line="93" w:lineRule="exact"/>
        <w:jc w:val="both"/>
        <w:rPr>
          <w:sz w:val="20"/>
          <w:szCs w:val="20"/>
        </w:rPr>
      </w:pPr>
    </w:p>
    <w:p w:rsidR="001A4F1F" w:rsidRDefault="008B1C15" w:rsidP="002D732C">
      <w:pPr>
        <w:numPr>
          <w:ilvl w:val="0"/>
          <w:numId w:val="114"/>
        </w:numPr>
        <w:tabs>
          <w:tab w:val="left" w:pos="603"/>
        </w:tabs>
        <w:ind w:left="603" w:hanging="149"/>
        <w:jc w:val="both"/>
        <w:rPr>
          <w:rFonts w:eastAsia="Times New Roman"/>
          <w:sz w:val="24"/>
          <w:szCs w:val="24"/>
        </w:rPr>
      </w:pPr>
      <w:r>
        <w:rPr>
          <w:rFonts w:eastAsia="Times New Roman"/>
          <w:sz w:val="24"/>
          <w:szCs w:val="24"/>
        </w:rPr>
        <w:t>негативно относиться к любым видам террористической и экстремистской деятельности;</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right="20" w:firstLine="451"/>
        <w:jc w:val="both"/>
        <w:rPr>
          <w:rFonts w:eastAsia="Times New Roman"/>
          <w:sz w:val="24"/>
          <w:szCs w:val="24"/>
        </w:rPr>
      </w:pPr>
      <w:r>
        <w:rPr>
          <w:rFonts w:eastAsia="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4"/>
        </w:numPr>
        <w:tabs>
          <w:tab w:val="left" w:pos="600"/>
        </w:tabs>
        <w:spacing w:line="236" w:lineRule="auto"/>
        <w:ind w:left="3" w:firstLine="451"/>
        <w:jc w:val="both"/>
        <w:rPr>
          <w:rFonts w:eastAsia="Times New Roman"/>
          <w:sz w:val="24"/>
          <w:szCs w:val="24"/>
        </w:rPr>
      </w:pPr>
      <w:r>
        <w:rPr>
          <w:rFonts w:eastAsia="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right="20" w:firstLine="451"/>
        <w:jc w:val="both"/>
        <w:rPr>
          <w:rFonts w:eastAsia="Times New Roman"/>
          <w:sz w:val="24"/>
          <w:szCs w:val="24"/>
        </w:rPr>
      </w:pPr>
      <w:r>
        <w:rPr>
          <w:rFonts w:eastAsia="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right="20" w:firstLine="451"/>
        <w:jc w:val="both"/>
        <w:rPr>
          <w:rFonts w:eastAsia="Times New Roman"/>
          <w:sz w:val="24"/>
          <w:szCs w:val="24"/>
        </w:rPr>
      </w:pPr>
      <w:r>
        <w:rPr>
          <w:rFonts w:eastAsia="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right="20" w:firstLine="451"/>
        <w:jc w:val="both"/>
        <w:rPr>
          <w:rFonts w:eastAsia="Times New Roman"/>
          <w:sz w:val="24"/>
          <w:szCs w:val="24"/>
        </w:rPr>
      </w:pPr>
      <w:r>
        <w:rPr>
          <w:rFonts w:eastAsia="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1A4F1F" w:rsidRDefault="001A4F1F" w:rsidP="002D732C">
      <w:pPr>
        <w:spacing w:line="1" w:lineRule="exact"/>
        <w:jc w:val="both"/>
        <w:rPr>
          <w:rFonts w:eastAsia="Times New Roman"/>
          <w:sz w:val="24"/>
          <w:szCs w:val="24"/>
        </w:rPr>
      </w:pPr>
    </w:p>
    <w:p w:rsidR="001A4F1F" w:rsidRDefault="008B1C15" w:rsidP="002D732C">
      <w:pPr>
        <w:numPr>
          <w:ilvl w:val="0"/>
          <w:numId w:val="114"/>
        </w:numPr>
        <w:tabs>
          <w:tab w:val="left" w:pos="603"/>
        </w:tabs>
        <w:ind w:left="603" w:hanging="149"/>
        <w:jc w:val="both"/>
        <w:rPr>
          <w:rFonts w:eastAsia="Times New Roman"/>
          <w:sz w:val="24"/>
          <w:szCs w:val="24"/>
        </w:rPr>
      </w:pPr>
      <w:r>
        <w:rPr>
          <w:rFonts w:eastAsia="Times New Roman"/>
          <w:sz w:val="24"/>
          <w:szCs w:val="24"/>
        </w:rPr>
        <w:t>моделировать последовательность своих действий при угрозе террористического акта.</w:t>
      </w: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firstLine="451"/>
        <w:jc w:val="both"/>
        <w:rPr>
          <w:rFonts w:eastAsia="Times New Roman"/>
          <w:sz w:val="24"/>
          <w:szCs w:val="24"/>
        </w:rPr>
      </w:pPr>
      <w:r>
        <w:rPr>
          <w:rFonts w:eastAsia="Times New Roman"/>
          <w:i/>
          <w:iCs/>
          <w:sz w:val="24"/>
          <w:szCs w:val="24"/>
        </w:rPr>
        <w:t>формировать индивидуальные основы правовой психологии для противостояния идеологии насилия;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firstLine="451"/>
        <w:jc w:val="both"/>
        <w:rPr>
          <w:rFonts w:eastAsia="Times New Roman"/>
          <w:sz w:val="24"/>
          <w:szCs w:val="24"/>
        </w:rPr>
      </w:pPr>
      <w:r>
        <w:rPr>
          <w:rFonts w:eastAsia="Times New Roman"/>
          <w:i/>
          <w:iCs/>
          <w:sz w:val="24"/>
          <w:szCs w:val="24"/>
        </w:rPr>
        <w:t>формировать личные убеждения, способствующие профилактике вовлечения в террористическую деятельность;</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4"/>
        </w:numPr>
        <w:tabs>
          <w:tab w:val="left" w:pos="600"/>
        </w:tabs>
        <w:spacing w:line="234" w:lineRule="auto"/>
        <w:ind w:left="3" w:firstLine="451"/>
        <w:jc w:val="both"/>
        <w:rPr>
          <w:rFonts w:eastAsia="Times New Roman"/>
          <w:sz w:val="24"/>
          <w:szCs w:val="24"/>
        </w:rPr>
      </w:pPr>
      <w:r>
        <w:rPr>
          <w:rFonts w:eastAsia="Times New Roman"/>
          <w:i/>
          <w:iCs/>
          <w:sz w:val="24"/>
          <w:szCs w:val="24"/>
        </w:rPr>
        <w:t>формировать индивидуальные качества, способствующие противодействию экстремизму и терроризму;</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4"/>
        </w:numPr>
        <w:tabs>
          <w:tab w:val="left" w:pos="600"/>
        </w:tabs>
        <w:spacing w:line="237" w:lineRule="auto"/>
        <w:ind w:left="3" w:firstLine="451"/>
        <w:jc w:val="both"/>
        <w:rPr>
          <w:rFonts w:eastAsia="Times New Roman"/>
          <w:sz w:val="24"/>
          <w:szCs w:val="24"/>
        </w:rPr>
      </w:pPr>
      <w:r>
        <w:rPr>
          <w:rFonts w:eastAsia="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A4F1F" w:rsidRDefault="001A4F1F" w:rsidP="002D732C">
      <w:pPr>
        <w:spacing w:line="282" w:lineRule="exact"/>
        <w:jc w:val="both"/>
        <w:rPr>
          <w:sz w:val="20"/>
          <w:szCs w:val="20"/>
        </w:rPr>
      </w:pPr>
    </w:p>
    <w:p w:rsidR="001A4F1F" w:rsidRDefault="008B1C15" w:rsidP="002D732C">
      <w:pPr>
        <w:ind w:left="2103"/>
        <w:jc w:val="both"/>
        <w:rPr>
          <w:sz w:val="20"/>
          <w:szCs w:val="20"/>
        </w:rPr>
      </w:pPr>
      <w:r>
        <w:rPr>
          <w:rFonts w:eastAsia="Times New Roman"/>
          <w:b/>
          <w:bCs/>
          <w:sz w:val="24"/>
          <w:szCs w:val="24"/>
        </w:rPr>
        <w:t>Основы медицинских знаний и здорового образа жизни</w:t>
      </w:r>
    </w:p>
    <w:p w:rsidR="001A4F1F" w:rsidRDefault="008B1C15" w:rsidP="002D732C">
      <w:pPr>
        <w:ind w:left="463"/>
        <w:jc w:val="both"/>
        <w:rPr>
          <w:sz w:val="20"/>
          <w:szCs w:val="20"/>
        </w:rPr>
      </w:pPr>
      <w:r>
        <w:rPr>
          <w:rFonts w:eastAsia="Times New Roman"/>
          <w:b/>
          <w:bCs/>
          <w:sz w:val="24"/>
          <w:szCs w:val="24"/>
        </w:rPr>
        <w:lastRenderedPageBreak/>
        <w:t>Основы здорового образа жизни</w:t>
      </w:r>
    </w:p>
    <w:p w:rsidR="001A4F1F" w:rsidRDefault="008B1C15" w:rsidP="002D732C">
      <w:pPr>
        <w:spacing w:line="236" w:lineRule="auto"/>
        <w:ind w:left="463"/>
        <w:jc w:val="both"/>
        <w:rPr>
          <w:sz w:val="20"/>
          <w:szCs w:val="20"/>
        </w:rPr>
      </w:pPr>
      <w:r>
        <w:rPr>
          <w:rFonts w:eastAsia="Times New Roman"/>
          <w:sz w:val="24"/>
          <w:szCs w:val="24"/>
        </w:rPr>
        <w:t>Выпускник научится:</w:t>
      </w:r>
    </w:p>
    <w:p w:rsidR="001A4F1F" w:rsidRDefault="001A4F1F" w:rsidP="002D732C">
      <w:pPr>
        <w:spacing w:line="12" w:lineRule="exact"/>
        <w:jc w:val="both"/>
        <w:rPr>
          <w:sz w:val="20"/>
          <w:szCs w:val="20"/>
        </w:rPr>
      </w:pPr>
    </w:p>
    <w:p w:rsidR="001A4F1F" w:rsidRDefault="008B1C15" w:rsidP="002D732C">
      <w:pPr>
        <w:numPr>
          <w:ilvl w:val="1"/>
          <w:numId w:val="115"/>
        </w:numPr>
        <w:tabs>
          <w:tab w:val="left" w:pos="600"/>
        </w:tabs>
        <w:spacing w:line="237" w:lineRule="auto"/>
        <w:ind w:left="3" w:firstLine="451"/>
        <w:jc w:val="both"/>
        <w:rPr>
          <w:rFonts w:eastAsia="Times New Roman"/>
          <w:sz w:val="24"/>
          <w:szCs w:val="24"/>
        </w:rPr>
      </w:pPr>
      <w:r>
        <w:rPr>
          <w:rFonts w:eastAsia="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5"/>
        </w:numPr>
        <w:tabs>
          <w:tab w:val="left" w:pos="600"/>
        </w:tabs>
        <w:spacing w:line="236" w:lineRule="auto"/>
        <w:ind w:left="3" w:firstLine="451"/>
        <w:jc w:val="both"/>
        <w:rPr>
          <w:rFonts w:eastAsia="Times New Roman"/>
          <w:sz w:val="24"/>
          <w:szCs w:val="24"/>
        </w:rPr>
      </w:pPr>
      <w:r>
        <w:rPr>
          <w:rFonts w:eastAsia="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5"/>
        </w:numPr>
        <w:tabs>
          <w:tab w:val="left" w:pos="600"/>
        </w:tabs>
        <w:spacing w:line="236" w:lineRule="auto"/>
        <w:ind w:left="3" w:firstLine="451"/>
        <w:jc w:val="both"/>
        <w:rPr>
          <w:rFonts w:eastAsia="Times New Roman"/>
          <w:sz w:val="24"/>
          <w:szCs w:val="24"/>
        </w:rPr>
      </w:pPr>
      <w:r>
        <w:rPr>
          <w:rFonts w:eastAsia="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15"/>
        </w:numPr>
        <w:tabs>
          <w:tab w:val="left" w:pos="600"/>
        </w:tabs>
        <w:spacing w:line="236" w:lineRule="auto"/>
        <w:ind w:left="3" w:firstLine="451"/>
        <w:jc w:val="both"/>
        <w:rPr>
          <w:rFonts w:eastAsia="Times New Roman"/>
          <w:sz w:val="24"/>
          <w:szCs w:val="24"/>
        </w:rPr>
      </w:pPr>
      <w:r>
        <w:rPr>
          <w:rFonts w:eastAsia="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15"/>
        </w:numPr>
        <w:tabs>
          <w:tab w:val="left" w:pos="600"/>
        </w:tabs>
        <w:spacing w:line="237" w:lineRule="auto"/>
        <w:ind w:left="3" w:firstLine="451"/>
        <w:jc w:val="both"/>
        <w:rPr>
          <w:rFonts w:eastAsia="Times New Roman"/>
          <w:sz w:val="24"/>
          <w:szCs w:val="24"/>
        </w:rPr>
      </w:pPr>
      <w:r>
        <w:rPr>
          <w:rFonts w:eastAsia="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15"/>
        </w:numPr>
        <w:tabs>
          <w:tab w:val="left" w:pos="600"/>
        </w:tabs>
        <w:spacing w:line="234" w:lineRule="auto"/>
        <w:ind w:left="3" w:firstLine="451"/>
        <w:jc w:val="both"/>
        <w:rPr>
          <w:rFonts w:eastAsia="Times New Roman"/>
          <w:sz w:val="24"/>
          <w:szCs w:val="24"/>
        </w:rPr>
      </w:pPr>
      <w:r>
        <w:rPr>
          <w:rFonts w:eastAsia="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w:t>
      </w:r>
    </w:p>
    <w:p w:rsidR="001A4F1F" w:rsidRDefault="001A4F1F" w:rsidP="002D732C">
      <w:pPr>
        <w:spacing w:line="1" w:lineRule="exact"/>
        <w:jc w:val="both"/>
        <w:rPr>
          <w:rFonts w:eastAsia="Times New Roman"/>
          <w:sz w:val="24"/>
          <w:szCs w:val="24"/>
        </w:rPr>
      </w:pPr>
    </w:p>
    <w:p w:rsidR="001A4F1F" w:rsidRDefault="008B1C15" w:rsidP="002D732C">
      <w:pPr>
        <w:numPr>
          <w:ilvl w:val="0"/>
          <w:numId w:val="115"/>
        </w:numPr>
        <w:tabs>
          <w:tab w:val="left" w:pos="183"/>
        </w:tabs>
        <w:ind w:left="183" w:hanging="183"/>
        <w:jc w:val="both"/>
        <w:rPr>
          <w:rFonts w:eastAsia="Times New Roman"/>
          <w:i/>
          <w:iCs/>
          <w:sz w:val="24"/>
          <w:szCs w:val="24"/>
        </w:rPr>
      </w:pPr>
      <w:r>
        <w:rPr>
          <w:rFonts w:eastAsia="Times New Roman"/>
          <w:i/>
          <w:iCs/>
          <w:sz w:val="24"/>
          <w:szCs w:val="24"/>
        </w:rPr>
        <w:t>социальной составляющих.</w:t>
      </w:r>
    </w:p>
    <w:p w:rsidR="001A4F1F" w:rsidRDefault="001A4F1F" w:rsidP="002D732C">
      <w:pPr>
        <w:spacing w:line="17" w:lineRule="exact"/>
        <w:jc w:val="both"/>
        <w:rPr>
          <w:sz w:val="20"/>
          <w:szCs w:val="20"/>
        </w:rPr>
      </w:pPr>
    </w:p>
    <w:p w:rsidR="001A4F1F" w:rsidRDefault="008B1C15" w:rsidP="002D732C">
      <w:pPr>
        <w:spacing w:line="232" w:lineRule="auto"/>
        <w:ind w:left="463" w:right="1960"/>
        <w:jc w:val="both"/>
        <w:rPr>
          <w:sz w:val="20"/>
          <w:szCs w:val="20"/>
        </w:rPr>
      </w:pPr>
      <w:r>
        <w:rPr>
          <w:rFonts w:eastAsia="Times New Roman"/>
          <w:b/>
          <w:bCs/>
          <w:sz w:val="24"/>
          <w:szCs w:val="24"/>
        </w:rPr>
        <w:t xml:space="preserve">Основы медицинских знаний и оказание первой помощи </w:t>
      </w:r>
      <w:r>
        <w:rPr>
          <w:rFonts w:eastAsia="Times New Roman"/>
          <w:sz w:val="24"/>
          <w:szCs w:val="24"/>
        </w:rPr>
        <w:t>Выпускник научится:</w:t>
      </w:r>
    </w:p>
    <w:p w:rsidR="001A4F1F" w:rsidRDefault="008B1C15" w:rsidP="002D732C">
      <w:pPr>
        <w:numPr>
          <w:ilvl w:val="0"/>
          <w:numId w:val="116"/>
        </w:numPr>
        <w:tabs>
          <w:tab w:val="left" w:pos="598"/>
        </w:tabs>
        <w:spacing w:line="234" w:lineRule="auto"/>
        <w:ind w:right="20" w:firstLine="451"/>
        <w:jc w:val="both"/>
        <w:rPr>
          <w:rFonts w:eastAsia="Times New Roman"/>
          <w:sz w:val="24"/>
          <w:szCs w:val="24"/>
        </w:rPr>
      </w:pPr>
      <w:r>
        <w:rPr>
          <w:rFonts w:eastAsia="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6"/>
        </w:numPr>
        <w:tabs>
          <w:tab w:val="left" w:pos="598"/>
        </w:tabs>
        <w:spacing w:line="234" w:lineRule="auto"/>
        <w:ind w:right="20" w:firstLine="451"/>
        <w:jc w:val="both"/>
        <w:rPr>
          <w:rFonts w:eastAsia="Times New Roman"/>
          <w:sz w:val="24"/>
          <w:szCs w:val="24"/>
        </w:rPr>
      </w:pPr>
      <w:r>
        <w:rPr>
          <w:rFonts w:eastAsia="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6"/>
        </w:numPr>
        <w:tabs>
          <w:tab w:val="left" w:pos="598"/>
        </w:tabs>
        <w:spacing w:line="237" w:lineRule="auto"/>
        <w:ind w:firstLine="451"/>
        <w:jc w:val="both"/>
        <w:rPr>
          <w:rFonts w:eastAsia="Times New Roman"/>
          <w:sz w:val="24"/>
          <w:szCs w:val="24"/>
        </w:rPr>
      </w:pPr>
      <w:r>
        <w:rPr>
          <w:rFonts w:eastAsia="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A4F1F" w:rsidRDefault="001A4F1F" w:rsidP="002D732C">
      <w:pPr>
        <w:spacing w:line="17" w:lineRule="exact"/>
        <w:jc w:val="both"/>
        <w:rPr>
          <w:rFonts w:eastAsia="Times New Roman"/>
          <w:sz w:val="24"/>
          <w:szCs w:val="24"/>
        </w:rPr>
      </w:pPr>
    </w:p>
    <w:p w:rsidR="001A4F1F" w:rsidRDefault="008B1C15" w:rsidP="002D732C">
      <w:pPr>
        <w:numPr>
          <w:ilvl w:val="0"/>
          <w:numId w:val="116"/>
        </w:numPr>
        <w:tabs>
          <w:tab w:val="left" w:pos="598"/>
        </w:tabs>
        <w:spacing w:line="237" w:lineRule="auto"/>
        <w:ind w:firstLine="451"/>
        <w:jc w:val="both"/>
        <w:rPr>
          <w:rFonts w:eastAsia="Times New Roman"/>
          <w:sz w:val="24"/>
          <w:szCs w:val="24"/>
        </w:rPr>
      </w:pPr>
      <w:r>
        <w:rPr>
          <w:rFonts w:eastAsia="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A4F1F" w:rsidRDefault="001A4F1F" w:rsidP="002D732C">
      <w:pPr>
        <w:spacing w:line="1" w:lineRule="exact"/>
        <w:jc w:val="both"/>
        <w:rPr>
          <w:rFonts w:eastAsia="Times New Roman"/>
          <w:sz w:val="24"/>
          <w:szCs w:val="24"/>
        </w:rPr>
      </w:pPr>
    </w:p>
    <w:p w:rsidR="001A4F1F" w:rsidRDefault="008B1C15" w:rsidP="002D732C">
      <w:pPr>
        <w:ind w:left="460"/>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6"/>
        </w:numPr>
        <w:tabs>
          <w:tab w:val="left" w:pos="598"/>
        </w:tabs>
        <w:spacing w:line="234" w:lineRule="auto"/>
        <w:ind w:firstLine="451"/>
        <w:jc w:val="both"/>
        <w:rPr>
          <w:rFonts w:eastAsia="Times New Roman"/>
          <w:sz w:val="24"/>
          <w:szCs w:val="24"/>
        </w:rPr>
      </w:pPr>
      <w:r>
        <w:rPr>
          <w:rFonts w:eastAsia="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A4F1F" w:rsidRDefault="001A4F1F" w:rsidP="002D732C">
      <w:pPr>
        <w:spacing w:line="283" w:lineRule="exact"/>
        <w:jc w:val="both"/>
        <w:rPr>
          <w:sz w:val="20"/>
          <w:szCs w:val="20"/>
        </w:rPr>
      </w:pPr>
    </w:p>
    <w:p w:rsidR="001A4F1F" w:rsidRDefault="0021035E" w:rsidP="002D732C">
      <w:pPr>
        <w:ind w:left="4080"/>
        <w:jc w:val="both"/>
        <w:rPr>
          <w:sz w:val="20"/>
          <w:szCs w:val="20"/>
        </w:rPr>
      </w:pPr>
      <w:r>
        <w:rPr>
          <w:rFonts w:eastAsia="Times New Roman"/>
          <w:b/>
          <w:bCs/>
          <w:i/>
          <w:iCs/>
          <w:sz w:val="24"/>
          <w:szCs w:val="24"/>
          <w:u w:val="single"/>
        </w:rPr>
        <w:t>1.20.</w:t>
      </w:r>
      <w:r w:rsidR="008B1C15">
        <w:rPr>
          <w:rFonts w:eastAsia="Times New Roman"/>
          <w:b/>
          <w:bCs/>
          <w:i/>
          <w:iCs/>
          <w:sz w:val="24"/>
          <w:szCs w:val="24"/>
          <w:u w:val="single"/>
        </w:rPr>
        <w:t>Наглядная геометрия</w:t>
      </w:r>
    </w:p>
    <w:p w:rsidR="001A4F1F" w:rsidRDefault="001A4F1F" w:rsidP="002D732C">
      <w:pPr>
        <w:spacing w:line="82" w:lineRule="exact"/>
        <w:jc w:val="both"/>
        <w:rPr>
          <w:sz w:val="20"/>
          <w:szCs w:val="20"/>
        </w:rPr>
      </w:pPr>
    </w:p>
    <w:p w:rsidR="001A4F1F" w:rsidRDefault="008B1C15" w:rsidP="002D732C">
      <w:pPr>
        <w:ind w:left="340"/>
        <w:jc w:val="both"/>
        <w:rPr>
          <w:sz w:val="20"/>
          <w:szCs w:val="20"/>
        </w:rPr>
      </w:pPr>
      <w:r>
        <w:rPr>
          <w:rFonts w:eastAsia="Times New Roman"/>
          <w:i/>
          <w:iCs/>
          <w:sz w:val="24"/>
          <w:szCs w:val="24"/>
        </w:rPr>
        <w:t>Выпускник научится:</w:t>
      </w:r>
    </w:p>
    <w:p w:rsidR="001A4F1F" w:rsidRDefault="001A4F1F" w:rsidP="002D732C">
      <w:pPr>
        <w:spacing w:line="3" w:lineRule="exact"/>
        <w:jc w:val="both"/>
        <w:rPr>
          <w:sz w:val="20"/>
          <w:szCs w:val="20"/>
        </w:rPr>
      </w:pPr>
    </w:p>
    <w:p w:rsidR="001A4F1F" w:rsidRDefault="008B1C15" w:rsidP="002D732C">
      <w:pPr>
        <w:spacing w:line="234" w:lineRule="auto"/>
        <w:ind w:left="1020" w:hanging="360"/>
        <w:jc w:val="both"/>
        <w:rPr>
          <w:sz w:val="20"/>
          <w:szCs w:val="20"/>
        </w:rPr>
      </w:pPr>
      <w:r>
        <w:rPr>
          <w:rFonts w:eastAsia="Times New Roman"/>
          <w:sz w:val="24"/>
          <w:szCs w:val="24"/>
        </w:rPr>
        <w:t>– распознавать на чертежах, рисунках, моделях и в окружающем мире плоские и пространственные геометрические фигуры;</w:t>
      </w:r>
    </w:p>
    <w:p w:rsidR="001A4F1F" w:rsidRDefault="001A4F1F" w:rsidP="002D732C">
      <w:pPr>
        <w:spacing w:line="13" w:lineRule="exact"/>
        <w:jc w:val="both"/>
        <w:rPr>
          <w:sz w:val="20"/>
          <w:szCs w:val="20"/>
        </w:rPr>
      </w:pPr>
    </w:p>
    <w:p w:rsidR="001A4F1F" w:rsidRDefault="008B1C15" w:rsidP="002D732C">
      <w:pPr>
        <w:spacing w:line="234" w:lineRule="auto"/>
        <w:ind w:left="1020" w:hanging="360"/>
        <w:jc w:val="both"/>
        <w:rPr>
          <w:sz w:val="20"/>
          <w:szCs w:val="20"/>
        </w:rPr>
      </w:pPr>
      <w:r>
        <w:rPr>
          <w:rFonts w:eastAsia="Times New Roman"/>
          <w:sz w:val="24"/>
          <w:szCs w:val="24"/>
        </w:rPr>
        <w:t>– распознавать развёртки куба, прямоугольного параллелепипеда, правильной пирамиды, цилиндра и конуса;</w:t>
      </w:r>
    </w:p>
    <w:p w:rsidR="001A4F1F" w:rsidRDefault="001A4F1F" w:rsidP="002D732C">
      <w:pPr>
        <w:spacing w:line="1" w:lineRule="exact"/>
        <w:jc w:val="both"/>
        <w:rPr>
          <w:sz w:val="20"/>
          <w:szCs w:val="20"/>
        </w:rPr>
      </w:pPr>
    </w:p>
    <w:p w:rsidR="001A4F1F" w:rsidRDefault="008B1C15" w:rsidP="002D732C">
      <w:pPr>
        <w:ind w:left="660"/>
        <w:jc w:val="both"/>
        <w:rPr>
          <w:sz w:val="20"/>
          <w:szCs w:val="20"/>
        </w:rPr>
      </w:pPr>
      <w:r>
        <w:rPr>
          <w:rFonts w:eastAsia="Times New Roman"/>
          <w:sz w:val="24"/>
          <w:szCs w:val="24"/>
        </w:rPr>
        <w:t>–   строить развёртки куба и прямоугольного параллелепипеда;</w:t>
      </w:r>
    </w:p>
    <w:p w:rsidR="001A4F1F" w:rsidRDefault="001A4F1F" w:rsidP="002D732C">
      <w:pPr>
        <w:spacing w:line="12" w:lineRule="exact"/>
        <w:jc w:val="both"/>
        <w:rPr>
          <w:sz w:val="20"/>
          <w:szCs w:val="20"/>
        </w:rPr>
      </w:pPr>
    </w:p>
    <w:p w:rsidR="001A4F1F" w:rsidRDefault="008B1C15" w:rsidP="002D732C">
      <w:pPr>
        <w:spacing w:line="234" w:lineRule="auto"/>
        <w:ind w:left="1020" w:right="20" w:hanging="360"/>
        <w:jc w:val="both"/>
        <w:rPr>
          <w:sz w:val="20"/>
          <w:szCs w:val="20"/>
        </w:rPr>
      </w:pPr>
      <w:r>
        <w:rPr>
          <w:rFonts w:eastAsia="Times New Roman"/>
          <w:sz w:val="24"/>
          <w:szCs w:val="24"/>
        </w:rPr>
        <w:t>– определять по линейным размерам развёртки фигуры линейные размеры самой фигуры и наоборот;</w:t>
      </w:r>
    </w:p>
    <w:p w:rsidR="001A4F1F" w:rsidRDefault="001A4F1F" w:rsidP="002D732C">
      <w:pPr>
        <w:spacing w:line="1" w:lineRule="exact"/>
        <w:jc w:val="both"/>
        <w:rPr>
          <w:sz w:val="20"/>
          <w:szCs w:val="20"/>
        </w:rPr>
      </w:pPr>
    </w:p>
    <w:p w:rsidR="001A4F1F" w:rsidRDefault="008B1C15" w:rsidP="002D732C">
      <w:pPr>
        <w:ind w:left="660"/>
        <w:jc w:val="both"/>
        <w:rPr>
          <w:sz w:val="20"/>
          <w:szCs w:val="20"/>
        </w:rPr>
      </w:pPr>
      <w:r>
        <w:rPr>
          <w:rFonts w:eastAsia="Times New Roman"/>
          <w:sz w:val="24"/>
          <w:szCs w:val="24"/>
        </w:rPr>
        <w:t>–   вычислять объём прямоугольного параллелепипеда.</w:t>
      </w:r>
    </w:p>
    <w:p w:rsidR="001A4F1F" w:rsidRDefault="001A4F1F" w:rsidP="002D732C">
      <w:pPr>
        <w:spacing w:line="96" w:lineRule="exact"/>
        <w:jc w:val="both"/>
        <w:rPr>
          <w:sz w:val="20"/>
          <w:szCs w:val="20"/>
        </w:rPr>
      </w:pPr>
    </w:p>
    <w:p w:rsidR="001A4F1F" w:rsidRDefault="008B1C15" w:rsidP="002D732C">
      <w:pPr>
        <w:ind w:left="340"/>
        <w:jc w:val="both"/>
        <w:rPr>
          <w:sz w:val="20"/>
          <w:szCs w:val="20"/>
        </w:rPr>
      </w:pPr>
      <w:r>
        <w:rPr>
          <w:rFonts w:eastAsia="Times New Roman"/>
          <w:i/>
          <w:iCs/>
          <w:sz w:val="24"/>
          <w:szCs w:val="24"/>
        </w:rPr>
        <w:t>Выпускник получит возможность:</w:t>
      </w:r>
    </w:p>
    <w:p w:rsidR="001A4F1F" w:rsidRDefault="008B1C15" w:rsidP="002D732C">
      <w:pPr>
        <w:spacing w:line="234" w:lineRule="auto"/>
        <w:ind w:left="1080" w:hanging="360"/>
        <w:jc w:val="both"/>
        <w:rPr>
          <w:sz w:val="20"/>
          <w:szCs w:val="20"/>
        </w:rPr>
      </w:pPr>
      <w:r>
        <w:rPr>
          <w:rFonts w:eastAsia="Times New Roman"/>
          <w:sz w:val="24"/>
          <w:szCs w:val="24"/>
        </w:rPr>
        <w:lastRenderedPageBreak/>
        <w:t>– вычислять объёмы пространственных геометрических фигур, составленных из прямоугольных параллелепипедов;</w:t>
      </w:r>
    </w:p>
    <w:p w:rsidR="001A4F1F" w:rsidRDefault="001A4F1F" w:rsidP="002D732C">
      <w:pPr>
        <w:spacing w:line="1" w:lineRule="exact"/>
        <w:jc w:val="both"/>
        <w:rPr>
          <w:sz w:val="20"/>
          <w:szCs w:val="20"/>
        </w:rPr>
      </w:pPr>
    </w:p>
    <w:p w:rsidR="001A4F1F" w:rsidRDefault="008B1C15" w:rsidP="002D732C">
      <w:pPr>
        <w:ind w:left="720"/>
        <w:jc w:val="both"/>
        <w:rPr>
          <w:sz w:val="20"/>
          <w:szCs w:val="20"/>
        </w:rPr>
      </w:pPr>
      <w:r>
        <w:rPr>
          <w:rFonts w:eastAsia="Times New Roman"/>
          <w:sz w:val="24"/>
          <w:szCs w:val="24"/>
        </w:rPr>
        <w:t>–   углубить и развить представления о пространственных геометрических фигурах;</w:t>
      </w:r>
    </w:p>
    <w:p w:rsidR="001A4F1F" w:rsidRDefault="008B1C15" w:rsidP="002D732C">
      <w:pPr>
        <w:ind w:left="720"/>
        <w:jc w:val="both"/>
        <w:rPr>
          <w:sz w:val="20"/>
          <w:szCs w:val="20"/>
        </w:rPr>
      </w:pPr>
      <w:r>
        <w:rPr>
          <w:rFonts w:eastAsia="Times New Roman"/>
          <w:sz w:val="24"/>
          <w:szCs w:val="24"/>
        </w:rPr>
        <w:t>–   применять понятие развёртки для выполнения практических расчетов.</w:t>
      </w:r>
    </w:p>
    <w:p w:rsidR="001A4F1F" w:rsidRDefault="008B1C15" w:rsidP="002D732C">
      <w:pPr>
        <w:ind w:left="1420"/>
        <w:jc w:val="both"/>
        <w:rPr>
          <w:sz w:val="20"/>
          <w:szCs w:val="20"/>
        </w:rPr>
      </w:pPr>
      <w:r>
        <w:rPr>
          <w:rFonts w:eastAsia="Times New Roman"/>
          <w:b/>
          <w:bCs/>
          <w:i/>
          <w:iCs/>
          <w:sz w:val="24"/>
          <w:szCs w:val="24"/>
          <w:u w:val="single"/>
        </w:rPr>
        <w:t>Основы духовно- нравственной культуры народов России</w:t>
      </w:r>
    </w:p>
    <w:p w:rsidR="001A4F1F" w:rsidRDefault="001A4F1F" w:rsidP="002D732C">
      <w:pPr>
        <w:spacing w:line="271" w:lineRule="exact"/>
        <w:jc w:val="both"/>
        <w:rPr>
          <w:sz w:val="20"/>
          <w:szCs w:val="20"/>
        </w:rPr>
      </w:pPr>
    </w:p>
    <w:p w:rsidR="001A4F1F" w:rsidRDefault="008B1C15" w:rsidP="002D732C">
      <w:pPr>
        <w:ind w:left="660"/>
        <w:jc w:val="both"/>
        <w:rPr>
          <w:sz w:val="20"/>
          <w:szCs w:val="20"/>
        </w:rPr>
      </w:pPr>
      <w:r>
        <w:rPr>
          <w:rFonts w:eastAsia="Times New Roman"/>
          <w:i/>
          <w:iCs/>
          <w:sz w:val="24"/>
          <w:szCs w:val="24"/>
        </w:rPr>
        <w:t>Выпускник научится:</w:t>
      </w:r>
    </w:p>
    <w:p w:rsidR="001A4F1F" w:rsidRDefault="001A4F1F" w:rsidP="002D732C">
      <w:pPr>
        <w:spacing w:line="10" w:lineRule="exact"/>
        <w:jc w:val="both"/>
        <w:rPr>
          <w:sz w:val="20"/>
          <w:szCs w:val="20"/>
        </w:rPr>
      </w:pPr>
    </w:p>
    <w:p w:rsidR="001A4F1F" w:rsidRDefault="008B1C15" w:rsidP="002D732C">
      <w:pPr>
        <w:spacing w:line="244" w:lineRule="auto"/>
        <w:ind w:right="440"/>
        <w:jc w:val="both"/>
        <w:rPr>
          <w:sz w:val="20"/>
          <w:szCs w:val="20"/>
        </w:rPr>
      </w:pPr>
      <w:r>
        <w:rPr>
          <w:noProof/>
          <w:sz w:val="1"/>
          <w:szCs w:val="1"/>
        </w:rPr>
        <w:drawing>
          <wp:inline distT="0" distB="0" distL="0" distR="0">
            <wp:extent cx="140335" cy="142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ascii="Calibri" w:eastAsia="Calibri" w:hAnsi="Calibri" w:cs="Calibri"/>
          <w:sz w:val="24"/>
          <w:szCs w:val="24"/>
        </w:rPr>
        <w:t>Воспр</w:t>
      </w:r>
      <w:r>
        <w:rPr>
          <w:rFonts w:eastAsia="Times New Roman"/>
          <w:sz w:val="24"/>
          <w:szCs w:val="24"/>
        </w:rPr>
        <w:t>оизводить полученную информацию,</w:t>
      </w:r>
      <w:r>
        <w:rPr>
          <w:rFonts w:ascii="Calibri" w:eastAsia="Calibri" w:hAnsi="Calibri" w:cs="Calibri"/>
          <w:sz w:val="24"/>
          <w:szCs w:val="24"/>
        </w:rPr>
        <w:t xml:space="preserve"> </w:t>
      </w:r>
      <w:r>
        <w:rPr>
          <w:rFonts w:eastAsia="Times New Roman"/>
          <w:sz w:val="24"/>
          <w:szCs w:val="24"/>
        </w:rPr>
        <w:t>приводить примеры изпрочитанных текстов,</w:t>
      </w:r>
      <w:r>
        <w:rPr>
          <w:rFonts w:ascii="Calibri" w:eastAsia="Calibri" w:hAnsi="Calibri" w:cs="Calibri"/>
          <w:sz w:val="24"/>
          <w:szCs w:val="24"/>
        </w:rPr>
        <w:t xml:space="preserve"> </w:t>
      </w:r>
      <w:r>
        <w:rPr>
          <w:rFonts w:eastAsia="Times New Roman"/>
          <w:sz w:val="24"/>
          <w:szCs w:val="24"/>
        </w:rPr>
        <w:t xml:space="preserve">оценивать главную мысль прочитанных текстов ипрослушанных объяснений учителя; </w:t>
      </w:r>
      <w:r>
        <w:rPr>
          <w:noProof/>
          <w:sz w:val="1"/>
          <w:szCs w:val="1"/>
        </w:rPr>
        <w:drawing>
          <wp:inline distT="0" distB="0" distL="0" distR="0">
            <wp:extent cx="140335" cy="142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 xml:space="preserve">сравнивать главную мысль литературных, фольклорных и религиозныхтексто; </w:t>
      </w:r>
      <w:r>
        <w:rPr>
          <w:noProof/>
          <w:sz w:val="1"/>
          <w:szCs w:val="1"/>
        </w:rPr>
        <w:drawing>
          <wp:inline distT="0" distB="0" distL="0" distR="0">
            <wp:extent cx="140335" cy="142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проводить аналогии между героями, сопоставлять их поведение собщечеловеческими духовно-нравственными ценностями;</w:t>
      </w:r>
    </w:p>
    <w:p w:rsidR="001A4F1F" w:rsidRDefault="008B1C15" w:rsidP="002D732C">
      <w:pPr>
        <w:jc w:val="both"/>
        <w:rPr>
          <w:sz w:val="20"/>
          <w:szCs w:val="20"/>
        </w:rPr>
      </w:pPr>
      <w:r>
        <w:rPr>
          <w:noProof/>
          <w:sz w:val="1"/>
          <w:szCs w:val="1"/>
        </w:rPr>
        <w:drawing>
          <wp:inline distT="0" distB="0" distL="0" distR="0">
            <wp:extent cx="140335"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3"/>
          <w:szCs w:val="23"/>
        </w:rPr>
        <w:t>участвовать в диалоге: высказывать свои суждения, анализироватьвысказывания участников</w:t>
      </w:r>
    </w:p>
    <w:p w:rsidR="001A4F1F" w:rsidRDefault="001A4F1F" w:rsidP="002D732C">
      <w:pPr>
        <w:spacing w:line="2" w:lineRule="exact"/>
        <w:jc w:val="both"/>
        <w:rPr>
          <w:sz w:val="20"/>
          <w:szCs w:val="20"/>
        </w:rPr>
      </w:pPr>
    </w:p>
    <w:p w:rsidR="001A4F1F" w:rsidRDefault="008B1C15" w:rsidP="002D732C">
      <w:pPr>
        <w:jc w:val="both"/>
        <w:rPr>
          <w:sz w:val="20"/>
          <w:szCs w:val="20"/>
        </w:rPr>
      </w:pPr>
      <w:r>
        <w:rPr>
          <w:rFonts w:eastAsia="Times New Roman"/>
          <w:sz w:val="24"/>
          <w:szCs w:val="24"/>
        </w:rPr>
        <w:t>беседы, добавлять, приводить доказательства;</w:t>
      </w:r>
    </w:p>
    <w:p w:rsidR="001A4F1F" w:rsidRDefault="001A4F1F" w:rsidP="002D732C">
      <w:pPr>
        <w:spacing w:line="19" w:lineRule="exact"/>
        <w:jc w:val="both"/>
        <w:rPr>
          <w:sz w:val="20"/>
          <w:szCs w:val="20"/>
        </w:rPr>
      </w:pPr>
    </w:p>
    <w:p w:rsidR="001A4F1F" w:rsidRDefault="008B1C15" w:rsidP="002D732C">
      <w:pPr>
        <w:ind w:left="220"/>
        <w:jc w:val="both"/>
        <w:rPr>
          <w:sz w:val="20"/>
          <w:szCs w:val="20"/>
        </w:rPr>
      </w:pPr>
      <w:r>
        <w:rPr>
          <w:rFonts w:eastAsia="Times New Roman"/>
          <w:sz w:val="24"/>
          <w:szCs w:val="24"/>
        </w:rPr>
        <w:t>создавать по изображениям (художественным полотнам, иконам,иллюстрациям) словесный</w:t>
      </w:r>
    </w:p>
    <w:p w:rsidR="001A4F1F" w:rsidRDefault="008B1C15" w:rsidP="002D732C">
      <w:pPr>
        <w:spacing w:line="237" w:lineRule="auto"/>
        <w:jc w:val="both"/>
        <w:rPr>
          <w:sz w:val="20"/>
          <w:szCs w:val="20"/>
        </w:rPr>
      </w:pPr>
      <w:r>
        <w:rPr>
          <w:rFonts w:eastAsia="Times New Roman"/>
          <w:sz w:val="24"/>
          <w:szCs w:val="24"/>
        </w:rPr>
        <w:t>портрет героя;</w:t>
      </w:r>
    </w:p>
    <w:p w:rsidR="001A4F1F" w:rsidRDefault="008B1C15" w:rsidP="002D732C">
      <w:pPr>
        <w:jc w:val="both"/>
        <w:rPr>
          <w:sz w:val="20"/>
          <w:szCs w:val="20"/>
        </w:rPr>
      </w:pPr>
      <w:r>
        <w:rPr>
          <w:noProof/>
          <w:sz w:val="1"/>
          <w:szCs w:val="1"/>
        </w:rPr>
        <w:drawing>
          <wp:inline distT="0" distB="0" distL="0" distR="0">
            <wp:extent cx="140335" cy="15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оценивать поступки реальных лиц, героев произведений, высказыванияизвестных</w:t>
      </w:r>
    </w:p>
    <w:p w:rsidR="001A4F1F" w:rsidRDefault="001A4F1F" w:rsidP="002D732C">
      <w:pPr>
        <w:spacing w:line="4" w:lineRule="exact"/>
        <w:jc w:val="both"/>
        <w:rPr>
          <w:sz w:val="20"/>
          <w:szCs w:val="20"/>
        </w:rPr>
      </w:pPr>
    </w:p>
    <w:p w:rsidR="001A4F1F" w:rsidRDefault="008B1C15" w:rsidP="002D732C">
      <w:pPr>
        <w:jc w:val="both"/>
        <w:rPr>
          <w:sz w:val="20"/>
          <w:szCs w:val="20"/>
        </w:rPr>
      </w:pPr>
      <w:r>
        <w:rPr>
          <w:rFonts w:eastAsia="Times New Roman"/>
          <w:sz w:val="24"/>
          <w:szCs w:val="24"/>
        </w:rPr>
        <w:t>личностей;</w:t>
      </w:r>
    </w:p>
    <w:p w:rsidR="001A4F1F" w:rsidRDefault="001A4F1F" w:rsidP="002D732C">
      <w:pPr>
        <w:spacing w:line="19" w:lineRule="exact"/>
        <w:jc w:val="both"/>
        <w:rPr>
          <w:sz w:val="20"/>
          <w:szCs w:val="20"/>
        </w:rPr>
      </w:pPr>
    </w:p>
    <w:p w:rsidR="001A4F1F" w:rsidRDefault="008B1C15" w:rsidP="002D732C">
      <w:pPr>
        <w:ind w:left="220"/>
        <w:jc w:val="both"/>
        <w:rPr>
          <w:sz w:val="20"/>
          <w:szCs w:val="20"/>
        </w:rPr>
      </w:pPr>
      <w:r>
        <w:rPr>
          <w:rFonts w:eastAsia="Times New Roman"/>
          <w:sz w:val="24"/>
          <w:szCs w:val="24"/>
        </w:rPr>
        <w:t>работать с исторической картой: находить объекты в соответствии сучебной задачей;</w:t>
      </w:r>
    </w:p>
    <w:p w:rsidR="001A4F1F" w:rsidRDefault="008B1C15" w:rsidP="002D732C">
      <w:pPr>
        <w:spacing w:line="20" w:lineRule="exact"/>
        <w:jc w:val="both"/>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-1270</wp:posOffset>
            </wp:positionH>
            <wp:positionV relativeFrom="paragraph">
              <wp:posOffset>1905</wp:posOffset>
            </wp:positionV>
            <wp:extent cx="140335" cy="1873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rsidP="002D732C">
      <w:pPr>
        <w:spacing w:line="9" w:lineRule="exact"/>
        <w:jc w:val="both"/>
        <w:rPr>
          <w:sz w:val="20"/>
          <w:szCs w:val="20"/>
        </w:rPr>
      </w:pPr>
    </w:p>
    <w:p w:rsidR="001A4F1F" w:rsidRDefault="008B1C15" w:rsidP="002D732C">
      <w:pPr>
        <w:spacing w:line="234" w:lineRule="auto"/>
        <w:ind w:firstLine="250"/>
        <w:jc w:val="both"/>
        <w:rPr>
          <w:sz w:val="20"/>
          <w:szCs w:val="20"/>
        </w:rPr>
      </w:pPr>
      <w:r>
        <w:rPr>
          <w:rFonts w:eastAsia="Times New Roman"/>
          <w:sz w:val="24"/>
          <w:szCs w:val="24"/>
        </w:rPr>
        <w:t>использовать информацию, полученную из разных источников, для решенияучебных и практических задач.</w:t>
      </w:r>
    </w:p>
    <w:p w:rsidR="001A4F1F" w:rsidRDefault="008B1C15" w:rsidP="002D732C">
      <w:pPr>
        <w:ind w:left="600"/>
        <w:jc w:val="both"/>
        <w:rPr>
          <w:sz w:val="20"/>
          <w:szCs w:val="20"/>
        </w:rPr>
      </w:pPr>
      <w:r>
        <w:rPr>
          <w:rFonts w:eastAsia="Times New Roman"/>
          <w:i/>
          <w:iCs/>
          <w:sz w:val="24"/>
          <w:szCs w:val="24"/>
        </w:rPr>
        <w:t>Выпускник получит возможность научиться:</w:t>
      </w:r>
    </w:p>
    <w:p w:rsidR="001A4F1F" w:rsidRDefault="008B1C15" w:rsidP="002D732C">
      <w:pPr>
        <w:spacing w:line="20" w:lineRule="exact"/>
        <w:jc w:val="both"/>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-1270</wp:posOffset>
            </wp:positionH>
            <wp:positionV relativeFrom="paragraph">
              <wp:posOffset>3810</wp:posOffset>
            </wp:positionV>
            <wp:extent cx="140335" cy="1873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rsidP="002D732C">
      <w:pPr>
        <w:spacing w:line="12" w:lineRule="exact"/>
        <w:jc w:val="both"/>
        <w:rPr>
          <w:sz w:val="20"/>
          <w:szCs w:val="20"/>
        </w:rPr>
      </w:pPr>
    </w:p>
    <w:p w:rsidR="001A4F1F" w:rsidRDefault="008B1C15" w:rsidP="002D732C">
      <w:pPr>
        <w:spacing w:line="234" w:lineRule="auto"/>
        <w:ind w:right="300" w:firstLine="170"/>
        <w:jc w:val="both"/>
        <w:rPr>
          <w:sz w:val="20"/>
          <w:szCs w:val="20"/>
        </w:rPr>
      </w:pPr>
      <w:r>
        <w:rPr>
          <w:rFonts w:eastAsia="Times New Roman"/>
          <w:sz w:val="24"/>
          <w:szCs w:val="24"/>
        </w:rPr>
        <w:t>Высказывать предположения о последствиях неправильного(безнравственного) поведения человека.</w:t>
      </w:r>
    </w:p>
    <w:p w:rsidR="001A4F1F" w:rsidRDefault="008B1C15" w:rsidP="002D732C">
      <w:pPr>
        <w:spacing w:line="20" w:lineRule="exact"/>
        <w:jc w:val="both"/>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-1270</wp:posOffset>
            </wp:positionH>
            <wp:positionV relativeFrom="paragraph">
              <wp:posOffset>4445</wp:posOffset>
            </wp:positionV>
            <wp:extent cx="140335" cy="1873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rsidP="002D732C">
      <w:pPr>
        <w:spacing w:line="13" w:lineRule="exact"/>
        <w:jc w:val="both"/>
        <w:rPr>
          <w:sz w:val="20"/>
          <w:szCs w:val="20"/>
        </w:rPr>
      </w:pPr>
    </w:p>
    <w:p w:rsidR="00666B14" w:rsidRDefault="008B1C15" w:rsidP="002D732C">
      <w:pPr>
        <w:spacing w:line="233" w:lineRule="auto"/>
        <w:ind w:right="800" w:firstLine="170"/>
        <w:jc w:val="both"/>
        <w:rPr>
          <w:rFonts w:eastAsia="Times New Roman"/>
          <w:sz w:val="24"/>
          <w:szCs w:val="24"/>
        </w:rPr>
      </w:pPr>
      <w:r>
        <w:rPr>
          <w:rFonts w:eastAsia="Times New Roman"/>
          <w:sz w:val="24"/>
          <w:szCs w:val="24"/>
        </w:rPr>
        <w:t>Оценивать</w:t>
      </w:r>
    </w:p>
    <w:p w:rsidR="001A4F1F" w:rsidRDefault="008B1C15" w:rsidP="002D732C">
      <w:pPr>
        <w:spacing w:line="233" w:lineRule="auto"/>
        <w:ind w:right="800" w:firstLine="170"/>
        <w:jc w:val="both"/>
        <w:rPr>
          <w:sz w:val="20"/>
          <w:szCs w:val="20"/>
        </w:rPr>
      </w:pPr>
      <w:r>
        <w:rPr>
          <w:rFonts w:eastAsia="Times New Roman"/>
          <w:sz w:val="24"/>
          <w:szCs w:val="24"/>
        </w:rPr>
        <w:t xml:space="preserve"> свои поступки, соотнося их с правилами нравственности и этики;намечать способы саморазвития.</w:t>
      </w:r>
    </w:p>
    <w:p w:rsidR="001A4F1F" w:rsidRDefault="008B1C15" w:rsidP="002D732C">
      <w:pPr>
        <w:spacing w:line="20" w:lineRule="exact"/>
        <w:jc w:val="both"/>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-1270</wp:posOffset>
            </wp:positionH>
            <wp:positionV relativeFrom="paragraph">
              <wp:posOffset>4445</wp:posOffset>
            </wp:positionV>
            <wp:extent cx="140335" cy="1873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rsidP="002D732C">
      <w:pPr>
        <w:spacing w:line="1" w:lineRule="exact"/>
        <w:jc w:val="both"/>
        <w:rPr>
          <w:sz w:val="20"/>
          <w:szCs w:val="20"/>
        </w:rPr>
      </w:pPr>
    </w:p>
    <w:p w:rsidR="001A4F1F" w:rsidRDefault="008B1C15" w:rsidP="002D732C">
      <w:pPr>
        <w:ind w:left="160"/>
        <w:jc w:val="both"/>
        <w:rPr>
          <w:sz w:val="20"/>
          <w:szCs w:val="20"/>
        </w:rPr>
      </w:pPr>
      <w:r>
        <w:rPr>
          <w:rFonts w:eastAsia="Times New Roman"/>
          <w:sz w:val="24"/>
          <w:szCs w:val="24"/>
        </w:rPr>
        <w:t>Работать с историческими источниками и документами</w:t>
      </w:r>
    </w:p>
    <w:p w:rsidR="001A4F1F" w:rsidRDefault="001A4F1F" w:rsidP="002D732C">
      <w:pPr>
        <w:spacing w:line="281" w:lineRule="exact"/>
        <w:jc w:val="both"/>
        <w:rPr>
          <w:sz w:val="20"/>
          <w:szCs w:val="20"/>
        </w:rPr>
      </w:pPr>
    </w:p>
    <w:p w:rsidR="0021035E" w:rsidRDefault="0021035E" w:rsidP="002D732C">
      <w:pPr>
        <w:ind w:left="3420"/>
        <w:jc w:val="both"/>
        <w:rPr>
          <w:rFonts w:eastAsia="Times New Roman"/>
          <w:b/>
          <w:bCs/>
          <w:i/>
          <w:iCs/>
          <w:sz w:val="24"/>
          <w:szCs w:val="24"/>
          <w:u w:val="single"/>
        </w:rPr>
      </w:pPr>
    </w:p>
    <w:p w:rsidR="00666B14" w:rsidRPr="00F04D24" w:rsidRDefault="00666B14" w:rsidP="00666B14">
      <w:pPr>
        <w:shd w:val="clear" w:color="auto" w:fill="FFFFFF"/>
        <w:ind w:firstLine="539"/>
        <w:jc w:val="both"/>
        <w:rPr>
          <w:spacing w:val="3"/>
        </w:rPr>
      </w:pPr>
    </w:p>
    <w:p w:rsidR="001A4F1F" w:rsidRDefault="008B1C15" w:rsidP="002D732C">
      <w:pPr>
        <w:ind w:left="3420"/>
        <w:jc w:val="both"/>
        <w:rPr>
          <w:sz w:val="20"/>
          <w:szCs w:val="20"/>
        </w:rPr>
      </w:pPr>
      <w:r>
        <w:rPr>
          <w:rFonts w:eastAsia="Times New Roman"/>
          <w:b/>
          <w:bCs/>
          <w:i/>
          <w:iCs/>
          <w:sz w:val="24"/>
          <w:szCs w:val="24"/>
          <w:u w:val="single"/>
        </w:rPr>
        <w:t>Основы проектной деятельности</w:t>
      </w:r>
    </w:p>
    <w:p w:rsidR="001A4F1F" w:rsidRDefault="008B1C15" w:rsidP="002D732C">
      <w:pPr>
        <w:spacing w:line="235" w:lineRule="auto"/>
        <w:jc w:val="both"/>
        <w:rPr>
          <w:sz w:val="20"/>
          <w:szCs w:val="20"/>
        </w:rPr>
      </w:pPr>
      <w:r>
        <w:rPr>
          <w:rFonts w:eastAsia="Times New Roman"/>
          <w:i/>
          <w:iCs/>
          <w:sz w:val="24"/>
          <w:szCs w:val="24"/>
        </w:rPr>
        <w:t>Личностные результаты</w:t>
      </w:r>
    </w:p>
    <w:p w:rsidR="001A4F1F" w:rsidRDefault="001A4F1F" w:rsidP="002D732C">
      <w:pPr>
        <w:spacing w:line="13" w:lineRule="exact"/>
        <w:jc w:val="both"/>
        <w:rPr>
          <w:sz w:val="20"/>
          <w:szCs w:val="20"/>
        </w:rPr>
      </w:pPr>
    </w:p>
    <w:p w:rsidR="001A4F1F" w:rsidRDefault="008B1C15" w:rsidP="002D732C">
      <w:pPr>
        <w:spacing w:line="235" w:lineRule="auto"/>
        <w:ind w:left="720" w:hanging="360"/>
        <w:jc w:val="both"/>
        <w:rPr>
          <w:sz w:val="20"/>
          <w:szCs w:val="20"/>
        </w:rPr>
      </w:pPr>
      <w:r>
        <w:rPr>
          <w:rFonts w:eastAsia="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1A4F1F" w:rsidRDefault="001A4F1F" w:rsidP="002D732C">
      <w:pPr>
        <w:spacing w:line="30" w:lineRule="exact"/>
        <w:jc w:val="both"/>
        <w:rPr>
          <w:sz w:val="20"/>
          <w:szCs w:val="20"/>
        </w:rPr>
      </w:pPr>
    </w:p>
    <w:p w:rsidR="001A4F1F" w:rsidRDefault="008B1C15" w:rsidP="002D732C">
      <w:pPr>
        <w:ind w:left="360"/>
        <w:jc w:val="both"/>
        <w:rPr>
          <w:sz w:val="20"/>
          <w:szCs w:val="20"/>
        </w:rPr>
      </w:pPr>
      <w:r>
        <w:rPr>
          <w:rFonts w:eastAsia="Times New Roman"/>
          <w:sz w:val="24"/>
          <w:szCs w:val="24"/>
        </w:rPr>
        <w:t>–   освоение гуманистических традиций и ценностей современного общества;</w:t>
      </w:r>
    </w:p>
    <w:p w:rsidR="001A4F1F" w:rsidRDefault="001A4F1F" w:rsidP="002D732C">
      <w:pPr>
        <w:spacing w:line="28" w:lineRule="exact"/>
        <w:jc w:val="both"/>
        <w:rPr>
          <w:sz w:val="20"/>
          <w:szCs w:val="20"/>
        </w:rPr>
      </w:pPr>
    </w:p>
    <w:p w:rsidR="001A4F1F" w:rsidRDefault="008B1C15" w:rsidP="002D732C">
      <w:pPr>
        <w:ind w:left="360"/>
        <w:jc w:val="both"/>
        <w:rPr>
          <w:sz w:val="20"/>
          <w:szCs w:val="20"/>
        </w:rPr>
      </w:pPr>
      <w:r>
        <w:rPr>
          <w:rFonts w:eastAsia="Times New Roman"/>
          <w:sz w:val="24"/>
          <w:szCs w:val="24"/>
        </w:rPr>
        <w:t>–   осмысление социально-нравственного опыта предшествующих поколений;</w:t>
      </w:r>
    </w:p>
    <w:p w:rsidR="001A4F1F" w:rsidRDefault="001A4F1F" w:rsidP="002D732C">
      <w:pPr>
        <w:spacing w:line="39" w:lineRule="exact"/>
        <w:jc w:val="both"/>
        <w:rPr>
          <w:sz w:val="20"/>
          <w:szCs w:val="20"/>
        </w:rPr>
      </w:pPr>
    </w:p>
    <w:p w:rsidR="001A4F1F" w:rsidRDefault="008B1C15" w:rsidP="002D732C">
      <w:pPr>
        <w:spacing w:line="235" w:lineRule="auto"/>
        <w:ind w:left="720" w:hanging="360"/>
        <w:jc w:val="both"/>
        <w:rPr>
          <w:sz w:val="20"/>
          <w:szCs w:val="20"/>
        </w:rPr>
      </w:pPr>
      <w:r>
        <w:rPr>
          <w:rFonts w:eastAsia="Times New Roman"/>
          <w:sz w:val="24"/>
          <w:szCs w:val="24"/>
        </w:rPr>
        <w:t>– понимание культурного многообразия мира, уважение к культуре своего и других народов, толерантность.</w:t>
      </w:r>
    </w:p>
    <w:p w:rsidR="001A4F1F" w:rsidRDefault="001A4F1F" w:rsidP="002D732C">
      <w:pPr>
        <w:spacing w:line="31" w:lineRule="exact"/>
        <w:jc w:val="both"/>
        <w:rPr>
          <w:sz w:val="20"/>
          <w:szCs w:val="20"/>
        </w:rPr>
      </w:pPr>
    </w:p>
    <w:p w:rsidR="001A4F1F" w:rsidRDefault="008B1C15" w:rsidP="002D732C">
      <w:pPr>
        <w:jc w:val="both"/>
        <w:rPr>
          <w:sz w:val="20"/>
          <w:szCs w:val="20"/>
        </w:rPr>
      </w:pPr>
      <w:r>
        <w:rPr>
          <w:rFonts w:eastAsia="Times New Roman"/>
          <w:i/>
          <w:iCs/>
          <w:sz w:val="24"/>
          <w:szCs w:val="24"/>
        </w:rPr>
        <w:t>Метапредметные результаты</w:t>
      </w:r>
    </w:p>
    <w:p w:rsidR="001A4F1F" w:rsidRDefault="001A4F1F" w:rsidP="002D732C">
      <w:pPr>
        <w:spacing w:line="39" w:lineRule="exact"/>
        <w:jc w:val="both"/>
        <w:rPr>
          <w:sz w:val="20"/>
          <w:szCs w:val="20"/>
        </w:rPr>
      </w:pPr>
    </w:p>
    <w:p w:rsidR="001A4F1F" w:rsidRDefault="008B1C15" w:rsidP="002D732C">
      <w:pPr>
        <w:spacing w:line="235" w:lineRule="auto"/>
        <w:ind w:left="720" w:hanging="360"/>
        <w:jc w:val="both"/>
        <w:rPr>
          <w:sz w:val="20"/>
          <w:szCs w:val="20"/>
        </w:rPr>
      </w:pPr>
      <w:r>
        <w:rPr>
          <w:rFonts w:eastAsia="Times New Roman"/>
          <w:sz w:val="24"/>
          <w:szCs w:val="24"/>
        </w:rPr>
        <w:t>– способность сознательно организовывать и регулировать свою деятельность — учебную, общественную и др.;</w:t>
      </w:r>
    </w:p>
    <w:p w:rsidR="001A4F1F" w:rsidRDefault="001A4F1F" w:rsidP="002D732C">
      <w:pPr>
        <w:spacing w:line="40" w:lineRule="exact"/>
        <w:jc w:val="both"/>
        <w:rPr>
          <w:sz w:val="20"/>
          <w:szCs w:val="20"/>
        </w:rPr>
      </w:pPr>
    </w:p>
    <w:p w:rsidR="001A4F1F" w:rsidRDefault="008B1C15" w:rsidP="002D732C">
      <w:pPr>
        <w:spacing w:line="237" w:lineRule="auto"/>
        <w:ind w:left="720" w:hanging="360"/>
        <w:jc w:val="both"/>
        <w:rPr>
          <w:sz w:val="20"/>
          <w:szCs w:val="20"/>
        </w:rPr>
      </w:pPr>
      <w:r>
        <w:rPr>
          <w:rFonts w:eastAsia="Times New Roman"/>
          <w:sz w:val="24"/>
          <w:szCs w:val="24"/>
        </w:rPr>
        <w:t>– владение умениями работать с учебной и внешкольной информацией (анализировать факты, составлять простой и развернутый план, тезисы, формулировать и обосновывать выводы и т. д.), использовать современные источники информации, в том числе материалы на электронных носителях;</w:t>
      </w:r>
    </w:p>
    <w:p w:rsidR="001A4F1F" w:rsidRDefault="001A4F1F" w:rsidP="002D732C">
      <w:pPr>
        <w:spacing w:line="42" w:lineRule="exact"/>
        <w:jc w:val="both"/>
        <w:rPr>
          <w:sz w:val="20"/>
          <w:szCs w:val="20"/>
        </w:rPr>
      </w:pPr>
    </w:p>
    <w:p w:rsidR="001A4F1F" w:rsidRDefault="008B1C15" w:rsidP="002D732C">
      <w:pPr>
        <w:spacing w:line="235" w:lineRule="auto"/>
        <w:ind w:left="720" w:hanging="360"/>
        <w:jc w:val="both"/>
        <w:rPr>
          <w:sz w:val="20"/>
          <w:szCs w:val="20"/>
        </w:rPr>
      </w:pPr>
      <w:r>
        <w:rPr>
          <w:rFonts w:eastAsia="Times New Roman"/>
          <w:sz w:val="24"/>
          <w:szCs w:val="24"/>
        </w:rPr>
        <w:t>– способность решать творческие задачи, представлять результаты своей деятельности в различных формах (сообщение, презентация, реферат и др.);</w:t>
      </w:r>
    </w:p>
    <w:p w:rsidR="001A4F1F" w:rsidRDefault="001A4F1F" w:rsidP="002D732C">
      <w:pPr>
        <w:spacing w:line="30" w:lineRule="exact"/>
        <w:jc w:val="both"/>
        <w:rPr>
          <w:sz w:val="20"/>
          <w:szCs w:val="20"/>
        </w:rPr>
      </w:pPr>
    </w:p>
    <w:p w:rsidR="001A4F1F" w:rsidRDefault="008B1C15" w:rsidP="002D732C">
      <w:pPr>
        <w:ind w:left="360"/>
        <w:jc w:val="both"/>
        <w:rPr>
          <w:sz w:val="20"/>
          <w:szCs w:val="20"/>
        </w:rPr>
      </w:pPr>
      <w:r>
        <w:rPr>
          <w:rFonts w:eastAsia="Times New Roman"/>
          <w:sz w:val="24"/>
          <w:szCs w:val="24"/>
        </w:rPr>
        <w:t>–   готовность к сотрудничеству с соучениками.</w:t>
      </w:r>
    </w:p>
    <w:p w:rsidR="001A4F1F" w:rsidRDefault="001A4F1F" w:rsidP="002D732C">
      <w:pPr>
        <w:spacing w:line="32" w:lineRule="exact"/>
        <w:jc w:val="both"/>
        <w:rPr>
          <w:sz w:val="20"/>
          <w:szCs w:val="20"/>
        </w:rPr>
      </w:pPr>
    </w:p>
    <w:p w:rsidR="001A4F1F" w:rsidRDefault="008B1C15" w:rsidP="002D732C">
      <w:pPr>
        <w:jc w:val="both"/>
        <w:rPr>
          <w:sz w:val="20"/>
          <w:szCs w:val="20"/>
        </w:rPr>
      </w:pPr>
      <w:r>
        <w:rPr>
          <w:rFonts w:eastAsia="Times New Roman"/>
          <w:i/>
          <w:iCs/>
          <w:sz w:val="24"/>
          <w:szCs w:val="24"/>
        </w:rPr>
        <w:t>Предметные результаты</w:t>
      </w:r>
    </w:p>
    <w:p w:rsidR="001A4F1F" w:rsidRDefault="001A4F1F" w:rsidP="002D732C">
      <w:pPr>
        <w:spacing w:line="39" w:lineRule="exact"/>
        <w:jc w:val="both"/>
        <w:rPr>
          <w:sz w:val="20"/>
          <w:szCs w:val="20"/>
        </w:rPr>
      </w:pPr>
    </w:p>
    <w:p w:rsidR="001A4F1F" w:rsidRDefault="008B1C15" w:rsidP="002D732C">
      <w:pPr>
        <w:spacing w:line="235" w:lineRule="auto"/>
        <w:ind w:left="720" w:right="640" w:hanging="360"/>
        <w:jc w:val="both"/>
        <w:rPr>
          <w:sz w:val="20"/>
          <w:szCs w:val="20"/>
        </w:rPr>
      </w:pPr>
      <w:r>
        <w:rPr>
          <w:rFonts w:eastAsia="Times New Roman"/>
          <w:sz w:val="24"/>
          <w:szCs w:val="24"/>
        </w:rPr>
        <w:t>– освоение первоначальных сведений о проекте, о видах проектов, каталогах, видах каталогов;</w:t>
      </w:r>
    </w:p>
    <w:p w:rsidR="001A4F1F" w:rsidRDefault="001A4F1F" w:rsidP="002D732C">
      <w:pPr>
        <w:spacing w:line="40" w:lineRule="exact"/>
        <w:jc w:val="both"/>
        <w:rPr>
          <w:sz w:val="20"/>
          <w:szCs w:val="20"/>
        </w:rPr>
      </w:pPr>
    </w:p>
    <w:p w:rsidR="001A4F1F" w:rsidRDefault="008B1C15" w:rsidP="002D732C">
      <w:pPr>
        <w:spacing w:line="235" w:lineRule="auto"/>
        <w:ind w:left="720" w:right="180" w:hanging="360"/>
        <w:jc w:val="both"/>
        <w:rPr>
          <w:sz w:val="20"/>
          <w:szCs w:val="20"/>
        </w:rPr>
      </w:pPr>
      <w:r>
        <w:rPr>
          <w:rFonts w:eastAsia="Times New Roman"/>
          <w:sz w:val="24"/>
          <w:szCs w:val="24"/>
        </w:rPr>
        <w:lastRenderedPageBreak/>
        <w:t>– владение навыками поиска информации в различных источниках, оформления сносок, составления плана проекта;</w:t>
      </w:r>
    </w:p>
    <w:p w:rsidR="001A4F1F" w:rsidRDefault="001A4F1F" w:rsidP="002D732C">
      <w:pPr>
        <w:spacing w:line="40" w:lineRule="exact"/>
        <w:jc w:val="both"/>
        <w:rPr>
          <w:sz w:val="20"/>
          <w:szCs w:val="20"/>
        </w:rPr>
      </w:pPr>
    </w:p>
    <w:p w:rsidR="001A4F1F" w:rsidRDefault="008B1C15" w:rsidP="002D732C">
      <w:pPr>
        <w:spacing w:line="235" w:lineRule="auto"/>
        <w:ind w:left="720" w:right="580" w:hanging="360"/>
        <w:jc w:val="both"/>
        <w:rPr>
          <w:sz w:val="20"/>
          <w:szCs w:val="20"/>
        </w:rPr>
      </w:pPr>
      <w:r>
        <w:rPr>
          <w:rFonts w:eastAsia="Times New Roman"/>
          <w:sz w:val="24"/>
          <w:szCs w:val="24"/>
        </w:rPr>
        <w:t>– расширение опыта оценочной деятельности на основе изучения явлений, событий, личностей, высказывая при этом собственные суждения.</w:t>
      </w:r>
    </w:p>
    <w:p w:rsidR="001A4F1F" w:rsidRDefault="001A4F1F" w:rsidP="002D732C">
      <w:pPr>
        <w:spacing w:line="321" w:lineRule="exact"/>
        <w:jc w:val="both"/>
        <w:rPr>
          <w:sz w:val="20"/>
          <w:szCs w:val="20"/>
        </w:rPr>
      </w:pPr>
    </w:p>
    <w:p w:rsidR="00666B14" w:rsidRDefault="00666B14" w:rsidP="002D732C">
      <w:pPr>
        <w:spacing w:line="234" w:lineRule="auto"/>
        <w:ind w:left="3280" w:right="640" w:hanging="1929"/>
        <w:jc w:val="both"/>
        <w:rPr>
          <w:rFonts w:eastAsia="Times New Roman"/>
          <w:b/>
          <w:bCs/>
          <w:i/>
          <w:iCs/>
          <w:sz w:val="24"/>
          <w:szCs w:val="24"/>
          <w:u w:val="single"/>
        </w:rPr>
      </w:pPr>
    </w:p>
    <w:p w:rsidR="00666B14" w:rsidRDefault="00666B14" w:rsidP="002D732C">
      <w:pPr>
        <w:spacing w:line="234" w:lineRule="auto"/>
        <w:ind w:left="3280" w:right="640" w:hanging="1929"/>
        <w:jc w:val="both"/>
        <w:rPr>
          <w:rFonts w:eastAsia="Times New Roman"/>
          <w:b/>
          <w:bCs/>
          <w:i/>
          <w:iCs/>
          <w:sz w:val="24"/>
          <w:szCs w:val="24"/>
          <w:u w:val="single"/>
        </w:rPr>
      </w:pPr>
    </w:p>
    <w:p w:rsidR="00666B14" w:rsidRDefault="00666B14" w:rsidP="002D732C">
      <w:pPr>
        <w:spacing w:line="234" w:lineRule="auto"/>
        <w:ind w:left="3280" w:right="640" w:hanging="1929"/>
        <w:jc w:val="both"/>
        <w:rPr>
          <w:rFonts w:eastAsia="Times New Roman"/>
          <w:b/>
          <w:bCs/>
          <w:i/>
          <w:iCs/>
          <w:sz w:val="24"/>
          <w:szCs w:val="24"/>
          <w:u w:val="single"/>
        </w:rPr>
      </w:pPr>
    </w:p>
    <w:p w:rsidR="001A4F1F" w:rsidRDefault="008B1C15" w:rsidP="002D732C">
      <w:pPr>
        <w:spacing w:line="234" w:lineRule="auto"/>
        <w:ind w:left="3280" w:right="640" w:hanging="1929"/>
        <w:jc w:val="both"/>
        <w:rPr>
          <w:sz w:val="20"/>
          <w:szCs w:val="20"/>
        </w:rPr>
      </w:pPr>
      <w:r>
        <w:rPr>
          <w:rFonts w:eastAsia="Times New Roman"/>
          <w:b/>
          <w:bCs/>
          <w:i/>
          <w:iCs/>
          <w:sz w:val="24"/>
          <w:szCs w:val="24"/>
          <w:u w:val="single"/>
        </w:rPr>
        <w:t>Возрастные этапы уровня основного общего образования и планируемые образовательные результаты</w:t>
      </w:r>
    </w:p>
    <w:p w:rsidR="001A4F1F" w:rsidRDefault="001A4F1F" w:rsidP="002D732C">
      <w:pPr>
        <w:spacing w:line="9" w:lineRule="exact"/>
        <w:jc w:val="both"/>
        <w:rPr>
          <w:sz w:val="20"/>
          <w:szCs w:val="20"/>
        </w:rPr>
      </w:pPr>
    </w:p>
    <w:p w:rsidR="001A4F1F" w:rsidRDefault="008B1C15" w:rsidP="002D732C">
      <w:pPr>
        <w:spacing w:line="236" w:lineRule="auto"/>
        <w:ind w:firstLine="720"/>
        <w:jc w:val="both"/>
        <w:rPr>
          <w:sz w:val="20"/>
          <w:szCs w:val="20"/>
        </w:rPr>
      </w:pPr>
      <w:r>
        <w:rPr>
          <w:rFonts w:eastAsia="Times New Roman"/>
          <w:sz w:val="24"/>
          <w:szCs w:val="24"/>
        </w:rPr>
        <w:t>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w:t>
      </w:r>
    </w:p>
    <w:p w:rsidR="001A4F1F" w:rsidRDefault="001A4F1F" w:rsidP="002D732C">
      <w:pPr>
        <w:spacing w:line="14" w:lineRule="exact"/>
        <w:jc w:val="both"/>
        <w:rPr>
          <w:sz w:val="20"/>
          <w:szCs w:val="20"/>
        </w:rPr>
      </w:pPr>
    </w:p>
    <w:p w:rsidR="001A4F1F" w:rsidRDefault="008B1C15" w:rsidP="002D732C">
      <w:pPr>
        <w:spacing w:line="237" w:lineRule="auto"/>
        <w:ind w:firstLine="720"/>
        <w:jc w:val="both"/>
        <w:rPr>
          <w:sz w:val="20"/>
          <w:szCs w:val="20"/>
        </w:rPr>
      </w:pPr>
      <w:r>
        <w:rPr>
          <w:rFonts w:eastAsia="Times New Roman"/>
          <w:b/>
          <w:bCs/>
          <w:i/>
          <w:iCs/>
          <w:sz w:val="24"/>
          <w:szCs w:val="24"/>
        </w:rPr>
        <w:t xml:space="preserve">Первый этап </w:t>
      </w:r>
      <w:r>
        <w:rPr>
          <w:rFonts w:eastAsia="Times New Roman"/>
          <w:sz w:val="24"/>
          <w:szCs w:val="24"/>
        </w:rPr>
        <w:t>(5-6</w:t>
      </w:r>
      <w:r>
        <w:rPr>
          <w:rFonts w:eastAsia="Times New Roman"/>
          <w:b/>
          <w:bCs/>
          <w:i/>
          <w:iCs/>
          <w:sz w:val="24"/>
          <w:szCs w:val="24"/>
        </w:rPr>
        <w:t xml:space="preserve"> </w:t>
      </w:r>
      <w:r>
        <w:rPr>
          <w:rFonts w:eastAsia="Times New Roman"/>
          <w:sz w:val="24"/>
          <w:szCs w:val="24"/>
        </w:rPr>
        <w:t>класс,10-12</w:t>
      </w:r>
      <w:r>
        <w:rPr>
          <w:rFonts w:eastAsia="Times New Roman"/>
          <w:b/>
          <w:bCs/>
          <w:i/>
          <w:iCs/>
          <w:sz w:val="24"/>
          <w:szCs w:val="24"/>
        </w:rPr>
        <w:t xml:space="preserve"> </w:t>
      </w:r>
      <w:r>
        <w:rPr>
          <w:rFonts w:eastAsia="Times New Roman"/>
          <w:sz w:val="24"/>
          <w:szCs w:val="24"/>
        </w:rPr>
        <w:t>лет)</w:t>
      </w:r>
      <w:r>
        <w:rPr>
          <w:rFonts w:eastAsia="Times New Roman"/>
          <w:b/>
          <w:bCs/>
          <w:i/>
          <w:iCs/>
          <w:sz w:val="24"/>
          <w:szCs w:val="24"/>
        </w:rPr>
        <w:t xml:space="preserve"> </w:t>
      </w:r>
      <w:r>
        <w:rPr>
          <w:rFonts w:eastAsia="Times New Roman"/>
          <w:sz w:val="24"/>
          <w:szCs w:val="24"/>
        </w:rPr>
        <w:t>имеет переходный характер.</w:t>
      </w:r>
      <w:r>
        <w:rPr>
          <w:rFonts w:eastAsia="Times New Roman"/>
          <w:b/>
          <w:bCs/>
          <w:i/>
          <w:iCs/>
          <w:sz w:val="24"/>
          <w:szCs w:val="24"/>
        </w:rPr>
        <w:t xml:space="preserve"> </w:t>
      </w:r>
      <w:r>
        <w:rPr>
          <w:rFonts w:eastAsia="Times New Roman"/>
          <w:sz w:val="24"/>
          <w:szCs w:val="24"/>
        </w:rPr>
        <w:t>Он ориентирован на то,</w:t>
      </w:r>
      <w:r>
        <w:rPr>
          <w:rFonts w:eastAsia="Times New Roman"/>
          <w:b/>
          <w:bCs/>
          <w:i/>
          <w:iCs/>
          <w:sz w:val="24"/>
          <w:szCs w:val="24"/>
        </w:rPr>
        <w:t xml:space="preserve"> </w:t>
      </w:r>
      <w:r>
        <w:rPr>
          <w:rFonts w:eastAsia="Times New Roman"/>
          <w:sz w:val="24"/>
          <w:szCs w:val="24"/>
        </w:rPr>
        <w:t>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1A4F1F" w:rsidRDefault="001A4F1F" w:rsidP="002D732C">
      <w:pPr>
        <w:spacing w:line="2" w:lineRule="exact"/>
        <w:jc w:val="both"/>
        <w:rPr>
          <w:sz w:val="20"/>
          <w:szCs w:val="20"/>
        </w:rPr>
      </w:pPr>
    </w:p>
    <w:p w:rsidR="001A4F1F" w:rsidRDefault="008B1C15" w:rsidP="002D732C">
      <w:pPr>
        <w:ind w:left="720"/>
        <w:jc w:val="both"/>
        <w:rPr>
          <w:sz w:val="20"/>
          <w:szCs w:val="20"/>
        </w:rPr>
      </w:pPr>
      <w:r>
        <w:rPr>
          <w:rFonts w:eastAsia="Times New Roman"/>
          <w:sz w:val="24"/>
          <w:szCs w:val="24"/>
        </w:rPr>
        <w:t>Для достижения этой цели необходимо решать ряд основных педагогических задач.</w:t>
      </w:r>
    </w:p>
    <w:p w:rsidR="001A4F1F" w:rsidRDefault="008B1C15" w:rsidP="002D732C">
      <w:pPr>
        <w:jc w:val="both"/>
        <w:rPr>
          <w:sz w:val="20"/>
          <w:szCs w:val="20"/>
        </w:rPr>
      </w:pPr>
      <w:r>
        <w:rPr>
          <w:rFonts w:eastAsia="Times New Roman"/>
          <w:sz w:val="24"/>
          <w:szCs w:val="24"/>
        </w:rPr>
        <w:t>Важно:</w:t>
      </w:r>
    </w:p>
    <w:p w:rsidR="001A4F1F" w:rsidRDefault="001A4F1F" w:rsidP="002D732C">
      <w:pPr>
        <w:spacing w:line="12" w:lineRule="exact"/>
        <w:jc w:val="both"/>
        <w:rPr>
          <w:sz w:val="20"/>
          <w:szCs w:val="20"/>
        </w:rPr>
      </w:pPr>
    </w:p>
    <w:p w:rsidR="001A4F1F" w:rsidRDefault="008B1C15" w:rsidP="002D732C">
      <w:pPr>
        <w:numPr>
          <w:ilvl w:val="0"/>
          <w:numId w:val="117"/>
        </w:numPr>
        <w:tabs>
          <w:tab w:val="left" w:pos="898"/>
        </w:tabs>
        <w:spacing w:line="250" w:lineRule="auto"/>
        <w:ind w:firstLine="717"/>
        <w:jc w:val="both"/>
        <w:rPr>
          <w:rFonts w:eastAsia="Times New Roman"/>
          <w:sz w:val="23"/>
          <w:szCs w:val="23"/>
        </w:rPr>
      </w:pPr>
      <w:r>
        <w:rPr>
          <w:rFonts w:eastAsia="Times New Roman"/>
          <w:sz w:val="23"/>
          <w:szCs w:val="23"/>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1A4F1F" w:rsidRDefault="001A4F1F" w:rsidP="002D732C">
      <w:pPr>
        <w:spacing w:line="202" w:lineRule="exact"/>
        <w:jc w:val="both"/>
        <w:rPr>
          <w:sz w:val="20"/>
          <w:szCs w:val="20"/>
        </w:rPr>
      </w:pPr>
    </w:p>
    <w:p w:rsidR="001A4F1F" w:rsidRDefault="008B1C15" w:rsidP="002D732C">
      <w:pPr>
        <w:numPr>
          <w:ilvl w:val="0"/>
          <w:numId w:val="118"/>
        </w:numPr>
        <w:tabs>
          <w:tab w:val="left" w:pos="994"/>
        </w:tabs>
        <w:spacing w:line="234" w:lineRule="auto"/>
        <w:ind w:right="20" w:firstLine="717"/>
        <w:jc w:val="both"/>
        <w:rPr>
          <w:rFonts w:eastAsia="Times New Roman"/>
          <w:sz w:val="24"/>
          <w:szCs w:val="24"/>
        </w:rPr>
      </w:pPr>
      <w:r>
        <w:rPr>
          <w:rFonts w:eastAsia="Times New Roman"/>
          <w:sz w:val="24"/>
          <w:szCs w:val="24"/>
        </w:rPr>
        <w:t>организовать пробы построения учащимися индивидуальных образовательных траекторий в разных видах деятельности;</w:t>
      </w:r>
    </w:p>
    <w:p w:rsidR="001A4F1F" w:rsidRDefault="001A4F1F" w:rsidP="002D732C">
      <w:pPr>
        <w:spacing w:line="2" w:lineRule="exact"/>
        <w:jc w:val="both"/>
        <w:rPr>
          <w:rFonts w:eastAsia="Times New Roman"/>
          <w:sz w:val="24"/>
          <w:szCs w:val="24"/>
        </w:rPr>
      </w:pPr>
    </w:p>
    <w:p w:rsidR="001A4F1F" w:rsidRDefault="008B1C15" w:rsidP="002D732C">
      <w:pPr>
        <w:numPr>
          <w:ilvl w:val="0"/>
          <w:numId w:val="118"/>
        </w:numPr>
        <w:tabs>
          <w:tab w:val="left" w:pos="860"/>
        </w:tabs>
        <w:ind w:left="860" w:hanging="143"/>
        <w:jc w:val="both"/>
        <w:rPr>
          <w:rFonts w:eastAsia="Times New Roman"/>
          <w:sz w:val="24"/>
          <w:szCs w:val="24"/>
        </w:rPr>
      </w:pPr>
      <w:r>
        <w:rPr>
          <w:rFonts w:eastAsia="Times New Roman"/>
          <w:sz w:val="24"/>
          <w:szCs w:val="24"/>
        </w:rPr>
        <w:t>помочь каждому учащемуся определить границы своей «взрослости»;</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8"/>
        </w:numPr>
        <w:tabs>
          <w:tab w:val="left" w:pos="881"/>
        </w:tabs>
        <w:spacing w:line="234" w:lineRule="auto"/>
        <w:ind w:firstLine="717"/>
        <w:jc w:val="both"/>
        <w:rPr>
          <w:rFonts w:eastAsia="Times New Roman"/>
          <w:sz w:val="24"/>
          <w:szCs w:val="24"/>
        </w:rPr>
      </w:pPr>
      <w:r>
        <w:rPr>
          <w:rFonts w:eastAsia="Times New Roman"/>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1A4F1F" w:rsidRDefault="001A4F1F" w:rsidP="002D732C">
      <w:pPr>
        <w:spacing w:line="1" w:lineRule="exact"/>
        <w:jc w:val="both"/>
        <w:rPr>
          <w:rFonts w:eastAsia="Times New Roman"/>
          <w:sz w:val="24"/>
          <w:szCs w:val="24"/>
        </w:rPr>
      </w:pPr>
    </w:p>
    <w:p w:rsidR="001A4F1F" w:rsidRDefault="008B1C15" w:rsidP="002D732C">
      <w:pPr>
        <w:numPr>
          <w:ilvl w:val="0"/>
          <w:numId w:val="118"/>
        </w:numPr>
        <w:tabs>
          <w:tab w:val="left" w:pos="860"/>
        </w:tabs>
        <w:ind w:left="860" w:hanging="143"/>
        <w:jc w:val="both"/>
        <w:rPr>
          <w:rFonts w:eastAsia="Times New Roman"/>
          <w:sz w:val="24"/>
          <w:szCs w:val="24"/>
        </w:rPr>
      </w:pPr>
      <w:r>
        <w:rPr>
          <w:rFonts w:eastAsia="Times New Roman"/>
          <w:sz w:val="24"/>
          <w:szCs w:val="24"/>
        </w:rPr>
        <w:t>не разрушить учебную мотивацию в критический возрастной период.</w:t>
      </w:r>
    </w:p>
    <w:p w:rsidR="001A4F1F" w:rsidRDefault="001A4F1F" w:rsidP="002D732C">
      <w:pPr>
        <w:spacing w:line="12" w:lineRule="exact"/>
        <w:jc w:val="both"/>
        <w:rPr>
          <w:sz w:val="20"/>
          <w:szCs w:val="20"/>
        </w:rPr>
      </w:pPr>
    </w:p>
    <w:p w:rsidR="001A4F1F" w:rsidRDefault="008B1C15" w:rsidP="002D732C">
      <w:pPr>
        <w:spacing w:line="236" w:lineRule="auto"/>
        <w:ind w:firstLine="720"/>
        <w:jc w:val="both"/>
        <w:rPr>
          <w:sz w:val="20"/>
          <w:szCs w:val="20"/>
        </w:rPr>
      </w:pPr>
      <w:r>
        <w:rPr>
          <w:rFonts w:eastAsia="Times New Roman"/>
          <w:sz w:val="24"/>
          <w:szCs w:val="24"/>
        </w:rPr>
        <w:t>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1A4F1F" w:rsidRDefault="001A4F1F" w:rsidP="002D732C">
      <w:pPr>
        <w:spacing w:line="2" w:lineRule="exact"/>
        <w:jc w:val="both"/>
        <w:rPr>
          <w:sz w:val="20"/>
          <w:szCs w:val="20"/>
        </w:rPr>
      </w:pPr>
    </w:p>
    <w:p w:rsidR="001A4F1F" w:rsidRDefault="008B1C15" w:rsidP="002D732C">
      <w:pPr>
        <w:numPr>
          <w:ilvl w:val="0"/>
          <w:numId w:val="119"/>
        </w:numPr>
        <w:tabs>
          <w:tab w:val="left" w:pos="860"/>
        </w:tabs>
        <w:ind w:left="860" w:hanging="143"/>
        <w:jc w:val="both"/>
        <w:rPr>
          <w:rFonts w:eastAsia="Times New Roman"/>
          <w:sz w:val="24"/>
          <w:szCs w:val="24"/>
        </w:rPr>
      </w:pPr>
      <w:r>
        <w:rPr>
          <w:rFonts w:eastAsia="Times New Roman"/>
          <w:sz w:val="24"/>
          <w:szCs w:val="24"/>
        </w:rPr>
        <w:t>поиск адекватных, переходных форм и содержания образовательного процесса;</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9"/>
        </w:numPr>
        <w:tabs>
          <w:tab w:val="left" w:pos="905"/>
        </w:tabs>
        <w:spacing w:line="234" w:lineRule="auto"/>
        <w:ind w:firstLine="717"/>
        <w:jc w:val="both"/>
        <w:rPr>
          <w:rFonts w:eastAsia="Times New Roman"/>
          <w:sz w:val="24"/>
          <w:szCs w:val="24"/>
        </w:rPr>
      </w:pPr>
      <w:r>
        <w:rPr>
          <w:rFonts w:eastAsia="Times New Roman"/>
          <w:sz w:val="24"/>
          <w:szCs w:val="24"/>
        </w:rPr>
        <w:t>поиск современных организационных форм взаимодействия педагогов начальной и основной школы;</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878"/>
        </w:tabs>
        <w:spacing w:line="236" w:lineRule="auto"/>
        <w:ind w:firstLine="717"/>
        <w:jc w:val="both"/>
        <w:rPr>
          <w:rFonts w:eastAsia="Times New Roman"/>
          <w:sz w:val="24"/>
          <w:szCs w:val="24"/>
        </w:rPr>
      </w:pPr>
      <w:r>
        <w:rPr>
          <w:rFonts w:eastAsia="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1A4F1F" w:rsidRDefault="001A4F1F" w:rsidP="002D732C">
      <w:pPr>
        <w:spacing w:line="14"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В результате реализации ООП на переходном этапе (5-6 классы) планируется получить следующий образовательный результат:</w:t>
      </w:r>
    </w:p>
    <w:p w:rsidR="001A4F1F" w:rsidRDefault="001A4F1F" w:rsidP="002D732C">
      <w:pPr>
        <w:spacing w:line="1"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b/>
          <w:bCs/>
          <w:sz w:val="24"/>
          <w:szCs w:val="24"/>
        </w:rPr>
        <w:t>В предметных результатах</w:t>
      </w:r>
      <w:r>
        <w:rPr>
          <w:rFonts w:eastAsia="Times New Roman"/>
          <w:sz w:val="24"/>
          <w:szCs w:val="24"/>
        </w:rPr>
        <w:t>:</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9"/>
        </w:numPr>
        <w:tabs>
          <w:tab w:val="left" w:pos="876"/>
        </w:tabs>
        <w:spacing w:line="234" w:lineRule="auto"/>
        <w:ind w:right="20" w:firstLine="717"/>
        <w:jc w:val="both"/>
        <w:rPr>
          <w:rFonts w:eastAsia="Times New Roman"/>
          <w:sz w:val="24"/>
          <w:szCs w:val="24"/>
        </w:rPr>
      </w:pPr>
      <w:r>
        <w:rPr>
          <w:rFonts w:eastAsia="Times New Roman"/>
          <w:sz w:val="24"/>
          <w:szCs w:val="24"/>
        </w:rPr>
        <w:t>умение действовать освоенными культурными предметными способами и средствами действия в начальной школе в различных учебных и практических ситуациях;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890"/>
        </w:tabs>
        <w:spacing w:line="234" w:lineRule="auto"/>
        <w:ind w:firstLine="717"/>
        <w:jc w:val="both"/>
        <w:rPr>
          <w:rFonts w:eastAsia="Times New Roman"/>
          <w:sz w:val="24"/>
          <w:szCs w:val="24"/>
        </w:rPr>
      </w:pPr>
      <w:r>
        <w:rPr>
          <w:rFonts w:eastAsia="Times New Roman"/>
          <w:sz w:val="24"/>
          <w:szCs w:val="24"/>
        </w:rPr>
        <w:t>обобщение знаний, полученных на первой ступени обучения, из позиции «учителя» через разновозрастное сотрудничество с младшими школьниками.</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b/>
          <w:bCs/>
          <w:i/>
          <w:iCs/>
          <w:sz w:val="24"/>
          <w:szCs w:val="24"/>
        </w:rPr>
        <w:t>Общий результат</w:t>
      </w:r>
      <w:r>
        <w:rPr>
          <w:rFonts w:eastAsia="Times New Roman"/>
          <w:sz w:val="24"/>
          <w:szCs w:val="24"/>
        </w:rPr>
        <w:t>:</w:t>
      </w:r>
      <w:r>
        <w:rPr>
          <w:rFonts w:eastAsia="Times New Roman"/>
          <w:b/>
          <w:bCs/>
          <w:i/>
          <w:iCs/>
          <w:sz w:val="24"/>
          <w:szCs w:val="24"/>
        </w:rPr>
        <w:t xml:space="preserve"> </w:t>
      </w:r>
      <w:r>
        <w:rPr>
          <w:rFonts w:eastAsia="Times New Roman"/>
          <w:sz w:val="24"/>
          <w:szCs w:val="24"/>
        </w:rPr>
        <w:t>наличие инициативного,</w:t>
      </w:r>
      <w:r>
        <w:rPr>
          <w:rFonts w:eastAsia="Times New Roman"/>
          <w:b/>
          <w:bCs/>
          <w:i/>
          <w:iCs/>
          <w:sz w:val="24"/>
          <w:szCs w:val="24"/>
        </w:rPr>
        <w:t xml:space="preserve"> </w:t>
      </w:r>
      <w:r>
        <w:rPr>
          <w:rFonts w:eastAsia="Times New Roman"/>
          <w:sz w:val="24"/>
          <w:szCs w:val="24"/>
        </w:rPr>
        <w:t>самостоятельного действия с учебным</w:t>
      </w:r>
      <w:r>
        <w:rPr>
          <w:rFonts w:eastAsia="Times New Roman"/>
          <w:b/>
          <w:bCs/>
          <w:i/>
          <w:iCs/>
          <w:sz w:val="24"/>
          <w:szCs w:val="24"/>
        </w:rPr>
        <w:t xml:space="preserve"> </w:t>
      </w:r>
      <w:r>
        <w:rPr>
          <w:rFonts w:eastAsia="Times New Roman"/>
          <w:sz w:val="24"/>
          <w:szCs w:val="24"/>
        </w:rPr>
        <w:t>материалом.</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ind w:firstLine="720"/>
        <w:jc w:val="both"/>
        <w:rPr>
          <w:rFonts w:eastAsia="Times New Roman"/>
          <w:sz w:val="24"/>
          <w:szCs w:val="24"/>
        </w:rPr>
      </w:pPr>
      <w:r>
        <w:rPr>
          <w:rFonts w:eastAsia="Times New Roman"/>
          <w:sz w:val="24"/>
          <w:szCs w:val="24"/>
        </w:rPr>
        <w:t xml:space="preserve">Данные образовательные результаты проверяются и оценениваются образовательным учреждением самостоятельно двумя способами: через разработку контрольно-измерительных материалов, в которых известные из начальной школы культурные предметные способы и средства действия задаются обучающимся в новых, нестандартных ситуациях и через </w:t>
      </w:r>
      <w:r>
        <w:rPr>
          <w:rFonts w:eastAsia="Times New Roman"/>
          <w:sz w:val="24"/>
          <w:szCs w:val="24"/>
        </w:rPr>
        <w:lastRenderedPageBreak/>
        <w:t>экспертную оценку взрослого в ходе встроенного наблюдения в урочных и внеурочных формах разных видов деятельности обучающихся.</w:t>
      </w:r>
    </w:p>
    <w:p w:rsidR="001A4F1F" w:rsidRDefault="001A4F1F" w:rsidP="002D732C">
      <w:pPr>
        <w:spacing w:line="2"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b/>
          <w:bCs/>
          <w:sz w:val="24"/>
          <w:szCs w:val="24"/>
        </w:rPr>
        <w:t>В метапредметных результатах</w:t>
      </w:r>
      <w:r>
        <w:rPr>
          <w:rFonts w:eastAsia="Times New Roman"/>
          <w:sz w:val="24"/>
          <w:szCs w:val="24"/>
        </w:rPr>
        <w:t>:</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19"/>
        </w:numPr>
        <w:tabs>
          <w:tab w:val="left" w:pos="1114"/>
        </w:tabs>
        <w:spacing w:line="234" w:lineRule="auto"/>
        <w:ind w:right="20" w:firstLine="717"/>
        <w:jc w:val="both"/>
        <w:rPr>
          <w:rFonts w:eastAsia="Times New Roman"/>
          <w:sz w:val="24"/>
          <w:szCs w:val="24"/>
        </w:rPr>
      </w:pPr>
      <w:r>
        <w:rPr>
          <w:rFonts w:eastAsia="Times New Roman"/>
          <w:sz w:val="24"/>
          <w:szCs w:val="24"/>
        </w:rPr>
        <w:t>наличие контрольно-оценочной самостоятельности как основы учебной компетентности (индивидуализация контрольно-оценочных действий);</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984"/>
        </w:tabs>
        <w:spacing w:line="234" w:lineRule="auto"/>
        <w:ind w:right="20" w:firstLine="717"/>
        <w:jc w:val="both"/>
        <w:rPr>
          <w:rFonts w:eastAsia="Times New Roman"/>
          <w:sz w:val="24"/>
          <w:szCs w:val="24"/>
        </w:rPr>
      </w:pPr>
      <w:r>
        <w:rPr>
          <w:rFonts w:eastAsia="Times New Roman"/>
          <w:sz w:val="24"/>
          <w:szCs w:val="24"/>
        </w:rPr>
        <w:t>действование в «позиции взрослого» через умение организовывать работу в разновозрастной группе с младшими школьниками;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926"/>
        </w:tabs>
        <w:spacing w:line="234" w:lineRule="auto"/>
        <w:ind w:firstLine="717"/>
        <w:jc w:val="both"/>
        <w:rPr>
          <w:rFonts w:eastAsia="Times New Roman"/>
          <w:sz w:val="24"/>
          <w:szCs w:val="24"/>
        </w:rPr>
      </w:pPr>
      <w:r>
        <w:rPr>
          <w:rFonts w:eastAsia="Times New Roman"/>
          <w:sz w:val="24"/>
          <w:szCs w:val="24"/>
        </w:rPr>
        <w:t>использование действия моделирования для опробования культурных предметных средств и способов действий в новых, нестандартных ситуациях;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922"/>
        </w:tabs>
        <w:spacing w:line="234" w:lineRule="auto"/>
        <w:ind w:firstLine="717"/>
        <w:jc w:val="both"/>
        <w:rPr>
          <w:rFonts w:eastAsia="Times New Roman"/>
          <w:sz w:val="24"/>
          <w:szCs w:val="24"/>
        </w:rPr>
      </w:pPr>
      <w:r>
        <w:rPr>
          <w:rFonts w:eastAsia="Times New Roman"/>
          <w:sz w:val="24"/>
          <w:szCs w:val="24"/>
        </w:rPr>
        <w:t>освоение способов учебного проектирования через решения проектных задач как прообразов будущей проектной деятельности старших подростков;</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926"/>
        </w:tabs>
        <w:spacing w:line="236" w:lineRule="auto"/>
        <w:ind w:right="20" w:firstLine="717"/>
        <w:jc w:val="both"/>
        <w:rPr>
          <w:rFonts w:eastAsia="Times New Roman"/>
          <w:sz w:val="24"/>
          <w:szCs w:val="24"/>
        </w:rPr>
      </w:pPr>
      <w:r>
        <w:rPr>
          <w:rFonts w:eastAsia="Times New Roman"/>
          <w:sz w:val="24"/>
          <w:szCs w:val="24"/>
        </w:rPr>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19"/>
        </w:numPr>
        <w:tabs>
          <w:tab w:val="left" w:pos="866"/>
        </w:tabs>
        <w:spacing w:line="234" w:lineRule="auto"/>
        <w:ind w:right="20" w:firstLine="717"/>
        <w:jc w:val="both"/>
        <w:rPr>
          <w:rFonts w:eastAsia="Times New Roman"/>
          <w:sz w:val="24"/>
          <w:szCs w:val="24"/>
        </w:rPr>
      </w:pPr>
      <w:r>
        <w:rPr>
          <w:rFonts w:eastAsia="Times New Roman"/>
          <w:sz w:val="24"/>
          <w:szCs w:val="24"/>
        </w:rPr>
        <w:t>освоение способов работы с культурными текстами, излагающими разные позиции по вопросам в той или иной области знания.</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firstLine="720"/>
        <w:jc w:val="both"/>
        <w:rPr>
          <w:rFonts w:eastAsia="Times New Roman"/>
          <w:sz w:val="24"/>
          <w:szCs w:val="24"/>
        </w:rPr>
      </w:pPr>
      <w:r>
        <w:rPr>
          <w:rFonts w:eastAsia="Times New Roman"/>
          <w:b/>
          <w:bCs/>
          <w:i/>
          <w:iCs/>
          <w:sz w:val="24"/>
          <w:szCs w:val="24"/>
        </w:rPr>
        <w:t>Общий результат</w:t>
      </w:r>
      <w:r>
        <w:rPr>
          <w:rFonts w:eastAsia="Times New Roman"/>
          <w:sz w:val="24"/>
          <w:szCs w:val="24"/>
        </w:rPr>
        <w:t>:</w:t>
      </w:r>
      <w:r>
        <w:rPr>
          <w:rFonts w:eastAsia="Times New Roman"/>
          <w:b/>
          <w:bCs/>
          <w:i/>
          <w:iCs/>
          <w:sz w:val="24"/>
          <w:szCs w:val="24"/>
        </w:rPr>
        <w:t xml:space="preserve"> </w:t>
      </w:r>
      <w:r>
        <w:rPr>
          <w:rFonts w:eastAsia="Times New Roman"/>
          <w:sz w:val="24"/>
          <w:szCs w:val="24"/>
        </w:rPr>
        <w:t>у обучающихся сформированы предпосылки для</w:t>
      </w:r>
      <w:r>
        <w:rPr>
          <w:rFonts w:eastAsia="Times New Roman"/>
          <w:b/>
          <w:bCs/>
          <w:i/>
          <w:iCs/>
          <w:sz w:val="24"/>
          <w:szCs w:val="24"/>
        </w:rPr>
        <w:t xml:space="preserve"> </w:t>
      </w:r>
      <w:r>
        <w:rPr>
          <w:rFonts w:eastAsia="Times New Roman"/>
          <w:sz w:val="24"/>
          <w:szCs w:val="24"/>
        </w:rPr>
        <w:t>индивидуализации учебной деятельности (умение работать с текстом, письменно выражать свое мнение, умение работать в позиции «взрослого»).</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Данные образовательные результаты проверяются и оцениваются образовательным учреждением самостоятельно двумя способами: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19"/>
        </w:numPr>
        <w:tabs>
          <w:tab w:val="left" w:pos="926"/>
        </w:tabs>
        <w:spacing w:line="236" w:lineRule="auto"/>
        <w:ind w:firstLine="717"/>
        <w:jc w:val="both"/>
        <w:rPr>
          <w:rFonts w:eastAsia="Times New Roman"/>
          <w:sz w:val="24"/>
          <w:szCs w:val="24"/>
        </w:rPr>
      </w:pPr>
      <w:r>
        <w:rPr>
          <w:rFonts w:eastAsia="Times New Roman"/>
          <w:sz w:val="24"/>
          <w:szCs w:val="24"/>
        </w:rPr>
        <w:t>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разработку специальных предметных контрольно-измерительных материалов;</w:t>
      </w:r>
    </w:p>
    <w:p w:rsidR="001A4F1F" w:rsidRDefault="001A4F1F" w:rsidP="002D732C">
      <w:pPr>
        <w:spacing w:line="93" w:lineRule="exact"/>
        <w:jc w:val="both"/>
        <w:rPr>
          <w:sz w:val="20"/>
          <w:szCs w:val="20"/>
        </w:rPr>
      </w:pPr>
    </w:p>
    <w:p w:rsidR="001A4F1F" w:rsidRDefault="008B1C15" w:rsidP="002D732C">
      <w:pPr>
        <w:numPr>
          <w:ilvl w:val="1"/>
          <w:numId w:val="120"/>
        </w:numPr>
        <w:tabs>
          <w:tab w:val="left" w:pos="879"/>
        </w:tabs>
        <w:spacing w:line="236" w:lineRule="auto"/>
        <w:ind w:left="3" w:firstLine="717"/>
        <w:jc w:val="both"/>
        <w:rPr>
          <w:rFonts w:eastAsia="Times New Roman"/>
          <w:sz w:val="24"/>
          <w:szCs w:val="24"/>
        </w:rPr>
      </w:pPr>
      <w:r>
        <w:rPr>
          <w:rFonts w:eastAsia="Times New Roman"/>
          <w:sz w:val="24"/>
          <w:szCs w:val="24"/>
        </w:rPr>
        <w:t>умение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обучающихся.</w:t>
      </w:r>
    </w:p>
    <w:p w:rsidR="001A4F1F" w:rsidRDefault="001A4F1F" w:rsidP="002D732C">
      <w:pPr>
        <w:spacing w:line="2" w:lineRule="exact"/>
        <w:jc w:val="both"/>
        <w:rPr>
          <w:rFonts w:eastAsia="Times New Roman"/>
          <w:sz w:val="24"/>
          <w:szCs w:val="24"/>
        </w:rPr>
      </w:pPr>
    </w:p>
    <w:p w:rsidR="001A4F1F" w:rsidRDefault="008B1C15" w:rsidP="002D732C">
      <w:pPr>
        <w:ind w:left="723"/>
        <w:jc w:val="both"/>
        <w:rPr>
          <w:rFonts w:eastAsia="Times New Roman"/>
          <w:sz w:val="24"/>
          <w:szCs w:val="24"/>
        </w:rPr>
      </w:pPr>
      <w:r>
        <w:rPr>
          <w:rFonts w:eastAsia="Times New Roman"/>
          <w:b/>
          <w:bCs/>
          <w:sz w:val="24"/>
          <w:szCs w:val="24"/>
        </w:rPr>
        <w:t>В личностных результатах</w:t>
      </w:r>
      <w:r>
        <w:rPr>
          <w:rFonts w:eastAsia="Times New Roman"/>
          <w:sz w:val="24"/>
          <w:szCs w:val="24"/>
        </w:rPr>
        <w:t>:</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20"/>
        </w:numPr>
        <w:tabs>
          <w:tab w:val="left" w:pos="867"/>
        </w:tabs>
        <w:spacing w:line="234" w:lineRule="auto"/>
        <w:ind w:left="3" w:firstLine="717"/>
        <w:jc w:val="both"/>
        <w:rPr>
          <w:rFonts w:eastAsia="Times New Roman"/>
          <w:sz w:val="24"/>
          <w:szCs w:val="24"/>
        </w:rPr>
      </w:pPr>
      <w:r>
        <w:rPr>
          <w:rFonts w:eastAsia="Times New Roman"/>
          <w:sz w:val="24"/>
          <w:szCs w:val="24"/>
        </w:rPr>
        <w:t>удержание и повышение учебной мотивации младших подростков за счет организации учебного сотрудничества с младшими школьниками;</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20"/>
        </w:numPr>
        <w:tabs>
          <w:tab w:val="left" w:pos="874"/>
        </w:tabs>
        <w:spacing w:line="234" w:lineRule="auto"/>
        <w:ind w:left="3" w:right="20" w:firstLine="717"/>
        <w:jc w:val="both"/>
        <w:rPr>
          <w:rFonts w:eastAsia="Times New Roman"/>
          <w:sz w:val="24"/>
          <w:szCs w:val="24"/>
        </w:rPr>
      </w:pPr>
      <w:r>
        <w:rPr>
          <w:rFonts w:eastAsia="Times New Roman"/>
          <w:sz w:val="24"/>
          <w:szCs w:val="24"/>
        </w:rPr>
        <w:t>стремление и, отчасти, способность самостоятельно расширять границы собственных знаний и умений;</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20"/>
        </w:numPr>
        <w:tabs>
          <w:tab w:val="left" w:pos="903"/>
        </w:tabs>
        <w:spacing w:line="236" w:lineRule="auto"/>
        <w:ind w:left="3" w:firstLine="717"/>
        <w:jc w:val="both"/>
        <w:rPr>
          <w:rFonts w:eastAsia="Times New Roman"/>
          <w:sz w:val="24"/>
          <w:szCs w:val="24"/>
        </w:rPr>
      </w:pPr>
      <w:r>
        <w:rPr>
          <w:rFonts w:eastAsia="Times New Roman"/>
          <w:sz w:val="24"/>
          <w:szCs w:val="24"/>
        </w:rPr>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1A4F1F" w:rsidRDefault="001A4F1F" w:rsidP="002D732C">
      <w:pPr>
        <w:spacing w:line="1" w:lineRule="exact"/>
        <w:jc w:val="both"/>
        <w:rPr>
          <w:rFonts w:eastAsia="Times New Roman"/>
          <w:sz w:val="24"/>
          <w:szCs w:val="24"/>
        </w:rPr>
      </w:pPr>
    </w:p>
    <w:p w:rsidR="001A4F1F" w:rsidRDefault="008B1C15" w:rsidP="002D732C">
      <w:pPr>
        <w:numPr>
          <w:ilvl w:val="1"/>
          <w:numId w:val="120"/>
        </w:numPr>
        <w:tabs>
          <w:tab w:val="left" w:pos="863"/>
        </w:tabs>
        <w:ind w:left="863" w:hanging="143"/>
        <w:jc w:val="both"/>
        <w:rPr>
          <w:rFonts w:eastAsia="Times New Roman"/>
          <w:sz w:val="24"/>
          <w:szCs w:val="24"/>
        </w:rPr>
      </w:pPr>
      <w:r>
        <w:rPr>
          <w:rFonts w:eastAsia="Times New Roman"/>
          <w:sz w:val="24"/>
          <w:szCs w:val="24"/>
        </w:rPr>
        <w:t>умение осуществлять замысел будущей деятельности (проекта);</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20"/>
        </w:numPr>
        <w:tabs>
          <w:tab w:val="left" w:pos="1136"/>
        </w:tabs>
        <w:spacing w:line="234" w:lineRule="auto"/>
        <w:ind w:left="3" w:right="20" w:firstLine="717"/>
        <w:jc w:val="both"/>
        <w:rPr>
          <w:rFonts w:eastAsia="Times New Roman"/>
          <w:sz w:val="24"/>
          <w:szCs w:val="24"/>
        </w:rPr>
      </w:pPr>
      <w:r>
        <w:rPr>
          <w:rFonts w:eastAsia="Times New Roman"/>
          <w:sz w:val="24"/>
          <w:szCs w:val="24"/>
        </w:rPr>
        <w:t>отсутствие подросткового негативизма в его школьных проявлениях (дисциплинарных, учебных, мотивационных);</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20"/>
        </w:numPr>
        <w:tabs>
          <w:tab w:val="left" w:pos="970"/>
        </w:tabs>
        <w:spacing w:line="236" w:lineRule="auto"/>
        <w:ind w:left="3" w:firstLine="717"/>
        <w:jc w:val="both"/>
        <w:rPr>
          <w:rFonts w:eastAsia="Times New Roman"/>
          <w:sz w:val="24"/>
          <w:szCs w:val="24"/>
        </w:rPr>
      </w:pPr>
      <w:r>
        <w:rPr>
          <w:rFonts w:eastAsia="Times New Roman"/>
          <w:sz w:val="24"/>
          <w:szCs w:val="24"/>
        </w:rPr>
        <w: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20"/>
        </w:numPr>
        <w:tabs>
          <w:tab w:val="left" w:pos="898"/>
        </w:tabs>
        <w:spacing w:line="234" w:lineRule="auto"/>
        <w:ind w:left="3" w:right="20" w:firstLine="717"/>
        <w:jc w:val="both"/>
        <w:rPr>
          <w:rFonts w:eastAsia="Times New Roman"/>
          <w:sz w:val="24"/>
          <w:szCs w:val="24"/>
        </w:rPr>
      </w:pPr>
      <w:r>
        <w:rPr>
          <w:rFonts w:eastAsia="Times New Roman"/>
          <w:sz w:val="24"/>
          <w:szCs w:val="24"/>
        </w:rPr>
        <w:t>понимание и учитывание в своей деятельности интеллектуальной и эмоциональной позиции другого человека;</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3" w:firstLine="720"/>
        <w:jc w:val="both"/>
        <w:rPr>
          <w:rFonts w:eastAsia="Times New Roman"/>
          <w:sz w:val="24"/>
          <w:szCs w:val="24"/>
        </w:rPr>
      </w:pPr>
      <w:r>
        <w:rPr>
          <w:rFonts w:eastAsia="Times New Roman"/>
          <w:b/>
          <w:bCs/>
          <w:i/>
          <w:iCs/>
          <w:sz w:val="24"/>
          <w:szCs w:val="24"/>
        </w:rPr>
        <w:t>Общий результат</w:t>
      </w:r>
      <w:r>
        <w:rPr>
          <w:rFonts w:eastAsia="Times New Roman"/>
          <w:sz w:val="24"/>
          <w:szCs w:val="24"/>
        </w:rPr>
        <w:t>:</w:t>
      </w:r>
      <w:r>
        <w:rPr>
          <w:rFonts w:eastAsia="Times New Roman"/>
          <w:b/>
          <w:bCs/>
          <w:i/>
          <w:iCs/>
          <w:sz w:val="24"/>
          <w:szCs w:val="24"/>
        </w:rPr>
        <w:t xml:space="preserve"> </w:t>
      </w:r>
      <w:r>
        <w:rPr>
          <w:rFonts w:eastAsia="Times New Roman"/>
          <w:sz w:val="24"/>
          <w:szCs w:val="24"/>
        </w:rPr>
        <w:t>плавный,</w:t>
      </w:r>
      <w:r>
        <w:rPr>
          <w:rFonts w:eastAsia="Times New Roman"/>
          <w:b/>
          <w:bCs/>
          <w:i/>
          <w:iCs/>
          <w:sz w:val="24"/>
          <w:szCs w:val="24"/>
        </w:rPr>
        <w:t xml:space="preserve"> </w:t>
      </w:r>
      <w:r>
        <w:rPr>
          <w:rFonts w:eastAsia="Times New Roman"/>
          <w:sz w:val="24"/>
          <w:szCs w:val="24"/>
        </w:rPr>
        <w:t>мягкий и нетравматичный переход школьников с</w:t>
      </w:r>
      <w:r>
        <w:rPr>
          <w:rFonts w:eastAsia="Times New Roman"/>
          <w:b/>
          <w:bCs/>
          <w:i/>
          <w:iCs/>
          <w:sz w:val="24"/>
          <w:szCs w:val="24"/>
        </w:rPr>
        <w:t xml:space="preserve"> </w:t>
      </w:r>
      <w:r>
        <w:rPr>
          <w:rFonts w:eastAsia="Times New Roman"/>
          <w:sz w:val="24"/>
          <w:szCs w:val="24"/>
        </w:rPr>
        <w:t>начальной на основную ступень образования.</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3" w:firstLine="720"/>
        <w:jc w:val="both"/>
        <w:rPr>
          <w:rFonts w:eastAsia="Times New Roman"/>
          <w:sz w:val="24"/>
          <w:szCs w:val="24"/>
        </w:rPr>
      </w:pPr>
      <w:r>
        <w:rPr>
          <w:rFonts w:eastAsia="Times New Roman"/>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ind w:left="3"/>
        <w:jc w:val="both"/>
        <w:rPr>
          <w:rFonts w:eastAsia="Times New Roman"/>
          <w:sz w:val="24"/>
          <w:szCs w:val="24"/>
        </w:rPr>
      </w:pPr>
      <w:r>
        <w:rPr>
          <w:rFonts w:eastAsia="Times New Roman"/>
          <w:sz w:val="24"/>
          <w:szCs w:val="24"/>
        </w:rPr>
        <w:t>процесса, проведения «фокус-группы»,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1A4F1F" w:rsidRDefault="001A4F1F" w:rsidP="002D732C">
      <w:pPr>
        <w:spacing w:line="14" w:lineRule="exact"/>
        <w:jc w:val="both"/>
        <w:rPr>
          <w:rFonts w:eastAsia="Times New Roman"/>
          <w:sz w:val="24"/>
          <w:szCs w:val="24"/>
        </w:rPr>
      </w:pPr>
    </w:p>
    <w:p w:rsidR="001A4F1F" w:rsidRDefault="008B1C15" w:rsidP="002D732C">
      <w:pPr>
        <w:spacing w:line="238" w:lineRule="auto"/>
        <w:ind w:left="3" w:firstLine="720"/>
        <w:jc w:val="both"/>
        <w:rPr>
          <w:rFonts w:eastAsia="Times New Roman"/>
          <w:sz w:val="24"/>
          <w:szCs w:val="24"/>
        </w:rPr>
      </w:pPr>
      <w:r>
        <w:rPr>
          <w:rFonts w:eastAsia="Times New Roman"/>
          <w:b/>
          <w:bCs/>
          <w:i/>
          <w:iCs/>
          <w:sz w:val="24"/>
          <w:szCs w:val="24"/>
        </w:rPr>
        <w:lastRenderedPageBreak/>
        <w:t xml:space="preserve">Второй этап </w:t>
      </w:r>
      <w:r>
        <w:rPr>
          <w:rFonts w:eastAsia="Times New Roman"/>
          <w:sz w:val="24"/>
          <w:szCs w:val="24"/>
        </w:rPr>
        <w:t>(7-9</w:t>
      </w:r>
      <w:r>
        <w:rPr>
          <w:rFonts w:eastAsia="Times New Roman"/>
          <w:b/>
          <w:bCs/>
          <w:i/>
          <w:iCs/>
          <w:sz w:val="24"/>
          <w:szCs w:val="24"/>
        </w:rPr>
        <w:t xml:space="preserve"> </w:t>
      </w:r>
      <w:r>
        <w:rPr>
          <w:rFonts w:eastAsia="Times New Roman"/>
          <w:sz w:val="24"/>
          <w:szCs w:val="24"/>
        </w:rPr>
        <w:t>классы, 12-15</w:t>
      </w:r>
      <w:r>
        <w:rPr>
          <w:rFonts w:eastAsia="Times New Roman"/>
          <w:b/>
          <w:bCs/>
          <w:i/>
          <w:iCs/>
          <w:sz w:val="24"/>
          <w:szCs w:val="24"/>
        </w:rPr>
        <w:t xml:space="preserve"> </w:t>
      </w:r>
      <w:r>
        <w:rPr>
          <w:rFonts w:eastAsia="Times New Roman"/>
          <w:sz w:val="24"/>
          <w:szCs w:val="24"/>
        </w:rPr>
        <w:t>лет) –</w:t>
      </w:r>
      <w:r>
        <w:rPr>
          <w:rFonts w:eastAsia="Times New Roman"/>
          <w:b/>
          <w:bCs/>
          <w:i/>
          <w:iCs/>
          <w:sz w:val="24"/>
          <w:szCs w:val="24"/>
        </w:rPr>
        <w:t xml:space="preserve"> </w:t>
      </w:r>
      <w:r>
        <w:rPr>
          <w:rFonts w:eastAsia="Times New Roman"/>
          <w:sz w:val="24"/>
          <w:szCs w:val="24"/>
        </w:rPr>
        <w:t>период наибольшей социальной активности и</w:t>
      </w:r>
      <w:r>
        <w:rPr>
          <w:rFonts w:eastAsia="Times New Roman"/>
          <w:b/>
          <w:bCs/>
          <w:i/>
          <w:iCs/>
          <w:sz w:val="24"/>
          <w:szCs w:val="24"/>
        </w:rPr>
        <w:t xml:space="preserve"> </w:t>
      </w:r>
      <w:r>
        <w:rPr>
          <w:rFonts w:eastAsia="Times New Roman"/>
          <w:sz w:val="24"/>
          <w:szCs w:val="24"/>
        </w:rPr>
        <w:t>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w:t>
      </w:r>
    </w:p>
    <w:p w:rsidR="001A4F1F" w:rsidRDefault="001A4F1F" w:rsidP="002D732C">
      <w:pPr>
        <w:spacing w:line="1" w:lineRule="exact"/>
        <w:jc w:val="both"/>
        <w:rPr>
          <w:rFonts w:eastAsia="Times New Roman"/>
          <w:sz w:val="24"/>
          <w:szCs w:val="24"/>
        </w:rPr>
      </w:pPr>
    </w:p>
    <w:p w:rsidR="001A4F1F" w:rsidRDefault="008B1C15" w:rsidP="002D732C">
      <w:pPr>
        <w:numPr>
          <w:ilvl w:val="0"/>
          <w:numId w:val="120"/>
        </w:numPr>
        <w:tabs>
          <w:tab w:val="left" w:pos="183"/>
        </w:tabs>
        <w:ind w:left="183" w:hanging="183"/>
        <w:jc w:val="both"/>
        <w:rPr>
          <w:rFonts w:eastAsia="Times New Roman"/>
          <w:sz w:val="24"/>
          <w:szCs w:val="24"/>
        </w:rPr>
      </w:pPr>
      <w:r>
        <w:rPr>
          <w:rFonts w:eastAsia="Times New Roman"/>
          <w:sz w:val="24"/>
          <w:szCs w:val="24"/>
        </w:rPr>
        <w:t>том числе и в межличностных отношениях.</w:t>
      </w:r>
    </w:p>
    <w:p w:rsidR="001A4F1F" w:rsidRDefault="008B1C15" w:rsidP="002D732C">
      <w:pPr>
        <w:ind w:left="723"/>
        <w:jc w:val="both"/>
        <w:rPr>
          <w:sz w:val="20"/>
          <w:szCs w:val="20"/>
        </w:rPr>
      </w:pPr>
      <w:r>
        <w:rPr>
          <w:rFonts w:eastAsia="Times New Roman"/>
          <w:sz w:val="24"/>
          <w:szCs w:val="24"/>
        </w:rPr>
        <w:t>На этом этапе реализации ООП необходимо решить следующие педагогические задачи:</w:t>
      </w:r>
    </w:p>
    <w:p w:rsidR="001A4F1F" w:rsidRDefault="001A4F1F" w:rsidP="002D732C">
      <w:pPr>
        <w:spacing w:line="12" w:lineRule="exact"/>
        <w:jc w:val="both"/>
        <w:rPr>
          <w:sz w:val="20"/>
          <w:szCs w:val="20"/>
        </w:rPr>
      </w:pPr>
    </w:p>
    <w:p w:rsidR="001A4F1F" w:rsidRDefault="008B1C15" w:rsidP="002D732C">
      <w:pPr>
        <w:numPr>
          <w:ilvl w:val="0"/>
          <w:numId w:val="121"/>
        </w:numPr>
        <w:tabs>
          <w:tab w:val="left" w:pos="903"/>
        </w:tabs>
        <w:spacing w:line="237" w:lineRule="auto"/>
        <w:ind w:left="3" w:firstLine="717"/>
        <w:jc w:val="both"/>
        <w:rPr>
          <w:rFonts w:eastAsia="Times New Roman"/>
          <w:sz w:val="24"/>
          <w:szCs w:val="24"/>
        </w:rPr>
      </w:pPr>
      <w:r>
        <w:rPr>
          <w:rFonts w:eastAsia="Times New Roman"/>
          <w:sz w:val="24"/>
          <w:szCs w:val="24"/>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21"/>
        </w:numPr>
        <w:tabs>
          <w:tab w:val="left" w:pos="867"/>
        </w:tabs>
        <w:spacing w:line="236" w:lineRule="auto"/>
        <w:ind w:left="3" w:firstLine="717"/>
        <w:jc w:val="both"/>
        <w:rPr>
          <w:rFonts w:eastAsia="Times New Roman"/>
          <w:sz w:val="24"/>
          <w:szCs w:val="24"/>
        </w:rPr>
      </w:pPr>
      <w:r>
        <w:rPr>
          <w:rFonts w:eastAsia="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1"/>
        </w:numPr>
        <w:tabs>
          <w:tab w:val="left" w:pos="939"/>
        </w:tabs>
        <w:spacing w:line="236" w:lineRule="auto"/>
        <w:ind w:left="3" w:firstLine="717"/>
        <w:jc w:val="both"/>
        <w:rPr>
          <w:rFonts w:eastAsia="Times New Roman"/>
          <w:sz w:val="24"/>
          <w:szCs w:val="24"/>
        </w:rPr>
      </w:pPr>
      <w:r>
        <w:rPr>
          <w:rFonts w:eastAsia="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1"/>
        </w:numPr>
        <w:tabs>
          <w:tab w:val="left" w:pos="900"/>
        </w:tabs>
        <w:spacing w:line="236" w:lineRule="auto"/>
        <w:ind w:left="3" w:firstLine="717"/>
        <w:jc w:val="both"/>
        <w:rPr>
          <w:rFonts w:eastAsia="Times New Roman"/>
          <w:sz w:val="24"/>
          <w:szCs w:val="24"/>
        </w:rPr>
      </w:pPr>
      <w:r>
        <w:rPr>
          <w:rFonts w:eastAsia="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1"/>
        </w:numPr>
        <w:tabs>
          <w:tab w:val="left" w:pos="1037"/>
        </w:tabs>
        <w:spacing w:line="234" w:lineRule="auto"/>
        <w:ind w:left="3" w:right="20" w:firstLine="717"/>
        <w:jc w:val="both"/>
        <w:rPr>
          <w:rFonts w:eastAsia="Times New Roman"/>
          <w:sz w:val="24"/>
          <w:szCs w:val="24"/>
        </w:rPr>
      </w:pPr>
      <w:r>
        <w:rPr>
          <w:rFonts w:eastAsia="Times New Roman"/>
          <w:sz w:val="24"/>
          <w:szCs w:val="24"/>
        </w:rPr>
        <w:t>создать пространство для реализации разнообразных творческих замыслов подростков, проявления инициативных действий.</w:t>
      </w:r>
    </w:p>
    <w:p w:rsidR="001A4F1F" w:rsidRDefault="001A4F1F" w:rsidP="002D732C">
      <w:pPr>
        <w:spacing w:line="93" w:lineRule="exact"/>
        <w:jc w:val="both"/>
        <w:rPr>
          <w:sz w:val="20"/>
          <w:szCs w:val="20"/>
        </w:rPr>
      </w:pPr>
    </w:p>
    <w:p w:rsidR="001A4F1F" w:rsidRDefault="008B1C15" w:rsidP="002D732C">
      <w:pPr>
        <w:numPr>
          <w:ilvl w:val="0"/>
          <w:numId w:val="122"/>
        </w:numPr>
        <w:tabs>
          <w:tab w:val="left" w:pos="1118"/>
        </w:tabs>
        <w:spacing w:line="234" w:lineRule="auto"/>
        <w:ind w:firstLine="717"/>
        <w:jc w:val="both"/>
        <w:rPr>
          <w:rFonts w:eastAsia="Times New Roman"/>
          <w:sz w:val="24"/>
          <w:szCs w:val="24"/>
        </w:rPr>
      </w:pPr>
      <w:r>
        <w:rPr>
          <w:rFonts w:eastAsia="Times New Roman"/>
          <w:sz w:val="24"/>
          <w:szCs w:val="24"/>
        </w:rPr>
        <w:t>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1A4F1F" w:rsidRDefault="001A4F1F" w:rsidP="002D732C">
      <w:pPr>
        <w:spacing w:line="14" w:lineRule="exact"/>
        <w:jc w:val="both"/>
        <w:rPr>
          <w:rFonts w:eastAsia="Times New Roman"/>
          <w:sz w:val="24"/>
          <w:szCs w:val="24"/>
        </w:rPr>
      </w:pPr>
    </w:p>
    <w:p w:rsidR="001A4F1F" w:rsidRDefault="008B1C15" w:rsidP="002D732C">
      <w:pPr>
        <w:spacing w:line="237" w:lineRule="auto"/>
        <w:ind w:firstLine="720"/>
        <w:jc w:val="both"/>
        <w:rPr>
          <w:rFonts w:eastAsia="Times New Roman"/>
          <w:sz w:val="24"/>
          <w:szCs w:val="24"/>
        </w:rPr>
      </w:pPr>
      <w:r>
        <w:rPr>
          <w:rFonts w:eastAsia="Times New Roman"/>
          <w:b/>
          <w:bCs/>
          <w:sz w:val="24"/>
          <w:szCs w:val="24"/>
        </w:rPr>
        <w:t xml:space="preserve">Личностные результаты </w:t>
      </w:r>
      <w:r>
        <w:rPr>
          <w:rFonts w:eastAsia="Times New Roman"/>
          <w:sz w:val="24"/>
          <w:szCs w:val="24"/>
        </w:rPr>
        <w:t>освоения основной образовательной программы основного</w:t>
      </w:r>
      <w:r>
        <w:rPr>
          <w:rFonts w:eastAsia="Times New Roman"/>
          <w:b/>
          <w:bCs/>
          <w:sz w:val="24"/>
          <w:szCs w:val="24"/>
        </w:rPr>
        <w:t xml:space="preserve"> </w:t>
      </w:r>
      <w:r>
        <w:rPr>
          <w:rFonts w:eastAsia="Times New Roman"/>
          <w:sz w:val="24"/>
          <w:szCs w:val="24"/>
        </w:rPr>
        <w:t xml:space="preserve">общего образования обнаруживаются через участие обучающихся в разных видах деятельности и освоение их средств, что дает возможность школьникам приобрести </w:t>
      </w:r>
      <w:r>
        <w:rPr>
          <w:rFonts w:eastAsia="Times New Roman"/>
          <w:b/>
          <w:bCs/>
          <w:sz w:val="24"/>
          <w:szCs w:val="24"/>
        </w:rPr>
        <w:t>общественно-полезный социальный опыт</w:t>
      </w:r>
      <w:r>
        <w:rPr>
          <w:rFonts w:eastAsia="Times New Roman"/>
          <w:sz w:val="24"/>
          <w:szCs w:val="24"/>
        </w:rPr>
        <w:t>,</w:t>
      </w:r>
      <w:r>
        <w:rPr>
          <w:rFonts w:eastAsia="Times New Roman"/>
          <w:b/>
          <w:bCs/>
          <w:sz w:val="24"/>
          <w:szCs w:val="24"/>
        </w:rPr>
        <w:t xml:space="preserve"> </w:t>
      </w:r>
      <w:r>
        <w:rPr>
          <w:rFonts w:eastAsia="Times New Roman"/>
          <w:sz w:val="24"/>
          <w:szCs w:val="24"/>
        </w:rPr>
        <w:t>в ходе которого обучающийся сможет:</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 овладеть основами понятийного мышления (освоение содержательного обобщения, анализа, планирования, контроля и рефлексии учебной деятельности);</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firstLine="720"/>
        <w:jc w:val="both"/>
        <w:rPr>
          <w:rFonts w:eastAsia="Times New Roman"/>
          <w:sz w:val="24"/>
          <w:szCs w:val="24"/>
        </w:rPr>
      </w:pPr>
      <w:r>
        <w:rPr>
          <w:rFonts w:eastAsia="Times New Roman"/>
          <w:sz w:val="24"/>
          <w:szCs w:val="24"/>
        </w:rPr>
        <w:t>- 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firstLine="720"/>
        <w:jc w:val="both"/>
        <w:rPr>
          <w:rFonts w:eastAsia="Times New Roman"/>
          <w:sz w:val="24"/>
          <w:szCs w:val="24"/>
        </w:rPr>
      </w:pPr>
      <w:r>
        <w:rPr>
          <w:rFonts w:eastAsia="Times New Roman"/>
          <w:sz w:val="24"/>
          <w:szCs w:val="24"/>
        </w:rPr>
        <w:t>- научиться самостоятельно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1A4F1F" w:rsidRDefault="001A4F1F" w:rsidP="002D732C">
      <w:pPr>
        <w:spacing w:line="17"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 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firstLine="720"/>
        <w:jc w:val="both"/>
        <w:rPr>
          <w:rFonts w:eastAsia="Times New Roman"/>
          <w:sz w:val="24"/>
          <w:szCs w:val="24"/>
        </w:rPr>
      </w:pPr>
      <w:r>
        <w:rPr>
          <w:rFonts w:eastAsia="Times New Roman"/>
          <w:sz w:val="24"/>
          <w:szCs w:val="24"/>
        </w:rPr>
        <w:t>-к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firstLine="720"/>
        <w:jc w:val="both"/>
        <w:rPr>
          <w:rFonts w:eastAsia="Times New Roman"/>
          <w:sz w:val="24"/>
          <w:szCs w:val="24"/>
        </w:rPr>
      </w:pPr>
      <w:r>
        <w:rPr>
          <w:rFonts w:eastAsia="Times New Roman"/>
          <w:sz w:val="24"/>
          <w:szCs w:val="24"/>
        </w:rPr>
        <w:t>- 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1A4F1F" w:rsidRDefault="001A4F1F" w:rsidP="002D732C">
      <w:pPr>
        <w:spacing w:line="17" w:lineRule="exact"/>
        <w:jc w:val="both"/>
        <w:rPr>
          <w:rFonts w:eastAsia="Times New Roman"/>
          <w:sz w:val="24"/>
          <w:szCs w:val="24"/>
        </w:rPr>
      </w:pPr>
    </w:p>
    <w:p w:rsidR="001A4F1F" w:rsidRDefault="008B1C15" w:rsidP="002D732C">
      <w:pPr>
        <w:spacing w:line="236" w:lineRule="auto"/>
        <w:ind w:firstLine="720"/>
        <w:jc w:val="both"/>
        <w:rPr>
          <w:rFonts w:eastAsia="Times New Roman"/>
          <w:sz w:val="24"/>
          <w:szCs w:val="24"/>
        </w:rPr>
      </w:pPr>
      <w:r>
        <w:rPr>
          <w:rFonts w:eastAsia="Times New Roman"/>
          <w:sz w:val="24"/>
          <w:szCs w:val="24"/>
        </w:rPr>
        <w:t>- 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firstLine="720"/>
        <w:jc w:val="both"/>
        <w:rPr>
          <w:rFonts w:eastAsia="Times New Roman"/>
          <w:sz w:val="24"/>
          <w:szCs w:val="24"/>
        </w:rPr>
      </w:pPr>
      <w:r>
        <w:rPr>
          <w:rFonts w:eastAsia="Times New Roman"/>
          <w:sz w:val="24"/>
          <w:szCs w:val="24"/>
        </w:rPr>
        <w:lastRenderedPageBreak/>
        <w:t>- 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jc w:val="both"/>
        <w:rPr>
          <w:rFonts w:eastAsia="Times New Roman"/>
          <w:sz w:val="24"/>
          <w:szCs w:val="24"/>
        </w:rPr>
      </w:pPr>
      <w:r>
        <w:rPr>
          <w:rFonts w:eastAsia="Times New Roman"/>
          <w:sz w:val="24"/>
          <w:szCs w:val="24"/>
        </w:rPr>
        <w:t>процесса, проведения «фокус-группы»,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могут описываться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1A4F1F" w:rsidRDefault="001A4F1F" w:rsidP="002D732C">
      <w:pPr>
        <w:spacing w:line="19" w:lineRule="exact"/>
        <w:jc w:val="both"/>
        <w:rPr>
          <w:rFonts w:eastAsia="Times New Roman"/>
          <w:sz w:val="24"/>
          <w:szCs w:val="24"/>
        </w:rPr>
      </w:pPr>
    </w:p>
    <w:p w:rsidR="001A4F1F" w:rsidRDefault="008B1C15" w:rsidP="002D732C">
      <w:pPr>
        <w:spacing w:line="236" w:lineRule="auto"/>
        <w:ind w:firstLine="720"/>
        <w:jc w:val="both"/>
        <w:rPr>
          <w:rFonts w:eastAsia="Times New Roman"/>
          <w:sz w:val="24"/>
          <w:szCs w:val="24"/>
        </w:rPr>
      </w:pPr>
      <w:r>
        <w:rPr>
          <w:rFonts w:eastAsia="Times New Roman"/>
          <w:b/>
          <w:bCs/>
          <w:sz w:val="24"/>
          <w:szCs w:val="24"/>
        </w:rPr>
        <w:t xml:space="preserve">Метапредметные результаты освоения основной образовательной программы основного общего образования </w:t>
      </w:r>
      <w:r>
        <w:rPr>
          <w:rFonts w:eastAsia="Times New Roman"/>
          <w:sz w:val="24"/>
          <w:szCs w:val="24"/>
        </w:rPr>
        <w:t>представляют собой набор основных ключевых</w:t>
      </w:r>
      <w:r>
        <w:rPr>
          <w:rFonts w:eastAsia="Times New Roman"/>
          <w:b/>
          <w:bCs/>
          <w:sz w:val="24"/>
          <w:szCs w:val="24"/>
        </w:rPr>
        <w:t xml:space="preserve"> </w:t>
      </w:r>
      <w:r>
        <w:rPr>
          <w:rFonts w:eastAsia="Times New Roman"/>
          <w:sz w:val="24"/>
          <w:szCs w:val="24"/>
        </w:rPr>
        <w:t>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Основой ключевых компетентностей являются сформированные универсальные учебные действия младших школьников.</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На данном этапе основного общего образования ключевые компетентности проявляются: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2"/>
        </w:numPr>
        <w:tabs>
          <w:tab w:val="left" w:pos="952"/>
        </w:tabs>
        <w:spacing w:line="234" w:lineRule="auto"/>
        <w:ind w:firstLine="717"/>
        <w:jc w:val="both"/>
        <w:rPr>
          <w:rFonts w:eastAsia="Times New Roman"/>
          <w:b/>
          <w:bCs/>
          <w:i/>
          <w:iCs/>
          <w:sz w:val="24"/>
          <w:szCs w:val="24"/>
        </w:rPr>
      </w:pPr>
      <w:r>
        <w:rPr>
          <w:rFonts w:eastAsia="Times New Roman"/>
          <w:b/>
          <w:bCs/>
          <w:i/>
          <w:iCs/>
          <w:sz w:val="24"/>
          <w:szCs w:val="24"/>
        </w:rPr>
        <w:t xml:space="preserve">компетентности решения проблем </w:t>
      </w:r>
      <w:r>
        <w:rPr>
          <w:rFonts w:eastAsia="Times New Roman"/>
          <w:sz w:val="24"/>
          <w:szCs w:val="24"/>
        </w:rPr>
        <w:t>(задач)</w:t>
      </w:r>
      <w:r>
        <w:rPr>
          <w:rFonts w:eastAsia="Times New Roman"/>
          <w:b/>
          <w:bCs/>
          <w:i/>
          <w:iCs/>
          <w:sz w:val="24"/>
          <w:szCs w:val="24"/>
        </w:rPr>
        <w:t xml:space="preserve"> </w:t>
      </w:r>
      <w:r>
        <w:rPr>
          <w:rFonts w:eastAsia="Times New Roman"/>
          <w:sz w:val="24"/>
          <w:szCs w:val="24"/>
        </w:rPr>
        <w:t>как основы системно</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деятельностного</w:t>
      </w:r>
      <w:r>
        <w:rPr>
          <w:rFonts w:eastAsia="Times New Roman"/>
          <w:b/>
          <w:bCs/>
          <w:i/>
          <w:iCs/>
          <w:sz w:val="24"/>
          <w:szCs w:val="24"/>
        </w:rPr>
        <w:t xml:space="preserve"> </w:t>
      </w:r>
      <w:r>
        <w:rPr>
          <w:rFonts w:eastAsia="Times New Roman"/>
          <w:sz w:val="24"/>
          <w:szCs w:val="24"/>
        </w:rPr>
        <w:t>подхода в образовании: компетентность в решении задач (проблемная компетентность) –</w:t>
      </w:r>
    </w:p>
    <w:p w:rsidR="001A4F1F" w:rsidRDefault="001A4F1F" w:rsidP="002D732C">
      <w:pPr>
        <w:spacing w:line="93" w:lineRule="exact"/>
        <w:jc w:val="both"/>
        <w:rPr>
          <w:sz w:val="20"/>
          <w:szCs w:val="20"/>
        </w:rPr>
      </w:pPr>
    </w:p>
    <w:p w:rsidR="001A4F1F" w:rsidRDefault="008B1C15" w:rsidP="002D732C">
      <w:pPr>
        <w:jc w:val="both"/>
        <w:rPr>
          <w:sz w:val="20"/>
          <w:szCs w:val="20"/>
        </w:rPr>
      </w:pPr>
      <w:r>
        <w:rPr>
          <w:rFonts w:eastAsia="Times New Roman"/>
          <w:sz w:val="24"/>
          <w:szCs w:val="24"/>
        </w:rPr>
        <w:t>способность видеть, ставить и решать задачи.</w:t>
      </w:r>
    </w:p>
    <w:p w:rsidR="001A4F1F" w:rsidRDefault="008B1C15" w:rsidP="002D732C">
      <w:pPr>
        <w:ind w:left="720"/>
        <w:jc w:val="both"/>
        <w:rPr>
          <w:sz w:val="20"/>
          <w:szCs w:val="20"/>
        </w:rPr>
      </w:pPr>
      <w:r>
        <w:rPr>
          <w:rFonts w:eastAsia="Times New Roman"/>
          <w:sz w:val="24"/>
          <w:szCs w:val="24"/>
        </w:rPr>
        <w:t>Основные группы способностей и умений:</w:t>
      </w:r>
    </w:p>
    <w:p w:rsidR="001A4F1F" w:rsidRDefault="001A4F1F" w:rsidP="002D732C">
      <w:pPr>
        <w:spacing w:line="13" w:lineRule="exact"/>
        <w:jc w:val="both"/>
        <w:rPr>
          <w:sz w:val="20"/>
          <w:szCs w:val="20"/>
        </w:rPr>
      </w:pPr>
    </w:p>
    <w:p w:rsidR="001A4F1F" w:rsidRDefault="008B1C15" w:rsidP="002D732C">
      <w:pPr>
        <w:spacing w:line="234" w:lineRule="auto"/>
        <w:ind w:firstLine="720"/>
        <w:jc w:val="both"/>
        <w:rPr>
          <w:sz w:val="20"/>
          <w:szCs w:val="20"/>
        </w:rPr>
      </w:pPr>
      <w:r>
        <w:rPr>
          <w:rFonts w:eastAsia="Times New Roman"/>
          <w:sz w:val="24"/>
          <w:szCs w:val="24"/>
        </w:rPr>
        <w:t>– планировать решение задачи; выбирать метод для решения, определять необходимые ресурсы;</w:t>
      </w:r>
    </w:p>
    <w:p w:rsidR="001A4F1F" w:rsidRDefault="001A4F1F" w:rsidP="002D732C">
      <w:pPr>
        <w:spacing w:line="13" w:lineRule="exact"/>
        <w:jc w:val="both"/>
        <w:rPr>
          <w:sz w:val="20"/>
          <w:szCs w:val="20"/>
        </w:rPr>
      </w:pPr>
    </w:p>
    <w:p w:rsidR="001A4F1F" w:rsidRDefault="008B1C15" w:rsidP="002D732C">
      <w:pPr>
        <w:spacing w:line="236" w:lineRule="auto"/>
        <w:ind w:firstLine="720"/>
        <w:jc w:val="both"/>
        <w:rPr>
          <w:sz w:val="20"/>
          <w:szCs w:val="20"/>
        </w:rPr>
      </w:pPr>
      <w:r>
        <w:rPr>
          <w:rFonts w:eastAsia="Times New Roman"/>
          <w:sz w:val="24"/>
          <w:szCs w:val="24"/>
        </w:rPr>
        <w:t>– 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w:t>
      </w:r>
    </w:p>
    <w:p w:rsidR="001A4F1F" w:rsidRDefault="001A4F1F" w:rsidP="002D732C">
      <w:pPr>
        <w:spacing w:line="13" w:lineRule="exact"/>
        <w:jc w:val="both"/>
        <w:rPr>
          <w:sz w:val="20"/>
          <w:szCs w:val="20"/>
        </w:rPr>
      </w:pPr>
    </w:p>
    <w:p w:rsidR="001A4F1F" w:rsidRDefault="008B1C15" w:rsidP="002D732C">
      <w:pPr>
        <w:spacing w:line="236" w:lineRule="auto"/>
        <w:ind w:right="20" w:firstLine="720"/>
        <w:jc w:val="both"/>
        <w:rPr>
          <w:sz w:val="20"/>
          <w:szCs w:val="20"/>
        </w:rPr>
      </w:pPr>
      <w:r>
        <w:rPr>
          <w:rFonts w:eastAsia="Times New Roman"/>
          <w:sz w:val="24"/>
          <w:szCs w:val="24"/>
        </w:rPr>
        <w:t>– 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1A4F1F" w:rsidRDefault="001A4F1F" w:rsidP="002D732C">
      <w:pPr>
        <w:spacing w:line="13" w:lineRule="exact"/>
        <w:jc w:val="both"/>
        <w:rPr>
          <w:sz w:val="20"/>
          <w:szCs w:val="20"/>
        </w:rPr>
      </w:pPr>
    </w:p>
    <w:p w:rsidR="001A4F1F" w:rsidRDefault="008B1C15" w:rsidP="002D732C">
      <w:pPr>
        <w:spacing w:line="237" w:lineRule="auto"/>
        <w:ind w:right="20" w:firstLine="720"/>
        <w:jc w:val="both"/>
        <w:rPr>
          <w:sz w:val="20"/>
          <w:szCs w:val="20"/>
        </w:rPr>
      </w:pPr>
      <w:r>
        <w:rPr>
          <w:rFonts w:eastAsia="Times New Roman"/>
          <w:sz w:val="24"/>
          <w:szCs w:val="24"/>
        </w:rPr>
        <w:t>– 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1A4F1F" w:rsidRDefault="001A4F1F" w:rsidP="002D732C">
      <w:pPr>
        <w:spacing w:line="17" w:lineRule="exact"/>
        <w:jc w:val="both"/>
        <w:rPr>
          <w:sz w:val="20"/>
          <w:szCs w:val="20"/>
        </w:rPr>
      </w:pPr>
    </w:p>
    <w:p w:rsidR="001A4F1F" w:rsidRDefault="008B1C15" w:rsidP="002D732C">
      <w:pPr>
        <w:spacing w:line="236" w:lineRule="auto"/>
        <w:ind w:firstLine="720"/>
        <w:jc w:val="both"/>
        <w:rPr>
          <w:sz w:val="20"/>
          <w:szCs w:val="20"/>
        </w:rPr>
      </w:pPr>
      <w:r>
        <w:rPr>
          <w:rFonts w:eastAsia="Times New Roman"/>
          <w:b/>
          <w:bCs/>
          <w:i/>
          <w:iCs/>
          <w:sz w:val="24"/>
          <w:szCs w:val="24"/>
        </w:rPr>
        <w:t xml:space="preserve">В информационной компетентности </w:t>
      </w:r>
      <w:r>
        <w:rPr>
          <w:rFonts w:eastAsia="Times New Roman"/>
          <w:sz w:val="24"/>
          <w:szCs w:val="24"/>
        </w:rPr>
        <w:t>как способности решать задачи,</w:t>
      </w:r>
      <w:r>
        <w:rPr>
          <w:rFonts w:eastAsia="Times New Roman"/>
          <w:b/>
          <w:bCs/>
          <w:i/>
          <w:iCs/>
          <w:sz w:val="24"/>
          <w:szCs w:val="24"/>
        </w:rPr>
        <w:t xml:space="preserve"> </w:t>
      </w:r>
      <w:r>
        <w:rPr>
          <w:rFonts w:eastAsia="Times New Roman"/>
          <w:sz w:val="24"/>
          <w:szCs w:val="24"/>
        </w:rPr>
        <w:t>возникающие в</w:t>
      </w:r>
      <w:r>
        <w:rPr>
          <w:rFonts w:eastAsia="Times New Roman"/>
          <w:b/>
          <w:bCs/>
          <w:i/>
          <w:iCs/>
          <w:sz w:val="24"/>
          <w:szCs w:val="24"/>
        </w:rPr>
        <w:t xml:space="preserve"> </w:t>
      </w:r>
      <w:r>
        <w:rPr>
          <w:rFonts w:eastAsia="Times New Roman"/>
          <w:sz w:val="24"/>
          <w:szCs w:val="24"/>
        </w:rPr>
        <w:t>образовательном и жизненном контексте с адекватным применением массовых информационно-коммуникативных технологий.</w:t>
      </w:r>
    </w:p>
    <w:p w:rsidR="001A4F1F" w:rsidRDefault="001A4F1F" w:rsidP="002D732C">
      <w:pPr>
        <w:spacing w:line="1" w:lineRule="exact"/>
        <w:jc w:val="both"/>
        <w:rPr>
          <w:sz w:val="20"/>
          <w:szCs w:val="20"/>
        </w:rPr>
      </w:pPr>
    </w:p>
    <w:p w:rsidR="001A4F1F" w:rsidRDefault="008B1C15" w:rsidP="002D732C">
      <w:pPr>
        <w:ind w:left="720"/>
        <w:jc w:val="both"/>
        <w:rPr>
          <w:sz w:val="20"/>
          <w:szCs w:val="20"/>
        </w:rPr>
      </w:pPr>
      <w:r>
        <w:rPr>
          <w:rFonts w:eastAsia="Times New Roman"/>
          <w:sz w:val="24"/>
          <w:szCs w:val="24"/>
        </w:rPr>
        <w:t>Основные группы способностей и умений:</w:t>
      </w:r>
    </w:p>
    <w:p w:rsidR="001A4F1F" w:rsidRDefault="008B1C15" w:rsidP="002D732C">
      <w:pPr>
        <w:ind w:left="720"/>
        <w:jc w:val="both"/>
        <w:rPr>
          <w:sz w:val="20"/>
          <w:szCs w:val="20"/>
        </w:rPr>
      </w:pPr>
      <w:r>
        <w:rPr>
          <w:rFonts w:eastAsia="Times New Roman"/>
          <w:sz w:val="24"/>
          <w:szCs w:val="24"/>
        </w:rPr>
        <w:t xml:space="preserve">-  исходя из задачи </w:t>
      </w:r>
      <w:r>
        <w:rPr>
          <w:rFonts w:eastAsia="Times New Roman"/>
          <w:b/>
          <w:bCs/>
          <w:i/>
          <w:iCs/>
          <w:sz w:val="24"/>
          <w:szCs w:val="24"/>
        </w:rPr>
        <w:t>получения информации</w:t>
      </w:r>
      <w:r>
        <w:rPr>
          <w:rFonts w:eastAsia="Times New Roman"/>
          <w:sz w:val="24"/>
          <w:szCs w:val="24"/>
        </w:rPr>
        <w:t>:</w:t>
      </w:r>
    </w:p>
    <w:p w:rsidR="001A4F1F" w:rsidRDefault="001A4F1F" w:rsidP="002D732C">
      <w:pPr>
        <w:spacing w:line="12" w:lineRule="exact"/>
        <w:jc w:val="both"/>
        <w:rPr>
          <w:sz w:val="20"/>
          <w:szCs w:val="20"/>
        </w:rPr>
      </w:pPr>
    </w:p>
    <w:p w:rsidR="001A4F1F" w:rsidRDefault="008B1C15" w:rsidP="002D732C">
      <w:pPr>
        <w:spacing w:line="238" w:lineRule="auto"/>
        <w:ind w:firstLine="720"/>
        <w:jc w:val="both"/>
        <w:rPr>
          <w:sz w:val="20"/>
          <w:szCs w:val="20"/>
        </w:rPr>
      </w:pPr>
      <w:r>
        <w:rPr>
          <w:rFonts w:eastAsia="Times New Roman"/>
          <w:sz w:val="24"/>
          <w:szCs w:val="24"/>
        </w:rPr>
        <w:t>- 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w:t>
      </w:r>
    </w:p>
    <w:p w:rsidR="001A4F1F" w:rsidRDefault="001A4F1F" w:rsidP="002D732C">
      <w:pPr>
        <w:spacing w:line="13" w:lineRule="exact"/>
        <w:jc w:val="both"/>
        <w:rPr>
          <w:sz w:val="20"/>
          <w:szCs w:val="20"/>
        </w:rPr>
      </w:pPr>
    </w:p>
    <w:p w:rsidR="001A4F1F" w:rsidRDefault="008B1C15" w:rsidP="002D732C">
      <w:pPr>
        <w:spacing w:line="237" w:lineRule="auto"/>
        <w:ind w:firstLine="720"/>
        <w:jc w:val="both"/>
        <w:rPr>
          <w:sz w:val="20"/>
          <w:szCs w:val="20"/>
        </w:rPr>
      </w:pPr>
      <w:r>
        <w:rPr>
          <w:rFonts w:eastAsia="Times New Roman"/>
          <w:sz w:val="24"/>
          <w:szCs w:val="24"/>
        </w:rPr>
        <w:t>- 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1A4F1F" w:rsidRDefault="001A4F1F" w:rsidP="002D732C">
      <w:pPr>
        <w:spacing w:line="14" w:lineRule="exact"/>
        <w:jc w:val="both"/>
        <w:rPr>
          <w:sz w:val="20"/>
          <w:szCs w:val="20"/>
        </w:rPr>
      </w:pPr>
    </w:p>
    <w:p w:rsidR="001A4F1F" w:rsidRDefault="008B1C15" w:rsidP="002D732C">
      <w:pPr>
        <w:spacing w:line="236" w:lineRule="auto"/>
        <w:ind w:firstLine="720"/>
        <w:jc w:val="both"/>
        <w:rPr>
          <w:sz w:val="20"/>
          <w:szCs w:val="20"/>
        </w:rPr>
      </w:pPr>
      <w:r>
        <w:rPr>
          <w:rFonts w:eastAsia="Times New Roman"/>
          <w:sz w:val="24"/>
          <w:szCs w:val="24"/>
        </w:rPr>
        <w:lastRenderedPageBreak/>
        <w:t>- 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w:t>
      </w:r>
    </w:p>
    <w:p w:rsidR="001A4F1F" w:rsidRDefault="001A4F1F" w:rsidP="002D732C">
      <w:pPr>
        <w:spacing w:line="13" w:lineRule="exact"/>
        <w:jc w:val="both"/>
        <w:rPr>
          <w:sz w:val="20"/>
          <w:szCs w:val="20"/>
        </w:rPr>
      </w:pPr>
    </w:p>
    <w:p w:rsidR="001A4F1F" w:rsidRDefault="008B1C15" w:rsidP="002D732C">
      <w:pPr>
        <w:spacing w:line="234" w:lineRule="auto"/>
        <w:ind w:right="20" w:firstLine="720"/>
        <w:jc w:val="both"/>
        <w:rPr>
          <w:sz w:val="20"/>
          <w:szCs w:val="20"/>
        </w:rPr>
      </w:pPr>
      <w:r>
        <w:rPr>
          <w:rFonts w:eastAsia="Times New Roman"/>
          <w:sz w:val="24"/>
          <w:szCs w:val="24"/>
        </w:rPr>
        <w:t>- выделять из сообщения информацию, которая необходима для решения поставленной задачи; отсеивать лишние данные;</w:t>
      </w:r>
    </w:p>
    <w:p w:rsidR="001A4F1F" w:rsidRDefault="001A4F1F" w:rsidP="002D732C">
      <w:pPr>
        <w:spacing w:line="13" w:lineRule="exact"/>
        <w:jc w:val="both"/>
        <w:rPr>
          <w:sz w:val="20"/>
          <w:szCs w:val="20"/>
        </w:rPr>
      </w:pPr>
    </w:p>
    <w:p w:rsidR="001A4F1F" w:rsidRDefault="008B1C15" w:rsidP="002D732C">
      <w:pPr>
        <w:spacing w:line="236" w:lineRule="auto"/>
        <w:ind w:right="20" w:firstLine="720"/>
        <w:jc w:val="both"/>
        <w:rPr>
          <w:sz w:val="20"/>
          <w:szCs w:val="20"/>
        </w:rPr>
      </w:pPr>
      <w:r>
        <w:rPr>
          <w:rFonts w:eastAsia="Times New Roman"/>
          <w:sz w:val="24"/>
          <w:szCs w:val="24"/>
        </w:rPr>
        <w:t>- 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w:t>
      </w:r>
    </w:p>
    <w:p w:rsidR="001A4F1F" w:rsidRDefault="001A4F1F" w:rsidP="002D732C">
      <w:pPr>
        <w:spacing w:line="13" w:lineRule="exact"/>
        <w:jc w:val="both"/>
        <w:rPr>
          <w:sz w:val="20"/>
          <w:szCs w:val="20"/>
        </w:rPr>
      </w:pPr>
    </w:p>
    <w:p w:rsidR="001A4F1F" w:rsidRDefault="008B1C15" w:rsidP="002D732C">
      <w:pPr>
        <w:spacing w:line="236" w:lineRule="auto"/>
        <w:ind w:firstLine="720"/>
        <w:jc w:val="both"/>
        <w:rPr>
          <w:sz w:val="20"/>
          <w:szCs w:val="20"/>
        </w:rPr>
      </w:pPr>
      <w:r>
        <w:rPr>
          <w:rFonts w:eastAsia="Times New Roman"/>
          <w:sz w:val="24"/>
          <w:szCs w:val="24"/>
        </w:rPr>
        <w:t>- 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1A4F1F" w:rsidRDefault="001A4F1F" w:rsidP="002D732C">
      <w:pPr>
        <w:spacing w:line="2" w:lineRule="exact"/>
        <w:jc w:val="both"/>
        <w:rPr>
          <w:sz w:val="20"/>
          <w:szCs w:val="20"/>
        </w:rPr>
      </w:pPr>
    </w:p>
    <w:p w:rsidR="001A4F1F" w:rsidRDefault="008B1C15" w:rsidP="002D732C">
      <w:pPr>
        <w:ind w:left="720"/>
        <w:jc w:val="both"/>
        <w:rPr>
          <w:sz w:val="20"/>
          <w:szCs w:val="20"/>
        </w:rPr>
      </w:pPr>
      <w:r>
        <w:rPr>
          <w:rFonts w:eastAsia="Times New Roman"/>
          <w:i/>
          <w:iCs/>
          <w:sz w:val="24"/>
          <w:szCs w:val="24"/>
        </w:rPr>
        <w:t xml:space="preserve">– </w:t>
      </w:r>
      <w:r>
        <w:rPr>
          <w:rFonts w:eastAsia="Times New Roman"/>
          <w:sz w:val="24"/>
          <w:szCs w:val="24"/>
        </w:rPr>
        <w:t>исходя из задачи</w:t>
      </w:r>
      <w:r>
        <w:rPr>
          <w:rFonts w:eastAsia="Times New Roman"/>
          <w:i/>
          <w:iCs/>
          <w:sz w:val="24"/>
          <w:szCs w:val="24"/>
        </w:rPr>
        <w:t xml:space="preserve"> </w:t>
      </w:r>
      <w:r>
        <w:rPr>
          <w:rFonts w:eastAsia="Times New Roman"/>
          <w:b/>
          <w:bCs/>
          <w:i/>
          <w:iCs/>
          <w:sz w:val="24"/>
          <w:szCs w:val="24"/>
        </w:rPr>
        <w:t>создания,</w:t>
      </w:r>
      <w:r>
        <w:rPr>
          <w:rFonts w:eastAsia="Times New Roman"/>
          <w:i/>
          <w:iCs/>
          <w:sz w:val="24"/>
          <w:szCs w:val="24"/>
        </w:rPr>
        <w:t xml:space="preserve"> </w:t>
      </w:r>
      <w:r>
        <w:rPr>
          <w:rFonts w:eastAsia="Times New Roman"/>
          <w:b/>
          <w:bCs/>
          <w:i/>
          <w:iCs/>
          <w:sz w:val="24"/>
          <w:szCs w:val="24"/>
        </w:rPr>
        <w:t>представления и передачи сообщения</w:t>
      </w:r>
      <w:r>
        <w:rPr>
          <w:rFonts w:eastAsia="Times New Roman"/>
          <w:sz w:val="24"/>
          <w:szCs w:val="24"/>
        </w:rPr>
        <w:t>:</w:t>
      </w:r>
    </w:p>
    <w:p w:rsidR="001A4F1F" w:rsidRDefault="001A4F1F" w:rsidP="002D732C">
      <w:pPr>
        <w:spacing w:line="12" w:lineRule="exact"/>
        <w:jc w:val="both"/>
        <w:rPr>
          <w:sz w:val="20"/>
          <w:szCs w:val="20"/>
        </w:rPr>
      </w:pPr>
    </w:p>
    <w:p w:rsidR="001A4F1F" w:rsidRDefault="008B1C15" w:rsidP="002D732C">
      <w:pPr>
        <w:numPr>
          <w:ilvl w:val="0"/>
          <w:numId w:val="123"/>
        </w:numPr>
        <w:tabs>
          <w:tab w:val="left" w:pos="965"/>
        </w:tabs>
        <w:spacing w:line="237" w:lineRule="auto"/>
        <w:ind w:firstLine="717"/>
        <w:jc w:val="both"/>
        <w:rPr>
          <w:rFonts w:eastAsia="Times New Roman"/>
          <w:sz w:val="24"/>
          <w:szCs w:val="24"/>
        </w:rPr>
      </w:pPr>
      <w:r>
        <w:rPr>
          <w:rFonts w:eastAsia="Times New Roman"/>
          <w:sz w:val="24"/>
          <w:szCs w:val="24"/>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1A4F1F" w:rsidRDefault="001A4F1F" w:rsidP="002D732C">
      <w:pPr>
        <w:spacing w:line="17" w:lineRule="exact"/>
        <w:jc w:val="both"/>
        <w:rPr>
          <w:rFonts w:eastAsia="Times New Roman"/>
          <w:sz w:val="24"/>
          <w:szCs w:val="24"/>
        </w:rPr>
      </w:pPr>
    </w:p>
    <w:p w:rsidR="001A4F1F" w:rsidRDefault="008B1C15" w:rsidP="002D732C">
      <w:pPr>
        <w:numPr>
          <w:ilvl w:val="0"/>
          <w:numId w:val="123"/>
        </w:numPr>
        <w:tabs>
          <w:tab w:val="left" w:pos="950"/>
        </w:tabs>
        <w:spacing w:line="237" w:lineRule="auto"/>
        <w:ind w:firstLine="717"/>
        <w:jc w:val="both"/>
        <w:rPr>
          <w:rFonts w:eastAsia="Times New Roman"/>
          <w:sz w:val="24"/>
          <w:szCs w:val="24"/>
        </w:rPr>
      </w:pPr>
      <w:r>
        <w:rPr>
          <w:rFonts w:eastAsia="Times New Roman"/>
          <w:sz w:val="24"/>
          <w:szCs w:val="24"/>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1A4F1F" w:rsidRDefault="001A4F1F" w:rsidP="002D732C">
      <w:pPr>
        <w:spacing w:line="97" w:lineRule="exact"/>
        <w:jc w:val="both"/>
        <w:rPr>
          <w:sz w:val="20"/>
          <w:szCs w:val="20"/>
        </w:rPr>
      </w:pPr>
    </w:p>
    <w:p w:rsidR="001A4F1F" w:rsidRDefault="008B1C15" w:rsidP="002D732C">
      <w:pPr>
        <w:numPr>
          <w:ilvl w:val="0"/>
          <w:numId w:val="124"/>
        </w:numPr>
        <w:tabs>
          <w:tab w:val="left" w:pos="984"/>
        </w:tabs>
        <w:spacing w:line="237" w:lineRule="auto"/>
        <w:ind w:right="80" w:firstLine="717"/>
        <w:jc w:val="both"/>
        <w:rPr>
          <w:rFonts w:eastAsia="Times New Roman"/>
          <w:sz w:val="24"/>
          <w:szCs w:val="24"/>
        </w:rPr>
      </w:pPr>
      <w:r>
        <w:rPr>
          <w:rFonts w:eastAsia="Times New Roman"/>
          <w:sz w:val="24"/>
          <w:szCs w:val="24"/>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24"/>
        </w:numPr>
        <w:tabs>
          <w:tab w:val="left" w:pos="931"/>
        </w:tabs>
        <w:spacing w:line="236" w:lineRule="auto"/>
        <w:ind w:right="80" w:firstLine="717"/>
        <w:jc w:val="both"/>
        <w:rPr>
          <w:rFonts w:eastAsia="Times New Roman"/>
          <w:sz w:val="24"/>
          <w:szCs w:val="24"/>
        </w:rPr>
      </w:pPr>
      <w:r>
        <w:rPr>
          <w:rFonts w:eastAsia="Times New Roman"/>
          <w:sz w:val="24"/>
          <w:szCs w:val="24"/>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910"/>
        </w:tabs>
        <w:spacing w:line="234" w:lineRule="auto"/>
        <w:ind w:right="100" w:firstLine="717"/>
        <w:jc w:val="both"/>
        <w:rPr>
          <w:rFonts w:eastAsia="Times New Roman"/>
          <w:sz w:val="24"/>
          <w:szCs w:val="24"/>
        </w:rPr>
      </w:pPr>
      <w:r>
        <w:rPr>
          <w:rFonts w:eastAsia="Times New Roman"/>
          <w:sz w:val="24"/>
          <w:szCs w:val="24"/>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right="100" w:firstLine="720"/>
        <w:jc w:val="both"/>
        <w:rPr>
          <w:rFonts w:eastAsia="Times New Roman"/>
          <w:sz w:val="24"/>
          <w:szCs w:val="24"/>
        </w:rPr>
      </w:pPr>
      <w:r>
        <w:rPr>
          <w:rFonts w:eastAsia="Times New Roman"/>
          <w:sz w:val="24"/>
          <w:szCs w:val="24"/>
        </w:rPr>
        <w:t>– исходя из задачи проектирования объектов и событий, включая собственную деятельность, создавать проекты и планы в различных формах (текст, чертеж, виртуальная модель);</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right="80" w:firstLine="720"/>
        <w:jc w:val="both"/>
        <w:rPr>
          <w:rFonts w:eastAsia="Times New Roman"/>
          <w:sz w:val="24"/>
          <w:szCs w:val="24"/>
        </w:rPr>
      </w:pPr>
      <w:r>
        <w:rPr>
          <w:rFonts w:eastAsia="Times New Roman"/>
          <w:sz w:val="24"/>
          <w:szCs w:val="24"/>
        </w:rPr>
        <w:t>– исходя из задачи моделирования и прогнозирования, ставить виртуальный эксперимент.</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right="100" w:firstLine="720"/>
        <w:jc w:val="both"/>
        <w:rPr>
          <w:rFonts w:eastAsia="Times New Roman"/>
          <w:sz w:val="24"/>
          <w:szCs w:val="24"/>
        </w:rPr>
      </w:pPr>
      <w:r>
        <w:rPr>
          <w:rFonts w:eastAsia="Times New Roman"/>
          <w:sz w:val="24"/>
          <w:szCs w:val="24"/>
        </w:rPr>
        <w:t>– исходя из задачи записи (фиксации) объектов и процессов в окружающем мире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w:t>
      </w:r>
    </w:p>
    <w:p w:rsidR="001A4F1F" w:rsidRDefault="001A4F1F" w:rsidP="002D732C">
      <w:pPr>
        <w:spacing w:line="2"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sz w:val="24"/>
          <w:szCs w:val="24"/>
        </w:rPr>
        <w:t>ход эксперимента, дискуссии в классе и т. д.;</w:t>
      </w:r>
    </w:p>
    <w:p w:rsidR="001A4F1F" w:rsidRDefault="001A4F1F" w:rsidP="002D732C">
      <w:pPr>
        <w:spacing w:line="12" w:lineRule="exact"/>
        <w:jc w:val="both"/>
        <w:rPr>
          <w:rFonts w:eastAsia="Times New Roman"/>
          <w:sz w:val="24"/>
          <w:szCs w:val="24"/>
        </w:rPr>
      </w:pPr>
    </w:p>
    <w:p w:rsidR="001A4F1F" w:rsidRDefault="008B1C15" w:rsidP="002D732C">
      <w:pPr>
        <w:spacing w:line="237" w:lineRule="auto"/>
        <w:ind w:right="80" w:firstLine="720"/>
        <w:jc w:val="both"/>
        <w:rPr>
          <w:rFonts w:eastAsia="Times New Roman"/>
          <w:sz w:val="24"/>
          <w:szCs w:val="24"/>
        </w:rPr>
      </w:pPr>
      <w:r>
        <w:rPr>
          <w:rFonts w:eastAsia="Times New Roman"/>
          <w:b/>
          <w:bCs/>
          <w:i/>
          <w:iCs/>
          <w:sz w:val="24"/>
          <w:szCs w:val="24"/>
        </w:rPr>
        <w:t xml:space="preserve">В коммуникативной компетентности </w:t>
      </w:r>
      <w:r>
        <w:rPr>
          <w:rFonts w:eastAsia="Times New Roman"/>
          <w:sz w:val="24"/>
          <w:szCs w:val="24"/>
        </w:rPr>
        <w:t>как способности ставить и решать</w:t>
      </w:r>
      <w:r>
        <w:rPr>
          <w:rFonts w:eastAsia="Times New Roman"/>
          <w:b/>
          <w:bCs/>
          <w:i/>
          <w:iCs/>
          <w:sz w:val="24"/>
          <w:szCs w:val="24"/>
        </w:rPr>
        <w:t xml:space="preserve"> </w:t>
      </w:r>
      <w:r>
        <w:rPr>
          <w:rFonts w:eastAsia="Times New Roman"/>
          <w:sz w:val="24"/>
          <w:szCs w:val="24"/>
        </w:rPr>
        <w:t>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1A4F1F" w:rsidRDefault="001A4F1F" w:rsidP="002D732C">
      <w:pPr>
        <w:spacing w:line="5"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sz w:val="24"/>
          <w:szCs w:val="24"/>
        </w:rPr>
        <w:t>Основные группы способностей и умений:</w:t>
      </w:r>
    </w:p>
    <w:p w:rsidR="001A4F1F" w:rsidRDefault="001A4F1F" w:rsidP="002D732C">
      <w:pPr>
        <w:spacing w:line="12" w:lineRule="exact"/>
        <w:jc w:val="both"/>
        <w:rPr>
          <w:rFonts w:eastAsia="Times New Roman"/>
          <w:sz w:val="24"/>
          <w:szCs w:val="24"/>
        </w:rPr>
      </w:pPr>
    </w:p>
    <w:p w:rsidR="001A4F1F" w:rsidRDefault="008B1C15" w:rsidP="002D732C">
      <w:pPr>
        <w:spacing w:line="234" w:lineRule="auto"/>
        <w:ind w:right="80" w:firstLine="720"/>
        <w:jc w:val="both"/>
        <w:rPr>
          <w:rFonts w:eastAsia="Times New Roman"/>
          <w:sz w:val="24"/>
          <w:szCs w:val="24"/>
        </w:rPr>
      </w:pPr>
      <w:r>
        <w:rPr>
          <w:rFonts w:eastAsia="Times New Roman"/>
          <w:sz w:val="24"/>
          <w:szCs w:val="24"/>
        </w:rPr>
        <w:t xml:space="preserve">– </w:t>
      </w:r>
      <w:r>
        <w:rPr>
          <w:rFonts w:eastAsia="Times New Roman"/>
          <w:i/>
          <w:iCs/>
          <w:sz w:val="24"/>
          <w:szCs w:val="24"/>
        </w:rPr>
        <w:t>способность к инициативной организации учебных и других форм сотрудничества,</w:t>
      </w:r>
      <w:r>
        <w:rPr>
          <w:rFonts w:eastAsia="Times New Roman"/>
          <w:sz w:val="24"/>
          <w:szCs w:val="24"/>
        </w:rPr>
        <w:t xml:space="preserve"> </w:t>
      </w:r>
      <w:r>
        <w:rPr>
          <w:rFonts w:eastAsia="Times New Roman"/>
          <w:i/>
          <w:iCs/>
          <w:sz w:val="24"/>
          <w:szCs w:val="24"/>
        </w:rPr>
        <w:t>выражающаяся в умениях: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919"/>
        </w:tabs>
        <w:spacing w:line="234" w:lineRule="auto"/>
        <w:ind w:right="80" w:firstLine="717"/>
        <w:jc w:val="both"/>
        <w:rPr>
          <w:rFonts w:eastAsia="Times New Roman"/>
          <w:sz w:val="24"/>
          <w:szCs w:val="24"/>
        </w:rPr>
      </w:pPr>
      <w:r>
        <w:rPr>
          <w:rFonts w:eastAsia="Times New Roman"/>
          <w:sz w:val="24"/>
          <w:szCs w:val="24"/>
        </w:rPr>
        <w:t>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24"/>
        </w:numPr>
        <w:tabs>
          <w:tab w:val="left" w:pos="878"/>
        </w:tabs>
        <w:spacing w:line="234" w:lineRule="auto"/>
        <w:ind w:right="80" w:firstLine="717"/>
        <w:jc w:val="both"/>
        <w:rPr>
          <w:rFonts w:eastAsia="Times New Roman"/>
          <w:sz w:val="24"/>
          <w:szCs w:val="24"/>
        </w:rPr>
      </w:pPr>
      <w:r>
        <w:rPr>
          <w:rFonts w:eastAsia="Times New Roman"/>
          <w:sz w:val="24"/>
          <w:szCs w:val="24"/>
        </w:rPr>
        <w:t>понять и принять другого человека, оказать необходимую ему помощь в достижении его целей;</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996"/>
        </w:tabs>
        <w:spacing w:line="234" w:lineRule="auto"/>
        <w:ind w:right="100" w:firstLine="717"/>
        <w:jc w:val="both"/>
        <w:rPr>
          <w:rFonts w:eastAsia="Times New Roman"/>
          <w:sz w:val="24"/>
          <w:szCs w:val="24"/>
        </w:rPr>
      </w:pPr>
      <w:r>
        <w:rPr>
          <w:rFonts w:eastAsia="Times New Roman"/>
          <w:sz w:val="24"/>
          <w:szCs w:val="24"/>
        </w:rPr>
        <w:t>оценивать свои и чужие действия в соответствии с их целями, задачами, возможностями, нормами общественной жизни;</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right="80" w:firstLine="720"/>
        <w:jc w:val="both"/>
        <w:rPr>
          <w:rFonts w:eastAsia="Times New Roman"/>
          <w:sz w:val="24"/>
          <w:szCs w:val="24"/>
        </w:rPr>
      </w:pPr>
      <w:r>
        <w:rPr>
          <w:rFonts w:eastAsia="Times New Roman"/>
          <w:i/>
          <w:iCs/>
          <w:sz w:val="24"/>
          <w:szCs w:val="24"/>
        </w:rPr>
        <w:lastRenderedPageBreak/>
        <w:t>– способность к пониманию и созданию культурных текстов, выражающаяся в умениях:</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1051"/>
        </w:tabs>
        <w:spacing w:line="236" w:lineRule="auto"/>
        <w:ind w:right="80" w:firstLine="717"/>
        <w:jc w:val="both"/>
        <w:rPr>
          <w:rFonts w:eastAsia="Times New Roman"/>
          <w:sz w:val="24"/>
          <w:szCs w:val="24"/>
        </w:rPr>
      </w:pPr>
      <w:r>
        <w:rPr>
          <w:rFonts w:eastAsia="Times New Roman"/>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938"/>
        </w:tabs>
        <w:spacing w:line="234" w:lineRule="auto"/>
        <w:ind w:right="80" w:firstLine="717"/>
        <w:jc w:val="both"/>
        <w:rPr>
          <w:rFonts w:eastAsia="Times New Roman"/>
          <w:sz w:val="24"/>
          <w:szCs w:val="24"/>
        </w:rPr>
      </w:pPr>
      <w:r>
        <w:rPr>
          <w:rFonts w:eastAsia="Times New Roman"/>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4"/>
        </w:numPr>
        <w:tabs>
          <w:tab w:val="left" w:pos="890"/>
        </w:tabs>
        <w:spacing w:line="234" w:lineRule="auto"/>
        <w:ind w:right="80" w:firstLine="717"/>
        <w:jc w:val="both"/>
        <w:rPr>
          <w:rFonts w:eastAsia="Times New Roman"/>
          <w:sz w:val="24"/>
          <w:szCs w:val="24"/>
        </w:rPr>
      </w:pPr>
      <w:r>
        <w:rPr>
          <w:rFonts w:eastAsia="Times New Roman"/>
          <w:sz w:val="24"/>
          <w:szCs w:val="24"/>
        </w:rPr>
        <w:t>оценивать свои возможности в понимании и создании культурных текстов, искать и осваивать недостающие для этого средства.</w:t>
      </w:r>
    </w:p>
    <w:p w:rsidR="001A4F1F" w:rsidRDefault="001A4F1F" w:rsidP="002D732C">
      <w:pPr>
        <w:spacing w:line="2"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i/>
          <w:iCs/>
          <w:sz w:val="24"/>
          <w:szCs w:val="24"/>
        </w:rPr>
        <w:t>– способность к взаимодействию с другими людьми, выражающаяся в умениях:</w:t>
      </w:r>
    </w:p>
    <w:p w:rsidR="001A4F1F" w:rsidRDefault="001A4F1F" w:rsidP="002D732C">
      <w:pPr>
        <w:spacing w:line="12" w:lineRule="exact"/>
        <w:jc w:val="both"/>
        <w:rPr>
          <w:rFonts w:eastAsia="Times New Roman"/>
          <w:sz w:val="24"/>
          <w:szCs w:val="24"/>
        </w:rPr>
      </w:pPr>
    </w:p>
    <w:p w:rsidR="001A4F1F" w:rsidRDefault="008B1C15" w:rsidP="002D732C">
      <w:pPr>
        <w:spacing w:line="234" w:lineRule="auto"/>
        <w:ind w:firstLine="720"/>
        <w:jc w:val="both"/>
        <w:rPr>
          <w:rFonts w:eastAsia="Times New Roman"/>
          <w:sz w:val="24"/>
          <w:szCs w:val="24"/>
        </w:rPr>
      </w:pPr>
      <w:r>
        <w:rPr>
          <w:rFonts w:eastAsia="Times New Roman"/>
          <w:sz w:val="24"/>
          <w:szCs w:val="24"/>
        </w:rPr>
        <w:t>- осознавать и формулировать цели совместной деятельности, роли, позиции и цели участников, учитывать различия и противоречия в них;</w:t>
      </w:r>
    </w:p>
    <w:p w:rsidR="001A4F1F" w:rsidRDefault="001A4F1F" w:rsidP="002D732C">
      <w:pPr>
        <w:spacing w:line="1" w:lineRule="exact"/>
        <w:jc w:val="both"/>
        <w:rPr>
          <w:rFonts w:eastAsia="Times New Roman"/>
          <w:sz w:val="24"/>
          <w:szCs w:val="24"/>
        </w:rPr>
      </w:pPr>
    </w:p>
    <w:p w:rsidR="001A4F1F" w:rsidRDefault="008B1C15" w:rsidP="002D732C">
      <w:pPr>
        <w:numPr>
          <w:ilvl w:val="0"/>
          <w:numId w:val="124"/>
        </w:numPr>
        <w:tabs>
          <w:tab w:val="left" w:pos="860"/>
        </w:tabs>
        <w:ind w:left="860" w:hanging="143"/>
        <w:jc w:val="both"/>
        <w:rPr>
          <w:rFonts w:eastAsia="Times New Roman"/>
          <w:sz w:val="24"/>
          <w:szCs w:val="24"/>
        </w:rPr>
      </w:pPr>
      <w:r>
        <w:rPr>
          <w:rFonts w:eastAsia="Times New Roman"/>
          <w:sz w:val="24"/>
          <w:szCs w:val="24"/>
        </w:rPr>
        <w:t>планировать взаимодействие (со своей стороны и коллективно);</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24"/>
        </w:numPr>
        <w:tabs>
          <w:tab w:val="left" w:pos="941"/>
        </w:tabs>
        <w:spacing w:line="234" w:lineRule="auto"/>
        <w:ind w:right="100" w:firstLine="717"/>
        <w:jc w:val="both"/>
        <w:rPr>
          <w:rFonts w:eastAsia="Times New Roman"/>
          <w:sz w:val="24"/>
          <w:szCs w:val="24"/>
        </w:rPr>
      </w:pPr>
      <w:r>
        <w:rPr>
          <w:rFonts w:eastAsia="Times New Roman"/>
          <w:sz w:val="24"/>
          <w:szCs w:val="24"/>
        </w:rPr>
        <w:t>оценивать ход взаимодействия, степень достижения промежуточных и конечных результатов.</w:t>
      </w:r>
    </w:p>
    <w:p w:rsidR="001A4F1F" w:rsidRDefault="001A4F1F" w:rsidP="002D732C">
      <w:pPr>
        <w:spacing w:line="1"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i/>
          <w:iCs/>
          <w:sz w:val="24"/>
          <w:szCs w:val="24"/>
        </w:rPr>
        <w:t>– способность к разрешению конфликтов, выражающаяся в умениях:</w:t>
      </w:r>
    </w:p>
    <w:p w:rsidR="001A4F1F" w:rsidRDefault="008B1C15" w:rsidP="002D732C">
      <w:pPr>
        <w:numPr>
          <w:ilvl w:val="0"/>
          <w:numId w:val="124"/>
        </w:numPr>
        <w:tabs>
          <w:tab w:val="left" w:pos="920"/>
        </w:tabs>
        <w:ind w:left="920" w:hanging="203"/>
        <w:jc w:val="both"/>
        <w:rPr>
          <w:rFonts w:eastAsia="Times New Roman"/>
          <w:sz w:val="24"/>
          <w:szCs w:val="24"/>
        </w:rPr>
      </w:pPr>
      <w:r>
        <w:rPr>
          <w:rFonts w:eastAsia="Times New Roman"/>
          <w:sz w:val="24"/>
          <w:szCs w:val="24"/>
        </w:rPr>
        <w:t>находить пути разрешения конфликта, в том числе в качестве третьей стороны,</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24"/>
        </w:numPr>
        <w:tabs>
          <w:tab w:val="left" w:pos="907"/>
        </w:tabs>
        <w:spacing w:line="234" w:lineRule="auto"/>
        <w:ind w:right="80" w:firstLine="717"/>
        <w:jc w:val="both"/>
        <w:rPr>
          <w:rFonts w:eastAsia="Times New Roman"/>
          <w:sz w:val="24"/>
          <w:szCs w:val="24"/>
        </w:rPr>
      </w:pPr>
      <w:r>
        <w:rPr>
          <w:rFonts w:eastAsia="Times New Roman"/>
          <w:sz w:val="24"/>
          <w:szCs w:val="24"/>
        </w:rPr>
        <w:t>способы поведения в ситуации неизбежного конфликта и столкновения интересов, достижения компромисса.</w:t>
      </w:r>
    </w:p>
    <w:p w:rsidR="001A4F1F" w:rsidRDefault="001A4F1F" w:rsidP="002D732C">
      <w:pPr>
        <w:spacing w:line="1" w:lineRule="exact"/>
        <w:jc w:val="both"/>
        <w:rPr>
          <w:rFonts w:eastAsia="Times New Roman"/>
          <w:sz w:val="24"/>
          <w:szCs w:val="24"/>
        </w:rPr>
      </w:pPr>
    </w:p>
    <w:p w:rsidR="001A4F1F" w:rsidRDefault="008B1C15" w:rsidP="002D732C">
      <w:pPr>
        <w:ind w:left="720"/>
        <w:jc w:val="both"/>
        <w:rPr>
          <w:rFonts w:eastAsia="Times New Roman"/>
          <w:sz w:val="24"/>
          <w:szCs w:val="24"/>
        </w:rPr>
      </w:pPr>
      <w:r>
        <w:rPr>
          <w:rFonts w:eastAsia="Times New Roman"/>
          <w:b/>
          <w:bCs/>
          <w:i/>
          <w:iCs/>
          <w:sz w:val="24"/>
          <w:szCs w:val="24"/>
        </w:rPr>
        <w:t xml:space="preserve">В  учебной  компетентности  </w:t>
      </w:r>
      <w:r>
        <w:rPr>
          <w:rFonts w:eastAsia="Times New Roman"/>
          <w:sz w:val="24"/>
          <w:szCs w:val="24"/>
        </w:rPr>
        <w:t>как  способности  обучающихся  самостоятельно  и</w:t>
      </w:r>
    </w:p>
    <w:p w:rsidR="001A4F1F" w:rsidRDefault="001A4F1F" w:rsidP="002D732C">
      <w:pPr>
        <w:spacing w:line="92" w:lineRule="exact"/>
        <w:jc w:val="both"/>
        <w:rPr>
          <w:sz w:val="20"/>
          <w:szCs w:val="20"/>
        </w:rPr>
      </w:pPr>
    </w:p>
    <w:p w:rsidR="001A4F1F" w:rsidRDefault="008B1C15" w:rsidP="002D732C">
      <w:pPr>
        <w:spacing w:line="236" w:lineRule="auto"/>
        <w:ind w:left="3"/>
        <w:jc w:val="both"/>
        <w:rPr>
          <w:sz w:val="20"/>
          <w:szCs w:val="20"/>
        </w:rPr>
      </w:pPr>
      <w:r>
        <w:rPr>
          <w:rFonts w:eastAsia="Times New Roman"/>
          <w:sz w:val="24"/>
          <w:szCs w:val="24"/>
        </w:rPr>
        <w:t>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1A4F1F" w:rsidRDefault="001A4F1F" w:rsidP="002D732C">
      <w:pPr>
        <w:spacing w:line="2" w:lineRule="exact"/>
        <w:jc w:val="both"/>
        <w:rPr>
          <w:sz w:val="20"/>
          <w:szCs w:val="20"/>
        </w:rPr>
      </w:pPr>
    </w:p>
    <w:p w:rsidR="001A4F1F" w:rsidRDefault="008B1C15" w:rsidP="002D732C">
      <w:pPr>
        <w:ind w:left="723"/>
        <w:jc w:val="both"/>
        <w:rPr>
          <w:sz w:val="20"/>
          <w:szCs w:val="20"/>
        </w:rPr>
      </w:pPr>
      <w:r>
        <w:rPr>
          <w:rFonts w:eastAsia="Times New Roman"/>
          <w:b/>
          <w:bCs/>
          <w:sz w:val="24"/>
          <w:szCs w:val="24"/>
        </w:rPr>
        <w:t>Умение учиться</w:t>
      </w:r>
      <w:r>
        <w:rPr>
          <w:rFonts w:eastAsia="Times New Roman"/>
          <w:sz w:val="24"/>
          <w:szCs w:val="24"/>
        </w:rPr>
        <w:t>,</w:t>
      </w:r>
      <w:r>
        <w:rPr>
          <w:rFonts w:eastAsia="Times New Roman"/>
          <w:b/>
          <w:bCs/>
          <w:sz w:val="24"/>
          <w:szCs w:val="24"/>
        </w:rPr>
        <w:t xml:space="preserve"> </w:t>
      </w:r>
      <w:r>
        <w:rPr>
          <w:rFonts w:eastAsia="Times New Roman"/>
          <w:sz w:val="24"/>
          <w:szCs w:val="24"/>
        </w:rPr>
        <w:t>обнаруживает себя в готовности и возможности:</w:t>
      </w:r>
    </w:p>
    <w:p w:rsidR="001A4F1F" w:rsidRDefault="001A4F1F" w:rsidP="002D732C">
      <w:pPr>
        <w:spacing w:line="12" w:lineRule="exact"/>
        <w:jc w:val="both"/>
        <w:rPr>
          <w:sz w:val="20"/>
          <w:szCs w:val="20"/>
        </w:rPr>
      </w:pPr>
    </w:p>
    <w:p w:rsidR="001A4F1F" w:rsidRDefault="008B1C15" w:rsidP="002D732C">
      <w:pPr>
        <w:numPr>
          <w:ilvl w:val="0"/>
          <w:numId w:val="125"/>
        </w:numPr>
        <w:tabs>
          <w:tab w:val="left" w:pos="879"/>
        </w:tabs>
        <w:spacing w:line="234" w:lineRule="auto"/>
        <w:ind w:left="3" w:firstLine="717"/>
        <w:jc w:val="both"/>
        <w:rPr>
          <w:rFonts w:eastAsia="Times New Roman"/>
          <w:sz w:val="24"/>
          <w:szCs w:val="24"/>
        </w:rPr>
      </w:pPr>
      <w:r>
        <w:rPr>
          <w:rFonts w:eastAsia="Times New Roman"/>
          <w:sz w:val="24"/>
          <w:szCs w:val="24"/>
        </w:rPr>
        <w:t>строить собственную индивидуальную образовательную программу на последующих этапах образования;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5"/>
        </w:numPr>
        <w:tabs>
          <w:tab w:val="left" w:pos="965"/>
        </w:tabs>
        <w:spacing w:line="234" w:lineRule="auto"/>
        <w:ind w:left="3" w:right="20" w:firstLine="717"/>
        <w:jc w:val="both"/>
        <w:rPr>
          <w:rFonts w:eastAsia="Times New Roman"/>
          <w:sz w:val="24"/>
          <w:szCs w:val="24"/>
        </w:rPr>
      </w:pPr>
      <w:r>
        <w:rPr>
          <w:rFonts w:eastAsia="Times New Roman"/>
          <w:sz w:val="24"/>
          <w:szCs w:val="24"/>
        </w:rPr>
        <w:t>определять последовательность учебных целей, достижение которых обеспечит движение по определенной обучающимся траектории;</w:t>
      </w:r>
    </w:p>
    <w:p w:rsidR="001A4F1F" w:rsidRDefault="001A4F1F" w:rsidP="002D732C">
      <w:pPr>
        <w:spacing w:line="1" w:lineRule="exact"/>
        <w:jc w:val="both"/>
        <w:rPr>
          <w:rFonts w:eastAsia="Times New Roman"/>
          <w:sz w:val="24"/>
          <w:szCs w:val="24"/>
        </w:rPr>
      </w:pPr>
    </w:p>
    <w:p w:rsidR="001A4F1F" w:rsidRDefault="008B1C15" w:rsidP="002D732C">
      <w:pPr>
        <w:numPr>
          <w:ilvl w:val="0"/>
          <w:numId w:val="125"/>
        </w:numPr>
        <w:tabs>
          <w:tab w:val="left" w:pos="923"/>
        </w:tabs>
        <w:ind w:left="923" w:hanging="203"/>
        <w:jc w:val="both"/>
        <w:rPr>
          <w:rFonts w:eastAsia="Times New Roman"/>
          <w:sz w:val="24"/>
          <w:szCs w:val="24"/>
        </w:rPr>
      </w:pPr>
      <w:r>
        <w:rPr>
          <w:rFonts w:eastAsia="Times New Roman"/>
          <w:sz w:val="24"/>
          <w:szCs w:val="24"/>
        </w:rPr>
        <w:t>оценивать свои ресурсы и дефициты в достижении этих целей;</w:t>
      </w:r>
    </w:p>
    <w:p w:rsidR="001A4F1F" w:rsidRDefault="008B1C15" w:rsidP="002D732C">
      <w:pPr>
        <w:numPr>
          <w:ilvl w:val="0"/>
          <w:numId w:val="125"/>
        </w:numPr>
        <w:tabs>
          <w:tab w:val="left" w:pos="923"/>
        </w:tabs>
        <w:ind w:left="923" w:hanging="203"/>
        <w:jc w:val="both"/>
        <w:rPr>
          <w:rFonts w:eastAsia="Times New Roman"/>
          <w:sz w:val="24"/>
          <w:szCs w:val="24"/>
        </w:rPr>
      </w:pPr>
      <w:r>
        <w:rPr>
          <w:rFonts w:eastAsia="Times New Roman"/>
          <w:sz w:val="24"/>
          <w:szCs w:val="24"/>
        </w:rPr>
        <w:t>обладать развитой способностью к поиску источников восполнения этих дефицитов;</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25"/>
        </w:numPr>
        <w:tabs>
          <w:tab w:val="left" w:pos="900"/>
        </w:tabs>
        <w:spacing w:line="234" w:lineRule="auto"/>
        <w:ind w:left="3" w:firstLine="717"/>
        <w:jc w:val="both"/>
        <w:rPr>
          <w:rFonts w:eastAsia="Times New Roman"/>
          <w:sz w:val="24"/>
          <w:szCs w:val="24"/>
        </w:rPr>
      </w:pPr>
      <w:r>
        <w:rPr>
          <w:rFonts w:eastAsia="Times New Roman"/>
          <w:sz w:val="24"/>
          <w:szCs w:val="24"/>
        </w:rPr>
        <w:t>проводить рефлексивный анализ своей образовательной деятельности, использовать продуктивные методы рефлексии.</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left="3" w:firstLine="720"/>
        <w:jc w:val="both"/>
        <w:rPr>
          <w:rFonts w:eastAsia="Times New Roman"/>
          <w:sz w:val="24"/>
          <w:szCs w:val="24"/>
        </w:rPr>
      </w:pPr>
      <w:r>
        <w:rPr>
          <w:rFonts w:eastAsia="Times New Roman"/>
          <w:sz w:val="24"/>
          <w:szCs w:val="24"/>
        </w:rPr>
        <w:t>Данная группа образовательных результатов может быть проверена и оценена как образовательным учреждением самостоятельно, так и с помощью внешней независимой оценки в ходе государственной итоговой аттестации как с помощью специальных контрольно-измерительных материалов, носящих интегрированных характер, так и в ходе оценки результатов других видов деятельности (проектной, исследовательской, творческой и т.п.)</w:t>
      </w:r>
    </w:p>
    <w:p w:rsidR="001A4F1F" w:rsidRDefault="001A4F1F" w:rsidP="002D732C">
      <w:pPr>
        <w:spacing w:line="299" w:lineRule="exact"/>
        <w:jc w:val="both"/>
        <w:rPr>
          <w:sz w:val="20"/>
          <w:szCs w:val="20"/>
        </w:rPr>
      </w:pPr>
    </w:p>
    <w:p w:rsidR="001A4F1F" w:rsidRDefault="008B1C15" w:rsidP="002D732C">
      <w:pPr>
        <w:spacing w:line="234" w:lineRule="auto"/>
        <w:ind w:left="3" w:right="20" w:firstLine="540"/>
        <w:jc w:val="both"/>
        <w:rPr>
          <w:sz w:val="20"/>
          <w:szCs w:val="20"/>
        </w:rPr>
      </w:pPr>
      <w:r>
        <w:rPr>
          <w:rFonts w:eastAsia="Times New Roman"/>
          <w:b/>
          <w:bCs/>
          <w:sz w:val="24"/>
          <w:szCs w:val="24"/>
        </w:rPr>
        <w:t>Использование методов и педагогических технологий, направленных на реализацию образовательной программы школы.</w:t>
      </w:r>
    </w:p>
    <w:p w:rsidR="001A4F1F" w:rsidRDefault="008B1C15" w:rsidP="002D732C">
      <w:pPr>
        <w:spacing w:line="237" w:lineRule="auto"/>
        <w:ind w:left="543"/>
        <w:jc w:val="both"/>
        <w:rPr>
          <w:sz w:val="20"/>
          <w:szCs w:val="20"/>
        </w:rPr>
      </w:pPr>
      <w:r>
        <w:rPr>
          <w:rFonts w:eastAsia="Times New Roman"/>
          <w:sz w:val="24"/>
          <w:szCs w:val="24"/>
        </w:rPr>
        <w:t>Четкая постановка измененных задач требует усовершенствования мет</w:t>
      </w:r>
      <w:r w:rsidR="0021035E">
        <w:rPr>
          <w:rFonts w:eastAsia="Times New Roman"/>
          <w:sz w:val="24"/>
          <w:szCs w:val="24"/>
        </w:rPr>
        <w:t>о</w:t>
      </w:r>
      <w:r>
        <w:rPr>
          <w:rFonts w:eastAsia="Times New Roman"/>
          <w:sz w:val="24"/>
          <w:szCs w:val="24"/>
        </w:rPr>
        <w:t>дики обучения</w:t>
      </w:r>
    </w:p>
    <w:p w:rsidR="001A4F1F" w:rsidRDefault="001A4F1F" w:rsidP="002D732C">
      <w:pPr>
        <w:spacing w:line="13" w:lineRule="exact"/>
        <w:jc w:val="both"/>
        <w:rPr>
          <w:sz w:val="20"/>
          <w:szCs w:val="20"/>
        </w:rPr>
      </w:pPr>
    </w:p>
    <w:p w:rsidR="001A4F1F" w:rsidRDefault="008B1C15" w:rsidP="002D732C">
      <w:pPr>
        <w:numPr>
          <w:ilvl w:val="0"/>
          <w:numId w:val="126"/>
        </w:numPr>
        <w:tabs>
          <w:tab w:val="left" w:pos="271"/>
        </w:tabs>
        <w:spacing w:line="237" w:lineRule="auto"/>
        <w:ind w:left="3" w:hanging="3"/>
        <w:jc w:val="both"/>
        <w:rPr>
          <w:rFonts w:eastAsia="Times New Roman"/>
          <w:sz w:val="24"/>
          <w:szCs w:val="24"/>
        </w:rPr>
      </w:pPr>
      <w:r>
        <w:rPr>
          <w:rFonts w:eastAsia="Times New Roman"/>
          <w:sz w:val="24"/>
          <w:szCs w:val="24"/>
        </w:rPr>
        <w:t xml:space="preserve">воспитания, на принципах </w:t>
      </w:r>
      <w:r w:rsidR="0021035E">
        <w:rPr>
          <w:rFonts w:eastAsia="Times New Roman"/>
          <w:sz w:val="24"/>
          <w:szCs w:val="24"/>
        </w:rPr>
        <w:t>которой трудился ранее педагоги</w:t>
      </w:r>
      <w:r>
        <w:rPr>
          <w:rFonts w:eastAsia="Times New Roman"/>
          <w:sz w:val="24"/>
          <w:szCs w:val="24"/>
        </w:rPr>
        <w:t>ческий коллектив. Нами выбраны те педагогические технологии, которые не только обеспечат ожидаемый результат, но и менее затратны при введении в практику обучения и воспитания, так как часть педагогов их уже использует в ОП. Это</w:t>
      </w:r>
    </w:p>
    <w:p w:rsidR="001A4F1F" w:rsidRDefault="001A4F1F" w:rsidP="002D732C">
      <w:pPr>
        <w:spacing w:line="1" w:lineRule="exact"/>
        <w:jc w:val="both"/>
        <w:rPr>
          <w:rFonts w:eastAsia="Times New Roman"/>
          <w:sz w:val="24"/>
          <w:szCs w:val="24"/>
        </w:rPr>
      </w:pPr>
    </w:p>
    <w:p w:rsidR="001A4F1F" w:rsidRDefault="008B1C15" w:rsidP="002D732C">
      <w:pPr>
        <w:spacing w:line="223" w:lineRule="auto"/>
        <w:ind w:left="543"/>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Технология проектной деятельности.</w:t>
      </w:r>
    </w:p>
    <w:p w:rsidR="001A4F1F" w:rsidRDefault="001A4F1F" w:rsidP="002D732C">
      <w:pPr>
        <w:spacing w:line="13" w:lineRule="exact"/>
        <w:jc w:val="both"/>
        <w:rPr>
          <w:rFonts w:eastAsia="Times New Roman"/>
          <w:sz w:val="24"/>
          <w:szCs w:val="24"/>
        </w:rPr>
      </w:pPr>
    </w:p>
    <w:p w:rsidR="001A4F1F" w:rsidRDefault="008B1C15" w:rsidP="002D732C">
      <w:pPr>
        <w:spacing w:line="218" w:lineRule="auto"/>
        <w:ind w:left="543" w:right="1600"/>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Система работы по индивидуальным поурочным планам для учащихся</w:t>
      </w:r>
      <w:r>
        <w:rPr>
          <w:rFonts w:ascii="Courier New" w:eastAsia="Courier New" w:hAnsi="Courier New" w:cs="Courier New"/>
          <w:sz w:val="20"/>
          <w:szCs w:val="20"/>
        </w:rPr>
        <w:t xml:space="preserve"> o </w:t>
      </w:r>
      <w:r>
        <w:rPr>
          <w:rFonts w:eastAsia="Times New Roman"/>
          <w:sz w:val="24"/>
          <w:szCs w:val="24"/>
        </w:rPr>
        <w:t>Исследовательские методики.</w:t>
      </w:r>
    </w:p>
    <w:p w:rsidR="001A4F1F" w:rsidRDefault="001A4F1F" w:rsidP="002D732C">
      <w:pPr>
        <w:spacing w:line="2" w:lineRule="exact"/>
        <w:jc w:val="both"/>
        <w:rPr>
          <w:rFonts w:eastAsia="Times New Roman"/>
          <w:sz w:val="24"/>
          <w:szCs w:val="24"/>
        </w:rPr>
      </w:pPr>
    </w:p>
    <w:p w:rsidR="001A4F1F" w:rsidRDefault="008B1C15" w:rsidP="002D732C">
      <w:pPr>
        <w:spacing w:line="223" w:lineRule="auto"/>
        <w:ind w:left="543"/>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Технология проведения ситуационного классного часа.</w:t>
      </w:r>
    </w:p>
    <w:p w:rsidR="001A4F1F" w:rsidRDefault="001A4F1F" w:rsidP="002D732C">
      <w:pPr>
        <w:spacing w:line="13" w:lineRule="exact"/>
        <w:jc w:val="both"/>
        <w:rPr>
          <w:rFonts w:eastAsia="Times New Roman"/>
          <w:sz w:val="24"/>
          <w:szCs w:val="24"/>
        </w:rPr>
      </w:pPr>
    </w:p>
    <w:p w:rsidR="001A4F1F" w:rsidRDefault="008B1C15" w:rsidP="002D732C">
      <w:pPr>
        <w:spacing w:line="218" w:lineRule="auto"/>
        <w:ind w:left="3" w:right="20" w:firstLine="540"/>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Методика оценивания учебных достижений учащихся</w:t>
      </w:r>
      <w:r>
        <w:rPr>
          <w:rFonts w:ascii="Courier New" w:eastAsia="Courier New" w:hAnsi="Courier New" w:cs="Courier New"/>
          <w:sz w:val="20"/>
          <w:szCs w:val="20"/>
        </w:rPr>
        <w:t xml:space="preserve"> </w:t>
      </w:r>
      <w:r>
        <w:rPr>
          <w:rFonts w:eastAsia="Times New Roman"/>
          <w:sz w:val="24"/>
          <w:szCs w:val="24"/>
        </w:rPr>
        <w:t>(портфолио,</w:t>
      </w:r>
      <w:r>
        <w:rPr>
          <w:rFonts w:ascii="Courier New" w:eastAsia="Courier New" w:hAnsi="Courier New" w:cs="Courier New"/>
          <w:sz w:val="20"/>
          <w:szCs w:val="20"/>
        </w:rPr>
        <w:t xml:space="preserve"> </w:t>
      </w:r>
      <w:r>
        <w:rPr>
          <w:rFonts w:eastAsia="Times New Roman"/>
          <w:sz w:val="24"/>
          <w:szCs w:val="24"/>
        </w:rPr>
        <w:t>критериальная</w:t>
      </w:r>
      <w:r>
        <w:rPr>
          <w:rFonts w:ascii="Courier New" w:eastAsia="Courier New" w:hAnsi="Courier New" w:cs="Courier New"/>
          <w:sz w:val="20"/>
          <w:szCs w:val="20"/>
        </w:rPr>
        <w:t xml:space="preserve"> </w:t>
      </w:r>
      <w:r>
        <w:rPr>
          <w:rFonts w:eastAsia="Times New Roman"/>
          <w:sz w:val="24"/>
          <w:szCs w:val="24"/>
        </w:rPr>
        <w:t>система оценивания).</w:t>
      </w:r>
    </w:p>
    <w:p w:rsidR="001A4F1F" w:rsidRDefault="001A4F1F" w:rsidP="002D732C">
      <w:pPr>
        <w:spacing w:line="14" w:lineRule="exact"/>
        <w:jc w:val="both"/>
        <w:rPr>
          <w:rFonts w:eastAsia="Times New Roman"/>
          <w:sz w:val="24"/>
          <w:szCs w:val="24"/>
        </w:rPr>
      </w:pPr>
    </w:p>
    <w:p w:rsidR="001A4F1F" w:rsidRDefault="008B1C15" w:rsidP="002D732C">
      <w:pPr>
        <w:spacing w:line="234" w:lineRule="auto"/>
        <w:ind w:left="3" w:right="20" w:firstLine="540"/>
        <w:jc w:val="both"/>
        <w:rPr>
          <w:rFonts w:eastAsia="Times New Roman"/>
          <w:sz w:val="24"/>
          <w:szCs w:val="24"/>
        </w:rPr>
      </w:pPr>
      <w:r>
        <w:rPr>
          <w:rFonts w:eastAsia="Times New Roman"/>
          <w:sz w:val="24"/>
          <w:szCs w:val="24"/>
        </w:rPr>
        <w:t>При выборе технологий и методик мы исходим из того, что методы должны быть ориентированы на</w:t>
      </w:r>
    </w:p>
    <w:p w:rsidR="001A4F1F" w:rsidRDefault="001A4F1F" w:rsidP="002D732C">
      <w:pPr>
        <w:spacing w:line="13" w:lineRule="exact"/>
        <w:jc w:val="both"/>
        <w:rPr>
          <w:rFonts w:eastAsia="Times New Roman"/>
          <w:sz w:val="24"/>
          <w:szCs w:val="24"/>
        </w:rPr>
      </w:pPr>
    </w:p>
    <w:p w:rsidR="001A4F1F" w:rsidRDefault="008B1C15" w:rsidP="002D732C">
      <w:pPr>
        <w:spacing w:line="218" w:lineRule="auto"/>
        <w:ind w:left="543" w:right="1980"/>
        <w:jc w:val="both"/>
        <w:rPr>
          <w:rFonts w:eastAsia="Times New Roman"/>
          <w:sz w:val="24"/>
          <w:szCs w:val="24"/>
        </w:rPr>
      </w:pPr>
      <w:r>
        <w:rPr>
          <w:rFonts w:ascii="Courier New" w:eastAsia="Courier New" w:hAnsi="Courier New" w:cs="Courier New"/>
          <w:sz w:val="20"/>
          <w:szCs w:val="20"/>
        </w:rPr>
        <w:lastRenderedPageBreak/>
        <w:t xml:space="preserve">o </w:t>
      </w:r>
      <w:r>
        <w:rPr>
          <w:rFonts w:eastAsia="Times New Roman"/>
          <w:sz w:val="24"/>
          <w:szCs w:val="24"/>
        </w:rPr>
        <w:t>самопознание и саморазвитие,</w:t>
      </w:r>
      <w:r>
        <w:rPr>
          <w:rFonts w:ascii="Courier New" w:eastAsia="Courier New" w:hAnsi="Courier New" w:cs="Courier New"/>
          <w:sz w:val="20"/>
          <w:szCs w:val="20"/>
        </w:rPr>
        <w:t xml:space="preserve"> </w:t>
      </w:r>
      <w:r>
        <w:rPr>
          <w:rFonts w:eastAsia="Times New Roman"/>
          <w:sz w:val="24"/>
          <w:szCs w:val="24"/>
        </w:rPr>
        <w:t>развитие волевых качеств личности;</w:t>
      </w:r>
      <w:r>
        <w:rPr>
          <w:rFonts w:ascii="Courier New" w:eastAsia="Courier New" w:hAnsi="Courier New" w:cs="Courier New"/>
          <w:sz w:val="20"/>
          <w:szCs w:val="20"/>
        </w:rPr>
        <w:t xml:space="preserve"> o </w:t>
      </w:r>
      <w:r>
        <w:rPr>
          <w:rFonts w:eastAsia="Times New Roman"/>
          <w:sz w:val="24"/>
          <w:szCs w:val="24"/>
        </w:rPr>
        <w:t>формирование самостоятельной оценочной деятельности;</w:t>
      </w:r>
    </w:p>
    <w:p w:rsidR="001A4F1F" w:rsidRDefault="001A4F1F" w:rsidP="002D732C">
      <w:pPr>
        <w:spacing w:line="14" w:lineRule="exact"/>
        <w:jc w:val="both"/>
        <w:rPr>
          <w:rFonts w:eastAsia="Times New Roman"/>
          <w:sz w:val="24"/>
          <w:szCs w:val="24"/>
        </w:rPr>
      </w:pPr>
    </w:p>
    <w:p w:rsidR="001A4F1F" w:rsidRDefault="008B1C15" w:rsidP="002D732C">
      <w:pPr>
        <w:spacing w:line="218" w:lineRule="auto"/>
        <w:ind w:left="3" w:right="20" w:firstLine="540"/>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развитие творческих способностей учащихся и освоение приемов исследовательской</w:t>
      </w:r>
      <w:r>
        <w:rPr>
          <w:rFonts w:ascii="Courier New" w:eastAsia="Courier New" w:hAnsi="Courier New" w:cs="Courier New"/>
          <w:sz w:val="20"/>
          <w:szCs w:val="20"/>
        </w:rPr>
        <w:t xml:space="preserve"> </w:t>
      </w:r>
      <w:r>
        <w:rPr>
          <w:rFonts w:eastAsia="Times New Roman"/>
          <w:sz w:val="24"/>
          <w:szCs w:val="24"/>
        </w:rPr>
        <w:t>деятельности;</w:t>
      </w:r>
    </w:p>
    <w:p w:rsidR="001A4F1F" w:rsidRDefault="001A4F1F" w:rsidP="002D732C">
      <w:pPr>
        <w:spacing w:line="1" w:lineRule="exact"/>
        <w:jc w:val="both"/>
        <w:rPr>
          <w:rFonts w:eastAsia="Times New Roman"/>
          <w:sz w:val="24"/>
          <w:szCs w:val="24"/>
        </w:rPr>
      </w:pPr>
    </w:p>
    <w:p w:rsidR="001A4F1F" w:rsidRDefault="008B1C15" w:rsidP="002D732C">
      <w:pPr>
        <w:spacing w:line="223" w:lineRule="auto"/>
        <w:ind w:left="543"/>
        <w:jc w:val="both"/>
        <w:rPr>
          <w:rFonts w:eastAsia="Times New Roman"/>
          <w:sz w:val="24"/>
          <w:szCs w:val="24"/>
        </w:rPr>
      </w:pPr>
      <w:r>
        <w:rPr>
          <w:rFonts w:ascii="Courier New" w:eastAsia="Courier New" w:hAnsi="Courier New" w:cs="Courier New"/>
          <w:sz w:val="20"/>
          <w:szCs w:val="20"/>
        </w:rPr>
        <w:t xml:space="preserve">o </w:t>
      </w:r>
      <w:r>
        <w:rPr>
          <w:rFonts w:eastAsia="Times New Roman"/>
          <w:sz w:val="24"/>
          <w:szCs w:val="24"/>
        </w:rPr>
        <w:t>на формирование ключевых компетентностей.</w:t>
      </w:r>
    </w:p>
    <w:p w:rsidR="001A4F1F" w:rsidRDefault="001A4F1F" w:rsidP="002D732C">
      <w:pPr>
        <w:spacing w:line="13" w:lineRule="exact"/>
        <w:jc w:val="both"/>
        <w:rPr>
          <w:rFonts w:eastAsia="Times New Roman"/>
          <w:sz w:val="24"/>
          <w:szCs w:val="24"/>
        </w:rPr>
      </w:pPr>
    </w:p>
    <w:p w:rsidR="001A4F1F" w:rsidRDefault="008B1C15" w:rsidP="002D732C">
      <w:pPr>
        <w:ind w:left="3" w:firstLine="540"/>
        <w:jc w:val="both"/>
        <w:rPr>
          <w:rFonts w:eastAsia="Times New Roman"/>
          <w:sz w:val="24"/>
          <w:szCs w:val="24"/>
        </w:rPr>
      </w:pPr>
      <w:r>
        <w:rPr>
          <w:rFonts w:eastAsia="Times New Roman"/>
          <w:sz w:val="24"/>
          <w:szCs w:val="24"/>
        </w:rPr>
        <w:t xml:space="preserve">Этому будет способствовать </w:t>
      </w:r>
      <w:r>
        <w:rPr>
          <w:rFonts w:eastAsia="Times New Roman"/>
          <w:b/>
          <w:bCs/>
          <w:sz w:val="24"/>
          <w:szCs w:val="24"/>
        </w:rPr>
        <w:t>технология развивающего обучения</w:t>
      </w:r>
      <w:r>
        <w:rPr>
          <w:rFonts w:eastAsia="Times New Roman"/>
          <w:sz w:val="24"/>
          <w:szCs w:val="24"/>
        </w:rPr>
        <w:t>. На этапах урока развивающего обучения учащиеся учатся выделять проблему, выдвигать гипотезу, проводить ее проверку, используя методы познания, формировать план умственных действий, моделировать правила и проводить самооценку как деятельности, так и результата. Главный итог проводимых уроков в том, что работают все учащиеся вне зависимости от уровня их развития, все получают новый толчок в развитии умственных способностей.</w:t>
      </w:r>
    </w:p>
    <w:p w:rsidR="001A4F1F" w:rsidRDefault="001A4F1F" w:rsidP="002D732C">
      <w:pPr>
        <w:spacing w:line="276" w:lineRule="exact"/>
        <w:jc w:val="both"/>
        <w:rPr>
          <w:rFonts w:eastAsia="Times New Roman"/>
          <w:sz w:val="24"/>
          <w:szCs w:val="24"/>
        </w:rPr>
      </w:pPr>
    </w:p>
    <w:p w:rsidR="001A4F1F" w:rsidRDefault="008B1C15" w:rsidP="002D732C">
      <w:pPr>
        <w:spacing w:line="234" w:lineRule="auto"/>
        <w:ind w:left="3" w:firstLine="540"/>
        <w:jc w:val="both"/>
        <w:rPr>
          <w:rFonts w:eastAsia="Times New Roman"/>
          <w:sz w:val="24"/>
          <w:szCs w:val="24"/>
        </w:rPr>
      </w:pPr>
      <w:r>
        <w:rPr>
          <w:rFonts w:eastAsia="Times New Roman"/>
          <w:sz w:val="24"/>
          <w:szCs w:val="24"/>
        </w:rPr>
        <w:t xml:space="preserve">Для обучения и развития учащихся универсальной является </w:t>
      </w:r>
      <w:r>
        <w:rPr>
          <w:rFonts w:eastAsia="Times New Roman"/>
          <w:b/>
          <w:bCs/>
          <w:sz w:val="24"/>
          <w:szCs w:val="24"/>
        </w:rPr>
        <w:t>технология обучения по</w:t>
      </w:r>
      <w:r>
        <w:rPr>
          <w:rFonts w:eastAsia="Times New Roman"/>
          <w:sz w:val="24"/>
          <w:szCs w:val="24"/>
        </w:rPr>
        <w:t xml:space="preserve"> </w:t>
      </w:r>
      <w:r>
        <w:rPr>
          <w:rFonts w:eastAsia="Times New Roman"/>
          <w:b/>
          <w:bCs/>
          <w:sz w:val="24"/>
          <w:szCs w:val="24"/>
        </w:rPr>
        <w:t>индивидуальным поурочным планам для обучающихся</w:t>
      </w:r>
      <w:r>
        <w:rPr>
          <w:rFonts w:eastAsia="Times New Roman"/>
          <w:sz w:val="24"/>
          <w:szCs w:val="24"/>
        </w:rPr>
        <w:t>.</w:t>
      </w:r>
      <w:r>
        <w:rPr>
          <w:rFonts w:eastAsia="Times New Roman"/>
          <w:b/>
          <w:bCs/>
          <w:sz w:val="24"/>
          <w:szCs w:val="24"/>
        </w:rPr>
        <w:t xml:space="preserve"> </w:t>
      </w:r>
      <w:r>
        <w:rPr>
          <w:rFonts w:eastAsia="Times New Roman"/>
          <w:sz w:val="24"/>
          <w:szCs w:val="24"/>
        </w:rPr>
        <w:t>Технология адаптивная,</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left="3"/>
        <w:jc w:val="both"/>
        <w:rPr>
          <w:rFonts w:eastAsia="Times New Roman"/>
          <w:sz w:val="24"/>
          <w:szCs w:val="24"/>
        </w:rPr>
      </w:pPr>
      <w:r>
        <w:rPr>
          <w:rFonts w:eastAsia="Times New Roman"/>
          <w:sz w:val="24"/>
          <w:szCs w:val="24"/>
        </w:rPr>
        <w:t>применима по любому предмету в каждой возрастной группе. Обучающиеся работают по своему плану на уроке: получают карту поурочного плана, где предъявляются образовательные ориентиры урока и задания на 3 уровнях – базовом, повышенном, творческом. С помощью вопросов-ориентиров учащиеся выполняют задания в выбранной им последовательности и, сверяясь с ответами, оценивают по определенным критериям как</w:t>
      </w:r>
    </w:p>
    <w:p w:rsidR="001A4F1F" w:rsidRDefault="001A4F1F" w:rsidP="002D732C">
      <w:pPr>
        <w:spacing w:line="97" w:lineRule="exact"/>
        <w:jc w:val="both"/>
        <w:rPr>
          <w:sz w:val="20"/>
          <w:szCs w:val="20"/>
        </w:rPr>
      </w:pPr>
    </w:p>
    <w:p w:rsidR="001A4F1F" w:rsidRDefault="008B1C15" w:rsidP="002D732C">
      <w:pPr>
        <w:spacing w:line="234" w:lineRule="auto"/>
        <w:ind w:left="3" w:right="20"/>
        <w:jc w:val="both"/>
        <w:rPr>
          <w:sz w:val="20"/>
          <w:szCs w:val="20"/>
        </w:rPr>
      </w:pPr>
      <w:r>
        <w:rPr>
          <w:rFonts w:eastAsia="Times New Roman"/>
          <w:sz w:val="24"/>
          <w:szCs w:val="24"/>
        </w:rPr>
        <w:t>результат, так и уровень деятельности. Затем определяют задания самому себе. Применение этой технологии</w:t>
      </w:r>
    </w:p>
    <w:p w:rsidR="001A4F1F" w:rsidRDefault="001A4F1F" w:rsidP="002D732C">
      <w:pPr>
        <w:spacing w:line="14" w:lineRule="exact"/>
        <w:jc w:val="both"/>
        <w:rPr>
          <w:sz w:val="20"/>
          <w:szCs w:val="20"/>
        </w:rPr>
      </w:pPr>
    </w:p>
    <w:p w:rsidR="0021035E" w:rsidRDefault="008B1C15" w:rsidP="002D732C">
      <w:pPr>
        <w:spacing w:line="220" w:lineRule="auto"/>
        <w:ind w:left="543" w:right="2500"/>
        <w:jc w:val="both"/>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eastAsia="Times New Roman"/>
          <w:sz w:val="24"/>
          <w:szCs w:val="24"/>
        </w:rPr>
        <w:t>учитывает склонности,</w:t>
      </w:r>
      <w:r>
        <w:rPr>
          <w:rFonts w:ascii="Courier New" w:eastAsia="Courier New" w:hAnsi="Courier New" w:cs="Courier New"/>
          <w:sz w:val="20"/>
          <w:szCs w:val="20"/>
        </w:rPr>
        <w:t xml:space="preserve"> </w:t>
      </w:r>
      <w:r>
        <w:rPr>
          <w:rFonts w:eastAsia="Times New Roman"/>
          <w:sz w:val="24"/>
          <w:szCs w:val="24"/>
        </w:rPr>
        <w:t>способности и возможности учеников;</w:t>
      </w:r>
      <w:r>
        <w:rPr>
          <w:rFonts w:ascii="Courier New" w:eastAsia="Courier New" w:hAnsi="Courier New" w:cs="Courier New"/>
          <w:sz w:val="20"/>
          <w:szCs w:val="20"/>
        </w:rPr>
        <w:t xml:space="preserve"> o </w:t>
      </w:r>
      <w:r>
        <w:rPr>
          <w:rFonts w:eastAsia="Times New Roman"/>
          <w:sz w:val="24"/>
          <w:szCs w:val="24"/>
        </w:rPr>
        <w:t>повышает уровень самостоятельности обучающихся;</w:t>
      </w:r>
      <w:r>
        <w:rPr>
          <w:rFonts w:ascii="Courier New" w:eastAsia="Courier New" w:hAnsi="Courier New" w:cs="Courier New"/>
          <w:sz w:val="20"/>
          <w:szCs w:val="20"/>
        </w:rPr>
        <w:t xml:space="preserve"> </w:t>
      </w:r>
    </w:p>
    <w:p w:rsidR="001A4F1F" w:rsidRDefault="008B1C15" w:rsidP="002D732C">
      <w:pPr>
        <w:spacing w:line="220" w:lineRule="auto"/>
        <w:ind w:left="543" w:right="2500"/>
        <w:jc w:val="both"/>
        <w:rPr>
          <w:sz w:val="20"/>
          <w:szCs w:val="20"/>
        </w:rPr>
      </w:pPr>
      <w:r>
        <w:rPr>
          <w:rFonts w:ascii="Courier New" w:eastAsia="Courier New" w:hAnsi="Courier New" w:cs="Courier New"/>
          <w:sz w:val="20"/>
          <w:szCs w:val="20"/>
        </w:rPr>
        <w:t xml:space="preserve">o </w:t>
      </w:r>
      <w:r>
        <w:rPr>
          <w:rFonts w:eastAsia="Times New Roman"/>
          <w:sz w:val="24"/>
          <w:szCs w:val="24"/>
        </w:rPr>
        <w:t>формирует оценочную самостоятельность школьника.</w:t>
      </w:r>
    </w:p>
    <w:p w:rsidR="001A4F1F" w:rsidRDefault="001A4F1F" w:rsidP="002D732C">
      <w:pPr>
        <w:spacing w:line="14" w:lineRule="exact"/>
        <w:jc w:val="both"/>
        <w:rPr>
          <w:sz w:val="20"/>
          <w:szCs w:val="20"/>
        </w:rPr>
      </w:pPr>
    </w:p>
    <w:p w:rsidR="001A4F1F" w:rsidRDefault="008B1C15" w:rsidP="002D732C">
      <w:pPr>
        <w:ind w:left="3" w:right="20" w:firstLine="540"/>
        <w:jc w:val="both"/>
        <w:rPr>
          <w:sz w:val="20"/>
          <w:szCs w:val="20"/>
        </w:rPr>
      </w:pPr>
      <w:r>
        <w:rPr>
          <w:rFonts w:eastAsia="Times New Roman"/>
          <w:sz w:val="24"/>
          <w:szCs w:val="24"/>
        </w:rPr>
        <w:t>Эту технологию можно использовать как на целом уроке, так и на отдельных его этапах.</w:t>
      </w:r>
    </w:p>
    <w:p w:rsidR="001A4F1F" w:rsidRDefault="001A4F1F" w:rsidP="002D732C">
      <w:pPr>
        <w:spacing w:line="276" w:lineRule="exact"/>
        <w:jc w:val="both"/>
        <w:rPr>
          <w:sz w:val="20"/>
          <w:szCs w:val="20"/>
        </w:rPr>
      </w:pPr>
    </w:p>
    <w:p w:rsidR="001A4F1F" w:rsidRDefault="008B1C15" w:rsidP="002D732C">
      <w:pPr>
        <w:spacing w:line="238" w:lineRule="auto"/>
        <w:ind w:left="3" w:right="20" w:firstLine="540"/>
        <w:jc w:val="both"/>
        <w:rPr>
          <w:sz w:val="20"/>
          <w:szCs w:val="20"/>
        </w:rPr>
      </w:pPr>
      <w:r>
        <w:rPr>
          <w:rFonts w:eastAsia="Times New Roman"/>
          <w:sz w:val="24"/>
          <w:szCs w:val="24"/>
        </w:rPr>
        <w:t xml:space="preserve">Выбор </w:t>
      </w:r>
      <w:r>
        <w:rPr>
          <w:rFonts w:eastAsia="Times New Roman"/>
          <w:b/>
          <w:bCs/>
          <w:sz w:val="24"/>
          <w:szCs w:val="24"/>
        </w:rPr>
        <w:t>технологии проектов</w:t>
      </w:r>
      <w:r>
        <w:rPr>
          <w:rFonts w:eastAsia="Times New Roman"/>
          <w:sz w:val="24"/>
          <w:szCs w:val="24"/>
        </w:rPr>
        <w:t xml:space="preserve"> обусловлен тем, что здесь интегрируются знания других предметов. При выполнении проекта привлекаются внешние ресурсы: информационные источники, родители, опыт других людей, учащиеся знакомятся с методами исследования, поднятая проблема решается самим учеником, учащиеся всегда получают осязаемый продукт собственной деятельности. Проектная технология способна изменить систему общения учителя и ученика, сделав ее диалогичной. В результате этого будут созданы условия для обогащения жизненного опыта, самопознания учащихся, овладения школьниками опыта совместного решения проблем.</w:t>
      </w:r>
    </w:p>
    <w:p w:rsidR="001A4F1F" w:rsidRDefault="001A4F1F" w:rsidP="002D732C">
      <w:pPr>
        <w:spacing w:line="304" w:lineRule="exact"/>
        <w:jc w:val="both"/>
        <w:rPr>
          <w:sz w:val="20"/>
          <w:szCs w:val="20"/>
        </w:rPr>
      </w:pPr>
    </w:p>
    <w:p w:rsidR="002D732C" w:rsidRDefault="002D732C" w:rsidP="002D732C">
      <w:pPr>
        <w:spacing w:line="246" w:lineRule="auto"/>
        <w:ind w:left="423" w:right="320" w:firstLine="343"/>
        <w:jc w:val="both"/>
        <w:rPr>
          <w:rFonts w:eastAsia="Times New Roman"/>
          <w:b/>
          <w:bCs/>
          <w:sz w:val="27"/>
          <w:szCs w:val="27"/>
        </w:rPr>
      </w:pPr>
    </w:p>
    <w:p w:rsidR="001A4F1F" w:rsidRPr="002D732C" w:rsidRDefault="008B1C15" w:rsidP="002D732C">
      <w:pPr>
        <w:ind w:left="423" w:right="320" w:firstLine="343"/>
        <w:jc w:val="center"/>
        <w:rPr>
          <w:rFonts w:eastAsia="Times New Roman"/>
          <w:b/>
          <w:sz w:val="28"/>
          <w:szCs w:val="28"/>
        </w:rPr>
      </w:pPr>
      <w:r>
        <w:rPr>
          <w:rFonts w:eastAsia="Times New Roman"/>
          <w:b/>
          <w:bCs/>
          <w:sz w:val="27"/>
          <w:szCs w:val="27"/>
        </w:rPr>
        <w:t xml:space="preserve">1.3 </w:t>
      </w:r>
      <w:r w:rsidRPr="002D732C">
        <w:rPr>
          <w:rFonts w:eastAsia="Times New Roman"/>
          <w:b/>
          <w:sz w:val="28"/>
          <w:szCs w:val="28"/>
        </w:rPr>
        <w:t>Система оценки достижения планируемых результатов освоения основной образовательной программы основного общего образования</w:t>
      </w:r>
    </w:p>
    <w:p w:rsidR="001A4F1F" w:rsidRPr="002D732C" w:rsidRDefault="008B1C15" w:rsidP="002D732C">
      <w:pPr>
        <w:spacing w:line="234" w:lineRule="auto"/>
        <w:ind w:right="-442"/>
        <w:jc w:val="both"/>
        <w:rPr>
          <w:rFonts w:eastAsia="Times New Roman"/>
          <w:b/>
          <w:sz w:val="24"/>
          <w:szCs w:val="24"/>
        </w:rPr>
      </w:pPr>
      <w:r w:rsidRPr="002D732C">
        <w:rPr>
          <w:rFonts w:eastAsia="Times New Roman"/>
          <w:b/>
          <w:sz w:val="24"/>
          <w:szCs w:val="24"/>
        </w:rPr>
        <w:t>Общие положения</w:t>
      </w:r>
    </w:p>
    <w:p w:rsidR="001A4F1F" w:rsidRDefault="001A4F1F" w:rsidP="002D732C">
      <w:pPr>
        <w:spacing w:line="7" w:lineRule="exact"/>
        <w:jc w:val="both"/>
        <w:rPr>
          <w:sz w:val="20"/>
          <w:szCs w:val="20"/>
        </w:rPr>
      </w:pPr>
    </w:p>
    <w:p w:rsidR="001A4F1F" w:rsidRDefault="008B1C15" w:rsidP="002D732C">
      <w:pPr>
        <w:spacing w:line="238" w:lineRule="auto"/>
        <w:ind w:left="3" w:firstLine="720"/>
        <w:jc w:val="both"/>
        <w:rPr>
          <w:sz w:val="20"/>
          <w:szCs w:val="20"/>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1A4F1F" w:rsidRDefault="001A4F1F" w:rsidP="002D732C">
      <w:pPr>
        <w:spacing w:line="14" w:lineRule="exact"/>
        <w:jc w:val="both"/>
        <w:rPr>
          <w:sz w:val="20"/>
          <w:szCs w:val="20"/>
        </w:rPr>
      </w:pPr>
    </w:p>
    <w:p w:rsidR="001A4F1F" w:rsidRDefault="008B1C15" w:rsidP="002D732C">
      <w:pPr>
        <w:spacing w:line="234" w:lineRule="auto"/>
        <w:ind w:left="3" w:firstLine="540"/>
        <w:jc w:val="both"/>
        <w:rPr>
          <w:sz w:val="20"/>
          <w:szCs w:val="20"/>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1A4F1F" w:rsidRDefault="001A4F1F" w:rsidP="002D732C">
      <w:pPr>
        <w:spacing w:line="14" w:lineRule="exact"/>
        <w:jc w:val="both"/>
        <w:rPr>
          <w:sz w:val="20"/>
          <w:szCs w:val="20"/>
        </w:rPr>
      </w:pPr>
    </w:p>
    <w:p w:rsidR="001A4F1F" w:rsidRDefault="008B1C15" w:rsidP="002D732C">
      <w:pPr>
        <w:numPr>
          <w:ilvl w:val="1"/>
          <w:numId w:val="127"/>
        </w:numPr>
        <w:tabs>
          <w:tab w:val="left" w:pos="826"/>
        </w:tabs>
        <w:spacing w:line="236" w:lineRule="auto"/>
        <w:ind w:left="3" w:firstLine="537"/>
        <w:jc w:val="both"/>
        <w:rPr>
          <w:rFonts w:eastAsia="Times New Roman"/>
          <w:sz w:val="24"/>
          <w:szCs w:val="24"/>
        </w:rPr>
      </w:pPr>
      <w:r>
        <w:rPr>
          <w:rFonts w:eastAsia="Times New Roman"/>
          <w:sz w:val="24"/>
          <w:szCs w:val="24"/>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w:t>
      </w:r>
    </w:p>
    <w:p w:rsidR="001A4F1F" w:rsidRDefault="001A4F1F" w:rsidP="002D732C">
      <w:pPr>
        <w:spacing w:line="1" w:lineRule="exact"/>
        <w:jc w:val="both"/>
        <w:rPr>
          <w:rFonts w:eastAsia="Times New Roman"/>
          <w:sz w:val="24"/>
          <w:szCs w:val="24"/>
        </w:rPr>
      </w:pPr>
    </w:p>
    <w:p w:rsidR="001A4F1F" w:rsidRDefault="008B1C15" w:rsidP="002D732C">
      <w:pPr>
        <w:numPr>
          <w:ilvl w:val="0"/>
          <w:numId w:val="127"/>
        </w:numPr>
        <w:tabs>
          <w:tab w:val="left" w:pos="183"/>
        </w:tabs>
        <w:ind w:left="183" w:hanging="183"/>
        <w:jc w:val="both"/>
        <w:rPr>
          <w:rFonts w:eastAsia="Times New Roman"/>
          <w:sz w:val="24"/>
          <w:szCs w:val="24"/>
        </w:rPr>
      </w:pPr>
      <w:r>
        <w:rPr>
          <w:rFonts w:eastAsia="Times New Roman"/>
          <w:sz w:val="24"/>
          <w:szCs w:val="24"/>
        </w:rPr>
        <w:t>границы применения системы оценки;</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28"/>
        </w:numPr>
        <w:tabs>
          <w:tab w:val="left" w:pos="970"/>
        </w:tabs>
        <w:spacing w:line="236" w:lineRule="auto"/>
        <w:ind w:left="3" w:firstLine="537"/>
        <w:jc w:val="both"/>
        <w:rPr>
          <w:rFonts w:eastAsia="Times New Roman"/>
          <w:sz w:val="24"/>
          <w:szCs w:val="24"/>
        </w:rPr>
      </w:pPr>
      <w:r>
        <w:rPr>
          <w:rFonts w:eastAsia="Times New Roman"/>
          <w:sz w:val="24"/>
          <w:szCs w:val="24"/>
        </w:rPr>
        <w:lastRenderedPageBreak/>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1A4F1F" w:rsidRDefault="001A4F1F" w:rsidP="002D732C">
      <w:pPr>
        <w:spacing w:line="11" w:lineRule="exact"/>
        <w:jc w:val="both"/>
        <w:rPr>
          <w:rFonts w:eastAsia="Times New Roman"/>
          <w:sz w:val="24"/>
          <w:szCs w:val="24"/>
        </w:rPr>
      </w:pPr>
    </w:p>
    <w:p w:rsidR="001A4F1F" w:rsidRDefault="008B1C15" w:rsidP="002D732C">
      <w:pPr>
        <w:numPr>
          <w:ilvl w:val="1"/>
          <w:numId w:val="128"/>
        </w:numPr>
        <w:tabs>
          <w:tab w:val="left" w:pos="943"/>
        </w:tabs>
        <w:spacing w:line="236" w:lineRule="auto"/>
        <w:ind w:left="3" w:firstLine="537"/>
        <w:jc w:val="both"/>
        <w:rPr>
          <w:rFonts w:eastAsia="Times New Roman"/>
          <w:sz w:val="24"/>
          <w:szCs w:val="24"/>
        </w:rPr>
      </w:pPr>
      <w:r>
        <w:rPr>
          <w:rFonts w:eastAsia="Times New Roman"/>
          <w:sz w:val="24"/>
          <w:szCs w:val="24"/>
        </w:rPr>
        <w:t>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28"/>
        </w:numPr>
        <w:tabs>
          <w:tab w:val="left" w:pos="804"/>
        </w:tabs>
        <w:spacing w:line="234" w:lineRule="auto"/>
        <w:ind w:left="3" w:right="20" w:firstLine="537"/>
        <w:jc w:val="both"/>
        <w:rPr>
          <w:rFonts w:eastAsia="Times New Roman"/>
          <w:sz w:val="24"/>
          <w:szCs w:val="24"/>
        </w:rPr>
      </w:pPr>
      <w:r>
        <w:rPr>
          <w:rFonts w:eastAsia="Times New Roman"/>
          <w:sz w:val="24"/>
          <w:szCs w:val="24"/>
        </w:rPr>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28"/>
        </w:numPr>
        <w:tabs>
          <w:tab w:val="left" w:pos="1001"/>
        </w:tabs>
        <w:spacing w:line="236" w:lineRule="auto"/>
        <w:ind w:left="3" w:firstLine="537"/>
        <w:jc w:val="both"/>
        <w:rPr>
          <w:rFonts w:eastAsia="Times New Roman"/>
          <w:sz w:val="24"/>
          <w:szCs w:val="24"/>
        </w:rPr>
      </w:pPr>
      <w:r>
        <w:rPr>
          <w:rFonts w:eastAsia="Times New Roman"/>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A4F1F" w:rsidRDefault="001A4F1F" w:rsidP="002D732C">
      <w:pPr>
        <w:spacing w:line="14" w:lineRule="exact"/>
        <w:jc w:val="both"/>
        <w:rPr>
          <w:rFonts w:eastAsia="Times New Roman"/>
          <w:sz w:val="24"/>
          <w:szCs w:val="24"/>
        </w:rPr>
      </w:pPr>
    </w:p>
    <w:p w:rsidR="001A4F1F" w:rsidRDefault="008B1C15" w:rsidP="002D732C">
      <w:pPr>
        <w:numPr>
          <w:ilvl w:val="1"/>
          <w:numId w:val="128"/>
        </w:numPr>
        <w:tabs>
          <w:tab w:val="left" w:pos="826"/>
        </w:tabs>
        <w:spacing w:line="237" w:lineRule="auto"/>
        <w:ind w:left="3" w:firstLine="537"/>
        <w:jc w:val="both"/>
        <w:rPr>
          <w:rFonts w:eastAsia="Times New Roman"/>
          <w:sz w:val="24"/>
          <w:szCs w:val="24"/>
        </w:rPr>
      </w:pPr>
      <w:r>
        <w:rPr>
          <w:rFonts w:eastAsia="Times New Roman"/>
          <w:sz w:val="24"/>
          <w:szCs w:val="24"/>
        </w:rPr>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ind w:left="3" w:firstLine="540"/>
        <w:jc w:val="both"/>
        <w:rPr>
          <w:rFonts w:eastAsia="Times New Roman"/>
          <w:sz w:val="24"/>
          <w:szCs w:val="24"/>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1A4F1F" w:rsidRDefault="001A4F1F" w:rsidP="002D732C">
      <w:pPr>
        <w:spacing w:line="2" w:lineRule="exact"/>
        <w:jc w:val="both"/>
        <w:rPr>
          <w:sz w:val="20"/>
          <w:szCs w:val="20"/>
        </w:rPr>
      </w:pPr>
    </w:p>
    <w:p w:rsidR="001A4F1F" w:rsidRDefault="008B1C15" w:rsidP="002D732C">
      <w:pPr>
        <w:spacing w:line="234" w:lineRule="auto"/>
        <w:ind w:left="3" w:right="20" w:firstLine="540"/>
        <w:jc w:val="both"/>
        <w:rPr>
          <w:sz w:val="20"/>
          <w:szCs w:val="20"/>
        </w:rPr>
      </w:pPr>
      <w:r>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1A4F1F" w:rsidRDefault="001A4F1F" w:rsidP="002D732C">
      <w:pPr>
        <w:spacing w:line="14" w:lineRule="exact"/>
        <w:jc w:val="both"/>
        <w:rPr>
          <w:sz w:val="20"/>
          <w:szCs w:val="20"/>
        </w:rPr>
      </w:pPr>
    </w:p>
    <w:p w:rsidR="001A4F1F" w:rsidRDefault="008B1C15" w:rsidP="002D732C">
      <w:pPr>
        <w:spacing w:line="237" w:lineRule="auto"/>
        <w:ind w:left="3" w:firstLine="720"/>
        <w:jc w:val="both"/>
        <w:rPr>
          <w:sz w:val="20"/>
          <w:szCs w:val="20"/>
        </w:rPr>
      </w:pPr>
      <w:r>
        <w:rPr>
          <w:rFonts w:eastAsia="Times New Roman"/>
          <w:b/>
          <w:bCs/>
          <w:sz w:val="24"/>
          <w:szCs w:val="24"/>
        </w:rPr>
        <w:t xml:space="preserve">Функциями системы оценки </w:t>
      </w:r>
      <w:r>
        <w:rPr>
          <w:rFonts w:eastAsia="Times New Roman"/>
          <w:sz w:val="24"/>
          <w:szCs w:val="24"/>
        </w:rPr>
        <w:t>являются ориентация образовательного процесса на</w:t>
      </w:r>
      <w:r>
        <w:rPr>
          <w:rFonts w:eastAsia="Times New Roman"/>
          <w:b/>
          <w:bCs/>
          <w:sz w:val="24"/>
          <w:szCs w:val="24"/>
        </w:rPr>
        <w:t xml:space="preserve"> </w:t>
      </w:r>
      <w:r>
        <w:rPr>
          <w:rFonts w:eastAsia="Times New Roman"/>
          <w:sz w:val="24"/>
          <w:szCs w:val="24"/>
        </w:rPr>
        <w:t>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1A4F1F" w:rsidRDefault="001A4F1F" w:rsidP="002D732C">
      <w:pPr>
        <w:spacing w:line="6" w:lineRule="exact"/>
        <w:jc w:val="both"/>
        <w:rPr>
          <w:sz w:val="20"/>
          <w:szCs w:val="20"/>
        </w:rPr>
      </w:pPr>
    </w:p>
    <w:p w:rsidR="001A4F1F" w:rsidRDefault="008B1C15" w:rsidP="002D732C">
      <w:pPr>
        <w:ind w:left="3"/>
        <w:jc w:val="both"/>
        <w:rPr>
          <w:sz w:val="20"/>
          <w:szCs w:val="20"/>
        </w:rPr>
      </w:pPr>
      <w:r>
        <w:rPr>
          <w:rFonts w:eastAsia="Times New Roman"/>
          <w:b/>
          <w:bCs/>
          <w:i/>
          <w:iCs/>
          <w:sz w:val="24"/>
          <w:szCs w:val="24"/>
        </w:rPr>
        <w:t>Цели оценочной деятельности:</w:t>
      </w:r>
    </w:p>
    <w:p w:rsidR="001A4F1F" w:rsidRDefault="001A4F1F" w:rsidP="002D732C">
      <w:pPr>
        <w:spacing w:line="7" w:lineRule="exact"/>
        <w:jc w:val="both"/>
        <w:rPr>
          <w:sz w:val="20"/>
          <w:szCs w:val="20"/>
        </w:rPr>
      </w:pPr>
    </w:p>
    <w:p w:rsidR="001A4F1F" w:rsidRDefault="008B1C15" w:rsidP="002D732C">
      <w:pPr>
        <w:numPr>
          <w:ilvl w:val="0"/>
          <w:numId w:val="129"/>
        </w:numPr>
        <w:tabs>
          <w:tab w:val="left" w:pos="295"/>
        </w:tabs>
        <w:spacing w:line="234" w:lineRule="auto"/>
        <w:ind w:left="3" w:right="20" w:hanging="3"/>
        <w:jc w:val="both"/>
        <w:rPr>
          <w:rFonts w:eastAsia="Times New Roman"/>
          <w:sz w:val="24"/>
          <w:szCs w:val="24"/>
        </w:rPr>
      </w:pPr>
      <w:r>
        <w:rPr>
          <w:rFonts w:eastAsia="Times New Roman"/>
          <w:sz w:val="24"/>
          <w:szCs w:val="24"/>
        </w:rPr>
        <w:t>Получение информации о качестве образовательных услуг, эффективности деятельности школы и педагогов.</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29"/>
        </w:numPr>
        <w:tabs>
          <w:tab w:val="left" w:pos="363"/>
        </w:tabs>
        <w:spacing w:line="234" w:lineRule="auto"/>
        <w:ind w:left="3" w:right="20" w:hanging="3"/>
        <w:jc w:val="both"/>
        <w:rPr>
          <w:rFonts w:eastAsia="Times New Roman"/>
          <w:sz w:val="24"/>
          <w:szCs w:val="24"/>
        </w:rPr>
      </w:pPr>
      <w:r>
        <w:rPr>
          <w:rFonts w:eastAsia="Times New Roman"/>
          <w:sz w:val="24"/>
          <w:szCs w:val="24"/>
        </w:rPr>
        <w:t>Оценка образовательных достижений обучающихся в соответствии с требованиями Стандарта.</w:t>
      </w:r>
    </w:p>
    <w:p w:rsidR="00CA2561" w:rsidRDefault="00CA2561" w:rsidP="00CA2561">
      <w:pPr>
        <w:pStyle w:val="a6"/>
        <w:rPr>
          <w:rFonts w:eastAsia="Times New Roman"/>
          <w:sz w:val="24"/>
          <w:szCs w:val="24"/>
        </w:rPr>
      </w:pPr>
    </w:p>
    <w:p w:rsidR="001A4F1F" w:rsidRDefault="001A4F1F">
      <w:pPr>
        <w:spacing w:line="6" w:lineRule="exact"/>
        <w:rPr>
          <w:sz w:val="20"/>
          <w:szCs w:val="20"/>
        </w:rPr>
      </w:pPr>
    </w:p>
    <w:p w:rsidR="001A4F1F" w:rsidRDefault="008B1C15">
      <w:pPr>
        <w:ind w:right="-2"/>
        <w:jc w:val="center"/>
        <w:rPr>
          <w:sz w:val="20"/>
          <w:szCs w:val="20"/>
        </w:rPr>
      </w:pPr>
      <w:r>
        <w:rPr>
          <w:rFonts w:eastAsia="Times New Roman"/>
          <w:b/>
          <w:bCs/>
          <w:sz w:val="24"/>
          <w:szCs w:val="24"/>
        </w:rPr>
        <w:t>Принципы оценивания</w:t>
      </w:r>
    </w:p>
    <w:p w:rsidR="001A4F1F" w:rsidRDefault="00044A08">
      <w:pPr>
        <w:spacing w:line="20" w:lineRule="exact"/>
        <w:rPr>
          <w:sz w:val="20"/>
          <w:szCs w:val="20"/>
        </w:rPr>
      </w:pPr>
      <w:r>
        <w:rPr>
          <w:sz w:val="20"/>
          <w:szCs w:val="20"/>
        </w:rPr>
        <w:pict>
          <v:line id="Shape 59" o:spid="_x0000_s1084" style="position:absolute;z-index:251668480;visibility:visible;mso-wrap-distance-left:0;mso-wrap-distance-right:0" from="-5.6pt,.5pt" to="494.7pt,.5pt" o:allowincell="f" strokeweight=".16931mm"/>
        </w:pict>
      </w:r>
      <w:r>
        <w:rPr>
          <w:sz w:val="20"/>
          <w:szCs w:val="20"/>
        </w:rPr>
        <w:pict>
          <v:line id="Shape 60" o:spid="_x0000_s1085" style="position:absolute;z-index:251669504;visibility:visible;mso-wrap-distance-left:0;mso-wrap-distance-right:0" from="-5.35pt,.25pt" to="-5.35pt,294.15pt" o:allowincell="f" strokeweight=".16931mm"/>
        </w:pict>
      </w:r>
      <w:r>
        <w:rPr>
          <w:sz w:val="20"/>
          <w:szCs w:val="20"/>
        </w:rPr>
        <w:pict>
          <v:line id="Shape 61" o:spid="_x0000_s1086" style="position:absolute;z-index:251670528;visibility:visible;mso-wrap-distance-left:0;mso-wrap-distance-right:0" from="103.7pt,.25pt" to="103.7pt,294.15pt" o:allowincell="f" strokeweight=".16931mm"/>
        </w:pict>
      </w:r>
      <w:r>
        <w:rPr>
          <w:sz w:val="20"/>
          <w:szCs w:val="20"/>
        </w:rPr>
        <w:pict>
          <v:line id="Shape 62" o:spid="_x0000_s1087" style="position:absolute;z-index:251671552;visibility:visible;mso-wrap-distance-left:0;mso-wrap-distance-right:0" from="494.5pt,.25pt" to="494.5pt,294.15pt" o:allowincell="f" strokeweight=".16931mm"/>
        </w:pict>
      </w:r>
    </w:p>
    <w:p w:rsidR="001A4F1F" w:rsidRDefault="008B1C15">
      <w:pPr>
        <w:tabs>
          <w:tab w:val="left" w:pos="2162"/>
        </w:tabs>
        <w:spacing w:line="237" w:lineRule="auto"/>
        <w:ind w:left="2183" w:hanging="2179"/>
        <w:jc w:val="both"/>
        <w:rPr>
          <w:sz w:val="20"/>
          <w:szCs w:val="20"/>
        </w:rPr>
      </w:pPr>
      <w:r>
        <w:rPr>
          <w:rFonts w:eastAsia="Times New Roman"/>
          <w:b/>
          <w:bCs/>
          <w:sz w:val="24"/>
          <w:szCs w:val="24"/>
        </w:rPr>
        <w:t>комплексность</w:t>
      </w:r>
      <w:r>
        <w:rPr>
          <w:sz w:val="20"/>
          <w:szCs w:val="20"/>
        </w:rPr>
        <w:tab/>
      </w:r>
      <w:r>
        <w:rPr>
          <w:rFonts w:eastAsia="Times New Roman"/>
          <w:sz w:val="24"/>
          <w:szCs w:val="24"/>
        </w:rPr>
        <w:t>оценка содержит комплекс параметров, отражающих учебные достижения учащихся, в ней отражается не только содержательная, но и процессуальная сторона учебной деятельности: способы получения знаний, методы решения учебных задач;</w:t>
      </w:r>
    </w:p>
    <w:p w:rsidR="001A4F1F" w:rsidRDefault="00044A08">
      <w:pPr>
        <w:spacing w:line="20" w:lineRule="exact"/>
        <w:rPr>
          <w:sz w:val="20"/>
          <w:szCs w:val="20"/>
        </w:rPr>
      </w:pPr>
      <w:r>
        <w:rPr>
          <w:sz w:val="20"/>
          <w:szCs w:val="20"/>
        </w:rPr>
        <w:pict>
          <v:line id="Shape 63" o:spid="_x0000_s1088" style="position:absolute;z-index:251672576;visibility:visible;mso-wrap-distance-left:0;mso-wrap-distance-right:0" from="-5.6pt,.85pt" to="494.7pt,.85pt" o:allowincell="f" strokeweight=".16931mm"/>
        </w:pict>
      </w:r>
    </w:p>
    <w:p w:rsidR="001A4F1F" w:rsidRDefault="008B1C15">
      <w:pPr>
        <w:tabs>
          <w:tab w:val="left" w:pos="2162"/>
        </w:tabs>
        <w:ind w:left="3"/>
        <w:rPr>
          <w:sz w:val="20"/>
          <w:szCs w:val="20"/>
        </w:rPr>
      </w:pPr>
      <w:r>
        <w:rPr>
          <w:rFonts w:eastAsia="Times New Roman"/>
          <w:b/>
          <w:bCs/>
          <w:sz w:val="24"/>
          <w:szCs w:val="24"/>
        </w:rPr>
        <w:t>содержательность</w:t>
      </w:r>
      <w:r>
        <w:rPr>
          <w:sz w:val="20"/>
          <w:szCs w:val="20"/>
        </w:rPr>
        <w:tab/>
      </w:r>
      <w:r>
        <w:rPr>
          <w:rFonts w:eastAsia="Times New Roman"/>
          <w:sz w:val="24"/>
          <w:szCs w:val="24"/>
        </w:rPr>
        <w:t>оценка не фиксирует количество ошибок в работе, а характеризует её</w:t>
      </w:r>
    </w:p>
    <w:p w:rsidR="001A4F1F" w:rsidRDefault="00F20634" w:rsidP="00741AF2">
      <w:pPr>
        <w:numPr>
          <w:ilvl w:val="0"/>
          <w:numId w:val="130"/>
        </w:numPr>
        <w:tabs>
          <w:tab w:val="left" w:pos="203"/>
        </w:tabs>
        <w:ind w:left="203" w:hanging="203"/>
        <w:rPr>
          <w:rFonts w:eastAsia="Times New Roman"/>
          <w:b/>
          <w:bCs/>
          <w:sz w:val="24"/>
          <w:szCs w:val="24"/>
        </w:rPr>
      </w:pPr>
      <w:r>
        <w:rPr>
          <w:rFonts w:eastAsia="Times New Roman"/>
          <w:b/>
          <w:bCs/>
          <w:sz w:val="24"/>
          <w:szCs w:val="24"/>
        </w:rPr>
        <w:t>П</w:t>
      </w:r>
      <w:r w:rsidR="008B1C15">
        <w:rPr>
          <w:rFonts w:eastAsia="Times New Roman"/>
          <w:b/>
          <w:bCs/>
          <w:sz w:val="24"/>
          <w:szCs w:val="24"/>
        </w:rPr>
        <w:t>озитивность</w:t>
      </w:r>
      <w:r>
        <w:rPr>
          <w:rFonts w:eastAsia="Times New Roman"/>
          <w:b/>
          <w:bCs/>
          <w:sz w:val="24"/>
          <w:szCs w:val="24"/>
        </w:rPr>
        <w:t xml:space="preserve">       </w:t>
      </w:r>
      <w:r w:rsidR="008B1C15">
        <w:rPr>
          <w:rFonts w:eastAsia="Times New Roman"/>
          <w:sz w:val="24"/>
          <w:szCs w:val="24"/>
        </w:rPr>
        <w:t>достоинства, раскрывая содержание и результаты деятельности ученика,</w:t>
      </w:r>
    </w:p>
    <w:p w:rsidR="001A4F1F" w:rsidRDefault="001A4F1F">
      <w:pPr>
        <w:spacing w:line="4" w:lineRule="exact"/>
        <w:rPr>
          <w:rFonts w:eastAsia="Times New Roman"/>
          <w:b/>
          <w:bCs/>
          <w:sz w:val="24"/>
          <w:szCs w:val="24"/>
        </w:rPr>
      </w:pPr>
    </w:p>
    <w:p w:rsidR="001A4F1F" w:rsidRDefault="008B1C15" w:rsidP="00741AF2">
      <w:pPr>
        <w:numPr>
          <w:ilvl w:val="1"/>
          <w:numId w:val="130"/>
        </w:numPr>
        <w:tabs>
          <w:tab w:val="left" w:pos="2363"/>
        </w:tabs>
        <w:spacing w:line="235" w:lineRule="auto"/>
        <w:ind w:left="2363" w:hanging="183"/>
        <w:rPr>
          <w:rFonts w:eastAsia="Times New Roman"/>
          <w:sz w:val="24"/>
          <w:szCs w:val="24"/>
        </w:rPr>
      </w:pPr>
      <w:r>
        <w:rPr>
          <w:rFonts w:eastAsia="Times New Roman"/>
          <w:sz w:val="24"/>
          <w:szCs w:val="24"/>
        </w:rPr>
        <w:t>оценочной шкале отсутствуют отрицательные отметки;</w:t>
      </w:r>
    </w:p>
    <w:p w:rsidR="001A4F1F" w:rsidRDefault="001A4F1F">
      <w:pPr>
        <w:spacing w:line="10" w:lineRule="exact"/>
        <w:rPr>
          <w:rFonts w:eastAsia="Times New Roman"/>
          <w:sz w:val="24"/>
          <w:szCs w:val="24"/>
        </w:rPr>
      </w:pPr>
    </w:p>
    <w:p w:rsidR="001A4F1F" w:rsidRDefault="008B1C15">
      <w:pPr>
        <w:ind w:left="3"/>
        <w:rPr>
          <w:rFonts w:eastAsia="Times New Roman"/>
          <w:sz w:val="24"/>
          <w:szCs w:val="24"/>
        </w:rPr>
      </w:pPr>
      <w:r>
        <w:rPr>
          <w:rFonts w:eastAsia="Times New Roman"/>
          <w:b/>
          <w:bCs/>
          <w:sz w:val="24"/>
          <w:szCs w:val="24"/>
        </w:rPr>
        <w:t>определённость</w:t>
      </w:r>
      <w:r w:rsidR="00F20634">
        <w:rPr>
          <w:rFonts w:eastAsia="Times New Roman"/>
          <w:b/>
          <w:bCs/>
          <w:sz w:val="24"/>
          <w:szCs w:val="24"/>
        </w:rPr>
        <w:t xml:space="preserve">        </w:t>
      </w:r>
      <w:r>
        <w:rPr>
          <w:rFonts w:eastAsia="Times New Roman"/>
          <w:sz w:val="24"/>
          <w:szCs w:val="24"/>
        </w:rPr>
        <w:t>оценка характеризует конкретные качества работы учащегося, которые</w:t>
      </w:r>
    </w:p>
    <w:p w:rsidR="001A4F1F" w:rsidRDefault="00044A08">
      <w:pPr>
        <w:spacing w:line="20" w:lineRule="exact"/>
        <w:rPr>
          <w:sz w:val="20"/>
          <w:szCs w:val="20"/>
        </w:rPr>
      </w:pPr>
      <w:r>
        <w:rPr>
          <w:sz w:val="20"/>
          <w:szCs w:val="20"/>
        </w:rPr>
        <w:pict>
          <v:line id="Shape 64" o:spid="_x0000_s1089" style="position:absolute;z-index:251673600;visibility:visible;mso-wrap-distance-left:0;mso-wrap-distance-right:0" from="-5.6pt,-13.5pt" to="494.7pt,-13.5pt" o:allowincell="f" strokeweight=".16931mm"/>
        </w:pict>
      </w:r>
    </w:p>
    <w:p w:rsidR="001A4F1F" w:rsidRDefault="008B1C15">
      <w:pPr>
        <w:ind w:left="2183"/>
        <w:rPr>
          <w:sz w:val="20"/>
          <w:szCs w:val="20"/>
        </w:rPr>
      </w:pPr>
      <w:r>
        <w:rPr>
          <w:rFonts w:eastAsia="Times New Roman"/>
          <w:sz w:val="24"/>
          <w:szCs w:val="24"/>
        </w:rPr>
        <w:t>обозначены и согласованы перед её выполнением;</w:t>
      </w:r>
    </w:p>
    <w:p w:rsidR="001A4F1F" w:rsidRDefault="00044A08">
      <w:pPr>
        <w:spacing w:line="20" w:lineRule="exact"/>
        <w:rPr>
          <w:sz w:val="20"/>
          <w:szCs w:val="20"/>
        </w:rPr>
      </w:pPr>
      <w:r>
        <w:rPr>
          <w:sz w:val="20"/>
          <w:szCs w:val="20"/>
        </w:rPr>
        <w:pict>
          <v:line id="Shape 65" o:spid="_x0000_s1090" style="position:absolute;z-index:251674624;visibility:visible;mso-wrap-distance-left:0;mso-wrap-distance-right:0" from="-5.6pt,.7pt" to="494.7pt,.7pt" o:allowincell="f" strokeweight=".16931mm"/>
        </w:pict>
      </w:r>
    </w:p>
    <w:p w:rsidR="001A4F1F" w:rsidRDefault="008B1C15">
      <w:pPr>
        <w:tabs>
          <w:tab w:val="left" w:pos="2162"/>
        </w:tabs>
        <w:ind w:left="3"/>
        <w:rPr>
          <w:sz w:val="20"/>
          <w:szCs w:val="20"/>
        </w:rPr>
      </w:pPr>
      <w:r>
        <w:rPr>
          <w:rFonts w:eastAsia="Times New Roman"/>
          <w:b/>
          <w:bCs/>
          <w:sz w:val="24"/>
          <w:szCs w:val="24"/>
        </w:rPr>
        <w:t>открытость</w:t>
      </w:r>
      <w:r>
        <w:rPr>
          <w:sz w:val="20"/>
          <w:szCs w:val="20"/>
        </w:rPr>
        <w:tab/>
      </w:r>
      <w:r>
        <w:rPr>
          <w:rFonts w:eastAsia="Times New Roman"/>
          <w:sz w:val="24"/>
          <w:szCs w:val="24"/>
        </w:rPr>
        <w:t>оценка доступна ученику в качестве инструмента самооценки;</w:t>
      </w:r>
    </w:p>
    <w:p w:rsidR="001A4F1F" w:rsidRDefault="00044A08">
      <w:pPr>
        <w:spacing w:line="20" w:lineRule="exact"/>
        <w:rPr>
          <w:sz w:val="20"/>
          <w:szCs w:val="20"/>
        </w:rPr>
      </w:pPr>
      <w:r>
        <w:rPr>
          <w:sz w:val="20"/>
          <w:szCs w:val="20"/>
        </w:rPr>
        <w:pict>
          <v:line id="Shape 66" o:spid="_x0000_s1091" style="position:absolute;z-index:251675648;visibility:visible;mso-wrap-distance-left:0;mso-wrap-distance-right:0" from="-5.6pt,.7pt" to="494.7pt,.7pt" o:allowincell="f" strokeweight=".48pt"/>
        </w:pict>
      </w:r>
    </w:p>
    <w:p w:rsidR="001A4F1F" w:rsidRDefault="001A4F1F">
      <w:pPr>
        <w:spacing w:line="2" w:lineRule="exact"/>
        <w:rPr>
          <w:sz w:val="20"/>
          <w:szCs w:val="20"/>
        </w:rPr>
      </w:pPr>
    </w:p>
    <w:p w:rsidR="001A4F1F" w:rsidRDefault="008B1C15">
      <w:pPr>
        <w:tabs>
          <w:tab w:val="left" w:pos="2162"/>
        </w:tabs>
        <w:spacing w:line="236" w:lineRule="auto"/>
        <w:ind w:left="2183" w:hanging="2179"/>
        <w:jc w:val="both"/>
        <w:rPr>
          <w:sz w:val="20"/>
          <w:szCs w:val="20"/>
        </w:rPr>
      </w:pPr>
      <w:r>
        <w:rPr>
          <w:rFonts w:eastAsia="Times New Roman"/>
          <w:b/>
          <w:bCs/>
          <w:sz w:val="24"/>
          <w:szCs w:val="24"/>
        </w:rPr>
        <w:t>объективность</w:t>
      </w:r>
      <w:r>
        <w:rPr>
          <w:sz w:val="20"/>
          <w:szCs w:val="20"/>
        </w:rPr>
        <w:tab/>
      </w:r>
      <w:r>
        <w:rPr>
          <w:rFonts w:eastAsia="Times New Roman"/>
          <w:sz w:val="24"/>
          <w:szCs w:val="24"/>
        </w:rPr>
        <w:t>оценка объективна в том смысле, что не вызывает разногласий и столкновений субъективных ученика и учителя, так как не может быть истолкована многозначно вследствие её открытости и определённости;</w:t>
      </w:r>
    </w:p>
    <w:p w:rsidR="001A4F1F" w:rsidRDefault="00044A08">
      <w:pPr>
        <w:spacing w:line="20" w:lineRule="exact"/>
        <w:rPr>
          <w:sz w:val="20"/>
          <w:szCs w:val="20"/>
        </w:rPr>
      </w:pPr>
      <w:r>
        <w:rPr>
          <w:sz w:val="20"/>
          <w:szCs w:val="20"/>
        </w:rPr>
        <w:pict>
          <v:line id="Shape 67" o:spid="_x0000_s1092" style="position:absolute;z-index:251676672;visibility:visible;mso-wrap-distance-left:0;mso-wrap-distance-right:0" from="-5.6pt,.8pt" to="494.7pt,.8pt" o:allowincell="f" strokeweight=".16931mm"/>
        </w:pict>
      </w:r>
    </w:p>
    <w:p w:rsidR="001A4F1F" w:rsidRDefault="001A4F1F">
      <w:pPr>
        <w:spacing w:line="3" w:lineRule="exact"/>
        <w:rPr>
          <w:sz w:val="20"/>
          <w:szCs w:val="20"/>
        </w:rPr>
      </w:pPr>
    </w:p>
    <w:p w:rsidR="001A4F1F" w:rsidRDefault="008B1C15">
      <w:pPr>
        <w:tabs>
          <w:tab w:val="left" w:pos="2162"/>
        </w:tabs>
        <w:spacing w:line="237" w:lineRule="auto"/>
        <w:ind w:left="2183" w:hanging="2179"/>
        <w:jc w:val="both"/>
        <w:rPr>
          <w:sz w:val="20"/>
          <w:szCs w:val="20"/>
        </w:rPr>
      </w:pPr>
      <w:r>
        <w:rPr>
          <w:rFonts w:eastAsia="Times New Roman"/>
          <w:b/>
          <w:bCs/>
          <w:sz w:val="24"/>
          <w:szCs w:val="24"/>
        </w:rPr>
        <w:t>диагностичность</w:t>
      </w:r>
      <w:r>
        <w:rPr>
          <w:sz w:val="20"/>
          <w:szCs w:val="20"/>
        </w:rPr>
        <w:tab/>
      </w:r>
      <w:r>
        <w:rPr>
          <w:rFonts w:eastAsia="Times New Roman"/>
          <w:sz w:val="24"/>
          <w:szCs w:val="24"/>
        </w:rPr>
        <w:t>оценка несёт информацию о достижениях ученика и о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w:t>
      </w:r>
    </w:p>
    <w:p w:rsidR="001A4F1F" w:rsidRDefault="00044A08">
      <w:pPr>
        <w:spacing w:line="20" w:lineRule="exact"/>
        <w:rPr>
          <w:sz w:val="20"/>
          <w:szCs w:val="20"/>
        </w:rPr>
      </w:pPr>
      <w:r>
        <w:rPr>
          <w:sz w:val="20"/>
          <w:szCs w:val="20"/>
        </w:rPr>
        <w:pict>
          <v:line id="Shape 68" o:spid="_x0000_s1093" style="position:absolute;z-index:251677696;visibility:visible;mso-wrap-distance-left:0;mso-wrap-distance-right:0" from="-5.6pt,.8pt" to="494.7pt,.8pt" o:allowincell="f" strokeweight=".16931mm"/>
        </w:pict>
      </w:r>
    </w:p>
    <w:p w:rsidR="001A4F1F" w:rsidRDefault="001A4F1F">
      <w:pPr>
        <w:spacing w:line="4" w:lineRule="exact"/>
        <w:rPr>
          <w:sz w:val="20"/>
          <w:szCs w:val="20"/>
        </w:rPr>
      </w:pPr>
    </w:p>
    <w:p w:rsidR="001A4F1F" w:rsidRDefault="008B1C15">
      <w:pPr>
        <w:tabs>
          <w:tab w:val="left" w:pos="2162"/>
        </w:tabs>
        <w:spacing w:line="237" w:lineRule="auto"/>
        <w:ind w:left="2183" w:hanging="2179"/>
        <w:jc w:val="both"/>
        <w:rPr>
          <w:sz w:val="20"/>
          <w:szCs w:val="20"/>
        </w:rPr>
      </w:pPr>
      <w:r>
        <w:rPr>
          <w:rFonts w:eastAsia="Times New Roman"/>
          <w:b/>
          <w:bCs/>
          <w:sz w:val="24"/>
          <w:szCs w:val="24"/>
        </w:rPr>
        <w:t>технологичность</w:t>
      </w:r>
      <w:r>
        <w:rPr>
          <w:sz w:val="20"/>
          <w:szCs w:val="20"/>
        </w:rPr>
        <w:tab/>
      </w:r>
      <w:r>
        <w:rPr>
          <w:rFonts w:eastAsia="Times New Roman"/>
          <w:sz w:val="24"/>
          <w:szCs w:val="24"/>
        </w:rPr>
        <w:t xml:space="preserve">оценка предполагает соблюдение определённой последовательности действий учителем и учащимся, она связана с планированием учебной </w:t>
      </w:r>
      <w:r>
        <w:rPr>
          <w:rFonts w:eastAsia="Times New Roman"/>
          <w:sz w:val="24"/>
          <w:szCs w:val="24"/>
        </w:rPr>
        <w:lastRenderedPageBreak/>
        <w:t>деятельности, процессом выполнения учебного задания и этапом анализа её результатов.</w:t>
      </w:r>
    </w:p>
    <w:p w:rsidR="001A4F1F" w:rsidRDefault="00044A08">
      <w:pPr>
        <w:spacing w:line="20" w:lineRule="exact"/>
        <w:rPr>
          <w:sz w:val="20"/>
          <w:szCs w:val="20"/>
        </w:rPr>
      </w:pPr>
      <w:r>
        <w:rPr>
          <w:sz w:val="20"/>
          <w:szCs w:val="20"/>
        </w:rPr>
        <w:pict>
          <v:line id="Shape 69" o:spid="_x0000_s1094" style="position:absolute;z-index:251678720;visibility:visible;mso-wrap-distance-left:0;mso-wrap-distance-right:0" from="-5.6pt,.9pt" to="494.7pt,.9pt" o:allowincell="f" strokeweight=".48pt"/>
        </w:pict>
      </w:r>
    </w:p>
    <w:p w:rsidR="001A4F1F" w:rsidRDefault="001A4F1F">
      <w:pPr>
        <w:spacing w:line="274" w:lineRule="exact"/>
        <w:rPr>
          <w:sz w:val="20"/>
          <w:szCs w:val="20"/>
        </w:rPr>
      </w:pPr>
    </w:p>
    <w:p w:rsidR="001A4F1F" w:rsidRDefault="008B1C15">
      <w:pPr>
        <w:ind w:right="-602"/>
        <w:jc w:val="center"/>
        <w:rPr>
          <w:sz w:val="20"/>
          <w:szCs w:val="20"/>
        </w:rPr>
      </w:pPr>
      <w:r>
        <w:rPr>
          <w:rFonts w:eastAsia="Times New Roman"/>
          <w:b/>
          <w:bCs/>
          <w:sz w:val="24"/>
          <w:szCs w:val="24"/>
        </w:rPr>
        <w:t>Требования к оцениванию</w:t>
      </w:r>
    </w:p>
    <w:p w:rsidR="001A4F1F" w:rsidRDefault="001A4F1F">
      <w:pPr>
        <w:spacing w:line="5" w:lineRule="exact"/>
        <w:rPr>
          <w:sz w:val="20"/>
          <w:szCs w:val="20"/>
        </w:rPr>
      </w:pPr>
    </w:p>
    <w:p w:rsidR="001A4F1F" w:rsidRDefault="008B1C15">
      <w:pPr>
        <w:spacing w:line="234" w:lineRule="auto"/>
        <w:ind w:left="3" w:right="20" w:firstLine="540"/>
        <w:jc w:val="both"/>
        <w:rPr>
          <w:sz w:val="20"/>
          <w:szCs w:val="20"/>
        </w:rPr>
      </w:pPr>
      <w:r>
        <w:rPr>
          <w:rFonts w:eastAsia="Times New Roman"/>
          <w:sz w:val="24"/>
          <w:szCs w:val="24"/>
        </w:rPr>
        <w:t>Система оценки достижения планируемых результатов включает в себя две согласованные между собой системы оценок:</w:t>
      </w:r>
    </w:p>
    <w:p w:rsidR="001A4F1F" w:rsidRDefault="001A4F1F">
      <w:pPr>
        <w:spacing w:line="14" w:lineRule="exact"/>
        <w:rPr>
          <w:sz w:val="20"/>
          <w:szCs w:val="20"/>
        </w:rPr>
      </w:pPr>
    </w:p>
    <w:p w:rsidR="001A4F1F" w:rsidRDefault="008B1C15" w:rsidP="00741AF2">
      <w:pPr>
        <w:numPr>
          <w:ilvl w:val="0"/>
          <w:numId w:val="131"/>
        </w:numPr>
        <w:tabs>
          <w:tab w:val="left" w:pos="804"/>
        </w:tabs>
        <w:spacing w:line="234" w:lineRule="auto"/>
        <w:ind w:left="3" w:firstLine="537"/>
        <w:rPr>
          <w:rFonts w:eastAsia="Times New Roman"/>
          <w:sz w:val="24"/>
          <w:szCs w:val="24"/>
        </w:rPr>
      </w:pPr>
      <w:r>
        <w:rPr>
          <w:rFonts w:eastAsia="Times New Roman"/>
          <w:sz w:val="24"/>
          <w:szCs w:val="24"/>
        </w:rPr>
        <w:t>внешнюю оценку (оценка, осуществляемая внешними по отношению к школе службами),</w:t>
      </w:r>
    </w:p>
    <w:p w:rsidR="001A4F1F" w:rsidRDefault="001A4F1F">
      <w:pPr>
        <w:spacing w:line="13" w:lineRule="exact"/>
        <w:rPr>
          <w:rFonts w:eastAsia="Times New Roman"/>
          <w:sz w:val="24"/>
          <w:szCs w:val="24"/>
        </w:rPr>
      </w:pPr>
    </w:p>
    <w:p w:rsidR="001A4F1F" w:rsidRDefault="008B1C15" w:rsidP="00741AF2">
      <w:pPr>
        <w:numPr>
          <w:ilvl w:val="0"/>
          <w:numId w:val="131"/>
        </w:numPr>
        <w:tabs>
          <w:tab w:val="left" w:pos="807"/>
        </w:tabs>
        <w:spacing w:line="234" w:lineRule="auto"/>
        <w:ind w:left="3" w:firstLine="537"/>
        <w:rPr>
          <w:rFonts w:eastAsia="Times New Roman"/>
          <w:sz w:val="24"/>
          <w:szCs w:val="24"/>
        </w:rPr>
      </w:pPr>
      <w:r>
        <w:rPr>
          <w:rFonts w:eastAsia="Times New Roman"/>
          <w:sz w:val="24"/>
          <w:szCs w:val="24"/>
        </w:rPr>
        <w:t>внутреннюю оценку (оценка, осуществляемая самой школой – обучающимися, педагогами, администрацией).</w:t>
      </w:r>
    </w:p>
    <w:p w:rsidR="001A4F1F" w:rsidRDefault="001A4F1F">
      <w:pPr>
        <w:spacing w:line="278" w:lineRule="exact"/>
        <w:rPr>
          <w:sz w:val="20"/>
          <w:szCs w:val="20"/>
        </w:rPr>
      </w:pPr>
    </w:p>
    <w:p w:rsidR="001A4F1F" w:rsidRDefault="008B1C15">
      <w:pPr>
        <w:ind w:left="543"/>
        <w:rPr>
          <w:sz w:val="20"/>
          <w:szCs w:val="20"/>
        </w:rPr>
      </w:pPr>
      <w:r>
        <w:rPr>
          <w:rFonts w:eastAsia="Times New Roman"/>
          <w:sz w:val="24"/>
          <w:szCs w:val="24"/>
        </w:rPr>
        <w:t>Внешняя оценка образовательных результатов проводится:</w:t>
      </w:r>
    </w:p>
    <w:p w:rsidR="001A4F1F" w:rsidRDefault="001A4F1F">
      <w:pPr>
        <w:spacing w:line="12" w:lineRule="exact"/>
        <w:rPr>
          <w:sz w:val="20"/>
          <w:szCs w:val="20"/>
        </w:rPr>
      </w:pPr>
    </w:p>
    <w:p w:rsidR="001A4F1F" w:rsidRDefault="008B1C15" w:rsidP="00741AF2">
      <w:pPr>
        <w:numPr>
          <w:ilvl w:val="0"/>
          <w:numId w:val="132"/>
        </w:numPr>
        <w:tabs>
          <w:tab w:val="left" w:pos="864"/>
        </w:tabs>
        <w:spacing w:line="234" w:lineRule="auto"/>
        <w:ind w:left="3" w:firstLine="537"/>
        <w:rPr>
          <w:rFonts w:eastAsia="Times New Roman"/>
          <w:sz w:val="24"/>
          <w:szCs w:val="24"/>
        </w:rPr>
      </w:pPr>
      <w:r>
        <w:rPr>
          <w:rFonts w:eastAsia="Times New Roman"/>
          <w:sz w:val="24"/>
          <w:szCs w:val="24"/>
        </w:rPr>
        <w:t>На старте (в начале 5-го класса) в рамках регионального мониторинга качества образования силами региональных структур оценки качества образования.</w:t>
      </w:r>
    </w:p>
    <w:p w:rsidR="001A4F1F" w:rsidRDefault="001A4F1F">
      <w:pPr>
        <w:spacing w:line="13" w:lineRule="exact"/>
        <w:rPr>
          <w:rFonts w:eastAsia="Times New Roman"/>
          <w:sz w:val="24"/>
          <w:szCs w:val="24"/>
        </w:rPr>
      </w:pPr>
    </w:p>
    <w:p w:rsidR="001A4F1F" w:rsidRDefault="008B1C15">
      <w:pPr>
        <w:spacing w:line="234" w:lineRule="auto"/>
        <w:ind w:left="3" w:firstLine="540"/>
        <w:rPr>
          <w:rFonts w:eastAsia="Times New Roman"/>
          <w:sz w:val="24"/>
          <w:szCs w:val="24"/>
        </w:rPr>
      </w:pPr>
      <w:r>
        <w:rPr>
          <w:rFonts w:eastAsia="Times New Roman"/>
          <w:sz w:val="24"/>
          <w:szCs w:val="24"/>
        </w:rPr>
        <w:t>Основная цель диагностики – определить готовность пятиклассников обучаться на следующей ступени школьного образования.</w:t>
      </w:r>
    </w:p>
    <w:p w:rsidR="001A4F1F" w:rsidRDefault="001A4F1F">
      <w:pPr>
        <w:spacing w:line="1" w:lineRule="exact"/>
        <w:rPr>
          <w:rFonts w:eastAsia="Times New Roman"/>
          <w:sz w:val="24"/>
          <w:szCs w:val="24"/>
        </w:rPr>
      </w:pPr>
    </w:p>
    <w:p w:rsidR="001A4F1F" w:rsidRDefault="008B1C15">
      <w:pPr>
        <w:ind w:left="543"/>
        <w:rPr>
          <w:rFonts w:eastAsia="Times New Roman"/>
          <w:sz w:val="24"/>
          <w:szCs w:val="24"/>
        </w:rPr>
      </w:pPr>
      <w:r>
        <w:rPr>
          <w:rFonts w:eastAsia="Times New Roman"/>
          <w:sz w:val="24"/>
          <w:szCs w:val="24"/>
        </w:rPr>
        <w:t>Готовность обучения в основной школе проводится по двум параметрам:</w:t>
      </w:r>
    </w:p>
    <w:p w:rsidR="001A4F1F" w:rsidRDefault="001A4F1F">
      <w:pPr>
        <w:spacing w:line="12" w:lineRule="exact"/>
        <w:rPr>
          <w:rFonts w:eastAsia="Times New Roman"/>
          <w:sz w:val="24"/>
          <w:szCs w:val="24"/>
        </w:rPr>
      </w:pPr>
    </w:p>
    <w:p w:rsidR="001A4F1F" w:rsidRDefault="008B1C15">
      <w:pPr>
        <w:spacing w:line="234" w:lineRule="auto"/>
        <w:ind w:left="3" w:right="20" w:firstLine="540"/>
        <w:rPr>
          <w:rFonts w:eastAsia="Times New Roman"/>
          <w:sz w:val="24"/>
          <w:szCs w:val="24"/>
        </w:rPr>
      </w:pPr>
      <w:r>
        <w:rPr>
          <w:rFonts w:eastAsia="Times New Roman"/>
          <w:sz w:val="24"/>
          <w:szCs w:val="24"/>
        </w:rPr>
        <w:t>- сформированностью у обучающихся желания и основ умения учиться (учебная грамотность в рамках автономного действия);</w:t>
      </w:r>
    </w:p>
    <w:p w:rsidR="001A4F1F" w:rsidRDefault="001A4F1F">
      <w:pPr>
        <w:spacing w:line="13" w:lineRule="exact"/>
        <w:rPr>
          <w:rFonts w:eastAsia="Times New Roman"/>
          <w:sz w:val="24"/>
          <w:szCs w:val="24"/>
        </w:rPr>
      </w:pPr>
    </w:p>
    <w:p w:rsidR="001A4F1F" w:rsidRDefault="008B1C15">
      <w:pPr>
        <w:spacing w:line="234" w:lineRule="auto"/>
        <w:ind w:left="3" w:right="20" w:firstLine="540"/>
        <w:rPr>
          <w:rFonts w:eastAsia="Times New Roman"/>
          <w:sz w:val="24"/>
          <w:szCs w:val="24"/>
        </w:rPr>
      </w:pPr>
      <w:r>
        <w:rPr>
          <w:rFonts w:eastAsia="Times New Roman"/>
          <w:sz w:val="24"/>
          <w:szCs w:val="24"/>
        </w:rPr>
        <w:t>- уровнем освоения основных культурных предметных средств/способов действия необходимых для продолжения обучения в основной школе.</w:t>
      </w:r>
    </w:p>
    <w:p w:rsidR="001A4F1F" w:rsidRDefault="001A4F1F">
      <w:pPr>
        <w:spacing w:line="14" w:lineRule="exact"/>
        <w:rPr>
          <w:sz w:val="20"/>
          <w:szCs w:val="20"/>
        </w:rPr>
      </w:pPr>
    </w:p>
    <w:p w:rsidR="001A4F1F" w:rsidRDefault="008B1C15">
      <w:pPr>
        <w:ind w:left="540"/>
        <w:rPr>
          <w:sz w:val="20"/>
          <w:szCs w:val="20"/>
        </w:rPr>
      </w:pPr>
      <w:r>
        <w:rPr>
          <w:rFonts w:eastAsia="Times New Roman"/>
          <w:i/>
          <w:iCs/>
          <w:sz w:val="24"/>
          <w:szCs w:val="24"/>
        </w:rPr>
        <w:t>В умении учиться выделяются две составляющие:</w:t>
      </w:r>
    </w:p>
    <w:p w:rsidR="001A4F1F" w:rsidRDefault="001A4F1F">
      <w:pPr>
        <w:spacing w:line="13" w:lineRule="exact"/>
        <w:rPr>
          <w:sz w:val="20"/>
          <w:szCs w:val="20"/>
        </w:rPr>
      </w:pPr>
    </w:p>
    <w:p w:rsidR="001A4F1F" w:rsidRDefault="008B1C15" w:rsidP="00741AF2">
      <w:pPr>
        <w:numPr>
          <w:ilvl w:val="0"/>
          <w:numId w:val="133"/>
        </w:numPr>
        <w:tabs>
          <w:tab w:val="left" w:pos="816"/>
        </w:tabs>
        <w:spacing w:line="237" w:lineRule="auto"/>
        <w:ind w:firstLine="537"/>
        <w:jc w:val="both"/>
        <w:rPr>
          <w:rFonts w:eastAsia="Times New Roman"/>
          <w:sz w:val="24"/>
          <w:szCs w:val="24"/>
        </w:rPr>
      </w:pPr>
      <w:r>
        <w:rPr>
          <w:rFonts w:eastAsia="Times New Roman"/>
          <w:sz w:val="24"/>
          <w:szCs w:val="24"/>
        </w:rPr>
        <w:t>Рефлексивные действия,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чему учиться? В начальной школе должна быть заложена основа не только предметного знания, но и знания о собственном незнании.</w:t>
      </w:r>
    </w:p>
    <w:p w:rsidR="001A4F1F" w:rsidRDefault="001A4F1F">
      <w:pPr>
        <w:spacing w:line="13" w:lineRule="exact"/>
        <w:rPr>
          <w:rFonts w:eastAsia="Times New Roman"/>
          <w:sz w:val="24"/>
          <w:szCs w:val="24"/>
        </w:rPr>
      </w:pPr>
    </w:p>
    <w:p w:rsidR="001A4F1F" w:rsidRDefault="008B1C15" w:rsidP="00741AF2">
      <w:pPr>
        <w:numPr>
          <w:ilvl w:val="0"/>
          <w:numId w:val="133"/>
        </w:numPr>
        <w:tabs>
          <w:tab w:val="left" w:pos="825"/>
        </w:tabs>
        <w:spacing w:line="236" w:lineRule="auto"/>
        <w:ind w:firstLine="537"/>
        <w:jc w:val="both"/>
        <w:rPr>
          <w:rFonts w:eastAsia="Times New Roman"/>
          <w:sz w:val="24"/>
          <w:szCs w:val="24"/>
        </w:rPr>
      </w:pPr>
      <w:r>
        <w:rPr>
          <w:rFonts w:eastAsia="Times New Roman"/>
          <w:sz w:val="24"/>
          <w:szCs w:val="24"/>
        </w:rPr>
        <w:t>Поисковые действия, которые необходимы для приобретения недостающих умений, знаний, способностей, для ответа на второй вопрос самообучения: как научиться? Этот вопрос имеет три ответа, три способа выйти за пределы собственной компетентности:</w:t>
      </w:r>
    </w:p>
    <w:p w:rsidR="001A4F1F" w:rsidRDefault="001A4F1F">
      <w:pPr>
        <w:spacing w:line="13" w:lineRule="exact"/>
        <w:rPr>
          <w:rFonts w:eastAsia="Times New Roman"/>
          <w:sz w:val="24"/>
          <w:szCs w:val="24"/>
        </w:rPr>
      </w:pPr>
    </w:p>
    <w:p w:rsidR="001A4F1F" w:rsidRDefault="008B1C15">
      <w:pPr>
        <w:spacing w:line="234" w:lineRule="auto"/>
        <w:ind w:right="20" w:firstLine="540"/>
        <w:rPr>
          <w:rFonts w:eastAsia="Times New Roman"/>
          <w:sz w:val="24"/>
          <w:szCs w:val="24"/>
        </w:rPr>
      </w:pPr>
      <w:r>
        <w:rPr>
          <w:rFonts w:eastAsia="Times New Roman"/>
          <w:sz w:val="24"/>
          <w:szCs w:val="24"/>
        </w:rPr>
        <w:t>1) самостоятельно изобрести недостающий способ действия, т.е. перевести учебную задачу в творческую, исследовательскую, экспериментальную;</w:t>
      </w:r>
    </w:p>
    <w:p w:rsidR="001A4F1F" w:rsidRDefault="001A4F1F">
      <w:pPr>
        <w:spacing w:line="13" w:lineRule="exact"/>
        <w:rPr>
          <w:rFonts w:eastAsia="Times New Roman"/>
          <w:sz w:val="24"/>
          <w:szCs w:val="24"/>
        </w:rPr>
      </w:pPr>
    </w:p>
    <w:p w:rsidR="001A4F1F" w:rsidRDefault="008B1C15">
      <w:pPr>
        <w:spacing w:line="234" w:lineRule="auto"/>
        <w:ind w:right="20" w:firstLine="540"/>
        <w:rPr>
          <w:rFonts w:eastAsia="Times New Roman"/>
          <w:sz w:val="24"/>
          <w:szCs w:val="24"/>
        </w:rPr>
      </w:pPr>
      <w:r>
        <w:rPr>
          <w:rFonts w:eastAsia="Times New Roman"/>
          <w:sz w:val="24"/>
          <w:szCs w:val="24"/>
        </w:rPr>
        <w:t>2) самостоятельно найти недостающую информацию в любом «хранилище», прежде всего – в книгах и Интернете;</w:t>
      </w:r>
    </w:p>
    <w:p w:rsidR="001A4F1F" w:rsidRDefault="001A4F1F">
      <w:pPr>
        <w:spacing w:line="1" w:lineRule="exact"/>
        <w:rPr>
          <w:rFonts w:eastAsia="Times New Roman"/>
          <w:sz w:val="24"/>
          <w:szCs w:val="24"/>
        </w:rPr>
      </w:pPr>
    </w:p>
    <w:p w:rsidR="001A4F1F" w:rsidRDefault="008B1C15" w:rsidP="002D732C">
      <w:pPr>
        <w:ind w:left="540"/>
        <w:jc w:val="both"/>
        <w:rPr>
          <w:rFonts w:eastAsia="Times New Roman"/>
          <w:sz w:val="24"/>
          <w:szCs w:val="24"/>
        </w:rPr>
      </w:pPr>
      <w:r>
        <w:rPr>
          <w:rFonts w:eastAsia="Times New Roman"/>
          <w:sz w:val="24"/>
          <w:szCs w:val="24"/>
        </w:rPr>
        <w:t>3) запросить недостающие данные у знатока и умельца.</w:t>
      </w:r>
    </w:p>
    <w:p w:rsidR="001A4F1F" w:rsidRDefault="001A4F1F" w:rsidP="002D732C">
      <w:pPr>
        <w:spacing w:line="12" w:lineRule="exact"/>
        <w:jc w:val="both"/>
        <w:rPr>
          <w:rFonts w:eastAsia="Times New Roman"/>
          <w:sz w:val="24"/>
          <w:szCs w:val="24"/>
        </w:rPr>
      </w:pPr>
    </w:p>
    <w:p w:rsidR="001A4F1F" w:rsidRDefault="008B1C15" w:rsidP="002D732C">
      <w:pPr>
        <w:spacing w:line="234" w:lineRule="auto"/>
        <w:ind w:right="20" w:firstLine="540"/>
        <w:jc w:val="both"/>
        <w:rPr>
          <w:rFonts w:eastAsia="Times New Roman"/>
          <w:sz w:val="24"/>
          <w:szCs w:val="24"/>
        </w:rPr>
      </w:pPr>
      <w:r>
        <w:rPr>
          <w:rFonts w:eastAsia="Times New Roman"/>
          <w:sz w:val="24"/>
          <w:szCs w:val="24"/>
        </w:rPr>
        <w:t>Для выявления основ данного умения используется комплексный тест на учебную грамотность.</w:t>
      </w:r>
    </w:p>
    <w:p w:rsidR="001A4F1F" w:rsidRDefault="001A4F1F" w:rsidP="002D732C">
      <w:pPr>
        <w:spacing w:line="14" w:lineRule="exact"/>
        <w:jc w:val="both"/>
        <w:rPr>
          <w:rFonts w:eastAsia="Times New Roman"/>
          <w:sz w:val="24"/>
          <w:szCs w:val="24"/>
        </w:rPr>
      </w:pPr>
    </w:p>
    <w:p w:rsidR="001A4F1F" w:rsidRDefault="008B1C15" w:rsidP="002D732C">
      <w:pPr>
        <w:spacing w:line="236" w:lineRule="auto"/>
        <w:ind w:firstLine="540"/>
        <w:jc w:val="both"/>
        <w:rPr>
          <w:rFonts w:eastAsia="Times New Roman"/>
          <w:sz w:val="24"/>
          <w:szCs w:val="24"/>
        </w:rPr>
      </w:pPr>
      <w:r>
        <w:rPr>
          <w:rFonts w:eastAsia="Times New Roman"/>
          <w:sz w:val="24"/>
          <w:szCs w:val="24"/>
        </w:rPr>
        <w:t>Учебная грамотность – это тип и уровень того материала, который ребенок может самостоятельно осваивать, контролируя результат, а затем гибко использовать в разнообразных контекстах. В учебной грамотности выделяются типичные учебные ситуации:</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540"/>
        <w:jc w:val="both"/>
        <w:rPr>
          <w:rFonts w:eastAsia="Times New Roman"/>
          <w:sz w:val="24"/>
          <w:szCs w:val="24"/>
        </w:rPr>
      </w:pPr>
      <w:r>
        <w:rPr>
          <w:rFonts w:eastAsia="Times New Roman"/>
          <w:sz w:val="24"/>
          <w:szCs w:val="24"/>
        </w:rPr>
        <w:t>-освоение средства/способ действия (правило, схему, алгоритм, модель) с учетом применения;</w:t>
      </w:r>
    </w:p>
    <w:p w:rsidR="001A4F1F" w:rsidRDefault="001A4F1F" w:rsidP="002D732C">
      <w:pPr>
        <w:spacing w:line="1" w:lineRule="exact"/>
        <w:jc w:val="both"/>
        <w:rPr>
          <w:rFonts w:eastAsia="Times New Roman"/>
          <w:sz w:val="24"/>
          <w:szCs w:val="24"/>
        </w:rPr>
      </w:pPr>
    </w:p>
    <w:p w:rsidR="001A4F1F" w:rsidRDefault="008B1C15" w:rsidP="002D732C">
      <w:pPr>
        <w:ind w:left="540"/>
        <w:jc w:val="both"/>
        <w:rPr>
          <w:rFonts w:eastAsia="Times New Roman"/>
          <w:sz w:val="24"/>
          <w:szCs w:val="24"/>
        </w:rPr>
      </w:pPr>
      <w:r>
        <w:rPr>
          <w:rFonts w:eastAsia="Times New Roman"/>
          <w:sz w:val="24"/>
          <w:szCs w:val="24"/>
        </w:rPr>
        <w:t>- извлечение опыта;</w:t>
      </w:r>
    </w:p>
    <w:p w:rsidR="001A4F1F" w:rsidRDefault="008B1C15" w:rsidP="002D732C">
      <w:pPr>
        <w:ind w:left="540"/>
        <w:jc w:val="both"/>
        <w:rPr>
          <w:rFonts w:eastAsia="Times New Roman"/>
          <w:sz w:val="24"/>
          <w:szCs w:val="24"/>
        </w:rPr>
      </w:pPr>
      <w:r>
        <w:rPr>
          <w:rFonts w:eastAsia="Times New Roman"/>
          <w:sz w:val="24"/>
          <w:szCs w:val="24"/>
        </w:rPr>
        <w:t>- принятие подсказок;</w:t>
      </w:r>
    </w:p>
    <w:p w:rsidR="001A4F1F" w:rsidRDefault="008B1C15" w:rsidP="002D732C">
      <w:pPr>
        <w:ind w:left="540"/>
        <w:jc w:val="both"/>
        <w:rPr>
          <w:rFonts w:eastAsia="Times New Roman"/>
          <w:sz w:val="24"/>
          <w:szCs w:val="24"/>
        </w:rPr>
      </w:pPr>
      <w:r>
        <w:rPr>
          <w:rFonts w:eastAsia="Times New Roman"/>
          <w:sz w:val="24"/>
          <w:szCs w:val="24"/>
        </w:rPr>
        <w:t>- извлечение способа действия;</w:t>
      </w:r>
    </w:p>
    <w:p w:rsidR="001A4F1F" w:rsidRDefault="001A4F1F" w:rsidP="002D732C">
      <w:pPr>
        <w:spacing w:line="12" w:lineRule="exact"/>
        <w:jc w:val="both"/>
        <w:rPr>
          <w:rFonts w:eastAsia="Times New Roman"/>
          <w:sz w:val="24"/>
          <w:szCs w:val="24"/>
        </w:rPr>
      </w:pPr>
    </w:p>
    <w:p w:rsidR="001A4F1F" w:rsidRDefault="008B1C15" w:rsidP="002D732C">
      <w:pPr>
        <w:spacing w:line="236" w:lineRule="auto"/>
        <w:ind w:firstLine="540"/>
        <w:jc w:val="both"/>
        <w:rPr>
          <w:rFonts w:eastAsia="Times New Roman"/>
          <w:sz w:val="24"/>
          <w:szCs w:val="24"/>
        </w:rPr>
      </w:pPr>
      <w:r>
        <w:rPr>
          <w:rFonts w:eastAsia="Times New Roman"/>
          <w:sz w:val="24"/>
          <w:szCs w:val="24"/>
        </w:rPr>
        <w:t>- творческая способность использования фрагмента конкретного опыта как фрагмента плана превращение фрагмента опыта в единицу действия; возврат к первой задаче после подсказки способа во второй; стратегия решения задач.</w:t>
      </w:r>
    </w:p>
    <w:p w:rsidR="001A4F1F" w:rsidRDefault="001A4F1F" w:rsidP="002D732C">
      <w:pPr>
        <w:spacing w:line="278" w:lineRule="exact"/>
        <w:jc w:val="both"/>
        <w:rPr>
          <w:sz w:val="20"/>
          <w:szCs w:val="20"/>
        </w:rPr>
      </w:pPr>
    </w:p>
    <w:p w:rsidR="001A4F1F" w:rsidRDefault="008B1C15" w:rsidP="002D732C">
      <w:pPr>
        <w:ind w:left="540"/>
        <w:jc w:val="both"/>
        <w:rPr>
          <w:sz w:val="20"/>
          <w:szCs w:val="20"/>
        </w:rPr>
      </w:pPr>
      <w:r>
        <w:rPr>
          <w:rFonts w:eastAsia="Times New Roman"/>
          <w:sz w:val="24"/>
          <w:szCs w:val="24"/>
        </w:rPr>
        <w:t>В</w:t>
      </w:r>
      <w:r>
        <w:rPr>
          <w:rFonts w:eastAsia="Times New Roman"/>
          <w:b/>
          <w:bCs/>
          <w:sz w:val="24"/>
          <w:szCs w:val="24"/>
        </w:rPr>
        <w:t>озможные типы заданий для стартовой диагностики:</w:t>
      </w:r>
    </w:p>
    <w:p w:rsidR="001A4F1F" w:rsidRDefault="001A4F1F" w:rsidP="002D732C">
      <w:pPr>
        <w:spacing w:line="12" w:lineRule="exact"/>
        <w:jc w:val="both"/>
        <w:rPr>
          <w:sz w:val="20"/>
          <w:szCs w:val="20"/>
        </w:rPr>
      </w:pPr>
    </w:p>
    <w:p w:rsidR="001A4F1F" w:rsidRDefault="008B1C15" w:rsidP="002D732C">
      <w:pPr>
        <w:numPr>
          <w:ilvl w:val="0"/>
          <w:numId w:val="134"/>
        </w:numPr>
        <w:tabs>
          <w:tab w:val="left" w:pos="840"/>
        </w:tabs>
        <w:spacing w:line="234" w:lineRule="auto"/>
        <w:ind w:right="20" w:firstLine="537"/>
        <w:jc w:val="both"/>
        <w:rPr>
          <w:rFonts w:eastAsia="Times New Roman"/>
          <w:sz w:val="24"/>
          <w:szCs w:val="24"/>
        </w:rPr>
      </w:pPr>
      <w:r>
        <w:rPr>
          <w:rFonts w:eastAsia="Times New Roman"/>
          <w:sz w:val="24"/>
          <w:szCs w:val="24"/>
        </w:rPr>
        <w:t>Задание (или задания) с приведенными ошибочными решениями (способы решения должны быть подробно показаны). Ошибочные решения должны быть двух типов:</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540" w:right="3460"/>
        <w:jc w:val="both"/>
        <w:rPr>
          <w:rFonts w:eastAsia="Times New Roman"/>
          <w:sz w:val="24"/>
          <w:szCs w:val="24"/>
        </w:rPr>
      </w:pPr>
      <w:r>
        <w:rPr>
          <w:rFonts w:eastAsia="Times New Roman"/>
          <w:sz w:val="24"/>
          <w:szCs w:val="24"/>
        </w:rPr>
        <w:t>а) ответ правильный, но способ решения еправильный, б) способ правильный, но ответ неправильный.</w:t>
      </w:r>
    </w:p>
    <w:p w:rsidR="001A4F1F" w:rsidRDefault="001A4F1F" w:rsidP="002D732C">
      <w:pPr>
        <w:spacing w:line="1" w:lineRule="exact"/>
        <w:jc w:val="both"/>
        <w:rPr>
          <w:rFonts w:eastAsia="Times New Roman"/>
          <w:sz w:val="24"/>
          <w:szCs w:val="24"/>
        </w:rPr>
      </w:pPr>
    </w:p>
    <w:p w:rsidR="001A4F1F" w:rsidRDefault="008B1C15" w:rsidP="002D732C">
      <w:pPr>
        <w:ind w:left="540"/>
        <w:jc w:val="both"/>
        <w:rPr>
          <w:rFonts w:eastAsia="Times New Roman"/>
          <w:sz w:val="24"/>
          <w:szCs w:val="24"/>
        </w:rPr>
      </w:pPr>
      <w:r>
        <w:rPr>
          <w:rFonts w:eastAsia="Times New Roman"/>
          <w:sz w:val="24"/>
          <w:szCs w:val="24"/>
        </w:rPr>
        <w:t>Ученик должен найти ошибки и указать их причины</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34"/>
        </w:numPr>
        <w:tabs>
          <w:tab w:val="left" w:pos="909"/>
        </w:tabs>
        <w:spacing w:line="234" w:lineRule="auto"/>
        <w:ind w:firstLine="537"/>
        <w:jc w:val="both"/>
        <w:rPr>
          <w:rFonts w:eastAsia="Times New Roman"/>
          <w:sz w:val="24"/>
          <w:szCs w:val="24"/>
        </w:rPr>
      </w:pPr>
      <w:r>
        <w:rPr>
          <w:rFonts w:eastAsia="Times New Roman"/>
          <w:sz w:val="24"/>
          <w:szCs w:val="24"/>
        </w:rPr>
        <w:lastRenderedPageBreak/>
        <w:t>Учащийся выделяет критерии и оценивает свое выполнение задания по этим критериям. (Истинные (содержательные) критерии должны быть скрыты от учащегося).</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34"/>
        </w:numPr>
        <w:tabs>
          <w:tab w:val="left" w:pos="907"/>
        </w:tabs>
        <w:spacing w:line="236" w:lineRule="auto"/>
        <w:ind w:firstLine="537"/>
        <w:jc w:val="both"/>
        <w:rPr>
          <w:rFonts w:eastAsia="Times New Roman"/>
          <w:sz w:val="24"/>
          <w:szCs w:val="24"/>
        </w:rPr>
      </w:pPr>
      <w:r>
        <w:rPr>
          <w:rFonts w:eastAsia="Times New Roman"/>
          <w:sz w:val="24"/>
          <w:szCs w:val="24"/>
        </w:rPr>
        <w:t>Задание с готовым решением и выделением нескольких критериев. Учащимся необходимо оценить правильность выполнения задания по этим критериям. (Решение такое, что части критериев оно удовлетворяет, а другой части – нет.)</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34"/>
        </w:numPr>
        <w:tabs>
          <w:tab w:val="left" w:pos="825"/>
        </w:tabs>
        <w:spacing w:line="234" w:lineRule="auto"/>
        <w:ind w:firstLine="537"/>
        <w:jc w:val="both"/>
        <w:rPr>
          <w:rFonts w:eastAsia="Times New Roman"/>
          <w:sz w:val="24"/>
          <w:szCs w:val="24"/>
        </w:rPr>
      </w:pPr>
      <w:r>
        <w:rPr>
          <w:rFonts w:eastAsia="Times New Roman"/>
          <w:sz w:val="24"/>
          <w:szCs w:val="24"/>
        </w:rPr>
        <w:t>Дано несколько заданий. Ученик должен оценить, какие он может решить, а какие – нет (задание на границу применимости того или иного способа действия).</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34"/>
        </w:numPr>
        <w:tabs>
          <w:tab w:val="left" w:pos="818"/>
        </w:tabs>
        <w:spacing w:line="236" w:lineRule="auto"/>
        <w:ind w:firstLine="537"/>
        <w:jc w:val="both"/>
        <w:rPr>
          <w:rFonts w:eastAsia="Times New Roman"/>
          <w:sz w:val="24"/>
          <w:szCs w:val="24"/>
        </w:rPr>
      </w:pPr>
      <w:r>
        <w:rPr>
          <w:rFonts w:eastAsia="Times New Roman"/>
          <w:sz w:val="24"/>
          <w:szCs w:val="24"/>
        </w:rPr>
        <w:t>Дано задание и небольшой справочник. При решении учащийся должен использовать справочник. (Задание должно быть таким, чтобы выполнить его без справочника учащийся не мог).</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34"/>
        </w:numPr>
        <w:tabs>
          <w:tab w:val="left" w:pos="866"/>
        </w:tabs>
        <w:spacing w:line="234" w:lineRule="auto"/>
        <w:ind w:firstLine="537"/>
        <w:jc w:val="both"/>
        <w:rPr>
          <w:rFonts w:eastAsia="Times New Roman"/>
          <w:sz w:val="24"/>
          <w:szCs w:val="24"/>
        </w:rPr>
      </w:pPr>
      <w:r>
        <w:rPr>
          <w:rFonts w:eastAsia="Times New Roman"/>
          <w:sz w:val="24"/>
          <w:szCs w:val="24"/>
        </w:rPr>
        <w:t>Задание, его решение, содержащее ошибку, и набор карточек. Нужно выбрать ту карточку, которая поможет разобраться с ошибкой.</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ind w:firstLine="540"/>
        <w:jc w:val="both"/>
        <w:rPr>
          <w:rFonts w:eastAsia="Times New Roman"/>
          <w:sz w:val="24"/>
          <w:szCs w:val="24"/>
        </w:rPr>
      </w:pPr>
      <w:r>
        <w:rPr>
          <w:rFonts w:eastAsia="Times New Roman"/>
          <w:sz w:val="24"/>
          <w:szCs w:val="24"/>
        </w:rPr>
        <w:t>Второй комплексный инструмент тест, позволяющий охватить содержание учебного материала через выделение в нем предметно-деятельностных линий, предполагающим объективный способ оценивания знаний учащихся. Объективность оценивания достигается путем получения обоснованных значений, которые адекватно определяют показатели уровней усвоения учебного материала. Значения этих показателей зафиксированы в шкале оценки выполнения теста.</w:t>
      </w:r>
    </w:p>
    <w:p w:rsidR="001A4F1F" w:rsidRDefault="001A4F1F" w:rsidP="002D732C">
      <w:pPr>
        <w:spacing w:line="93" w:lineRule="exact"/>
        <w:jc w:val="both"/>
        <w:rPr>
          <w:sz w:val="20"/>
          <w:szCs w:val="20"/>
        </w:rPr>
      </w:pPr>
    </w:p>
    <w:p w:rsidR="001A4F1F" w:rsidRDefault="008B1C15" w:rsidP="002D732C">
      <w:pPr>
        <w:spacing w:line="236" w:lineRule="auto"/>
        <w:ind w:left="3" w:firstLine="540"/>
        <w:jc w:val="both"/>
        <w:rPr>
          <w:sz w:val="20"/>
          <w:szCs w:val="20"/>
        </w:rPr>
      </w:pPr>
      <w:r>
        <w:rPr>
          <w:rFonts w:eastAsia="Times New Roman"/>
          <w:sz w:val="24"/>
          <w:szCs w:val="24"/>
        </w:rPr>
        <w:t>Тестовый комплект,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и литературы (работа с художественным и информационным текстом).</w:t>
      </w:r>
    </w:p>
    <w:p w:rsidR="001A4F1F" w:rsidRDefault="001A4F1F" w:rsidP="002D732C">
      <w:pPr>
        <w:spacing w:line="14" w:lineRule="exact"/>
        <w:jc w:val="both"/>
        <w:rPr>
          <w:sz w:val="20"/>
          <w:szCs w:val="20"/>
        </w:rPr>
      </w:pPr>
    </w:p>
    <w:p w:rsidR="001A4F1F" w:rsidRDefault="008B1C15" w:rsidP="002D732C">
      <w:pPr>
        <w:spacing w:line="234" w:lineRule="auto"/>
        <w:ind w:left="3" w:right="20" w:firstLine="540"/>
        <w:jc w:val="both"/>
        <w:rPr>
          <w:sz w:val="20"/>
          <w:szCs w:val="20"/>
        </w:rPr>
      </w:pPr>
      <w:r>
        <w:rPr>
          <w:rFonts w:eastAsia="Times New Roman"/>
          <w:sz w:val="24"/>
          <w:szCs w:val="24"/>
        </w:rPr>
        <w:t>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w:t>
      </w:r>
    </w:p>
    <w:p w:rsidR="001A4F1F" w:rsidRDefault="001A4F1F" w:rsidP="002D732C">
      <w:pPr>
        <w:spacing w:line="14" w:lineRule="exact"/>
        <w:jc w:val="both"/>
        <w:rPr>
          <w:sz w:val="20"/>
          <w:szCs w:val="20"/>
        </w:rPr>
      </w:pPr>
    </w:p>
    <w:p w:rsidR="001A4F1F" w:rsidRDefault="008B1C15" w:rsidP="002D732C">
      <w:pPr>
        <w:numPr>
          <w:ilvl w:val="0"/>
          <w:numId w:val="135"/>
        </w:numPr>
        <w:tabs>
          <w:tab w:val="left" w:pos="195"/>
        </w:tabs>
        <w:spacing w:line="237" w:lineRule="auto"/>
        <w:ind w:left="3" w:hanging="3"/>
        <w:jc w:val="both"/>
        <w:rPr>
          <w:rFonts w:eastAsia="Times New Roman"/>
          <w:sz w:val="24"/>
          <w:szCs w:val="24"/>
        </w:rPr>
      </w:pPr>
      <w:r>
        <w:rPr>
          <w:rFonts w:eastAsia="Times New Roman"/>
          <w:sz w:val="24"/>
          <w:szCs w:val="24"/>
        </w:rPr>
        <w:t>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1A4F1F" w:rsidRDefault="001A4F1F" w:rsidP="002D732C">
      <w:pPr>
        <w:spacing w:line="17" w:lineRule="exact"/>
        <w:jc w:val="both"/>
        <w:rPr>
          <w:rFonts w:eastAsia="Times New Roman"/>
          <w:sz w:val="24"/>
          <w:szCs w:val="24"/>
        </w:rPr>
      </w:pPr>
    </w:p>
    <w:p w:rsidR="001A4F1F" w:rsidRDefault="008B1C15" w:rsidP="002D732C">
      <w:pPr>
        <w:spacing w:line="234" w:lineRule="auto"/>
        <w:ind w:left="3" w:right="20" w:firstLine="540"/>
        <w:jc w:val="both"/>
        <w:rPr>
          <w:rFonts w:eastAsia="Times New Roman"/>
          <w:sz w:val="24"/>
          <w:szCs w:val="24"/>
        </w:rPr>
      </w:pPr>
      <w:r>
        <w:rPr>
          <w:rFonts w:eastAsia="Times New Roman"/>
          <w:sz w:val="24"/>
          <w:szCs w:val="24"/>
        </w:rPr>
        <w:t>Все результаты «стартовой» диагностики заносятся в электронный формат (паспорт образовательного учреждения).</w:t>
      </w:r>
    </w:p>
    <w:p w:rsidR="001A4F1F" w:rsidRDefault="008B1C15" w:rsidP="002D732C">
      <w:pPr>
        <w:spacing w:line="238" w:lineRule="auto"/>
        <w:ind w:left="3" w:firstLine="720"/>
        <w:jc w:val="both"/>
        <w:rPr>
          <w:sz w:val="20"/>
          <w:szCs w:val="20"/>
        </w:rPr>
      </w:pPr>
      <w:r>
        <w:rPr>
          <w:rFonts w:eastAsia="Times New Roman"/>
          <w:b/>
          <w:bCs/>
          <w:sz w:val="24"/>
          <w:szCs w:val="24"/>
        </w:rPr>
        <w:t xml:space="preserve">Основными направлениями и целями оценочной </w:t>
      </w:r>
      <w:r>
        <w:rPr>
          <w:rFonts w:eastAsia="Times New Roman"/>
          <w:sz w:val="24"/>
          <w:szCs w:val="24"/>
        </w:rPr>
        <w:t>деятельности в соответствии с</w:t>
      </w:r>
      <w:r>
        <w:rPr>
          <w:rFonts w:eastAsia="Times New Roman"/>
          <w:b/>
          <w:bCs/>
          <w:sz w:val="24"/>
          <w:szCs w:val="24"/>
        </w:rPr>
        <w:t xml:space="preserve"> </w:t>
      </w:r>
      <w:r>
        <w:rPr>
          <w:rFonts w:eastAsia="Times New Roman"/>
          <w:sz w:val="24"/>
          <w:szCs w:val="24"/>
        </w:rPr>
        <w:t>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1A4F1F" w:rsidRDefault="001A4F1F" w:rsidP="002D732C">
      <w:pPr>
        <w:spacing w:line="15" w:lineRule="exact"/>
        <w:jc w:val="both"/>
        <w:rPr>
          <w:sz w:val="20"/>
          <w:szCs w:val="20"/>
        </w:rPr>
      </w:pPr>
    </w:p>
    <w:p w:rsidR="001A4F1F" w:rsidRDefault="008B1C15" w:rsidP="002D732C">
      <w:pPr>
        <w:spacing w:line="237" w:lineRule="auto"/>
        <w:ind w:left="3" w:firstLine="283"/>
        <w:jc w:val="both"/>
        <w:rPr>
          <w:sz w:val="20"/>
          <w:szCs w:val="20"/>
        </w:rPr>
      </w:pPr>
      <w:r>
        <w:rPr>
          <w:rFonts w:eastAsia="Times New Roman"/>
          <w:b/>
          <w:bCs/>
          <w:sz w:val="24"/>
          <w:szCs w:val="24"/>
        </w:rPr>
        <w:t xml:space="preserve">Основным объектом системы оценки </w:t>
      </w:r>
      <w:r>
        <w:rPr>
          <w:rFonts w:eastAsia="Times New Roman"/>
          <w:sz w:val="24"/>
          <w:szCs w:val="24"/>
        </w:rPr>
        <w:t>результатов образования,</w:t>
      </w:r>
      <w:r>
        <w:rPr>
          <w:rFonts w:eastAsia="Times New Roman"/>
          <w:b/>
          <w:bCs/>
          <w:sz w:val="24"/>
          <w:szCs w:val="24"/>
        </w:rPr>
        <w:t xml:space="preserve"> </w:t>
      </w:r>
      <w:r>
        <w:rPr>
          <w:rFonts w:eastAsia="Times New Roman"/>
          <w:sz w:val="24"/>
          <w:szCs w:val="24"/>
        </w:rPr>
        <w:t>её содержательной и</w:t>
      </w:r>
      <w:r>
        <w:rPr>
          <w:rFonts w:eastAsia="Times New Roman"/>
          <w:b/>
          <w:bCs/>
          <w:sz w:val="24"/>
          <w:szCs w:val="24"/>
        </w:rPr>
        <w:t xml:space="preserve"> </w:t>
      </w:r>
      <w:r>
        <w:rPr>
          <w:rFonts w:eastAsia="Times New Roman"/>
          <w:sz w:val="24"/>
          <w:szCs w:val="24"/>
        </w:rPr>
        <w:t>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1A4F1F" w:rsidRDefault="001A4F1F" w:rsidP="002D732C">
      <w:pPr>
        <w:spacing w:line="14" w:lineRule="exact"/>
        <w:jc w:val="both"/>
        <w:rPr>
          <w:sz w:val="20"/>
          <w:szCs w:val="20"/>
        </w:rPr>
      </w:pPr>
    </w:p>
    <w:p w:rsidR="001A4F1F" w:rsidRDefault="008B1C15" w:rsidP="002D732C">
      <w:pPr>
        <w:spacing w:line="237" w:lineRule="auto"/>
        <w:ind w:left="3" w:firstLine="283"/>
        <w:jc w:val="both"/>
        <w:rPr>
          <w:sz w:val="20"/>
          <w:szCs w:val="20"/>
        </w:rPr>
      </w:pPr>
      <w:r>
        <w:rPr>
          <w:rFonts w:eastAsia="Times New Roman"/>
          <w:b/>
          <w:bCs/>
          <w:sz w:val="24"/>
          <w:szCs w:val="24"/>
        </w:rPr>
        <w:t>Основным объектом</w:t>
      </w:r>
      <w:r>
        <w:rPr>
          <w:rFonts w:eastAsia="Times New Roman"/>
          <w:sz w:val="24"/>
          <w:szCs w:val="24"/>
        </w:rPr>
        <w:t>,</w:t>
      </w:r>
      <w:r>
        <w:rPr>
          <w:rFonts w:eastAsia="Times New Roman"/>
          <w:b/>
          <w:bCs/>
          <w:sz w:val="24"/>
          <w:szCs w:val="24"/>
        </w:rPr>
        <w:t xml:space="preserve"> </w:t>
      </w:r>
      <w:r>
        <w:rPr>
          <w:rFonts w:eastAsia="Times New Roman"/>
          <w:sz w:val="24"/>
          <w:szCs w:val="24"/>
        </w:rPr>
        <w:t>содержательной и критериальной базой итоговой оценки подготовки</w:t>
      </w:r>
      <w:r>
        <w:rPr>
          <w:rFonts w:eastAsia="Times New Roman"/>
          <w:b/>
          <w:bCs/>
          <w:sz w:val="24"/>
          <w:szCs w:val="24"/>
        </w:rPr>
        <w:t xml:space="preserve"> </w:t>
      </w:r>
      <w:r>
        <w:rPr>
          <w:rFonts w:eastAsia="Times New Roman"/>
          <w:sz w:val="24"/>
          <w:szCs w:val="24"/>
        </w:rPr>
        <w:t>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и «Выпускник получит возможность научиться» всех изучаемых программ.</w:t>
      </w:r>
    </w:p>
    <w:p w:rsidR="001A4F1F" w:rsidRDefault="001A4F1F" w:rsidP="002D732C">
      <w:pPr>
        <w:spacing w:line="18" w:lineRule="exact"/>
        <w:jc w:val="both"/>
        <w:rPr>
          <w:sz w:val="20"/>
          <w:szCs w:val="20"/>
        </w:rPr>
      </w:pPr>
    </w:p>
    <w:p w:rsidR="001A4F1F" w:rsidRDefault="008B1C15" w:rsidP="002D732C">
      <w:pPr>
        <w:spacing w:line="234" w:lineRule="auto"/>
        <w:ind w:left="3" w:right="20" w:firstLine="343"/>
        <w:jc w:val="both"/>
        <w:rPr>
          <w:sz w:val="20"/>
          <w:szCs w:val="20"/>
        </w:rPr>
      </w:pPr>
      <w:r>
        <w:rPr>
          <w:rFonts w:eastAsia="Times New Roman"/>
          <w:sz w:val="24"/>
          <w:szCs w:val="24"/>
        </w:rPr>
        <w:t>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1A4F1F" w:rsidRDefault="001A4F1F" w:rsidP="002D732C">
      <w:pPr>
        <w:spacing w:line="14" w:lineRule="exact"/>
        <w:jc w:val="both"/>
        <w:rPr>
          <w:sz w:val="20"/>
          <w:szCs w:val="20"/>
        </w:rPr>
      </w:pPr>
    </w:p>
    <w:p w:rsidR="001A4F1F" w:rsidRDefault="008B1C15" w:rsidP="002D732C">
      <w:pPr>
        <w:spacing w:line="238" w:lineRule="auto"/>
        <w:ind w:left="3" w:firstLine="283"/>
        <w:jc w:val="both"/>
        <w:rPr>
          <w:sz w:val="20"/>
          <w:szCs w:val="20"/>
        </w:rPr>
      </w:pPr>
      <w:r>
        <w:rPr>
          <w:rFonts w:eastAsia="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программы.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образовательных учреждений и аттестации педагогических кадров.</w:t>
      </w:r>
    </w:p>
    <w:p w:rsidR="001A4F1F" w:rsidRDefault="001A4F1F" w:rsidP="002D732C">
      <w:pPr>
        <w:spacing w:line="16" w:lineRule="exact"/>
        <w:jc w:val="both"/>
        <w:rPr>
          <w:sz w:val="20"/>
          <w:szCs w:val="20"/>
        </w:rPr>
      </w:pPr>
    </w:p>
    <w:p w:rsidR="001A4F1F" w:rsidRDefault="008B1C15" w:rsidP="002D732C">
      <w:pPr>
        <w:spacing w:line="237" w:lineRule="auto"/>
        <w:ind w:left="3" w:firstLine="283"/>
        <w:jc w:val="both"/>
        <w:rPr>
          <w:sz w:val="20"/>
          <w:szCs w:val="20"/>
        </w:rPr>
      </w:pPr>
      <w:r>
        <w:rPr>
          <w:rFonts w:eastAsia="Times New Roman"/>
          <w:sz w:val="24"/>
          <w:szCs w:val="24"/>
        </w:rPr>
        <w:lastRenderedPageBreak/>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1A4F1F" w:rsidRDefault="001A4F1F" w:rsidP="002D732C">
      <w:pPr>
        <w:spacing w:line="18" w:lineRule="exact"/>
        <w:jc w:val="both"/>
        <w:rPr>
          <w:sz w:val="20"/>
          <w:szCs w:val="20"/>
        </w:rPr>
      </w:pPr>
    </w:p>
    <w:p w:rsidR="001A4F1F" w:rsidRDefault="008B1C15" w:rsidP="002D732C">
      <w:pPr>
        <w:numPr>
          <w:ilvl w:val="0"/>
          <w:numId w:val="136"/>
        </w:numPr>
        <w:tabs>
          <w:tab w:val="left" w:pos="519"/>
        </w:tabs>
        <w:spacing w:line="234" w:lineRule="auto"/>
        <w:ind w:left="3" w:right="20" w:firstLine="280"/>
        <w:jc w:val="both"/>
        <w:rPr>
          <w:rFonts w:eastAsia="Times New Roman"/>
          <w:sz w:val="24"/>
          <w:szCs w:val="24"/>
        </w:rPr>
      </w:pPr>
      <w:r>
        <w:rPr>
          <w:rFonts w:eastAsia="Times New Roman"/>
          <w:sz w:val="24"/>
          <w:szCs w:val="24"/>
        </w:rPr>
        <w:t>частности, итоговая оценка обучающихся определяется с учётом их стартового уровня и динамики образовательных достижений.</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left="3" w:firstLine="283"/>
        <w:jc w:val="both"/>
        <w:rPr>
          <w:rFonts w:eastAsia="Times New Roman"/>
          <w:sz w:val="24"/>
          <w:szCs w:val="24"/>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left="3" w:firstLine="283"/>
        <w:jc w:val="both"/>
        <w:rPr>
          <w:rFonts w:eastAsia="Times New Roman"/>
          <w:sz w:val="24"/>
          <w:szCs w:val="24"/>
        </w:rPr>
      </w:pPr>
      <w:r>
        <w:rPr>
          <w:rFonts w:eastAsia="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представлению и интерпретации результатов измерений, т.е. на основе «метода сложения», при котором фиксируется достижение уровня, необходимого для успешного продолжения образования и</w:t>
      </w:r>
    </w:p>
    <w:p w:rsidR="001A4F1F" w:rsidRDefault="001A4F1F" w:rsidP="002D732C">
      <w:pPr>
        <w:spacing w:line="93" w:lineRule="exact"/>
        <w:jc w:val="both"/>
        <w:rPr>
          <w:sz w:val="20"/>
          <w:szCs w:val="20"/>
        </w:rPr>
      </w:pPr>
    </w:p>
    <w:p w:rsidR="001A4F1F" w:rsidRDefault="008B1C15" w:rsidP="002D732C">
      <w:pPr>
        <w:spacing w:line="236" w:lineRule="auto"/>
        <w:jc w:val="both"/>
        <w:rPr>
          <w:sz w:val="20"/>
          <w:szCs w:val="20"/>
        </w:rPr>
      </w:pPr>
      <w:r>
        <w:rPr>
          <w:rFonts w:eastAsia="Times New Roman"/>
          <w:sz w:val="24"/>
          <w:szCs w:val="24"/>
        </w:rPr>
        <w:t>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A4F1F" w:rsidRDefault="001A4F1F" w:rsidP="002D732C">
      <w:pPr>
        <w:spacing w:line="14" w:lineRule="exact"/>
        <w:jc w:val="both"/>
        <w:rPr>
          <w:sz w:val="20"/>
          <w:szCs w:val="20"/>
        </w:rPr>
      </w:pPr>
    </w:p>
    <w:p w:rsidR="001A4F1F" w:rsidRDefault="008B1C15" w:rsidP="002D732C">
      <w:pPr>
        <w:spacing w:line="234" w:lineRule="auto"/>
        <w:ind w:firstLine="708"/>
        <w:jc w:val="both"/>
        <w:rPr>
          <w:sz w:val="20"/>
          <w:szCs w:val="20"/>
        </w:rPr>
      </w:pPr>
      <w:r>
        <w:rPr>
          <w:rFonts w:eastAsia="Times New Roman"/>
          <w:sz w:val="24"/>
          <w:szCs w:val="24"/>
        </w:rPr>
        <w:t>Система промежуточных и итоговых аттестаций, распределенная по годам и включающая различные формы оценки.</w:t>
      </w:r>
    </w:p>
    <w:p w:rsidR="001A4F1F" w:rsidRDefault="001A4F1F" w:rsidP="002D732C">
      <w:pPr>
        <w:spacing w:line="14" w:lineRule="exact"/>
        <w:jc w:val="both"/>
        <w:rPr>
          <w:sz w:val="20"/>
          <w:szCs w:val="20"/>
        </w:rPr>
      </w:pPr>
    </w:p>
    <w:p w:rsidR="001A4F1F" w:rsidRDefault="008B1C15" w:rsidP="002D732C">
      <w:pPr>
        <w:spacing w:line="234" w:lineRule="auto"/>
        <w:ind w:firstLine="708"/>
        <w:jc w:val="both"/>
        <w:rPr>
          <w:sz w:val="20"/>
          <w:szCs w:val="20"/>
        </w:rPr>
      </w:pPr>
      <w:r>
        <w:rPr>
          <w:rFonts w:eastAsia="Times New Roman"/>
          <w:sz w:val="24"/>
          <w:szCs w:val="24"/>
        </w:rPr>
        <w:t>Итоговая аттестация обучающихся на всех уровнях школьного образования может включать:</w:t>
      </w:r>
    </w:p>
    <w:p w:rsidR="001A4F1F" w:rsidRDefault="001A4F1F" w:rsidP="002D732C">
      <w:pPr>
        <w:spacing w:line="7" w:lineRule="exact"/>
        <w:jc w:val="both"/>
        <w:rPr>
          <w:sz w:val="20"/>
          <w:szCs w:val="20"/>
        </w:rPr>
      </w:pPr>
    </w:p>
    <w:p w:rsidR="001A4F1F" w:rsidRDefault="008B1C15" w:rsidP="002D732C">
      <w:pPr>
        <w:spacing w:line="247" w:lineRule="auto"/>
        <w:ind w:firstLine="708"/>
        <w:jc w:val="both"/>
        <w:rPr>
          <w:sz w:val="20"/>
          <w:szCs w:val="20"/>
        </w:rPr>
      </w:pPr>
      <w:r>
        <w:rPr>
          <w:noProof/>
          <w:sz w:val="1"/>
          <w:szCs w:val="1"/>
        </w:rPr>
        <w:drawing>
          <wp:inline distT="0" distB="0" distL="0" distR="0">
            <wp:extent cx="140335" cy="1428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 xml:space="preserve"> Проведение контрольных испытаний (в форме проверочных работ, экзаменов, тестов или в иной форме, определяемой федеральным органом управления образованием);</w:t>
      </w:r>
    </w:p>
    <w:p w:rsidR="001A4F1F" w:rsidRDefault="001A4F1F" w:rsidP="002D732C">
      <w:pPr>
        <w:spacing w:line="2" w:lineRule="exact"/>
        <w:jc w:val="both"/>
        <w:rPr>
          <w:sz w:val="20"/>
          <w:szCs w:val="20"/>
        </w:rPr>
      </w:pPr>
    </w:p>
    <w:p w:rsidR="001A4F1F" w:rsidRDefault="008B1C15" w:rsidP="002D732C">
      <w:pPr>
        <w:spacing w:line="249" w:lineRule="auto"/>
        <w:ind w:firstLine="708"/>
        <w:jc w:val="both"/>
        <w:rPr>
          <w:sz w:val="20"/>
          <w:szCs w:val="20"/>
        </w:rPr>
      </w:pPr>
      <w:r>
        <w:rPr>
          <w:noProof/>
          <w:sz w:val="1"/>
          <w:szCs w:val="1"/>
        </w:rPr>
        <w:drawing>
          <wp:inline distT="0" distB="0" distL="0" distR="0">
            <wp:extent cx="140335" cy="1428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 xml:space="preserve"> Представления выпускниками учреждений общего образования портфолио – пакета свидетельств об их достижениях в каких-либо видах социально значимой деятельности.</w:t>
      </w:r>
    </w:p>
    <w:p w:rsidR="001A4F1F" w:rsidRDefault="001A4F1F" w:rsidP="002D732C">
      <w:pPr>
        <w:spacing w:line="2" w:lineRule="exact"/>
        <w:jc w:val="both"/>
        <w:rPr>
          <w:sz w:val="20"/>
          <w:szCs w:val="20"/>
        </w:rPr>
      </w:pPr>
    </w:p>
    <w:p w:rsidR="001A4F1F" w:rsidRDefault="008B1C15" w:rsidP="002D732C">
      <w:pPr>
        <w:spacing w:line="236" w:lineRule="auto"/>
        <w:ind w:firstLine="708"/>
        <w:jc w:val="both"/>
        <w:rPr>
          <w:sz w:val="20"/>
          <w:szCs w:val="20"/>
        </w:rPr>
      </w:pPr>
      <w:r>
        <w:rPr>
          <w:rFonts w:eastAsia="Times New Roman"/>
          <w:sz w:val="24"/>
          <w:szCs w:val="24"/>
        </w:rPr>
        <w:t>Текущий контроль успеваемости обучающихся Учреждения осуществляется учителями (преподавателями) по пятибалльной системе: максимальный балл – 5 (отлично); 4 (хорошо); 3 (удовлетворительно); минимальный балл – 2 (неудовлетворительно).</w:t>
      </w:r>
    </w:p>
    <w:p w:rsidR="001A4F1F" w:rsidRDefault="001A4F1F" w:rsidP="002D732C">
      <w:pPr>
        <w:spacing w:line="14" w:lineRule="exact"/>
        <w:jc w:val="both"/>
        <w:rPr>
          <w:sz w:val="20"/>
          <w:szCs w:val="20"/>
        </w:rPr>
      </w:pPr>
    </w:p>
    <w:p w:rsidR="001A4F1F" w:rsidRDefault="008B1C15" w:rsidP="002D732C">
      <w:pPr>
        <w:spacing w:line="236" w:lineRule="auto"/>
        <w:ind w:right="20" w:firstLine="708"/>
        <w:jc w:val="both"/>
        <w:rPr>
          <w:sz w:val="20"/>
          <w:szCs w:val="20"/>
        </w:rPr>
      </w:pPr>
      <w:r>
        <w:rPr>
          <w:rFonts w:eastAsia="Times New Roman"/>
          <w:sz w:val="24"/>
          <w:szCs w:val="24"/>
        </w:rPr>
        <w:t>Учитель,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обучающегося.</w:t>
      </w:r>
    </w:p>
    <w:p w:rsidR="001A4F1F" w:rsidRDefault="001A4F1F" w:rsidP="002D732C">
      <w:pPr>
        <w:spacing w:line="14" w:lineRule="exact"/>
        <w:jc w:val="both"/>
        <w:rPr>
          <w:sz w:val="20"/>
          <w:szCs w:val="20"/>
        </w:rPr>
      </w:pPr>
    </w:p>
    <w:p w:rsidR="001A4F1F" w:rsidRDefault="008B1C15" w:rsidP="002D732C">
      <w:pPr>
        <w:spacing w:line="237" w:lineRule="auto"/>
        <w:ind w:firstLine="917"/>
        <w:jc w:val="both"/>
        <w:rPr>
          <w:sz w:val="20"/>
          <w:szCs w:val="20"/>
        </w:rPr>
      </w:pPr>
      <w:r>
        <w:rPr>
          <w:rFonts w:eastAsia="Times New Roman"/>
          <w:sz w:val="24"/>
          <w:szCs w:val="24"/>
        </w:rPr>
        <w:t>Промежуточные итоговые оценки в баллах выставляются за учебные четверти во 5-9 классах на основании оценок за устные и письменные ответы. В конце учебного года выставляются годовые и итоговые оценки на основании четвертных, (полугодовых) отметок с учётом аттестации.</w:t>
      </w:r>
    </w:p>
    <w:p w:rsidR="001A4F1F" w:rsidRDefault="001A4F1F" w:rsidP="002D732C">
      <w:pPr>
        <w:spacing w:line="14" w:lineRule="exact"/>
        <w:jc w:val="both"/>
        <w:rPr>
          <w:sz w:val="20"/>
          <w:szCs w:val="20"/>
        </w:rPr>
      </w:pPr>
    </w:p>
    <w:p w:rsidR="001A4F1F" w:rsidRDefault="008B1C15" w:rsidP="002D732C">
      <w:pPr>
        <w:spacing w:line="236" w:lineRule="auto"/>
        <w:ind w:firstLine="768"/>
        <w:jc w:val="both"/>
        <w:rPr>
          <w:sz w:val="20"/>
          <w:szCs w:val="20"/>
        </w:rPr>
      </w:pPr>
      <w:r>
        <w:rPr>
          <w:rFonts w:eastAsia="Times New Roman"/>
          <w:sz w:val="24"/>
          <w:szCs w:val="24"/>
        </w:rPr>
        <w:t>На основании решения Педагогического совета в Учреждении проводится ежегодная промежуточная аттестация в форме итоговых контрольных работ, зачетов или устных (письменных) экзаменов и иной форме согласно Положению о промежуточной аттестации.</w:t>
      </w:r>
    </w:p>
    <w:p w:rsidR="001A4F1F" w:rsidRDefault="001A4F1F" w:rsidP="002D732C">
      <w:pPr>
        <w:spacing w:line="14" w:lineRule="exact"/>
        <w:jc w:val="both"/>
        <w:rPr>
          <w:sz w:val="20"/>
          <w:szCs w:val="20"/>
        </w:rPr>
      </w:pPr>
    </w:p>
    <w:p w:rsidR="001A4F1F" w:rsidRDefault="008B1C15" w:rsidP="002D732C">
      <w:pPr>
        <w:spacing w:line="236" w:lineRule="auto"/>
        <w:ind w:firstLine="708"/>
        <w:jc w:val="both"/>
        <w:rPr>
          <w:sz w:val="20"/>
          <w:szCs w:val="20"/>
        </w:rPr>
      </w:pPr>
      <w:r>
        <w:rPr>
          <w:rFonts w:eastAsia="Times New Roman"/>
          <w:sz w:val="24"/>
          <w:szCs w:val="24"/>
        </w:rPr>
        <w:t>Система оценок, формы, порядок и периодичность промежуточной аттестации обучающихся выбирается Учреждением самостоятельно в соответствии с ФЗ «Об образовании в Российской Федерации» и регламентируется локальными актами Учреждения.</w:t>
      </w:r>
    </w:p>
    <w:p w:rsidR="001A4F1F" w:rsidRDefault="001A4F1F" w:rsidP="002D732C">
      <w:pPr>
        <w:spacing w:line="283" w:lineRule="exact"/>
        <w:jc w:val="both"/>
        <w:rPr>
          <w:sz w:val="20"/>
          <w:szCs w:val="20"/>
        </w:rPr>
      </w:pPr>
    </w:p>
    <w:p w:rsidR="001A4F1F" w:rsidRDefault="008B1C15" w:rsidP="002D732C">
      <w:pPr>
        <w:ind w:right="-439"/>
        <w:jc w:val="both"/>
        <w:rPr>
          <w:sz w:val="20"/>
          <w:szCs w:val="20"/>
        </w:rPr>
      </w:pPr>
      <w:r>
        <w:rPr>
          <w:rFonts w:eastAsia="Times New Roman"/>
          <w:b/>
          <w:bCs/>
          <w:sz w:val="24"/>
          <w:szCs w:val="24"/>
          <w:u w:val="single"/>
        </w:rPr>
        <w:t>Особенности оценки личностных результатов</w:t>
      </w:r>
    </w:p>
    <w:p w:rsidR="001A4F1F" w:rsidRDefault="001A4F1F" w:rsidP="002D732C">
      <w:pPr>
        <w:spacing w:line="7" w:lineRule="exact"/>
        <w:jc w:val="both"/>
        <w:rPr>
          <w:sz w:val="20"/>
          <w:szCs w:val="20"/>
        </w:rPr>
      </w:pPr>
    </w:p>
    <w:p w:rsidR="001A4F1F" w:rsidRDefault="008B1C15" w:rsidP="002D732C">
      <w:pPr>
        <w:spacing w:line="237" w:lineRule="auto"/>
        <w:ind w:firstLine="454"/>
        <w:jc w:val="both"/>
        <w:rPr>
          <w:sz w:val="20"/>
          <w:szCs w:val="20"/>
        </w:rPr>
      </w:pPr>
      <w:r>
        <w:rPr>
          <w:rFonts w:eastAsia="Times New Roman"/>
          <w:b/>
          <w:bCs/>
          <w:sz w:val="24"/>
          <w:szCs w:val="24"/>
        </w:rPr>
        <w:t xml:space="preserve">Оценка личностных результатов </w:t>
      </w:r>
      <w:r>
        <w:rPr>
          <w:rFonts w:eastAsia="Times New Roman"/>
          <w:sz w:val="24"/>
          <w:szCs w:val="24"/>
        </w:rPr>
        <w:t>представляет собой оценку достижения</w:t>
      </w:r>
      <w:r>
        <w:rPr>
          <w:rFonts w:eastAsia="Times New Roman"/>
          <w:b/>
          <w:bCs/>
          <w:sz w:val="24"/>
          <w:szCs w:val="24"/>
        </w:rPr>
        <w:t xml:space="preserve"> </w:t>
      </w:r>
      <w:r>
        <w:rPr>
          <w:rFonts w:eastAsia="Times New Roman"/>
          <w:sz w:val="24"/>
          <w:szCs w:val="24"/>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A4F1F" w:rsidRDefault="001A4F1F" w:rsidP="002D732C">
      <w:pPr>
        <w:spacing w:line="14" w:lineRule="exact"/>
        <w:jc w:val="both"/>
        <w:rPr>
          <w:sz w:val="20"/>
          <w:szCs w:val="20"/>
        </w:rPr>
      </w:pPr>
    </w:p>
    <w:p w:rsidR="001A4F1F" w:rsidRDefault="008B1C15" w:rsidP="002D732C">
      <w:pPr>
        <w:spacing w:line="236" w:lineRule="auto"/>
        <w:ind w:right="20" w:firstLine="454"/>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A4F1F" w:rsidRDefault="001A4F1F" w:rsidP="002D732C">
      <w:pPr>
        <w:spacing w:line="14" w:lineRule="exact"/>
        <w:jc w:val="both"/>
        <w:rPr>
          <w:sz w:val="20"/>
          <w:szCs w:val="20"/>
        </w:rPr>
      </w:pPr>
    </w:p>
    <w:p w:rsidR="001A4F1F" w:rsidRDefault="008B1C15" w:rsidP="002D732C">
      <w:pPr>
        <w:spacing w:line="233" w:lineRule="auto"/>
        <w:ind w:firstLine="454"/>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1A4F1F" w:rsidRDefault="001A4F1F" w:rsidP="002D732C">
      <w:pPr>
        <w:spacing w:line="2" w:lineRule="exact"/>
        <w:jc w:val="both"/>
        <w:rPr>
          <w:sz w:val="20"/>
          <w:szCs w:val="20"/>
        </w:rPr>
      </w:pPr>
    </w:p>
    <w:p w:rsidR="001A4F1F" w:rsidRDefault="008B1C15" w:rsidP="002D732C">
      <w:pPr>
        <w:numPr>
          <w:ilvl w:val="0"/>
          <w:numId w:val="137"/>
        </w:numPr>
        <w:tabs>
          <w:tab w:val="left" w:pos="720"/>
        </w:tabs>
        <w:ind w:left="720" w:hanging="269"/>
        <w:jc w:val="both"/>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основ гражданской идентичности</w:t>
      </w:r>
      <w:r>
        <w:rPr>
          <w:rFonts w:eastAsia="Times New Roman"/>
          <w:sz w:val="24"/>
          <w:szCs w:val="24"/>
        </w:rPr>
        <w:t xml:space="preserve"> личности;</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37"/>
        </w:numPr>
        <w:tabs>
          <w:tab w:val="left" w:pos="713"/>
        </w:tabs>
        <w:spacing w:line="234" w:lineRule="auto"/>
        <w:ind w:firstLine="451"/>
        <w:jc w:val="both"/>
        <w:rPr>
          <w:rFonts w:eastAsia="Times New Roman"/>
          <w:sz w:val="24"/>
          <w:szCs w:val="24"/>
        </w:rPr>
      </w:pPr>
      <w:r>
        <w:rPr>
          <w:rFonts w:eastAsia="Times New Roman"/>
          <w:sz w:val="24"/>
          <w:szCs w:val="24"/>
        </w:rPr>
        <w:lastRenderedPageBreak/>
        <w:t xml:space="preserve">готовность к переходу к </w:t>
      </w:r>
      <w:r>
        <w:rPr>
          <w:rFonts w:eastAsia="Times New Roman"/>
          <w:i/>
          <w:iCs/>
          <w:sz w:val="24"/>
          <w:szCs w:val="24"/>
        </w:rPr>
        <w:t>самообразованию на основе учебно-познавательной</w:t>
      </w:r>
      <w:r>
        <w:rPr>
          <w:rFonts w:eastAsia="Times New Roman"/>
          <w:sz w:val="24"/>
          <w:szCs w:val="24"/>
        </w:rPr>
        <w:t xml:space="preserve"> </w:t>
      </w:r>
      <w:r>
        <w:rPr>
          <w:rFonts w:eastAsia="Times New Roman"/>
          <w:i/>
          <w:iCs/>
          <w:sz w:val="24"/>
          <w:szCs w:val="24"/>
        </w:rPr>
        <w:t>мотивации</w:t>
      </w:r>
      <w:r>
        <w:rPr>
          <w:rFonts w:eastAsia="Times New Roman"/>
          <w:sz w:val="24"/>
          <w:szCs w:val="24"/>
        </w:rPr>
        <w:t>,</w:t>
      </w:r>
      <w:r>
        <w:rPr>
          <w:rFonts w:eastAsia="Times New Roman"/>
          <w:i/>
          <w:iCs/>
          <w:sz w:val="24"/>
          <w:szCs w:val="24"/>
        </w:rPr>
        <w:t xml:space="preserve"> </w:t>
      </w:r>
      <w:r>
        <w:rPr>
          <w:rFonts w:eastAsia="Times New Roman"/>
          <w:sz w:val="24"/>
          <w:szCs w:val="24"/>
        </w:rPr>
        <w:t>в том числе готовность к</w:t>
      </w:r>
      <w:r>
        <w:rPr>
          <w:rFonts w:eastAsia="Times New Roman"/>
          <w:i/>
          <w:iCs/>
          <w:sz w:val="24"/>
          <w:szCs w:val="24"/>
        </w:rPr>
        <w:t xml:space="preserve"> выбору направления профильного образования</w:t>
      </w:r>
      <w:r>
        <w:rPr>
          <w:rFonts w:eastAsia="Times New Roman"/>
          <w:sz w:val="24"/>
          <w:szCs w:val="24"/>
        </w:rPr>
        <w:t>;</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37"/>
        </w:numPr>
        <w:tabs>
          <w:tab w:val="left" w:pos="713"/>
        </w:tabs>
        <w:spacing w:line="236" w:lineRule="auto"/>
        <w:ind w:firstLine="451"/>
        <w:jc w:val="both"/>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социальных компетенций</w:t>
      </w:r>
      <w:r>
        <w:rPr>
          <w:rFonts w:eastAsia="Times New Roman"/>
          <w:sz w:val="24"/>
          <w:szCs w:val="24"/>
        </w:rPr>
        <w:t>, включая ценностно-смысловые установки и моральные нормы, опыт социальных и межличностных отношений, правосознание.</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firstLine="454"/>
        <w:jc w:val="both"/>
        <w:rPr>
          <w:rFonts w:eastAsia="Times New Roman"/>
          <w:sz w:val="24"/>
          <w:szCs w:val="24"/>
        </w:rPr>
      </w:pPr>
      <w:r>
        <w:rPr>
          <w:rFonts w:eastAsia="Times New Roman"/>
          <w:sz w:val="24"/>
          <w:szCs w:val="24"/>
        </w:rPr>
        <w:t xml:space="preserve">В соответствии с требованиями Стандарта </w:t>
      </w:r>
      <w:r>
        <w:rPr>
          <w:rFonts w:eastAsia="Times New Roman"/>
          <w:b/>
          <w:bCs/>
          <w:sz w:val="24"/>
          <w:szCs w:val="24"/>
        </w:rPr>
        <w:t>достижение личностных результатов не</w:t>
      </w:r>
      <w:r>
        <w:rPr>
          <w:rFonts w:eastAsia="Times New Roman"/>
          <w:sz w:val="24"/>
          <w:szCs w:val="24"/>
        </w:rPr>
        <w:t xml:space="preserve"> </w:t>
      </w:r>
      <w:r>
        <w:rPr>
          <w:rFonts w:eastAsia="Times New Roman"/>
          <w:b/>
          <w:bCs/>
          <w:sz w:val="24"/>
          <w:szCs w:val="24"/>
        </w:rPr>
        <w:t>выносится на итоговую оценку обучающихся</w:t>
      </w:r>
      <w:r>
        <w:rPr>
          <w:rFonts w:eastAsia="Times New Roman"/>
          <w:sz w:val="24"/>
          <w:szCs w:val="24"/>
        </w:rPr>
        <w:t>,</w:t>
      </w:r>
      <w:r>
        <w:rPr>
          <w:rFonts w:eastAsia="Times New Roman"/>
          <w:b/>
          <w:bCs/>
          <w:sz w:val="24"/>
          <w:szCs w:val="24"/>
        </w:rPr>
        <w:t xml:space="preserve"> </w:t>
      </w:r>
      <w:r>
        <w:rPr>
          <w:rFonts w:eastAsia="Times New Roman"/>
          <w:sz w:val="24"/>
          <w:szCs w:val="24"/>
        </w:rPr>
        <w:t>а является предметом оценки эффективности</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jc w:val="both"/>
        <w:rPr>
          <w:rFonts w:eastAsia="Times New Roman"/>
          <w:sz w:val="24"/>
          <w:szCs w:val="24"/>
        </w:rPr>
      </w:pPr>
      <w:r>
        <w:rPr>
          <w:rFonts w:eastAsia="Times New Roman"/>
          <w:sz w:val="24"/>
          <w:szCs w:val="24"/>
        </w:rPr>
        <w:t>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w:t>
      </w:r>
    </w:p>
    <w:p w:rsidR="001A4F1F" w:rsidRDefault="001A4F1F" w:rsidP="002D732C">
      <w:pPr>
        <w:spacing w:line="339" w:lineRule="exact"/>
        <w:jc w:val="both"/>
        <w:rPr>
          <w:sz w:val="20"/>
          <w:szCs w:val="20"/>
        </w:rPr>
      </w:pPr>
    </w:p>
    <w:p w:rsidR="001A4F1F" w:rsidRDefault="008B1C15" w:rsidP="002D732C">
      <w:pPr>
        <w:spacing w:line="234" w:lineRule="auto"/>
        <w:ind w:left="140" w:right="120"/>
        <w:jc w:val="both"/>
        <w:rPr>
          <w:sz w:val="20"/>
          <w:szCs w:val="20"/>
        </w:rPr>
      </w:pPr>
      <w:r>
        <w:rPr>
          <w:rFonts w:eastAsia="Times New Roman"/>
          <w:sz w:val="24"/>
          <w:szCs w:val="24"/>
        </w:rPr>
        <w:t>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A4F1F" w:rsidRDefault="001A4F1F" w:rsidP="002D732C">
      <w:pPr>
        <w:spacing w:line="14" w:lineRule="exact"/>
        <w:jc w:val="both"/>
        <w:rPr>
          <w:sz w:val="20"/>
          <w:szCs w:val="20"/>
        </w:rPr>
      </w:pPr>
    </w:p>
    <w:p w:rsidR="001A4F1F" w:rsidRDefault="008B1C15" w:rsidP="002D732C">
      <w:pPr>
        <w:spacing w:line="234" w:lineRule="auto"/>
        <w:ind w:left="140" w:right="120" w:firstLine="454"/>
        <w:jc w:val="both"/>
        <w:rPr>
          <w:sz w:val="20"/>
          <w:szCs w:val="20"/>
        </w:rPr>
      </w:pPr>
      <w:r>
        <w:rPr>
          <w:rFonts w:eastAsia="Times New Roman"/>
          <w:sz w:val="24"/>
          <w:szCs w:val="24"/>
        </w:rPr>
        <w:t>Результаты мониторинговых исследований являются основанием для принятия различных управленческих решений.</w:t>
      </w:r>
    </w:p>
    <w:p w:rsidR="001A4F1F" w:rsidRDefault="001A4F1F" w:rsidP="002D732C">
      <w:pPr>
        <w:spacing w:line="14" w:lineRule="exact"/>
        <w:jc w:val="both"/>
        <w:rPr>
          <w:sz w:val="20"/>
          <w:szCs w:val="20"/>
        </w:rPr>
      </w:pPr>
    </w:p>
    <w:p w:rsidR="001A4F1F" w:rsidRDefault="008B1C15" w:rsidP="002D732C">
      <w:pPr>
        <w:spacing w:line="234" w:lineRule="auto"/>
        <w:ind w:left="140" w:right="120" w:firstLine="454"/>
        <w:jc w:val="both"/>
        <w:rPr>
          <w:sz w:val="20"/>
          <w:szCs w:val="20"/>
        </w:rPr>
      </w:pPr>
      <w:r>
        <w:rPr>
          <w:rFonts w:eastAsia="Times New Roman"/>
          <w:sz w:val="24"/>
          <w:szCs w:val="24"/>
        </w:rPr>
        <w:t xml:space="preserve">В текущем образовательном процессе </w:t>
      </w:r>
      <w:r>
        <w:rPr>
          <w:rFonts w:eastAsia="Times New Roman"/>
          <w:b/>
          <w:bCs/>
          <w:i/>
          <w:iCs/>
          <w:sz w:val="24"/>
          <w:szCs w:val="24"/>
        </w:rPr>
        <w:t>возможна ограниченная оценка</w:t>
      </w:r>
      <w:r>
        <w:rPr>
          <w:rFonts w:eastAsia="Times New Roman"/>
          <w:sz w:val="24"/>
          <w:szCs w:val="24"/>
        </w:rPr>
        <w:t xml:space="preserve"> сформированности отдельных личностных результатов, проявляющихся в:</w:t>
      </w:r>
    </w:p>
    <w:p w:rsidR="001A4F1F" w:rsidRDefault="001A4F1F" w:rsidP="002D732C">
      <w:pPr>
        <w:spacing w:line="2" w:lineRule="exact"/>
        <w:jc w:val="both"/>
        <w:rPr>
          <w:sz w:val="20"/>
          <w:szCs w:val="20"/>
        </w:rPr>
      </w:pPr>
    </w:p>
    <w:p w:rsidR="001A4F1F" w:rsidRDefault="008B1C15" w:rsidP="002D732C">
      <w:pPr>
        <w:numPr>
          <w:ilvl w:val="1"/>
          <w:numId w:val="138"/>
        </w:numPr>
        <w:tabs>
          <w:tab w:val="left" w:pos="860"/>
        </w:tabs>
        <w:ind w:left="860" w:hanging="269"/>
        <w:jc w:val="both"/>
        <w:rPr>
          <w:rFonts w:eastAsia="Times New Roman"/>
          <w:sz w:val="24"/>
          <w:szCs w:val="24"/>
        </w:rPr>
      </w:pPr>
      <w:r>
        <w:rPr>
          <w:rFonts w:eastAsia="Times New Roman"/>
          <w:sz w:val="24"/>
          <w:szCs w:val="24"/>
        </w:rPr>
        <w:t xml:space="preserve">соблюдении </w:t>
      </w:r>
      <w:r>
        <w:rPr>
          <w:rFonts w:eastAsia="Times New Roman"/>
          <w:i/>
          <w:iCs/>
          <w:sz w:val="24"/>
          <w:szCs w:val="24"/>
        </w:rPr>
        <w:t>норм и правил поведения</w:t>
      </w:r>
      <w:r>
        <w:rPr>
          <w:rFonts w:eastAsia="Times New Roman"/>
          <w:sz w:val="24"/>
          <w:szCs w:val="24"/>
        </w:rPr>
        <w:t>, принятых в образовательном учреждении;</w:t>
      </w:r>
    </w:p>
    <w:p w:rsidR="001A4F1F" w:rsidRDefault="001A4F1F" w:rsidP="002D732C">
      <w:pPr>
        <w:spacing w:line="12" w:lineRule="exact"/>
        <w:jc w:val="both"/>
        <w:rPr>
          <w:rFonts w:eastAsia="Times New Roman"/>
          <w:sz w:val="24"/>
          <w:szCs w:val="24"/>
        </w:rPr>
      </w:pPr>
    </w:p>
    <w:p w:rsidR="001A4F1F" w:rsidRDefault="008B1C15" w:rsidP="002D732C">
      <w:pPr>
        <w:numPr>
          <w:ilvl w:val="1"/>
          <w:numId w:val="138"/>
        </w:numPr>
        <w:tabs>
          <w:tab w:val="left" w:pos="855"/>
        </w:tabs>
        <w:spacing w:line="234" w:lineRule="auto"/>
        <w:ind w:left="140" w:right="120" w:firstLine="451"/>
        <w:jc w:val="both"/>
        <w:rPr>
          <w:rFonts w:eastAsia="Times New Roman"/>
          <w:sz w:val="24"/>
          <w:szCs w:val="24"/>
        </w:rPr>
      </w:pPr>
      <w:r>
        <w:rPr>
          <w:rFonts w:eastAsia="Times New Roman"/>
          <w:sz w:val="24"/>
          <w:szCs w:val="24"/>
        </w:rPr>
        <w:t xml:space="preserve">участии в </w:t>
      </w:r>
      <w:r>
        <w:rPr>
          <w:rFonts w:eastAsia="Times New Roman"/>
          <w:i/>
          <w:iCs/>
          <w:sz w:val="24"/>
          <w:szCs w:val="24"/>
        </w:rPr>
        <w:t>общественной жизни</w:t>
      </w:r>
      <w:r>
        <w:rPr>
          <w:rFonts w:eastAsia="Times New Roman"/>
          <w:sz w:val="24"/>
          <w:szCs w:val="24"/>
        </w:rPr>
        <w:t xml:space="preserve"> образовательного учреждения и ближайшего социального окружения, общественно-полезной деятельности;</w:t>
      </w:r>
    </w:p>
    <w:p w:rsidR="001A4F1F" w:rsidRDefault="001A4F1F" w:rsidP="002D732C">
      <w:pPr>
        <w:spacing w:line="1" w:lineRule="exact"/>
        <w:jc w:val="both"/>
        <w:rPr>
          <w:rFonts w:eastAsia="Times New Roman"/>
          <w:sz w:val="24"/>
          <w:szCs w:val="24"/>
        </w:rPr>
      </w:pPr>
    </w:p>
    <w:p w:rsidR="001A4F1F" w:rsidRDefault="008B1C15" w:rsidP="002D732C">
      <w:pPr>
        <w:numPr>
          <w:ilvl w:val="1"/>
          <w:numId w:val="138"/>
        </w:numPr>
        <w:tabs>
          <w:tab w:val="left" w:pos="840"/>
        </w:tabs>
        <w:ind w:left="840" w:hanging="249"/>
        <w:jc w:val="both"/>
        <w:rPr>
          <w:rFonts w:eastAsia="Times New Roman"/>
          <w:i/>
          <w:iCs/>
          <w:sz w:val="24"/>
          <w:szCs w:val="24"/>
        </w:rPr>
      </w:pPr>
      <w:r>
        <w:rPr>
          <w:rFonts w:eastAsia="Times New Roman"/>
          <w:i/>
          <w:iCs/>
          <w:sz w:val="24"/>
          <w:szCs w:val="24"/>
        </w:rPr>
        <w:t xml:space="preserve">прилежании и ответственности </w:t>
      </w:r>
      <w:r>
        <w:rPr>
          <w:rFonts w:eastAsia="Times New Roman"/>
          <w:sz w:val="24"/>
          <w:szCs w:val="24"/>
        </w:rPr>
        <w:t>за результаты обучения;</w:t>
      </w:r>
    </w:p>
    <w:p w:rsidR="001A4F1F" w:rsidRDefault="008B1C15" w:rsidP="002D732C">
      <w:pPr>
        <w:numPr>
          <w:ilvl w:val="1"/>
          <w:numId w:val="138"/>
        </w:numPr>
        <w:tabs>
          <w:tab w:val="left" w:pos="860"/>
        </w:tabs>
        <w:ind w:left="860" w:hanging="269"/>
        <w:jc w:val="both"/>
        <w:rPr>
          <w:rFonts w:eastAsia="Times New Roman"/>
          <w:sz w:val="24"/>
          <w:szCs w:val="24"/>
        </w:rPr>
      </w:pPr>
      <w:r>
        <w:rPr>
          <w:rFonts w:eastAsia="Times New Roman"/>
          <w:sz w:val="24"/>
          <w:szCs w:val="24"/>
        </w:rPr>
        <w:t xml:space="preserve">готовности и способности делать </w:t>
      </w:r>
      <w:r>
        <w:rPr>
          <w:rFonts w:eastAsia="Times New Roman"/>
          <w:i/>
          <w:iCs/>
          <w:sz w:val="24"/>
          <w:szCs w:val="24"/>
        </w:rPr>
        <w:t>осознанный выбор</w:t>
      </w:r>
      <w:r>
        <w:rPr>
          <w:rFonts w:eastAsia="Times New Roman"/>
          <w:sz w:val="24"/>
          <w:szCs w:val="24"/>
        </w:rPr>
        <w:t xml:space="preserve"> своей образовательной траектории,</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38"/>
        </w:numPr>
        <w:tabs>
          <w:tab w:val="left" w:pos="334"/>
        </w:tabs>
        <w:spacing w:line="234" w:lineRule="auto"/>
        <w:ind w:left="140" w:right="120" w:hanging="3"/>
        <w:jc w:val="both"/>
        <w:rPr>
          <w:rFonts w:eastAsia="Times New Roman"/>
          <w:sz w:val="24"/>
          <w:szCs w:val="24"/>
        </w:rPr>
      </w:pPr>
      <w:r>
        <w:rPr>
          <w:rFonts w:eastAsia="Times New Roman"/>
          <w:sz w:val="24"/>
          <w:szCs w:val="24"/>
        </w:rPr>
        <w:t>том числе выбор направления профильного образования, проектирование индивидуального учебного плана на старшей ступени общего образования;</w:t>
      </w:r>
    </w:p>
    <w:p w:rsidR="001A4F1F" w:rsidRDefault="001A4F1F" w:rsidP="002D732C">
      <w:pPr>
        <w:spacing w:line="13" w:lineRule="exact"/>
        <w:jc w:val="both"/>
        <w:rPr>
          <w:rFonts w:eastAsia="Times New Roman"/>
          <w:sz w:val="24"/>
          <w:szCs w:val="24"/>
        </w:rPr>
      </w:pPr>
    </w:p>
    <w:p w:rsidR="001A4F1F" w:rsidRDefault="008B1C15" w:rsidP="002D732C">
      <w:pPr>
        <w:numPr>
          <w:ilvl w:val="1"/>
          <w:numId w:val="139"/>
        </w:numPr>
        <w:tabs>
          <w:tab w:val="left" w:pos="853"/>
        </w:tabs>
        <w:spacing w:line="234" w:lineRule="auto"/>
        <w:ind w:left="140" w:right="120" w:firstLine="451"/>
        <w:jc w:val="both"/>
        <w:rPr>
          <w:rFonts w:eastAsia="Times New Roman"/>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w:t>
      </w:r>
      <w:r>
        <w:rPr>
          <w:rFonts w:eastAsia="Times New Roman"/>
          <w:i/>
          <w:iCs/>
          <w:sz w:val="24"/>
          <w:szCs w:val="24"/>
        </w:rPr>
        <w:t xml:space="preserve"> </w:t>
      </w:r>
      <w:r>
        <w:rPr>
          <w:rFonts w:eastAsia="Times New Roman"/>
          <w:sz w:val="24"/>
          <w:szCs w:val="24"/>
        </w:rPr>
        <w:t>формируемых средствами различных</w:t>
      </w:r>
      <w:r>
        <w:rPr>
          <w:rFonts w:eastAsia="Times New Roman"/>
          <w:i/>
          <w:iCs/>
          <w:sz w:val="24"/>
          <w:szCs w:val="24"/>
        </w:rPr>
        <w:t xml:space="preserve"> </w:t>
      </w:r>
      <w:r>
        <w:rPr>
          <w:rFonts w:eastAsia="Times New Roman"/>
          <w:sz w:val="24"/>
          <w:szCs w:val="24"/>
        </w:rPr>
        <w:t>предметов в рамках системы общего образования.</w:t>
      </w:r>
    </w:p>
    <w:p w:rsidR="001A4F1F" w:rsidRDefault="001A4F1F" w:rsidP="002D732C">
      <w:pPr>
        <w:spacing w:line="290" w:lineRule="exact"/>
        <w:jc w:val="both"/>
        <w:rPr>
          <w:sz w:val="20"/>
          <w:szCs w:val="20"/>
        </w:rPr>
      </w:pPr>
    </w:p>
    <w:p w:rsidR="00D1789E" w:rsidRDefault="008B1C15" w:rsidP="00D1789E">
      <w:pPr>
        <w:spacing w:line="236" w:lineRule="auto"/>
        <w:ind w:right="-719"/>
        <w:jc w:val="center"/>
        <w:rPr>
          <w:rFonts w:eastAsia="Times New Roman"/>
          <w:sz w:val="24"/>
          <w:szCs w:val="24"/>
          <w:u w:val="single"/>
        </w:rPr>
      </w:pPr>
      <w:r>
        <w:rPr>
          <w:rFonts w:eastAsia="Times New Roman"/>
          <w:sz w:val="24"/>
          <w:szCs w:val="24"/>
          <w:u w:val="single"/>
        </w:rPr>
        <w:t>Мониторинг определения успешности создания образовательной среды для</w:t>
      </w:r>
    </w:p>
    <w:p w:rsidR="00D1789E" w:rsidRDefault="008B1C15" w:rsidP="00D1789E">
      <w:pPr>
        <w:spacing w:line="236" w:lineRule="auto"/>
        <w:ind w:right="-719"/>
        <w:jc w:val="center"/>
        <w:rPr>
          <w:rFonts w:eastAsia="Times New Roman"/>
          <w:sz w:val="24"/>
          <w:szCs w:val="24"/>
          <w:u w:val="single"/>
        </w:rPr>
      </w:pPr>
      <w:r>
        <w:rPr>
          <w:rFonts w:eastAsia="Times New Roman"/>
          <w:sz w:val="24"/>
          <w:szCs w:val="24"/>
          <w:u w:val="single"/>
        </w:rPr>
        <w:t>формирования компетентностей в области профессионального самоопределения</w:t>
      </w:r>
    </w:p>
    <w:p w:rsidR="001A4F1F" w:rsidRDefault="008B1C15" w:rsidP="00D1789E">
      <w:pPr>
        <w:spacing w:line="236" w:lineRule="auto"/>
        <w:ind w:right="-719"/>
        <w:jc w:val="center"/>
        <w:rPr>
          <w:sz w:val="20"/>
          <w:szCs w:val="20"/>
        </w:rPr>
      </w:pPr>
      <w:r>
        <w:rPr>
          <w:rFonts w:eastAsia="Times New Roman"/>
          <w:sz w:val="24"/>
          <w:szCs w:val="24"/>
          <w:u w:val="single"/>
        </w:rPr>
        <w:t>и личностного развития.</w:t>
      </w:r>
    </w:p>
    <w:p w:rsidR="001A4F1F" w:rsidRDefault="001A4F1F" w:rsidP="002D732C">
      <w:pPr>
        <w:spacing w:line="14" w:lineRule="exact"/>
        <w:jc w:val="both"/>
        <w:rPr>
          <w:sz w:val="20"/>
          <w:szCs w:val="20"/>
        </w:rPr>
      </w:pPr>
    </w:p>
    <w:p w:rsidR="00D1789E" w:rsidRDefault="008B1C15" w:rsidP="002D732C">
      <w:pPr>
        <w:spacing w:line="238" w:lineRule="auto"/>
        <w:ind w:left="140" w:right="120" w:firstLine="720"/>
        <w:jc w:val="both"/>
        <w:rPr>
          <w:rFonts w:eastAsia="Times New Roman"/>
          <w:sz w:val="24"/>
          <w:szCs w:val="24"/>
        </w:rPr>
      </w:pPr>
      <w:r>
        <w:rPr>
          <w:rFonts w:eastAsia="Times New Roman"/>
          <w:sz w:val="24"/>
          <w:szCs w:val="24"/>
        </w:rPr>
        <w:t xml:space="preserve">Достижения нового качества образования, ориентированного на реальные потребности рынка труда, идет через профилизацию, индивидуализацию и социализац ию образовательного процесса. Одним из способов достижения нового качества образования является компетентностный подход. Достижение необходимого уровня сформированности ключевых компетентностей возможно только при создании условий, формирующих эти компетентности. При реализации предпрофильного и профильного обучения используются критерии, позволяющие с помощью определенных индикаторов (очевидных свидетельств результатов) оценить наличие и эффективность компетентностного подхода в образовании. Ориентируясь на эти критерии, в школе произойдет обновление образовательного процесса. </w:t>
      </w:r>
    </w:p>
    <w:p w:rsidR="001A4F1F" w:rsidRDefault="008B1C15" w:rsidP="002D732C">
      <w:pPr>
        <w:spacing w:line="238" w:lineRule="auto"/>
        <w:ind w:left="140" w:right="120" w:firstLine="720"/>
        <w:jc w:val="both"/>
        <w:rPr>
          <w:sz w:val="20"/>
          <w:szCs w:val="20"/>
        </w:rPr>
      </w:pPr>
      <w:r>
        <w:rPr>
          <w:rFonts w:eastAsia="Times New Roman"/>
          <w:i/>
          <w:iCs/>
          <w:sz w:val="24"/>
          <w:szCs w:val="24"/>
        </w:rPr>
        <w:t>Целью является достижение определенных значимых результатов, а именно</w:t>
      </w:r>
    </w:p>
    <w:p w:rsidR="001A4F1F" w:rsidRDefault="001A4F1F" w:rsidP="002D732C">
      <w:pPr>
        <w:spacing w:line="3" w:lineRule="exact"/>
        <w:jc w:val="both"/>
        <w:rPr>
          <w:sz w:val="20"/>
          <w:szCs w:val="20"/>
        </w:rPr>
      </w:pPr>
    </w:p>
    <w:p w:rsidR="001A4F1F" w:rsidRDefault="008B1C15" w:rsidP="002D732C">
      <w:pPr>
        <w:numPr>
          <w:ilvl w:val="0"/>
          <w:numId w:val="140"/>
        </w:numPr>
        <w:tabs>
          <w:tab w:val="left" w:pos="1140"/>
        </w:tabs>
        <w:ind w:left="1140" w:hanging="283"/>
        <w:jc w:val="both"/>
        <w:rPr>
          <w:rFonts w:ascii="Courier New" w:eastAsia="Courier New" w:hAnsi="Courier New" w:cs="Courier New"/>
          <w:sz w:val="20"/>
          <w:szCs w:val="20"/>
        </w:rPr>
      </w:pPr>
      <w:r>
        <w:rPr>
          <w:rFonts w:eastAsia="Times New Roman"/>
          <w:sz w:val="24"/>
          <w:szCs w:val="24"/>
        </w:rPr>
        <w:t>умения действовать ответственно и самостоятельно;</w:t>
      </w:r>
    </w:p>
    <w:p w:rsidR="001A4F1F" w:rsidRDefault="001A4F1F" w:rsidP="002D732C">
      <w:pPr>
        <w:spacing w:line="12" w:lineRule="exact"/>
        <w:jc w:val="both"/>
        <w:rPr>
          <w:sz w:val="20"/>
          <w:szCs w:val="20"/>
        </w:rPr>
      </w:pPr>
    </w:p>
    <w:p w:rsidR="001A4F1F" w:rsidRDefault="008B1C15" w:rsidP="002D732C">
      <w:pPr>
        <w:numPr>
          <w:ilvl w:val="0"/>
          <w:numId w:val="141"/>
        </w:numPr>
        <w:tabs>
          <w:tab w:val="left" w:pos="1134"/>
        </w:tabs>
        <w:spacing w:line="223" w:lineRule="auto"/>
        <w:ind w:left="860" w:right="140" w:hanging="3"/>
        <w:jc w:val="both"/>
        <w:rPr>
          <w:rFonts w:ascii="Courier New" w:eastAsia="Courier New" w:hAnsi="Courier New" w:cs="Courier New"/>
          <w:sz w:val="20"/>
          <w:szCs w:val="20"/>
        </w:rPr>
      </w:pPr>
      <w:r>
        <w:rPr>
          <w:rFonts w:eastAsia="Times New Roman"/>
          <w:sz w:val="24"/>
          <w:szCs w:val="24"/>
        </w:rPr>
        <w:t xml:space="preserve">готовности к непрерывному образованию профессиональному самоопределению; </w:t>
      </w:r>
      <w:r>
        <w:rPr>
          <w:rFonts w:ascii="Courier New" w:eastAsia="Courier New" w:hAnsi="Courier New" w:cs="Courier New"/>
          <w:sz w:val="19"/>
          <w:szCs w:val="19"/>
        </w:rPr>
        <w:t xml:space="preserve">o </w:t>
      </w:r>
      <w:r>
        <w:rPr>
          <w:rFonts w:eastAsia="Times New Roman"/>
          <w:sz w:val="24"/>
          <w:szCs w:val="24"/>
        </w:rPr>
        <w:t>способности оценивать деятельность и ее результаты относительно разнообразных</w:t>
      </w:r>
    </w:p>
    <w:p w:rsidR="001A4F1F" w:rsidRDefault="001A4F1F" w:rsidP="002D732C">
      <w:pPr>
        <w:spacing w:line="1" w:lineRule="exact"/>
        <w:jc w:val="both"/>
        <w:rPr>
          <w:sz w:val="20"/>
          <w:szCs w:val="20"/>
        </w:rPr>
      </w:pPr>
    </w:p>
    <w:p w:rsidR="001A4F1F" w:rsidRDefault="008B1C15" w:rsidP="002D732C">
      <w:pPr>
        <w:ind w:left="140"/>
        <w:jc w:val="both"/>
        <w:rPr>
          <w:sz w:val="20"/>
          <w:szCs w:val="20"/>
        </w:rPr>
      </w:pPr>
      <w:r>
        <w:rPr>
          <w:rFonts w:eastAsia="Times New Roman"/>
          <w:sz w:val="24"/>
          <w:szCs w:val="24"/>
        </w:rPr>
        <w:t>требований;</w:t>
      </w:r>
    </w:p>
    <w:p w:rsidR="001A4F1F" w:rsidRDefault="001A4F1F" w:rsidP="002D732C">
      <w:pPr>
        <w:spacing w:line="12" w:lineRule="exact"/>
        <w:jc w:val="both"/>
        <w:rPr>
          <w:sz w:val="20"/>
          <w:szCs w:val="20"/>
        </w:rPr>
      </w:pPr>
    </w:p>
    <w:p w:rsidR="001A4F1F" w:rsidRDefault="008B1C15" w:rsidP="002D732C">
      <w:pPr>
        <w:spacing w:line="218" w:lineRule="auto"/>
        <w:ind w:left="140" w:right="140" w:firstLine="720"/>
        <w:jc w:val="both"/>
        <w:rPr>
          <w:sz w:val="20"/>
          <w:szCs w:val="20"/>
        </w:rPr>
      </w:pPr>
      <w:r>
        <w:rPr>
          <w:rFonts w:ascii="Courier New" w:eastAsia="Courier New" w:hAnsi="Courier New" w:cs="Courier New"/>
          <w:sz w:val="20"/>
          <w:szCs w:val="20"/>
        </w:rPr>
        <w:t xml:space="preserve">o </w:t>
      </w:r>
      <w:r>
        <w:rPr>
          <w:rFonts w:eastAsia="Times New Roman"/>
          <w:sz w:val="24"/>
          <w:szCs w:val="24"/>
        </w:rPr>
        <w:t>совершенствовании опыта разнообразной продуктивной коммуникации,</w:t>
      </w:r>
      <w:r>
        <w:rPr>
          <w:rFonts w:ascii="Courier New" w:eastAsia="Courier New" w:hAnsi="Courier New" w:cs="Courier New"/>
          <w:sz w:val="20"/>
          <w:szCs w:val="20"/>
        </w:rPr>
        <w:t xml:space="preserve"> </w:t>
      </w:r>
      <w:r>
        <w:rPr>
          <w:rFonts w:eastAsia="Times New Roman"/>
          <w:sz w:val="24"/>
          <w:szCs w:val="24"/>
        </w:rPr>
        <w:t>становление социально-коммуникативной компетентности;</w:t>
      </w:r>
    </w:p>
    <w:p w:rsidR="001A4F1F" w:rsidRDefault="001A4F1F" w:rsidP="002D732C">
      <w:pPr>
        <w:spacing w:line="14" w:lineRule="exact"/>
        <w:jc w:val="both"/>
        <w:rPr>
          <w:sz w:val="20"/>
          <w:szCs w:val="20"/>
        </w:rPr>
      </w:pPr>
    </w:p>
    <w:p w:rsidR="001A4F1F" w:rsidRDefault="008B1C15" w:rsidP="002D732C">
      <w:pPr>
        <w:spacing w:line="218" w:lineRule="auto"/>
        <w:ind w:left="140" w:right="140" w:firstLine="720"/>
        <w:jc w:val="both"/>
        <w:rPr>
          <w:sz w:val="20"/>
          <w:szCs w:val="20"/>
        </w:rPr>
      </w:pPr>
      <w:r>
        <w:rPr>
          <w:rFonts w:ascii="Courier New" w:eastAsia="Courier New" w:hAnsi="Courier New" w:cs="Courier New"/>
          <w:sz w:val="20"/>
          <w:szCs w:val="20"/>
        </w:rPr>
        <w:t xml:space="preserve">o </w:t>
      </w:r>
      <w:r>
        <w:rPr>
          <w:rFonts w:eastAsia="Times New Roman"/>
          <w:sz w:val="24"/>
          <w:szCs w:val="24"/>
        </w:rPr>
        <w:t>освоении видов,</w:t>
      </w:r>
      <w:r>
        <w:rPr>
          <w:rFonts w:ascii="Courier New" w:eastAsia="Courier New" w:hAnsi="Courier New" w:cs="Courier New"/>
          <w:sz w:val="20"/>
          <w:szCs w:val="20"/>
        </w:rPr>
        <w:t xml:space="preserve"> </w:t>
      </w:r>
      <w:r>
        <w:rPr>
          <w:rFonts w:eastAsia="Times New Roman"/>
          <w:sz w:val="24"/>
          <w:szCs w:val="24"/>
        </w:rPr>
        <w:t>форм,</w:t>
      </w:r>
      <w:r>
        <w:rPr>
          <w:rFonts w:ascii="Courier New" w:eastAsia="Courier New" w:hAnsi="Courier New" w:cs="Courier New"/>
          <w:sz w:val="20"/>
          <w:szCs w:val="20"/>
        </w:rPr>
        <w:t xml:space="preserve"> </w:t>
      </w:r>
      <w:r>
        <w:rPr>
          <w:rFonts w:eastAsia="Times New Roman"/>
          <w:sz w:val="24"/>
          <w:szCs w:val="24"/>
        </w:rPr>
        <w:t>ресурсов образовательной деятельности,</w:t>
      </w:r>
      <w:r>
        <w:rPr>
          <w:rFonts w:ascii="Courier New" w:eastAsia="Courier New" w:hAnsi="Courier New" w:cs="Courier New"/>
          <w:sz w:val="20"/>
          <w:szCs w:val="20"/>
        </w:rPr>
        <w:t xml:space="preserve"> </w:t>
      </w:r>
      <w:r>
        <w:rPr>
          <w:rFonts w:eastAsia="Times New Roman"/>
          <w:sz w:val="24"/>
          <w:szCs w:val="24"/>
        </w:rPr>
        <w:t>адекватных</w:t>
      </w:r>
      <w:r>
        <w:rPr>
          <w:rFonts w:ascii="Courier New" w:eastAsia="Courier New" w:hAnsi="Courier New" w:cs="Courier New"/>
          <w:sz w:val="20"/>
          <w:szCs w:val="20"/>
        </w:rPr>
        <w:t xml:space="preserve"> </w:t>
      </w:r>
      <w:r>
        <w:rPr>
          <w:rFonts w:eastAsia="Times New Roman"/>
          <w:sz w:val="24"/>
          <w:szCs w:val="24"/>
        </w:rPr>
        <w:t>планам на будущее.</w:t>
      </w:r>
    </w:p>
    <w:p w:rsidR="001A4F1F" w:rsidRDefault="001A4F1F" w:rsidP="002D732C">
      <w:pPr>
        <w:spacing w:line="290" w:lineRule="exact"/>
        <w:jc w:val="both"/>
        <w:rPr>
          <w:sz w:val="20"/>
          <w:szCs w:val="20"/>
        </w:rPr>
      </w:pPr>
    </w:p>
    <w:p w:rsidR="001A4F1F" w:rsidRDefault="008B1C15" w:rsidP="002D732C">
      <w:pPr>
        <w:spacing w:line="234" w:lineRule="auto"/>
        <w:ind w:left="140" w:right="120" w:firstLine="782"/>
        <w:jc w:val="both"/>
        <w:rPr>
          <w:rFonts w:eastAsia="Times New Roman"/>
          <w:sz w:val="24"/>
          <w:szCs w:val="24"/>
        </w:rPr>
      </w:pPr>
      <w:r>
        <w:rPr>
          <w:rFonts w:eastAsia="Times New Roman"/>
          <w:b/>
          <w:bCs/>
          <w:sz w:val="24"/>
          <w:szCs w:val="24"/>
        </w:rPr>
        <w:lastRenderedPageBreak/>
        <w:t xml:space="preserve">Цель: </w:t>
      </w:r>
      <w:r>
        <w:rPr>
          <w:rFonts w:eastAsia="Times New Roman"/>
          <w:sz w:val="24"/>
          <w:szCs w:val="24"/>
        </w:rPr>
        <w:t>Наблюдение за процессом создания условий,</w:t>
      </w:r>
      <w:r>
        <w:rPr>
          <w:rFonts w:eastAsia="Times New Roman"/>
          <w:b/>
          <w:bCs/>
          <w:sz w:val="24"/>
          <w:szCs w:val="24"/>
        </w:rPr>
        <w:t xml:space="preserve"> </w:t>
      </w:r>
      <w:r>
        <w:rPr>
          <w:rFonts w:eastAsia="Times New Roman"/>
          <w:sz w:val="24"/>
          <w:szCs w:val="24"/>
        </w:rPr>
        <w:t>формирующих социально-профессиональную компетентность выпускника школы.</w:t>
      </w:r>
    </w:p>
    <w:p w:rsidR="00CA2561" w:rsidRDefault="00CA2561" w:rsidP="002D732C">
      <w:pPr>
        <w:spacing w:line="234" w:lineRule="auto"/>
        <w:ind w:left="140" w:right="120" w:firstLine="782"/>
        <w:jc w:val="both"/>
        <w:rPr>
          <w:sz w:val="20"/>
          <w:szCs w:val="20"/>
        </w:rPr>
      </w:pPr>
    </w:p>
    <w:p w:rsidR="001A4F1F" w:rsidRDefault="001A4F1F" w:rsidP="002D732C">
      <w:pPr>
        <w:spacing w:line="268" w:lineRule="exact"/>
        <w:jc w:val="both"/>
        <w:rPr>
          <w:sz w:val="20"/>
          <w:szCs w:val="20"/>
        </w:rPr>
      </w:pPr>
    </w:p>
    <w:tbl>
      <w:tblPr>
        <w:tblW w:w="10445" w:type="dxa"/>
        <w:tblInd w:w="10" w:type="dxa"/>
        <w:tblLayout w:type="fixed"/>
        <w:tblCellMar>
          <w:left w:w="0" w:type="dxa"/>
          <w:right w:w="0" w:type="dxa"/>
        </w:tblCellMar>
        <w:tblLook w:val="04A0"/>
      </w:tblPr>
      <w:tblGrid>
        <w:gridCol w:w="2550"/>
        <w:gridCol w:w="8"/>
        <w:gridCol w:w="5380"/>
        <w:gridCol w:w="8"/>
        <w:gridCol w:w="1977"/>
        <w:gridCol w:w="30"/>
        <w:gridCol w:w="462"/>
        <w:gridCol w:w="30"/>
      </w:tblGrid>
      <w:tr w:rsidR="00CA2561" w:rsidTr="002202EA">
        <w:trPr>
          <w:trHeight w:val="285"/>
        </w:trPr>
        <w:tc>
          <w:tcPr>
            <w:tcW w:w="2558" w:type="dxa"/>
            <w:gridSpan w:val="2"/>
            <w:tcBorders>
              <w:top w:val="single" w:sz="8" w:space="0" w:color="auto"/>
              <w:left w:val="single" w:sz="8" w:space="0" w:color="auto"/>
              <w:right w:val="single" w:sz="8" w:space="0" w:color="auto"/>
            </w:tcBorders>
            <w:vAlign w:val="bottom"/>
          </w:tcPr>
          <w:p w:rsidR="00CA2561" w:rsidRDefault="00CA2561" w:rsidP="002D732C">
            <w:pPr>
              <w:ind w:left="500"/>
              <w:jc w:val="both"/>
              <w:rPr>
                <w:sz w:val="20"/>
                <w:szCs w:val="20"/>
              </w:rPr>
            </w:pPr>
            <w:r>
              <w:rPr>
                <w:rFonts w:eastAsia="Times New Roman"/>
                <w:b/>
                <w:bCs/>
                <w:sz w:val="24"/>
                <w:szCs w:val="24"/>
              </w:rPr>
              <w:t>Формируемые</w:t>
            </w:r>
          </w:p>
        </w:tc>
        <w:tc>
          <w:tcPr>
            <w:tcW w:w="5380" w:type="dxa"/>
            <w:tcBorders>
              <w:top w:val="single" w:sz="8" w:space="0" w:color="auto"/>
              <w:right w:val="single" w:sz="8" w:space="0" w:color="auto"/>
            </w:tcBorders>
            <w:vAlign w:val="bottom"/>
          </w:tcPr>
          <w:p w:rsidR="00CA2561" w:rsidRDefault="00CA2561" w:rsidP="002D732C">
            <w:pPr>
              <w:ind w:left="260"/>
              <w:jc w:val="both"/>
              <w:rPr>
                <w:sz w:val="20"/>
                <w:szCs w:val="20"/>
              </w:rPr>
            </w:pPr>
            <w:r>
              <w:rPr>
                <w:rFonts w:eastAsia="Times New Roman"/>
                <w:b/>
                <w:bCs/>
                <w:sz w:val="24"/>
                <w:szCs w:val="24"/>
              </w:rPr>
              <w:t>Показатели условий для их формирования</w:t>
            </w:r>
          </w:p>
        </w:tc>
        <w:tc>
          <w:tcPr>
            <w:tcW w:w="1985" w:type="dxa"/>
            <w:gridSpan w:val="2"/>
            <w:tcBorders>
              <w:top w:val="single" w:sz="8" w:space="0" w:color="auto"/>
              <w:right w:val="single" w:sz="8" w:space="0" w:color="auto"/>
            </w:tcBorders>
            <w:vAlign w:val="bottom"/>
          </w:tcPr>
          <w:p w:rsidR="00CA2561" w:rsidRDefault="00CA2561" w:rsidP="002D732C">
            <w:pPr>
              <w:jc w:val="both"/>
              <w:rPr>
                <w:sz w:val="20"/>
                <w:szCs w:val="20"/>
              </w:rPr>
            </w:pPr>
            <w:r>
              <w:rPr>
                <w:rFonts w:eastAsia="Times New Roman"/>
                <w:b/>
                <w:bCs/>
                <w:sz w:val="24"/>
                <w:szCs w:val="24"/>
              </w:rPr>
              <w:t>Оценочная</w:t>
            </w:r>
          </w:p>
        </w:tc>
        <w:tc>
          <w:tcPr>
            <w:tcW w:w="522" w:type="dxa"/>
            <w:gridSpan w:val="3"/>
            <w:vAlign w:val="bottom"/>
          </w:tcPr>
          <w:p w:rsidR="00CA2561" w:rsidRDefault="00CA2561" w:rsidP="002D732C">
            <w:pPr>
              <w:jc w:val="both"/>
              <w:rPr>
                <w:sz w:val="1"/>
                <w:szCs w:val="1"/>
              </w:rPr>
            </w:pPr>
          </w:p>
        </w:tc>
      </w:tr>
      <w:tr w:rsidR="00CA2561" w:rsidTr="002202EA">
        <w:trPr>
          <w:trHeight w:val="279"/>
        </w:trPr>
        <w:tc>
          <w:tcPr>
            <w:tcW w:w="2558" w:type="dxa"/>
            <w:gridSpan w:val="2"/>
            <w:tcBorders>
              <w:left w:val="single" w:sz="8" w:space="0" w:color="auto"/>
              <w:bottom w:val="single" w:sz="8" w:space="0" w:color="auto"/>
              <w:right w:val="single" w:sz="8" w:space="0" w:color="auto"/>
            </w:tcBorders>
            <w:vAlign w:val="bottom"/>
          </w:tcPr>
          <w:p w:rsidR="00CA2561" w:rsidRDefault="00CA2561" w:rsidP="002D732C">
            <w:pPr>
              <w:jc w:val="both"/>
              <w:rPr>
                <w:sz w:val="20"/>
                <w:szCs w:val="20"/>
              </w:rPr>
            </w:pPr>
            <w:r>
              <w:rPr>
                <w:rFonts w:eastAsia="Times New Roman"/>
                <w:b/>
                <w:bCs/>
                <w:sz w:val="24"/>
                <w:szCs w:val="24"/>
              </w:rPr>
              <w:t>компетентности</w:t>
            </w:r>
          </w:p>
        </w:tc>
        <w:tc>
          <w:tcPr>
            <w:tcW w:w="538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985"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b/>
                <w:bCs/>
                <w:sz w:val="24"/>
                <w:szCs w:val="24"/>
              </w:rPr>
              <w:t>шкала</w:t>
            </w:r>
          </w:p>
        </w:tc>
        <w:tc>
          <w:tcPr>
            <w:tcW w:w="522" w:type="dxa"/>
            <w:gridSpan w:val="3"/>
            <w:vAlign w:val="bottom"/>
          </w:tcPr>
          <w:p w:rsidR="00CA2561" w:rsidRDefault="00CA2561" w:rsidP="002D732C">
            <w:pPr>
              <w:jc w:val="both"/>
              <w:rPr>
                <w:sz w:val="1"/>
                <w:szCs w:val="1"/>
              </w:rPr>
            </w:pPr>
          </w:p>
        </w:tc>
      </w:tr>
      <w:tr w:rsidR="00CA2561" w:rsidTr="002202EA">
        <w:trPr>
          <w:trHeight w:val="265"/>
        </w:trPr>
        <w:tc>
          <w:tcPr>
            <w:tcW w:w="2558" w:type="dxa"/>
            <w:gridSpan w:val="2"/>
            <w:tcBorders>
              <w:left w:val="single" w:sz="8" w:space="0" w:color="auto"/>
              <w:right w:val="single" w:sz="8" w:space="0" w:color="auto"/>
            </w:tcBorders>
            <w:vAlign w:val="bottom"/>
          </w:tcPr>
          <w:p w:rsidR="00CA2561" w:rsidRDefault="00CA2561" w:rsidP="002D732C">
            <w:pPr>
              <w:jc w:val="both"/>
              <w:rPr>
                <w:sz w:val="23"/>
                <w:szCs w:val="23"/>
              </w:rPr>
            </w:pPr>
          </w:p>
        </w:tc>
        <w:tc>
          <w:tcPr>
            <w:tcW w:w="5380" w:type="dxa"/>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профильных предметов, элективных</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522" w:type="dxa"/>
            <w:gridSpan w:val="3"/>
            <w:vAlign w:val="bottom"/>
          </w:tcPr>
          <w:p w:rsidR="00CA2561" w:rsidRDefault="00CA2561" w:rsidP="002D732C">
            <w:pPr>
              <w:jc w:val="both"/>
              <w:rPr>
                <w:sz w:val="1"/>
                <w:szCs w:val="1"/>
              </w:rPr>
            </w:pPr>
          </w:p>
        </w:tc>
      </w:tr>
      <w:tr w:rsidR="00CA2561" w:rsidTr="002202EA">
        <w:trPr>
          <w:trHeight w:val="281"/>
        </w:trPr>
        <w:tc>
          <w:tcPr>
            <w:tcW w:w="2558" w:type="dxa"/>
            <w:gridSpan w:val="2"/>
            <w:tcBorders>
              <w:left w:val="single" w:sz="8" w:space="0" w:color="auto"/>
              <w:right w:val="single" w:sz="8" w:space="0" w:color="auto"/>
            </w:tcBorders>
            <w:vAlign w:val="bottom"/>
          </w:tcPr>
          <w:p w:rsidR="00CA2561" w:rsidRDefault="00CA2561" w:rsidP="002D732C">
            <w:pPr>
              <w:jc w:val="both"/>
              <w:rPr>
                <w:sz w:val="24"/>
                <w:szCs w:val="24"/>
              </w:rPr>
            </w:pPr>
          </w:p>
        </w:tc>
        <w:tc>
          <w:tcPr>
            <w:tcW w:w="5380" w:type="dxa"/>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курсов разного уровня изучения</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522" w:type="dxa"/>
            <w:gridSpan w:val="3"/>
            <w:vAlign w:val="bottom"/>
          </w:tcPr>
          <w:p w:rsidR="00CA2561" w:rsidRDefault="00CA2561" w:rsidP="002D732C">
            <w:pPr>
              <w:jc w:val="both"/>
              <w:rPr>
                <w:sz w:val="1"/>
                <w:szCs w:val="1"/>
              </w:rPr>
            </w:pPr>
          </w:p>
        </w:tc>
      </w:tr>
      <w:tr w:rsidR="00CA2561" w:rsidTr="002202EA">
        <w:trPr>
          <w:trHeight w:val="265"/>
        </w:trPr>
        <w:tc>
          <w:tcPr>
            <w:tcW w:w="2558" w:type="dxa"/>
            <w:gridSpan w:val="2"/>
            <w:tcBorders>
              <w:left w:val="single" w:sz="8" w:space="0" w:color="auto"/>
              <w:right w:val="single" w:sz="8" w:space="0" w:color="auto"/>
            </w:tcBorders>
            <w:vAlign w:val="bottom"/>
          </w:tcPr>
          <w:p w:rsidR="00CA2561" w:rsidRDefault="00CA2561" w:rsidP="002D732C">
            <w:pPr>
              <w:jc w:val="both"/>
              <w:rPr>
                <w:sz w:val="23"/>
                <w:szCs w:val="23"/>
              </w:rPr>
            </w:pPr>
          </w:p>
        </w:tc>
        <w:tc>
          <w:tcPr>
            <w:tcW w:w="5380" w:type="dxa"/>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Формирование учебного плана на основе</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522" w:type="dxa"/>
            <w:gridSpan w:val="3"/>
            <w:vAlign w:val="bottom"/>
          </w:tcPr>
          <w:p w:rsidR="00CA2561" w:rsidRDefault="00CA2561" w:rsidP="002D732C">
            <w:pPr>
              <w:jc w:val="both"/>
              <w:rPr>
                <w:sz w:val="1"/>
                <w:szCs w:val="1"/>
              </w:rPr>
            </w:pPr>
          </w:p>
        </w:tc>
      </w:tr>
      <w:tr w:rsidR="00CA2561" w:rsidTr="002202EA">
        <w:trPr>
          <w:trHeight w:val="276"/>
        </w:trPr>
        <w:tc>
          <w:tcPr>
            <w:tcW w:w="2558" w:type="dxa"/>
            <w:gridSpan w:val="2"/>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Умение действовать</w:t>
            </w:r>
          </w:p>
        </w:tc>
        <w:tc>
          <w:tcPr>
            <w:tcW w:w="538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потребностей учащихся и их родителей с учетом</w:t>
            </w:r>
          </w:p>
        </w:tc>
        <w:tc>
          <w:tcPr>
            <w:tcW w:w="1985"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  отсутствие</w:t>
            </w:r>
          </w:p>
        </w:tc>
        <w:tc>
          <w:tcPr>
            <w:tcW w:w="522" w:type="dxa"/>
            <w:gridSpan w:val="3"/>
            <w:vAlign w:val="bottom"/>
          </w:tcPr>
          <w:p w:rsidR="00CA2561" w:rsidRDefault="00CA2561" w:rsidP="002D732C">
            <w:pPr>
              <w:jc w:val="both"/>
              <w:rPr>
                <w:sz w:val="1"/>
                <w:szCs w:val="1"/>
              </w:rPr>
            </w:pPr>
          </w:p>
        </w:tc>
      </w:tr>
      <w:tr w:rsidR="00CA2561" w:rsidTr="00D1789E">
        <w:trPr>
          <w:trHeight w:val="346"/>
        </w:trPr>
        <w:tc>
          <w:tcPr>
            <w:tcW w:w="2558" w:type="dxa"/>
            <w:gridSpan w:val="2"/>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ответственно и</w:t>
            </w:r>
          </w:p>
        </w:tc>
        <w:tc>
          <w:tcPr>
            <w:tcW w:w="5380" w:type="dxa"/>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возможностей школы.</w:t>
            </w:r>
          </w:p>
        </w:tc>
        <w:tc>
          <w:tcPr>
            <w:tcW w:w="1985" w:type="dxa"/>
            <w:gridSpan w:val="2"/>
            <w:vMerge/>
            <w:tcBorders>
              <w:right w:val="single" w:sz="8" w:space="0" w:color="auto"/>
            </w:tcBorders>
            <w:vAlign w:val="bottom"/>
          </w:tcPr>
          <w:p w:rsidR="00CA2561" w:rsidRDefault="00CA2561" w:rsidP="002D732C">
            <w:pPr>
              <w:jc w:val="both"/>
              <w:rPr>
                <w:sz w:val="11"/>
                <w:szCs w:val="11"/>
              </w:rPr>
            </w:pPr>
          </w:p>
        </w:tc>
        <w:tc>
          <w:tcPr>
            <w:tcW w:w="522" w:type="dxa"/>
            <w:gridSpan w:val="3"/>
            <w:vAlign w:val="bottom"/>
          </w:tcPr>
          <w:p w:rsidR="00CA2561" w:rsidRDefault="00CA2561" w:rsidP="002D732C">
            <w:pPr>
              <w:jc w:val="both"/>
              <w:rPr>
                <w:sz w:val="1"/>
                <w:szCs w:val="1"/>
              </w:rPr>
            </w:pPr>
          </w:p>
        </w:tc>
      </w:tr>
      <w:tr w:rsidR="00CA2561" w:rsidTr="002202EA">
        <w:trPr>
          <w:trHeight w:val="144"/>
        </w:trPr>
        <w:tc>
          <w:tcPr>
            <w:tcW w:w="2558" w:type="dxa"/>
            <w:gridSpan w:val="2"/>
            <w:vMerge/>
            <w:tcBorders>
              <w:left w:val="single" w:sz="8" w:space="0" w:color="auto"/>
              <w:right w:val="single" w:sz="8" w:space="0" w:color="auto"/>
            </w:tcBorders>
            <w:vAlign w:val="bottom"/>
          </w:tcPr>
          <w:p w:rsidR="00CA2561" w:rsidRDefault="00CA2561" w:rsidP="002D732C">
            <w:pPr>
              <w:jc w:val="both"/>
              <w:rPr>
                <w:sz w:val="12"/>
                <w:szCs w:val="12"/>
              </w:rPr>
            </w:pPr>
          </w:p>
        </w:tc>
        <w:tc>
          <w:tcPr>
            <w:tcW w:w="5380" w:type="dxa"/>
            <w:vMerge/>
            <w:tcBorders>
              <w:bottom w:val="single" w:sz="8" w:space="0" w:color="auto"/>
              <w:right w:val="single" w:sz="8" w:space="0" w:color="auto"/>
            </w:tcBorders>
            <w:vAlign w:val="bottom"/>
          </w:tcPr>
          <w:p w:rsidR="00CA2561" w:rsidRDefault="00CA2561" w:rsidP="002D732C">
            <w:pPr>
              <w:jc w:val="both"/>
              <w:rPr>
                <w:sz w:val="12"/>
                <w:szCs w:val="12"/>
              </w:rPr>
            </w:pPr>
          </w:p>
        </w:tc>
        <w:tc>
          <w:tcPr>
            <w:tcW w:w="1985"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показателя</w:t>
            </w:r>
          </w:p>
        </w:tc>
        <w:tc>
          <w:tcPr>
            <w:tcW w:w="522" w:type="dxa"/>
            <w:gridSpan w:val="3"/>
            <w:vAlign w:val="bottom"/>
          </w:tcPr>
          <w:p w:rsidR="00CA2561" w:rsidRDefault="00CA2561" w:rsidP="002D732C">
            <w:pPr>
              <w:jc w:val="both"/>
              <w:rPr>
                <w:sz w:val="1"/>
                <w:szCs w:val="1"/>
              </w:rPr>
            </w:pPr>
          </w:p>
        </w:tc>
      </w:tr>
      <w:tr w:rsidR="00CA2561" w:rsidTr="002202EA">
        <w:trPr>
          <w:trHeight w:val="112"/>
        </w:trPr>
        <w:tc>
          <w:tcPr>
            <w:tcW w:w="2558" w:type="dxa"/>
            <w:gridSpan w:val="2"/>
            <w:vMerge w:val="restart"/>
            <w:tcBorders>
              <w:left w:val="single" w:sz="8" w:space="0" w:color="auto"/>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самостоятельно</w:t>
            </w:r>
          </w:p>
        </w:tc>
        <w:tc>
          <w:tcPr>
            <w:tcW w:w="5380" w:type="dxa"/>
            <w:vMerge w:val="restart"/>
            <w:tcBorders>
              <w:right w:val="single" w:sz="8" w:space="0" w:color="auto"/>
            </w:tcBorders>
            <w:vAlign w:val="bottom"/>
          </w:tcPr>
          <w:p w:rsidR="00CA2561" w:rsidRDefault="00CA2561" w:rsidP="002D732C">
            <w:pPr>
              <w:spacing w:line="266" w:lineRule="exact"/>
              <w:jc w:val="both"/>
              <w:rPr>
                <w:sz w:val="20"/>
                <w:szCs w:val="20"/>
              </w:rPr>
            </w:pPr>
            <w:r>
              <w:rPr>
                <w:rFonts w:eastAsia="Times New Roman"/>
                <w:sz w:val="24"/>
                <w:szCs w:val="24"/>
              </w:rPr>
              <w:t>Наличие механизмов и норм разделения</w:t>
            </w:r>
          </w:p>
        </w:tc>
        <w:tc>
          <w:tcPr>
            <w:tcW w:w="1985" w:type="dxa"/>
            <w:gridSpan w:val="2"/>
            <w:vMerge/>
            <w:tcBorders>
              <w:right w:val="single" w:sz="8" w:space="0" w:color="auto"/>
            </w:tcBorders>
            <w:vAlign w:val="bottom"/>
          </w:tcPr>
          <w:p w:rsidR="00CA2561" w:rsidRDefault="00CA2561" w:rsidP="002D732C">
            <w:pPr>
              <w:jc w:val="both"/>
              <w:rPr>
                <w:sz w:val="9"/>
                <w:szCs w:val="9"/>
              </w:rPr>
            </w:pPr>
          </w:p>
        </w:tc>
        <w:tc>
          <w:tcPr>
            <w:tcW w:w="522" w:type="dxa"/>
            <w:gridSpan w:val="3"/>
            <w:vAlign w:val="bottom"/>
          </w:tcPr>
          <w:p w:rsidR="00CA2561" w:rsidRDefault="00CA2561" w:rsidP="002D732C">
            <w:pPr>
              <w:jc w:val="both"/>
              <w:rPr>
                <w:sz w:val="1"/>
                <w:szCs w:val="1"/>
              </w:rPr>
            </w:pPr>
          </w:p>
        </w:tc>
      </w:tr>
      <w:tr w:rsidR="00CA2561" w:rsidTr="002202EA">
        <w:trPr>
          <w:trHeight w:val="154"/>
        </w:trPr>
        <w:tc>
          <w:tcPr>
            <w:tcW w:w="2558" w:type="dxa"/>
            <w:gridSpan w:val="2"/>
            <w:vMerge/>
            <w:tcBorders>
              <w:left w:val="single" w:sz="8" w:space="0" w:color="auto"/>
              <w:right w:val="single" w:sz="8" w:space="0" w:color="auto"/>
            </w:tcBorders>
            <w:vAlign w:val="bottom"/>
          </w:tcPr>
          <w:p w:rsidR="00CA2561" w:rsidRDefault="00CA2561" w:rsidP="002D732C">
            <w:pPr>
              <w:jc w:val="both"/>
              <w:rPr>
                <w:sz w:val="13"/>
                <w:szCs w:val="13"/>
              </w:rPr>
            </w:pPr>
          </w:p>
        </w:tc>
        <w:tc>
          <w:tcPr>
            <w:tcW w:w="5380" w:type="dxa"/>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522" w:type="dxa"/>
            <w:gridSpan w:val="3"/>
            <w:vAlign w:val="bottom"/>
          </w:tcPr>
          <w:p w:rsidR="00CA2561" w:rsidRDefault="00CA2561" w:rsidP="002D732C">
            <w:pPr>
              <w:jc w:val="both"/>
              <w:rPr>
                <w:sz w:val="1"/>
                <w:szCs w:val="1"/>
              </w:rPr>
            </w:pPr>
          </w:p>
        </w:tc>
      </w:tr>
      <w:tr w:rsidR="00CA2561" w:rsidTr="002202EA">
        <w:trPr>
          <w:trHeight w:val="276"/>
        </w:trPr>
        <w:tc>
          <w:tcPr>
            <w:tcW w:w="2558" w:type="dxa"/>
            <w:gridSpan w:val="2"/>
            <w:tcBorders>
              <w:left w:val="single" w:sz="8" w:space="0" w:color="auto"/>
              <w:right w:val="single" w:sz="8" w:space="0" w:color="auto"/>
            </w:tcBorders>
            <w:vAlign w:val="bottom"/>
          </w:tcPr>
          <w:p w:rsidR="00CA2561" w:rsidRDefault="00CA2561" w:rsidP="002D732C">
            <w:pPr>
              <w:jc w:val="both"/>
              <w:rPr>
                <w:sz w:val="23"/>
                <w:szCs w:val="23"/>
              </w:rPr>
            </w:pPr>
          </w:p>
        </w:tc>
        <w:tc>
          <w:tcPr>
            <w:tcW w:w="538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ответственности за образовательные результаты</w:t>
            </w:r>
          </w:p>
        </w:tc>
        <w:tc>
          <w:tcPr>
            <w:tcW w:w="1985"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 наличие</w:t>
            </w:r>
          </w:p>
        </w:tc>
        <w:tc>
          <w:tcPr>
            <w:tcW w:w="522" w:type="dxa"/>
            <w:gridSpan w:val="3"/>
            <w:vAlign w:val="bottom"/>
          </w:tcPr>
          <w:p w:rsidR="00CA2561" w:rsidRDefault="00CA2561" w:rsidP="002D732C">
            <w:pPr>
              <w:jc w:val="both"/>
              <w:rPr>
                <w:sz w:val="1"/>
                <w:szCs w:val="1"/>
              </w:rPr>
            </w:pPr>
          </w:p>
        </w:tc>
      </w:tr>
      <w:tr w:rsidR="00CA2561" w:rsidTr="002202EA">
        <w:trPr>
          <w:trHeight w:val="122"/>
        </w:trPr>
        <w:tc>
          <w:tcPr>
            <w:tcW w:w="2558" w:type="dxa"/>
            <w:gridSpan w:val="2"/>
            <w:tcBorders>
              <w:left w:val="single" w:sz="8" w:space="0" w:color="auto"/>
              <w:right w:val="single" w:sz="8" w:space="0" w:color="auto"/>
            </w:tcBorders>
            <w:vAlign w:val="bottom"/>
          </w:tcPr>
          <w:p w:rsidR="00CA2561" w:rsidRDefault="00CA2561" w:rsidP="002D732C">
            <w:pPr>
              <w:jc w:val="both"/>
              <w:rPr>
                <w:sz w:val="10"/>
                <w:szCs w:val="10"/>
              </w:rPr>
            </w:pPr>
          </w:p>
        </w:tc>
        <w:tc>
          <w:tcPr>
            <w:tcW w:w="5380" w:type="dxa"/>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(заключение трехстороннего соглашения между</w:t>
            </w:r>
          </w:p>
        </w:tc>
        <w:tc>
          <w:tcPr>
            <w:tcW w:w="1985" w:type="dxa"/>
            <w:gridSpan w:val="2"/>
            <w:vMerge/>
            <w:tcBorders>
              <w:right w:val="single" w:sz="8" w:space="0" w:color="auto"/>
            </w:tcBorders>
            <w:vAlign w:val="bottom"/>
          </w:tcPr>
          <w:p w:rsidR="00CA2561" w:rsidRDefault="00CA2561" w:rsidP="002D732C">
            <w:pPr>
              <w:jc w:val="both"/>
              <w:rPr>
                <w:sz w:val="10"/>
                <w:szCs w:val="10"/>
              </w:rPr>
            </w:pPr>
          </w:p>
        </w:tc>
        <w:tc>
          <w:tcPr>
            <w:tcW w:w="522" w:type="dxa"/>
            <w:gridSpan w:val="3"/>
            <w:vAlign w:val="bottom"/>
          </w:tcPr>
          <w:p w:rsidR="00CA2561" w:rsidRDefault="00CA2561" w:rsidP="002D732C">
            <w:pPr>
              <w:jc w:val="both"/>
              <w:rPr>
                <w:sz w:val="1"/>
                <w:szCs w:val="1"/>
              </w:rPr>
            </w:pPr>
          </w:p>
        </w:tc>
      </w:tr>
      <w:tr w:rsidR="00CA2561" w:rsidTr="002202EA">
        <w:trPr>
          <w:trHeight w:val="154"/>
        </w:trPr>
        <w:tc>
          <w:tcPr>
            <w:tcW w:w="2558" w:type="dxa"/>
            <w:gridSpan w:val="2"/>
            <w:tcBorders>
              <w:left w:val="single" w:sz="8" w:space="0" w:color="auto"/>
              <w:right w:val="single" w:sz="8" w:space="0" w:color="auto"/>
            </w:tcBorders>
            <w:vAlign w:val="bottom"/>
          </w:tcPr>
          <w:p w:rsidR="00CA2561" w:rsidRDefault="00CA2561" w:rsidP="002D732C">
            <w:pPr>
              <w:jc w:val="both"/>
              <w:rPr>
                <w:sz w:val="13"/>
                <w:szCs w:val="13"/>
              </w:rPr>
            </w:pPr>
          </w:p>
        </w:tc>
        <w:tc>
          <w:tcPr>
            <w:tcW w:w="5380" w:type="dxa"/>
            <w:vMerge/>
            <w:tcBorders>
              <w:right w:val="single" w:sz="8" w:space="0" w:color="auto"/>
            </w:tcBorders>
            <w:vAlign w:val="bottom"/>
          </w:tcPr>
          <w:p w:rsidR="00CA2561" w:rsidRDefault="00CA2561" w:rsidP="002D732C">
            <w:pPr>
              <w:jc w:val="both"/>
              <w:rPr>
                <w:sz w:val="13"/>
                <w:szCs w:val="13"/>
              </w:rPr>
            </w:pPr>
          </w:p>
        </w:tc>
        <w:tc>
          <w:tcPr>
            <w:tcW w:w="1985"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показателя</w:t>
            </w:r>
          </w:p>
        </w:tc>
        <w:tc>
          <w:tcPr>
            <w:tcW w:w="522" w:type="dxa"/>
            <w:gridSpan w:val="3"/>
            <w:vAlign w:val="bottom"/>
          </w:tcPr>
          <w:p w:rsidR="00CA2561" w:rsidRDefault="00CA2561" w:rsidP="002D732C">
            <w:pPr>
              <w:jc w:val="both"/>
              <w:rPr>
                <w:sz w:val="1"/>
                <w:szCs w:val="1"/>
              </w:rPr>
            </w:pPr>
          </w:p>
        </w:tc>
      </w:tr>
      <w:tr w:rsidR="00CA2561" w:rsidTr="002202EA">
        <w:trPr>
          <w:trHeight w:val="122"/>
        </w:trPr>
        <w:tc>
          <w:tcPr>
            <w:tcW w:w="2558" w:type="dxa"/>
            <w:gridSpan w:val="2"/>
            <w:tcBorders>
              <w:left w:val="single" w:sz="8" w:space="0" w:color="auto"/>
              <w:right w:val="single" w:sz="8" w:space="0" w:color="auto"/>
            </w:tcBorders>
            <w:vAlign w:val="bottom"/>
          </w:tcPr>
          <w:p w:rsidR="00CA2561" w:rsidRDefault="00CA2561" w:rsidP="002D732C">
            <w:pPr>
              <w:jc w:val="both"/>
              <w:rPr>
                <w:sz w:val="10"/>
                <w:szCs w:val="10"/>
              </w:rPr>
            </w:pPr>
          </w:p>
        </w:tc>
        <w:tc>
          <w:tcPr>
            <w:tcW w:w="5380" w:type="dxa"/>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учащимися, родителями и школой), наличие</w:t>
            </w:r>
          </w:p>
        </w:tc>
        <w:tc>
          <w:tcPr>
            <w:tcW w:w="1985" w:type="dxa"/>
            <w:gridSpan w:val="2"/>
            <w:vMerge/>
            <w:tcBorders>
              <w:right w:val="single" w:sz="8" w:space="0" w:color="auto"/>
            </w:tcBorders>
            <w:vAlign w:val="bottom"/>
          </w:tcPr>
          <w:p w:rsidR="00CA2561" w:rsidRDefault="00CA2561" w:rsidP="002D732C">
            <w:pPr>
              <w:jc w:val="both"/>
              <w:rPr>
                <w:sz w:val="10"/>
                <w:szCs w:val="10"/>
              </w:rPr>
            </w:pPr>
          </w:p>
        </w:tc>
        <w:tc>
          <w:tcPr>
            <w:tcW w:w="522" w:type="dxa"/>
            <w:gridSpan w:val="3"/>
            <w:vAlign w:val="bottom"/>
          </w:tcPr>
          <w:p w:rsidR="00CA2561" w:rsidRDefault="00CA2561" w:rsidP="002D732C">
            <w:pPr>
              <w:jc w:val="both"/>
              <w:rPr>
                <w:sz w:val="1"/>
                <w:szCs w:val="1"/>
              </w:rPr>
            </w:pPr>
          </w:p>
        </w:tc>
      </w:tr>
      <w:tr w:rsidR="00CA2561" w:rsidTr="002202EA">
        <w:trPr>
          <w:trHeight w:val="159"/>
        </w:trPr>
        <w:tc>
          <w:tcPr>
            <w:tcW w:w="2558" w:type="dxa"/>
            <w:gridSpan w:val="2"/>
            <w:tcBorders>
              <w:left w:val="single" w:sz="8" w:space="0" w:color="auto"/>
              <w:bottom w:val="single" w:sz="8" w:space="0" w:color="auto"/>
              <w:right w:val="single" w:sz="8" w:space="0" w:color="auto"/>
            </w:tcBorders>
            <w:vAlign w:val="bottom"/>
          </w:tcPr>
          <w:p w:rsidR="00CA2561" w:rsidRDefault="00CA2561" w:rsidP="002D732C">
            <w:pPr>
              <w:jc w:val="both"/>
              <w:rPr>
                <w:sz w:val="13"/>
                <w:szCs w:val="13"/>
              </w:rPr>
            </w:pPr>
          </w:p>
        </w:tc>
        <w:tc>
          <w:tcPr>
            <w:tcW w:w="5380" w:type="dxa"/>
            <w:vMerge/>
            <w:tcBorders>
              <w:bottom w:val="single" w:sz="8" w:space="0" w:color="auto"/>
              <w:right w:val="single" w:sz="8" w:space="0" w:color="auto"/>
            </w:tcBorders>
            <w:vAlign w:val="bottom"/>
          </w:tcPr>
          <w:p w:rsidR="00CA2561" w:rsidRDefault="00CA2561" w:rsidP="002D732C">
            <w:pPr>
              <w:jc w:val="both"/>
              <w:rPr>
                <w:sz w:val="13"/>
                <w:szCs w:val="13"/>
              </w:rPr>
            </w:pPr>
          </w:p>
        </w:tc>
        <w:tc>
          <w:tcPr>
            <w:tcW w:w="1985" w:type="dxa"/>
            <w:gridSpan w:val="2"/>
            <w:tcBorders>
              <w:bottom w:val="single" w:sz="8" w:space="0" w:color="auto"/>
              <w:right w:val="single" w:sz="8" w:space="0" w:color="auto"/>
            </w:tcBorders>
            <w:vAlign w:val="bottom"/>
          </w:tcPr>
          <w:p w:rsidR="00CA2561" w:rsidRDefault="00CA2561" w:rsidP="002D732C">
            <w:pPr>
              <w:jc w:val="both"/>
              <w:rPr>
                <w:sz w:val="13"/>
                <w:szCs w:val="13"/>
              </w:rPr>
            </w:pPr>
          </w:p>
        </w:tc>
        <w:tc>
          <w:tcPr>
            <w:tcW w:w="522" w:type="dxa"/>
            <w:gridSpan w:val="3"/>
            <w:vAlign w:val="bottom"/>
          </w:tcPr>
          <w:p w:rsidR="00CA2561" w:rsidRDefault="00CA2561" w:rsidP="002D732C">
            <w:pPr>
              <w:jc w:val="both"/>
              <w:rPr>
                <w:sz w:val="1"/>
                <w:szCs w:val="1"/>
              </w:rPr>
            </w:pPr>
          </w:p>
        </w:tc>
      </w:tr>
      <w:tr w:rsidR="00CA2561" w:rsidTr="002202EA">
        <w:trPr>
          <w:gridAfter w:val="2"/>
          <w:wAfter w:w="492" w:type="dxa"/>
          <w:trHeight w:val="283"/>
        </w:trPr>
        <w:tc>
          <w:tcPr>
            <w:tcW w:w="2550" w:type="dxa"/>
            <w:tcBorders>
              <w:top w:val="single" w:sz="8" w:space="0" w:color="auto"/>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top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положения о промежуточной аттестации,</w:t>
            </w:r>
          </w:p>
        </w:tc>
        <w:tc>
          <w:tcPr>
            <w:tcW w:w="1985" w:type="dxa"/>
            <w:gridSpan w:val="2"/>
            <w:tcBorders>
              <w:top w:val="single" w:sz="8" w:space="0" w:color="auto"/>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индивидуальном образовательном маршруте и</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т.д.</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Составление индивидуального учебного плана на</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два года с выбором уровня изучения предметов и</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элективных курсов.</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Переход от индивидуального учебного плана к</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индивидуальным образовательным программам.</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0"/>
        </w:trPr>
        <w:tc>
          <w:tcPr>
            <w:tcW w:w="2550" w:type="dxa"/>
            <w:tcBorders>
              <w:left w:val="single" w:sz="8" w:space="0" w:color="auto"/>
              <w:bottom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bottom w:val="single" w:sz="8" w:space="0" w:color="auto"/>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разноуровневых учебных программ.</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8"/>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7" w:lineRule="exact"/>
              <w:jc w:val="both"/>
              <w:rPr>
                <w:sz w:val="20"/>
                <w:szCs w:val="20"/>
              </w:rPr>
            </w:pPr>
            <w:r>
              <w:rPr>
                <w:rFonts w:eastAsia="Times New Roman"/>
                <w:sz w:val="24"/>
                <w:szCs w:val="24"/>
              </w:rPr>
              <w:t>Наличие возможности смены профиля</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(ответственность учащихся за конечный</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результат образования)</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Готовность к</w:t>
            </w: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Многообразие форм организации учебных</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54"/>
        </w:trPr>
        <w:tc>
          <w:tcPr>
            <w:tcW w:w="2550" w:type="dxa"/>
            <w:vMerge/>
            <w:tcBorders>
              <w:left w:val="single" w:sz="8" w:space="0" w:color="auto"/>
              <w:right w:val="single" w:sz="8" w:space="0" w:color="auto"/>
            </w:tcBorders>
            <w:vAlign w:val="bottom"/>
          </w:tcPr>
          <w:p w:rsidR="00CA2561" w:rsidRDefault="00CA2561" w:rsidP="002D732C">
            <w:pPr>
              <w:jc w:val="both"/>
              <w:rPr>
                <w:sz w:val="13"/>
                <w:szCs w:val="13"/>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занятий.</w:t>
            </w: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27"/>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непрерывному</w:t>
            </w:r>
          </w:p>
        </w:tc>
        <w:tc>
          <w:tcPr>
            <w:tcW w:w="5388" w:type="dxa"/>
            <w:gridSpan w:val="2"/>
            <w:vMerge/>
            <w:tcBorders>
              <w:bottom w:val="single" w:sz="8" w:space="0" w:color="auto"/>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29"/>
        </w:trPr>
        <w:tc>
          <w:tcPr>
            <w:tcW w:w="2550" w:type="dxa"/>
            <w:vMerge/>
            <w:tcBorders>
              <w:left w:val="single" w:sz="8" w:space="0" w:color="auto"/>
              <w:right w:val="single" w:sz="8" w:space="0" w:color="auto"/>
            </w:tcBorders>
            <w:vAlign w:val="bottom"/>
          </w:tcPr>
          <w:p w:rsidR="00CA2561" w:rsidRDefault="00CA2561" w:rsidP="002D732C">
            <w:pPr>
              <w:jc w:val="both"/>
              <w:rPr>
                <w:sz w:val="11"/>
                <w:szCs w:val="11"/>
              </w:rPr>
            </w:pPr>
          </w:p>
        </w:tc>
        <w:tc>
          <w:tcPr>
            <w:tcW w:w="5388" w:type="dxa"/>
            <w:gridSpan w:val="2"/>
            <w:vMerge w:val="restart"/>
            <w:tcBorders>
              <w:right w:val="single" w:sz="8" w:space="0" w:color="auto"/>
            </w:tcBorders>
            <w:vAlign w:val="bottom"/>
          </w:tcPr>
          <w:p w:rsidR="00CA2561" w:rsidRDefault="00CA2561" w:rsidP="002D732C">
            <w:pPr>
              <w:spacing w:line="266" w:lineRule="exact"/>
              <w:jc w:val="both"/>
              <w:rPr>
                <w:sz w:val="20"/>
                <w:szCs w:val="20"/>
              </w:rPr>
            </w:pPr>
            <w:r>
              <w:rPr>
                <w:rFonts w:eastAsia="Times New Roman"/>
                <w:sz w:val="24"/>
                <w:szCs w:val="24"/>
              </w:rPr>
              <w:t>Широкий выбор способ и форм участия в</w:t>
            </w: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7"/>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образованию</w:t>
            </w:r>
          </w:p>
        </w:tc>
        <w:tc>
          <w:tcPr>
            <w:tcW w:w="5388" w:type="dxa"/>
            <w:gridSpan w:val="2"/>
            <w:vMerge/>
            <w:tcBorders>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9"/>
        </w:trPr>
        <w:tc>
          <w:tcPr>
            <w:tcW w:w="2550" w:type="dxa"/>
            <w:vMerge/>
            <w:tcBorders>
              <w:left w:val="single" w:sz="8" w:space="0" w:color="auto"/>
              <w:right w:val="single" w:sz="8" w:space="0" w:color="auto"/>
            </w:tcBorders>
            <w:vAlign w:val="bottom"/>
          </w:tcPr>
          <w:p w:rsidR="00CA2561" w:rsidRDefault="00CA2561" w:rsidP="002D732C">
            <w:pPr>
              <w:jc w:val="both"/>
              <w:rPr>
                <w:sz w:val="12"/>
                <w:szCs w:val="12"/>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образовательной и социальной практике, участие</w:t>
            </w: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7"/>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профессиональному</w:t>
            </w:r>
          </w:p>
        </w:tc>
        <w:tc>
          <w:tcPr>
            <w:tcW w:w="5388" w:type="dxa"/>
            <w:gridSpan w:val="2"/>
            <w:vMerge/>
            <w:tcBorders>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9"/>
        </w:trPr>
        <w:tc>
          <w:tcPr>
            <w:tcW w:w="2550" w:type="dxa"/>
            <w:vMerge/>
            <w:tcBorders>
              <w:left w:val="single" w:sz="8" w:space="0" w:color="auto"/>
              <w:right w:val="single" w:sz="8" w:space="0" w:color="auto"/>
            </w:tcBorders>
            <w:vAlign w:val="bottom"/>
          </w:tcPr>
          <w:p w:rsidR="00CA2561" w:rsidRDefault="00CA2561" w:rsidP="002D732C">
            <w:pPr>
              <w:jc w:val="both"/>
              <w:rPr>
                <w:sz w:val="12"/>
                <w:szCs w:val="12"/>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в организационно-социальных проектах.</w:t>
            </w: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42"/>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самоопределению</w:t>
            </w:r>
          </w:p>
        </w:tc>
        <w:tc>
          <w:tcPr>
            <w:tcW w:w="5388" w:type="dxa"/>
            <w:gridSpan w:val="2"/>
            <w:vMerge/>
            <w:tcBorders>
              <w:bottom w:val="single" w:sz="8" w:space="0" w:color="auto"/>
              <w:right w:val="single" w:sz="8" w:space="0" w:color="auto"/>
            </w:tcBorders>
            <w:vAlign w:val="bottom"/>
          </w:tcPr>
          <w:p w:rsidR="00CA2561" w:rsidRDefault="00CA2561" w:rsidP="002D732C">
            <w:pPr>
              <w:jc w:val="both"/>
              <w:rPr>
                <w:sz w:val="12"/>
                <w:szCs w:val="12"/>
              </w:rPr>
            </w:pP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14"/>
        </w:trPr>
        <w:tc>
          <w:tcPr>
            <w:tcW w:w="2550" w:type="dxa"/>
            <w:vMerge/>
            <w:tcBorders>
              <w:left w:val="single" w:sz="8" w:space="0" w:color="auto"/>
              <w:right w:val="single" w:sz="8" w:space="0" w:color="auto"/>
            </w:tcBorders>
            <w:vAlign w:val="bottom"/>
          </w:tcPr>
          <w:p w:rsidR="00CA2561" w:rsidRDefault="00CA2561" w:rsidP="002D732C">
            <w:pPr>
              <w:jc w:val="both"/>
              <w:rPr>
                <w:sz w:val="9"/>
                <w:szCs w:val="9"/>
              </w:rPr>
            </w:pPr>
          </w:p>
        </w:tc>
        <w:tc>
          <w:tcPr>
            <w:tcW w:w="5388" w:type="dxa"/>
            <w:gridSpan w:val="2"/>
            <w:vMerge w:val="restart"/>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Создание условий для проведения проб в рамках</w:t>
            </w:r>
          </w:p>
        </w:tc>
        <w:tc>
          <w:tcPr>
            <w:tcW w:w="1985" w:type="dxa"/>
            <w:gridSpan w:val="2"/>
            <w:tcBorders>
              <w:right w:val="single" w:sz="8" w:space="0" w:color="auto"/>
            </w:tcBorders>
            <w:vAlign w:val="bottom"/>
          </w:tcPr>
          <w:p w:rsidR="00CA2561" w:rsidRDefault="00CA2561" w:rsidP="002D732C">
            <w:pPr>
              <w:jc w:val="both"/>
              <w:rPr>
                <w:sz w:val="9"/>
                <w:szCs w:val="9"/>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51"/>
        </w:trPr>
        <w:tc>
          <w:tcPr>
            <w:tcW w:w="2550" w:type="dxa"/>
            <w:tcBorders>
              <w:left w:val="single" w:sz="8" w:space="0" w:color="auto"/>
              <w:right w:val="single" w:sz="8" w:space="0" w:color="auto"/>
            </w:tcBorders>
            <w:vAlign w:val="bottom"/>
          </w:tcPr>
          <w:p w:rsidR="00CA2561" w:rsidRDefault="00CA2561" w:rsidP="002D732C">
            <w:pPr>
              <w:jc w:val="both"/>
              <w:rPr>
                <w:sz w:val="13"/>
                <w:szCs w:val="13"/>
              </w:rPr>
            </w:pP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образовательного пространства школы и за ее</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пределами.</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8"/>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7" w:lineRule="exact"/>
              <w:jc w:val="both"/>
              <w:rPr>
                <w:sz w:val="20"/>
                <w:szCs w:val="20"/>
              </w:rPr>
            </w:pPr>
            <w:r>
              <w:rPr>
                <w:rFonts w:eastAsia="Times New Roman"/>
                <w:sz w:val="24"/>
                <w:szCs w:val="24"/>
              </w:rPr>
              <w:t>Возможность участия в различных социальных и</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bottom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образовательных проектах.</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Открытость критериев оценивания требований к</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результатам, возможность учащимся планировать</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срок и уровень достижения результата</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376"/>
        </w:trPr>
        <w:tc>
          <w:tcPr>
            <w:tcW w:w="2550" w:type="dxa"/>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Способность оценивать</w:t>
            </w: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Создание ситуации успеха через вариативность</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76"/>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деятельность и ее</w:t>
            </w:r>
          </w:p>
        </w:tc>
        <w:tc>
          <w:tcPr>
            <w:tcW w:w="5388" w:type="dxa"/>
            <w:gridSpan w:val="2"/>
            <w:tcBorders>
              <w:bottom w:val="single" w:sz="8" w:space="0" w:color="auto"/>
              <w:right w:val="single" w:sz="8" w:space="0" w:color="auto"/>
            </w:tcBorders>
            <w:vAlign w:val="bottom"/>
          </w:tcPr>
          <w:p w:rsidR="00CA2561" w:rsidRDefault="00CA2561" w:rsidP="002D732C">
            <w:pPr>
              <w:spacing w:line="176" w:lineRule="exact"/>
              <w:jc w:val="both"/>
              <w:rPr>
                <w:sz w:val="20"/>
                <w:szCs w:val="20"/>
              </w:rPr>
            </w:pPr>
            <w:r>
              <w:rPr>
                <w:rFonts w:eastAsia="Times New Roman"/>
                <w:sz w:val="20"/>
                <w:szCs w:val="20"/>
              </w:rPr>
              <w:t>аттестационных заданий.</w:t>
            </w:r>
          </w:p>
        </w:tc>
        <w:tc>
          <w:tcPr>
            <w:tcW w:w="1985" w:type="dxa"/>
            <w:gridSpan w:val="2"/>
            <w:tcBorders>
              <w:right w:val="single" w:sz="8" w:space="0" w:color="auto"/>
            </w:tcBorders>
            <w:vAlign w:val="bottom"/>
          </w:tcPr>
          <w:p w:rsidR="00CA2561" w:rsidRDefault="00CA2561" w:rsidP="002D732C">
            <w:pPr>
              <w:jc w:val="both"/>
              <w:rPr>
                <w:sz w:val="15"/>
                <w:szCs w:val="15"/>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1"/>
        </w:trPr>
        <w:tc>
          <w:tcPr>
            <w:tcW w:w="2550" w:type="dxa"/>
            <w:vMerge/>
            <w:tcBorders>
              <w:left w:val="single" w:sz="8" w:space="0" w:color="auto"/>
              <w:right w:val="single" w:sz="8" w:space="0" w:color="auto"/>
            </w:tcBorders>
            <w:vAlign w:val="bottom"/>
          </w:tcPr>
          <w:p w:rsidR="00CA2561" w:rsidRDefault="00CA2561" w:rsidP="002D732C">
            <w:pPr>
              <w:jc w:val="both"/>
              <w:rPr>
                <w:sz w:val="11"/>
                <w:szCs w:val="11"/>
              </w:rPr>
            </w:pPr>
          </w:p>
        </w:tc>
        <w:tc>
          <w:tcPr>
            <w:tcW w:w="5388" w:type="dxa"/>
            <w:gridSpan w:val="2"/>
            <w:vMerge w:val="restart"/>
            <w:tcBorders>
              <w:right w:val="single" w:sz="8" w:space="0" w:color="auto"/>
            </w:tcBorders>
            <w:vAlign w:val="bottom"/>
          </w:tcPr>
          <w:p w:rsidR="00CA2561" w:rsidRDefault="00CA2561" w:rsidP="002D732C">
            <w:pPr>
              <w:spacing w:line="260" w:lineRule="exact"/>
              <w:jc w:val="both"/>
              <w:rPr>
                <w:sz w:val="20"/>
                <w:szCs w:val="20"/>
              </w:rPr>
            </w:pPr>
            <w:r>
              <w:rPr>
                <w:rFonts w:eastAsia="Times New Roman"/>
                <w:sz w:val="24"/>
                <w:szCs w:val="24"/>
              </w:rPr>
              <w:t>Отказ от текущей аттестации и переход к</w:t>
            </w: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0"/>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результаты</w:t>
            </w:r>
          </w:p>
        </w:tc>
        <w:tc>
          <w:tcPr>
            <w:tcW w:w="5388" w:type="dxa"/>
            <w:gridSpan w:val="2"/>
            <w:vMerge/>
            <w:tcBorders>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46"/>
        </w:trPr>
        <w:tc>
          <w:tcPr>
            <w:tcW w:w="2550" w:type="dxa"/>
            <w:vMerge/>
            <w:tcBorders>
              <w:left w:val="single" w:sz="8" w:space="0" w:color="auto"/>
              <w:right w:val="single" w:sz="8" w:space="0" w:color="auto"/>
            </w:tcBorders>
            <w:vAlign w:val="bottom"/>
          </w:tcPr>
          <w:p w:rsidR="00CA2561" w:rsidRDefault="00CA2561" w:rsidP="002D732C">
            <w:pPr>
              <w:jc w:val="both"/>
              <w:rPr>
                <w:sz w:val="12"/>
                <w:szCs w:val="12"/>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накопительной и рейтинговой системе</w:t>
            </w: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0"/>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относительно</w:t>
            </w:r>
          </w:p>
        </w:tc>
        <w:tc>
          <w:tcPr>
            <w:tcW w:w="5388" w:type="dxa"/>
            <w:gridSpan w:val="2"/>
            <w:vMerge/>
            <w:tcBorders>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46"/>
        </w:trPr>
        <w:tc>
          <w:tcPr>
            <w:tcW w:w="2550" w:type="dxa"/>
            <w:vMerge/>
            <w:tcBorders>
              <w:left w:val="single" w:sz="8" w:space="0" w:color="auto"/>
              <w:right w:val="single" w:sz="8" w:space="0" w:color="auto"/>
            </w:tcBorders>
            <w:vAlign w:val="bottom"/>
          </w:tcPr>
          <w:p w:rsidR="00CA2561" w:rsidRDefault="00CA2561" w:rsidP="002D732C">
            <w:pPr>
              <w:jc w:val="both"/>
              <w:rPr>
                <w:sz w:val="12"/>
                <w:szCs w:val="12"/>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оценивания</w:t>
            </w: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5"/>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разнообразных</w:t>
            </w:r>
          </w:p>
        </w:tc>
        <w:tc>
          <w:tcPr>
            <w:tcW w:w="5388" w:type="dxa"/>
            <w:gridSpan w:val="2"/>
            <w:vMerge/>
            <w:tcBorders>
              <w:bottom w:val="single" w:sz="8" w:space="0" w:color="auto"/>
              <w:right w:val="single" w:sz="8" w:space="0" w:color="auto"/>
            </w:tcBorders>
            <w:vAlign w:val="bottom"/>
          </w:tcPr>
          <w:p w:rsidR="00CA2561" w:rsidRDefault="00CA2561" w:rsidP="002D732C">
            <w:pPr>
              <w:jc w:val="both"/>
              <w:rPr>
                <w:sz w:val="11"/>
                <w:szCs w:val="11"/>
              </w:rPr>
            </w:pP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21"/>
        </w:trPr>
        <w:tc>
          <w:tcPr>
            <w:tcW w:w="2550" w:type="dxa"/>
            <w:vMerge/>
            <w:tcBorders>
              <w:left w:val="single" w:sz="8" w:space="0" w:color="auto"/>
              <w:right w:val="single" w:sz="8" w:space="0" w:color="auto"/>
            </w:tcBorders>
            <w:vAlign w:val="bottom"/>
          </w:tcPr>
          <w:p w:rsidR="00CA2561" w:rsidRDefault="00CA2561" w:rsidP="002D732C">
            <w:pPr>
              <w:jc w:val="both"/>
              <w:rPr>
                <w:sz w:val="10"/>
                <w:szCs w:val="10"/>
              </w:rPr>
            </w:pPr>
          </w:p>
        </w:tc>
        <w:tc>
          <w:tcPr>
            <w:tcW w:w="5388" w:type="dxa"/>
            <w:gridSpan w:val="2"/>
            <w:vMerge w:val="restart"/>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системы самооценивания.</w:t>
            </w:r>
          </w:p>
        </w:tc>
        <w:tc>
          <w:tcPr>
            <w:tcW w:w="1985" w:type="dxa"/>
            <w:gridSpan w:val="2"/>
            <w:tcBorders>
              <w:right w:val="single" w:sz="8" w:space="0" w:color="auto"/>
            </w:tcBorders>
            <w:vAlign w:val="bottom"/>
          </w:tcPr>
          <w:p w:rsidR="00CA2561" w:rsidRDefault="00CA2561" w:rsidP="002D732C">
            <w:pPr>
              <w:jc w:val="both"/>
              <w:rPr>
                <w:sz w:val="10"/>
                <w:szCs w:val="10"/>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54"/>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требований</w:t>
            </w:r>
          </w:p>
        </w:tc>
        <w:tc>
          <w:tcPr>
            <w:tcW w:w="5388" w:type="dxa"/>
            <w:gridSpan w:val="2"/>
            <w:vMerge/>
            <w:tcBorders>
              <w:bottom w:val="single" w:sz="8" w:space="0" w:color="auto"/>
              <w:right w:val="single" w:sz="8" w:space="0" w:color="auto"/>
            </w:tcBorders>
            <w:vAlign w:val="bottom"/>
          </w:tcPr>
          <w:p w:rsidR="00CA2561" w:rsidRDefault="00CA2561" w:rsidP="002D732C">
            <w:pPr>
              <w:jc w:val="both"/>
              <w:rPr>
                <w:sz w:val="12"/>
                <w:szCs w:val="12"/>
              </w:rPr>
            </w:pP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07"/>
        </w:trPr>
        <w:tc>
          <w:tcPr>
            <w:tcW w:w="2550" w:type="dxa"/>
            <w:vMerge/>
            <w:tcBorders>
              <w:left w:val="single" w:sz="8" w:space="0" w:color="auto"/>
              <w:right w:val="single" w:sz="8" w:space="0" w:color="auto"/>
            </w:tcBorders>
            <w:vAlign w:val="bottom"/>
          </w:tcPr>
          <w:p w:rsidR="00CA2561" w:rsidRDefault="00CA2561" w:rsidP="002D732C">
            <w:pPr>
              <w:jc w:val="both"/>
              <w:rPr>
                <w:sz w:val="9"/>
                <w:szCs w:val="9"/>
              </w:rPr>
            </w:pPr>
          </w:p>
        </w:tc>
        <w:tc>
          <w:tcPr>
            <w:tcW w:w="5388" w:type="dxa"/>
            <w:gridSpan w:val="2"/>
            <w:vMerge w:val="restart"/>
            <w:tcBorders>
              <w:right w:val="single" w:sz="8" w:space="0" w:color="auto"/>
            </w:tcBorders>
            <w:vAlign w:val="bottom"/>
          </w:tcPr>
          <w:p w:rsidR="00CA2561" w:rsidRDefault="00CA2561" w:rsidP="002D732C">
            <w:pPr>
              <w:spacing w:line="267" w:lineRule="exact"/>
              <w:jc w:val="both"/>
              <w:rPr>
                <w:sz w:val="20"/>
                <w:szCs w:val="20"/>
              </w:rPr>
            </w:pPr>
            <w:r>
              <w:rPr>
                <w:rFonts w:eastAsia="Times New Roman"/>
                <w:sz w:val="24"/>
                <w:szCs w:val="24"/>
              </w:rPr>
              <w:t>Оценивания уровня сформированности</w:t>
            </w:r>
          </w:p>
        </w:tc>
        <w:tc>
          <w:tcPr>
            <w:tcW w:w="1985" w:type="dxa"/>
            <w:gridSpan w:val="2"/>
            <w:tcBorders>
              <w:right w:val="single" w:sz="8" w:space="0" w:color="auto"/>
            </w:tcBorders>
            <w:vAlign w:val="bottom"/>
          </w:tcPr>
          <w:p w:rsidR="00CA2561" w:rsidRDefault="00CA2561" w:rsidP="002D732C">
            <w:pPr>
              <w:jc w:val="both"/>
              <w:rPr>
                <w:sz w:val="9"/>
                <w:szCs w:val="9"/>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61"/>
        </w:trPr>
        <w:tc>
          <w:tcPr>
            <w:tcW w:w="2550" w:type="dxa"/>
            <w:tcBorders>
              <w:left w:val="single" w:sz="8" w:space="0" w:color="auto"/>
              <w:right w:val="single" w:sz="8" w:space="0" w:color="auto"/>
            </w:tcBorders>
            <w:vAlign w:val="bottom"/>
          </w:tcPr>
          <w:p w:rsidR="00CA2561" w:rsidRDefault="00CA2561" w:rsidP="002D732C">
            <w:pPr>
              <w:jc w:val="both"/>
              <w:rPr>
                <w:sz w:val="13"/>
                <w:szCs w:val="13"/>
              </w:rPr>
            </w:pP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компетентностей в решении проблем</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разных форм оценивания (портфель</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учебных достижений, публичное признание</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bottom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успехов, аттестационный лист и т.д.)</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65"/>
        </w:trPr>
        <w:tc>
          <w:tcPr>
            <w:tcW w:w="2550" w:type="dxa"/>
            <w:tcBorders>
              <w:left w:val="single" w:sz="8" w:space="0" w:color="auto"/>
              <w:right w:val="single" w:sz="8" w:space="0" w:color="auto"/>
            </w:tcBorders>
            <w:vAlign w:val="bottom"/>
          </w:tcPr>
          <w:p w:rsidR="00CA2561" w:rsidRDefault="00CA2561" w:rsidP="002D732C">
            <w:pPr>
              <w:jc w:val="both"/>
              <w:rPr>
                <w:sz w:val="23"/>
                <w:szCs w:val="23"/>
              </w:rPr>
            </w:pPr>
          </w:p>
        </w:tc>
        <w:tc>
          <w:tcPr>
            <w:tcW w:w="5388" w:type="dxa"/>
            <w:gridSpan w:val="2"/>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у учащихся возможности участвовать в</w:t>
            </w:r>
          </w:p>
        </w:tc>
        <w:tc>
          <w:tcPr>
            <w:tcW w:w="1985" w:type="dxa"/>
            <w:gridSpan w:val="2"/>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lastRenderedPageBreak/>
              <w:t>Совершенствование</w:t>
            </w: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управлении и соуправлении школой</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6"/>
        </w:trPr>
        <w:tc>
          <w:tcPr>
            <w:tcW w:w="2550" w:type="dxa"/>
            <w:vMerge/>
            <w:tcBorders>
              <w:left w:val="single" w:sz="8" w:space="0" w:color="auto"/>
              <w:right w:val="single" w:sz="8" w:space="0" w:color="auto"/>
            </w:tcBorders>
            <w:vAlign w:val="bottom"/>
          </w:tcPr>
          <w:p w:rsidR="00CA2561" w:rsidRDefault="00CA2561" w:rsidP="002D732C">
            <w:pPr>
              <w:jc w:val="both"/>
              <w:rPr>
                <w:sz w:val="11"/>
                <w:szCs w:val="11"/>
              </w:rPr>
            </w:pPr>
          </w:p>
        </w:tc>
        <w:tc>
          <w:tcPr>
            <w:tcW w:w="5388" w:type="dxa"/>
            <w:gridSpan w:val="2"/>
            <w:vMerge w:val="restart"/>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Осуществление реально значимых для школы</w:t>
            </w: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26"/>
        </w:trPr>
        <w:tc>
          <w:tcPr>
            <w:tcW w:w="2550" w:type="dxa"/>
            <w:tcBorders>
              <w:left w:val="single" w:sz="8" w:space="0" w:color="auto"/>
              <w:right w:val="single" w:sz="8" w:space="0" w:color="auto"/>
            </w:tcBorders>
            <w:vAlign w:val="bottom"/>
          </w:tcPr>
          <w:p w:rsidR="00CA2561" w:rsidRDefault="00CA2561" w:rsidP="002D732C">
            <w:pPr>
              <w:spacing w:line="226" w:lineRule="exact"/>
              <w:jc w:val="both"/>
              <w:rPr>
                <w:sz w:val="20"/>
                <w:szCs w:val="20"/>
              </w:rPr>
            </w:pPr>
            <w:r>
              <w:rPr>
                <w:rFonts w:eastAsia="Times New Roman"/>
                <w:sz w:val="24"/>
                <w:szCs w:val="24"/>
              </w:rPr>
              <w:t>опыта разнообразной</w:t>
            </w:r>
          </w:p>
        </w:tc>
        <w:tc>
          <w:tcPr>
            <w:tcW w:w="5388" w:type="dxa"/>
            <w:gridSpan w:val="2"/>
            <w:vMerge/>
            <w:tcBorders>
              <w:right w:val="single" w:sz="8" w:space="0" w:color="auto"/>
            </w:tcBorders>
            <w:vAlign w:val="bottom"/>
          </w:tcPr>
          <w:p w:rsidR="00CA2561" w:rsidRDefault="00CA2561" w:rsidP="002D732C">
            <w:pPr>
              <w:jc w:val="both"/>
              <w:rPr>
                <w:sz w:val="19"/>
                <w:szCs w:val="19"/>
              </w:rPr>
            </w:pPr>
          </w:p>
        </w:tc>
        <w:tc>
          <w:tcPr>
            <w:tcW w:w="1985" w:type="dxa"/>
            <w:gridSpan w:val="2"/>
            <w:tcBorders>
              <w:right w:val="single" w:sz="8" w:space="0" w:color="auto"/>
            </w:tcBorders>
            <w:vAlign w:val="bottom"/>
          </w:tcPr>
          <w:p w:rsidR="00CA2561" w:rsidRDefault="00CA2561" w:rsidP="002D732C">
            <w:pPr>
              <w:jc w:val="both"/>
              <w:rPr>
                <w:sz w:val="19"/>
                <w:szCs w:val="19"/>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90"/>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продуктивной</w:t>
            </w:r>
          </w:p>
        </w:tc>
        <w:tc>
          <w:tcPr>
            <w:tcW w:w="5388" w:type="dxa"/>
            <w:gridSpan w:val="2"/>
            <w:tcBorders>
              <w:bottom w:val="single" w:sz="8" w:space="0" w:color="auto"/>
              <w:right w:val="single" w:sz="8" w:space="0" w:color="auto"/>
            </w:tcBorders>
            <w:vAlign w:val="bottom"/>
          </w:tcPr>
          <w:p w:rsidR="00CA2561" w:rsidRDefault="00CA2561" w:rsidP="002D732C">
            <w:pPr>
              <w:spacing w:line="190" w:lineRule="exact"/>
              <w:jc w:val="both"/>
              <w:rPr>
                <w:sz w:val="20"/>
                <w:szCs w:val="20"/>
              </w:rPr>
            </w:pPr>
            <w:r>
              <w:rPr>
                <w:rFonts w:eastAsia="Times New Roman"/>
              </w:rPr>
              <w:t>проектов</w:t>
            </w:r>
          </w:p>
        </w:tc>
        <w:tc>
          <w:tcPr>
            <w:tcW w:w="1985" w:type="dxa"/>
            <w:gridSpan w:val="2"/>
            <w:tcBorders>
              <w:right w:val="single" w:sz="8" w:space="0" w:color="auto"/>
            </w:tcBorders>
            <w:vAlign w:val="bottom"/>
          </w:tcPr>
          <w:p w:rsidR="00CA2561" w:rsidRDefault="00CA2561" w:rsidP="002D732C">
            <w:pPr>
              <w:jc w:val="both"/>
              <w:rPr>
                <w:sz w:val="16"/>
                <w:szCs w:val="16"/>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16"/>
        </w:trPr>
        <w:tc>
          <w:tcPr>
            <w:tcW w:w="2550" w:type="dxa"/>
            <w:vMerge/>
            <w:tcBorders>
              <w:left w:val="single" w:sz="8" w:space="0" w:color="auto"/>
              <w:right w:val="single" w:sz="8" w:space="0" w:color="auto"/>
            </w:tcBorders>
            <w:vAlign w:val="bottom"/>
          </w:tcPr>
          <w:p w:rsidR="00CA2561" w:rsidRDefault="00CA2561" w:rsidP="002D732C">
            <w:pPr>
              <w:jc w:val="both"/>
              <w:rPr>
                <w:sz w:val="10"/>
                <w:szCs w:val="10"/>
              </w:rPr>
            </w:pPr>
          </w:p>
        </w:tc>
        <w:tc>
          <w:tcPr>
            <w:tcW w:w="5388" w:type="dxa"/>
            <w:gridSpan w:val="2"/>
            <w:vMerge w:val="restart"/>
            <w:tcBorders>
              <w:right w:val="single" w:sz="8" w:space="0" w:color="auto"/>
            </w:tcBorders>
            <w:vAlign w:val="bottom"/>
          </w:tcPr>
          <w:p w:rsidR="00CA2561" w:rsidRDefault="00CA2561" w:rsidP="002D732C">
            <w:pPr>
              <w:spacing w:line="263" w:lineRule="exact"/>
              <w:jc w:val="both"/>
              <w:rPr>
                <w:sz w:val="20"/>
                <w:szCs w:val="20"/>
              </w:rPr>
            </w:pPr>
            <w:r>
              <w:rPr>
                <w:rFonts w:eastAsia="Times New Roman"/>
                <w:sz w:val="24"/>
                <w:szCs w:val="24"/>
              </w:rPr>
              <w:t>Защита проектов (участие в турнирах, командных</w:t>
            </w:r>
          </w:p>
        </w:tc>
        <w:tc>
          <w:tcPr>
            <w:tcW w:w="1985" w:type="dxa"/>
            <w:gridSpan w:val="2"/>
            <w:tcBorders>
              <w:right w:val="single" w:sz="8" w:space="0" w:color="auto"/>
            </w:tcBorders>
            <w:vAlign w:val="bottom"/>
          </w:tcPr>
          <w:p w:rsidR="00CA2561" w:rsidRDefault="00CA2561" w:rsidP="002D732C">
            <w:pPr>
              <w:jc w:val="both"/>
              <w:rPr>
                <w:sz w:val="10"/>
                <w:szCs w:val="10"/>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46"/>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коммуникации,</w:t>
            </w:r>
          </w:p>
        </w:tc>
        <w:tc>
          <w:tcPr>
            <w:tcW w:w="5388" w:type="dxa"/>
            <w:gridSpan w:val="2"/>
            <w:vMerge/>
            <w:tcBorders>
              <w:right w:val="single" w:sz="8" w:space="0" w:color="auto"/>
            </w:tcBorders>
            <w:vAlign w:val="bottom"/>
          </w:tcPr>
          <w:p w:rsidR="00CA2561" w:rsidRDefault="00CA2561" w:rsidP="002D732C">
            <w:pPr>
              <w:jc w:val="both"/>
              <w:rPr>
                <w:sz w:val="12"/>
                <w:szCs w:val="12"/>
              </w:rPr>
            </w:pPr>
          </w:p>
        </w:tc>
        <w:tc>
          <w:tcPr>
            <w:tcW w:w="1985" w:type="dxa"/>
            <w:gridSpan w:val="2"/>
            <w:tcBorders>
              <w:right w:val="single" w:sz="8" w:space="0" w:color="auto"/>
            </w:tcBorders>
            <w:vAlign w:val="bottom"/>
          </w:tcPr>
          <w:p w:rsidR="00CA2561" w:rsidRDefault="00CA2561" w:rsidP="002D732C">
            <w:pPr>
              <w:jc w:val="both"/>
              <w:rPr>
                <w:sz w:val="12"/>
                <w:szCs w:val="12"/>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30"/>
        </w:trPr>
        <w:tc>
          <w:tcPr>
            <w:tcW w:w="2550" w:type="dxa"/>
            <w:vMerge/>
            <w:tcBorders>
              <w:left w:val="single" w:sz="8" w:space="0" w:color="auto"/>
              <w:right w:val="single" w:sz="8" w:space="0" w:color="auto"/>
            </w:tcBorders>
            <w:vAlign w:val="bottom"/>
          </w:tcPr>
          <w:p w:rsidR="00CA2561" w:rsidRDefault="00CA2561" w:rsidP="002D732C">
            <w:pPr>
              <w:jc w:val="both"/>
              <w:rPr>
                <w:sz w:val="11"/>
                <w:szCs w:val="11"/>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олимпиадах, дискуссиях).</w:t>
            </w:r>
          </w:p>
        </w:tc>
        <w:tc>
          <w:tcPr>
            <w:tcW w:w="1985" w:type="dxa"/>
            <w:gridSpan w:val="2"/>
            <w:tcBorders>
              <w:right w:val="single" w:sz="8" w:space="0" w:color="auto"/>
            </w:tcBorders>
            <w:vAlign w:val="bottom"/>
          </w:tcPr>
          <w:p w:rsidR="00CA2561" w:rsidRDefault="00CA2561" w:rsidP="002D732C">
            <w:pPr>
              <w:jc w:val="both"/>
              <w:rPr>
                <w:sz w:val="11"/>
                <w:szCs w:val="11"/>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51"/>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становление</w:t>
            </w:r>
          </w:p>
        </w:tc>
        <w:tc>
          <w:tcPr>
            <w:tcW w:w="5388" w:type="dxa"/>
            <w:gridSpan w:val="2"/>
            <w:vMerge/>
            <w:tcBorders>
              <w:bottom w:val="single" w:sz="8" w:space="0" w:color="auto"/>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05"/>
        </w:trPr>
        <w:tc>
          <w:tcPr>
            <w:tcW w:w="2550" w:type="dxa"/>
            <w:vMerge/>
            <w:tcBorders>
              <w:left w:val="single" w:sz="8" w:space="0" w:color="auto"/>
              <w:right w:val="single" w:sz="8" w:space="0" w:color="auto"/>
            </w:tcBorders>
            <w:vAlign w:val="bottom"/>
          </w:tcPr>
          <w:p w:rsidR="00CA2561" w:rsidRDefault="00CA2561" w:rsidP="002D732C">
            <w:pPr>
              <w:jc w:val="both"/>
              <w:rPr>
                <w:sz w:val="9"/>
                <w:szCs w:val="9"/>
              </w:rPr>
            </w:pPr>
          </w:p>
        </w:tc>
        <w:tc>
          <w:tcPr>
            <w:tcW w:w="5388" w:type="dxa"/>
            <w:gridSpan w:val="2"/>
            <w:vMerge w:val="restart"/>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Наличие социальной информации,</w:t>
            </w:r>
          </w:p>
        </w:tc>
        <w:tc>
          <w:tcPr>
            <w:tcW w:w="1985" w:type="dxa"/>
            <w:gridSpan w:val="2"/>
            <w:tcBorders>
              <w:right w:val="single" w:sz="8" w:space="0" w:color="auto"/>
            </w:tcBorders>
            <w:vAlign w:val="bottom"/>
          </w:tcPr>
          <w:p w:rsidR="00CA2561" w:rsidRDefault="00CA2561" w:rsidP="002D732C">
            <w:pPr>
              <w:jc w:val="both"/>
              <w:rPr>
                <w:sz w:val="9"/>
                <w:szCs w:val="9"/>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61"/>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социально-</w:t>
            </w: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15"/>
        </w:trPr>
        <w:tc>
          <w:tcPr>
            <w:tcW w:w="2550" w:type="dxa"/>
            <w:vMerge/>
            <w:tcBorders>
              <w:left w:val="single" w:sz="8" w:space="0" w:color="auto"/>
              <w:right w:val="single" w:sz="8" w:space="0" w:color="auto"/>
            </w:tcBorders>
            <w:vAlign w:val="bottom"/>
          </w:tcPr>
          <w:p w:rsidR="00CA2561" w:rsidRDefault="00CA2561" w:rsidP="002D732C">
            <w:pPr>
              <w:jc w:val="both"/>
              <w:rPr>
                <w:sz w:val="10"/>
                <w:szCs w:val="10"/>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обеспечивающей жизненный выбор</w:t>
            </w:r>
          </w:p>
        </w:tc>
        <w:tc>
          <w:tcPr>
            <w:tcW w:w="1985" w:type="dxa"/>
            <w:gridSpan w:val="2"/>
            <w:tcBorders>
              <w:right w:val="single" w:sz="8" w:space="0" w:color="auto"/>
            </w:tcBorders>
            <w:vAlign w:val="bottom"/>
          </w:tcPr>
          <w:p w:rsidR="00CA2561" w:rsidRDefault="00CA2561" w:rsidP="002D732C">
            <w:pPr>
              <w:jc w:val="both"/>
              <w:rPr>
                <w:sz w:val="10"/>
                <w:szCs w:val="10"/>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61"/>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коммуникативной</w:t>
            </w: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15"/>
        </w:trPr>
        <w:tc>
          <w:tcPr>
            <w:tcW w:w="2550" w:type="dxa"/>
            <w:vMerge/>
            <w:tcBorders>
              <w:left w:val="single" w:sz="8" w:space="0" w:color="auto"/>
              <w:right w:val="single" w:sz="8" w:space="0" w:color="auto"/>
            </w:tcBorders>
            <w:vAlign w:val="bottom"/>
          </w:tcPr>
          <w:p w:rsidR="00CA2561" w:rsidRDefault="00CA2561" w:rsidP="002D732C">
            <w:pPr>
              <w:jc w:val="both"/>
              <w:rPr>
                <w:sz w:val="10"/>
                <w:szCs w:val="10"/>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старшеклассника: посещение дня открытых</w:t>
            </w:r>
          </w:p>
        </w:tc>
        <w:tc>
          <w:tcPr>
            <w:tcW w:w="1985" w:type="dxa"/>
            <w:gridSpan w:val="2"/>
            <w:tcBorders>
              <w:right w:val="single" w:sz="8" w:space="0" w:color="auto"/>
            </w:tcBorders>
            <w:vAlign w:val="bottom"/>
          </w:tcPr>
          <w:p w:rsidR="00CA2561" w:rsidRDefault="00CA2561" w:rsidP="002D732C">
            <w:pPr>
              <w:jc w:val="both"/>
              <w:rPr>
                <w:sz w:val="10"/>
                <w:szCs w:val="10"/>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61"/>
        </w:trPr>
        <w:tc>
          <w:tcPr>
            <w:tcW w:w="2550" w:type="dxa"/>
            <w:vMerge w:val="restart"/>
            <w:tcBorders>
              <w:left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компетентности</w:t>
            </w: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15"/>
        </w:trPr>
        <w:tc>
          <w:tcPr>
            <w:tcW w:w="2550" w:type="dxa"/>
            <w:vMerge/>
            <w:tcBorders>
              <w:left w:val="single" w:sz="8" w:space="0" w:color="auto"/>
              <w:right w:val="single" w:sz="8" w:space="0" w:color="auto"/>
            </w:tcBorders>
            <w:vAlign w:val="bottom"/>
          </w:tcPr>
          <w:p w:rsidR="00CA2561" w:rsidRDefault="00CA2561" w:rsidP="002D732C">
            <w:pPr>
              <w:jc w:val="both"/>
              <w:rPr>
                <w:sz w:val="10"/>
                <w:szCs w:val="10"/>
              </w:rPr>
            </w:pPr>
          </w:p>
        </w:tc>
        <w:tc>
          <w:tcPr>
            <w:tcW w:w="5388" w:type="dxa"/>
            <w:gridSpan w:val="2"/>
            <w:vMerge w:val="restart"/>
            <w:tcBorders>
              <w:right w:val="single" w:sz="8" w:space="0" w:color="auto"/>
            </w:tcBorders>
            <w:vAlign w:val="bottom"/>
          </w:tcPr>
          <w:p w:rsidR="00CA2561" w:rsidRDefault="00CA2561" w:rsidP="002D732C">
            <w:pPr>
              <w:jc w:val="both"/>
              <w:rPr>
                <w:sz w:val="20"/>
                <w:szCs w:val="20"/>
              </w:rPr>
            </w:pPr>
            <w:r>
              <w:rPr>
                <w:rFonts w:eastAsia="Times New Roman"/>
                <w:sz w:val="24"/>
                <w:szCs w:val="24"/>
              </w:rPr>
              <w:t>дверей, профессиональных выставок, занятий на</w:t>
            </w:r>
          </w:p>
        </w:tc>
        <w:tc>
          <w:tcPr>
            <w:tcW w:w="1985" w:type="dxa"/>
            <w:gridSpan w:val="2"/>
            <w:tcBorders>
              <w:right w:val="single" w:sz="8" w:space="0" w:color="auto"/>
            </w:tcBorders>
            <w:vAlign w:val="bottom"/>
          </w:tcPr>
          <w:p w:rsidR="00CA2561" w:rsidRDefault="00CA2561" w:rsidP="002D732C">
            <w:pPr>
              <w:jc w:val="both"/>
              <w:rPr>
                <w:sz w:val="10"/>
                <w:szCs w:val="10"/>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161"/>
        </w:trPr>
        <w:tc>
          <w:tcPr>
            <w:tcW w:w="2550" w:type="dxa"/>
            <w:tcBorders>
              <w:left w:val="single" w:sz="8" w:space="0" w:color="auto"/>
              <w:right w:val="single" w:sz="8" w:space="0" w:color="auto"/>
            </w:tcBorders>
            <w:vAlign w:val="bottom"/>
          </w:tcPr>
          <w:p w:rsidR="00CA2561" w:rsidRDefault="00CA2561" w:rsidP="002D732C">
            <w:pPr>
              <w:jc w:val="both"/>
              <w:rPr>
                <w:sz w:val="13"/>
                <w:szCs w:val="13"/>
              </w:rPr>
            </w:pPr>
          </w:p>
        </w:tc>
        <w:tc>
          <w:tcPr>
            <w:tcW w:w="5388" w:type="dxa"/>
            <w:gridSpan w:val="2"/>
            <w:vMerge/>
            <w:tcBorders>
              <w:right w:val="single" w:sz="8" w:space="0" w:color="auto"/>
            </w:tcBorders>
            <w:vAlign w:val="bottom"/>
          </w:tcPr>
          <w:p w:rsidR="00CA2561" w:rsidRDefault="00CA2561" w:rsidP="002D732C">
            <w:pPr>
              <w:jc w:val="both"/>
              <w:rPr>
                <w:sz w:val="13"/>
                <w:szCs w:val="13"/>
              </w:rPr>
            </w:pPr>
          </w:p>
        </w:tc>
        <w:tc>
          <w:tcPr>
            <w:tcW w:w="1985" w:type="dxa"/>
            <w:gridSpan w:val="2"/>
            <w:tcBorders>
              <w:right w:val="single" w:sz="8" w:space="0" w:color="auto"/>
            </w:tcBorders>
            <w:vAlign w:val="bottom"/>
          </w:tcPr>
          <w:p w:rsidR="00CA2561" w:rsidRDefault="00CA2561" w:rsidP="002D732C">
            <w:pPr>
              <w:jc w:val="both"/>
              <w:rPr>
                <w:sz w:val="13"/>
                <w:szCs w:val="13"/>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76"/>
        </w:trPr>
        <w:tc>
          <w:tcPr>
            <w:tcW w:w="2550" w:type="dxa"/>
            <w:tcBorders>
              <w:left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right w:val="single" w:sz="8" w:space="0" w:color="auto"/>
            </w:tcBorders>
            <w:vAlign w:val="bottom"/>
          </w:tcPr>
          <w:p w:rsidR="00CA2561" w:rsidRDefault="00CA2561" w:rsidP="002D732C">
            <w:pPr>
              <w:jc w:val="both"/>
              <w:rPr>
                <w:sz w:val="20"/>
                <w:szCs w:val="20"/>
              </w:rPr>
            </w:pPr>
            <w:r>
              <w:rPr>
                <w:rFonts w:eastAsia="Times New Roman"/>
                <w:sz w:val="24"/>
                <w:szCs w:val="24"/>
              </w:rPr>
              <w:t>курсах, прохождение довузовской подготовки и</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2"/>
          <w:wAfter w:w="492" w:type="dxa"/>
          <w:trHeight w:val="281"/>
        </w:trPr>
        <w:tc>
          <w:tcPr>
            <w:tcW w:w="2550" w:type="dxa"/>
            <w:tcBorders>
              <w:left w:val="single" w:sz="8" w:space="0" w:color="auto"/>
              <w:bottom w:val="single" w:sz="8" w:space="0" w:color="auto"/>
              <w:right w:val="single" w:sz="8" w:space="0" w:color="auto"/>
            </w:tcBorders>
            <w:vAlign w:val="bottom"/>
          </w:tcPr>
          <w:p w:rsidR="00CA2561" w:rsidRDefault="00CA2561" w:rsidP="002D732C">
            <w:pPr>
              <w:jc w:val="both"/>
              <w:rPr>
                <w:sz w:val="24"/>
                <w:szCs w:val="24"/>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т.д.</w:t>
            </w:r>
          </w:p>
        </w:tc>
        <w:tc>
          <w:tcPr>
            <w:tcW w:w="1985" w:type="dxa"/>
            <w:gridSpan w:val="2"/>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2202EA">
        <w:trPr>
          <w:gridAfter w:val="1"/>
          <w:wAfter w:w="30" w:type="dxa"/>
          <w:trHeight w:val="265"/>
        </w:trPr>
        <w:tc>
          <w:tcPr>
            <w:tcW w:w="2558" w:type="dxa"/>
            <w:gridSpan w:val="2"/>
            <w:vMerge w:val="restart"/>
            <w:tcBorders>
              <w:left w:val="single" w:sz="8" w:space="0" w:color="auto"/>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Освоение видов, форм,</w:t>
            </w:r>
          </w:p>
          <w:p w:rsidR="00CA2561" w:rsidRDefault="00CA2561" w:rsidP="002D732C">
            <w:pPr>
              <w:jc w:val="both"/>
              <w:rPr>
                <w:sz w:val="20"/>
                <w:szCs w:val="20"/>
              </w:rPr>
            </w:pPr>
            <w:r>
              <w:rPr>
                <w:rFonts w:eastAsia="Times New Roman"/>
                <w:sz w:val="24"/>
                <w:szCs w:val="24"/>
              </w:rPr>
              <w:t>ресурсов образовательной деятельности, адекватных планам на будущее</w:t>
            </w:r>
          </w:p>
        </w:tc>
        <w:tc>
          <w:tcPr>
            <w:tcW w:w="5388" w:type="dxa"/>
            <w:gridSpan w:val="2"/>
            <w:vMerge w:val="restart"/>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Проектирование будущей профессиональной</w:t>
            </w:r>
          </w:p>
          <w:p w:rsidR="00CA2561" w:rsidRDefault="00CA2561" w:rsidP="002D732C">
            <w:pPr>
              <w:jc w:val="both"/>
              <w:rPr>
                <w:sz w:val="20"/>
                <w:szCs w:val="20"/>
              </w:rPr>
            </w:pPr>
            <w:r>
              <w:rPr>
                <w:rFonts w:eastAsia="Times New Roman"/>
                <w:sz w:val="24"/>
                <w:szCs w:val="24"/>
              </w:rPr>
              <w:t>деятельности и определение путей реализации</w:t>
            </w:r>
          </w:p>
          <w:p w:rsidR="00CA2561" w:rsidRDefault="00CA2561" w:rsidP="002D732C">
            <w:pPr>
              <w:jc w:val="both"/>
              <w:rPr>
                <w:rFonts w:eastAsia="Times New Roman"/>
                <w:sz w:val="24"/>
                <w:szCs w:val="24"/>
              </w:rPr>
            </w:pPr>
            <w:r>
              <w:rPr>
                <w:rFonts w:eastAsia="Times New Roman"/>
                <w:sz w:val="24"/>
                <w:szCs w:val="24"/>
              </w:rPr>
              <w:t>жизненного плана.</w:t>
            </w:r>
          </w:p>
          <w:p w:rsidR="00CA2561" w:rsidRDefault="00CA2561" w:rsidP="002D732C">
            <w:pPr>
              <w:jc w:val="both"/>
              <w:rPr>
                <w:rFonts w:eastAsia="Times New Roman"/>
                <w:sz w:val="24"/>
                <w:szCs w:val="24"/>
              </w:rPr>
            </w:pPr>
            <w:r>
              <w:rPr>
                <w:rFonts w:eastAsia="Times New Roman"/>
                <w:sz w:val="24"/>
                <w:szCs w:val="24"/>
              </w:rPr>
              <w:t xml:space="preserve">  </w:t>
            </w:r>
          </w:p>
          <w:p w:rsidR="00CA2561" w:rsidRDefault="00CA2561" w:rsidP="002D732C">
            <w:pPr>
              <w:jc w:val="both"/>
              <w:rPr>
                <w:rFonts w:eastAsia="Times New Roman"/>
                <w:sz w:val="24"/>
                <w:szCs w:val="24"/>
              </w:rPr>
            </w:pPr>
          </w:p>
          <w:p w:rsidR="00CA2561" w:rsidRDefault="00CA2561" w:rsidP="002D732C">
            <w:pPr>
              <w:jc w:val="both"/>
              <w:rPr>
                <w:rFonts w:eastAsia="Times New Roman"/>
                <w:sz w:val="24"/>
                <w:szCs w:val="24"/>
              </w:rPr>
            </w:pPr>
          </w:p>
          <w:p w:rsidR="00CA2561" w:rsidRDefault="00CA2561" w:rsidP="002D732C">
            <w:pPr>
              <w:jc w:val="both"/>
              <w:rPr>
                <w:sz w:val="20"/>
                <w:szCs w:val="20"/>
              </w:rPr>
            </w:pPr>
          </w:p>
        </w:tc>
        <w:tc>
          <w:tcPr>
            <w:tcW w:w="1977" w:type="dxa"/>
            <w:tcBorders>
              <w:right w:val="single" w:sz="8" w:space="0" w:color="auto"/>
            </w:tcBorders>
            <w:vAlign w:val="bottom"/>
          </w:tcPr>
          <w:p w:rsidR="00CA2561" w:rsidRDefault="00CA2561" w:rsidP="002D732C">
            <w:pPr>
              <w:jc w:val="both"/>
              <w:rPr>
                <w:sz w:val="23"/>
                <w:szCs w:val="23"/>
              </w:rPr>
            </w:pPr>
          </w:p>
        </w:tc>
        <w:tc>
          <w:tcPr>
            <w:tcW w:w="492" w:type="dxa"/>
            <w:gridSpan w:val="2"/>
            <w:vAlign w:val="bottom"/>
          </w:tcPr>
          <w:p w:rsidR="00CA2561" w:rsidRDefault="00CA2561" w:rsidP="002D732C">
            <w:pPr>
              <w:jc w:val="both"/>
              <w:rPr>
                <w:sz w:val="1"/>
                <w:szCs w:val="1"/>
              </w:rPr>
            </w:pPr>
          </w:p>
        </w:tc>
      </w:tr>
      <w:tr w:rsidR="00CA2561" w:rsidTr="002202EA">
        <w:trPr>
          <w:gridAfter w:val="1"/>
          <w:wAfter w:w="30" w:type="dxa"/>
          <w:trHeight w:val="276"/>
        </w:trPr>
        <w:tc>
          <w:tcPr>
            <w:tcW w:w="2558" w:type="dxa"/>
            <w:gridSpan w:val="2"/>
            <w:vMerge/>
            <w:tcBorders>
              <w:left w:val="single" w:sz="8" w:space="0" w:color="auto"/>
              <w:right w:val="single" w:sz="8" w:space="0" w:color="auto"/>
            </w:tcBorders>
            <w:vAlign w:val="bottom"/>
          </w:tcPr>
          <w:p w:rsidR="00CA2561" w:rsidRDefault="00CA2561" w:rsidP="002D732C">
            <w:pPr>
              <w:jc w:val="both"/>
              <w:rPr>
                <w:sz w:val="20"/>
                <w:szCs w:val="20"/>
              </w:rPr>
            </w:pPr>
          </w:p>
        </w:tc>
        <w:tc>
          <w:tcPr>
            <w:tcW w:w="5388" w:type="dxa"/>
            <w:gridSpan w:val="2"/>
            <w:vMerge/>
            <w:tcBorders>
              <w:right w:val="single" w:sz="8" w:space="0" w:color="auto"/>
            </w:tcBorders>
            <w:vAlign w:val="bottom"/>
          </w:tcPr>
          <w:p w:rsidR="00CA2561" w:rsidRDefault="00CA2561" w:rsidP="002D732C">
            <w:pPr>
              <w:jc w:val="both"/>
              <w:rPr>
                <w:sz w:val="20"/>
                <w:szCs w:val="20"/>
              </w:rPr>
            </w:pPr>
          </w:p>
        </w:tc>
        <w:tc>
          <w:tcPr>
            <w:tcW w:w="1977" w:type="dxa"/>
            <w:tcBorders>
              <w:right w:val="single" w:sz="8" w:space="0" w:color="auto"/>
            </w:tcBorders>
            <w:vAlign w:val="bottom"/>
          </w:tcPr>
          <w:p w:rsidR="00CA2561" w:rsidRDefault="00CA2561" w:rsidP="002D732C">
            <w:pPr>
              <w:jc w:val="both"/>
              <w:rPr>
                <w:sz w:val="24"/>
                <w:szCs w:val="24"/>
              </w:rPr>
            </w:pPr>
          </w:p>
        </w:tc>
        <w:tc>
          <w:tcPr>
            <w:tcW w:w="492" w:type="dxa"/>
            <w:gridSpan w:val="2"/>
            <w:vAlign w:val="bottom"/>
          </w:tcPr>
          <w:p w:rsidR="00CA2561" w:rsidRDefault="00CA2561" w:rsidP="002D732C">
            <w:pPr>
              <w:jc w:val="both"/>
              <w:rPr>
                <w:sz w:val="1"/>
                <w:szCs w:val="1"/>
              </w:rPr>
            </w:pPr>
          </w:p>
        </w:tc>
      </w:tr>
      <w:tr w:rsidR="00CA2561" w:rsidTr="002202EA">
        <w:trPr>
          <w:gridAfter w:val="1"/>
          <w:wAfter w:w="30" w:type="dxa"/>
          <w:trHeight w:val="281"/>
        </w:trPr>
        <w:tc>
          <w:tcPr>
            <w:tcW w:w="2558" w:type="dxa"/>
            <w:gridSpan w:val="2"/>
            <w:tcBorders>
              <w:left w:val="single" w:sz="8" w:space="0" w:color="auto"/>
              <w:right w:val="single" w:sz="8" w:space="0" w:color="auto"/>
            </w:tcBorders>
            <w:vAlign w:val="bottom"/>
          </w:tcPr>
          <w:p w:rsidR="00CA2561" w:rsidRDefault="00CA2561" w:rsidP="002D732C">
            <w:pPr>
              <w:jc w:val="both"/>
              <w:rPr>
                <w:sz w:val="20"/>
                <w:szCs w:val="20"/>
              </w:rPr>
            </w:pPr>
          </w:p>
        </w:tc>
        <w:tc>
          <w:tcPr>
            <w:tcW w:w="5388" w:type="dxa"/>
            <w:gridSpan w:val="2"/>
            <w:vMerge/>
            <w:tcBorders>
              <w:right w:val="single" w:sz="8" w:space="0" w:color="auto"/>
            </w:tcBorders>
            <w:vAlign w:val="bottom"/>
          </w:tcPr>
          <w:p w:rsidR="00CA2561" w:rsidRDefault="00CA2561" w:rsidP="002D732C">
            <w:pPr>
              <w:jc w:val="both"/>
              <w:rPr>
                <w:sz w:val="20"/>
                <w:szCs w:val="20"/>
              </w:rPr>
            </w:pPr>
          </w:p>
        </w:tc>
        <w:tc>
          <w:tcPr>
            <w:tcW w:w="1977" w:type="dxa"/>
            <w:tcBorders>
              <w:right w:val="single" w:sz="8" w:space="0" w:color="auto"/>
            </w:tcBorders>
            <w:vAlign w:val="bottom"/>
          </w:tcPr>
          <w:p w:rsidR="00CA2561" w:rsidRDefault="00CA2561" w:rsidP="002D732C">
            <w:pPr>
              <w:jc w:val="both"/>
              <w:rPr>
                <w:sz w:val="24"/>
                <w:szCs w:val="24"/>
              </w:rPr>
            </w:pPr>
          </w:p>
        </w:tc>
        <w:tc>
          <w:tcPr>
            <w:tcW w:w="492" w:type="dxa"/>
            <w:gridSpan w:val="2"/>
            <w:vAlign w:val="bottom"/>
          </w:tcPr>
          <w:p w:rsidR="00CA2561" w:rsidRDefault="00CA2561" w:rsidP="002D732C">
            <w:pPr>
              <w:jc w:val="both"/>
              <w:rPr>
                <w:sz w:val="1"/>
                <w:szCs w:val="1"/>
              </w:rPr>
            </w:pPr>
          </w:p>
        </w:tc>
      </w:tr>
      <w:tr w:rsidR="00CA2561" w:rsidTr="002202EA">
        <w:trPr>
          <w:gridAfter w:val="1"/>
          <w:wAfter w:w="30" w:type="dxa"/>
          <w:trHeight w:val="281"/>
        </w:trPr>
        <w:tc>
          <w:tcPr>
            <w:tcW w:w="2558" w:type="dxa"/>
            <w:gridSpan w:val="2"/>
            <w:tcBorders>
              <w:left w:val="single" w:sz="8" w:space="0" w:color="auto"/>
              <w:bottom w:val="single" w:sz="8" w:space="0" w:color="auto"/>
              <w:right w:val="single" w:sz="8" w:space="0" w:color="auto"/>
            </w:tcBorders>
            <w:vAlign w:val="bottom"/>
          </w:tcPr>
          <w:p w:rsidR="00CA2561" w:rsidRDefault="00CA2561" w:rsidP="002D732C">
            <w:pPr>
              <w:jc w:val="both"/>
              <w:rPr>
                <w:sz w:val="20"/>
                <w:szCs w:val="20"/>
              </w:rPr>
            </w:pPr>
          </w:p>
        </w:tc>
        <w:tc>
          <w:tcPr>
            <w:tcW w:w="5388" w:type="dxa"/>
            <w:gridSpan w:val="2"/>
            <w:tcBorders>
              <w:bottom w:val="single" w:sz="8" w:space="0" w:color="auto"/>
              <w:right w:val="single" w:sz="8" w:space="0" w:color="auto"/>
            </w:tcBorders>
            <w:vAlign w:val="bottom"/>
          </w:tcPr>
          <w:p w:rsidR="00CA2561" w:rsidRDefault="00CA2561" w:rsidP="002D732C">
            <w:pPr>
              <w:jc w:val="both"/>
              <w:rPr>
                <w:sz w:val="20"/>
                <w:szCs w:val="20"/>
              </w:rPr>
            </w:pPr>
          </w:p>
        </w:tc>
        <w:tc>
          <w:tcPr>
            <w:tcW w:w="1977" w:type="dxa"/>
            <w:tcBorders>
              <w:bottom w:val="single" w:sz="8" w:space="0" w:color="auto"/>
              <w:right w:val="single" w:sz="8" w:space="0" w:color="auto"/>
            </w:tcBorders>
            <w:vAlign w:val="bottom"/>
          </w:tcPr>
          <w:p w:rsidR="00CA2561" w:rsidRDefault="00CA2561" w:rsidP="002D732C">
            <w:pPr>
              <w:jc w:val="both"/>
              <w:rPr>
                <w:sz w:val="24"/>
                <w:szCs w:val="24"/>
              </w:rPr>
            </w:pPr>
          </w:p>
        </w:tc>
        <w:tc>
          <w:tcPr>
            <w:tcW w:w="492" w:type="dxa"/>
            <w:gridSpan w:val="2"/>
            <w:vAlign w:val="bottom"/>
          </w:tcPr>
          <w:p w:rsidR="00CA2561" w:rsidRDefault="00CA2561" w:rsidP="002D732C">
            <w:pPr>
              <w:jc w:val="both"/>
              <w:rPr>
                <w:sz w:val="1"/>
                <w:szCs w:val="1"/>
              </w:rPr>
            </w:pPr>
          </w:p>
        </w:tc>
      </w:tr>
    </w:tbl>
    <w:tbl>
      <w:tblPr>
        <w:tblpPr w:leftFromText="180" w:rightFromText="180" w:vertAnchor="text" w:horzAnchor="margin" w:tblpXSpec="center" w:tblpY="-7154"/>
        <w:tblW w:w="10570" w:type="dxa"/>
        <w:tblLayout w:type="fixed"/>
        <w:tblCellMar>
          <w:left w:w="0" w:type="dxa"/>
          <w:right w:w="0" w:type="dxa"/>
        </w:tblCellMar>
        <w:tblLook w:val="04A0"/>
      </w:tblPr>
      <w:tblGrid>
        <w:gridCol w:w="260"/>
        <w:gridCol w:w="60"/>
        <w:gridCol w:w="80"/>
        <w:gridCol w:w="1140"/>
        <w:gridCol w:w="660"/>
        <w:gridCol w:w="160"/>
        <w:gridCol w:w="200"/>
        <w:gridCol w:w="240"/>
        <w:gridCol w:w="420"/>
        <w:gridCol w:w="1620"/>
        <w:gridCol w:w="1840"/>
        <w:gridCol w:w="1640"/>
        <w:gridCol w:w="160"/>
        <w:gridCol w:w="80"/>
        <w:gridCol w:w="420"/>
        <w:gridCol w:w="1320"/>
        <w:gridCol w:w="240"/>
        <w:gridCol w:w="30"/>
      </w:tblGrid>
      <w:tr w:rsidR="00CA2561" w:rsidTr="00CA2561">
        <w:trPr>
          <w:trHeight w:val="518"/>
        </w:trPr>
        <w:tc>
          <w:tcPr>
            <w:tcW w:w="260" w:type="dxa"/>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p w:rsidR="00CA2561" w:rsidRDefault="00CA2561" w:rsidP="002D732C">
            <w:pPr>
              <w:jc w:val="both"/>
              <w:rPr>
                <w:sz w:val="24"/>
                <w:szCs w:val="24"/>
              </w:rPr>
            </w:pPr>
          </w:p>
        </w:tc>
        <w:tc>
          <w:tcPr>
            <w:tcW w:w="6120" w:type="dxa"/>
            <w:gridSpan w:val="7"/>
            <w:tcBorders>
              <w:bottom w:val="single" w:sz="8" w:space="0" w:color="auto"/>
            </w:tcBorders>
            <w:vAlign w:val="bottom"/>
          </w:tcPr>
          <w:p w:rsidR="00CA2561" w:rsidRDefault="00CA2561" w:rsidP="002D732C">
            <w:pPr>
              <w:jc w:val="both"/>
              <w:rPr>
                <w:sz w:val="20"/>
                <w:szCs w:val="20"/>
              </w:rPr>
            </w:pPr>
            <w:r>
              <w:rPr>
                <w:rFonts w:eastAsia="Times New Roman"/>
                <w:sz w:val="24"/>
                <w:szCs w:val="24"/>
              </w:rPr>
              <w:t>Мониторинг уровня сформированности социокультурных</w:t>
            </w:r>
          </w:p>
        </w:tc>
        <w:tc>
          <w:tcPr>
            <w:tcW w:w="160" w:type="dxa"/>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56"/>
        </w:trPr>
        <w:tc>
          <w:tcPr>
            <w:tcW w:w="260" w:type="dxa"/>
            <w:vAlign w:val="bottom"/>
          </w:tcPr>
          <w:p w:rsidR="00CA2561" w:rsidRDefault="00CA2561" w:rsidP="002D732C">
            <w:pPr>
              <w:jc w:val="both"/>
            </w:pPr>
          </w:p>
        </w:tc>
        <w:tc>
          <w:tcPr>
            <w:tcW w:w="60" w:type="dxa"/>
            <w:vAlign w:val="bottom"/>
          </w:tcPr>
          <w:p w:rsidR="00CA2561" w:rsidRDefault="00CA2561" w:rsidP="002D732C">
            <w:pPr>
              <w:jc w:val="both"/>
            </w:pPr>
          </w:p>
        </w:tc>
        <w:tc>
          <w:tcPr>
            <w:tcW w:w="80" w:type="dxa"/>
            <w:vAlign w:val="bottom"/>
          </w:tcPr>
          <w:p w:rsidR="00CA2561" w:rsidRDefault="00CA2561" w:rsidP="002D732C">
            <w:pPr>
              <w:jc w:val="both"/>
            </w:pPr>
          </w:p>
        </w:tc>
        <w:tc>
          <w:tcPr>
            <w:tcW w:w="1140" w:type="dxa"/>
            <w:vAlign w:val="bottom"/>
          </w:tcPr>
          <w:p w:rsidR="00CA2561" w:rsidRDefault="00CA2561" w:rsidP="002D732C">
            <w:pPr>
              <w:jc w:val="both"/>
            </w:pPr>
          </w:p>
        </w:tc>
        <w:tc>
          <w:tcPr>
            <w:tcW w:w="7440" w:type="dxa"/>
            <w:gridSpan w:val="11"/>
            <w:tcBorders>
              <w:bottom w:val="single" w:sz="8" w:space="0" w:color="auto"/>
            </w:tcBorders>
            <w:vAlign w:val="bottom"/>
          </w:tcPr>
          <w:p w:rsidR="00CA2561" w:rsidRDefault="00CA2561" w:rsidP="002D732C">
            <w:pPr>
              <w:spacing w:line="256" w:lineRule="exact"/>
              <w:jc w:val="both"/>
              <w:rPr>
                <w:sz w:val="20"/>
                <w:szCs w:val="20"/>
              </w:rPr>
            </w:pPr>
            <w:r>
              <w:rPr>
                <w:rFonts w:eastAsia="Times New Roman"/>
                <w:sz w:val="24"/>
                <w:szCs w:val="24"/>
              </w:rPr>
              <w:t>компетентностей в образовательном пространстве профильной школы</w:t>
            </w:r>
          </w:p>
        </w:tc>
        <w:tc>
          <w:tcPr>
            <w:tcW w:w="1560" w:type="dxa"/>
            <w:gridSpan w:val="2"/>
            <w:vAlign w:val="bottom"/>
          </w:tcPr>
          <w:p w:rsidR="00CA2561" w:rsidRDefault="00CA2561" w:rsidP="002D732C">
            <w:pPr>
              <w:jc w:val="both"/>
            </w:pPr>
          </w:p>
        </w:tc>
        <w:tc>
          <w:tcPr>
            <w:tcW w:w="30" w:type="dxa"/>
            <w:vAlign w:val="bottom"/>
          </w:tcPr>
          <w:p w:rsidR="00CA2561" w:rsidRDefault="00CA2561" w:rsidP="002D732C">
            <w:pPr>
              <w:jc w:val="both"/>
              <w:rPr>
                <w:sz w:val="1"/>
                <w:szCs w:val="1"/>
              </w:rPr>
            </w:pPr>
          </w:p>
        </w:tc>
      </w:tr>
      <w:tr w:rsidR="00CA2561" w:rsidTr="00CA2561">
        <w:trPr>
          <w:trHeight w:val="556"/>
        </w:trPr>
        <w:tc>
          <w:tcPr>
            <w:tcW w:w="260" w:type="dxa"/>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10220" w:type="dxa"/>
            <w:gridSpan w:val="15"/>
            <w:vAlign w:val="bottom"/>
          </w:tcPr>
          <w:p w:rsidR="00CA2561" w:rsidRDefault="00CA2561" w:rsidP="002D732C">
            <w:pPr>
              <w:ind w:left="60"/>
              <w:jc w:val="both"/>
              <w:rPr>
                <w:sz w:val="20"/>
                <w:szCs w:val="20"/>
              </w:rPr>
            </w:pPr>
            <w:r>
              <w:rPr>
                <w:rFonts w:eastAsia="Times New Roman"/>
                <w:b/>
                <w:bCs/>
                <w:sz w:val="24"/>
                <w:szCs w:val="24"/>
              </w:rPr>
              <w:t xml:space="preserve">Цель: </w:t>
            </w:r>
            <w:r>
              <w:rPr>
                <w:rFonts w:eastAsia="Times New Roman"/>
                <w:sz w:val="24"/>
                <w:szCs w:val="24"/>
              </w:rPr>
              <w:t>Сбор информации,</w:t>
            </w:r>
            <w:r>
              <w:rPr>
                <w:rFonts w:eastAsia="Times New Roman"/>
                <w:b/>
                <w:bCs/>
                <w:sz w:val="24"/>
                <w:szCs w:val="24"/>
              </w:rPr>
              <w:t xml:space="preserve"> </w:t>
            </w:r>
            <w:r>
              <w:rPr>
                <w:rFonts w:eastAsia="Times New Roman"/>
                <w:sz w:val="24"/>
                <w:szCs w:val="24"/>
              </w:rPr>
              <w:t>создание базы данных,</w:t>
            </w:r>
            <w:r>
              <w:rPr>
                <w:rFonts w:eastAsia="Times New Roman"/>
                <w:b/>
                <w:bCs/>
                <w:sz w:val="24"/>
                <w:szCs w:val="24"/>
              </w:rPr>
              <w:t xml:space="preserve"> </w:t>
            </w:r>
            <w:r>
              <w:rPr>
                <w:rFonts w:eastAsia="Times New Roman"/>
                <w:sz w:val="24"/>
                <w:szCs w:val="24"/>
              </w:rPr>
              <w:t>анализ полученных данных для коррекции</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6360" w:type="dxa"/>
            <w:gridSpan w:val="9"/>
            <w:vAlign w:val="bottom"/>
          </w:tcPr>
          <w:p w:rsidR="00CA2561" w:rsidRDefault="00CA2561" w:rsidP="002D732C">
            <w:pPr>
              <w:ind w:left="60"/>
              <w:jc w:val="both"/>
              <w:rPr>
                <w:sz w:val="20"/>
                <w:szCs w:val="20"/>
              </w:rPr>
            </w:pPr>
            <w:r>
              <w:rPr>
                <w:rFonts w:eastAsia="Times New Roman"/>
                <w:sz w:val="24"/>
                <w:szCs w:val="24"/>
              </w:rPr>
              <w:t>и оценки образовательного процесса в 9 классах.</w:t>
            </w:r>
          </w:p>
        </w:tc>
        <w:tc>
          <w:tcPr>
            <w:tcW w:w="1640" w:type="dxa"/>
            <w:vAlign w:val="bottom"/>
          </w:tcPr>
          <w:p w:rsidR="00CA2561" w:rsidRDefault="00CA2561" w:rsidP="002D732C">
            <w:pPr>
              <w:jc w:val="both"/>
              <w:rPr>
                <w:sz w:val="24"/>
                <w:szCs w:val="24"/>
              </w:rPr>
            </w:pPr>
          </w:p>
        </w:tc>
        <w:tc>
          <w:tcPr>
            <w:tcW w:w="160" w:type="dxa"/>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86"/>
        </w:trPr>
        <w:tc>
          <w:tcPr>
            <w:tcW w:w="260" w:type="dxa"/>
            <w:tcBorders>
              <w:bottom w:val="single" w:sz="8" w:space="0" w:color="auto"/>
            </w:tcBorders>
            <w:vAlign w:val="bottom"/>
          </w:tcPr>
          <w:p w:rsidR="00CA2561" w:rsidRDefault="00CA2561" w:rsidP="002D732C">
            <w:pPr>
              <w:jc w:val="both"/>
              <w:rPr>
                <w:sz w:val="24"/>
                <w:szCs w:val="24"/>
              </w:rPr>
            </w:pPr>
          </w:p>
        </w:tc>
        <w:tc>
          <w:tcPr>
            <w:tcW w:w="60" w:type="dxa"/>
            <w:tcBorders>
              <w:bottom w:val="single" w:sz="8" w:space="0" w:color="auto"/>
            </w:tcBorders>
            <w:vAlign w:val="bottom"/>
          </w:tcPr>
          <w:p w:rsidR="00CA2561" w:rsidRDefault="00CA2561" w:rsidP="002D732C">
            <w:pPr>
              <w:jc w:val="both"/>
              <w:rPr>
                <w:sz w:val="24"/>
                <w:szCs w:val="24"/>
              </w:rPr>
            </w:pPr>
          </w:p>
        </w:tc>
        <w:tc>
          <w:tcPr>
            <w:tcW w:w="80" w:type="dxa"/>
            <w:tcBorders>
              <w:bottom w:val="single" w:sz="8" w:space="0" w:color="auto"/>
            </w:tcBorders>
            <w:vAlign w:val="bottom"/>
          </w:tcPr>
          <w:p w:rsidR="00CA2561" w:rsidRDefault="00CA2561" w:rsidP="002D732C">
            <w:pPr>
              <w:jc w:val="both"/>
              <w:rPr>
                <w:sz w:val="24"/>
                <w:szCs w:val="24"/>
              </w:rPr>
            </w:pPr>
          </w:p>
        </w:tc>
        <w:tc>
          <w:tcPr>
            <w:tcW w:w="1140" w:type="dxa"/>
            <w:tcBorders>
              <w:bottom w:val="single" w:sz="8" w:space="0" w:color="auto"/>
            </w:tcBorders>
            <w:vAlign w:val="bottom"/>
          </w:tcPr>
          <w:p w:rsidR="00CA2561" w:rsidRDefault="00CA2561" w:rsidP="002D732C">
            <w:pPr>
              <w:jc w:val="both"/>
              <w:rPr>
                <w:sz w:val="24"/>
                <w:szCs w:val="24"/>
              </w:rPr>
            </w:pPr>
          </w:p>
        </w:tc>
        <w:tc>
          <w:tcPr>
            <w:tcW w:w="66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tcBorders>
            <w:vAlign w:val="bottom"/>
          </w:tcPr>
          <w:p w:rsidR="00CA2561" w:rsidRDefault="00CA2561" w:rsidP="002D732C">
            <w:pPr>
              <w:jc w:val="both"/>
              <w:rPr>
                <w:sz w:val="24"/>
                <w:szCs w:val="24"/>
              </w:rPr>
            </w:pPr>
          </w:p>
        </w:tc>
        <w:tc>
          <w:tcPr>
            <w:tcW w:w="200" w:type="dxa"/>
            <w:tcBorders>
              <w:bottom w:val="single" w:sz="8" w:space="0" w:color="auto"/>
            </w:tcBorders>
            <w:vAlign w:val="bottom"/>
          </w:tcPr>
          <w:p w:rsidR="00CA2561" w:rsidRDefault="00CA2561" w:rsidP="002D732C">
            <w:pPr>
              <w:jc w:val="both"/>
              <w:rPr>
                <w:sz w:val="24"/>
                <w:szCs w:val="24"/>
              </w:rPr>
            </w:pPr>
          </w:p>
        </w:tc>
        <w:tc>
          <w:tcPr>
            <w:tcW w:w="24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620" w:type="dxa"/>
            <w:tcBorders>
              <w:bottom w:val="single" w:sz="8" w:space="0" w:color="auto"/>
            </w:tcBorders>
            <w:vAlign w:val="bottom"/>
          </w:tcPr>
          <w:p w:rsidR="00CA2561" w:rsidRDefault="00CA2561" w:rsidP="002D732C">
            <w:pPr>
              <w:jc w:val="both"/>
              <w:rPr>
                <w:sz w:val="24"/>
                <w:szCs w:val="24"/>
              </w:rPr>
            </w:pPr>
          </w:p>
        </w:tc>
        <w:tc>
          <w:tcPr>
            <w:tcW w:w="1840" w:type="dxa"/>
            <w:tcBorders>
              <w:bottom w:val="single" w:sz="8" w:space="0" w:color="auto"/>
            </w:tcBorders>
            <w:vAlign w:val="bottom"/>
          </w:tcPr>
          <w:p w:rsidR="00CA2561" w:rsidRDefault="00CA2561" w:rsidP="002D732C">
            <w:pPr>
              <w:jc w:val="both"/>
              <w:rPr>
                <w:sz w:val="24"/>
                <w:szCs w:val="24"/>
              </w:rPr>
            </w:pPr>
          </w:p>
        </w:tc>
        <w:tc>
          <w:tcPr>
            <w:tcW w:w="164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tcBorders>
            <w:vAlign w:val="bottom"/>
          </w:tcPr>
          <w:p w:rsidR="00CA2561" w:rsidRDefault="00CA2561" w:rsidP="002D732C">
            <w:pPr>
              <w:jc w:val="both"/>
              <w:rPr>
                <w:sz w:val="24"/>
                <w:szCs w:val="24"/>
              </w:rPr>
            </w:pPr>
          </w:p>
        </w:tc>
        <w:tc>
          <w:tcPr>
            <w:tcW w:w="8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560" w:type="dxa"/>
            <w:gridSpan w:val="2"/>
            <w:tcBorders>
              <w:bottom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5"/>
        </w:trPr>
        <w:tc>
          <w:tcPr>
            <w:tcW w:w="260" w:type="dxa"/>
            <w:tcBorders>
              <w:left w:val="single" w:sz="8" w:space="0" w:color="auto"/>
            </w:tcBorders>
            <w:vAlign w:val="bottom"/>
          </w:tcPr>
          <w:p w:rsidR="00CA2561" w:rsidRDefault="00CA2561" w:rsidP="002D732C">
            <w:pPr>
              <w:jc w:val="both"/>
              <w:rPr>
                <w:sz w:val="23"/>
                <w:szCs w:val="23"/>
              </w:rPr>
            </w:pP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140" w:type="dxa"/>
            <w:vAlign w:val="bottom"/>
          </w:tcPr>
          <w:p w:rsidR="00CA2561" w:rsidRDefault="00CA2561" w:rsidP="002D732C">
            <w:pPr>
              <w:jc w:val="both"/>
              <w:rPr>
                <w:sz w:val="23"/>
                <w:szCs w:val="23"/>
              </w:rPr>
            </w:pPr>
          </w:p>
        </w:tc>
        <w:tc>
          <w:tcPr>
            <w:tcW w:w="66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200" w:type="dxa"/>
            <w:vAlign w:val="bottom"/>
          </w:tcPr>
          <w:p w:rsidR="00CA2561" w:rsidRDefault="00CA2561" w:rsidP="002D732C">
            <w:pPr>
              <w:jc w:val="both"/>
              <w:rPr>
                <w:sz w:val="23"/>
                <w:szCs w:val="23"/>
              </w:rPr>
            </w:pPr>
          </w:p>
        </w:tc>
        <w:tc>
          <w:tcPr>
            <w:tcW w:w="240" w:type="dxa"/>
            <w:vAlign w:val="bottom"/>
          </w:tcPr>
          <w:p w:rsidR="00CA2561" w:rsidRDefault="00CA2561" w:rsidP="002D732C">
            <w:pPr>
              <w:jc w:val="both"/>
              <w:rPr>
                <w:sz w:val="23"/>
                <w:szCs w:val="23"/>
              </w:rPr>
            </w:pPr>
          </w:p>
        </w:tc>
        <w:tc>
          <w:tcPr>
            <w:tcW w:w="420" w:type="dxa"/>
            <w:vAlign w:val="bottom"/>
          </w:tcPr>
          <w:p w:rsidR="00CA2561" w:rsidRDefault="00CA2561" w:rsidP="002D732C">
            <w:pPr>
              <w:jc w:val="both"/>
              <w:rPr>
                <w:sz w:val="23"/>
                <w:szCs w:val="23"/>
              </w:rPr>
            </w:pPr>
          </w:p>
        </w:tc>
        <w:tc>
          <w:tcPr>
            <w:tcW w:w="1620" w:type="dxa"/>
            <w:tcBorders>
              <w:right w:val="single" w:sz="8" w:space="0" w:color="auto"/>
            </w:tcBorders>
            <w:vAlign w:val="bottom"/>
          </w:tcPr>
          <w:p w:rsidR="00CA2561" w:rsidRDefault="00CA2561" w:rsidP="002D732C">
            <w:pPr>
              <w:jc w:val="both"/>
              <w:rPr>
                <w:sz w:val="23"/>
                <w:szCs w:val="23"/>
              </w:rPr>
            </w:pPr>
          </w:p>
        </w:tc>
        <w:tc>
          <w:tcPr>
            <w:tcW w:w="1840" w:type="dxa"/>
            <w:tcBorders>
              <w:right w:val="single" w:sz="8" w:space="0" w:color="auto"/>
            </w:tcBorders>
            <w:vAlign w:val="bottom"/>
          </w:tcPr>
          <w:p w:rsidR="00CA2561" w:rsidRDefault="00CA2561" w:rsidP="002D732C">
            <w:pPr>
              <w:jc w:val="both"/>
              <w:rPr>
                <w:sz w:val="23"/>
                <w:szCs w:val="23"/>
              </w:rPr>
            </w:pPr>
          </w:p>
        </w:tc>
        <w:tc>
          <w:tcPr>
            <w:tcW w:w="164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80" w:type="dxa"/>
            <w:vAlign w:val="bottom"/>
          </w:tcPr>
          <w:p w:rsidR="00CA2561" w:rsidRDefault="00CA2561" w:rsidP="002D732C">
            <w:pPr>
              <w:jc w:val="both"/>
              <w:rPr>
                <w:sz w:val="23"/>
                <w:szCs w:val="23"/>
              </w:rPr>
            </w:pPr>
          </w:p>
        </w:tc>
        <w:tc>
          <w:tcPr>
            <w:tcW w:w="420" w:type="dxa"/>
            <w:vAlign w:val="bottom"/>
          </w:tcPr>
          <w:p w:rsidR="00CA2561" w:rsidRDefault="00CA2561" w:rsidP="002D732C">
            <w:pPr>
              <w:jc w:val="both"/>
              <w:rPr>
                <w:sz w:val="23"/>
                <w:szCs w:val="23"/>
              </w:rPr>
            </w:pPr>
          </w:p>
        </w:tc>
        <w:tc>
          <w:tcPr>
            <w:tcW w:w="1560" w:type="dxa"/>
            <w:gridSpan w:val="2"/>
            <w:tcBorders>
              <w:right w:val="single" w:sz="8" w:space="0" w:color="auto"/>
            </w:tcBorders>
            <w:vAlign w:val="bottom"/>
          </w:tcPr>
          <w:p w:rsidR="00CA2561" w:rsidRDefault="00CA2561" w:rsidP="002D732C">
            <w:pPr>
              <w:spacing w:line="265" w:lineRule="exact"/>
              <w:ind w:right="520"/>
              <w:jc w:val="both"/>
              <w:rPr>
                <w:sz w:val="20"/>
                <w:szCs w:val="20"/>
              </w:rPr>
            </w:pPr>
            <w:r>
              <w:rPr>
                <w:rFonts w:eastAsia="Times New Roman"/>
                <w:b/>
                <w:bCs/>
                <w:sz w:val="24"/>
                <w:szCs w:val="24"/>
              </w:rPr>
              <w:t>Способ</w:t>
            </w:r>
          </w:p>
        </w:tc>
        <w:tc>
          <w:tcPr>
            <w:tcW w:w="30" w:type="dxa"/>
            <w:vAlign w:val="bottom"/>
          </w:tcPr>
          <w:p w:rsidR="00CA2561" w:rsidRDefault="00CA2561" w:rsidP="002D732C">
            <w:pPr>
              <w:jc w:val="both"/>
              <w:rPr>
                <w:sz w:val="1"/>
                <w:szCs w:val="1"/>
              </w:rPr>
            </w:pPr>
          </w:p>
        </w:tc>
      </w:tr>
      <w:tr w:rsidR="00CA2561" w:rsidTr="00CA2561">
        <w:trPr>
          <w:trHeight w:val="276"/>
        </w:trPr>
        <w:tc>
          <w:tcPr>
            <w:tcW w:w="320" w:type="dxa"/>
            <w:gridSpan w:val="2"/>
            <w:vMerge w:val="restart"/>
            <w:tcBorders>
              <w:left w:val="single" w:sz="8" w:space="0" w:color="auto"/>
            </w:tcBorders>
            <w:vAlign w:val="bottom"/>
          </w:tcPr>
          <w:p w:rsidR="00CA2561" w:rsidRDefault="00CA2561" w:rsidP="002D732C">
            <w:pPr>
              <w:jc w:val="both"/>
              <w:rPr>
                <w:sz w:val="20"/>
                <w:szCs w:val="20"/>
              </w:rPr>
            </w:pPr>
            <w:r>
              <w:rPr>
                <w:rFonts w:eastAsia="Times New Roman"/>
                <w:b/>
                <w:bCs/>
                <w:w w:val="99"/>
                <w:sz w:val="24"/>
                <w:szCs w:val="24"/>
              </w:rPr>
              <w:t>№</w:t>
            </w: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b/>
                <w:bCs/>
                <w:sz w:val="24"/>
                <w:szCs w:val="24"/>
              </w:rPr>
              <w:t>Формируемые</w:t>
            </w:r>
          </w:p>
        </w:tc>
        <w:tc>
          <w:tcPr>
            <w:tcW w:w="200" w:type="dxa"/>
            <w:vAlign w:val="bottom"/>
          </w:tcPr>
          <w:p w:rsidR="00CA2561" w:rsidRDefault="00CA2561" w:rsidP="002D732C">
            <w:pPr>
              <w:jc w:val="both"/>
              <w:rPr>
                <w:sz w:val="24"/>
                <w:szCs w:val="24"/>
              </w:rPr>
            </w:pPr>
          </w:p>
        </w:tc>
        <w:tc>
          <w:tcPr>
            <w:tcW w:w="240" w:type="dxa"/>
            <w:vAlign w:val="bottom"/>
          </w:tcPr>
          <w:p w:rsidR="00CA2561" w:rsidRDefault="00CA2561" w:rsidP="002D732C">
            <w:pPr>
              <w:jc w:val="both"/>
              <w:rPr>
                <w:sz w:val="24"/>
                <w:szCs w:val="24"/>
              </w:rPr>
            </w:pPr>
          </w:p>
        </w:tc>
        <w:tc>
          <w:tcPr>
            <w:tcW w:w="2040" w:type="dxa"/>
            <w:gridSpan w:val="2"/>
            <w:vMerge w:val="restart"/>
            <w:tcBorders>
              <w:right w:val="single" w:sz="8" w:space="0" w:color="auto"/>
            </w:tcBorders>
            <w:vAlign w:val="bottom"/>
          </w:tcPr>
          <w:p w:rsidR="00CA2561" w:rsidRDefault="00CA2561" w:rsidP="002D732C">
            <w:pPr>
              <w:ind w:left="140"/>
              <w:jc w:val="both"/>
              <w:rPr>
                <w:sz w:val="20"/>
                <w:szCs w:val="20"/>
              </w:rPr>
            </w:pPr>
            <w:r>
              <w:rPr>
                <w:rFonts w:eastAsia="Times New Roman"/>
                <w:b/>
                <w:bCs/>
                <w:sz w:val="24"/>
                <w:szCs w:val="24"/>
              </w:rPr>
              <w:t>Показатели</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b/>
                <w:bCs/>
                <w:sz w:val="24"/>
                <w:szCs w:val="24"/>
              </w:rPr>
              <w:t>Диагностически</w:t>
            </w:r>
          </w:p>
        </w:tc>
        <w:tc>
          <w:tcPr>
            <w:tcW w:w="1800" w:type="dxa"/>
            <w:gridSpan w:val="2"/>
            <w:vMerge w:val="restart"/>
            <w:tcBorders>
              <w:right w:val="single" w:sz="8" w:space="0" w:color="auto"/>
            </w:tcBorders>
            <w:vAlign w:val="bottom"/>
          </w:tcPr>
          <w:p w:rsidR="00CA2561" w:rsidRDefault="00CA2561" w:rsidP="002D732C">
            <w:pPr>
              <w:ind w:right="40"/>
              <w:jc w:val="both"/>
              <w:rPr>
                <w:sz w:val="20"/>
                <w:szCs w:val="20"/>
              </w:rPr>
            </w:pPr>
            <w:r>
              <w:rPr>
                <w:rFonts w:eastAsia="Times New Roman"/>
                <w:b/>
                <w:bCs/>
                <w:sz w:val="24"/>
                <w:szCs w:val="24"/>
              </w:rPr>
              <w:t>Периодичность</w:t>
            </w: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b/>
                <w:bCs/>
                <w:sz w:val="24"/>
                <w:szCs w:val="24"/>
              </w:rPr>
              <w:t>представления,</w:t>
            </w:r>
          </w:p>
        </w:tc>
        <w:tc>
          <w:tcPr>
            <w:tcW w:w="30" w:type="dxa"/>
            <w:vAlign w:val="bottom"/>
          </w:tcPr>
          <w:p w:rsidR="00CA2561" w:rsidRDefault="00CA2561" w:rsidP="002D732C">
            <w:pPr>
              <w:jc w:val="both"/>
              <w:rPr>
                <w:sz w:val="1"/>
                <w:szCs w:val="1"/>
              </w:rPr>
            </w:pPr>
          </w:p>
        </w:tc>
      </w:tr>
      <w:tr w:rsidR="00CA2561" w:rsidTr="00CA2561">
        <w:trPr>
          <w:trHeight w:val="277"/>
        </w:trPr>
        <w:tc>
          <w:tcPr>
            <w:tcW w:w="320" w:type="dxa"/>
            <w:gridSpan w:val="2"/>
            <w:vMerge/>
            <w:tcBorders>
              <w:left w:val="single" w:sz="8" w:space="0" w:color="auto"/>
            </w:tcBorders>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b/>
                <w:bCs/>
                <w:sz w:val="24"/>
                <w:szCs w:val="24"/>
              </w:rPr>
              <w:t>компетентности</w:t>
            </w:r>
          </w:p>
        </w:tc>
        <w:tc>
          <w:tcPr>
            <w:tcW w:w="200" w:type="dxa"/>
            <w:vAlign w:val="bottom"/>
          </w:tcPr>
          <w:p w:rsidR="00CA2561" w:rsidRDefault="00CA2561" w:rsidP="002D732C">
            <w:pPr>
              <w:jc w:val="both"/>
              <w:rPr>
                <w:sz w:val="24"/>
                <w:szCs w:val="24"/>
              </w:rPr>
            </w:pPr>
          </w:p>
        </w:tc>
        <w:tc>
          <w:tcPr>
            <w:tcW w:w="240" w:type="dxa"/>
            <w:vAlign w:val="bottom"/>
          </w:tcPr>
          <w:p w:rsidR="00CA2561" w:rsidRDefault="00CA2561" w:rsidP="002D732C">
            <w:pPr>
              <w:jc w:val="both"/>
              <w:rPr>
                <w:sz w:val="24"/>
                <w:szCs w:val="24"/>
              </w:rPr>
            </w:pPr>
          </w:p>
        </w:tc>
        <w:tc>
          <w:tcPr>
            <w:tcW w:w="2040" w:type="dxa"/>
            <w:gridSpan w:val="2"/>
            <w:vMerge/>
            <w:tcBorders>
              <w:right w:val="single" w:sz="8" w:space="0" w:color="auto"/>
            </w:tcBorders>
            <w:vAlign w:val="bottom"/>
          </w:tcPr>
          <w:p w:rsidR="00CA2561" w:rsidRDefault="00CA2561" w:rsidP="002D732C">
            <w:pPr>
              <w:jc w:val="both"/>
              <w:rPr>
                <w:sz w:val="24"/>
                <w:szCs w:val="24"/>
              </w:rPr>
            </w:pP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b/>
                <w:bCs/>
                <w:sz w:val="24"/>
                <w:szCs w:val="24"/>
              </w:rPr>
              <w:t>е материалы</w:t>
            </w:r>
          </w:p>
        </w:tc>
        <w:tc>
          <w:tcPr>
            <w:tcW w:w="1800" w:type="dxa"/>
            <w:gridSpan w:val="2"/>
            <w:vMerge/>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560" w:type="dxa"/>
            <w:gridSpan w:val="2"/>
            <w:tcBorders>
              <w:right w:val="single" w:sz="8" w:space="0" w:color="auto"/>
            </w:tcBorders>
            <w:vAlign w:val="bottom"/>
          </w:tcPr>
          <w:p w:rsidR="00CA2561" w:rsidRDefault="00CA2561" w:rsidP="002D732C">
            <w:pPr>
              <w:ind w:right="520"/>
              <w:jc w:val="both"/>
              <w:rPr>
                <w:sz w:val="20"/>
                <w:szCs w:val="20"/>
              </w:rPr>
            </w:pPr>
            <w:r>
              <w:rPr>
                <w:rFonts w:eastAsia="Times New Roman"/>
                <w:b/>
                <w:bCs/>
                <w:sz w:val="24"/>
                <w:szCs w:val="24"/>
              </w:rPr>
              <w:t>уровень</w:t>
            </w:r>
          </w:p>
        </w:tc>
        <w:tc>
          <w:tcPr>
            <w:tcW w:w="30" w:type="dxa"/>
            <w:vAlign w:val="bottom"/>
          </w:tcPr>
          <w:p w:rsidR="00CA2561" w:rsidRDefault="00CA2561" w:rsidP="002D732C">
            <w:pPr>
              <w:jc w:val="both"/>
              <w:rPr>
                <w:sz w:val="1"/>
                <w:szCs w:val="1"/>
              </w:rPr>
            </w:pPr>
          </w:p>
        </w:tc>
      </w:tr>
      <w:tr w:rsidR="00CA2561" w:rsidTr="00CA2561">
        <w:trPr>
          <w:trHeight w:val="279"/>
        </w:trPr>
        <w:tc>
          <w:tcPr>
            <w:tcW w:w="260" w:type="dxa"/>
            <w:tcBorders>
              <w:left w:val="single" w:sz="8" w:space="0" w:color="auto"/>
              <w:bottom w:val="single" w:sz="8" w:space="0" w:color="auto"/>
            </w:tcBorders>
            <w:vAlign w:val="bottom"/>
          </w:tcPr>
          <w:p w:rsidR="00CA2561" w:rsidRDefault="00CA2561" w:rsidP="002D732C">
            <w:pPr>
              <w:jc w:val="both"/>
              <w:rPr>
                <w:sz w:val="24"/>
                <w:szCs w:val="24"/>
              </w:rPr>
            </w:pPr>
          </w:p>
        </w:tc>
        <w:tc>
          <w:tcPr>
            <w:tcW w:w="60" w:type="dxa"/>
            <w:tcBorders>
              <w:bottom w:val="single" w:sz="8" w:space="0" w:color="auto"/>
            </w:tcBorders>
            <w:vAlign w:val="bottom"/>
          </w:tcPr>
          <w:p w:rsidR="00CA2561" w:rsidRDefault="00CA2561" w:rsidP="002D732C">
            <w:pPr>
              <w:jc w:val="both"/>
              <w:rPr>
                <w:sz w:val="24"/>
                <w:szCs w:val="24"/>
              </w:rPr>
            </w:pPr>
          </w:p>
        </w:tc>
        <w:tc>
          <w:tcPr>
            <w:tcW w:w="8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140" w:type="dxa"/>
            <w:tcBorders>
              <w:bottom w:val="single" w:sz="8" w:space="0" w:color="auto"/>
            </w:tcBorders>
            <w:vAlign w:val="bottom"/>
          </w:tcPr>
          <w:p w:rsidR="00CA2561" w:rsidRDefault="00CA2561" w:rsidP="002D732C">
            <w:pPr>
              <w:jc w:val="both"/>
              <w:rPr>
                <w:sz w:val="24"/>
                <w:szCs w:val="24"/>
              </w:rPr>
            </w:pPr>
          </w:p>
        </w:tc>
        <w:tc>
          <w:tcPr>
            <w:tcW w:w="66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200" w:type="dxa"/>
            <w:tcBorders>
              <w:bottom w:val="single" w:sz="8" w:space="0" w:color="auto"/>
            </w:tcBorders>
            <w:vAlign w:val="bottom"/>
          </w:tcPr>
          <w:p w:rsidR="00CA2561" w:rsidRDefault="00CA2561" w:rsidP="002D732C">
            <w:pPr>
              <w:jc w:val="both"/>
              <w:rPr>
                <w:sz w:val="24"/>
                <w:szCs w:val="24"/>
              </w:rPr>
            </w:pPr>
          </w:p>
        </w:tc>
        <w:tc>
          <w:tcPr>
            <w:tcW w:w="24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62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84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64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80" w:type="dxa"/>
            <w:tcBorders>
              <w:bottom w:val="single" w:sz="8" w:space="0" w:color="auto"/>
            </w:tcBorders>
            <w:vAlign w:val="bottom"/>
          </w:tcPr>
          <w:p w:rsidR="00CA2561" w:rsidRDefault="00CA2561" w:rsidP="002D732C">
            <w:pPr>
              <w:jc w:val="both"/>
              <w:rPr>
                <w:sz w:val="24"/>
                <w:szCs w:val="24"/>
              </w:rPr>
            </w:pPr>
          </w:p>
        </w:tc>
        <w:tc>
          <w:tcPr>
            <w:tcW w:w="1980" w:type="dxa"/>
            <w:gridSpan w:val="3"/>
            <w:tcBorders>
              <w:bottom w:val="single" w:sz="8" w:space="0" w:color="auto"/>
              <w:right w:val="single" w:sz="8" w:space="0" w:color="auto"/>
            </w:tcBorders>
            <w:vAlign w:val="bottom"/>
          </w:tcPr>
          <w:p w:rsidR="00CA2561" w:rsidRDefault="00CA2561" w:rsidP="002D732C">
            <w:pPr>
              <w:ind w:right="120"/>
              <w:jc w:val="both"/>
              <w:rPr>
                <w:sz w:val="20"/>
                <w:szCs w:val="20"/>
              </w:rPr>
            </w:pPr>
            <w:r>
              <w:rPr>
                <w:rFonts w:eastAsia="Times New Roman"/>
                <w:b/>
                <w:bCs/>
                <w:sz w:val="24"/>
                <w:szCs w:val="24"/>
              </w:rPr>
              <w:t>рассмотрения</w:t>
            </w:r>
          </w:p>
        </w:tc>
        <w:tc>
          <w:tcPr>
            <w:tcW w:w="30" w:type="dxa"/>
            <w:vAlign w:val="bottom"/>
          </w:tcPr>
          <w:p w:rsidR="00CA2561" w:rsidRDefault="00CA2561" w:rsidP="002D732C">
            <w:pPr>
              <w:jc w:val="both"/>
              <w:rPr>
                <w:sz w:val="1"/>
                <w:szCs w:val="1"/>
              </w:rPr>
            </w:pPr>
          </w:p>
        </w:tc>
      </w:tr>
      <w:tr w:rsidR="00CA2561" w:rsidTr="00CA2561">
        <w:trPr>
          <w:trHeight w:val="265"/>
        </w:trPr>
        <w:tc>
          <w:tcPr>
            <w:tcW w:w="260" w:type="dxa"/>
            <w:tcBorders>
              <w:left w:val="single" w:sz="8" w:space="0" w:color="auto"/>
            </w:tcBorders>
            <w:vAlign w:val="bottom"/>
          </w:tcPr>
          <w:p w:rsidR="00CA2561" w:rsidRDefault="00CA2561" w:rsidP="002D732C">
            <w:pPr>
              <w:spacing w:line="265" w:lineRule="exact"/>
              <w:jc w:val="both"/>
              <w:rPr>
                <w:sz w:val="20"/>
                <w:szCs w:val="20"/>
              </w:rPr>
            </w:pPr>
            <w:r>
              <w:rPr>
                <w:rFonts w:eastAsia="Times New Roman"/>
                <w:w w:val="99"/>
                <w:sz w:val="24"/>
                <w:szCs w:val="24"/>
              </w:rPr>
              <w:t>1</w:t>
            </w: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960" w:type="dxa"/>
            <w:gridSpan w:val="3"/>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Умение</w:t>
            </w:r>
          </w:p>
        </w:tc>
        <w:tc>
          <w:tcPr>
            <w:tcW w:w="200" w:type="dxa"/>
            <w:vAlign w:val="bottom"/>
          </w:tcPr>
          <w:p w:rsidR="00CA2561" w:rsidRDefault="00CA2561" w:rsidP="002D732C">
            <w:pPr>
              <w:spacing w:line="265" w:lineRule="exact"/>
              <w:jc w:val="both"/>
              <w:rPr>
                <w:sz w:val="20"/>
                <w:szCs w:val="20"/>
              </w:rPr>
            </w:pPr>
            <w:r>
              <w:rPr>
                <w:rFonts w:eastAsia="Times New Roman"/>
                <w:w w:val="99"/>
                <w:sz w:val="24"/>
                <w:szCs w:val="24"/>
              </w:rPr>
              <w:t>1.</w:t>
            </w:r>
          </w:p>
        </w:tc>
        <w:tc>
          <w:tcPr>
            <w:tcW w:w="2280" w:type="dxa"/>
            <w:gridSpan w:val="3"/>
            <w:tcBorders>
              <w:right w:val="single" w:sz="8" w:space="0" w:color="auto"/>
            </w:tcBorders>
            <w:vAlign w:val="bottom"/>
          </w:tcPr>
          <w:p w:rsidR="00CA2561" w:rsidRDefault="00CA2561" w:rsidP="002D732C">
            <w:pPr>
              <w:spacing w:line="265" w:lineRule="exact"/>
              <w:ind w:left="40"/>
              <w:jc w:val="both"/>
              <w:rPr>
                <w:sz w:val="20"/>
                <w:szCs w:val="20"/>
              </w:rPr>
            </w:pPr>
            <w:r>
              <w:rPr>
                <w:rFonts w:eastAsia="Times New Roman"/>
                <w:sz w:val="24"/>
                <w:szCs w:val="24"/>
              </w:rPr>
              <w:t>Наличие</w:t>
            </w:r>
          </w:p>
        </w:tc>
        <w:tc>
          <w:tcPr>
            <w:tcW w:w="1840" w:type="dxa"/>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Просмотр</w:t>
            </w:r>
          </w:p>
        </w:tc>
        <w:tc>
          <w:tcPr>
            <w:tcW w:w="1800" w:type="dxa"/>
            <w:gridSpan w:val="2"/>
            <w:tcBorders>
              <w:right w:val="single" w:sz="8" w:space="0" w:color="auto"/>
            </w:tcBorders>
            <w:vAlign w:val="bottom"/>
          </w:tcPr>
          <w:p w:rsidR="00CA2561" w:rsidRDefault="00CA2561" w:rsidP="002D732C">
            <w:pPr>
              <w:spacing w:line="265" w:lineRule="exact"/>
              <w:ind w:right="20"/>
              <w:jc w:val="both"/>
              <w:rPr>
                <w:sz w:val="20"/>
                <w:szCs w:val="20"/>
              </w:rPr>
            </w:pPr>
            <w:r>
              <w:rPr>
                <w:rFonts w:eastAsia="Times New Roman"/>
                <w:sz w:val="24"/>
                <w:szCs w:val="24"/>
              </w:rPr>
              <w:t>1 раз в четверть</w:t>
            </w:r>
          </w:p>
        </w:tc>
        <w:tc>
          <w:tcPr>
            <w:tcW w:w="80" w:type="dxa"/>
            <w:vAlign w:val="bottom"/>
          </w:tcPr>
          <w:p w:rsidR="00CA2561" w:rsidRDefault="00CA2561" w:rsidP="002D732C">
            <w:pPr>
              <w:jc w:val="both"/>
              <w:rPr>
                <w:sz w:val="23"/>
                <w:szCs w:val="23"/>
              </w:rPr>
            </w:pPr>
          </w:p>
        </w:tc>
        <w:tc>
          <w:tcPr>
            <w:tcW w:w="1980" w:type="dxa"/>
            <w:gridSpan w:val="3"/>
            <w:tcBorders>
              <w:right w:val="single" w:sz="8" w:space="0" w:color="auto"/>
            </w:tcBorders>
            <w:vAlign w:val="bottom"/>
          </w:tcPr>
          <w:p w:rsidR="00CA2561" w:rsidRDefault="00CA2561" w:rsidP="002D732C">
            <w:pPr>
              <w:spacing w:line="265" w:lineRule="exact"/>
              <w:ind w:right="100"/>
              <w:jc w:val="both"/>
              <w:rPr>
                <w:sz w:val="20"/>
                <w:szCs w:val="20"/>
              </w:rPr>
            </w:pPr>
            <w:r>
              <w:rPr>
                <w:rFonts w:eastAsia="Times New Roman"/>
                <w:sz w:val="24"/>
                <w:szCs w:val="24"/>
              </w:rPr>
              <w:t>Аналитическая</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действовать</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индивидуального</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индивидуальных</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sz w:val="24"/>
                <w:szCs w:val="24"/>
              </w:rPr>
              <w:t>справка, анализ</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ответственно и</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учебного плана и</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планов,</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sz w:val="24"/>
                <w:szCs w:val="24"/>
              </w:rPr>
              <w:t>проблем, беседа с</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самостоятельно</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образовательного</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индивидуальных</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sz w:val="24"/>
                <w:szCs w:val="24"/>
              </w:rPr>
              <w:t>учащимися и</w:t>
            </w:r>
          </w:p>
        </w:tc>
        <w:tc>
          <w:tcPr>
            <w:tcW w:w="30" w:type="dxa"/>
            <w:vAlign w:val="bottom"/>
          </w:tcPr>
          <w:p w:rsidR="00CA2561" w:rsidRDefault="00CA2561" w:rsidP="002D732C">
            <w:pPr>
              <w:jc w:val="both"/>
              <w:rPr>
                <w:sz w:val="1"/>
                <w:szCs w:val="1"/>
              </w:rPr>
            </w:pPr>
          </w:p>
        </w:tc>
      </w:tr>
      <w:tr w:rsidR="00CA2561" w:rsidTr="00CA2561">
        <w:trPr>
          <w:trHeight w:val="280"/>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маршрута.</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образовательных</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sz w:val="24"/>
                <w:szCs w:val="24"/>
              </w:rPr>
              <w:t>родителями</w:t>
            </w:r>
          </w:p>
        </w:tc>
        <w:tc>
          <w:tcPr>
            <w:tcW w:w="30" w:type="dxa"/>
            <w:vAlign w:val="bottom"/>
          </w:tcPr>
          <w:p w:rsidR="00CA2561" w:rsidRDefault="00CA2561" w:rsidP="002D732C">
            <w:pPr>
              <w:jc w:val="both"/>
              <w:rPr>
                <w:sz w:val="1"/>
                <w:szCs w:val="1"/>
              </w:rPr>
            </w:pPr>
          </w:p>
        </w:tc>
      </w:tr>
      <w:tr w:rsidR="00CA2561" w:rsidTr="00CA2561">
        <w:trPr>
          <w:trHeight w:val="264"/>
        </w:trPr>
        <w:tc>
          <w:tcPr>
            <w:tcW w:w="260" w:type="dxa"/>
            <w:tcBorders>
              <w:left w:val="single" w:sz="8" w:space="0" w:color="auto"/>
            </w:tcBorders>
            <w:vAlign w:val="bottom"/>
          </w:tcPr>
          <w:p w:rsidR="00CA2561" w:rsidRDefault="00CA2561" w:rsidP="002D732C">
            <w:pPr>
              <w:jc w:val="both"/>
            </w:pPr>
          </w:p>
        </w:tc>
        <w:tc>
          <w:tcPr>
            <w:tcW w:w="60" w:type="dxa"/>
            <w:vAlign w:val="bottom"/>
          </w:tcPr>
          <w:p w:rsidR="00CA2561" w:rsidRDefault="00CA2561" w:rsidP="002D732C">
            <w:pPr>
              <w:jc w:val="both"/>
            </w:pPr>
          </w:p>
        </w:tc>
        <w:tc>
          <w:tcPr>
            <w:tcW w:w="80" w:type="dxa"/>
            <w:tcBorders>
              <w:right w:val="single" w:sz="8" w:space="0" w:color="auto"/>
            </w:tcBorders>
            <w:vAlign w:val="bottom"/>
          </w:tcPr>
          <w:p w:rsidR="00CA2561" w:rsidRDefault="00CA2561" w:rsidP="002D732C">
            <w:pPr>
              <w:jc w:val="both"/>
            </w:pPr>
          </w:p>
        </w:tc>
        <w:tc>
          <w:tcPr>
            <w:tcW w:w="1140" w:type="dxa"/>
            <w:vAlign w:val="bottom"/>
          </w:tcPr>
          <w:p w:rsidR="00CA2561" w:rsidRDefault="00CA2561" w:rsidP="002D732C">
            <w:pPr>
              <w:jc w:val="both"/>
            </w:pPr>
          </w:p>
        </w:tc>
        <w:tc>
          <w:tcPr>
            <w:tcW w:w="66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2480" w:type="dxa"/>
            <w:gridSpan w:val="4"/>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2. Уровень его</w:t>
            </w:r>
          </w:p>
        </w:tc>
        <w:tc>
          <w:tcPr>
            <w:tcW w:w="1840" w:type="dxa"/>
            <w:tcBorders>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программ,</w:t>
            </w:r>
          </w:p>
        </w:tc>
        <w:tc>
          <w:tcPr>
            <w:tcW w:w="164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80" w:type="dxa"/>
            <w:vAlign w:val="bottom"/>
          </w:tcPr>
          <w:p w:rsidR="00CA2561" w:rsidRDefault="00CA2561" w:rsidP="002D732C">
            <w:pPr>
              <w:jc w:val="both"/>
            </w:pPr>
          </w:p>
        </w:tc>
        <w:tc>
          <w:tcPr>
            <w:tcW w:w="420" w:type="dxa"/>
            <w:vAlign w:val="bottom"/>
          </w:tcPr>
          <w:p w:rsidR="00CA2561" w:rsidRDefault="00CA2561" w:rsidP="002D732C">
            <w:pPr>
              <w:jc w:val="both"/>
            </w:pPr>
          </w:p>
        </w:tc>
        <w:tc>
          <w:tcPr>
            <w:tcW w:w="1320" w:type="dxa"/>
            <w:vAlign w:val="bottom"/>
          </w:tcPr>
          <w:p w:rsidR="00CA2561" w:rsidRDefault="00CA2561" w:rsidP="002D732C">
            <w:pPr>
              <w:jc w:val="both"/>
            </w:pPr>
          </w:p>
        </w:tc>
        <w:tc>
          <w:tcPr>
            <w:tcW w:w="240" w:type="dxa"/>
            <w:tcBorders>
              <w:right w:val="single" w:sz="8" w:space="0" w:color="auto"/>
            </w:tcBorders>
            <w:vAlign w:val="bottom"/>
          </w:tcPr>
          <w:p w:rsidR="00CA2561" w:rsidRDefault="00CA2561" w:rsidP="002D732C">
            <w:pPr>
              <w:jc w:val="both"/>
            </w:pPr>
          </w:p>
        </w:tc>
        <w:tc>
          <w:tcPr>
            <w:tcW w:w="30" w:type="dxa"/>
            <w:vAlign w:val="bottom"/>
          </w:tcPr>
          <w:p w:rsidR="00CA2561" w:rsidRDefault="00CA2561" w:rsidP="002D732C">
            <w:pPr>
              <w:jc w:val="both"/>
              <w:rPr>
                <w:sz w:val="1"/>
                <w:szCs w:val="1"/>
              </w:rPr>
            </w:pPr>
          </w:p>
        </w:tc>
      </w:tr>
      <w:tr w:rsidR="00CA2561" w:rsidTr="00CA2561">
        <w:trPr>
          <w:trHeight w:val="283"/>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реализации.</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наблюдение за</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6"/>
        </w:trPr>
        <w:tc>
          <w:tcPr>
            <w:tcW w:w="260" w:type="dxa"/>
            <w:tcBorders>
              <w:left w:val="single" w:sz="8" w:space="0" w:color="auto"/>
            </w:tcBorders>
            <w:vAlign w:val="bottom"/>
          </w:tcPr>
          <w:p w:rsidR="00CA2561" w:rsidRDefault="00CA2561" w:rsidP="002D732C">
            <w:pPr>
              <w:jc w:val="both"/>
              <w:rPr>
                <w:sz w:val="23"/>
                <w:szCs w:val="23"/>
              </w:rPr>
            </w:pP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140" w:type="dxa"/>
            <w:vAlign w:val="bottom"/>
          </w:tcPr>
          <w:p w:rsidR="00CA2561" w:rsidRDefault="00CA2561" w:rsidP="002D732C">
            <w:pPr>
              <w:jc w:val="both"/>
              <w:rPr>
                <w:sz w:val="23"/>
                <w:szCs w:val="23"/>
              </w:rPr>
            </w:pPr>
          </w:p>
        </w:tc>
        <w:tc>
          <w:tcPr>
            <w:tcW w:w="66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200" w:type="dxa"/>
            <w:vAlign w:val="bottom"/>
          </w:tcPr>
          <w:p w:rsidR="00CA2561" w:rsidRDefault="00CA2561" w:rsidP="002D732C">
            <w:pPr>
              <w:spacing w:line="266" w:lineRule="exact"/>
              <w:jc w:val="both"/>
              <w:rPr>
                <w:sz w:val="20"/>
                <w:szCs w:val="20"/>
              </w:rPr>
            </w:pPr>
            <w:r>
              <w:rPr>
                <w:rFonts w:eastAsia="Times New Roman"/>
                <w:w w:val="99"/>
                <w:sz w:val="24"/>
                <w:szCs w:val="24"/>
              </w:rPr>
              <w:t>3.</w:t>
            </w:r>
          </w:p>
        </w:tc>
        <w:tc>
          <w:tcPr>
            <w:tcW w:w="2280" w:type="dxa"/>
            <w:gridSpan w:val="3"/>
            <w:tcBorders>
              <w:right w:val="single" w:sz="8" w:space="0" w:color="auto"/>
            </w:tcBorders>
            <w:vAlign w:val="bottom"/>
          </w:tcPr>
          <w:p w:rsidR="00CA2561" w:rsidRDefault="00CA2561" w:rsidP="002D732C">
            <w:pPr>
              <w:spacing w:line="266" w:lineRule="exact"/>
              <w:ind w:left="40"/>
              <w:jc w:val="both"/>
              <w:rPr>
                <w:sz w:val="20"/>
                <w:szCs w:val="20"/>
              </w:rPr>
            </w:pPr>
            <w:r>
              <w:rPr>
                <w:rFonts w:eastAsia="Times New Roman"/>
                <w:sz w:val="24"/>
                <w:szCs w:val="24"/>
              </w:rPr>
              <w:t>Наличие</w:t>
            </w:r>
          </w:p>
        </w:tc>
        <w:tc>
          <w:tcPr>
            <w:tcW w:w="1840" w:type="dxa"/>
            <w:tcBorders>
              <w:right w:val="single" w:sz="8" w:space="0" w:color="auto"/>
            </w:tcBorders>
            <w:vAlign w:val="bottom"/>
          </w:tcPr>
          <w:p w:rsidR="00CA2561" w:rsidRDefault="00CA2561" w:rsidP="002D732C">
            <w:pPr>
              <w:spacing w:line="237" w:lineRule="exact"/>
              <w:jc w:val="both"/>
              <w:rPr>
                <w:sz w:val="20"/>
                <w:szCs w:val="20"/>
              </w:rPr>
            </w:pPr>
            <w:r>
              <w:rPr>
                <w:rFonts w:eastAsia="Times New Roman"/>
                <w:sz w:val="24"/>
                <w:szCs w:val="24"/>
              </w:rPr>
              <w:t>деятельностью</w:t>
            </w:r>
          </w:p>
        </w:tc>
        <w:tc>
          <w:tcPr>
            <w:tcW w:w="164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80" w:type="dxa"/>
            <w:vAlign w:val="bottom"/>
          </w:tcPr>
          <w:p w:rsidR="00CA2561" w:rsidRDefault="00CA2561" w:rsidP="002D732C">
            <w:pPr>
              <w:jc w:val="both"/>
              <w:rPr>
                <w:sz w:val="23"/>
                <w:szCs w:val="23"/>
              </w:rPr>
            </w:pPr>
          </w:p>
        </w:tc>
        <w:tc>
          <w:tcPr>
            <w:tcW w:w="420" w:type="dxa"/>
            <w:vAlign w:val="bottom"/>
          </w:tcPr>
          <w:p w:rsidR="00CA2561" w:rsidRDefault="00CA2561" w:rsidP="002D732C">
            <w:pPr>
              <w:jc w:val="both"/>
              <w:rPr>
                <w:sz w:val="23"/>
                <w:szCs w:val="23"/>
              </w:rPr>
            </w:pPr>
          </w:p>
        </w:tc>
        <w:tc>
          <w:tcPr>
            <w:tcW w:w="1320" w:type="dxa"/>
            <w:vAlign w:val="bottom"/>
          </w:tcPr>
          <w:p w:rsidR="00CA2561" w:rsidRDefault="00CA2561" w:rsidP="002D732C">
            <w:pPr>
              <w:jc w:val="both"/>
              <w:rPr>
                <w:sz w:val="23"/>
                <w:szCs w:val="23"/>
              </w:rPr>
            </w:pPr>
          </w:p>
        </w:tc>
        <w:tc>
          <w:tcPr>
            <w:tcW w:w="240" w:type="dxa"/>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индивидуальной</w:t>
            </w:r>
          </w:p>
        </w:tc>
        <w:tc>
          <w:tcPr>
            <w:tcW w:w="1840" w:type="dxa"/>
            <w:tcBorders>
              <w:right w:val="single" w:sz="8" w:space="0" w:color="auto"/>
            </w:tcBorders>
            <w:vAlign w:val="bottom"/>
          </w:tcPr>
          <w:p w:rsidR="00CA2561" w:rsidRDefault="00CA2561" w:rsidP="002D732C">
            <w:pPr>
              <w:jc w:val="both"/>
              <w:rPr>
                <w:sz w:val="24"/>
                <w:szCs w:val="24"/>
              </w:rPr>
            </w:pP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образовательной</w:t>
            </w:r>
          </w:p>
        </w:tc>
        <w:tc>
          <w:tcPr>
            <w:tcW w:w="1840" w:type="dxa"/>
            <w:tcBorders>
              <w:right w:val="single" w:sz="8" w:space="0" w:color="auto"/>
            </w:tcBorders>
            <w:vAlign w:val="bottom"/>
          </w:tcPr>
          <w:p w:rsidR="00CA2561" w:rsidRDefault="00CA2561" w:rsidP="002D732C">
            <w:pPr>
              <w:jc w:val="both"/>
              <w:rPr>
                <w:sz w:val="24"/>
                <w:szCs w:val="24"/>
              </w:rPr>
            </w:pP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81"/>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программы.</w:t>
            </w:r>
          </w:p>
        </w:tc>
        <w:tc>
          <w:tcPr>
            <w:tcW w:w="1840" w:type="dxa"/>
            <w:tcBorders>
              <w:right w:val="single" w:sz="8" w:space="0" w:color="auto"/>
            </w:tcBorders>
            <w:vAlign w:val="bottom"/>
          </w:tcPr>
          <w:p w:rsidR="00CA2561" w:rsidRDefault="00CA2561" w:rsidP="002D732C">
            <w:pPr>
              <w:jc w:val="both"/>
              <w:rPr>
                <w:sz w:val="24"/>
                <w:szCs w:val="24"/>
              </w:rPr>
            </w:pP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6"/>
        </w:trPr>
        <w:tc>
          <w:tcPr>
            <w:tcW w:w="260" w:type="dxa"/>
            <w:tcBorders>
              <w:left w:val="single" w:sz="8" w:space="0" w:color="auto"/>
            </w:tcBorders>
            <w:vAlign w:val="bottom"/>
          </w:tcPr>
          <w:p w:rsidR="00CA2561" w:rsidRDefault="00CA2561" w:rsidP="002D732C">
            <w:pPr>
              <w:jc w:val="both"/>
              <w:rPr>
                <w:sz w:val="23"/>
                <w:szCs w:val="23"/>
              </w:rPr>
            </w:pP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140" w:type="dxa"/>
            <w:vAlign w:val="bottom"/>
          </w:tcPr>
          <w:p w:rsidR="00CA2561" w:rsidRDefault="00CA2561" w:rsidP="002D732C">
            <w:pPr>
              <w:jc w:val="both"/>
              <w:rPr>
                <w:sz w:val="23"/>
                <w:szCs w:val="23"/>
              </w:rPr>
            </w:pPr>
          </w:p>
        </w:tc>
        <w:tc>
          <w:tcPr>
            <w:tcW w:w="66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200" w:type="dxa"/>
            <w:vAlign w:val="bottom"/>
          </w:tcPr>
          <w:p w:rsidR="00CA2561" w:rsidRDefault="00CA2561" w:rsidP="002D732C">
            <w:pPr>
              <w:spacing w:line="266" w:lineRule="exact"/>
              <w:jc w:val="both"/>
              <w:rPr>
                <w:sz w:val="20"/>
                <w:szCs w:val="20"/>
              </w:rPr>
            </w:pPr>
            <w:r>
              <w:rPr>
                <w:rFonts w:eastAsia="Times New Roman"/>
                <w:w w:val="99"/>
                <w:sz w:val="24"/>
                <w:szCs w:val="24"/>
              </w:rPr>
              <w:t>4.</w:t>
            </w:r>
          </w:p>
        </w:tc>
        <w:tc>
          <w:tcPr>
            <w:tcW w:w="2280" w:type="dxa"/>
            <w:gridSpan w:val="3"/>
            <w:tcBorders>
              <w:right w:val="single" w:sz="8" w:space="0" w:color="auto"/>
            </w:tcBorders>
            <w:vAlign w:val="bottom"/>
          </w:tcPr>
          <w:p w:rsidR="00CA2561" w:rsidRDefault="00CA2561" w:rsidP="002D732C">
            <w:pPr>
              <w:spacing w:line="266" w:lineRule="exact"/>
              <w:ind w:left="40"/>
              <w:jc w:val="both"/>
              <w:rPr>
                <w:sz w:val="20"/>
                <w:szCs w:val="20"/>
              </w:rPr>
            </w:pPr>
            <w:r>
              <w:rPr>
                <w:rFonts w:eastAsia="Times New Roman"/>
                <w:sz w:val="24"/>
                <w:szCs w:val="24"/>
              </w:rPr>
              <w:t>Уровень ее</w:t>
            </w:r>
          </w:p>
        </w:tc>
        <w:tc>
          <w:tcPr>
            <w:tcW w:w="1840" w:type="dxa"/>
            <w:tcBorders>
              <w:right w:val="single" w:sz="8" w:space="0" w:color="auto"/>
            </w:tcBorders>
            <w:vAlign w:val="bottom"/>
          </w:tcPr>
          <w:p w:rsidR="00CA2561" w:rsidRDefault="00CA2561" w:rsidP="002D732C">
            <w:pPr>
              <w:jc w:val="both"/>
              <w:rPr>
                <w:sz w:val="23"/>
                <w:szCs w:val="23"/>
              </w:rPr>
            </w:pPr>
          </w:p>
        </w:tc>
        <w:tc>
          <w:tcPr>
            <w:tcW w:w="1640" w:type="dxa"/>
            <w:vAlign w:val="bottom"/>
          </w:tcPr>
          <w:p w:rsidR="00CA2561" w:rsidRDefault="00CA2561" w:rsidP="002D732C">
            <w:pPr>
              <w:jc w:val="both"/>
              <w:rPr>
                <w:sz w:val="23"/>
                <w:szCs w:val="23"/>
              </w:rPr>
            </w:pPr>
          </w:p>
        </w:tc>
        <w:tc>
          <w:tcPr>
            <w:tcW w:w="160" w:type="dxa"/>
            <w:tcBorders>
              <w:right w:val="single" w:sz="8" w:space="0" w:color="auto"/>
            </w:tcBorders>
            <w:vAlign w:val="bottom"/>
          </w:tcPr>
          <w:p w:rsidR="00CA2561" w:rsidRDefault="00CA2561" w:rsidP="002D732C">
            <w:pPr>
              <w:jc w:val="both"/>
              <w:rPr>
                <w:sz w:val="23"/>
                <w:szCs w:val="23"/>
              </w:rPr>
            </w:pPr>
          </w:p>
        </w:tc>
        <w:tc>
          <w:tcPr>
            <w:tcW w:w="80" w:type="dxa"/>
            <w:vAlign w:val="bottom"/>
          </w:tcPr>
          <w:p w:rsidR="00CA2561" w:rsidRDefault="00CA2561" w:rsidP="002D732C">
            <w:pPr>
              <w:jc w:val="both"/>
              <w:rPr>
                <w:sz w:val="23"/>
                <w:szCs w:val="23"/>
              </w:rPr>
            </w:pPr>
          </w:p>
        </w:tc>
        <w:tc>
          <w:tcPr>
            <w:tcW w:w="420" w:type="dxa"/>
            <w:vAlign w:val="bottom"/>
          </w:tcPr>
          <w:p w:rsidR="00CA2561" w:rsidRDefault="00CA2561" w:rsidP="002D732C">
            <w:pPr>
              <w:jc w:val="both"/>
              <w:rPr>
                <w:sz w:val="23"/>
                <w:szCs w:val="23"/>
              </w:rPr>
            </w:pPr>
          </w:p>
        </w:tc>
        <w:tc>
          <w:tcPr>
            <w:tcW w:w="1320" w:type="dxa"/>
            <w:vAlign w:val="bottom"/>
          </w:tcPr>
          <w:p w:rsidR="00CA2561" w:rsidRDefault="00CA2561" w:rsidP="002D732C">
            <w:pPr>
              <w:jc w:val="both"/>
              <w:rPr>
                <w:sz w:val="23"/>
                <w:szCs w:val="23"/>
              </w:rPr>
            </w:pPr>
          </w:p>
        </w:tc>
        <w:tc>
          <w:tcPr>
            <w:tcW w:w="240" w:type="dxa"/>
            <w:tcBorders>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CA2561">
        <w:trPr>
          <w:trHeight w:val="281"/>
        </w:trPr>
        <w:tc>
          <w:tcPr>
            <w:tcW w:w="260" w:type="dxa"/>
            <w:tcBorders>
              <w:left w:val="single" w:sz="8" w:space="0" w:color="auto"/>
              <w:bottom w:val="single" w:sz="8" w:space="0" w:color="auto"/>
            </w:tcBorders>
            <w:vAlign w:val="bottom"/>
          </w:tcPr>
          <w:p w:rsidR="00CA2561" w:rsidRDefault="00CA2561" w:rsidP="002D732C">
            <w:pPr>
              <w:jc w:val="both"/>
              <w:rPr>
                <w:sz w:val="24"/>
                <w:szCs w:val="24"/>
              </w:rPr>
            </w:pPr>
          </w:p>
        </w:tc>
        <w:tc>
          <w:tcPr>
            <w:tcW w:w="60" w:type="dxa"/>
            <w:tcBorders>
              <w:bottom w:val="single" w:sz="8" w:space="0" w:color="auto"/>
            </w:tcBorders>
            <w:vAlign w:val="bottom"/>
          </w:tcPr>
          <w:p w:rsidR="00CA2561" w:rsidRDefault="00CA2561" w:rsidP="002D732C">
            <w:pPr>
              <w:jc w:val="both"/>
              <w:rPr>
                <w:sz w:val="24"/>
                <w:szCs w:val="24"/>
              </w:rPr>
            </w:pPr>
          </w:p>
        </w:tc>
        <w:tc>
          <w:tcPr>
            <w:tcW w:w="8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140" w:type="dxa"/>
            <w:tcBorders>
              <w:bottom w:val="single" w:sz="8" w:space="0" w:color="auto"/>
            </w:tcBorders>
            <w:vAlign w:val="bottom"/>
          </w:tcPr>
          <w:p w:rsidR="00CA2561" w:rsidRDefault="00CA2561" w:rsidP="002D732C">
            <w:pPr>
              <w:jc w:val="both"/>
              <w:rPr>
                <w:sz w:val="24"/>
                <w:szCs w:val="24"/>
              </w:rPr>
            </w:pPr>
          </w:p>
        </w:tc>
        <w:tc>
          <w:tcPr>
            <w:tcW w:w="66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выполнения.</w:t>
            </w:r>
          </w:p>
        </w:tc>
        <w:tc>
          <w:tcPr>
            <w:tcW w:w="184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64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8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320" w:type="dxa"/>
            <w:tcBorders>
              <w:bottom w:val="single" w:sz="8" w:space="0" w:color="auto"/>
            </w:tcBorders>
            <w:vAlign w:val="bottom"/>
          </w:tcPr>
          <w:p w:rsidR="00CA2561" w:rsidRDefault="00CA2561" w:rsidP="002D732C">
            <w:pPr>
              <w:jc w:val="both"/>
              <w:rPr>
                <w:sz w:val="24"/>
                <w:szCs w:val="24"/>
              </w:rPr>
            </w:pPr>
          </w:p>
        </w:tc>
        <w:tc>
          <w:tcPr>
            <w:tcW w:w="240" w:type="dxa"/>
            <w:tcBorders>
              <w:bottom w:val="single" w:sz="8" w:space="0" w:color="auto"/>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5"/>
        </w:trPr>
        <w:tc>
          <w:tcPr>
            <w:tcW w:w="260" w:type="dxa"/>
            <w:tcBorders>
              <w:left w:val="single" w:sz="8" w:space="0" w:color="auto"/>
            </w:tcBorders>
            <w:vAlign w:val="bottom"/>
          </w:tcPr>
          <w:p w:rsidR="00CA2561" w:rsidRDefault="00CA2561" w:rsidP="002D732C">
            <w:pPr>
              <w:spacing w:line="265" w:lineRule="exact"/>
              <w:jc w:val="both"/>
              <w:rPr>
                <w:sz w:val="20"/>
                <w:szCs w:val="20"/>
              </w:rPr>
            </w:pPr>
            <w:r>
              <w:rPr>
                <w:rFonts w:eastAsia="Times New Roman"/>
                <w:w w:val="99"/>
                <w:sz w:val="24"/>
                <w:szCs w:val="24"/>
              </w:rPr>
              <w:t>2</w:t>
            </w: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960" w:type="dxa"/>
            <w:gridSpan w:val="3"/>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Готовность к</w:t>
            </w:r>
          </w:p>
        </w:tc>
        <w:tc>
          <w:tcPr>
            <w:tcW w:w="200" w:type="dxa"/>
            <w:vAlign w:val="bottom"/>
          </w:tcPr>
          <w:p w:rsidR="00CA2561" w:rsidRDefault="00CA2561" w:rsidP="002D732C">
            <w:pPr>
              <w:spacing w:line="265" w:lineRule="exact"/>
              <w:jc w:val="both"/>
              <w:rPr>
                <w:sz w:val="20"/>
                <w:szCs w:val="20"/>
              </w:rPr>
            </w:pPr>
            <w:r>
              <w:rPr>
                <w:rFonts w:eastAsia="Times New Roman"/>
                <w:w w:val="99"/>
                <w:sz w:val="24"/>
                <w:szCs w:val="24"/>
              </w:rPr>
              <w:t>1.</w:t>
            </w:r>
          </w:p>
        </w:tc>
        <w:tc>
          <w:tcPr>
            <w:tcW w:w="2280" w:type="dxa"/>
            <w:gridSpan w:val="3"/>
            <w:tcBorders>
              <w:right w:val="single" w:sz="8" w:space="0" w:color="auto"/>
            </w:tcBorders>
            <w:vAlign w:val="bottom"/>
          </w:tcPr>
          <w:p w:rsidR="00CA2561" w:rsidRDefault="00CA2561" w:rsidP="002D732C">
            <w:pPr>
              <w:spacing w:line="265" w:lineRule="exact"/>
              <w:ind w:left="40"/>
              <w:jc w:val="both"/>
              <w:rPr>
                <w:sz w:val="20"/>
                <w:szCs w:val="20"/>
              </w:rPr>
            </w:pPr>
            <w:r>
              <w:rPr>
                <w:rFonts w:eastAsia="Times New Roman"/>
                <w:sz w:val="24"/>
                <w:szCs w:val="24"/>
              </w:rPr>
              <w:t>Степень освоения</w:t>
            </w:r>
          </w:p>
        </w:tc>
        <w:tc>
          <w:tcPr>
            <w:tcW w:w="1840" w:type="dxa"/>
            <w:tcBorders>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Контрольные</w:t>
            </w:r>
          </w:p>
        </w:tc>
        <w:tc>
          <w:tcPr>
            <w:tcW w:w="1800" w:type="dxa"/>
            <w:gridSpan w:val="2"/>
            <w:tcBorders>
              <w:right w:val="single" w:sz="8" w:space="0" w:color="auto"/>
            </w:tcBorders>
            <w:vAlign w:val="bottom"/>
          </w:tcPr>
          <w:p w:rsidR="00CA2561" w:rsidRDefault="00CA2561" w:rsidP="002D732C">
            <w:pPr>
              <w:spacing w:line="265" w:lineRule="exact"/>
              <w:ind w:right="40"/>
              <w:jc w:val="both"/>
              <w:rPr>
                <w:sz w:val="20"/>
                <w:szCs w:val="20"/>
              </w:rPr>
            </w:pPr>
            <w:r>
              <w:rPr>
                <w:rFonts w:eastAsia="Times New Roman"/>
                <w:sz w:val="24"/>
                <w:szCs w:val="24"/>
              </w:rPr>
              <w:t>1 раз в</w:t>
            </w:r>
          </w:p>
        </w:tc>
        <w:tc>
          <w:tcPr>
            <w:tcW w:w="80" w:type="dxa"/>
            <w:vAlign w:val="bottom"/>
          </w:tcPr>
          <w:p w:rsidR="00CA2561" w:rsidRDefault="00CA2561" w:rsidP="002D732C">
            <w:pPr>
              <w:jc w:val="both"/>
              <w:rPr>
                <w:sz w:val="23"/>
                <w:szCs w:val="23"/>
              </w:rPr>
            </w:pPr>
          </w:p>
        </w:tc>
        <w:tc>
          <w:tcPr>
            <w:tcW w:w="1980" w:type="dxa"/>
            <w:gridSpan w:val="3"/>
            <w:tcBorders>
              <w:right w:val="single" w:sz="8" w:space="0" w:color="auto"/>
            </w:tcBorders>
            <w:vAlign w:val="bottom"/>
          </w:tcPr>
          <w:p w:rsidR="00CA2561" w:rsidRDefault="00CA2561" w:rsidP="002D732C">
            <w:pPr>
              <w:spacing w:line="265" w:lineRule="exact"/>
              <w:ind w:right="100"/>
              <w:jc w:val="both"/>
              <w:rPr>
                <w:sz w:val="20"/>
                <w:szCs w:val="20"/>
              </w:rPr>
            </w:pPr>
            <w:r>
              <w:rPr>
                <w:rFonts w:eastAsia="Times New Roman"/>
                <w:sz w:val="24"/>
                <w:szCs w:val="24"/>
              </w:rPr>
              <w:t>Аналитические</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непрерывному</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профильного</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работы, с</w:t>
            </w:r>
          </w:p>
        </w:tc>
        <w:tc>
          <w:tcPr>
            <w:tcW w:w="1800" w:type="dxa"/>
            <w:gridSpan w:val="2"/>
            <w:tcBorders>
              <w:right w:val="single" w:sz="8" w:space="0" w:color="auto"/>
            </w:tcBorders>
            <w:vAlign w:val="bottom"/>
          </w:tcPr>
          <w:p w:rsidR="00CA2561" w:rsidRDefault="00CA2561" w:rsidP="002D732C">
            <w:pPr>
              <w:ind w:right="40"/>
              <w:jc w:val="both"/>
              <w:rPr>
                <w:sz w:val="20"/>
                <w:szCs w:val="20"/>
              </w:rPr>
            </w:pPr>
            <w:r>
              <w:rPr>
                <w:rFonts w:eastAsia="Times New Roman"/>
                <w:sz w:val="24"/>
                <w:szCs w:val="24"/>
              </w:rPr>
              <w:t>полугодие</w:t>
            </w:r>
          </w:p>
        </w:tc>
        <w:tc>
          <w:tcPr>
            <w:tcW w:w="2060" w:type="dxa"/>
            <w:gridSpan w:val="4"/>
            <w:tcBorders>
              <w:right w:val="single" w:sz="8" w:space="0" w:color="auto"/>
            </w:tcBorders>
            <w:vAlign w:val="bottom"/>
          </w:tcPr>
          <w:p w:rsidR="00CA2561" w:rsidRDefault="00CA2561" w:rsidP="002D732C">
            <w:pPr>
              <w:ind w:right="20"/>
              <w:jc w:val="both"/>
              <w:rPr>
                <w:sz w:val="20"/>
                <w:szCs w:val="20"/>
              </w:rPr>
            </w:pPr>
            <w:r>
              <w:rPr>
                <w:rFonts w:eastAsia="Times New Roman"/>
                <w:sz w:val="24"/>
                <w:szCs w:val="24"/>
              </w:rPr>
              <w:t>справки, заседание</w:t>
            </w:r>
          </w:p>
        </w:tc>
        <w:tc>
          <w:tcPr>
            <w:tcW w:w="30" w:type="dxa"/>
            <w:vAlign w:val="bottom"/>
          </w:tcPr>
          <w:p w:rsidR="00CA2561" w:rsidRDefault="00CA2561" w:rsidP="002D732C">
            <w:pPr>
              <w:jc w:val="both"/>
              <w:rPr>
                <w:sz w:val="1"/>
                <w:szCs w:val="1"/>
              </w:rPr>
            </w:pPr>
          </w:p>
        </w:tc>
      </w:tr>
      <w:tr w:rsidR="00CA2561" w:rsidTr="00CA2561">
        <w:trPr>
          <w:trHeight w:val="280"/>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образованию</w:t>
            </w: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пространства.</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подсчетом</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060" w:type="dxa"/>
            <w:gridSpan w:val="4"/>
            <w:tcBorders>
              <w:right w:val="single" w:sz="8" w:space="0" w:color="auto"/>
            </w:tcBorders>
            <w:vAlign w:val="bottom"/>
          </w:tcPr>
          <w:p w:rsidR="00CA2561" w:rsidRDefault="00CA2561" w:rsidP="002D732C">
            <w:pPr>
              <w:ind w:right="40"/>
              <w:jc w:val="both"/>
              <w:rPr>
                <w:sz w:val="20"/>
                <w:szCs w:val="20"/>
              </w:rPr>
            </w:pPr>
            <w:r>
              <w:rPr>
                <w:rFonts w:eastAsia="Times New Roman"/>
                <w:sz w:val="24"/>
                <w:szCs w:val="24"/>
              </w:rPr>
              <w:t>Годичной команды</w:t>
            </w:r>
          </w:p>
        </w:tc>
        <w:tc>
          <w:tcPr>
            <w:tcW w:w="30" w:type="dxa"/>
            <w:vAlign w:val="bottom"/>
          </w:tcPr>
          <w:p w:rsidR="00CA2561" w:rsidRDefault="00CA2561" w:rsidP="002D732C">
            <w:pPr>
              <w:jc w:val="both"/>
              <w:rPr>
                <w:sz w:val="1"/>
                <w:szCs w:val="1"/>
              </w:rPr>
            </w:pPr>
          </w:p>
        </w:tc>
      </w:tr>
      <w:tr w:rsidR="00CA2561" w:rsidTr="00CA2561">
        <w:trPr>
          <w:trHeight w:val="264"/>
        </w:trPr>
        <w:tc>
          <w:tcPr>
            <w:tcW w:w="260" w:type="dxa"/>
            <w:tcBorders>
              <w:left w:val="single" w:sz="8" w:space="0" w:color="auto"/>
            </w:tcBorders>
            <w:vAlign w:val="bottom"/>
          </w:tcPr>
          <w:p w:rsidR="00CA2561" w:rsidRDefault="00CA2561" w:rsidP="002D732C">
            <w:pPr>
              <w:jc w:val="both"/>
            </w:pPr>
          </w:p>
        </w:tc>
        <w:tc>
          <w:tcPr>
            <w:tcW w:w="60" w:type="dxa"/>
            <w:vAlign w:val="bottom"/>
          </w:tcPr>
          <w:p w:rsidR="00CA2561" w:rsidRDefault="00CA2561" w:rsidP="002D732C">
            <w:pPr>
              <w:jc w:val="both"/>
            </w:pPr>
          </w:p>
        </w:tc>
        <w:tc>
          <w:tcPr>
            <w:tcW w:w="80" w:type="dxa"/>
            <w:tcBorders>
              <w:right w:val="single" w:sz="8" w:space="0" w:color="auto"/>
            </w:tcBorders>
            <w:vAlign w:val="bottom"/>
          </w:tcPr>
          <w:p w:rsidR="00CA2561" w:rsidRDefault="00CA2561" w:rsidP="002D732C">
            <w:pPr>
              <w:jc w:val="both"/>
            </w:pPr>
          </w:p>
        </w:tc>
        <w:tc>
          <w:tcPr>
            <w:tcW w:w="1960" w:type="dxa"/>
            <w:gridSpan w:val="3"/>
            <w:tcBorders>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профессионально</w:t>
            </w:r>
          </w:p>
        </w:tc>
        <w:tc>
          <w:tcPr>
            <w:tcW w:w="200" w:type="dxa"/>
            <w:vAlign w:val="bottom"/>
          </w:tcPr>
          <w:p w:rsidR="00CA2561" w:rsidRDefault="00CA2561" w:rsidP="002D732C">
            <w:pPr>
              <w:spacing w:line="264" w:lineRule="exact"/>
              <w:jc w:val="both"/>
              <w:rPr>
                <w:sz w:val="20"/>
                <w:szCs w:val="20"/>
              </w:rPr>
            </w:pPr>
            <w:r>
              <w:rPr>
                <w:rFonts w:eastAsia="Times New Roman"/>
                <w:w w:val="99"/>
                <w:sz w:val="24"/>
                <w:szCs w:val="24"/>
              </w:rPr>
              <w:t>2.</w:t>
            </w:r>
          </w:p>
        </w:tc>
        <w:tc>
          <w:tcPr>
            <w:tcW w:w="2280" w:type="dxa"/>
            <w:gridSpan w:val="3"/>
            <w:tcBorders>
              <w:right w:val="single" w:sz="8" w:space="0" w:color="auto"/>
            </w:tcBorders>
            <w:vAlign w:val="bottom"/>
          </w:tcPr>
          <w:p w:rsidR="00CA2561" w:rsidRDefault="00CA2561" w:rsidP="002D732C">
            <w:pPr>
              <w:spacing w:line="264" w:lineRule="exact"/>
              <w:ind w:left="40"/>
              <w:jc w:val="both"/>
              <w:rPr>
                <w:sz w:val="20"/>
                <w:szCs w:val="20"/>
              </w:rPr>
            </w:pPr>
            <w:r>
              <w:rPr>
                <w:rFonts w:eastAsia="Times New Roman"/>
                <w:sz w:val="24"/>
                <w:szCs w:val="24"/>
              </w:rPr>
              <w:t>Участие в</w:t>
            </w:r>
          </w:p>
        </w:tc>
        <w:tc>
          <w:tcPr>
            <w:tcW w:w="1840" w:type="dxa"/>
            <w:tcBorders>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количества</w:t>
            </w:r>
          </w:p>
        </w:tc>
        <w:tc>
          <w:tcPr>
            <w:tcW w:w="164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80" w:type="dxa"/>
            <w:vAlign w:val="bottom"/>
          </w:tcPr>
          <w:p w:rsidR="00CA2561" w:rsidRDefault="00CA2561" w:rsidP="002D732C">
            <w:pPr>
              <w:jc w:val="both"/>
            </w:pPr>
          </w:p>
        </w:tc>
        <w:tc>
          <w:tcPr>
            <w:tcW w:w="1980" w:type="dxa"/>
            <w:gridSpan w:val="3"/>
            <w:tcBorders>
              <w:right w:val="single" w:sz="8" w:space="0" w:color="auto"/>
            </w:tcBorders>
            <w:vAlign w:val="bottom"/>
          </w:tcPr>
          <w:p w:rsidR="00CA2561" w:rsidRDefault="00CA2561" w:rsidP="002D732C">
            <w:pPr>
              <w:spacing w:line="251" w:lineRule="exact"/>
              <w:ind w:right="100"/>
              <w:jc w:val="both"/>
              <w:rPr>
                <w:sz w:val="20"/>
                <w:szCs w:val="20"/>
              </w:rPr>
            </w:pPr>
            <w:r>
              <w:rPr>
                <w:rFonts w:eastAsia="Times New Roman"/>
                <w:sz w:val="24"/>
                <w:szCs w:val="24"/>
              </w:rPr>
              <w:t>по решению</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му</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образовательной</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выполненных</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spacing w:line="264" w:lineRule="exact"/>
              <w:ind w:right="100"/>
              <w:jc w:val="both"/>
              <w:rPr>
                <w:sz w:val="20"/>
                <w:szCs w:val="20"/>
              </w:rPr>
            </w:pPr>
            <w:r>
              <w:rPr>
                <w:rFonts w:eastAsia="Times New Roman"/>
                <w:sz w:val="24"/>
                <w:szCs w:val="24"/>
              </w:rPr>
              <w:t>проблемы</w:t>
            </w:r>
          </w:p>
        </w:tc>
        <w:tc>
          <w:tcPr>
            <w:tcW w:w="30" w:type="dxa"/>
            <w:vAlign w:val="bottom"/>
          </w:tcPr>
          <w:p w:rsidR="00CA2561" w:rsidRDefault="00CA2561" w:rsidP="002D732C">
            <w:pPr>
              <w:jc w:val="both"/>
              <w:rPr>
                <w:sz w:val="1"/>
                <w:szCs w:val="1"/>
              </w:rPr>
            </w:pPr>
          </w:p>
        </w:tc>
      </w:tr>
      <w:tr w:rsidR="00CA2561" w:rsidTr="00CA2561">
        <w:trPr>
          <w:trHeight w:val="285"/>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самоопределению</w:t>
            </w: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практике.</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заданий и их</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47"/>
        </w:trPr>
        <w:tc>
          <w:tcPr>
            <w:tcW w:w="260" w:type="dxa"/>
            <w:tcBorders>
              <w:left w:val="single" w:sz="8" w:space="0" w:color="auto"/>
            </w:tcBorders>
            <w:vAlign w:val="bottom"/>
          </w:tcPr>
          <w:p w:rsidR="00CA2561" w:rsidRDefault="00CA2561" w:rsidP="002D732C">
            <w:pPr>
              <w:jc w:val="both"/>
              <w:rPr>
                <w:sz w:val="21"/>
                <w:szCs w:val="21"/>
              </w:rPr>
            </w:pPr>
          </w:p>
        </w:tc>
        <w:tc>
          <w:tcPr>
            <w:tcW w:w="60" w:type="dxa"/>
            <w:vAlign w:val="bottom"/>
          </w:tcPr>
          <w:p w:rsidR="00CA2561" w:rsidRDefault="00CA2561" w:rsidP="002D732C">
            <w:pPr>
              <w:jc w:val="both"/>
              <w:rPr>
                <w:sz w:val="21"/>
                <w:szCs w:val="21"/>
              </w:rPr>
            </w:pPr>
          </w:p>
        </w:tc>
        <w:tc>
          <w:tcPr>
            <w:tcW w:w="80" w:type="dxa"/>
            <w:tcBorders>
              <w:right w:val="single" w:sz="8" w:space="0" w:color="auto"/>
            </w:tcBorders>
            <w:vAlign w:val="bottom"/>
          </w:tcPr>
          <w:p w:rsidR="00CA2561" w:rsidRDefault="00CA2561" w:rsidP="002D732C">
            <w:pPr>
              <w:jc w:val="both"/>
              <w:rPr>
                <w:sz w:val="21"/>
                <w:szCs w:val="21"/>
              </w:rPr>
            </w:pPr>
          </w:p>
        </w:tc>
        <w:tc>
          <w:tcPr>
            <w:tcW w:w="1140" w:type="dxa"/>
            <w:vAlign w:val="bottom"/>
          </w:tcPr>
          <w:p w:rsidR="00CA2561" w:rsidRDefault="00CA2561" w:rsidP="002D732C">
            <w:pPr>
              <w:jc w:val="both"/>
              <w:rPr>
                <w:sz w:val="21"/>
                <w:szCs w:val="21"/>
              </w:rPr>
            </w:pPr>
          </w:p>
        </w:tc>
        <w:tc>
          <w:tcPr>
            <w:tcW w:w="660" w:type="dxa"/>
            <w:vAlign w:val="bottom"/>
          </w:tcPr>
          <w:p w:rsidR="00CA2561" w:rsidRDefault="00CA2561" w:rsidP="002D732C">
            <w:pPr>
              <w:jc w:val="both"/>
              <w:rPr>
                <w:sz w:val="21"/>
                <w:szCs w:val="21"/>
              </w:rPr>
            </w:pPr>
          </w:p>
        </w:tc>
        <w:tc>
          <w:tcPr>
            <w:tcW w:w="160" w:type="dxa"/>
            <w:tcBorders>
              <w:right w:val="single" w:sz="8" w:space="0" w:color="auto"/>
            </w:tcBorders>
            <w:vAlign w:val="bottom"/>
          </w:tcPr>
          <w:p w:rsidR="00CA2561" w:rsidRDefault="00CA2561" w:rsidP="002D732C">
            <w:pPr>
              <w:jc w:val="both"/>
              <w:rPr>
                <w:sz w:val="21"/>
                <w:szCs w:val="21"/>
              </w:rPr>
            </w:pPr>
          </w:p>
        </w:tc>
        <w:tc>
          <w:tcPr>
            <w:tcW w:w="200" w:type="dxa"/>
            <w:vAlign w:val="bottom"/>
          </w:tcPr>
          <w:p w:rsidR="00CA2561" w:rsidRDefault="00CA2561" w:rsidP="002D732C">
            <w:pPr>
              <w:spacing w:line="247" w:lineRule="exact"/>
              <w:jc w:val="both"/>
              <w:rPr>
                <w:sz w:val="20"/>
                <w:szCs w:val="20"/>
              </w:rPr>
            </w:pPr>
            <w:r>
              <w:rPr>
                <w:rFonts w:eastAsia="Times New Roman"/>
                <w:w w:val="99"/>
                <w:sz w:val="24"/>
                <w:szCs w:val="24"/>
              </w:rPr>
              <w:t>3.</w:t>
            </w:r>
          </w:p>
        </w:tc>
        <w:tc>
          <w:tcPr>
            <w:tcW w:w="2280" w:type="dxa"/>
            <w:gridSpan w:val="3"/>
            <w:tcBorders>
              <w:right w:val="single" w:sz="8" w:space="0" w:color="auto"/>
            </w:tcBorders>
            <w:vAlign w:val="bottom"/>
          </w:tcPr>
          <w:p w:rsidR="00CA2561" w:rsidRDefault="00CA2561" w:rsidP="002D732C">
            <w:pPr>
              <w:spacing w:line="247" w:lineRule="exact"/>
              <w:ind w:left="40"/>
              <w:jc w:val="both"/>
              <w:rPr>
                <w:sz w:val="20"/>
                <w:szCs w:val="20"/>
              </w:rPr>
            </w:pPr>
            <w:r>
              <w:rPr>
                <w:rFonts w:eastAsia="Times New Roman"/>
                <w:sz w:val="24"/>
                <w:szCs w:val="24"/>
              </w:rPr>
              <w:t>Участие в</w:t>
            </w:r>
          </w:p>
        </w:tc>
        <w:tc>
          <w:tcPr>
            <w:tcW w:w="1840" w:type="dxa"/>
            <w:tcBorders>
              <w:right w:val="single" w:sz="8" w:space="0" w:color="auto"/>
            </w:tcBorders>
            <w:vAlign w:val="bottom"/>
          </w:tcPr>
          <w:p w:rsidR="00CA2561" w:rsidRDefault="00CA2561" w:rsidP="002D732C">
            <w:pPr>
              <w:spacing w:line="235" w:lineRule="exact"/>
              <w:jc w:val="both"/>
              <w:rPr>
                <w:sz w:val="20"/>
                <w:szCs w:val="20"/>
              </w:rPr>
            </w:pPr>
            <w:r>
              <w:rPr>
                <w:rFonts w:eastAsia="Times New Roman"/>
                <w:sz w:val="24"/>
                <w:szCs w:val="24"/>
              </w:rPr>
              <w:t>сложности,</w:t>
            </w:r>
          </w:p>
        </w:tc>
        <w:tc>
          <w:tcPr>
            <w:tcW w:w="1640" w:type="dxa"/>
            <w:vAlign w:val="bottom"/>
          </w:tcPr>
          <w:p w:rsidR="00CA2561" w:rsidRDefault="00CA2561" w:rsidP="002D732C">
            <w:pPr>
              <w:jc w:val="both"/>
              <w:rPr>
                <w:sz w:val="21"/>
                <w:szCs w:val="21"/>
              </w:rPr>
            </w:pPr>
          </w:p>
        </w:tc>
        <w:tc>
          <w:tcPr>
            <w:tcW w:w="160" w:type="dxa"/>
            <w:tcBorders>
              <w:right w:val="single" w:sz="8" w:space="0" w:color="auto"/>
            </w:tcBorders>
            <w:vAlign w:val="bottom"/>
          </w:tcPr>
          <w:p w:rsidR="00CA2561" w:rsidRDefault="00CA2561" w:rsidP="002D732C">
            <w:pPr>
              <w:jc w:val="both"/>
              <w:rPr>
                <w:sz w:val="21"/>
                <w:szCs w:val="21"/>
              </w:rPr>
            </w:pPr>
          </w:p>
        </w:tc>
        <w:tc>
          <w:tcPr>
            <w:tcW w:w="80" w:type="dxa"/>
            <w:vAlign w:val="bottom"/>
          </w:tcPr>
          <w:p w:rsidR="00CA2561" w:rsidRDefault="00CA2561" w:rsidP="002D732C">
            <w:pPr>
              <w:jc w:val="both"/>
              <w:rPr>
                <w:sz w:val="21"/>
                <w:szCs w:val="21"/>
              </w:rPr>
            </w:pPr>
          </w:p>
        </w:tc>
        <w:tc>
          <w:tcPr>
            <w:tcW w:w="420" w:type="dxa"/>
            <w:vAlign w:val="bottom"/>
          </w:tcPr>
          <w:p w:rsidR="00CA2561" w:rsidRDefault="00CA2561" w:rsidP="002D732C">
            <w:pPr>
              <w:jc w:val="both"/>
              <w:rPr>
                <w:sz w:val="21"/>
                <w:szCs w:val="21"/>
              </w:rPr>
            </w:pPr>
          </w:p>
        </w:tc>
        <w:tc>
          <w:tcPr>
            <w:tcW w:w="1320" w:type="dxa"/>
            <w:vAlign w:val="bottom"/>
          </w:tcPr>
          <w:p w:rsidR="00CA2561" w:rsidRDefault="00CA2561" w:rsidP="002D732C">
            <w:pPr>
              <w:jc w:val="both"/>
              <w:rPr>
                <w:sz w:val="21"/>
                <w:szCs w:val="21"/>
              </w:rPr>
            </w:pPr>
          </w:p>
        </w:tc>
        <w:tc>
          <w:tcPr>
            <w:tcW w:w="240" w:type="dxa"/>
            <w:tcBorders>
              <w:right w:val="single" w:sz="8" w:space="0" w:color="auto"/>
            </w:tcBorders>
            <w:vAlign w:val="bottom"/>
          </w:tcPr>
          <w:p w:rsidR="00CA2561" w:rsidRDefault="00CA2561" w:rsidP="002D732C">
            <w:pPr>
              <w:jc w:val="both"/>
              <w:rPr>
                <w:sz w:val="21"/>
                <w:szCs w:val="21"/>
              </w:rPr>
            </w:pP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социальной практике.</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наблюдение на</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9"/>
        </w:trPr>
        <w:tc>
          <w:tcPr>
            <w:tcW w:w="260" w:type="dxa"/>
            <w:tcBorders>
              <w:left w:val="single" w:sz="8" w:space="0" w:color="auto"/>
            </w:tcBorders>
            <w:vAlign w:val="bottom"/>
          </w:tcPr>
          <w:p w:rsidR="00CA2561" w:rsidRDefault="00CA2561" w:rsidP="002D732C">
            <w:pPr>
              <w:jc w:val="both"/>
              <w:rPr>
                <w:sz w:val="2"/>
                <w:szCs w:val="2"/>
              </w:rPr>
            </w:pPr>
          </w:p>
        </w:tc>
        <w:tc>
          <w:tcPr>
            <w:tcW w:w="60" w:type="dxa"/>
            <w:vAlign w:val="bottom"/>
          </w:tcPr>
          <w:p w:rsidR="00CA2561" w:rsidRDefault="00CA2561" w:rsidP="002D732C">
            <w:pPr>
              <w:jc w:val="both"/>
              <w:rPr>
                <w:sz w:val="2"/>
                <w:szCs w:val="2"/>
              </w:rPr>
            </w:pPr>
          </w:p>
        </w:tc>
        <w:tc>
          <w:tcPr>
            <w:tcW w:w="80" w:type="dxa"/>
            <w:tcBorders>
              <w:right w:val="single" w:sz="8" w:space="0" w:color="auto"/>
            </w:tcBorders>
            <w:vAlign w:val="bottom"/>
          </w:tcPr>
          <w:p w:rsidR="00CA2561" w:rsidRDefault="00CA2561" w:rsidP="002D732C">
            <w:pPr>
              <w:jc w:val="both"/>
              <w:rPr>
                <w:sz w:val="2"/>
                <w:szCs w:val="2"/>
              </w:rPr>
            </w:pPr>
          </w:p>
        </w:tc>
        <w:tc>
          <w:tcPr>
            <w:tcW w:w="1140" w:type="dxa"/>
            <w:vAlign w:val="bottom"/>
          </w:tcPr>
          <w:p w:rsidR="00CA2561" w:rsidRDefault="00CA2561" w:rsidP="002D732C">
            <w:pPr>
              <w:jc w:val="both"/>
              <w:rPr>
                <w:sz w:val="2"/>
                <w:szCs w:val="2"/>
              </w:rPr>
            </w:pPr>
          </w:p>
        </w:tc>
        <w:tc>
          <w:tcPr>
            <w:tcW w:w="660" w:type="dxa"/>
            <w:vAlign w:val="bottom"/>
          </w:tcPr>
          <w:p w:rsidR="00CA2561" w:rsidRDefault="00CA2561" w:rsidP="002D732C">
            <w:pPr>
              <w:jc w:val="both"/>
              <w:rPr>
                <w:sz w:val="2"/>
                <w:szCs w:val="2"/>
              </w:rPr>
            </w:pPr>
          </w:p>
        </w:tc>
        <w:tc>
          <w:tcPr>
            <w:tcW w:w="160" w:type="dxa"/>
            <w:tcBorders>
              <w:right w:val="single" w:sz="8" w:space="0" w:color="auto"/>
            </w:tcBorders>
            <w:vAlign w:val="bottom"/>
          </w:tcPr>
          <w:p w:rsidR="00CA2561" w:rsidRDefault="00CA2561" w:rsidP="002D732C">
            <w:pPr>
              <w:jc w:val="both"/>
              <w:rPr>
                <w:sz w:val="2"/>
                <w:szCs w:val="2"/>
              </w:rPr>
            </w:pPr>
          </w:p>
        </w:tc>
        <w:tc>
          <w:tcPr>
            <w:tcW w:w="200" w:type="dxa"/>
            <w:tcBorders>
              <w:bottom w:val="single" w:sz="8" w:space="0" w:color="auto"/>
            </w:tcBorders>
            <w:vAlign w:val="bottom"/>
          </w:tcPr>
          <w:p w:rsidR="00CA2561" w:rsidRDefault="00CA2561" w:rsidP="002D732C">
            <w:pPr>
              <w:jc w:val="both"/>
              <w:rPr>
                <w:sz w:val="2"/>
                <w:szCs w:val="2"/>
              </w:rPr>
            </w:pPr>
          </w:p>
        </w:tc>
        <w:tc>
          <w:tcPr>
            <w:tcW w:w="2280" w:type="dxa"/>
            <w:gridSpan w:val="3"/>
            <w:tcBorders>
              <w:bottom w:val="single" w:sz="8" w:space="0" w:color="auto"/>
              <w:right w:val="single" w:sz="8" w:space="0" w:color="auto"/>
            </w:tcBorders>
            <w:vAlign w:val="bottom"/>
          </w:tcPr>
          <w:p w:rsidR="00CA2561" w:rsidRDefault="00CA2561" w:rsidP="002D732C">
            <w:pPr>
              <w:jc w:val="both"/>
              <w:rPr>
                <w:sz w:val="2"/>
                <w:szCs w:val="2"/>
              </w:rPr>
            </w:pPr>
          </w:p>
        </w:tc>
        <w:tc>
          <w:tcPr>
            <w:tcW w:w="1840" w:type="dxa"/>
            <w:vMerge w:val="restart"/>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уроке,</w:t>
            </w:r>
          </w:p>
        </w:tc>
        <w:tc>
          <w:tcPr>
            <w:tcW w:w="1640" w:type="dxa"/>
            <w:vAlign w:val="bottom"/>
          </w:tcPr>
          <w:p w:rsidR="00CA2561" w:rsidRDefault="00CA2561" w:rsidP="002D732C">
            <w:pPr>
              <w:jc w:val="both"/>
              <w:rPr>
                <w:sz w:val="2"/>
                <w:szCs w:val="2"/>
              </w:rPr>
            </w:pPr>
          </w:p>
        </w:tc>
        <w:tc>
          <w:tcPr>
            <w:tcW w:w="160" w:type="dxa"/>
            <w:tcBorders>
              <w:right w:val="single" w:sz="8" w:space="0" w:color="auto"/>
            </w:tcBorders>
            <w:vAlign w:val="bottom"/>
          </w:tcPr>
          <w:p w:rsidR="00CA2561" w:rsidRDefault="00CA2561" w:rsidP="002D732C">
            <w:pPr>
              <w:jc w:val="both"/>
              <w:rPr>
                <w:sz w:val="2"/>
                <w:szCs w:val="2"/>
              </w:rPr>
            </w:pPr>
          </w:p>
        </w:tc>
        <w:tc>
          <w:tcPr>
            <w:tcW w:w="80" w:type="dxa"/>
            <w:vAlign w:val="bottom"/>
          </w:tcPr>
          <w:p w:rsidR="00CA2561" w:rsidRDefault="00CA2561" w:rsidP="002D732C">
            <w:pPr>
              <w:jc w:val="both"/>
              <w:rPr>
                <w:sz w:val="2"/>
                <w:szCs w:val="2"/>
              </w:rPr>
            </w:pPr>
          </w:p>
        </w:tc>
        <w:tc>
          <w:tcPr>
            <w:tcW w:w="420" w:type="dxa"/>
            <w:vAlign w:val="bottom"/>
          </w:tcPr>
          <w:p w:rsidR="00CA2561" w:rsidRDefault="00CA2561" w:rsidP="002D732C">
            <w:pPr>
              <w:jc w:val="both"/>
              <w:rPr>
                <w:sz w:val="2"/>
                <w:szCs w:val="2"/>
              </w:rPr>
            </w:pPr>
          </w:p>
        </w:tc>
        <w:tc>
          <w:tcPr>
            <w:tcW w:w="1320" w:type="dxa"/>
            <w:vAlign w:val="bottom"/>
          </w:tcPr>
          <w:p w:rsidR="00CA2561" w:rsidRDefault="00CA2561" w:rsidP="002D732C">
            <w:pPr>
              <w:jc w:val="both"/>
              <w:rPr>
                <w:sz w:val="2"/>
                <w:szCs w:val="2"/>
              </w:rPr>
            </w:pPr>
          </w:p>
        </w:tc>
        <w:tc>
          <w:tcPr>
            <w:tcW w:w="240" w:type="dxa"/>
            <w:tcBorders>
              <w:right w:val="single" w:sz="8" w:space="0" w:color="auto"/>
            </w:tcBorders>
            <w:vAlign w:val="bottom"/>
          </w:tcPr>
          <w:p w:rsidR="00CA2561" w:rsidRDefault="00CA2561" w:rsidP="002D732C">
            <w:pPr>
              <w:jc w:val="both"/>
              <w:rPr>
                <w:sz w:val="2"/>
                <w:szCs w:val="2"/>
              </w:rPr>
            </w:pPr>
          </w:p>
        </w:tc>
        <w:tc>
          <w:tcPr>
            <w:tcW w:w="30" w:type="dxa"/>
            <w:vAlign w:val="bottom"/>
          </w:tcPr>
          <w:p w:rsidR="00CA2561" w:rsidRDefault="00CA2561" w:rsidP="002D732C">
            <w:pPr>
              <w:jc w:val="both"/>
              <w:rPr>
                <w:sz w:val="1"/>
                <w:szCs w:val="1"/>
              </w:rPr>
            </w:pPr>
          </w:p>
        </w:tc>
      </w:tr>
      <w:tr w:rsidR="00CA2561" w:rsidTr="00CA2561">
        <w:trPr>
          <w:trHeight w:val="227"/>
        </w:trPr>
        <w:tc>
          <w:tcPr>
            <w:tcW w:w="260" w:type="dxa"/>
            <w:tcBorders>
              <w:left w:val="single" w:sz="8" w:space="0" w:color="auto"/>
            </w:tcBorders>
            <w:vAlign w:val="bottom"/>
          </w:tcPr>
          <w:p w:rsidR="00CA2561" w:rsidRDefault="00CA2561" w:rsidP="002D732C">
            <w:pPr>
              <w:jc w:val="both"/>
              <w:rPr>
                <w:sz w:val="19"/>
                <w:szCs w:val="19"/>
              </w:rPr>
            </w:pPr>
          </w:p>
        </w:tc>
        <w:tc>
          <w:tcPr>
            <w:tcW w:w="60" w:type="dxa"/>
            <w:vAlign w:val="bottom"/>
          </w:tcPr>
          <w:p w:rsidR="00CA2561" w:rsidRDefault="00CA2561" w:rsidP="002D732C">
            <w:pPr>
              <w:jc w:val="both"/>
              <w:rPr>
                <w:sz w:val="19"/>
                <w:szCs w:val="19"/>
              </w:rPr>
            </w:pPr>
          </w:p>
        </w:tc>
        <w:tc>
          <w:tcPr>
            <w:tcW w:w="80" w:type="dxa"/>
            <w:tcBorders>
              <w:right w:val="single" w:sz="8" w:space="0" w:color="auto"/>
            </w:tcBorders>
            <w:vAlign w:val="bottom"/>
          </w:tcPr>
          <w:p w:rsidR="00CA2561" w:rsidRDefault="00CA2561" w:rsidP="002D732C">
            <w:pPr>
              <w:jc w:val="both"/>
              <w:rPr>
                <w:sz w:val="19"/>
                <w:szCs w:val="19"/>
              </w:rPr>
            </w:pPr>
          </w:p>
        </w:tc>
        <w:tc>
          <w:tcPr>
            <w:tcW w:w="1140" w:type="dxa"/>
            <w:vAlign w:val="bottom"/>
          </w:tcPr>
          <w:p w:rsidR="00CA2561" w:rsidRDefault="00CA2561" w:rsidP="002D732C">
            <w:pPr>
              <w:jc w:val="both"/>
              <w:rPr>
                <w:sz w:val="19"/>
                <w:szCs w:val="19"/>
              </w:rPr>
            </w:pPr>
          </w:p>
        </w:tc>
        <w:tc>
          <w:tcPr>
            <w:tcW w:w="660" w:type="dxa"/>
            <w:vAlign w:val="bottom"/>
          </w:tcPr>
          <w:p w:rsidR="00CA2561" w:rsidRDefault="00CA2561" w:rsidP="002D732C">
            <w:pPr>
              <w:jc w:val="both"/>
              <w:rPr>
                <w:sz w:val="19"/>
                <w:szCs w:val="19"/>
              </w:rPr>
            </w:pPr>
          </w:p>
        </w:tc>
        <w:tc>
          <w:tcPr>
            <w:tcW w:w="160" w:type="dxa"/>
            <w:tcBorders>
              <w:right w:val="single" w:sz="8" w:space="0" w:color="auto"/>
            </w:tcBorders>
            <w:vAlign w:val="bottom"/>
          </w:tcPr>
          <w:p w:rsidR="00CA2561" w:rsidRDefault="00CA2561" w:rsidP="002D732C">
            <w:pPr>
              <w:jc w:val="both"/>
              <w:rPr>
                <w:sz w:val="19"/>
                <w:szCs w:val="19"/>
              </w:rPr>
            </w:pPr>
          </w:p>
        </w:tc>
        <w:tc>
          <w:tcPr>
            <w:tcW w:w="200" w:type="dxa"/>
            <w:vAlign w:val="bottom"/>
          </w:tcPr>
          <w:p w:rsidR="00CA2561" w:rsidRDefault="00CA2561" w:rsidP="002D732C">
            <w:pPr>
              <w:spacing w:line="227" w:lineRule="exact"/>
              <w:jc w:val="both"/>
              <w:rPr>
                <w:sz w:val="20"/>
                <w:szCs w:val="20"/>
              </w:rPr>
            </w:pPr>
            <w:r>
              <w:rPr>
                <w:rFonts w:eastAsia="Times New Roman"/>
                <w:w w:val="99"/>
                <w:sz w:val="24"/>
                <w:szCs w:val="24"/>
              </w:rPr>
              <w:t>4.</w:t>
            </w:r>
          </w:p>
        </w:tc>
        <w:tc>
          <w:tcPr>
            <w:tcW w:w="2280" w:type="dxa"/>
            <w:gridSpan w:val="3"/>
            <w:tcBorders>
              <w:right w:val="single" w:sz="8" w:space="0" w:color="auto"/>
            </w:tcBorders>
            <w:vAlign w:val="bottom"/>
          </w:tcPr>
          <w:p w:rsidR="00CA2561" w:rsidRDefault="00CA2561" w:rsidP="002D732C">
            <w:pPr>
              <w:spacing w:line="227" w:lineRule="exact"/>
              <w:ind w:left="40"/>
              <w:jc w:val="both"/>
              <w:rPr>
                <w:sz w:val="20"/>
                <w:szCs w:val="20"/>
              </w:rPr>
            </w:pPr>
            <w:r>
              <w:rPr>
                <w:rFonts w:eastAsia="Times New Roman"/>
                <w:sz w:val="24"/>
                <w:szCs w:val="24"/>
              </w:rPr>
              <w:t>Проведение</w:t>
            </w:r>
          </w:p>
        </w:tc>
        <w:tc>
          <w:tcPr>
            <w:tcW w:w="1840" w:type="dxa"/>
            <w:vMerge/>
            <w:tcBorders>
              <w:right w:val="single" w:sz="8" w:space="0" w:color="auto"/>
            </w:tcBorders>
            <w:vAlign w:val="bottom"/>
          </w:tcPr>
          <w:p w:rsidR="00CA2561" w:rsidRDefault="00CA2561" w:rsidP="002D732C">
            <w:pPr>
              <w:jc w:val="both"/>
              <w:rPr>
                <w:sz w:val="19"/>
                <w:szCs w:val="19"/>
              </w:rPr>
            </w:pPr>
          </w:p>
        </w:tc>
        <w:tc>
          <w:tcPr>
            <w:tcW w:w="1640" w:type="dxa"/>
            <w:vAlign w:val="bottom"/>
          </w:tcPr>
          <w:p w:rsidR="00CA2561" w:rsidRDefault="00CA2561" w:rsidP="002D732C">
            <w:pPr>
              <w:jc w:val="both"/>
              <w:rPr>
                <w:sz w:val="19"/>
                <w:szCs w:val="19"/>
              </w:rPr>
            </w:pPr>
          </w:p>
        </w:tc>
        <w:tc>
          <w:tcPr>
            <w:tcW w:w="160" w:type="dxa"/>
            <w:tcBorders>
              <w:right w:val="single" w:sz="8" w:space="0" w:color="auto"/>
            </w:tcBorders>
            <w:vAlign w:val="bottom"/>
          </w:tcPr>
          <w:p w:rsidR="00CA2561" w:rsidRDefault="00CA2561" w:rsidP="002D732C">
            <w:pPr>
              <w:jc w:val="both"/>
              <w:rPr>
                <w:sz w:val="19"/>
                <w:szCs w:val="19"/>
              </w:rPr>
            </w:pPr>
          </w:p>
        </w:tc>
        <w:tc>
          <w:tcPr>
            <w:tcW w:w="80" w:type="dxa"/>
            <w:vAlign w:val="bottom"/>
          </w:tcPr>
          <w:p w:rsidR="00CA2561" w:rsidRDefault="00CA2561" w:rsidP="002D732C">
            <w:pPr>
              <w:jc w:val="both"/>
              <w:rPr>
                <w:sz w:val="19"/>
                <w:szCs w:val="19"/>
              </w:rPr>
            </w:pPr>
          </w:p>
        </w:tc>
        <w:tc>
          <w:tcPr>
            <w:tcW w:w="420" w:type="dxa"/>
            <w:vAlign w:val="bottom"/>
          </w:tcPr>
          <w:p w:rsidR="00CA2561" w:rsidRDefault="00CA2561" w:rsidP="002D732C">
            <w:pPr>
              <w:jc w:val="both"/>
              <w:rPr>
                <w:sz w:val="19"/>
                <w:szCs w:val="19"/>
              </w:rPr>
            </w:pPr>
          </w:p>
        </w:tc>
        <w:tc>
          <w:tcPr>
            <w:tcW w:w="1320" w:type="dxa"/>
            <w:vAlign w:val="bottom"/>
          </w:tcPr>
          <w:p w:rsidR="00CA2561" w:rsidRDefault="00CA2561" w:rsidP="002D732C">
            <w:pPr>
              <w:jc w:val="both"/>
              <w:rPr>
                <w:sz w:val="19"/>
                <w:szCs w:val="19"/>
              </w:rPr>
            </w:pPr>
          </w:p>
        </w:tc>
        <w:tc>
          <w:tcPr>
            <w:tcW w:w="240" w:type="dxa"/>
            <w:tcBorders>
              <w:right w:val="single" w:sz="8" w:space="0" w:color="auto"/>
            </w:tcBorders>
            <w:vAlign w:val="bottom"/>
          </w:tcPr>
          <w:p w:rsidR="00CA2561" w:rsidRDefault="00CA2561" w:rsidP="002D732C">
            <w:pPr>
              <w:jc w:val="both"/>
              <w:rPr>
                <w:sz w:val="19"/>
                <w:szCs w:val="19"/>
              </w:rPr>
            </w:pP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профессиональных</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самоотчеты</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77"/>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проб.</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учащихся,</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4"/>
        </w:trPr>
        <w:tc>
          <w:tcPr>
            <w:tcW w:w="260" w:type="dxa"/>
            <w:tcBorders>
              <w:left w:val="single" w:sz="8" w:space="0" w:color="auto"/>
            </w:tcBorders>
            <w:vAlign w:val="bottom"/>
          </w:tcPr>
          <w:p w:rsidR="00CA2561" w:rsidRDefault="00CA2561" w:rsidP="002D732C">
            <w:pPr>
              <w:jc w:val="both"/>
            </w:pPr>
          </w:p>
        </w:tc>
        <w:tc>
          <w:tcPr>
            <w:tcW w:w="60" w:type="dxa"/>
            <w:vAlign w:val="bottom"/>
          </w:tcPr>
          <w:p w:rsidR="00CA2561" w:rsidRDefault="00CA2561" w:rsidP="002D732C">
            <w:pPr>
              <w:jc w:val="both"/>
            </w:pPr>
          </w:p>
        </w:tc>
        <w:tc>
          <w:tcPr>
            <w:tcW w:w="80" w:type="dxa"/>
            <w:tcBorders>
              <w:right w:val="single" w:sz="8" w:space="0" w:color="auto"/>
            </w:tcBorders>
            <w:vAlign w:val="bottom"/>
          </w:tcPr>
          <w:p w:rsidR="00CA2561" w:rsidRDefault="00CA2561" w:rsidP="002D732C">
            <w:pPr>
              <w:jc w:val="both"/>
            </w:pPr>
          </w:p>
        </w:tc>
        <w:tc>
          <w:tcPr>
            <w:tcW w:w="1140" w:type="dxa"/>
            <w:vAlign w:val="bottom"/>
          </w:tcPr>
          <w:p w:rsidR="00CA2561" w:rsidRDefault="00CA2561" w:rsidP="002D732C">
            <w:pPr>
              <w:jc w:val="both"/>
            </w:pPr>
          </w:p>
        </w:tc>
        <w:tc>
          <w:tcPr>
            <w:tcW w:w="66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200" w:type="dxa"/>
            <w:vAlign w:val="bottom"/>
          </w:tcPr>
          <w:p w:rsidR="00CA2561" w:rsidRDefault="00CA2561" w:rsidP="002D732C">
            <w:pPr>
              <w:jc w:val="both"/>
            </w:pPr>
          </w:p>
        </w:tc>
        <w:tc>
          <w:tcPr>
            <w:tcW w:w="240" w:type="dxa"/>
            <w:vAlign w:val="bottom"/>
          </w:tcPr>
          <w:p w:rsidR="00CA2561" w:rsidRDefault="00CA2561" w:rsidP="002D732C">
            <w:pPr>
              <w:jc w:val="both"/>
            </w:pPr>
          </w:p>
        </w:tc>
        <w:tc>
          <w:tcPr>
            <w:tcW w:w="420" w:type="dxa"/>
            <w:vAlign w:val="bottom"/>
          </w:tcPr>
          <w:p w:rsidR="00CA2561" w:rsidRDefault="00CA2561" w:rsidP="002D732C">
            <w:pPr>
              <w:jc w:val="both"/>
            </w:pPr>
          </w:p>
        </w:tc>
        <w:tc>
          <w:tcPr>
            <w:tcW w:w="1620" w:type="dxa"/>
            <w:tcBorders>
              <w:right w:val="single" w:sz="8" w:space="0" w:color="auto"/>
            </w:tcBorders>
            <w:vAlign w:val="bottom"/>
          </w:tcPr>
          <w:p w:rsidR="00CA2561" w:rsidRDefault="00CA2561" w:rsidP="002D732C">
            <w:pPr>
              <w:jc w:val="both"/>
            </w:pP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изучение</w:t>
            </w:r>
          </w:p>
        </w:tc>
        <w:tc>
          <w:tcPr>
            <w:tcW w:w="164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80" w:type="dxa"/>
            <w:vAlign w:val="bottom"/>
          </w:tcPr>
          <w:p w:rsidR="00CA2561" w:rsidRDefault="00CA2561" w:rsidP="002D732C">
            <w:pPr>
              <w:jc w:val="both"/>
            </w:pPr>
          </w:p>
        </w:tc>
        <w:tc>
          <w:tcPr>
            <w:tcW w:w="420" w:type="dxa"/>
            <w:vAlign w:val="bottom"/>
          </w:tcPr>
          <w:p w:rsidR="00CA2561" w:rsidRDefault="00CA2561" w:rsidP="002D732C">
            <w:pPr>
              <w:jc w:val="both"/>
            </w:pPr>
          </w:p>
        </w:tc>
        <w:tc>
          <w:tcPr>
            <w:tcW w:w="1320" w:type="dxa"/>
            <w:vAlign w:val="bottom"/>
          </w:tcPr>
          <w:p w:rsidR="00CA2561" w:rsidRDefault="00CA2561" w:rsidP="002D732C">
            <w:pPr>
              <w:jc w:val="both"/>
            </w:pPr>
          </w:p>
        </w:tc>
        <w:tc>
          <w:tcPr>
            <w:tcW w:w="240" w:type="dxa"/>
            <w:tcBorders>
              <w:right w:val="single" w:sz="8" w:space="0" w:color="auto"/>
            </w:tcBorders>
            <w:vAlign w:val="bottom"/>
          </w:tcPr>
          <w:p w:rsidR="00CA2561" w:rsidRDefault="00CA2561" w:rsidP="002D732C">
            <w:pPr>
              <w:jc w:val="both"/>
            </w:pPr>
          </w:p>
        </w:tc>
        <w:tc>
          <w:tcPr>
            <w:tcW w:w="30" w:type="dxa"/>
            <w:vAlign w:val="bottom"/>
          </w:tcPr>
          <w:p w:rsidR="00CA2561" w:rsidRDefault="00CA2561" w:rsidP="002D732C">
            <w:pPr>
              <w:jc w:val="both"/>
              <w:rPr>
                <w:sz w:val="1"/>
                <w:szCs w:val="1"/>
              </w:rPr>
            </w:pPr>
          </w:p>
        </w:tc>
      </w:tr>
      <w:tr w:rsidR="00CA2561" w:rsidTr="00CA2561">
        <w:trPr>
          <w:trHeight w:val="281"/>
        </w:trPr>
        <w:tc>
          <w:tcPr>
            <w:tcW w:w="260" w:type="dxa"/>
            <w:tcBorders>
              <w:left w:val="single" w:sz="8" w:space="0" w:color="auto"/>
              <w:bottom w:val="single" w:sz="8" w:space="0" w:color="auto"/>
            </w:tcBorders>
            <w:vAlign w:val="bottom"/>
          </w:tcPr>
          <w:p w:rsidR="00CA2561" w:rsidRDefault="00CA2561" w:rsidP="002D732C">
            <w:pPr>
              <w:jc w:val="both"/>
              <w:rPr>
                <w:sz w:val="24"/>
                <w:szCs w:val="24"/>
              </w:rPr>
            </w:pPr>
          </w:p>
        </w:tc>
        <w:tc>
          <w:tcPr>
            <w:tcW w:w="60" w:type="dxa"/>
            <w:tcBorders>
              <w:bottom w:val="single" w:sz="8" w:space="0" w:color="auto"/>
            </w:tcBorders>
            <w:vAlign w:val="bottom"/>
          </w:tcPr>
          <w:p w:rsidR="00CA2561" w:rsidRDefault="00CA2561" w:rsidP="002D732C">
            <w:pPr>
              <w:jc w:val="both"/>
              <w:rPr>
                <w:sz w:val="24"/>
                <w:szCs w:val="24"/>
              </w:rPr>
            </w:pPr>
          </w:p>
        </w:tc>
        <w:tc>
          <w:tcPr>
            <w:tcW w:w="8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140" w:type="dxa"/>
            <w:tcBorders>
              <w:bottom w:val="single" w:sz="8" w:space="0" w:color="auto"/>
            </w:tcBorders>
            <w:vAlign w:val="bottom"/>
          </w:tcPr>
          <w:p w:rsidR="00CA2561" w:rsidRDefault="00CA2561" w:rsidP="002D732C">
            <w:pPr>
              <w:jc w:val="both"/>
              <w:rPr>
                <w:sz w:val="24"/>
                <w:szCs w:val="24"/>
              </w:rPr>
            </w:pPr>
          </w:p>
        </w:tc>
        <w:tc>
          <w:tcPr>
            <w:tcW w:w="66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200" w:type="dxa"/>
            <w:tcBorders>
              <w:bottom w:val="single" w:sz="8" w:space="0" w:color="auto"/>
            </w:tcBorders>
            <w:vAlign w:val="bottom"/>
          </w:tcPr>
          <w:p w:rsidR="00CA2561" w:rsidRDefault="00CA2561" w:rsidP="002D732C">
            <w:pPr>
              <w:jc w:val="both"/>
              <w:rPr>
                <w:sz w:val="24"/>
                <w:szCs w:val="24"/>
              </w:rPr>
            </w:pPr>
          </w:p>
        </w:tc>
        <w:tc>
          <w:tcPr>
            <w:tcW w:w="24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620" w:type="dxa"/>
            <w:tcBorders>
              <w:bottom w:val="single" w:sz="8" w:space="0" w:color="auto"/>
              <w:right w:val="single" w:sz="8" w:space="0" w:color="auto"/>
            </w:tcBorders>
            <w:vAlign w:val="bottom"/>
          </w:tcPr>
          <w:p w:rsidR="00CA2561" w:rsidRDefault="00CA2561" w:rsidP="002D732C">
            <w:pPr>
              <w:jc w:val="both"/>
              <w:rPr>
                <w:sz w:val="24"/>
                <w:szCs w:val="24"/>
              </w:rPr>
            </w:pPr>
          </w:p>
        </w:tc>
        <w:tc>
          <w:tcPr>
            <w:tcW w:w="1840" w:type="dxa"/>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мотивов учения</w:t>
            </w:r>
          </w:p>
        </w:tc>
        <w:tc>
          <w:tcPr>
            <w:tcW w:w="1640" w:type="dxa"/>
            <w:tcBorders>
              <w:bottom w:val="single" w:sz="8" w:space="0" w:color="auto"/>
            </w:tcBorders>
            <w:vAlign w:val="bottom"/>
          </w:tcPr>
          <w:p w:rsidR="00CA2561" w:rsidRDefault="00CA2561" w:rsidP="002D732C">
            <w:pPr>
              <w:jc w:val="both"/>
              <w:rPr>
                <w:sz w:val="24"/>
                <w:szCs w:val="24"/>
              </w:rPr>
            </w:pPr>
          </w:p>
        </w:tc>
        <w:tc>
          <w:tcPr>
            <w:tcW w:w="160" w:type="dxa"/>
            <w:tcBorders>
              <w:bottom w:val="single" w:sz="8" w:space="0" w:color="auto"/>
              <w:right w:val="single" w:sz="8" w:space="0" w:color="auto"/>
            </w:tcBorders>
            <w:vAlign w:val="bottom"/>
          </w:tcPr>
          <w:p w:rsidR="00CA2561" w:rsidRDefault="00CA2561" w:rsidP="002D732C">
            <w:pPr>
              <w:jc w:val="both"/>
              <w:rPr>
                <w:sz w:val="24"/>
                <w:szCs w:val="24"/>
              </w:rPr>
            </w:pPr>
          </w:p>
        </w:tc>
        <w:tc>
          <w:tcPr>
            <w:tcW w:w="80" w:type="dxa"/>
            <w:tcBorders>
              <w:bottom w:val="single" w:sz="8" w:space="0" w:color="auto"/>
            </w:tcBorders>
            <w:vAlign w:val="bottom"/>
          </w:tcPr>
          <w:p w:rsidR="00CA2561" w:rsidRDefault="00CA2561" w:rsidP="002D732C">
            <w:pPr>
              <w:jc w:val="both"/>
              <w:rPr>
                <w:sz w:val="24"/>
                <w:szCs w:val="24"/>
              </w:rPr>
            </w:pPr>
          </w:p>
        </w:tc>
        <w:tc>
          <w:tcPr>
            <w:tcW w:w="420" w:type="dxa"/>
            <w:tcBorders>
              <w:bottom w:val="single" w:sz="8" w:space="0" w:color="auto"/>
            </w:tcBorders>
            <w:vAlign w:val="bottom"/>
          </w:tcPr>
          <w:p w:rsidR="00CA2561" w:rsidRDefault="00CA2561" w:rsidP="002D732C">
            <w:pPr>
              <w:jc w:val="both"/>
              <w:rPr>
                <w:sz w:val="24"/>
                <w:szCs w:val="24"/>
              </w:rPr>
            </w:pPr>
          </w:p>
        </w:tc>
        <w:tc>
          <w:tcPr>
            <w:tcW w:w="1320" w:type="dxa"/>
            <w:tcBorders>
              <w:bottom w:val="single" w:sz="8" w:space="0" w:color="auto"/>
            </w:tcBorders>
            <w:vAlign w:val="bottom"/>
          </w:tcPr>
          <w:p w:rsidR="00CA2561" w:rsidRDefault="00CA2561" w:rsidP="002D732C">
            <w:pPr>
              <w:jc w:val="both"/>
              <w:rPr>
                <w:sz w:val="24"/>
                <w:szCs w:val="24"/>
              </w:rPr>
            </w:pPr>
          </w:p>
        </w:tc>
        <w:tc>
          <w:tcPr>
            <w:tcW w:w="240" w:type="dxa"/>
            <w:tcBorders>
              <w:bottom w:val="single" w:sz="8" w:space="0" w:color="auto"/>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68"/>
        </w:trPr>
        <w:tc>
          <w:tcPr>
            <w:tcW w:w="260" w:type="dxa"/>
            <w:tcBorders>
              <w:left w:val="single" w:sz="8" w:space="0" w:color="auto"/>
            </w:tcBorders>
            <w:vAlign w:val="bottom"/>
          </w:tcPr>
          <w:p w:rsidR="00CA2561" w:rsidRDefault="00CA2561" w:rsidP="002D732C">
            <w:pPr>
              <w:spacing w:line="267" w:lineRule="exact"/>
              <w:jc w:val="both"/>
              <w:rPr>
                <w:sz w:val="20"/>
                <w:szCs w:val="20"/>
              </w:rPr>
            </w:pPr>
            <w:r>
              <w:rPr>
                <w:rFonts w:eastAsia="Times New Roman"/>
                <w:w w:val="99"/>
                <w:sz w:val="24"/>
                <w:szCs w:val="24"/>
              </w:rPr>
              <w:t>3</w:t>
            </w:r>
          </w:p>
        </w:tc>
        <w:tc>
          <w:tcPr>
            <w:tcW w:w="60" w:type="dxa"/>
            <w:vAlign w:val="bottom"/>
          </w:tcPr>
          <w:p w:rsidR="00CA2561" w:rsidRDefault="00CA2561" w:rsidP="002D732C">
            <w:pPr>
              <w:jc w:val="both"/>
              <w:rPr>
                <w:sz w:val="23"/>
                <w:szCs w:val="23"/>
              </w:rPr>
            </w:pPr>
          </w:p>
        </w:tc>
        <w:tc>
          <w:tcPr>
            <w:tcW w:w="80" w:type="dxa"/>
            <w:tcBorders>
              <w:right w:val="single" w:sz="8" w:space="0" w:color="auto"/>
            </w:tcBorders>
            <w:vAlign w:val="bottom"/>
          </w:tcPr>
          <w:p w:rsidR="00CA2561" w:rsidRDefault="00CA2561" w:rsidP="002D732C">
            <w:pPr>
              <w:jc w:val="both"/>
              <w:rPr>
                <w:sz w:val="23"/>
                <w:szCs w:val="23"/>
              </w:rPr>
            </w:pPr>
          </w:p>
        </w:tc>
        <w:tc>
          <w:tcPr>
            <w:tcW w:w="1960" w:type="dxa"/>
            <w:gridSpan w:val="3"/>
            <w:tcBorders>
              <w:right w:val="single" w:sz="8" w:space="0" w:color="auto"/>
            </w:tcBorders>
            <w:vAlign w:val="bottom"/>
          </w:tcPr>
          <w:p w:rsidR="00CA2561" w:rsidRDefault="00CA2561" w:rsidP="002D732C">
            <w:pPr>
              <w:spacing w:line="267" w:lineRule="exact"/>
              <w:jc w:val="both"/>
              <w:rPr>
                <w:sz w:val="20"/>
                <w:szCs w:val="20"/>
              </w:rPr>
            </w:pPr>
            <w:r>
              <w:rPr>
                <w:rFonts w:eastAsia="Times New Roman"/>
                <w:sz w:val="24"/>
                <w:szCs w:val="24"/>
              </w:rPr>
              <w:t>Способность</w:t>
            </w:r>
          </w:p>
        </w:tc>
        <w:tc>
          <w:tcPr>
            <w:tcW w:w="200" w:type="dxa"/>
            <w:vAlign w:val="bottom"/>
          </w:tcPr>
          <w:p w:rsidR="00CA2561" w:rsidRDefault="00CA2561" w:rsidP="002D732C">
            <w:pPr>
              <w:spacing w:line="267" w:lineRule="exact"/>
              <w:jc w:val="both"/>
              <w:rPr>
                <w:sz w:val="20"/>
                <w:szCs w:val="20"/>
              </w:rPr>
            </w:pPr>
            <w:r>
              <w:rPr>
                <w:rFonts w:eastAsia="Times New Roman"/>
                <w:w w:val="99"/>
                <w:sz w:val="24"/>
                <w:szCs w:val="24"/>
              </w:rPr>
              <w:t>1.</w:t>
            </w:r>
          </w:p>
        </w:tc>
        <w:tc>
          <w:tcPr>
            <w:tcW w:w="2280" w:type="dxa"/>
            <w:gridSpan w:val="3"/>
            <w:tcBorders>
              <w:right w:val="single" w:sz="8" w:space="0" w:color="auto"/>
            </w:tcBorders>
            <w:vAlign w:val="bottom"/>
          </w:tcPr>
          <w:p w:rsidR="00CA2561" w:rsidRDefault="00CA2561" w:rsidP="002D732C">
            <w:pPr>
              <w:spacing w:line="267" w:lineRule="exact"/>
              <w:ind w:left="40"/>
              <w:jc w:val="both"/>
              <w:rPr>
                <w:sz w:val="20"/>
                <w:szCs w:val="20"/>
              </w:rPr>
            </w:pPr>
            <w:r>
              <w:rPr>
                <w:rFonts w:eastAsia="Times New Roman"/>
                <w:sz w:val="24"/>
                <w:szCs w:val="24"/>
              </w:rPr>
              <w:t>Участие в анализе</w:t>
            </w:r>
          </w:p>
        </w:tc>
        <w:tc>
          <w:tcPr>
            <w:tcW w:w="1840" w:type="dxa"/>
            <w:tcBorders>
              <w:right w:val="single" w:sz="8" w:space="0" w:color="auto"/>
            </w:tcBorders>
            <w:vAlign w:val="bottom"/>
          </w:tcPr>
          <w:p w:rsidR="00CA2561" w:rsidRDefault="00CA2561" w:rsidP="002D732C">
            <w:pPr>
              <w:spacing w:line="267" w:lineRule="exact"/>
              <w:jc w:val="both"/>
              <w:rPr>
                <w:sz w:val="20"/>
                <w:szCs w:val="20"/>
              </w:rPr>
            </w:pPr>
            <w:r>
              <w:rPr>
                <w:rFonts w:eastAsia="Times New Roman"/>
                <w:sz w:val="24"/>
                <w:szCs w:val="24"/>
              </w:rPr>
              <w:t>Наблюдение на</w:t>
            </w:r>
          </w:p>
        </w:tc>
        <w:tc>
          <w:tcPr>
            <w:tcW w:w="1800" w:type="dxa"/>
            <w:gridSpan w:val="2"/>
            <w:tcBorders>
              <w:right w:val="single" w:sz="8" w:space="0" w:color="auto"/>
            </w:tcBorders>
            <w:vAlign w:val="bottom"/>
          </w:tcPr>
          <w:p w:rsidR="00CA2561" w:rsidRDefault="00CA2561" w:rsidP="002D732C">
            <w:pPr>
              <w:spacing w:line="267" w:lineRule="exact"/>
              <w:ind w:right="20"/>
              <w:jc w:val="both"/>
              <w:rPr>
                <w:sz w:val="20"/>
                <w:szCs w:val="20"/>
              </w:rPr>
            </w:pPr>
            <w:r>
              <w:rPr>
                <w:rFonts w:eastAsia="Times New Roman"/>
                <w:w w:val="99"/>
                <w:sz w:val="24"/>
                <w:szCs w:val="24"/>
              </w:rPr>
              <w:t>1 раз</w:t>
            </w:r>
          </w:p>
        </w:tc>
        <w:tc>
          <w:tcPr>
            <w:tcW w:w="80" w:type="dxa"/>
            <w:vAlign w:val="bottom"/>
          </w:tcPr>
          <w:p w:rsidR="00CA2561" w:rsidRDefault="00CA2561" w:rsidP="002D732C">
            <w:pPr>
              <w:jc w:val="both"/>
              <w:rPr>
                <w:sz w:val="23"/>
                <w:szCs w:val="23"/>
              </w:rPr>
            </w:pPr>
          </w:p>
        </w:tc>
        <w:tc>
          <w:tcPr>
            <w:tcW w:w="1980" w:type="dxa"/>
            <w:gridSpan w:val="3"/>
            <w:tcBorders>
              <w:right w:val="single" w:sz="8" w:space="0" w:color="auto"/>
            </w:tcBorders>
            <w:vAlign w:val="bottom"/>
          </w:tcPr>
          <w:p w:rsidR="00CA2561" w:rsidRDefault="00CA2561" w:rsidP="002D732C">
            <w:pPr>
              <w:spacing w:line="267" w:lineRule="exact"/>
              <w:ind w:right="100"/>
              <w:jc w:val="both"/>
              <w:rPr>
                <w:sz w:val="20"/>
                <w:szCs w:val="20"/>
              </w:rPr>
            </w:pPr>
            <w:r>
              <w:rPr>
                <w:rFonts w:eastAsia="Times New Roman"/>
                <w:sz w:val="24"/>
                <w:szCs w:val="24"/>
              </w:rPr>
              <w:t>Аналитическая</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оценивать</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мероприятий,</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уроке, анализ</w:t>
            </w:r>
          </w:p>
        </w:tc>
        <w:tc>
          <w:tcPr>
            <w:tcW w:w="1800" w:type="dxa"/>
            <w:gridSpan w:val="2"/>
            <w:tcBorders>
              <w:right w:val="single" w:sz="8" w:space="0" w:color="auto"/>
            </w:tcBorders>
            <w:vAlign w:val="bottom"/>
          </w:tcPr>
          <w:p w:rsidR="00CA2561" w:rsidRDefault="00CA2561" w:rsidP="002D732C">
            <w:pPr>
              <w:ind w:right="40"/>
              <w:jc w:val="both"/>
              <w:rPr>
                <w:sz w:val="20"/>
                <w:szCs w:val="20"/>
              </w:rPr>
            </w:pPr>
            <w:r>
              <w:rPr>
                <w:rFonts w:eastAsia="Times New Roman"/>
                <w:sz w:val="24"/>
                <w:szCs w:val="24"/>
              </w:rPr>
              <w:t>в год</w:t>
            </w: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560" w:type="dxa"/>
            <w:gridSpan w:val="2"/>
            <w:tcBorders>
              <w:right w:val="single" w:sz="8" w:space="0" w:color="auto"/>
            </w:tcBorders>
            <w:vAlign w:val="bottom"/>
          </w:tcPr>
          <w:p w:rsidR="00CA2561" w:rsidRDefault="00CA2561" w:rsidP="002D732C">
            <w:pPr>
              <w:ind w:right="520"/>
              <w:jc w:val="both"/>
              <w:rPr>
                <w:sz w:val="20"/>
                <w:szCs w:val="20"/>
              </w:rPr>
            </w:pPr>
            <w:r>
              <w:rPr>
                <w:rFonts w:eastAsia="Times New Roman"/>
                <w:sz w:val="24"/>
                <w:szCs w:val="24"/>
              </w:rPr>
              <w:t>справка,</w:t>
            </w:r>
          </w:p>
        </w:tc>
        <w:tc>
          <w:tcPr>
            <w:tcW w:w="30" w:type="dxa"/>
            <w:vAlign w:val="bottom"/>
          </w:tcPr>
          <w:p w:rsidR="00CA2561" w:rsidRDefault="00CA2561" w:rsidP="002D732C">
            <w:pPr>
              <w:jc w:val="both"/>
              <w:rPr>
                <w:sz w:val="1"/>
                <w:szCs w:val="1"/>
              </w:rPr>
            </w:pPr>
          </w:p>
        </w:tc>
      </w:tr>
      <w:tr w:rsidR="00CA2561" w:rsidTr="00CA2561">
        <w:trPr>
          <w:trHeight w:val="280"/>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jc w:val="both"/>
              <w:rPr>
                <w:sz w:val="20"/>
                <w:szCs w:val="20"/>
              </w:rPr>
            </w:pPr>
            <w:r>
              <w:rPr>
                <w:rFonts w:eastAsia="Times New Roman"/>
                <w:sz w:val="24"/>
                <w:szCs w:val="24"/>
              </w:rPr>
              <w:t>деятельность и ее</w:t>
            </w: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проводимых в школе.</w:t>
            </w:r>
          </w:p>
        </w:tc>
        <w:tc>
          <w:tcPr>
            <w:tcW w:w="1840" w:type="dxa"/>
            <w:tcBorders>
              <w:right w:val="single" w:sz="8" w:space="0" w:color="auto"/>
            </w:tcBorders>
            <w:vAlign w:val="bottom"/>
          </w:tcPr>
          <w:p w:rsidR="00CA2561" w:rsidRDefault="00CA2561" w:rsidP="002D732C">
            <w:pPr>
              <w:jc w:val="both"/>
              <w:rPr>
                <w:sz w:val="20"/>
                <w:szCs w:val="20"/>
              </w:rPr>
            </w:pPr>
            <w:r>
              <w:rPr>
                <w:rFonts w:eastAsia="Times New Roman"/>
                <w:sz w:val="24"/>
                <w:szCs w:val="24"/>
              </w:rPr>
              <w:t>листа</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980" w:type="dxa"/>
            <w:gridSpan w:val="3"/>
            <w:tcBorders>
              <w:right w:val="single" w:sz="8" w:space="0" w:color="auto"/>
            </w:tcBorders>
            <w:vAlign w:val="bottom"/>
          </w:tcPr>
          <w:p w:rsidR="00CA2561" w:rsidRDefault="00CA2561" w:rsidP="002D732C">
            <w:pPr>
              <w:ind w:right="100"/>
              <w:jc w:val="both"/>
              <w:rPr>
                <w:sz w:val="20"/>
                <w:szCs w:val="20"/>
              </w:rPr>
            </w:pPr>
            <w:r>
              <w:rPr>
                <w:rFonts w:eastAsia="Times New Roman"/>
                <w:sz w:val="24"/>
                <w:szCs w:val="24"/>
              </w:rPr>
              <w:t>совещание при</w:t>
            </w:r>
          </w:p>
        </w:tc>
        <w:tc>
          <w:tcPr>
            <w:tcW w:w="30" w:type="dxa"/>
            <w:vAlign w:val="bottom"/>
          </w:tcPr>
          <w:p w:rsidR="00CA2561" w:rsidRDefault="00CA2561" w:rsidP="002D732C">
            <w:pPr>
              <w:jc w:val="both"/>
              <w:rPr>
                <w:sz w:val="1"/>
                <w:szCs w:val="1"/>
              </w:rPr>
            </w:pPr>
          </w:p>
        </w:tc>
      </w:tr>
      <w:tr w:rsidR="00CA2561" w:rsidTr="00CA2561">
        <w:trPr>
          <w:trHeight w:val="264"/>
        </w:trPr>
        <w:tc>
          <w:tcPr>
            <w:tcW w:w="260" w:type="dxa"/>
            <w:tcBorders>
              <w:left w:val="single" w:sz="8" w:space="0" w:color="auto"/>
            </w:tcBorders>
            <w:vAlign w:val="bottom"/>
          </w:tcPr>
          <w:p w:rsidR="00CA2561" w:rsidRDefault="00CA2561" w:rsidP="002D732C">
            <w:pPr>
              <w:jc w:val="both"/>
            </w:pPr>
          </w:p>
        </w:tc>
        <w:tc>
          <w:tcPr>
            <w:tcW w:w="60" w:type="dxa"/>
            <w:vAlign w:val="bottom"/>
          </w:tcPr>
          <w:p w:rsidR="00CA2561" w:rsidRDefault="00CA2561" w:rsidP="002D732C">
            <w:pPr>
              <w:jc w:val="both"/>
            </w:pPr>
          </w:p>
        </w:tc>
        <w:tc>
          <w:tcPr>
            <w:tcW w:w="80" w:type="dxa"/>
            <w:tcBorders>
              <w:right w:val="single" w:sz="8" w:space="0" w:color="auto"/>
            </w:tcBorders>
            <w:vAlign w:val="bottom"/>
          </w:tcPr>
          <w:p w:rsidR="00CA2561" w:rsidRDefault="00CA2561" w:rsidP="002D732C">
            <w:pPr>
              <w:jc w:val="both"/>
            </w:pPr>
          </w:p>
        </w:tc>
        <w:tc>
          <w:tcPr>
            <w:tcW w:w="1960" w:type="dxa"/>
            <w:gridSpan w:val="3"/>
            <w:tcBorders>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результаты</w:t>
            </w:r>
          </w:p>
        </w:tc>
        <w:tc>
          <w:tcPr>
            <w:tcW w:w="200" w:type="dxa"/>
            <w:vAlign w:val="bottom"/>
          </w:tcPr>
          <w:p w:rsidR="00CA2561" w:rsidRDefault="00CA2561" w:rsidP="002D732C">
            <w:pPr>
              <w:spacing w:line="264" w:lineRule="exact"/>
              <w:jc w:val="both"/>
              <w:rPr>
                <w:sz w:val="20"/>
                <w:szCs w:val="20"/>
              </w:rPr>
            </w:pPr>
            <w:r>
              <w:rPr>
                <w:rFonts w:eastAsia="Times New Roman"/>
                <w:w w:val="99"/>
                <w:sz w:val="24"/>
                <w:szCs w:val="24"/>
              </w:rPr>
              <w:t>2.</w:t>
            </w:r>
          </w:p>
        </w:tc>
        <w:tc>
          <w:tcPr>
            <w:tcW w:w="2280" w:type="dxa"/>
            <w:gridSpan w:val="3"/>
            <w:tcBorders>
              <w:right w:val="single" w:sz="8" w:space="0" w:color="auto"/>
            </w:tcBorders>
            <w:vAlign w:val="bottom"/>
          </w:tcPr>
          <w:p w:rsidR="00CA2561" w:rsidRDefault="00CA2561" w:rsidP="002D732C">
            <w:pPr>
              <w:spacing w:line="264" w:lineRule="exact"/>
              <w:ind w:left="40"/>
              <w:jc w:val="both"/>
              <w:rPr>
                <w:sz w:val="20"/>
                <w:szCs w:val="20"/>
              </w:rPr>
            </w:pPr>
            <w:r>
              <w:rPr>
                <w:rFonts w:eastAsia="Times New Roman"/>
                <w:sz w:val="24"/>
                <w:szCs w:val="24"/>
              </w:rPr>
              <w:t>Сформированность</w:t>
            </w:r>
          </w:p>
        </w:tc>
        <w:tc>
          <w:tcPr>
            <w:tcW w:w="1840" w:type="dxa"/>
            <w:tcBorders>
              <w:right w:val="single" w:sz="8" w:space="0" w:color="auto"/>
            </w:tcBorders>
            <w:vAlign w:val="bottom"/>
          </w:tcPr>
          <w:p w:rsidR="00CA2561" w:rsidRDefault="00CA2561" w:rsidP="002D732C">
            <w:pPr>
              <w:spacing w:line="251" w:lineRule="exact"/>
              <w:jc w:val="both"/>
              <w:rPr>
                <w:sz w:val="20"/>
                <w:szCs w:val="20"/>
              </w:rPr>
            </w:pPr>
            <w:r>
              <w:rPr>
                <w:rFonts w:eastAsia="Times New Roman"/>
                <w:sz w:val="24"/>
                <w:szCs w:val="24"/>
              </w:rPr>
              <w:t>самооценки</w:t>
            </w:r>
          </w:p>
        </w:tc>
        <w:tc>
          <w:tcPr>
            <w:tcW w:w="1640" w:type="dxa"/>
            <w:vAlign w:val="bottom"/>
          </w:tcPr>
          <w:p w:rsidR="00CA2561" w:rsidRDefault="00CA2561" w:rsidP="002D732C">
            <w:pPr>
              <w:jc w:val="both"/>
            </w:pPr>
          </w:p>
        </w:tc>
        <w:tc>
          <w:tcPr>
            <w:tcW w:w="160" w:type="dxa"/>
            <w:tcBorders>
              <w:right w:val="single" w:sz="8" w:space="0" w:color="auto"/>
            </w:tcBorders>
            <w:vAlign w:val="bottom"/>
          </w:tcPr>
          <w:p w:rsidR="00CA2561" w:rsidRDefault="00CA2561" w:rsidP="002D732C">
            <w:pPr>
              <w:jc w:val="both"/>
            </w:pPr>
          </w:p>
        </w:tc>
        <w:tc>
          <w:tcPr>
            <w:tcW w:w="80" w:type="dxa"/>
            <w:vAlign w:val="bottom"/>
          </w:tcPr>
          <w:p w:rsidR="00CA2561" w:rsidRDefault="00CA2561" w:rsidP="002D732C">
            <w:pPr>
              <w:jc w:val="both"/>
            </w:pPr>
          </w:p>
        </w:tc>
        <w:tc>
          <w:tcPr>
            <w:tcW w:w="420" w:type="dxa"/>
            <w:vAlign w:val="bottom"/>
          </w:tcPr>
          <w:p w:rsidR="00CA2561" w:rsidRDefault="00CA2561" w:rsidP="002D732C">
            <w:pPr>
              <w:jc w:val="both"/>
            </w:pPr>
          </w:p>
        </w:tc>
        <w:tc>
          <w:tcPr>
            <w:tcW w:w="1560" w:type="dxa"/>
            <w:gridSpan w:val="2"/>
            <w:tcBorders>
              <w:right w:val="single" w:sz="8" w:space="0" w:color="auto"/>
            </w:tcBorders>
            <w:vAlign w:val="bottom"/>
          </w:tcPr>
          <w:p w:rsidR="00CA2561" w:rsidRDefault="00CA2561" w:rsidP="002D732C">
            <w:pPr>
              <w:spacing w:line="251" w:lineRule="exact"/>
              <w:ind w:right="540"/>
              <w:jc w:val="both"/>
              <w:rPr>
                <w:sz w:val="20"/>
                <w:szCs w:val="20"/>
              </w:rPr>
            </w:pPr>
            <w:r>
              <w:rPr>
                <w:rFonts w:eastAsia="Times New Roman"/>
                <w:sz w:val="24"/>
                <w:szCs w:val="24"/>
              </w:rPr>
              <w:t>завуче.</w:t>
            </w: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относительно</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самооценки при</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деятельности и</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76"/>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разнообразных</w:t>
            </w:r>
          </w:p>
        </w:tc>
        <w:tc>
          <w:tcPr>
            <w:tcW w:w="2480" w:type="dxa"/>
            <w:gridSpan w:val="4"/>
            <w:tcBorders>
              <w:right w:val="single" w:sz="8" w:space="0" w:color="auto"/>
            </w:tcBorders>
            <w:vAlign w:val="bottom"/>
          </w:tcPr>
          <w:p w:rsidR="00CA2561" w:rsidRDefault="00CA2561" w:rsidP="002D732C">
            <w:pPr>
              <w:jc w:val="both"/>
              <w:rPr>
                <w:sz w:val="20"/>
                <w:szCs w:val="20"/>
              </w:rPr>
            </w:pPr>
            <w:r>
              <w:rPr>
                <w:rFonts w:eastAsia="Times New Roman"/>
                <w:sz w:val="24"/>
                <w:szCs w:val="24"/>
              </w:rPr>
              <w:t>выполнении заданий,</w:t>
            </w:r>
          </w:p>
        </w:tc>
        <w:tc>
          <w:tcPr>
            <w:tcW w:w="1840" w:type="dxa"/>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результата.</w:t>
            </w: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83"/>
        </w:trPr>
        <w:tc>
          <w:tcPr>
            <w:tcW w:w="260" w:type="dxa"/>
            <w:tcBorders>
              <w:left w:val="single" w:sz="8" w:space="0" w:color="auto"/>
            </w:tcBorders>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tcBorders>
              <w:right w:val="single" w:sz="8" w:space="0" w:color="auto"/>
            </w:tcBorders>
            <w:vAlign w:val="bottom"/>
          </w:tcPr>
          <w:p w:rsidR="00CA2561" w:rsidRDefault="00CA2561" w:rsidP="002D732C">
            <w:pPr>
              <w:jc w:val="both"/>
              <w:rPr>
                <w:sz w:val="24"/>
                <w:szCs w:val="24"/>
              </w:rPr>
            </w:pPr>
          </w:p>
        </w:tc>
        <w:tc>
          <w:tcPr>
            <w:tcW w:w="1960" w:type="dxa"/>
            <w:gridSpan w:val="3"/>
            <w:tcBorders>
              <w:right w:val="single" w:sz="8" w:space="0" w:color="auto"/>
            </w:tcBorders>
            <w:vAlign w:val="bottom"/>
          </w:tcPr>
          <w:p w:rsidR="00CA2561" w:rsidRDefault="00CA2561" w:rsidP="002D732C">
            <w:pPr>
              <w:spacing w:line="264" w:lineRule="exact"/>
              <w:jc w:val="both"/>
              <w:rPr>
                <w:sz w:val="20"/>
                <w:szCs w:val="20"/>
              </w:rPr>
            </w:pPr>
            <w:r>
              <w:rPr>
                <w:rFonts w:eastAsia="Times New Roman"/>
                <w:sz w:val="24"/>
                <w:szCs w:val="24"/>
              </w:rPr>
              <w:t>требований.</w:t>
            </w:r>
          </w:p>
        </w:tc>
        <w:tc>
          <w:tcPr>
            <w:tcW w:w="2480" w:type="dxa"/>
            <w:gridSpan w:val="4"/>
            <w:tcBorders>
              <w:bottom w:val="single" w:sz="8" w:space="0" w:color="auto"/>
              <w:right w:val="single" w:sz="8" w:space="0" w:color="auto"/>
            </w:tcBorders>
            <w:vAlign w:val="bottom"/>
          </w:tcPr>
          <w:p w:rsidR="00CA2561" w:rsidRDefault="00CA2561" w:rsidP="002D732C">
            <w:pPr>
              <w:jc w:val="both"/>
              <w:rPr>
                <w:sz w:val="20"/>
                <w:szCs w:val="20"/>
              </w:rPr>
            </w:pPr>
            <w:r>
              <w:rPr>
                <w:rFonts w:eastAsia="Times New Roman"/>
                <w:sz w:val="24"/>
                <w:szCs w:val="24"/>
              </w:rPr>
              <w:t>проектов и других дел.</w:t>
            </w:r>
          </w:p>
        </w:tc>
        <w:tc>
          <w:tcPr>
            <w:tcW w:w="1840" w:type="dxa"/>
            <w:tcBorders>
              <w:right w:val="single" w:sz="8" w:space="0" w:color="auto"/>
            </w:tcBorders>
            <w:vAlign w:val="bottom"/>
          </w:tcPr>
          <w:p w:rsidR="00CA2561" w:rsidRDefault="00CA2561" w:rsidP="002D732C">
            <w:pPr>
              <w:jc w:val="both"/>
              <w:rPr>
                <w:sz w:val="24"/>
                <w:szCs w:val="24"/>
              </w:rPr>
            </w:pPr>
          </w:p>
        </w:tc>
        <w:tc>
          <w:tcPr>
            <w:tcW w:w="1640" w:type="dxa"/>
            <w:vAlign w:val="bottom"/>
          </w:tcPr>
          <w:p w:rsidR="00CA2561" w:rsidRDefault="00CA2561" w:rsidP="002D732C">
            <w:pPr>
              <w:jc w:val="both"/>
              <w:rPr>
                <w:sz w:val="24"/>
                <w:szCs w:val="24"/>
              </w:rPr>
            </w:pPr>
          </w:p>
        </w:tc>
        <w:tc>
          <w:tcPr>
            <w:tcW w:w="160" w:type="dxa"/>
            <w:tcBorders>
              <w:right w:val="single" w:sz="8" w:space="0" w:color="auto"/>
            </w:tcBorders>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320" w:type="dxa"/>
            <w:vAlign w:val="bottom"/>
          </w:tcPr>
          <w:p w:rsidR="00CA2561" w:rsidRDefault="00CA2561" w:rsidP="002D732C">
            <w:pPr>
              <w:jc w:val="both"/>
              <w:rPr>
                <w:sz w:val="24"/>
                <w:szCs w:val="24"/>
              </w:rPr>
            </w:pPr>
          </w:p>
        </w:tc>
        <w:tc>
          <w:tcPr>
            <w:tcW w:w="240" w:type="dxa"/>
            <w:tcBorders>
              <w:right w:val="single" w:sz="8" w:space="0" w:color="auto"/>
            </w:tcBorders>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r w:rsidR="00CA2561" w:rsidTr="00CA2561">
        <w:trPr>
          <w:trHeight w:val="270"/>
        </w:trPr>
        <w:tc>
          <w:tcPr>
            <w:tcW w:w="260" w:type="dxa"/>
            <w:tcBorders>
              <w:left w:val="single" w:sz="8" w:space="0" w:color="auto"/>
              <w:bottom w:val="single" w:sz="8" w:space="0" w:color="auto"/>
            </w:tcBorders>
            <w:vAlign w:val="bottom"/>
          </w:tcPr>
          <w:p w:rsidR="00CA2561" w:rsidRDefault="00CA2561" w:rsidP="002D732C">
            <w:pPr>
              <w:jc w:val="both"/>
              <w:rPr>
                <w:sz w:val="23"/>
                <w:szCs w:val="23"/>
              </w:rPr>
            </w:pPr>
          </w:p>
        </w:tc>
        <w:tc>
          <w:tcPr>
            <w:tcW w:w="60" w:type="dxa"/>
            <w:tcBorders>
              <w:bottom w:val="single" w:sz="8" w:space="0" w:color="auto"/>
            </w:tcBorders>
            <w:vAlign w:val="bottom"/>
          </w:tcPr>
          <w:p w:rsidR="00CA2561" w:rsidRDefault="00CA2561" w:rsidP="002D732C">
            <w:pPr>
              <w:jc w:val="both"/>
              <w:rPr>
                <w:sz w:val="23"/>
                <w:szCs w:val="23"/>
              </w:rPr>
            </w:pPr>
          </w:p>
        </w:tc>
        <w:tc>
          <w:tcPr>
            <w:tcW w:w="80" w:type="dxa"/>
            <w:tcBorders>
              <w:bottom w:val="single" w:sz="8" w:space="0" w:color="auto"/>
              <w:right w:val="single" w:sz="8" w:space="0" w:color="auto"/>
            </w:tcBorders>
            <w:vAlign w:val="bottom"/>
          </w:tcPr>
          <w:p w:rsidR="00CA2561" w:rsidRDefault="00CA2561" w:rsidP="002D732C">
            <w:pPr>
              <w:jc w:val="both"/>
              <w:rPr>
                <w:sz w:val="23"/>
                <w:szCs w:val="23"/>
              </w:rPr>
            </w:pPr>
          </w:p>
        </w:tc>
        <w:tc>
          <w:tcPr>
            <w:tcW w:w="1140" w:type="dxa"/>
            <w:tcBorders>
              <w:bottom w:val="single" w:sz="8" w:space="0" w:color="auto"/>
            </w:tcBorders>
            <w:vAlign w:val="bottom"/>
          </w:tcPr>
          <w:p w:rsidR="00CA2561" w:rsidRDefault="00CA2561" w:rsidP="002D732C">
            <w:pPr>
              <w:jc w:val="both"/>
              <w:rPr>
                <w:sz w:val="23"/>
                <w:szCs w:val="23"/>
              </w:rPr>
            </w:pPr>
          </w:p>
        </w:tc>
        <w:tc>
          <w:tcPr>
            <w:tcW w:w="660" w:type="dxa"/>
            <w:tcBorders>
              <w:bottom w:val="single" w:sz="8" w:space="0" w:color="auto"/>
            </w:tcBorders>
            <w:vAlign w:val="bottom"/>
          </w:tcPr>
          <w:p w:rsidR="00CA2561" w:rsidRDefault="00CA2561" w:rsidP="002D732C">
            <w:pPr>
              <w:jc w:val="both"/>
              <w:rPr>
                <w:sz w:val="23"/>
                <w:szCs w:val="23"/>
              </w:rPr>
            </w:pPr>
          </w:p>
        </w:tc>
        <w:tc>
          <w:tcPr>
            <w:tcW w:w="160" w:type="dxa"/>
            <w:tcBorders>
              <w:bottom w:val="single" w:sz="8" w:space="0" w:color="auto"/>
              <w:right w:val="single" w:sz="8" w:space="0" w:color="auto"/>
            </w:tcBorders>
            <w:vAlign w:val="bottom"/>
          </w:tcPr>
          <w:p w:rsidR="00CA2561" w:rsidRDefault="00CA2561" w:rsidP="002D732C">
            <w:pPr>
              <w:jc w:val="both"/>
              <w:rPr>
                <w:sz w:val="23"/>
                <w:szCs w:val="23"/>
              </w:rPr>
            </w:pPr>
          </w:p>
        </w:tc>
        <w:tc>
          <w:tcPr>
            <w:tcW w:w="200" w:type="dxa"/>
            <w:tcBorders>
              <w:bottom w:val="single" w:sz="8" w:space="0" w:color="auto"/>
            </w:tcBorders>
            <w:vAlign w:val="bottom"/>
          </w:tcPr>
          <w:p w:rsidR="00CA2561" w:rsidRDefault="00CA2561" w:rsidP="002D732C">
            <w:pPr>
              <w:spacing w:line="265" w:lineRule="exact"/>
              <w:jc w:val="both"/>
              <w:rPr>
                <w:sz w:val="20"/>
                <w:szCs w:val="20"/>
              </w:rPr>
            </w:pPr>
            <w:r>
              <w:rPr>
                <w:rFonts w:eastAsia="Times New Roman"/>
                <w:w w:val="99"/>
                <w:sz w:val="24"/>
                <w:szCs w:val="24"/>
              </w:rPr>
              <w:t>3.</w:t>
            </w:r>
          </w:p>
        </w:tc>
        <w:tc>
          <w:tcPr>
            <w:tcW w:w="2280" w:type="dxa"/>
            <w:gridSpan w:val="3"/>
            <w:tcBorders>
              <w:bottom w:val="single" w:sz="8" w:space="0" w:color="auto"/>
              <w:right w:val="single" w:sz="8" w:space="0" w:color="auto"/>
            </w:tcBorders>
            <w:vAlign w:val="bottom"/>
          </w:tcPr>
          <w:p w:rsidR="00CA2561" w:rsidRDefault="00CA2561" w:rsidP="002D732C">
            <w:pPr>
              <w:spacing w:line="265" w:lineRule="exact"/>
              <w:ind w:left="40"/>
              <w:jc w:val="both"/>
              <w:rPr>
                <w:sz w:val="20"/>
                <w:szCs w:val="20"/>
              </w:rPr>
            </w:pPr>
            <w:r>
              <w:rPr>
                <w:rFonts w:eastAsia="Times New Roman"/>
                <w:sz w:val="24"/>
                <w:szCs w:val="24"/>
              </w:rPr>
              <w:t>Наличие портфолио.</w:t>
            </w:r>
          </w:p>
        </w:tc>
        <w:tc>
          <w:tcPr>
            <w:tcW w:w="1840" w:type="dxa"/>
            <w:tcBorders>
              <w:bottom w:val="single" w:sz="8" w:space="0" w:color="auto"/>
              <w:right w:val="single" w:sz="8" w:space="0" w:color="auto"/>
            </w:tcBorders>
            <w:vAlign w:val="bottom"/>
          </w:tcPr>
          <w:p w:rsidR="00CA2561" w:rsidRDefault="00CA2561" w:rsidP="002D732C">
            <w:pPr>
              <w:jc w:val="both"/>
              <w:rPr>
                <w:sz w:val="23"/>
                <w:szCs w:val="23"/>
              </w:rPr>
            </w:pPr>
          </w:p>
        </w:tc>
        <w:tc>
          <w:tcPr>
            <w:tcW w:w="1640" w:type="dxa"/>
            <w:tcBorders>
              <w:bottom w:val="single" w:sz="8" w:space="0" w:color="auto"/>
            </w:tcBorders>
            <w:vAlign w:val="bottom"/>
          </w:tcPr>
          <w:p w:rsidR="00CA2561" w:rsidRDefault="00CA2561" w:rsidP="002D732C">
            <w:pPr>
              <w:jc w:val="both"/>
              <w:rPr>
                <w:sz w:val="23"/>
                <w:szCs w:val="23"/>
              </w:rPr>
            </w:pPr>
          </w:p>
        </w:tc>
        <w:tc>
          <w:tcPr>
            <w:tcW w:w="160" w:type="dxa"/>
            <w:tcBorders>
              <w:bottom w:val="single" w:sz="8" w:space="0" w:color="auto"/>
              <w:right w:val="single" w:sz="8" w:space="0" w:color="auto"/>
            </w:tcBorders>
            <w:vAlign w:val="bottom"/>
          </w:tcPr>
          <w:p w:rsidR="00CA2561" w:rsidRDefault="00CA2561" w:rsidP="002D732C">
            <w:pPr>
              <w:jc w:val="both"/>
              <w:rPr>
                <w:sz w:val="23"/>
                <w:szCs w:val="23"/>
              </w:rPr>
            </w:pPr>
          </w:p>
        </w:tc>
        <w:tc>
          <w:tcPr>
            <w:tcW w:w="80" w:type="dxa"/>
            <w:tcBorders>
              <w:bottom w:val="single" w:sz="8" w:space="0" w:color="auto"/>
            </w:tcBorders>
            <w:vAlign w:val="bottom"/>
          </w:tcPr>
          <w:p w:rsidR="00CA2561" w:rsidRDefault="00CA2561" w:rsidP="002D732C">
            <w:pPr>
              <w:jc w:val="both"/>
              <w:rPr>
                <w:sz w:val="23"/>
                <w:szCs w:val="23"/>
              </w:rPr>
            </w:pPr>
          </w:p>
        </w:tc>
        <w:tc>
          <w:tcPr>
            <w:tcW w:w="420" w:type="dxa"/>
            <w:tcBorders>
              <w:bottom w:val="single" w:sz="8" w:space="0" w:color="auto"/>
            </w:tcBorders>
            <w:vAlign w:val="bottom"/>
          </w:tcPr>
          <w:p w:rsidR="00CA2561" w:rsidRDefault="00CA2561" w:rsidP="002D732C">
            <w:pPr>
              <w:jc w:val="both"/>
              <w:rPr>
                <w:sz w:val="23"/>
                <w:szCs w:val="23"/>
              </w:rPr>
            </w:pPr>
          </w:p>
        </w:tc>
        <w:tc>
          <w:tcPr>
            <w:tcW w:w="1320" w:type="dxa"/>
            <w:tcBorders>
              <w:bottom w:val="single" w:sz="8" w:space="0" w:color="auto"/>
            </w:tcBorders>
            <w:vAlign w:val="bottom"/>
          </w:tcPr>
          <w:p w:rsidR="00CA2561" w:rsidRDefault="00CA2561" w:rsidP="002D732C">
            <w:pPr>
              <w:jc w:val="both"/>
              <w:rPr>
                <w:sz w:val="23"/>
                <w:szCs w:val="23"/>
              </w:rPr>
            </w:pPr>
          </w:p>
        </w:tc>
        <w:tc>
          <w:tcPr>
            <w:tcW w:w="240" w:type="dxa"/>
            <w:tcBorders>
              <w:bottom w:val="single" w:sz="8" w:space="0" w:color="auto"/>
              <w:right w:val="single" w:sz="8" w:space="0" w:color="auto"/>
            </w:tcBorders>
            <w:vAlign w:val="bottom"/>
          </w:tcPr>
          <w:p w:rsidR="00CA2561" w:rsidRDefault="00CA2561" w:rsidP="002D732C">
            <w:pPr>
              <w:jc w:val="both"/>
              <w:rPr>
                <w:sz w:val="23"/>
                <w:szCs w:val="23"/>
              </w:rPr>
            </w:pPr>
          </w:p>
        </w:tc>
        <w:tc>
          <w:tcPr>
            <w:tcW w:w="30" w:type="dxa"/>
            <w:vAlign w:val="bottom"/>
          </w:tcPr>
          <w:p w:rsidR="00CA2561" w:rsidRDefault="00CA2561" w:rsidP="002D732C">
            <w:pPr>
              <w:jc w:val="both"/>
              <w:rPr>
                <w:sz w:val="1"/>
                <w:szCs w:val="1"/>
              </w:rPr>
            </w:pPr>
          </w:p>
        </w:tc>
      </w:tr>
      <w:tr w:rsidR="00CA2561" w:rsidTr="00CA2561">
        <w:trPr>
          <w:trHeight w:val="272"/>
        </w:trPr>
        <w:tc>
          <w:tcPr>
            <w:tcW w:w="320" w:type="dxa"/>
            <w:gridSpan w:val="2"/>
            <w:tcBorders>
              <w:left w:val="single" w:sz="8" w:space="0" w:color="auto"/>
              <w:bottom w:val="single" w:sz="8" w:space="0" w:color="auto"/>
            </w:tcBorders>
            <w:vAlign w:val="bottom"/>
          </w:tcPr>
          <w:p w:rsidR="00CA2561" w:rsidRDefault="00CA2561" w:rsidP="002D732C">
            <w:pPr>
              <w:spacing w:line="265" w:lineRule="exact"/>
              <w:jc w:val="both"/>
              <w:rPr>
                <w:sz w:val="20"/>
                <w:szCs w:val="20"/>
              </w:rPr>
            </w:pPr>
            <w:r>
              <w:rPr>
                <w:rFonts w:eastAsia="Times New Roman"/>
                <w:w w:val="99"/>
                <w:sz w:val="24"/>
                <w:szCs w:val="24"/>
              </w:rPr>
              <w:t>4.</w:t>
            </w:r>
          </w:p>
        </w:tc>
        <w:tc>
          <w:tcPr>
            <w:tcW w:w="80" w:type="dxa"/>
            <w:tcBorders>
              <w:bottom w:val="single" w:sz="8" w:space="0" w:color="auto"/>
              <w:right w:val="single" w:sz="8" w:space="0" w:color="auto"/>
            </w:tcBorders>
            <w:vAlign w:val="bottom"/>
          </w:tcPr>
          <w:p w:rsidR="00CA2561" w:rsidRDefault="00CA2561" w:rsidP="002D732C">
            <w:pPr>
              <w:jc w:val="both"/>
              <w:rPr>
                <w:sz w:val="23"/>
                <w:szCs w:val="23"/>
              </w:rPr>
            </w:pPr>
          </w:p>
        </w:tc>
        <w:tc>
          <w:tcPr>
            <w:tcW w:w="1960" w:type="dxa"/>
            <w:gridSpan w:val="3"/>
            <w:tcBorders>
              <w:bottom w:val="single" w:sz="8" w:space="0" w:color="auto"/>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Совершенствован</w:t>
            </w:r>
          </w:p>
        </w:tc>
        <w:tc>
          <w:tcPr>
            <w:tcW w:w="200" w:type="dxa"/>
            <w:tcBorders>
              <w:bottom w:val="single" w:sz="8" w:space="0" w:color="auto"/>
            </w:tcBorders>
            <w:vAlign w:val="bottom"/>
          </w:tcPr>
          <w:p w:rsidR="00CA2561" w:rsidRDefault="00CA2561" w:rsidP="002D732C">
            <w:pPr>
              <w:spacing w:line="265" w:lineRule="exact"/>
              <w:jc w:val="both"/>
              <w:rPr>
                <w:sz w:val="20"/>
                <w:szCs w:val="20"/>
              </w:rPr>
            </w:pPr>
            <w:r>
              <w:rPr>
                <w:rFonts w:eastAsia="Times New Roman"/>
                <w:w w:val="99"/>
                <w:sz w:val="24"/>
                <w:szCs w:val="24"/>
              </w:rPr>
              <w:t>1.</w:t>
            </w:r>
          </w:p>
        </w:tc>
        <w:tc>
          <w:tcPr>
            <w:tcW w:w="2280" w:type="dxa"/>
            <w:gridSpan w:val="3"/>
            <w:tcBorders>
              <w:bottom w:val="single" w:sz="8" w:space="0" w:color="auto"/>
              <w:right w:val="single" w:sz="8" w:space="0" w:color="auto"/>
            </w:tcBorders>
            <w:vAlign w:val="bottom"/>
          </w:tcPr>
          <w:p w:rsidR="00CA2561" w:rsidRDefault="00CA2561" w:rsidP="002D732C">
            <w:pPr>
              <w:spacing w:line="265" w:lineRule="exact"/>
              <w:ind w:left="40"/>
              <w:jc w:val="both"/>
              <w:rPr>
                <w:sz w:val="20"/>
                <w:szCs w:val="20"/>
              </w:rPr>
            </w:pPr>
            <w:r>
              <w:rPr>
                <w:rFonts w:eastAsia="Times New Roman"/>
                <w:sz w:val="24"/>
                <w:szCs w:val="24"/>
              </w:rPr>
              <w:t>Участие в</w:t>
            </w:r>
          </w:p>
        </w:tc>
        <w:tc>
          <w:tcPr>
            <w:tcW w:w="1840" w:type="dxa"/>
            <w:tcBorders>
              <w:bottom w:val="single" w:sz="8" w:space="0" w:color="auto"/>
              <w:right w:val="single" w:sz="8" w:space="0" w:color="auto"/>
            </w:tcBorders>
            <w:vAlign w:val="bottom"/>
          </w:tcPr>
          <w:p w:rsidR="00CA2561" w:rsidRDefault="00CA2561" w:rsidP="002D732C">
            <w:pPr>
              <w:spacing w:line="265" w:lineRule="exact"/>
              <w:jc w:val="both"/>
              <w:rPr>
                <w:sz w:val="20"/>
                <w:szCs w:val="20"/>
              </w:rPr>
            </w:pPr>
            <w:r>
              <w:rPr>
                <w:rFonts w:eastAsia="Times New Roman"/>
                <w:sz w:val="24"/>
                <w:szCs w:val="24"/>
              </w:rPr>
              <w:t>Отчеты</w:t>
            </w:r>
          </w:p>
        </w:tc>
        <w:tc>
          <w:tcPr>
            <w:tcW w:w="1800" w:type="dxa"/>
            <w:gridSpan w:val="2"/>
            <w:tcBorders>
              <w:bottom w:val="single" w:sz="8" w:space="0" w:color="auto"/>
              <w:right w:val="single" w:sz="8" w:space="0" w:color="auto"/>
            </w:tcBorders>
            <w:vAlign w:val="bottom"/>
          </w:tcPr>
          <w:p w:rsidR="00CA2561" w:rsidRDefault="00CA2561" w:rsidP="002D732C">
            <w:pPr>
              <w:spacing w:line="265" w:lineRule="exact"/>
              <w:ind w:right="20"/>
              <w:jc w:val="both"/>
              <w:rPr>
                <w:sz w:val="20"/>
                <w:szCs w:val="20"/>
              </w:rPr>
            </w:pPr>
            <w:r>
              <w:rPr>
                <w:rFonts w:eastAsia="Times New Roman"/>
                <w:w w:val="99"/>
                <w:sz w:val="24"/>
                <w:szCs w:val="24"/>
              </w:rPr>
              <w:t>1 раз</w:t>
            </w:r>
          </w:p>
        </w:tc>
        <w:tc>
          <w:tcPr>
            <w:tcW w:w="80" w:type="dxa"/>
            <w:tcBorders>
              <w:bottom w:val="single" w:sz="8" w:space="0" w:color="auto"/>
            </w:tcBorders>
            <w:vAlign w:val="bottom"/>
          </w:tcPr>
          <w:p w:rsidR="00CA2561" w:rsidRDefault="00CA2561" w:rsidP="002D732C">
            <w:pPr>
              <w:jc w:val="both"/>
              <w:rPr>
                <w:sz w:val="23"/>
                <w:szCs w:val="23"/>
              </w:rPr>
            </w:pPr>
          </w:p>
        </w:tc>
        <w:tc>
          <w:tcPr>
            <w:tcW w:w="1980" w:type="dxa"/>
            <w:gridSpan w:val="3"/>
            <w:tcBorders>
              <w:bottom w:val="single" w:sz="8" w:space="0" w:color="auto"/>
              <w:right w:val="single" w:sz="8" w:space="0" w:color="auto"/>
            </w:tcBorders>
            <w:vAlign w:val="bottom"/>
          </w:tcPr>
          <w:p w:rsidR="00CA2561" w:rsidRDefault="00CA2561" w:rsidP="002D732C">
            <w:pPr>
              <w:spacing w:line="265" w:lineRule="exact"/>
              <w:ind w:right="100"/>
              <w:jc w:val="both"/>
              <w:rPr>
                <w:sz w:val="20"/>
                <w:szCs w:val="20"/>
              </w:rPr>
            </w:pPr>
            <w:r>
              <w:rPr>
                <w:rFonts w:eastAsia="Times New Roman"/>
                <w:sz w:val="24"/>
                <w:szCs w:val="24"/>
              </w:rPr>
              <w:t>Аналитические</w:t>
            </w:r>
          </w:p>
        </w:tc>
        <w:tc>
          <w:tcPr>
            <w:tcW w:w="30" w:type="dxa"/>
            <w:vAlign w:val="bottom"/>
          </w:tcPr>
          <w:p w:rsidR="00CA2561" w:rsidRDefault="00CA2561" w:rsidP="002D732C">
            <w:pPr>
              <w:jc w:val="both"/>
              <w:rPr>
                <w:sz w:val="1"/>
                <w:szCs w:val="1"/>
              </w:rPr>
            </w:pPr>
          </w:p>
        </w:tc>
      </w:tr>
      <w:tr w:rsidR="00CA2561" w:rsidTr="00CA2561">
        <w:trPr>
          <w:trHeight w:val="50"/>
        </w:trPr>
        <w:tc>
          <w:tcPr>
            <w:tcW w:w="260" w:type="dxa"/>
            <w:vAlign w:val="bottom"/>
          </w:tcPr>
          <w:p w:rsidR="00CA2561" w:rsidRDefault="00CA2561" w:rsidP="002D732C">
            <w:pPr>
              <w:jc w:val="both"/>
              <w:rPr>
                <w:sz w:val="24"/>
                <w:szCs w:val="24"/>
              </w:rPr>
            </w:pPr>
          </w:p>
        </w:tc>
        <w:tc>
          <w:tcPr>
            <w:tcW w:w="60" w:type="dxa"/>
            <w:vAlign w:val="bottom"/>
          </w:tcPr>
          <w:p w:rsidR="00CA2561" w:rsidRDefault="00CA2561" w:rsidP="002D732C">
            <w:pPr>
              <w:jc w:val="both"/>
              <w:rPr>
                <w:sz w:val="24"/>
                <w:szCs w:val="24"/>
              </w:rPr>
            </w:pPr>
          </w:p>
        </w:tc>
        <w:tc>
          <w:tcPr>
            <w:tcW w:w="80" w:type="dxa"/>
            <w:vAlign w:val="bottom"/>
          </w:tcPr>
          <w:p w:rsidR="00CA2561" w:rsidRDefault="00CA2561" w:rsidP="002D732C">
            <w:pPr>
              <w:jc w:val="both"/>
              <w:rPr>
                <w:sz w:val="24"/>
                <w:szCs w:val="24"/>
              </w:rPr>
            </w:pPr>
          </w:p>
        </w:tc>
        <w:tc>
          <w:tcPr>
            <w:tcW w:w="1140" w:type="dxa"/>
            <w:vAlign w:val="bottom"/>
          </w:tcPr>
          <w:p w:rsidR="00CA2561" w:rsidRDefault="00CA2561" w:rsidP="002D732C">
            <w:pPr>
              <w:jc w:val="both"/>
              <w:rPr>
                <w:sz w:val="24"/>
                <w:szCs w:val="24"/>
              </w:rPr>
            </w:pPr>
          </w:p>
        </w:tc>
        <w:tc>
          <w:tcPr>
            <w:tcW w:w="660" w:type="dxa"/>
            <w:vAlign w:val="bottom"/>
          </w:tcPr>
          <w:p w:rsidR="00CA2561" w:rsidRDefault="00CA2561" w:rsidP="002D732C">
            <w:pPr>
              <w:jc w:val="both"/>
              <w:rPr>
                <w:sz w:val="24"/>
                <w:szCs w:val="24"/>
              </w:rPr>
            </w:pPr>
          </w:p>
        </w:tc>
        <w:tc>
          <w:tcPr>
            <w:tcW w:w="160" w:type="dxa"/>
            <w:vAlign w:val="bottom"/>
          </w:tcPr>
          <w:p w:rsidR="00CA2561" w:rsidRDefault="00CA2561" w:rsidP="002D732C">
            <w:pPr>
              <w:jc w:val="both"/>
              <w:rPr>
                <w:sz w:val="24"/>
                <w:szCs w:val="24"/>
              </w:rPr>
            </w:pPr>
          </w:p>
        </w:tc>
        <w:tc>
          <w:tcPr>
            <w:tcW w:w="200" w:type="dxa"/>
            <w:vAlign w:val="bottom"/>
          </w:tcPr>
          <w:p w:rsidR="00CA2561" w:rsidRDefault="00CA2561" w:rsidP="002D732C">
            <w:pPr>
              <w:jc w:val="both"/>
              <w:rPr>
                <w:sz w:val="24"/>
                <w:szCs w:val="24"/>
              </w:rPr>
            </w:pPr>
          </w:p>
        </w:tc>
        <w:tc>
          <w:tcPr>
            <w:tcW w:w="240" w:type="dxa"/>
            <w:vAlign w:val="bottom"/>
          </w:tcPr>
          <w:p w:rsidR="00CA2561" w:rsidRDefault="00CA2561" w:rsidP="002D732C">
            <w:pPr>
              <w:jc w:val="both"/>
              <w:rPr>
                <w:sz w:val="24"/>
                <w:szCs w:val="24"/>
              </w:rPr>
            </w:pPr>
          </w:p>
        </w:tc>
        <w:tc>
          <w:tcPr>
            <w:tcW w:w="420" w:type="dxa"/>
            <w:vAlign w:val="bottom"/>
          </w:tcPr>
          <w:p w:rsidR="00CA2561" w:rsidRDefault="00CA2561" w:rsidP="002D732C">
            <w:pPr>
              <w:jc w:val="both"/>
              <w:rPr>
                <w:sz w:val="24"/>
                <w:szCs w:val="24"/>
              </w:rPr>
            </w:pPr>
          </w:p>
        </w:tc>
        <w:tc>
          <w:tcPr>
            <w:tcW w:w="1620" w:type="dxa"/>
            <w:vAlign w:val="bottom"/>
          </w:tcPr>
          <w:p w:rsidR="00CA2561" w:rsidRDefault="00CA2561" w:rsidP="002D732C">
            <w:pPr>
              <w:jc w:val="both"/>
              <w:rPr>
                <w:sz w:val="24"/>
                <w:szCs w:val="24"/>
              </w:rPr>
            </w:pPr>
          </w:p>
        </w:tc>
        <w:tc>
          <w:tcPr>
            <w:tcW w:w="1840" w:type="dxa"/>
            <w:vAlign w:val="bottom"/>
          </w:tcPr>
          <w:p w:rsidR="00CA2561" w:rsidRDefault="00CA2561" w:rsidP="002D732C">
            <w:pPr>
              <w:jc w:val="both"/>
              <w:rPr>
                <w:sz w:val="24"/>
                <w:szCs w:val="24"/>
              </w:rPr>
            </w:pPr>
          </w:p>
        </w:tc>
        <w:tc>
          <w:tcPr>
            <w:tcW w:w="1640" w:type="dxa"/>
            <w:vAlign w:val="bottom"/>
          </w:tcPr>
          <w:p w:rsidR="00CA2561" w:rsidRDefault="00CA2561" w:rsidP="002D732C">
            <w:pPr>
              <w:jc w:val="both"/>
              <w:rPr>
                <w:sz w:val="24"/>
                <w:szCs w:val="24"/>
              </w:rPr>
            </w:pPr>
          </w:p>
        </w:tc>
        <w:tc>
          <w:tcPr>
            <w:tcW w:w="160" w:type="dxa"/>
            <w:vAlign w:val="bottom"/>
          </w:tcPr>
          <w:p w:rsidR="00CA2561" w:rsidRDefault="00CA2561" w:rsidP="002D732C">
            <w:pPr>
              <w:jc w:val="both"/>
              <w:rPr>
                <w:sz w:val="24"/>
                <w:szCs w:val="24"/>
              </w:rPr>
            </w:pPr>
          </w:p>
        </w:tc>
        <w:tc>
          <w:tcPr>
            <w:tcW w:w="1820" w:type="dxa"/>
            <w:gridSpan w:val="3"/>
            <w:vAlign w:val="bottom"/>
          </w:tcPr>
          <w:p w:rsidR="00CA2561" w:rsidRDefault="00CA2561" w:rsidP="002D732C">
            <w:pPr>
              <w:ind w:right="20"/>
              <w:jc w:val="both"/>
              <w:rPr>
                <w:sz w:val="20"/>
                <w:szCs w:val="20"/>
              </w:rPr>
            </w:pPr>
          </w:p>
        </w:tc>
        <w:tc>
          <w:tcPr>
            <w:tcW w:w="240" w:type="dxa"/>
            <w:vAlign w:val="bottom"/>
          </w:tcPr>
          <w:p w:rsidR="00CA2561" w:rsidRDefault="00CA2561" w:rsidP="002D732C">
            <w:pPr>
              <w:jc w:val="both"/>
              <w:rPr>
                <w:sz w:val="24"/>
                <w:szCs w:val="24"/>
              </w:rPr>
            </w:pPr>
          </w:p>
        </w:tc>
        <w:tc>
          <w:tcPr>
            <w:tcW w:w="30" w:type="dxa"/>
            <w:vAlign w:val="bottom"/>
          </w:tcPr>
          <w:p w:rsidR="00CA2561" w:rsidRDefault="00CA2561" w:rsidP="002D732C">
            <w:pPr>
              <w:jc w:val="both"/>
              <w:rPr>
                <w:sz w:val="1"/>
                <w:szCs w:val="1"/>
              </w:rPr>
            </w:pPr>
          </w:p>
        </w:tc>
      </w:tr>
    </w:tbl>
    <w:p w:rsidR="001A4F1F" w:rsidRDefault="001A4F1F" w:rsidP="002D732C">
      <w:pPr>
        <w:spacing w:line="43" w:lineRule="exact"/>
        <w:jc w:val="both"/>
        <w:rPr>
          <w:sz w:val="20"/>
          <w:szCs w:val="20"/>
        </w:rPr>
      </w:pPr>
    </w:p>
    <w:p w:rsidR="001A4F1F" w:rsidRDefault="001A4F1F" w:rsidP="002D732C">
      <w:pPr>
        <w:jc w:val="both"/>
        <w:sectPr w:rsidR="001A4F1F" w:rsidSect="001506FD">
          <w:footerReference w:type="default" r:id="rId20"/>
          <w:pgSz w:w="11900" w:h="16838"/>
          <w:pgMar w:top="1112" w:right="726" w:bottom="709" w:left="1418" w:header="0" w:footer="0" w:gutter="0"/>
          <w:cols w:space="720" w:equalWidth="0">
            <w:col w:w="9762"/>
          </w:cols>
        </w:sectPr>
      </w:pPr>
    </w:p>
    <w:tbl>
      <w:tblPr>
        <w:tblW w:w="10570" w:type="dxa"/>
        <w:tblInd w:w="10" w:type="dxa"/>
        <w:tblLayout w:type="fixed"/>
        <w:tblCellMar>
          <w:left w:w="0" w:type="dxa"/>
          <w:right w:w="0" w:type="dxa"/>
        </w:tblCellMar>
        <w:tblLook w:val="04A0"/>
      </w:tblPr>
      <w:tblGrid>
        <w:gridCol w:w="400"/>
        <w:gridCol w:w="1960"/>
        <w:gridCol w:w="200"/>
        <w:gridCol w:w="2280"/>
        <w:gridCol w:w="1840"/>
        <w:gridCol w:w="1800"/>
        <w:gridCol w:w="2060"/>
        <w:gridCol w:w="30"/>
      </w:tblGrid>
      <w:tr w:rsidR="001A4F1F" w:rsidTr="00CA2561">
        <w:trPr>
          <w:trHeight w:val="283"/>
        </w:trPr>
        <w:tc>
          <w:tcPr>
            <w:tcW w:w="400" w:type="dxa"/>
            <w:tcBorders>
              <w:top w:val="single" w:sz="8" w:space="0" w:color="auto"/>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top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ие опыта</w:t>
            </w:r>
          </w:p>
        </w:tc>
        <w:tc>
          <w:tcPr>
            <w:tcW w:w="2480" w:type="dxa"/>
            <w:gridSpan w:val="2"/>
            <w:tcBorders>
              <w:top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самоуправлении</w:t>
            </w:r>
          </w:p>
        </w:tc>
        <w:tc>
          <w:tcPr>
            <w:tcW w:w="1840" w:type="dxa"/>
            <w:tcBorders>
              <w:top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классных</w:t>
            </w:r>
          </w:p>
        </w:tc>
        <w:tc>
          <w:tcPr>
            <w:tcW w:w="1800" w:type="dxa"/>
            <w:tcBorders>
              <w:top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в год</w:t>
            </w:r>
          </w:p>
        </w:tc>
        <w:tc>
          <w:tcPr>
            <w:tcW w:w="2060" w:type="dxa"/>
            <w:tcBorders>
              <w:top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справки,</w:t>
            </w:r>
          </w:p>
        </w:tc>
        <w:tc>
          <w:tcPr>
            <w:tcW w:w="30" w:type="dxa"/>
            <w:vAlign w:val="bottom"/>
          </w:tcPr>
          <w:p w:rsidR="001A4F1F" w:rsidRDefault="001A4F1F" w:rsidP="002D732C">
            <w:pPr>
              <w:jc w:val="both"/>
              <w:rPr>
                <w:sz w:val="1"/>
                <w:szCs w:val="1"/>
              </w:rPr>
            </w:pPr>
          </w:p>
        </w:tc>
      </w:tr>
      <w:tr w:rsidR="001A4F1F" w:rsidTr="00CA2561">
        <w:trPr>
          <w:trHeight w:val="280"/>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разнообразной</w:t>
            </w: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класса, школы.</w:t>
            </w:r>
          </w:p>
        </w:tc>
        <w:tc>
          <w:tcPr>
            <w:tcW w:w="184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руководителей,</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статанализ,</w:t>
            </w:r>
          </w:p>
        </w:tc>
        <w:tc>
          <w:tcPr>
            <w:tcW w:w="30" w:type="dxa"/>
            <w:vAlign w:val="bottom"/>
          </w:tcPr>
          <w:p w:rsidR="001A4F1F" w:rsidRDefault="001A4F1F" w:rsidP="002D732C">
            <w:pPr>
              <w:jc w:val="both"/>
              <w:rPr>
                <w:sz w:val="1"/>
                <w:szCs w:val="1"/>
              </w:rPr>
            </w:pPr>
          </w:p>
        </w:tc>
      </w:tr>
      <w:tr w:rsidR="001A4F1F" w:rsidTr="00CA2561">
        <w:trPr>
          <w:trHeight w:val="264"/>
        </w:trPr>
        <w:tc>
          <w:tcPr>
            <w:tcW w:w="400" w:type="dxa"/>
            <w:tcBorders>
              <w:left w:val="single" w:sz="8" w:space="0" w:color="auto"/>
              <w:right w:val="single" w:sz="8" w:space="0" w:color="auto"/>
            </w:tcBorders>
            <w:vAlign w:val="bottom"/>
          </w:tcPr>
          <w:p w:rsidR="001A4F1F" w:rsidRDefault="001A4F1F" w:rsidP="002D732C">
            <w:pPr>
              <w:jc w:val="both"/>
            </w:pPr>
          </w:p>
        </w:tc>
        <w:tc>
          <w:tcPr>
            <w:tcW w:w="1960" w:type="dxa"/>
            <w:tcBorders>
              <w:right w:val="single" w:sz="8" w:space="0" w:color="auto"/>
            </w:tcBorders>
            <w:vAlign w:val="bottom"/>
          </w:tcPr>
          <w:p w:rsidR="001A4F1F" w:rsidRDefault="008B1C15" w:rsidP="002D732C">
            <w:pPr>
              <w:spacing w:line="252" w:lineRule="exact"/>
              <w:jc w:val="both"/>
              <w:rPr>
                <w:sz w:val="20"/>
                <w:szCs w:val="20"/>
              </w:rPr>
            </w:pPr>
            <w:r>
              <w:rPr>
                <w:rFonts w:eastAsia="Times New Roman"/>
                <w:sz w:val="24"/>
                <w:szCs w:val="24"/>
              </w:rPr>
              <w:t>продуктивной</w:t>
            </w:r>
          </w:p>
        </w:tc>
        <w:tc>
          <w:tcPr>
            <w:tcW w:w="200" w:type="dxa"/>
            <w:vAlign w:val="bottom"/>
          </w:tcPr>
          <w:p w:rsidR="001A4F1F" w:rsidRDefault="008B1C15" w:rsidP="002D732C">
            <w:pPr>
              <w:spacing w:line="264" w:lineRule="exact"/>
              <w:jc w:val="both"/>
              <w:rPr>
                <w:sz w:val="20"/>
                <w:szCs w:val="20"/>
              </w:rPr>
            </w:pPr>
            <w:r>
              <w:rPr>
                <w:rFonts w:eastAsia="Times New Roman"/>
                <w:w w:val="99"/>
                <w:sz w:val="24"/>
                <w:szCs w:val="24"/>
              </w:rPr>
              <w:t>2.</w:t>
            </w:r>
          </w:p>
        </w:tc>
        <w:tc>
          <w:tcPr>
            <w:tcW w:w="2280" w:type="dxa"/>
            <w:tcBorders>
              <w:right w:val="single" w:sz="8" w:space="0" w:color="auto"/>
            </w:tcBorders>
            <w:vAlign w:val="bottom"/>
          </w:tcPr>
          <w:p w:rsidR="001A4F1F" w:rsidRDefault="008B1C15" w:rsidP="002D732C">
            <w:pPr>
              <w:spacing w:line="264" w:lineRule="exact"/>
              <w:ind w:left="40"/>
              <w:jc w:val="both"/>
              <w:rPr>
                <w:sz w:val="20"/>
                <w:szCs w:val="20"/>
              </w:rPr>
            </w:pPr>
            <w:r>
              <w:rPr>
                <w:rFonts w:eastAsia="Times New Roman"/>
                <w:sz w:val="24"/>
                <w:szCs w:val="24"/>
              </w:rPr>
              <w:t>Участие в</w:t>
            </w:r>
          </w:p>
        </w:tc>
        <w:tc>
          <w:tcPr>
            <w:tcW w:w="1840" w:type="dxa"/>
            <w:tcBorders>
              <w:right w:val="single" w:sz="8" w:space="0" w:color="auto"/>
            </w:tcBorders>
            <w:vAlign w:val="bottom"/>
          </w:tcPr>
          <w:p w:rsidR="001A4F1F" w:rsidRDefault="008B1C15" w:rsidP="002D732C">
            <w:pPr>
              <w:spacing w:line="252" w:lineRule="exact"/>
              <w:jc w:val="both"/>
              <w:rPr>
                <w:sz w:val="20"/>
                <w:szCs w:val="20"/>
              </w:rPr>
            </w:pPr>
            <w:r>
              <w:rPr>
                <w:rFonts w:eastAsia="Times New Roman"/>
                <w:sz w:val="24"/>
                <w:szCs w:val="24"/>
              </w:rPr>
              <w:t>учителей-</w:t>
            </w:r>
          </w:p>
        </w:tc>
        <w:tc>
          <w:tcPr>
            <w:tcW w:w="1800" w:type="dxa"/>
            <w:tcBorders>
              <w:right w:val="single" w:sz="8" w:space="0" w:color="auto"/>
            </w:tcBorders>
            <w:vAlign w:val="bottom"/>
          </w:tcPr>
          <w:p w:rsidR="001A4F1F" w:rsidRDefault="001A4F1F" w:rsidP="002D732C">
            <w:pPr>
              <w:jc w:val="both"/>
            </w:pPr>
          </w:p>
        </w:tc>
        <w:tc>
          <w:tcPr>
            <w:tcW w:w="2060" w:type="dxa"/>
            <w:tcBorders>
              <w:right w:val="single" w:sz="8" w:space="0" w:color="auto"/>
            </w:tcBorders>
            <w:vAlign w:val="bottom"/>
          </w:tcPr>
          <w:p w:rsidR="001A4F1F" w:rsidRDefault="008B1C15" w:rsidP="002D732C">
            <w:pPr>
              <w:spacing w:line="252" w:lineRule="exact"/>
              <w:jc w:val="both"/>
              <w:rPr>
                <w:sz w:val="20"/>
                <w:szCs w:val="20"/>
              </w:rPr>
            </w:pPr>
            <w:r>
              <w:rPr>
                <w:rFonts w:eastAsia="Times New Roman"/>
                <w:sz w:val="24"/>
                <w:szCs w:val="24"/>
              </w:rPr>
              <w:t>заседание</w:t>
            </w: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коммуникации,</w:t>
            </w: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предметных декадах,</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предметников,</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предметных</w:t>
            </w:r>
          </w:p>
        </w:tc>
        <w:tc>
          <w:tcPr>
            <w:tcW w:w="30" w:type="dxa"/>
            <w:vAlign w:val="bottom"/>
          </w:tcPr>
          <w:p w:rsidR="001A4F1F" w:rsidRDefault="001A4F1F" w:rsidP="002D732C">
            <w:pPr>
              <w:jc w:val="both"/>
              <w:rPr>
                <w:sz w:val="1"/>
                <w:szCs w:val="1"/>
              </w:rPr>
            </w:pPr>
          </w:p>
        </w:tc>
      </w:tr>
      <w:tr w:rsidR="001A4F1F" w:rsidTr="00CA2561">
        <w:trPr>
          <w:trHeight w:val="283"/>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становление</w:t>
            </w: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дне науки.</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анализ динамики</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объединений,</w:t>
            </w:r>
          </w:p>
        </w:tc>
        <w:tc>
          <w:tcPr>
            <w:tcW w:w="30" w:type="dxa"/>
            <w:vAlign w:val="bottom"/>
          </w:tcPr>
          <w:p w:rsidR="001A4F1F" w:rsidRDefault="001A4F1F" w:rsidP="002D732C">
            <w:pPr>
              <w:jc w:val="both"/>
              <w:rPr>
                <w:sz w:val="1"/>
                <w:szCs w:val="1"/>
              </w:rPr>
            </w:pPr>
          </w:p>
        </w:tc>
      </w:tr>
      <w:tr w:rsidR="001A4F1F" w:rsidTr="00CA2561">
        <w:trPr>
          <w:trHeight w:val="249"/>
        </w:trPr>
        <w:tc>
          <w:tcPr>
            <w:tcW w:w="400" w:type="dxa"/>
            <w:tcBorders>
              <w:left w:val="single" w:sz="8" w:space="0" w:color="auto"/>
              <w:right w:val="single" w:sz="8" w:space="0" w:color="auto"/>
            </w:tcBorders>
            <w:vAlign w:val="bottom"/>
          </w:tcPr>
          <w:p w:rsidR="001A4F1F" w:rsidRDefault="001A4F1F" w:rsidP="002D732C">
            <w:pPr>
              <w:jc w:val="both"/>
              <w:rPr>
                <w:sz w:val="21"/>
                <w:szCs w:val="21"/>
              </w:rPr>
            </w:pPr>
          </w:p>
        </w:tc>
        <w:tc>
          <w:tcPr>
            <w:tcW w:w="196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социально-</w:t>
            </w:r>
          </w:p>
        </w:tc>
        <w:tc>
          <w:tcPr>
            <w:tcW w:w="200" w:type="dxa"/>
            <w:vAlign w:val="bottom"/>
          </w:tcPr>
          <w:p w:rsidR="001A4F1F" w:rsidRDefault="008B1C15" w:rsidP="002D732C">
            <w:pPr>
              <w:spacing w:line="249" w:lineRule="exact"/>
              <w:jc w:val="both"/>
              <w:rPr>
                <w:sz w:val="20"/>
                <w:szCs w:val="20"/>
              </w:rPr>
            </w:pPr>
            <w:r>
              <w:rPr>
                <w:rFonts w:eastAsia="Times New Roman"/>
                <w:w w:val="99"/>
                <w:sz w:val="24"/>
                <w:szCs w:val="24"/>
              </w:rPr>
              <w:t>3.</w:t>
            </w:r>
          </w:p>
        </w:tc>
        <w:tc>
          <w:tcPr>
            <w:tcW w:w="2280" w:type="dxa"/>
            <w:tcBorders>
              <w:right w:val="single" w:sz="8" w:space="0" w:color="auto"/>
            </w:tcBorders>
            <w:vAlign w:val="bottom"/>
          </w:tcPr>
          <w:p w:rsidR="001A4F1F" w:rsidRDefault="008B1C15" w:rsidP="002D732C">
            <w:pPr>
              <w:spacing w:line="249" w:lineRule="exact"/>
              <w:ind w:left="40"/>
              <w:jc w:val="both"/>
              <w:rPr>
                <w:sz w:val="20"/>
                <w:szCs w:val="20"/>
              </w:rPr>
            </w:pPr>
            <w:r>
              <w:rPr>
                <w:rFonts w:eastAsia="Times New Roman"/>
                <w:sz w:val="24"/>
                <w:szCs w:val="24"/>
              </w:rPr>
              <w:t>Участи в турнирах,</w:t>
            </w:r>
          </w:p>
        </w:tc>
        <w:tc>
          <w:tcPr>
            <w:tcW w:w="184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результативност</w:t>
            </w:r>
          </w:p>
        </w:tc>
        <w:tc>
          <w:tcPr>
            <w:tcW w:w="1800" w:type="dxa"/>
            <w:tcBorders>
              <w:right w:val="single" w:sz="8" w:space="0" w:color="auto"/>
            </w:tcBorders>
            <w:vAlign w:val="bottom"/>
          </w:tcPr>
          <w:p w:rsidR="001A4F1F" w:rsidRDefault="001A4F1F" w:rsidP="002D732C">
            <w:pPr>
              <w:jc w:val="both"/>
              <w:rPr>
                <w:sz w:val="21"/>
                <w:szCs w:val="21"/>
              </w:rPr>
            </w:pPr>
          </w:p>
        </w:tc>
        <w:tc>
          <w:tcPr>
            <w:tcW w:w="206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Совет управления</w:t>
            </w: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коммуникативной</w:t>
            </w: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олимпиадах.</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и, тест на</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школой</w:t>
            </w:r>
          </w:p>
        </w:tc>
        <w:tc>
          <w:tcPr>
            <w:tcW w:w="30" w:type="dxa"/>
            <w:vAlign w:val="bottom"/>
          </w:tcPr>
          <w:p w:rsidR="001A4F1F" w:rsidRDefault="001A4F1F" w:rsidP="002D732C">
            <w:pPr>
              <w:jc w:val="both"/>
              <w:rPr>
                <w:sz w:val="1"/>
                <w:szCs w:val="1"/>
              </w:rPr>
            </w:pPr>
          </w:p>
        </w:tc>
      </w:tr>
      <w:tr w:rsidR="001A4F1F" w:rsidTr="00CA2561">
        <w:trPr>
          <w:trHeight w:val="27"/>
        </w:trPr>
        <w:tc>
          <w:tcPr>
            <w:tcW w:w="400" w:type="dxa"/>
            <w:tcBorders>
              <w:left w:val="single" w:sz="8" w:space="0" w:color="auto"/>
              <w:right w:val="single" w:sz="8" w:space="0" w:color="auto"/>
            </w:tcBorders>
            <w:vAlign w:val="bottom"/>
          </w:tcPr>
          <w:p w:rsidR="001A4F1F" w:rsidRDefault="001A4F1F" w:rsidP="002D732C">
            <w:pPr>
              <w:jc w:val="both"/>
              <w:rPr>
                <w:sz w:val="2"/>
                <w:szCs w:val="2"/>
              </w:rPr>
            </w:pPr>
          </w:p>
        </w:tc>
        <w:tc>
          <w:tcPr>
            <w:tcW w:w="196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компетентности.</w:t>
            </w:r>
          </w:p>
        </w:tc>
        <w:tc>
          <w:tcPr>
            <w:tcW w:w="200" w:type="dxa"/>
            <w:tcBorders>
              <w:bottom w:val="single" w:sz="8" w:space="0" w:color="auto"/>
            </w:tcBorders>
            <w:vAlign w:val="bottom"/>
          </w:tcPr>
          <w:p w:rsidR="001A4F1F" w:rsidRDefault="001A4F1F" w:rsidP="002D732C">
            <w:pPr>
              <w:jc w:val="both"/>
              <w:rPr>
                <w:sz w:val="2"/>
                <w:szCs w:val="2"/>
              </w:rPr>
            </w:pPr>
          </w:p>
        </w:tc>
        <w:tc>
          <w:tcPr>
            <w:tcW w:w="2280" w:type="dxa"/>
            <w:tcBorders>
              <w:bottom w:val="single" w:sz="8" w:space="0" w:color="auto"/>
              <w:right w:val="single" w:sz="8" w:space="0" w:color="auto"/>
            </w:tcBorders>
            <w:vAlign w:val="bottom"/>
          </w:tcPr>
          <w:p w:rsidR="001A4F1F" w:rsidRDefault="001A4F1F" w:rsidP="002D732C">
            <w:pPr>
              <w:jc w:val="both"/>
              <w:rPr>
                <w:sz w:val="2"/>
                <w:szCs w:val="2"/>
              </w:rPr>
            </w:pPr>
          </w:p>
        </w:tc>
        <w:tc>
          <w:tcPr>
            <w:tcW w:w="184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уровень</w:t>
            </w:r>
          </w:p>
        </w:tc>
        <w:tc>
          <w:tcPr>
            <w:tcW w:w="1800" w:type="dxa"/>
            <w:tcBorders>
              <w:right w:val="single" w:sz="8" w:space="0" w:color="auto"/>
            </w:tcBorders>
            <w:vAlign w:val="bottom"/>
          </w:tcPr>
          <w:p w:rsidR="001A4F1F" w:rsidRDefault="001A4F1F" w:rsidP="002D732C">
            <w:pPr>
              <w:jc w:val="both"/>
              <w:rPr>
                <w:sz w:val="2"/>
                <w:szCs w:val="2"/>
              </w:rPr>
            </w:pPr>
          </w:p>
        </w:tc>
        <w:tc>
          <w:tcPr>
            <w:tcW w:w="2060" w:type="dxa"/>
            <w:tcBorders>
              <w:right w:val="single" w:sz="8" w:space="0" w:color="auto"/>
            </w:tcBorders>
            <w:vAlign w:val="bottom"/>
          </w:tcPr>
          <w:p w:rsidR="001A4F1F" w:rsidRDefault="001A4F1F" w:rsidP="002D732C">
            <w:pPr>
              <w:jc w:val="both"/>
              <w:rPr>
                <w:sz w:val="2"/>
                <w:szCs w:val="2"/>
              </w:rPr>
            </w:pPr>
          </w:p>
        </w:tc>
        <w:tc>
          <w:tcPr>
            <w:tcW w:w="30" w:type="dxa"/>
            <w:vAlign w:val="bottom"/>
          </w:tcPr>
          <w:p w:rsidR="001A4F1F" w:rsidRDefault="001A4F1F" w:rsidP="002D732C">
            <w:pPr>
              <w:jc w:val="both"/>
              <w:rPr>
                <w:sz w:val="1"/>
                <w:szCs w:val="1"/>
              </w:rPr>
            </w:pPr>
          </w:p>
        </w:tc>
      </w:tr>
      <w:tr w:rsidR="001A4F1F" w:rsidTr="00CA2561">
        <w:trPr>
          <w:trHeight w:val="229"/>
        </w:trPr>
        <w:tc>
          <w:tcPr>
            <w:tcW w:w="400" w:type="dxa"/>
            <w:tcBorders>
              <w:left w:val="single" w:sz="8" w:space="0" w:color="auto"/>
              <w:right w:val="single" w:sz="8" w:space="0" w:color="auto"/>
            </w:tcBorders>
            <w:vAlign w:val="bottom"/>
          </w:tcPr>
          <w:p w:rsidR="001A4F1F" w:rsidRDefault="001A4F1F" w:rsidP="002D732C">
            <w:pPr>
              <w:jc w:val="both"/>
              <w:rPr>
                <w:sz w:val="19"/>
                <w:szCs w:val="19"/>
              </w:rPr>
            </w:pPr>
          </w:p>
        </w:tc>
        <w:tc>
          <w:tcPr>
            <w:tcW w:w="1960" w:type="dxa"/>
            <w:vMerge/>
            <w:tcBorders>
              <w:right w:val="single" w:sz="8" w:space="0" w:color="auto"/>
            </w:tcBorders>
            <w:vAlign w:val="bottom"/>
          </w:tcPr>
          <w:p w:rsidR="001A4F1F" w:rsidRDefault="001A4F1F" w:rsidP="002D732C">
            <w:pPr>
              <w:jc w:val="both"/>
              <w:rPr>
                <w:sz w:val="19"/>
                <w:szCs w:val="19"/>
              </w:rPr>
            </w:pPr>
          </w:p>
        </w:tc>
        <w:tc>
          <w:tcPr>
            <w:tcW w:w="200" w:type="dxa"/>
            <w:vAlign w:val="bottom"/>
          </w:tcPr>
          <w:p w:rsidR="001A4F1F" w:rsidRDefault="008B1C15" w:rsidP="002D732C">
            <w:pPr>
              <w:spacing w:line="229" w:lineRule="exact"/>
              <w:jc w:val="both"/>
              <w:rPr>
                <w:sz w:val="20"/>
                <w:szCs w:val="20"/>
              </w:rPr>
            </w:pPr>
            <w:r>
              <w:rPr>
                <w:rFonts w:eastAsia="Times New Roman"/>
                <w:w w:val="99"/>
                <w:sz w:val="24"/>
                <w:szCs w:val="24"/>
              </w:rPr>
              <w:t>4.</w:t>
            </w:r>
          </w:p>
        </w:tc>
        <w:tc>
          <w:tcPr>
            <w:tcW w:w="2280" w:type="dxa"/>
            <w:tcBorders>
              <w:right w:val="single" w:sz="8" w:space="0" w:color="auto"/>
            </w:tcBorders>
            <w:vAlign w:val="bottom"/>
          </w:tcPr>
          <w:p w:rsidR="001A4F1F" w:rsidRDefault="008B1C15" w:rsidP="002D732C">
            <w:pPr>
              <w:spacing w:line="229" w:lineRule="exact"/>
              <w:ind w:left="40"/>
              <w:jc w:val="both"/>
              <w:rPr>
                <w:sz w:val="20"/>
                <w:szCs w:val="20"/>
              </w:rPr>
            </w:pPr>
            <w:r>
              <w:rPr>
                <w:rFonts w:eastAsia="Times New Roman"/>
                <w:sz w:val="24"/>
                <w:szCs w:val="24"/>
              </w:rPr>
              <w:t>Работа в младших</w:t>
            </w:r>
          </w:p>
        </w:tc>
        <w:tc>
          <w:tcPr>
            <w:tcW w:w="1840" w:type="dxa"/>
            <w:vMerge/>
            <w:tcBorders>
              <w:right w:val="single" w:sz="8" w:space="0" w:color="auto"/>
            </w:tcBorders>
            <w:vAlign w:val="bottom"/>
          </w:tcPr>
          <w:p w:rsidR="001A4F1F" w:rsidRDefault="001A4F1F" w:rsidP="002D732C">
            <w:pPr>
              <w:jc w:val="both"/>
              <w:rPr>
                <w:sz w:val="19"/>
                <w:szCs w:val="19"/>
              </w:rPr>
            </w:pPr>
          </w:p>
        </w:tc>
        <w:tc>
          <w:tcPr>
            <w:tcW w:w="1800" w:type="dxa"/>
            <w:tcBorders>
              <w:right w:val="single" w:sz="8" w:space="0" w:color="auto"/>
            </w:tcBorders>
            <w:vAlign w:val="bottom"/>
          </w:tcPr>
          <w:p w:rsidR="001A4F1F" w:rsidRDefault="001A4F1F" w:rsidP="002D732C">
            <w:pPr>
              <w:jc w:val="both"/>
              <w:rPr>
                <w:sz w:val="19"/>
                <w:szCs w:val="19"/>
              </w:rPr>
            </w:pPr>
          </w:p>
        </w:tc>
        <w:tc>
          <w:tcPr>
            <w:tcW w:w="2060" w:type="dxa"/>
            <w:tcBorders>
              <w:right w:val="single" w:sz="8" w:space="0" w:color="auto"/>
            </w:tcBorders>
            <w:vAlign w:val="bottom"/>
          </w:tcPr>
          <w:p w:rsidR="001A4F1F" w:rsidRDefault="001A4F1F" w:rsidP="002D732C">
            <w:pPr>
              <w:jc w:val="both"/>
              <w:rPr>
                <w:sz w:val="19"/>
                <w:szCs w:val="19"/>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классах в качестве</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субъективного</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тьютора.</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контроля, карта</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41"/>
        </w:trPr>
        <w:tc>
          <w:tcPr>
            <w:tcW w:w="400" w:type="dxa"/>
            <w:tcBorders>
              <w:left w:val="single" w:sz="8" w:space="0" w:color="auto"/>
              <w:right w:val="single" w:sz="8" w:space="0" w:color="auto"/>
            </w:tcBorders>
            <w:vAlign w:val="bottom"/>
          </w:tcPr>
          <w:p w:rsidR="001A4F1F" w:rsidRDefault="001A4F1F" w:rsidP="002D732C">
            <w:pPr>
              <w:jc w:val="both"/>
              <w:rPr>
                <w:sz w:val="3"/>
                <w:szCs w:val="3"/>
              </w:rPr>
            </w:pPr>
          </w:p>
        </w:tc>
        <w:tc>
          <w:tcPr>
            <w:tcW w:w="1960" w:type="dxa"/>
            <w:tcBorders>
              <w:right w:val="single" w:sz="8" w:space="0" w:color="auto"/>
            </w:tcBorders>
            <w:vAlign w:val="bottom"/>
          </w:tcPr>
          <w:p w:rsidR="001A4F1F" w:rsidRDefault="001A4F1F" w:rsidP="002D732C">
            <w:pPr>
              <w:jc w:val="both"/>
              <w:rPr>
                <w:sz w:val="3"/>
                <w:szCs w:val="3"/>
              </w:rPr>
            </w:pPr>
          </w:p>
        </w:tc>
        <w:tc>
          <w:tcPr>
            <w:tcW w:w="200" w:type="dxa"/>
            <w:tcBorders>
              <w:bottom w:val="single" w:sz="8" w:space="0" w:color="auto"/>
            </w:tcBorders>
            <w:vAlign w:val="bottom"/>
          </w:tcPr>
          <w:p w:rsidR="001A4F1F" w:rsidRDefault="001A4F1F" w:rsidP="002D732C">
            <w:pPr>
              <w:jc w:val="both"/>
              <w:rPr>
                <w:sz w:val="3"/>
                <w:szCs w:val="3"/>
              </w:rPr>
            </w:pPr>
          </w:p>
        </w:tc>
        <w:tc>
          <w:tcPr>
            <w:tcW w:w="2280" w:type="dxa"/>
            <w:tcBorders>
              <w:bottom w:val="single" w:sz="8" w:space="0" w:color="auto"/>
              <w:right w:val="single" w:sz="8" w:space="0" w:color="auto"/>
            </w:tcBorders>
            <w:vAlign w:val="bottom"/>
          </w:tcPr>
          <w:p w:rsidR="001A4F1F" w:rsidRDefault="001A4F1F" w:rsidP="002D732C">
            <w:pPr>
              <w:jc w:val="both"/>
              <w:rPr>
                <w:sz w:val="3"/>
                <w:szCs w:val="3"/>
              </w:rPr>
            </w:pPr>
          </w:p>
        </w:tc>
        <w:tc>
          <w:tcPr>
            <w:tcW w:w="184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интересов</w:t>
            </w:r>
          </w:p>
        </w:tc>
        <w:tc>
          <w:tcPr>
            <w:tcW w:w="1800" w:type="dxa"/>
            <w:tcBorders>
              <w:right w:val="single" w:sz="8" w:space="0" w:color="auto"/>
            </w:tcBorders>
            <w:vAlign w:val="bottom"/>
          </w:tcPr>
          <w:p w:rsidR="001A4F1F" w:rsidRDefault="001A4F1F" w:rsidP="002D732C">
            <w:pPr>
              <w:jc w:val="both"/>
              <w:rPr>
                <w:sz w:val="3"/>
                <w:szCs w:val="3"/>
              </w:rPr>
            </w:pPr>
          </w:p>
        </w:tc>
        <w:tc>
          <w:tcPr>
            <w:tcW w:w="2060" w:type="dxa"/>
            <w:tcBorders>
              <w:right w:val="single" w:sz="8" w:space="0" w:color="auto"/>
            </w:tcBorders>
            <w:vAlign w:val="bottom"/>
          </w:tcPr>
          <w:p w:rsidR="001A4F1F" w:rsidRDefault="001A4F1F" w:rsidP="002D732C">
            <w:pPr>
              <w:jc w:val="both"/>
              <w:rPr>
                <w:sz w:val="3"/>
                <w:szCs w:val="3"/>
              </w:rPr>
            </w:pPr>
          </w:p>
        </w:tc>
        <w:tc>
          <w:tcPr>
            <w:tcW w:w="30" w:type="dxa"/>
            <w:vAlign w:val="bottom"/>
          </w:tcPr>
          <w:p w:rsidR="001A4F1F" w:rsidRDefault="001A4F1F" w:rsidP="002D732C">
            <w:pPr>
              <w:jc w:val="both"/>
              <w:rPr>
                <w:sz w:val="1"/>
                <w:szCs w:val="1"/>
              </w:rPr>
            </w:pPr>
          </w:p>
        </w:tc>
      </w:tr>
      <w:tr w:rsidR="001A4F1F" w:rsidTr="00CA2561">
        <w:trPr>
          <w:trHeight w:val="263"/>
        </w:trPr>
        <w:tc>
          <w:tcPr>
            <w:tcW w:w="400" w:type="dxa"/>
            <w:tcBorders>
              <w:left w:val="single" w:sz="8" w:space="0" w:color="auto"/>
              <w:right w:val="single" w:sz="8" w:space="0" w:color="auto"/>
            </w:tcBorders>
            <w:vAlign w:val="bottom"/>
          </w:tcPr>
          <w:p w:rsidR="001A4F1F" w:rsidRDefault="001A4F1F" w:rsidP="002D732C">
            <w:pPr>
              <w:jc w:val="both"/>
            </w:pPr>
          </w:p>
        </w:tc>
        <w:tc>
          <w:tcPr>
            <w:tcW w:w="1960" w:type="dxa"/>
            <w:tcBorders>
              <w:right w:val="single" w:sz="8" w:space="0" w:color="auto"/>
            </w:tcBorders>
            <w:vAlign w:val="bottom"/>
          </w:tcPr>
          <w:p w:rsidR="001A4F1F" w:rsidRDefault="001A4F1F" w:rsidP="002D732C">
            <w:pPr>
              <w:jc w:val="both"/>
            </w:pPr>
          </w:p>
        </w:tc>
        <w:tc>
          <w:tcPr>
            <w:tcW w:w="200" w:type="dxa"/>
            <w:vAlign w:val="bottom"/>
          </w:tcPr>
          <w:p w:rsidR="001A4F1F" w:rsidRDefault="008B1C15" w:rsidP="002D732C">
            <w:pPr>
              <w:spacing w:line="263" w:lineRule="exact"/>
              <w:jc w:val="both"/>
              <w:rPr>
                <w:sz w:val="20"/>
                <w:szCs w:val="20"/>
              </w:rPr>
            </w:pPr>
            <w:r>
              <w:rPr>
                <w:rFonts w:eastAsia="Times New Roman"/>
                <w:w w:val="99"/>
                <w:sz w:val="24"/>
                <w:szCs w:val="24"/>
              </w:rPr>
              <w:t>5.</w:t>
            </w:r>
          </w:p>
        </w:tc>
        <w:tc>
          <w:tcPr>
            <w:tcW w:w="2280" w:type="dxa"/>
            <w:tcBorders>
              <w:right w:val="single" w:sz="8" w:space="0" w:color="auto"/>
            </w:tcBorders>
            <w:vAlign w:val="bottom"/>
          </w:tcPr>
          <w:p w:rsidR="001A4F1F" w:rsidRDefault="008B1C15" w:rsidP="002D732C">
            <w:pPr>
              <w:spacing w:line="263" w:lineRule="exact"/>
              <w:ind w:left="40"/>
              <w:jc w:val="both"/>
              <w:rPr>
                <w:sz w:val="20"/>
                <w:szCs w:val="20"/>
              </w:rPr>
            </w:pPr>
            <w:r>
              <w:rPr>
                <w:rFonts w:eastAsia="Times New Roman"/>
                <w:sz w:val="24"/>
                <w:szCs w:val="24"/>
              </w:rPr>
              <w:t>Количество и</w:t>
            </w:r>
          </w:p>
        </w:tc>
        <w:tc>
          <w:tcPr>
            <w:tcW w:w="1840" w:type="dxa"/>
            <w:vMerge/>
            <w:tcBorders>
              <w:right w:val="single" w:sz="8" w:space="0" w:color="auto"/>
            </w:tcBorders>
            <w:vAlign w:val="bottom"/>
          </w:tcPr>
          <w:p w:rsidR="001A4F1F" w:rsidRDefault="001A4F1F" w:rsidP="002D732C">
            <w:pPr>
              <w:jc w:val="both"/>
            </w:pPr>
          </w:p>
        </w:tc>
        <w:tc>
          <w:tcPr>
            <w:tcW w:w="1800" w:type="dxa"/>
            <w:tcBorders>
              <w:right w:val="single" w:sz="8" w:space="0" w:color="auto"/>
            </w:tcBorders>
            <w:vAlign w:val="bottom"/>
          </w:tcPr>
          <w:p w:rsidR="001A4F1F" w:rsidRDefault="001A4F1F" w:rsidP="002D732C">
            <w:pPr>
              <w:jc w:val="both"/>
            </w:pPr>
          </w:p>
        </w:tc>
        <w:tc>
          <w:tcPr>
            <w:tcW w:w="2060" w:type="dxa"/>
            <w:tcBorders>
              <w:right w:val="single" w:sz="8" w:space="0" w:color="auto"/>
            </w:tcBorders>
            <w:vAlign w:val="bottom"/>
          </w:tcPr>
          <w:p w:rsidR="001A4F1F" w:rsidRDefault="001A4F1F" w:rsidP="002D732C">
            <w:pPr>
              <w:jc w:val="both"/>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качество продуктов</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деятельности</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6.</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Конфликты и</w:t>
            </w:r>
          </w:p>
        </w:tc>
        <w:tc>
          <w:tcPr>
            <w:tcW w:w="1840" w:type="dxa"/>
            <w:tcBorders>
              <w:right w:val="single" w:sz="8" w:space="0" w:color="auto"/>
            </w:tcBorders>
            <w:vAlign w:val="bottom"/>
          </w:tcPr>
          <w:p w:rsidR="001A4F1F" w:rsidRDefault="001A4F1F" w:rsidP="002D732C">
            <w:pPr>
              <w:jc w:val="both"/>
              <w:rPr>
                <w:sz w:val="23"/>
                <w:szCs w:val="23"/>
              </w:rPr>
            </w:pP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77"/>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способы их</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bottom w:val="single" w:sz="8" w:space="0" w:color="auto"/>
              <w:right w:val="single" w:sz="8" w:space="0" w:color="auto"/>
            </w:tcBorders>
            <w:vAlign w:val="bottom"/>
          </w:tcPr>
          <w:p w:rsidR="001A4F1F" w:rsidRDefault="001A4F1F" w:rsidP="002D732C">
            <w:pPr>
              <w:jc w:val="both"/>
              <w:rPr>
                <w:sz w:val="24"/>
                <w:szCs w:val="24"/>
              </w:rPr>
            </w:pPr>
          </w:p>
        </w:tc>
        <w:tc>
          <w:tcPr>
            <w:tcW w:w="19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разрешения</w:t>
            </w:r>
          </w:p>
        </w:tc>
        <w:tc>
          <w:tcPr>
            <w:tcW w:w="1840" w:type="dxa"/>
            <w:tcBorders>
              <w:bottom w:val="single" w:sz="8" w:space="0" w:color="auto"/>
              <w:right w:val="single" w:sz="8" w:space="0" w:color="auto"/>
            </w:tcBorders>
            <w:vAlign w:val="bottom"/>
          </w:tcPr>
          <w:p w:rsidR="001A4F1F" w:rsidRDefault="001A4F1F" w:rsidP="002D732C">
            <w:pPr>
              <w:jc w:val="both"/>
              <w:rPr>
                <w:sz w:val="24"/>
                <w:szCs w:val="24"/>
              </w:rPr>
            </w:pPr>
          </w:p>
        </w:tc>
        <w:tc>
          <w:tcPr>
            <w:tcW w:w="180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0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5.</w:t>
            </w:r>
          </w:p>
        </w:tc>
        <w:tc>
          <w:tcPr>
            <w:tcW w:w="196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Освоение видов,</w:t>
            </w: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1.</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Занятие на</w:t>
            </w:r>
          </w:p>
        </w:tc>
        <w:tc>
          <w:tcPr>
            <w:tcW w:w="184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Анализ</w:t>
            </w:r>
          </w:p>
        </w:tc>
        <w:tc>
          <w:tcPr>
            <w:tcW w:w="180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w w:val="99"/>
                <w:sz w:val="24"/>
                <w:szCs w:val="24"/>
              </w:rPr>
              <w:t>1 раз</w:t>
            </w:r>
          </w:p>
        </w:tc>
        <w:tc>
          <w:tcPr>
            <w:tcW w:w="206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Статанализ,</w:t>
            </w:r>
          </w:p>
        </w:tc>
        <w:tc>
          <w:tcPr>
            <w:tcW w:w="30" w:type="dxa"/>
            <w:vAlign w:val="bottom"/>
          </w:tcPr>
          <w:p w:rsidR="001A4F1F" w:rsidRDefault="001A4F1F" w:rsidP="002D732C">
            <w:pPr>
              <w:jc w:val="both"/>
              <w:rPr>
                <w:sz w:val="1"/>
                <w:szCs w:val="1"/>
              </w:rPr>
            </w:pPr>
          </w:p>
        </w:tc>
      </w:tr>
      <w:tr w:rsidR="001A4F1F" w:rsidTr="00CA2561">
        <w:trPr>
          <w:trHeight w:val="280"/>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форм, ресурсов</w:t>
            </w: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элективных курсах.</w:t>
            </w:r>
          </w:p>
        </w:tc>
        <w:tc>
          <w:tcPr>
            <w:tcW w:w="184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содержания</w:t>
            </w:r>
          </w:p>
        </w:tc>
        <w:tc>
          <w:tcPr>
            <w:tcW w:w="180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в полугодие</w:t>
            </w:r>
          </w:p>
        </w:tc>
        <w:tc>
          <w:tcPr>
            <w:tcW w:w="20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аналитическая</w:t>
            </w:r>
          </w:p>
        </w:tc>
        <w:tc>
          <w:tcPr>
            <w:tcW w:w="30" w:type="dxa"/>
            <w:vAlign w:val="bottom"/>
          </w:tcPr>
          <w:p w:rsidR="001A4F1F" w:rsidRDefault="001A4F1F" w:rsidP="002D732C">
            <w:pPr>
              <w:jc w:val="both"/>
              <w:rPr>
                <w:sz w:val="1"/>
                <w:szCs w:val="1"/>
              </w:rPr>
            </w:pPr>
          </w:p>
        </w:tc>
      </w:tr>
      <w:tr w:rsidR="001A4F1F" w:rsidTr="00CA2561">
        <w:trPr>
          <w:trHeight w:val="264"/>
        </w:trPr>
        <w:tc>
          <w:tcPr>
            <w:tcW w:w="400" w:type="dxa"/>
            <w:tcBorders>
              <w:left w:val="single" w:sz="8" w:space="0" w:color="auto"/>
              <w:right w:val="single" w:sz="8" w:space="0" w:color="auto"/>
            </w:tcBorders>
            <w:vAlign w:val="bottom"/>
          </w:tcPr>
          <w:p w:rsidR="001A4F1F" w:rsidRDefault="001A4F1F" w:rsidP="002D732C">
            <w:pPr>
              <w:jc w:val="both"/>
            </w:pPr>
          </w:p>
        </w:tc>
        <w:tc>
          <w:tcPr>
            <w:tcW w:w="1960" w:type="dxa"/>
            <w:tcBorders>
              <w:right w:val="single" w:sz="8" w:space="0" w:color="auto"/>
            </w:tcBorders>
            <w:vAlign w:val="bottom"/>
          </w:tcPr>
          <w:p w:rsidR="001A4F1F" w:rsidRDefault="008B1C15" w:rsidP="002D732C">
            <w:pPr>
              <w:spacing w:line="251" w:lineRule="exact"/>
              <w:jc w:val="both"/>
              <w:rPr>
                <w:sz w:val="20"/>
                <w:szCs w:val="20"/>
              </w:rPr>
            </w:pPr>
            <w:r>
              <w:rPr>
                <w:rFonts w:eastAsia="Times New Roman"/>
                <w:sz w:val="24"/>
                <w:szCs w:val="24"/>
              </w:rPr>
              <w:t>образовательной</w:t>
            </w:r>
          </w:p>
        </w:tc>
        <w:tc>
          <w:tcPr>
            <w:tcW w:w="200" w:type="dxa"/>
            <w:vAlign w:val="bottom"/>
          </w:tcPr>
          <w:p w:rsidR="001A4F1F" w:rsidRDefault="008B1C15" w:rsidP="002D732C">
            <w:pPr>
              <w:spacing w:line="264" w:lineRule="exact"/>
              <w:jc w:val="both"/>
              <w:rPr>
                <w:sz w:val="20"/>
                <w:szCs w:val="20"/>
              </w:rPr>
            </w:pPr>
            <w:r>
              <w:rPr>
                <w:rFonts w:eastAsia="Times New Roman"/>
                <w:w w:val="99"/>
                <w:sz w:val="24"/>
                <w:szCs w:val="24"/>
              </w:rPr>
              <w:t>2.</w:t>
            </w:r>
          </w:p>
        </w:tc>
        <w:tc>
          <w:tcPr>
            <w:tcW w:w="2280" w:type="dxa"/>
            <w:tcBorders>
              <w:right w:val="single" w:sz="8" w:space="0" w:color="auto"/>
            </w:tcBorders>
            <w:vAlign w:val="bottom"/>
          </w:tcPr>
          <w:p w:rsidR="001A4F1F" w:rsidRDefault="008B1C15" w:rsidP="002D732C">
            <w:pPr>
              <w:spacing w:line="264" w:lineRule="exact"/>
              <w:ind w:left="40"/>
              <w:jc w:val="both"/>
              <w:rPr>
                <w:sz w:val="20"/>
                <w:szCs w:val="20"/>
              </w:rPr>
            </w:pPr>
            <w:r>
              <w:rPr>
                <w:rFonts w:eastAsia="Times New Roman"/>
                <w:sz w:val="24"/>
                <w:szCs w:val="24"/>
              </w:rPr>
              <w:t>Занятия в системе</w:t>
            </w:r>
          </w:p>
        </w:tc>
        <w:tc>
          <w:tcPr>
            <w:tcW w:w="1840" w:type="dxa"/>
            <w:tcBorders>
              <w:right w:val="single" w:sz="8" w:space="0" w:color="auto"/>
            </w:tcBorders>
            <w:vAlign w:val="bottom"/>
          </w:tcPr>
          <w:p w:rsidR="001A4F1F" w:rsidRDefault="008B1C15" w:rsidP="002D732C">
            <w:pPr>
              <w:spacing w:line="251" w:lineRule="exact"/>
              <w:jc w:val="both"/>
              <w:rPr>
                <w:sz w:val="20"/>
                <w:szCs w:val="20"/>
              </w:rPr>
            </w:pPr>
            <w:r>
              <w:rPr>
                <w:rFonts w:eastAsia="Times New Roman"/>
                <w:sz w:val="24"/>
                <w:szCs w:val="24"/>
              </w:rPr>
              <w:t>портфолио,</w:t>
            </w:r>
          </w:p>
        </w:tc>
        <w:tc>
          <w:tcPr>
            <w:tcW w:w="1800" w:type="dxa"/>
            <w:tcBorders>
              <w:right w:val="single" w:sz="8" w:space="0" w:color="auto"/>
            </w:tcBorders>
            <w:vAlign w:val="bottom"/>
          </w:tcPr>
          <w:p w:rsidR="001A4F1F" w:rsidRDefault="001A4F1F" w:rsidP="002D732C">
            <w:pPr>
              <w:jc w:val="both"/>
            </w:pPr>
          </w:p>
        </w:tc>
        <w:tc>
          <w:tcPr>
            <w:tcW w:w="2060" w:type="dxa"/>
            <w:tcBorders>
              <w:right w:val="single" w:sz="8" w:space="0" w:color="auto"/>
            </w:tcBorders>
            <w:vAlign w:val="bottom"/>
          </w:tcPr>
          <w:p w:rsidR="001A4F1F" w:rsidRDefault="008B1C15" w:rsidP="002D732C">
            <w:pPr>
              <w:spacing w:line="251" w:lineRule="exact"/>
              <w:jc w:val="both"/>
              <w:rPr>
                <w:sz w:val="20"/>
                <w:szCs w:val="20"/>
              </w:rPr>
            </w:pPr>
            <w:r>
              <w:rPr>
                <w:rFonts w:eastAsia="Times New Roman"/>
                <w:sz w:val="24"/>
                <w:szCs w:val="24"/>
              </w:rPr>
              <w:t>справка, заседание</w:t>
            </w:r>
          </w:p>
        </w:tc>
        <w:tc>
          <w:tcPr>
            <w:tcW w:w="30" w:type="dxa"/>
            <w:vAlign w:val="bottom"/>
          </w:tcPr>
          <w:p w:rsidR="001A4F1F" w:rsidRDefault="001A4F1F" w:rsidP="002D732C">
            <w:pPr>
              <w:jc w:val="both"/>
              <w:rPr>
                <w:sz w:val="1"/>
                <w:szCs w:val="1"/>
              </w:rPr>
            </w:pPr>
          </w:p>
        </w:tc>
      </w:tr>
      <w:tr w:rsidR="001A4F1F" w:rsidTr="00CA2561">
        <w:trPr>
          <w:trHeight w:val="283"/>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деятельности,</w:t>
            </w: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ДО.</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зачетных</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педагогического</w:t>
            </w:r>
          </w:p>
        </w:tc>
        <w:tc>
          <w:tcPr>
            <w:tcW w:w="30" w:type="dxa"/>
            <w:vAlign w:val="bottom"/>
          </w:tcPr>
          <w:p w:rsidR="001A4F1F" w:rsidRDefault="001A4F1F" w:rsidP="002D732C">
            <w:pPr>
              <w:jc w:val="both"/>
              <w:rPr>
                <w:sz w:val="1"/>
                <w:szCs w:val="1"/>
              </w:rPr>
            </w:pPr>
          </w:p>
        </w:tc>
      </w:tr>
      <w:tr w:rsidR="001A4F1F" w:rsidTr="00CA2561">
        <w:trPr>
          <w:trHeight w:val="249"/>
        </w:trPr>
        <w:tc>
          <w:tcPr>
            <w:tcW w:w="400" w:type="dxa"/>
            <w:tcBorders>
              <w:left w:val="single" w:sz="8" w:space="0" w:color="auto"/>
              <w:right w:val="single" w:sz="8" w:space="0" w:color="auto"/>
            </w:tcBorders>
            <w:vAlign w:val="bottom"/>
          </w:tcPr>
          <w:p w:rsidR="001A4F1F" w:rsidRDefault="001A4F1F" w:rsidP="002D732C">
            <w:pPr>
              <w:jc w:val="both"/>
              <w:rPr>
                <w:sz w:val="21"/>
                <w:szCs w:val="21"/>
              </w:rPr>
            </w:pPr>
          </w:p>
        </w:tc>
        <w:tc>
          <w:tcPr>
            <w:tcW w:w="196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адекватных</w:t>
            </w:r>
          </w:p>
        </w:tc>
        <w:tc>
          <w:tcPr>
            <w:tcW w:w="200" w:type="dxa"/>
            <w:vAlign w:val="bottom"/>
          </w:tcPr>
          <w:p w:rsidR="001A4F1F" w:rsidRDefault="008B1C15" w:rsidP="002D732C">
            <w:pPr>
              <w:spacing w:line="249" w:lineRule="exact"/>
              <w:jc w:val="both"/>
              <w:rPr>
                <w:sz w:val="20"/>
                <w:szCs w:val="20"/>
              </w:rPr>
            </w:pPr>
            <w:r>
              <w:rPr>
                <w:rFonts w:eastAsia="Times New Roman"/>
                <w:w w:val="99"/>
                <w:sz w:val="24"/>
                <w:szCs w:val="24"/>
              </w:rPr>
              <w:t>3.</w:t>
            </w:r>
          </w:p>
        </w:tc>
        <w:tc>
          <w:tcPr>
            <w:tcW w:w="2280" w:type="dxa"/>
            <w:tcBorders>
              <w:right w:val="single" w:sz="8" w:space="0" w:color="auto"/>
            </w:tcBorders>
            <w:vAlign w:val="bottom"/>
          </w:tcPr>
          <w:p w:rsidR="001A4F1F" w:rsidRDefault="008B1C15" w:rsidP="002D732C">
            <w:pPr>
              <w:spacing w:line="249" w:lineRule="exact"/>
              <w:ind w:left="40"/>
              <w:jc w:val="both"/>
              <w:rPr>
                <w:sz w:val="20"/>
                <w:szCs w:val="20"/>
              </w:rPr>
            </w:pPr>
            <w:r>
              <w:rPr>
                <w:rFonts w:eastAsia="Times New Roman"/>
                <w:sz w:val="24"/>
                <w:szCs w:val="24"/>
              </w:rPr>
              <w:t>Консультации</w:t>
            </w:r>
          </w:p>
        </w:tc>
        <w:tc>
          <w:tcPr>
            <w:tcW w:w="184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книжек, качество</w:t>
            </w:r>
          </w:p>
        </w:tc>
        <w:tc>
          <w:tcPr>
            <w:tcW w:w="1800" w:type="dxa"/>
            <w:tcBorders>
              <w:right w:val="single" w:sz="8" w:space="0" w:color="auto"/>
            </w:tcBorders>
            <w:vAlign w:val="bottom"/>
          </w:tcPr>
          <w:p w:rsidR="001A4F1F" w:rsidRDefault="001A4F1F" w:rsidP="002D732C">
            <w:pPr>
              <w:jc w:val="both"/>
              <w:rPr>
                <w:sz w:val="21"/>
                <w:szCs w:val="21"/>
              </w:rPr>
            </w:pPr>
          </w:p>
        </w:tc>
        <w:tc>
          <w:tcPr>
            <w:tcW w:w="206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совета</w:t>
            </w: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планам на</w:t>
            </w: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педагогов.</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w w:val="93"/>
                <w:sz w:val="24"/>
                <w:szCs w:val="24"/>
              </w:rPr>
              <w:t>и</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9"/>
        </w:trPr>
        <w:tc>
          <w:tcPr>
            <w:tcW w:w="400" w:type="dxa"/>
            <w:tcBorders>
              <w:left w:val="single" w:sz="8" w:space="0" w:color="auto"/>
              <w:right w:val="single" w:sz="8" w:space="0" w:color="auto"/>
            </w:tcBorders>
            <w:vAlign w:val="bottom"/>
          </w:tcPr>
          <w:p w:rsidR="001A4F1F" w:rsidRDefault="001A4F1F" w:rsidP="002D732C">
            <w:pPr>
              <w:jc w:val="both"/>
              <w:rPr>
                <w:sz w:val="2"/>
                <w:szCs w:val="2"/>
              </w:rPr>
            </w:pPr>
          </w:p>
        </w:tc>
        <w:tc>
          <w:tcPr>
            <w:tcW w:w="196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будущее.</w:t>
            </w:r>
          </w:p>
        </w:tc>
        <w:tc>
          <w:tcPr>
            <w:tcW w:w="200" w:type="dxa"/>
            <w:tcBorders>
              <w:bottom w:val="single" w:sz="8" w:space="0" w:color="auto"/>
            </w:tcBorders>
            <w:vAlign w:val="bottom"/>
          </w:tcPr>
          <w:p w:rsidR="001A4F1F" w:rsidRDefault="001A4F1F" w:rsidP="002D732C">
            <w:pPr>
              <w:jc w:val="both"/>
              <w:rPr>
                <w:sz w:val="2"/>
                <w:szCs w:val="2"/>
              </w:rPr>
            </w:pPr>
          </w:p>
        </w:tc>
        <w:tc>
          <w:tcPr>
            <w:tcW w:w="2280" w:type="dxa"/>
            <w:tcBorders>
              <w:bottom w:val="single" w:sz="8" w:space="0" w:color="auto"/>
              <w:right w:val="single" w:sz="8" w:space="0" w:color="auto"/>
            </w:tcBorders>
            <w:vAlign w:val="bottom"/>
          </w:tcPr>
          <w:p w:rsidR="001A4F1F" w:rsidRDefault="001A4F1F" w:rsidP="002D732C">
            <w:pPr>
              <w:jc w:val="both"/>
              <w:rPr>
                <w:sz w:val="2"/>
                <w:szCs w:val="2"/>
              </w:rPr>
            </w:pPr>
          </w:p>
        </w:tc>
        <w:tc>
          <w:tcPr>
            <w:tcW w:w="184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направленность</w:t>
            </w:r>
          </w:p>
        </w:tc>
        <w:tc>
          <w:tcPr>
            <w:tcW w:w="1800" w:type="dxa"/>
            <w:tcBorders>
              <w:right w:val="single" w:sz="8" w:space="0" w:color="auto"/>
            </w:tcBorders>
            <w:vAlign w:val="bottom"/>
          </w:tcPr>
          <w:p w:rsidR="001A4F1F" w:rsidRDefault="001A4F1F" w:rsidP="002D732C">
            <w:pPr>
              <w:jc w:val="both"/>
              <w:rPr>
                <w:sz w:val="2"/>
                <w:szCs w:val="2"/>
              </w:rPr>
            </w:pPr>
          </w:p>
        </w:tc>
        <w:tc>
          <w:tcPr>
            <w:tcW w:w="2060" w:type="dxa"/>
            <w:tcBorders>
              <w:right w:val="single" w:sz="8" w:space="0" w:color="auto"/>
            </w:tcBorders>
            <w:vAlign w:val="bottom"/>
          </w:tcPr>
          <w:p w:rsidR="001A4F1F" w:rsidRDefault="001A4F1F" w:rsidP="002D732C">
            <w:pPr>
              <w:jc w:val="both"/>
              <w:rPr>
                <w:sz w:val="2"/>
                <w:szCs w:val="2"/>
              </w:rPr>
            </w:pPr>
          </w:p>
        </w:tc>
        <w:tc>
          <w:tcPr>
            <w:tcW w:w="30" w:type="dxa"/>
            <w:vAlign w:val="bottom"/>
          </w:tcPr>
          <w:p w:rsidR="001A4F1F" w:rsidRDefault="001A4F1F" w:rsidP="002D732C">
            <w:pPr>
              <w:jc w:val="both"/>
              <w:rPr>
                <w:sz w:val="1"/>
                <w:szCs w:val="1"/>
              </w:rPr>
            </w:pPr>
          </w:p>
        </w:tc>
      </w:tr>
      <w:tr w:rsidR="001A4F1F" w:rsidTr="00CA2561">
        <w:trPr>
          <w:trHeight w:val="227"/>
        </w:trPr>
        <w:tc>
          <w:tcPr>
            <w:tcW w:w="400" w:type="dxa"/>
            <w:tcBorders>
              <w:left w:val="single" w:sz="8" w:space="0" w:color="auto"/>
              <w:right w:val="single" w:sz="8" w:space="0" w:color="auto"/>
            </w:tcBorders>
            <w:vAlign w:val="bottom"/>
          </w:tcPr>
          <w:p w:rsidR="001A4F1F" w:rsidRDefault="001A4F1F" w:rsidP="002D732C">
            <w:pPr>
              <w:jc w:val="both"/>
              <w:rPr>
                <w:sz w:val="19"/>
                <w:szCs w:val="19"/>
              </w:rPr>
            </w:pPr>
          </w:p>
        </w:tc>
        <w:tc>
          <w:tcPr>
            <w:tcW w:w="1960" w:type="dxa"/>
            <w:vMerge/>
            <w:tcBorders>
              <w:right w:val="single" w:sz="8" w:space="0" w:color="auto"/>
            </w:tcBorders>
            <w:vAlign w:val="bottom"/>
          </w:tcPr>
          <w:p w:rsidR="001A4F1F" w:rsidRDefault="001A4F1F" w:rsidP="002D732C">
            <w:pPr>
              <w:jc w:val="both"/>
              <w:rPr>
                <w:sz w:val="19"/>
                <w:szCs w:val="19"/>
              </w:rPr>
            </w:pPr>
          </w:p>
        </w:tc>
        <w:tc>
          <w:tcPr>
            <w:tcW w:w="200" w:type="dxa"/>
            <w:vAlign w:val="bottom"/>
          </w:tcPr>
          <w:p w:rsidR="001A4F1F" w:rsidRDefault="008B1C15" w:rsidP="002D732C">
            <w:pPr>
              <w:spacing w:line="227" w:lineRule="exact"/>
              <w:jc w:val="both"/>
              <w:rPr>
                <w:sz w:val="20"/>
                <w:szCs w:val="20"/>
              </w:rPr>
            </w:pPr>
            <w:r>
              <w:rPr>
                <w:rFonts w:eastAsia="Times New Roman"/>
                <w:w w:val="99"/>
                <w:sz w:val="24"/>
                <w:szCs w:val="24"/>
              </w:rPr>
              <w:t>4.</w:t>
            </w:r>
          </w:p>
        </w:tc>
        <w:tc>
          <w:tcPr>
            <w:tcW w:w="2280" w:type="dxa"/>
            <w:tcBorders>
              <w:right w:val="single" w:sz="8" w:space="0" w:color="auto"/>
            </w:tcBorders>
            <w:vAlign w:val="bottom"/>
          </w:tcPr>
          <w:p w:rsidR="001A4F1F" w:rsidRDefault="008B1C15" w:rsidP="002D732C">
            <w:pPr>
              <w:spacing w:line="227" w:lineRule="exact"/>
              <w:ind w:left="40"/>
              <w:jc w:val="both"/>
              <w:rPr>
                <w:sz w:val="20"/>
                <w:szCs w:val="20"/>
              </w:rPr>
            </w:pPr>
            <w:r>
              <w:rPr>
                <w:rFonts w:eastAsia="Times New Roman"/>
                <w:sz w:val="24"/>
                <w:szCs w:val="24"/>
              </w:rPr>
              <w:t>Самостоятельная</w:t>
            </w:r>
          </w:p>
        </w:tc>
        <w:tc>
          <w:tcPr>
            <w:tcW w:w="1840" w:type="dxa"/>
            <w:vMerge/>
            <w:tcBorders>
              <w:right w:val="single" w:sz="8" w:space="0" w:color="auto"/>
            </w:tcBorders>
            <w:vAlign w:val="bottom"/>
          </w:tcPr>
          <w:p w:rsidR="001A4F1F" w:rsidRDefault="001A4F1F" w:rsidP="002D732C">
            <w:pPr>
              <w:jc w:val="both"/>
              <w:rPr>
                <w:sz w:val="19"/>
                <w:szCs w:val="19"/>
              </w:rPr>
            </w:pPr>
          </w:p>
        </w:tc>
        <w:tc>
          <w:tcPr>
            <w:tcW w:w="1800" w:type="dxa"/>
            <w:tcBorders>
              <w:right w:val="single" w:sz="8" w:space="0" w:color="auto"/>
            </w:tcBorders>
            <w:vAlign w:val="bottom"/>
          </w:tcPr>
          <w:p w:rsidR="001A4F1F" w:rsidRDefault="001A4F1F" w:rsidP="002D732C">
            <w:pPr>
              <w:jc w:val="both"/>
              <w:rPr>
                <w:sz w:val="19"/>
                <w:szCs w:val="19"/>
              </w:rPr>
            </w:pPr>
          </w:p>
        </w:tc>
        <w:tc>
          <w:tcPr>
            <w:tcW w:w="2060" w:type="dxa"/>
            <w:tcBorders>
              <w:right w:val="single" w:sz="8" w:space="0" w:color="auto"/>
            </w:tcBorders>
            <w:vAlign w:val="bottom"/>
          </w:tcPr>
          <w:p w:rsidR="001A4F1F" w:rsidRDefault="001A4F1F" w:rsidP="002D732C">
            <w:pPr>
              <w:jc w:val="both"/>
              <w:rPr>
                <w:sz w:val="19"/>
                <w:szCs w:val="19"/>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работа по</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выполняемых</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составленному плану.</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проектов, анализ</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43"/>
        </w:trPr>
        <w:tc>
          <w:tcPr>
            <w:tcW w:w="400" w:type="dxa"/>
            <w:tcBorders>
              <w:left w:val="single" w:sz="8" w:space="0" w:color="auto"/>
              <w:right w:val="single" w:sz="8" w:space="0" w:color="auto"/>
            </w:tcBorders>
            <w:vAlign w:val="bottom"/>
          </w:tcPr>
          <w:p w:rsidR="001A4F1F" w:rsidRDefault="001A4F1F" w:rsidP="002D732C">
            <w:pPr>
              <w:jc w:val="both"/>
              <w:rPr>
                <w:sz w:val="3"/>
                <w:szCs w:val="3"/>
              </w:rPr>
            </w:pPr>
          </w:p>
        </w:tc>
        <w:tc>
          <w:tcPr>
            <w:tcW w:w="1960" w:type="dxa"/>
            <w:tcBorders>
              <w:right w:val="single" w:sz="8" w:space="0" w:color="auto"/>
            </w:tcBorders>
            <w:vAlign w:val="bottom"/>
          </w:tcPr>
          <w:p w:rsidR="001A4F1F" w:rsidRDefault="001A4F1F" w:rsidP="002D732C">
            <w:pPr>
              <w:jc w:val="both"/>
              <w:rPr>
                <w:sz w:val="3"/>
                <w:szCs w:val="3"/>
              </w:rPr>
            </w:pPr>
          </w:p>
        </w:tc>
        <w:tc>
          <w:tcPr>
            <w:tcW w:w="200" w:type="dxa"/>
            <w:tcBorders>
              <w:bottom w:val="single" w:sz="8" w:space="0" w:color="auto"/>
            </w:tcBorders>
            <w:vAlign w:val="bottom"/>
          </w:tcPr>
          <w:p w:rsidR="001A4F1F" w:rsidRDefault="001A4F1F" w:rsidP="002D732C">
            <w:pPr>
              <w:jc w:val="both"/>
              <w:rPr>
                <w:sz w:val="3"/>
                <w:szCs w:val="3"/>
              </w:rPr>
            </w:pPr>
          </w:p>
        </w:tc>
        <w:tc>
          <w:tcPr>
            <w:tcW w:w="2280" w:type="dxa"/>
            <w:tcBorders>
              <w:bottom w:val="single" w:sz="8" w:space="0" w:color="auto"/>
              <w:right w:val="single" w:sz="8" w:space="0" w:color="auto"/>
            </w:tcBorders>
            <w:vAlign w:val="bottom"/>
          </w:tcPr>
          <w:p w:rsidR="001A4F1F" w:rsidRDefault="001A4F1F" w:rsidP="002D732C">
            <w:pPr>
              <w:jc w:val="both"/>
              <w:rPr>
                <w:sz w:val="3"/>
                <w:szCs w:val="3"/>
              </w:rPr>
            </w:pPr>
          </w:p>
        </w:tc>
        <w:tc>
          <w:tcPr>
            <w:tcW w:w="184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привлекаемых в</w:t>
            </w:r>
          </w:p>
        </w:tc>
        <w:tc>
          <w:tcPr>
            <w:tcW w:w="1800" w:type="dxa"/>
            <w:tcBorders>
              <w:right w:val="single" w:sz="8" w:space="0" w:color="auto"/>
            </w:tcBorders>
            <w:vAlign w:val="bottom"/>
          </w:tcPr>
          <w:p w:rsidR="001A4F1F" w:rsidRDefault="001A4F1F" w:rsidP="002D732C">
            <w:pPr>
              <w:jc w:val="both"/>
              <w:rPr>
                <w:sz w:val="3"/>
                <w:szCs w:val="3"/>
              </w:rPr>
            </w:pPr>
          </w:p>
        </w:tc>
        <w:tc>
          <w:tcPr>
            <w:tcW w:w="2060" w:type="dxa"/>
            <w:tcBorders>
              <w:right w:val="single" w:sz="8" w:space="0" w:color="auto"/>
            </w:tcBorders>
            <w:vAlign w:val="bottom"/>
          </w:tcPr>
          <w:p w:rsidR="001A4F1F" w:rsidRDefault="001A4F1F" w:rsidP="002D732C">
            <w:pPr>
              <w:jc w:val="both"/>
              <w:rPr>
                <w:sz w:val="3"/>
                <w:szCs w:val="3"/>
              </w:rPr>
            </w:pPr>
          </w:p>
        </w:tc>
        <w:tc>
          <w:tcPr>
            <w:tcW w:w="30" w:type="dxa"/>
            <w:vAlign w:val="bottom"/>
          </w:tcPr>
          <w:p w:rsidR="001A4F1F" w:rsidRDefault="001A4F1F" w:rsidP="002D732C">
            <w:pPr>
              <w:jc w:val="both"/>
              <w:rPr>
                <w:sz w:val="1"/>
                <w:szCs w:val="1"/>
              </w:rPr>
            </w:pPr>
          </w:p>
        </w:tc>
      </w:tr>
      <w:tr w:rsidR="001A4F1F" w:rsidTr="00CA2561">
        <w:trPr>
          <w:trHeight w:val="213"/>
        </w:trPr>
        <w:tc>
          <w:tcPr>
            <w:tcW w:w="400" w:type="dxa"/>
            <w:tcBorders>
              <w:left w:val="single" w:sz="8" w:space="0" w:color="auto"/>
              <w:right w:val="single" w:sz="8" w:space="0" w:color="auto"/>
            </w:tcBorders>
            <w:vAlign w:val="bottom"/>
          </w:tcPr>
          <w:p w:rsidR="001A4F1F" w:rsidRDefault="001A4F1F" w:rsidP="002D732C">
            <w:pPr>
              <w:jc w:val="both"/>
              <w:rPr>
                <w:sz w:val="18"/>
                <w:szCs w:val="18"/>
              </w:rPr>
            </w:pPr>
          </w:p>
        </w:tc>
        <w:tc>
          <w:tcPr>
            <w:tcW w:w="1960" w:type="dxa"/>
            <w:tcBorders>
              <w:right w:val="single" w:sz="8" w:space="0" w:color="auto"/>
            </w:tcBorders>
            <w:vAlign w:val="bottom"/>
          </w:tcPr>
          <w:p w:rsidR="001A4F1F" w:rsidRDefault="001A4F1F" w:rsidP="002D732C">
            <w:pPr>
              <w:jc w:val="both"/>
              <w:rPr>
                <w:sz w:val="18"/>
                <w:szCs w:val="18"/>
              </w:rPr>
            </w:pPr>
          </w:p>
        </w:tc>
        <w:tc>
          <w:tcPr>
            <w:tcW w:w="200" w:type="dxa"/>
            <w:vAlign w:val="bottom"/>
          </w:tcPr>
          <w:p w:rsidR="001A4F1F" w:rsidRDefault="008B1C15" w:rsidP="002D732C">
            <w:pPr>
              <w:spacing w:line="212" w:lineRule="exact"/>
              <w:jc w:val="both"/>
              <w:rPr>
                <w:sz w:val="20"/>
                <w:szCs w:val="20"/>
              </w:rPr>
            </w:pPr>
            <w:r>
              <w:rPr>
                <w:rFonts w:eastAsia="Times New Roman"/>
                <w:w w:val="99"/>
                <w:sz w:val="24"/>
                <w:szCs w:val="24"/>
              </w:rPr>
              <w:t>5.</w:t>
            </w:r>
          </w:p>
        </w:tc>
        <w:tc>
          <w:tcPr>
            <w:tcW w:w="2280" w:type="dxa"/>
            <w:tcBorders>
              <w:right w:val="single" w:sz="8" w:space="0" w:color="auto"/>
            </w:tcBorders>
            <w:vAlign w:val="bottom"/>
          </w:tcPr>
          <w:p w:rsidR="001A4F1F" w:rsidRDefault="008B1C15" w:rsidP="002D732C">
            <w:pPr>
              <w:spacing w:line="212" w:lineRule="exact"/>
              <w:ind w:left="40"/>
              <w:jc w:val="both"/>
              <w:rPr>
                <w:sz w:val="20"/>
                <w:szCs w:val="20"/>
              </w:rPr>
            </w:pPr>
            <w:r>
              <w:rPr>
                <w:rFonts w:eastAsia="Times New Roman"/>
                <w:sz w:val="24"/>
                <w:szCs w:val="24"/>
              </w:rPr>
              <w:t>Дистантные курсы.</w:t>
            </w:r>
          </w:p>
        </w:tc>
        <w:tc>
          <w:tcPr>
            <w:tcW w:w="1840" w:type="dxa"/>
            <w:vMerge/>
            <w:tcBorders>
              <w:right w:val="single" w:sz="8" w:space="0" w:color="auto"/>
            </w:tcBorders>
            <w:vAlign w:val="bottom"/>
          </w:tcPr>
          <w:p w:rsidR="001A4F1F" w:rsidRDefault="001A4F1F" w:rsidP="002D732C">
            <w:pPr>
              <w:jc w:val="both"/>
              <w:rPr>
                <w:sz w:val="18"/>
                <w:szCs w:val="18"/>
              </w:rPr>
            </w:pPr>
          </w:p>
        </w:tc>
        <w:tc>
          <w:tcPr>
            <w:tcW w:w="1800" w:type="dxa"/>
            <w:tcBorders>
              <w:right w:val="single" w:sz="8" w:space="0" w:color="auto"/>
            </w:tcBorders>
            <w:vAlign w:val="bottom"/>
          </w:tcPr>
          <w:p w:rsidR="001A4F1F" w:rsidRDefault="001A4F1F" w:rsidP="002D732C">
            <w:pPr>
              <w:jc w:val="both"/>
              <w:rPr>
                <w:sz w:val="18"/>
                <w:szCs w:val="18"/>
              </w:rPr>
            </w:pPr>
          </w:p>
        </w:tc>
        <w:tc>
          <w:tcPr>
            <w:tcW w:w="2060" w:type="dxa"/>
            <w:tcBorders>
              <w:right w:val="single" w:sz="8" w:space="0" w:color="auto"/>
            </w:tcBorders>
            <w:vAlign w:val="bottom"/>
          </w:tcPr>
          <w:p w:rsidR="001A4F1F" w:rsidRDefault="001A4F1F" w:rsidP="002D732C">
            <w:pPr>
              <w:jc w:val="both"/>
              <w:rPr>
                <w:sz w:val="18"/>
                <w:szCs w:val="18"/>
              </w:rPr>
            </w:pPr>
          </w:p>
        </w:tc>
        <w:tc>
          <w:tcPr>
            <w:tcW w:w="30" w:type="dxa"/>
            <w:vAlign w:val="bottom"/>
          </w:tcPr>
          <w:p w:rsidR="001A4F1F" w:rsidRDefault="001A4F1F" w:rsidP="002D732C">
            <w:pPr>
              <w:jc w:val="both"/>
              <w:rPr>
                <w:sz w:val="1"/>
                <w:szCs w:val="1"/>
              </w:rPr>
            </w:pPr>
          </w:p>
        </w:tc>
      </w:tr>
      <w:tr w:rsidR="001A4F1F" w:rsidTr="00CA2561">
        <w:trPr>
          <w:trHeight w:val="58"/>
        </w:trPr>
        <w:tc>
          <w:tcPr>
            <w:tcW w:w="400" w:type="dxa"/>
            <w:tcBorders>
              <w:left w:val="single" w:sz="8" w:space="0" w:color="auto"/>
              <w:right w:val="single" w:sz="8" w:space="0" w:color="auto"/>
            </w:tcBorders>
            <w:vAlign w:val="bottom"/>
          </w:tcPr>
          <w:p w:rsidR="001A4F1F" w:rsidRDefault="001A4F1F" w:rsidP="002D732C">
            <w:pPr>
              <w:jc w:val="both"/>
              <w:rPr>
                <w:sz w:val="5"/>
                <w:szCs w:val="5"/>
              </w:rPr>
            </w:pPr>
          </w:p>
        </w:tc>
        <w:tc>
          <w:tcPr>
            <w:tcW w:w="1960" w:type="dxa"/>
            <w:tcBorders>
              <w:right w:val="single" w:sz="8" w:space="0" w:color="auto"/>
            </w:tcBorders>
            <w:vAlign w:val="bottom"/>
          </w:tcPr>
          <w:p w:rsidR="001A4F1F" w:rsidRDefault="001A4F1F" w:rsidP="002D732C">
            <w:pPr>
              <w:jc w:val="both"/>
              <w:rPr>
                <w:sz w:val="5"/>
                <w:szCs w:val="5"/>
              </w:rPr>
            </w:pPr>
          </w:p>
        </w:tc>
        <w:tc>
          <w:tcPr>
            <w:tcW w:w="200" w:type="dxa"/>
            <w:tcBorders>
              <w:bottom w:val="single" w:sz="8" w:space="0" w:color="auto"/>
            </w:tcBorders>
            <w:vAlign w:val="bottom"/>
          </w:tcPr>
          <w:p w:rsidR="001A4F1F" w:rsidRDefault="001A4F1F" w:rsidP="002D732C">
            <w:pPr>
              <w:jc w:val="both"/>
              <w:rPr>
                <w:sz w:val="5"/>
                <w:szCs w:val="5"/>
              </w:rPr>
            </w:pPr>
          </w:p>
        </w:tc>
        <w:tc>
          <w:tcPr>
            <w:tcW w:w="2280" w:type="dxa"/>
            <w:tcBorders>
              <w:bottom w:val="single" w:sz="8" w:space="0" w:color="auto"/>
              <w:right w:val="single" w:sz="8" w:space="0" w:color="auto"/>
            </w:tcBorders>
            <w:vAlign w:val="bottom"/>
          </w:tcPr>
          <w:p w:rsidR="001A4F1F" w:rsidRDefault="001A4F1F" w:rsidP="002D732C">
            <w:pPr>
              <w:jc w:val="both"/>
              <w:rPr>
                <w:sz w:val="5"/>
                <w:szCs w:val="5"/>
              </w:rPr>
            </w:pPr>
          </w:p>
        </w:tc>
        <w:tc>
          <w:tcPr>
            <w:tcW w:w="1840" w:type="dxa"/>
            <w:vMerge w:val="restart"/>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образовательной</w:t>
            </w:r>
          </w:p>
        </w:tc>
        <w:tc>
          <w:tcPr>
            <w:tcW w:w="1800" w:type="dxa"/>
            <w:tcBorders>
              <w:right w:val="single" w:sz="8" w:space="0" w:color="auto"/>
            </w:tcBorders>
            <w:vAlign w:val="bottom"/>
          </w:tcPr>
          <w:p w:rsidR="001A4F1F" w:rsidRDefault="001A4F1F" w:rsidP="002D732C">
            <w:pPr>
              <w:jc w:val="both"/>
              <w:rPr>
                <w:sz w:val="5"/>
                <w:szCs w:val="5"/>
              </w:rPr>
            </w:pPr>
          </w:p>
        </w:tc>
        <w:tc>
          <w:tcPr>
            <w:tcW w:w="2060" w:type="dxa"/>
            <w:tcBorders>
              <w:right w:val="single" w:sz="8" w:space="0" w:color="auto"/>
            </w:tcBorders>
            <w:vAlign w:val="bottom"/>
          </w:tcPr>
          <w:p w:rsidR="001A4F1F" w:rsidRDefault="001A4F1F" w:rsidP="002D732C">
            <w:pPr>
              <w:jc w:val="both"/>
              <w:rPr>
                <w:sz w:val="5"/>
                <w:szCs w:val="5"/>
              </w:rPr>
            </w:pPr>
          </w:p>
        </w:tc>
        <w:tc>
          <w:tcPr>
            <w:tcW w:w="30" w:type="dxa"/>
            <w:vAlign w:val="bottom"/>
          </w:tcPr>
          <w:p w:rsidR="001A4F1F" w:rsidRDefault="001A4F1F" w:rsidP="002D732C">
            <w:pPr>
              <w:jc w:val="both"/>
              <w:rPr>
                <w:sz w:val="1"/>
                <w:szCs w:val="1"/>
              </w:rPr>
            </w:pPr>
          </w:p>
        </w:tc>
      </w:tr>
      <w:tr w:rsidR="001A4F1F" w:rsidTr="00CA2561">
        <w:trPr>
          <w:trHeight w:val="186"/>
        </w:trPr>
        <w:tc>
          <w:tcPr>
            <w:tcW w:w="400" w:type="dxa"/>
            <w:tcBorders>
              <w:left w:val="single" w:sz="8" w:space="0" w:color="auto"/>
              <w:right w:val="single" w:sz="8" w:space="0" w:color="auto"/>
            </w:tcBorders>
            <w:vAlign w:val="bottom"/>
          </w:tcPr>
          <w:p w:rsidR="001A4F1F" w:rsidRDefault="001A4F1F" w:rsidP="002D732C">
            <w:pPr>
              <w:jc w:val="both"/>
              <w:rPr>
                <w:sz w:val="16"/>
                <w:szCs w:val="16"/>
              </w:rPr>
            </w:pPr>
          </w:p>
        </w:tc>
        <w:tc>
          <w:tcPr>
            <w:tcW w:w="1960" w:type="dxa"/>
            <w:tcBorders>
              <w:right w:val="single" w:sz="8" w:space="0" w:color="auto"/>
            </w:tcBorders>
            <w:vAlign w:val="bottom"/>
          </w:tcPr>
          <w:p w:rsidR="001A4F1F" w:rsidRDefault="001A4F1F" w:rsidP="002D732C">
            <w:pPr>
              <w:jc w:val="both"/>
              <w:rPr>
                <w:sz w:val="16"/>
                <w:szCs w:val="16"/>
              </w:rPr>
            </w:pPr>
          </w:p>
        </w:tc>
        <w:tc>
          <w:tcPr>
            <w:tcW w:w="200" w:type="dxa"/>
            <w:vMerge w:val="restart"/>
            <w:vAlign w:val="bottom"/>
          </w:tcPr>
          <w:p w:rsidR="001A4F1F" w:rsidRDefault="008B1C15" w:rsidP="002D732C">
            <w:pPr>
              <w:spacing w:line="260" w:lineRule="exact"/>
              <w:jc w:val="both"/>
              <w:rPr>
                <w:sz w:val="20"/>
                <w:szCs w:val="20"/>
              </w:rPr>
            </w:pPr>
            <w:r>
              <w:rPr>
                <w:rFonts w:eastAsia="Times New Roman"/>
                <w:w w:val="99"/>
                <w:sz w:val="24"/>
                <w:szCs w:val="24"/>
              </w:rPr>
              <w:t>6.</w:t>
            </w:r>
          </w:p>
        </w:tc>
        <w:tc>
          <w:tcPr>
            <w:tcW w:w="2280" w:type="dxa"/>
            <w:vMerge w:val="restart"/>
            <w:tcBorders>
              <w:right w:val="single" w:sz="8" w:space="0" w:color="auto"/>
            </w:tcBorders>
            <w:vAlign w:val="bottom"/>
          </w:tcPr>
          <w:p w:rsidR="001A4F1F" w:rsidRDefault="008B1C15" w:rsidP="002D732C">
            <w:pPr>
              <w:spacing w:line="260" w:lineRule="exact"/>
              <w:ind w:left="40"/>
              <w:jc w:val="both"/>
              <w:rPr>
                <w:sz w:val="20"/>
                <w:szCs w:val="20"/>
              </w:rPr>
            </w:pPr>
            <w:r>
              <w:rPr>
                <w:rFonts w:eastAsia="Times New Roman"/>
                <w:sz w:val="24"/>
                <w:szCs w:val="24"/>
              </w:rPr>
              <w:t>Использование</w:t>
            </w:r>
          </w:p>
        </w:tc>
        <w:tc>
          <w:tcPr>
            <w:tcW w:w="1840" w:type="dxa"/>
            <w:vMerge/>
            <w:tcBorders>
              <w:right w:val="single" w:sz="8" w:space="0" w:color="auto"/>
            </w:tcBorders>
            <w:vAlign w:val="bottom"/>
          </w:tcPr>
          <w:p w:rsidR="001A4F1F" w:rsidRDefault="001A4F1F" w:rsidP="002D732C">
            <w:pPr>
              <w:jc w:val="both"/>
              <w:rPr>
                <w:sz w:val="16"/>
                <w:szCs w:val="16"/>
              </w:rPr>
            </w:pPr>
          </w:p>
        </w:tc>
        <w:tc>
          <w:tcPr>
            <w:tcW w:w="1800" w:type="dxa"/>
            <w:tcBorders>
              <w:right w:val="single" w:sz="8" w:space="0" w:color="auto"/>
            </w:tcBorders>
            <w:vAlign w:val="bottom"/>
          </w:tcPr>
          <w:p w:rsidR="001A4F1F" w:rsidRDefault="001A4F1F" w:rsidP="002D732C">
            <w:pPr>
              <w:jc w:val="both"/>
              <w:rPr>
                <w:sz w:val="16"/>
                <w:szCs w:val="16"/>
              </w:rPr>
            </w:pPr>
          </w:p>
        </w:tc>
        <w:tc>
          <w:tcPr>
            <w:tcW w:w="2060" w:type="dxa"/>
            <w:tcBorders>
              <w:right w:val="single" w:sz="8" w:space="0" w:color="auto"/>
            </w:tcBorders>
            <w:vAlign w:val="bottom"/>
          </w:tcPr>
          <w:p w:rsidR="001A4F1F" w:rsidRDefault="001A4F1F" w:rsidP="002D732C">
            <w:pPr>
              <w:jc w:val="both"/>
              <w:rPr>
                <w:sz w:val="16"/>
                <w:szCs w:val="16"/>
              </w:rPr>
            </w:pPr>
          </w:p>
        </w:tc>
        <w:tc>
          <w:tcPr>
            <w:tcW w:w="30" w:type="dxa"/>
            <w:vAlign w:val="bottom"/>
          </w:tcPr>
          <w:p w:rsidR="001A4F1F" w:rsidRDefault="001A4F1F" w:rsidP="002D732C">
            <w:pPr>
              <w:jc w:val="both"/>
              <w:rPr>
                <w:sz w:val="1"/>
                <w:szCs w:val="1"/>
              </w:rPr>
            </w:pPr>
          </w:p>
        </w:tc>
      </w:tr>
      <w:tr w:rsidR="001A4F1F" w:rsidTr="00CA2561">
        <w:trPr>
          <w:trHeight w:val="74"/>
        </w:trPr>
        <w:tc>
          <w:tcPr>
            <w:tcW w:w="400" w:type="dxa"/>
            <w:tcBorders>
              <w:left w:val="single" w:sz="8" w:space="0" w:color="auto"/>
              <w:right w:val="single" w:sz="8" w:space="0" w:color="auto"/>
            </w:tcBorders>
            <w:vAlign w:val="bottom"/>
          </w:tcPr>
          <w:p w:rsidR="001A4F1F" w:rsidRDefault="001A4F1F" w:rsidP="002D732C">
            <w:pPr>
              <w:jc w:val="both"/>
              <w:rPr>
                <w:sz w:val="6"/>
                <w:szCs w:val="6"/>
              </w:rPr>
            </w:pPr>
          </w:p>
        </w:tc>
        <w:tc>
          <w:tcPr>
            <w:tcW w:w="1960" w:type="dxa"/>
            <w:tcBorders>
              <w:right w:val="single" w:sz="8" w:space="0" w:color="auto"/>
            </w:tcBorders>
            <w:vAlign w:val="bottom"/>
          </w:tcPr>
          <w:p w:rsidR="001A4F1F" w:rsidRDefault="001A4F1F" w:rsidP="002D732C">
            <w:pPr>
              <w:jc w:val="both"/>
              <w:rPr>
                <w:sz w:val="6"/>
                <w:szCs w:val="6"/>
              </w:rPr>
            </w:pPr>
          </w:p>
        </w:tc>
        <w:tc>
          <w:tcPr>
            <w:tcW w:w="200" w:type="dxa"/>
            <w:vMerge/>
            <w:vAlign w:val="bottom"/>
          </w:tcPr>
          <w:p w:rsidR="001A4F1F" w:rsidRDefault="001A4F1F" w:rsidP="002D732C">
            <w:pPr>
              <w:jc w:val="both"/>
              <w:rPr>
                <w:sz w:val="6"/>
                <w:szCs w:val="6"/>
              </w:rPr>
            </w:pPr>
          </w:p>
        </w:tc>
        <w:tc>
          <w:tcPr>
            <w:tcW w:w="2280" w:type="dxa"/>
            <w:vMerge/>
            <w:tcBorders>
              <w:right w:val="single" w:sz="8" w:space="0" w:color="auto"/>
            </w:tcBorders>
            <w:vAlign w:val="bottom"/>
          </w:tcPr>
          <w:p w:rsidR="001A4F1F" w:rsidRDefault="001A4F1F" w:rsidP="002D732C">
            <w:pPr>
              <w:jc w:val="both"/>
              <w:rPr>
                <w:sz w:val="6"/>
                <w:szCs w:val="6"/>
              </w:rPr>
            </w:pPr>
          </w:p>
        </w:tc>
        <w:tc>
          <w:tcPr>
            <w:tcW w:w="1840" w:type="dxa"/>
            <w:vMerge w:val="restart"/>
            <w:tcBorders>
              <w:right w:val="single" w:sz="8" w:space="0" w:color="auto"/>
            </w:tcBorders>
            <w:vAlign w:val="bottom"/>
          </w:tcPr>
          <w:p w:rsidR="001A4F1F" w:rsidRDefault="008B1C15" w:rsidP="002D732C">
            <w:pPr>
              <w:jc w:val="both"/>
              <w:rPr>
                <w:sz w:val="20"/>
                <w:szCs w:val="20"/>
              </w:rPr>
            </w:pPr>
            <w:r>
              <w:rPr>
                <w:rFonts w:eastAsia="Times New Roman"/>
                <w:sz w:val="24"/>
                <w:szCs w:val="24"/>
              </w:rPr>
              <w:t>деятельности</w:t>
            </w:r>
          </w:p>
        </w:tc>
        <w:tc>
          <w:tcPr>
            <w:tcW w:w="1800" w:type="dxa"/>
            <w:tcBorders>
              <w:right w:val="single" w:sz="8" w:space="0" w:color="auto"/>
            </w:tcBorders>
            <w:vAlign w:val="bottom"/>
          </w:tcPr>
          <w:p w:rsidR="001A4F1F" w:rsidRDefault="001A4F1F" w:rsidP="002D732C">
            <w:pPr>
              <w:jc w:val="both"/>
              <w:rPr>
                <w:sz w:val="6"/>
                <w:szCs w:val="6"/>
              </w:rPr>
            </w:pPr>
          </w:p>
        </w:tc>
        <w:tc>
          <w:tcPr>
            <w:tcW w:w="2060" w:type="dxa"/>
            <w:tcBorders>
              <w:right w:val="single" w:sz="8" w:space="0" w:color="auto"/>
            </w:tcBorders>
            <w:vAlign w:val="bottom"/>
          </w:tcPr>
          <w:p w:rsidR="001A4F1F" w:rsidRDefault="001A4F1F" w:rsidP="002D732C">
            <w:pPr>
              <w:jc w:val="both"/>
              <w:rPr>
                <w:sz w:val="6"/>
                <w:szCs w:val="6"/>
              </w:rPr>
            </w:pPr>
          </w:p>
        </w:tc>
        <w:tc>
          <w:tcPr>
            <w:tcW w:w="30" w:type="dxa"/>
            <w:vAlign w:val="bottom"/>
          </w:tcPr>
          <w:p w:rsidR="001A4F1F" w:rsidRDefault="001A4F1F" w:rsidP="002D732C">
            <w:pPr>
              <w:jc w:val="both"/>
              <w:rPr>
                <w:sz w:val="1"/>
                <w:szCs w:val="1"/>
              </w:rPr>
            </w:pPr>
          </w:p>
        </w:tc>
      </w:tr>
      <w:tr w:rsidR="001A4F1F" w:rsidTr="00CA2561">
        <w:trPr>
          <w:trHeight w:val="202"/>
        </w:trPr>
        <w:tc>
          <w:tcPr>
            <w:tcW w:w="400" w:type="dxa"/>
            <w:tcBorders>
              <w:left w:val="single" w:sz="8" w:space="0" w:color="auto"/>
              <w:right w:val="single" w:sz="8" w:space="0" w:color="auto"/>
            </w:tcBorders>
            <w:vAlign w:val="bottom"/>
          </w:tcPr>
          <w:p w:rsidR="001A4F1F" w:rsidRDefault="001A4F1F" w:rsidP="002D732C">
            <w:pPr>
              <w:jc w:val="both"/>
              <w:rPr>
                <w:sz w:val="17"/>
                <w:szCs w:val="17"/>
              </w:rPr>
            </w:pPr>
          </w:p>
        </w:tc>
        <w:tc>
          <w:tcPr>
            <w:tcW w:w="1960" w:type="dxa"/>
            <w:tcBorders>
              <w:right w:val="single" w:sz="8" w:space="0" w:color="auto"/>
            </w:tcBorders>
            <w:vAlign w:val="bottom"/>
          </w:tcPr>
          <w:p w:rsidR="001A4F1F" w:rsidRDefault="001A4F1F" w:rsidP="002D732C">
            <w:pPr>
              <w:jc w:val="both"/>
              <w:rPr>
                <w:sz w:val="17"/>
                <w:szCs w:val="17"/>
              </w:rPr>
            </w:pPr>
          </w:p>
        </w:tc>
        <w:tc>
          <w:tcPr>
            <w:tcW w:w="2480" w:type="dxa"/>
            <w:gridSpan w:val="2"/>
            <w:vMerge w:val="restart"/>
            <w:tcBorders>
              <w:right w:val="single" w:sz="8" w:space="0" w:color="auto"/>
            </w:tcBorders>
            <w:vAlign w:val="bottom"/>
          </w:tcPr>
          <w:p w:rsidR="001A4F1F" w:rsidRDefault="008B1C15" w:rsidP="002D732C">
            <w:pPr>
              <w:jc w:val="both"/>
              <w:rPr>
                <w:sz w:val="20"/>
                <w:szCs w:val="20"/>
              </w:rPr>
            </w:pPr>
            <w:r>
              <w:rPr>
                <w:rFonts w:eastAsia="Times New Roman"/>
                <w:sz w:val="24"/>
                <w:szCs w:val="24"/>
              </w:rPr>
              <w:t>возможностей</w:t>
            </w:r>
          </w:p>
        </w:tc>
        <w:tc>
          <w:tcPr>
            <w:tcW w:w="1840" w:type="dxa"/>
            <w:vMerge/>
            <w:tcBorders>
              <w:right w:val="single" w:sz="8" w:space="0" w:color="auto"/>
            </w:tcBorders>
            <w:vAlign w:val="bottom"/>
          </w:tcPr>
          <w:p w:rsidR="001A4F1F" w:rsidRDefault="001A4F1F" w:rsidP="002D732C">
            <w:pPr>
              <w:jc w:val="both"/>
              <w:rPr>
                <w:sz w:val="17"/>
                <w:szCs w:val="17"/>
              </w:rPr>
            </w:pPr>
          </w:p>
        </w:tc>
        <w:tc>
          <w:tcPr>
            <w:tcW w:w="1800" w:type="dxa"/>
            <w:tcBorders>
              <w:right w:val="single" w:sz="8" w:space="0" w:color="auto"/>
            </w:tcBorders>
            <w:vAlign w:val="bottom"/>
          </w:tcPr>
          <w:p w:rsidR="001A4F1F" w:rsidRDefault="001A4F1F" w:rsidP="002D732C">
            <w:pPr>
              <w:jc w:val="both"/>
              <w:rPr>
                <w:sz w:val="17"/>
                <w:szCs w:val="17"/>
              </w:rPr>
            </w:pPr>
          </w:p>
        </w:tc>
        <w:tc>
          <w:tcPr>
            <w:tcW w:w="2060" w:type="dxa"/>
            <w:tcBorders>
              <w:right w:val="single" w:sz="8" w:space="0" w:color="auto"/>
            </w:tcBorders>
            <w:vAlign w:val="bottom"/>
          </w:tcPr>
          <w:p w:rsidR="001A4F1F" w:rsidRDefault="001A4F1F" w:rsidP="002D732C">
            <w:pPr>
              <w:jc w:val="both"/>
              <w:rPr>
                <w:sz w:val="17"/>
                <w:szCs w:val="17"/>
              </w:rPr>
            </w:pPr>
          </w:p>
        </w:tc>
        <w:tc>
          <w:tcPr>
            <w:tcW w:w="30" w:type="dxa"/>
            <w:vAlign w:val="bottom"/>
          </w:tcPr>
          <w:p w:rsidR="001A4F1F" w:rsidRDefault="001A4F1F" w:rsidP="002D732C">
            <w:pPr>
              <w:jc w:val="both"/>
              <w:rPr>
                <w:sz w:val="1"/>
                <w:szCs w:val="1"/>
              </w:rPr>
            </w:pPr>
          </w:p>
        </w:tc>
      </w:tr>
      <w:tr w:rsidR="001A4F1F" w:rsidTr="00CA2561">
        <w:trPr>
          <w:trHeight w:val="74"/>
        </w:trPr>
        <w:tc>
          <w:tcPr>
            <w:tcW w:w="400" w:type="dxa"/>
            <w:tcBorders>
              <w:left w:val="single" w:sz="8" w:space="0" w:color="auto"/>
              <w:right w:val="single" w:sz="8" w:space="0" w:color="auto"/>
            </w:tcBorders>
            <w:vAlign w:val="bottom"/>
          </w:tcPr>
          <w:p w:rsidR="001A4F1F" w:rsidRDefault="001A4F1F" w:rsidP="002D732C">
            <w:pPr>
              <w:jc w:val="both"/>
              <w:rPr>
                <w:sz w:val="6"/>
                <w:szCs w:val="6"/>
              </w:rPr>
            </w:pPr>
          </w:p>
        </w:tc>
        <w:tc>
          <w:tcPr>
            <w:tcW w:w="1960" w:type="dxa"/>
            <w:tcBorders>
              <w:right w:val="single" w:sz="8" w:space="0" w:color="auto"/>
            </w:tcBorders>
            <w:vAlign w:val="bottom"/>
          </w:tcPr>
          <w:p w:rsidR="001A4F1F" w:rsidRDefault="001A4F1F" w:rsidP="002D732C">
            <w:pPr>
              <w:jc w:val="both"/>
              <w:rPr>
                <w:sz w:val="6"/>
                <w:szCs w:val="6"/>
              </w:rPr>
            </w:pPr>
          </w:p>
        </w:tc>
        <w:tc>
          <w:tcPr>
            <w:tcW w:w="2480" w:type="dxa"/>
            <w:gridSpan w:val="2"/>
            <w:vMerge/>
            <w:tcBorders>
              <w:right w:val="single" w:sz="8" w:space="0" w:color="auto"/>
            </w:tcBorders>
            <w:vAlign w:val="bottom"/>
          </w:tcPr>
          <w:p w:rsidR="001A4F1F" w:rsidRDefault="001A4F1F" w:rsidP="002D732C">
            <w:pPr>
              <w:jc w:val="both"/>
              <w:rPr>
                <w:sz w:val="6"/>
                <w:szCs w:val="6"/>
              </w:rPr>
            </w:pPr>
          </w:p>
        </w:tc>
        <w:tc>
          <w:tcPr>
            <w:tcW w:w="1840" w:type="dxa"/>
            <w:vMerge w:val="restart"/>
            <w:tcBorders>
              <w:right w:val="single" w:sz="8" w:space="0" w:color="auto"/>
            </w:tcBorders>
            <w:vAlign w:val="bottom"/>
          </w:tcPr>
          <w:p w:rsidR="001A4F1F" w:rsidRDefault="008B1C15" w:rsidP="002D732C">
            <w:pPr>
              <w:jc w:val="both"/>
              <w:rPr>
                <w:sz w:val="20"/>
                <w:szCs w:val="20"/>
              </w:rPr>
            </w:pPr>
            <w:r>
              <w:rPr>
                <w:rFonts w:eastAsia="Times New Roman"/>
                <w:sz w:val="24"/>
                <w:szCs w:val="24"/>
              </w:rPr>
              <w:t>ресурсов.</w:t>
            </w:r>
          </w:p>
        </w:tc>
        <w:tc>
          <w:tcPr>
            <w:tcW w:w="1800" w:type="dxa"/>
            <w:tcBorders>
              <w:right w:val="single" w:sz="8" w:space="0" w:color="auto"/>
            </w:tcBorders>
            <w:vAlign w:val="bottom"/>
          </w:tcPr>
          <w:p w:rsidR="001A4F1F" w:rsidRDefault="001A4F1F" w:rsidP="002D732C">
            <w:pPr>
              <w:jc w:val="both"/>
              <w:rPr>
                <w:sz w:val="6"/>
                <w:szCs w:val="6"/>
              </w:rPr>
            </w:pPr>
          </w:p>
        </w:tc>
        <w:tc>
          <w:tcPr>
            <w:tcW w:w="2060" w:type="dxa"/>
            <w:tcBorders>
              <w:right w:val="single" w:sz="8" w:space="0" w:color="auto"/>
            </w:tcBorders>
            <w:vAlign w:val="bottom"/>
          </w:tcPr>
          <w:p w:rsidR="001A4F1F" w:rsidRDefault="001A4F1F" w:rsidP="002D732C">
            <w:pPr>
              <w:jc w:val="both"/>
              <w:rPr>
                <w:sz w:val="6"/>
                <w:szCs w:val="6"/>
              </w:rPr>
            </w:pPr>
          </w:p>
        </w:tc>
        <w:tc>
          <w:tcPr>
            <w:tcW w:w="30" w:type="dxa"/>
            <w:vAlign w:val="bottom"/>
          </w:tcPr>
          <w:p w:rsidR="001A4F1F" w:rsidRDefault="001A4F1F" w:rsidP="002D732C">
            <w:pPr>
              <w:jc w:val="both"/>
              <w:rPr>
                <w:sz w:val="1"/>
                <w:szCs w:val="1"/>
              </w:rPr>
            </w:pPr>
          </w:p>
        </w:tc>
      </w:tr>
      <w:tr w:rsidR="001A4F1F" w:rsidTr="00CA2561">
        <w:trPr>
          <w:trHeight w:val="202"/>
        </w:trPr>
        <w:tc>
          <w:tcPr>
            <w:tcW w:w="400" w:type="dxa"/>
            <w:tcBorders>
              <w:left w:val="single" w:sz="8" w:space="0" w:color="auto"/>
              <w:right w:val="single" w:sz="8" w:space="0" w:color="auto"/>
            </w:tcBorders>
            <w:vAlign w:val="bottom"/>
          </w:tcPr>
          <w:p w:rsidR="001A4F1F" w:rsidRDefault="001A4F1F" w:rsidP="002D732C">
            <w:pPr>
              <w:jc w:val="both"/>
              <w:rPr>
                <w:sz w:val="17"/>
                <w:szCs w:val="17"/>
              </w:rPr>
            </w:pPr>
          </w:p>
        </w:tc>
        <w:tc>
          <w:tcPr>
            <w:tcW w:w="1960" w:type="dxa"/>
            <w:tcBorders>
              <w:right w:val="single" w:sz="8" w:space="0" w:color="auto"/>
            </w:tcBorders>
            <w:vAlign w:val="bottom"/>
          </w:tcPr>
          <w:p w:rsidR="001A4F1F" w:rsidRDefault="001A4F1F" w:rsidP="002D732C">
            <w:pPr>
              <w:jc w:val="both"/>
              <w:rPr>
                <w:sz w:val="17"/>
                <w:szCs w:val="17"/>
              </w:rPr>
            </w:pPr>
          </w:p>
        </w:tc>
        <w:tc>
          <w:tcPr>
            <w:tcW w:w="2480" w:type="dxa"/>
            <w:gridSpan w:val="2"/>
            <w:vMerge w:val="restart"/>
            <w:tcBorders>
              <w:right w:val="single" w:sz="8" w:space="0" w:color="auto"/>
            </w:tcBorders>
            <w:vAlign w:val="bottom"/>
          </w:tcPr>
          <w:p w:rsidR="001A4F1F" w:rsidRDefault="008B1C15" w:rsidP="002D732C">
            <w:pPr>
              <w:jc w:val="both"/>
              <w:rPr>
                <w:sz w:val="20"/>
                <w:szCs w:val="20"/>
              </w:rPr>
            </w:pPr>
            <w:r>
              <w:rPr>
                <w:rFonts w:eastAsia="Times New Roman"/>
                <w:sz w:val="24"/>
                <w:szCs w:val="24"/>
              </w:rPr>
              <w:t>Интернета.</w:t>
            </w:r>
          </w:p>
        </w:tc>
        <w:tc>
          <w:tcPr>
            <w:tcW w:w="1840" w:type="dxa"/>
            <w:vMerge/>
            <w:tcBorders>
              <w:right w:val="single" w:sz="8" w:space="0" w:color="auto"/>
            </w:tcBorders>
            <w:vAlign w:val="bottom"/>
          </w:tcPr>
          <w:p w:rsidR="001A4F1F" w:rsidRDefault="001A4F1F" w:rsidP="002D732C">
            <w:pPr>
              <w:jc w:val="both"/>
              <w:rPr>
                <w:sz w:val="17"/>
                <w:szCs w:val="17"/>
              </w:rPr>
            </w:pPr>
          </w:p>
        </w:tc>
        <w:tc>
          <w:tcPr>
            <w:tcW w:w="1800" w:type="dxa"/>
            <w:tcBorders>
              <w:right w:val="single" w:sz="8" w:space="0" w:color="auto"/>
            </w:tcBorders>
            <w:vAlign w:val="bottom"/>
          </w:tcPr>
          <w:p w:rsidR="001A4F1F" w:rsidRDefault="001A4F1F" w:rsidP="002D732C">
            <w:pPr>
              <w:jc w:val="both"/>
              <w:rPr>
                <w:sz w:val="17"/>
                <w:szCs w:val="17"/>
              </w:rPr>
            </w:pPr>
          </w:p>
        </w:tc>
        <w:tc>
          <w:tcPr>
            <w:tcW w:w="2060" w:type="dxa"/>
            <w:tcBorders>
              <w:right w:val="single" w:sz="8" w:space="0" w:color="auto"/>
            </w:tcBorders>
            <w:vAlign w:val="bottom"/>
          </w:tcPr>
          <w:p w:rsidR="001A4F1F" w:rsidRDefault="001A4F1F" w:rsidP="002D732C">
            <w:pPr>
              <w:jc w:val="both"/>
              <w:rPr>
                <w:sz w:val="17"/>
                <w:szCs w:val="17"/>
              </w:rPr>
            </w:pPr>
          </w:p>
        </w:tc>
        <w:tc>
          <w:tcPr>
            <w:tcW w:w="30" w:type="dxa"/>
            <w:vAlign w:val="bottom"/>
          </w:tcPr>
          <w:p w:rsidR="001A4F1F" w:rsidRDefault="001A4F1F" w:rsidP="002D732C">
            <w:pPr>
              <w:jc w:val="both"/>
              <w:rPr>
                <w:sz w:val="1"/>
                <w:szCs w:val="1"/>
              </w:rPr>
            </w:pPr>
          </w:p>
        </w:tc>
      </w:tr>
      <w:tr w:rsidR="001A4F1F" w:rsidTr="00CA2561">
        <w:trPr>
          <w:trHeight w:val="84"/>
        </w:trPr>
        <w:tc>
          <w:tcPr>
            <w:tcW w:w="400" w:type="dxa"/>
            <w:tcBorders>
              <w:left w:val="single" w:sz="8" w:space="0" w:color="auto"/>
              <w:right w:val="single" w:sz="8" w:space="0" w:color="auto"/>
            </w:tcBorders>
            <w:vAlign w:val="bottom"/>
          </w:tcPr>
          <w:p w:rsidR="001A4F1F" w:rsidRDefault="001A4F1F" w:rsidP="002D732C">
            <w:pPr>
              <w:jc w:val="both"/>
              <w:rPr>
                <w:sz w:val="6"/>
                <w:szCs w:val="6"/>
              </w:rPr>
            </w:pPr>
          </w:p>
        </w:tc>
        <w:tc>
          <w:tcPr>
            <w:tcW w:w="1960" w:type="dxa"/>
            <w:tcBorders>
              <w:right w:val="single" w:sz="8" w:space="0" w:color="auto"/>
            </w:tcBorders>
            <w:vAlign w:val="bottom"/>
          </w:tcPr>
          <w:p w:rsidR="001A4F1F" w:rsidRDefault="001A4F1F" w:rsidP="002D732C">
            <w:pPr>
              <w:jc w:val="both"/>
              <w:rPr>
                <w:sz w:val="6"/>
                <w:szCs w:val="6"/>
              </w:rPr>
            </w:pPr>
          </w:p>
        </w:tc>
        <w:tc>
          <w:tcPr>
            <w:tcW w:w="2480" w:type="dxa"/>
            <w:gridSpan w:val="2"/>
            <w:vMerge/>
            <w:tcBorders>
              <w:bottom w:val="single" w:sz="8" w:space="0" w:color="auto"/>
              <w:right w:val="single" w:sz="8" w:space="0" w:color="auto"/>
            </w:tcBorders>
            <w:vAlign w:val="bottom"/>
          </w:tcPr>
          <w:p w:rsidR="001A4F1F" w:rsidRDefault="001A4F1F" w:rsidP="002D732C">
            <w:pPr>
              <w:jc w:val="both"/>
              <w:rPr>
                <w:sz w:val="6"/>
                <w:szCs w:val="6"/>
              </w:rPr>
            </w:pPr>
          </w:p>
        </w:tc>
        <w:tc>
          <w:tcPr>
            <w:tcW w:w="1840" w:type="dxa"/>
            <w:tcBorders>
              <w:right w:val="single" w:sz="8" w:space="0" w:color="auto"/>
            </w:tcBorders>
            <w:vAlign w:val="bottom"/>
          </w:tcPr>
          <w:p w:rsidR="001A4F1F" w:rsidRDefault="001A4F1F" w:rsidP="002D732C">
            <w:pPr>
              <w:jc w:val="both"/>
              <w:rPr>
                <w:sz w:val="6"/>
                <w:szCs w:val="6"/>
              </w:rPr>
            </w:pPr>
          </w:p>
        </w:tc>
        <w:tc>
          <w:tcPr>
            <w:tcW w:w="1800" w:type="dxa"/>
            <w:tcBorders>
              <w:right w:val="single" w:sz="8" w:space="0" w:color="auto"/>
            </w:tcBorders>
            <w:vAlign w:val="bottom"/>
          </w:tcPr>
          <w:p w:rsidR="001A4F1F" w:rsidRDefault="001A4F1F" w:rsidP="002D732C">
            <w:pPr>
              <w:jc w:val="both"/>
              <w:rPr>
                <w:sz w:val="6"/>
                <w:szCs w:val="6"/>
              </w:rPr>
            </w:pPr>
          </w:p>
        </w:tc>
        <w:tc>
          <w:tcPr>
            <w:tcW w:w="2060" w:type="dxa"/>
            <w:tcBorders>
              <w:right w:val="single" w:sz="8" w:space="0" w:color="auto"/>
            </w:tcBorders>
            <w:vAlign w:val="bottom"/>
          </w:tcPr>
          <w:p w:rsidR="001A4F1F" w:rsidRDefault="001A4F1F" w:rsidP="002D732C">
            <w:pPr>
              <w:jc w:val="both"/>
              <w:rPr>
                <w:sz w:val="6"/>
                <w:szCs w:val="6"/>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7.</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Исследовательская</w:t>
            </w:r>
          </w:p>
        </w:tc>
        <w:tc>
          <w:tcPr>
            <w:tcW w:w="1840" w:type="dxa"/>
            <w:tcBorders>
              <w:right w:val="single" w:sz="8" w:space="0" w:color="auto"/>
            </w:tcBorders>
            <w:vAlign w:val="bottom"/>
          </w:tcPr>
          <w:p w:rsidR="001A4F1F" w:rsidRDefault="001A4F1F" w:rsidP="002D732C">
            <w:pPr>
              <w:jc w:val="both"/>
              <w:rPr>
                <w:sz w:val="23"/>
                <w:szCs w:val="23"/>
              </w:rPr>
            </w:pP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деятельность</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8"/>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7" w:lineRule="exact"/>
              <w:jc w:val="both"/>
              <w:rPr>
                <w:sz w:val="20"/>
                <w:szCs w:val="20"/>
              </w:rPr>
            </w:pPr>
            <w:r>
              <w:rPr>
                <w:rFonts w:eastAsia="Times New Roman"/>
                <w:w w:val="99"/>
                <w:sz w:val="24"/>
                <w:szCs w:val="24"/>
              </w:rPr>
              <w:t>8.</w:t>
            </w:r>
          </w:p>
        </w:tc>
        <w:tc>
          <w:tcPr>
            <w:tcW w:w="2280" w:type="dxa"/>
            <w:tcBorders>
              <w:right w:val="single" w:sz="8" w:space="0" w:color="auto"/>
            </w:tcBorders>
            <w:vAlign w:val="bottom"/>
          </w:tcPr>
          <w:p w:rsidR="001A4F1F" w:rsidRDefault="008B1C15" w:rsidP="002D732C">
            <w:pPr>
              <w:spacing w:line="267" w:lineRule="exact"/>
              <w:ind w:left="40"/>
              <w:jc w:val="both"/>
              <w:rPr>
                <w:sz w:val="20"/>
                <w:szCs w:val="20"/>
              </w:rPr>
            </w:pPr>
            <w:r>
              <w:rPr>
                <w:rFonts w:eastAsia="Times New Roman"/>
                <w:sz w:val="24"/>
                <w:szCs w:val="24"/>
              </w:rPr>
              <w:t>Работа в</w:t>
            </w:r>
          </w:p>
        </w:tc>
        <w:tc>
          <w:tcPr>
            <w:tcW w:w="1840" w:type="dxa"/>
            <w:tcBorders>
              <w:right w:val="single" w:sz="8" w:space="0" w:color="auto"/>
            </w:tcBorders>
            <w:vAlign w:val="bottom"/>
          </w:tcPr>
          <w:p w:rsidR="001A4F1F" w:rsidRDefault="001A4F1F" w:rsidP="002D732C">
            <w:pPr>
              <w:jc w:val="both"/>
              <w:rPr>
                <w:sz w:val="23"/>
                <w:szCs w:val="23"/>
              </w:rPr>
            </w:pP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профильной</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лаборатории.</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9.</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Социальная</w:t>
            </w:r>
          </w:p>
        </w:tc>
        <w:tc>
          <w:tcPr>
            <w:tcW w:w="1840" w:type="dxa"/>
            <w:tcBorders>
              <w:right w:val="single" w:sz="8" w:space="0" w:color="auto"/>
            </w:tcBorders>
            <w:vAlign w:val="bottom"/>
          </w:tcPr>
          <w:p w:rsidR="001A4F1F" w:rsidRDefault="001A4F1F" w:rsidP="002D732C">
            <w:pPr>
              <w:jc w:val="both"/>
              <w:rPr>
                <w:sz w:val="23"/>
                <w:szCs w:val="23"/>
              </w:rPr>
            </w:pP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bottom w:val="single" w:sz="8" w:space="0" w:color="auto"/>
              <w:right w:val="single" w:sz="8" w:space="0" w:color="auto"/>
            </w:tcBorders>
            <w:vAlign w:val="bottom"/>
          </w:tcPr>
          <w:p w:rsidR="001A4F1F" w:rsidRDefault="001A4F1F" w:rsidP="002D732C">
            <w:pPr>
              <w:jc w:val="both"/>
              <w:rPr>
                <w:sz w:val="24"/>
                <w:szCs w:val="24"/>
              </w:rPr>
            </w:pPr>
          </w:p>
        </w:tc>
        <w:tc>
          <w:tcPr>
            <w:tcW w:w="19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практика по профилю.</w:t>
            </w:r>
          </w:p>
        </w:tc>
        <w:tc>
          <w:tcPr>
            <w:tcW w:w="1840" w:type="dxa"/>
            <w:tcBorders>
              <w:bottom w:val="single" w:sz="8" w:space="0" w:color="auto"/>
              <w:right w:val="single" w:sz="8" w:space="0" w:color="auto"/>
            </w:tcBorders>
            <w:vAlign w:val="bottom"/>
          </w:tcPr>
          <w:p w:rsidR="001A4F1F" w:rsidRDefault="001A4F1F" w:rsidP="002D732C">
            <w:pPr>
              <w:jc w:val="both"/>
              <w:rPr>
                <w:sz w:val="24"/>
                <w:szCs w:val="24"/>
              </w:rPr>
            </w:pPr>
          </w:p>
        </w:tc>
        <w:tc>
          <w:tcPr>
            <w:tcW w:w="180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0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6.</w:t>
            </w:r>
          </w:p>
        </w:tc>
        <w:tc>
          <w:tcPr>
            <w:tcW w:w="196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Компетентность в</w:t>
            </w: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1.</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Умение выбирать</w:t>
            </w:r>
          </w:p>
        </w:tc>
        <w:tc>
          <w:tcPr>
            <w:tcW w:w="184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Анализ</w:t>
            </w:r>
          </w:p>
        </w:tc>
        <w:tc>
          <w:tcPr>
            <w:tcW w:w="180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w w:val="99"/>
                <w:sz w:val="24"/>
                <w:szCs w:val="24"/>
              </w:rPr>
              <w:t>1 раз</w:t>
            </w:r>
          </w:p>
        </w:tc>
        <w:tc>
          <w:tcPr>
            <w:tcW w:w="2060" w:type="dxa"/>
            <w:tcBorders>
              <w:right w:val="single" w:sz="8" w:space="0" w:color="auto"/>
            </w:tcBorders>
            <w:vAlign w:val="bottom"/>
          </w:tcPr>
          <w:p w:rsidR="001A4F1F" w:rsidRDefault="008B1C15" w:rsidP="002D732C">
            <w:pPr>
              <w:spacing w:line="265" w:lineRule="exact"/>
              <w:jc w:val="both"/>
              <w:rPr>
                <w:sz w:val="20"/>
                <w:szCs w:val="20"/>
              </w:rPr>
            </w:pPr>
            <w:r>
              <w:rPr>
                <w:rFonts w:eastAsia="Times New Roman"/>
                <w:sz w:val="24"/>
                <w:szCs w:val="24"/>
              </w:rPr>
              <w:t>Аналитическая</w:t>
            </w: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области</w:t>
            </w: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образовательную</w:t>
            </w:r>
          </w:p>
        </w:tc>
        <w:tc>
          <w:tcPr>
            <w:tcW w:w="184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портфолио,</w:t>
            </w:r>
          </w:p>
        </w:tc>
        <w:tc>
          <w:tcPr>
            <w:tcW w:w="180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в полугодие</w:t>
            </w:r>
          </w:p>
        </w:tc>
        <w:tc>
          <w:tcPr>
            <w:tcW w:w="20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справка, классные</w:t>
            </w:r>
          </w:p>
        </w:tc>
        <w:tc>
          <w:tcPr>
            <w:tcW w:w="30" w:type="dxa"/>
            <w:vAlign w:val="bottom"/>
          </w:tcPr>
          <w:p w:rsidR="001A4F1F" w:rsidRDefault="001A4F1F" w:rsidP="002D732C">
            <w:pPr>
              <w:jc w:val="both"/>
              <w:rPr>
                <w:sz w:val="1"/>
                <w:szCs w:val="1"/>
              </w:rPr>
            </w:pPr>
          </w:p>
        </w:tc>
      </w:tr>
      <w:tr w:rsidR="001A4F1F" w:rsidTr="00CA2561">
        <w:trPr>
          <w:trHeight w:val="280"/>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саморазвития.</w:t>
            </w: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траекторию.</w:t>
            </w:r>
          </w:p>
        </w:tc>
        <w:tc>
          <w:tcPr>
            <w:tcW w:w="184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учебных</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jc w:val="both"/>
              <w:rPr>
                <w:sz w:val="20"/>
                <w:szCs w:val="20"/>
              </w:rPr>
            </w:pPr>
            <w:r>
              <w:rPr>
                <w:rFonts w:eastAsia="Times New Roman"/>
                <w:sz w:val="24"/>
                <w:szCs w:val="24"/>
              </w:rPr>
              <w:t>родительские</w:t>
            </w:r>
          </w:p>
        </w:tc>
        <w:tc>
          <w:tcPr>
            <w:tcW w:w="30" w:type="dxa"/>
            <w:vAlign w:val="bottom"/>
          </w:tcPr>
          <w:p w:rsidR="001A4F1F" w:rsidRDefault="001A4F1F" w:rsidP="002D732C">
            <w:pPr>
              <w:jc w:val="both"/>
              <w:rPr>
                <w:sz w:val="1"/>
                <w:szCs w:val="1"/>
              </w:rPr>
            </w:pPr>
          </w:p>
        </w:tc>
      </w:tr>
      <w:tr w:rsidR="001A4F1F" w:rsidTr="00CA2561">
        <w:trPr>
          <w:trHeight w:val="264"/>
        </w:trPr>
        <w:tc>
          <w:tcPr>
            <w:tcW w:w="400" w:type="dxa"/>
            <w:tcBorders>
              <w:left w:val="single" w:sz="8" w:space="0" w:color="auto"/>
              <w:right w:val="single" w:sz="8" w:space="0" w:color="auto"/>
            </w:tcBorders>
            <w:vAlign w:val="bottom"/>
          </w:tcPr>
          <w:p w:rsidR="001A4F1F" w:rsidRDefault="001A4F1F" w:rsidP="002D732C">
            <w:pPr>
              <w:jc w:val="both"/>
            </w:pPr>
          </w:p>
        </w:tc>
        <w:tc>
          <w:tcPr>
            <w:tcW w:w="1960" w:type="dxa"/>
            <w:tcBorders>
              <w:right w:val="single" w:sz="8" w:space="0" w:color="auto"/>
            </w:tcBorders>
            <w:vAlign w:val="bottom"/>
          </w:tcPr>
          <w:p w:rsidR="001A4F1F" w:rsidRDefault="001A4F1F" w:rsidP="002D732C">
            <w:pPr>
              <w:jc w:val="both"/>
            </w:pPr>
          </w:p>
        </w:tc>
        <w:tc>
          <w:tcPr>
            <w:tcW w:w="200" w:type="dxa"/>
            <w:vAlign w:val="bottom"/>
          </w:tcPr>
          <w:p w:rsidR="001A4F1F" w:rsidRDefault="008B1C15" w:rsidP="002D732C">
            <w:pPr>
              <w:spacing w:line="264" w:lineRule="exact"/>
              <w:jc w:val="both"/>
              <w:rPr>
                <w:sz w:val="20"/>
                <w:szCs w:val="20"/>
              </w:rPr>
            </w:pPr>
            <w:r>
              <w:rPr>
                <w:rFonts w:eastAsia="Times New Roman"/>
                <w:w w:val="99"/>
                <w:sz w:val="24"/>
                <w:szCs w:val="24"/>
              </w:rPr>
              <w:t>2.</w:t>
            </w:r>
          </w:p>
        </w:tc>
        <w:tc>
          <w:tcPr>
            <w:tcW w:w="2280" w:type="dxa"/>
            <w:tcBorders>
              <w:right w:val="single" w:sz="8" w:space="0" w:color="auto"/>
            </w:tcBorders>
            <w:vAlign w:val="bottom"/>
          </w:tcPr>
          <w:p w:rsidR="001A4F1F" w:rsidRDefault="008B1C15" w:rsidP="002D732C">
            <w:pPr>
              <w:spacing w:line="264" w:lineRule="exact"/>
              <w:ind w:left="40"/>
              <w:jc w:val="both"/>
              <w:rPr>
                <w:sz w:val="20"/>
                <w:szCs w:val="20"/>
              </w:rPr>
            </w:pPr>
            <w:r>
              <w:rPr>
                <w:rFonts w:eastAsia="Times New Roman"/>
                <w:sz w:val="24"/>
                <w:szCs w:val="24"/>
              </w:rPr>
              <w:t>Наличие мотивации</w:t>
            </w:r>
          </w:p>
        </w:tc>
        <w:tc>
          <w:tcPr>
            <w:tcW w:w="1840" w:type="dxa"/>
            <w:tcBorders>
              <w:right w:val="single" w:sz="8" w:space="0" w:color="auto"/>
            </w:tcBorders>
            <w:vAlign w:val="bottom"/>
          </w:tcPr>
          <w:p w:rsidR="001A4F1F" w:rsidRDefault="008B1C15" w:rsidP="002D732C">
            <w:pPr>
              <w:spacing w:line="252" w:lineRule="exact"/>
              <w:jc w:val="both"/>
              <w:rPr>
                <w:sz w:val="20"/>
                <w:szCs w:val="20"/>
              </w:rPr>
            </w:pPr>
            <w:r>
              <w:rPr>
                <w:rFonts w:eastAsia="Times New Roman"/>
                <w:sz w:val="24"/>
                <w:szCs w:val="24"/>
              </w:rPr>
              <w:t>достижений,</w:t>
            </w:r>
          </w:p>
        </w:tc>
        <w:tc>
          <w:tcPr>
            <w:tcW w:w="1800" w:type="dxa"/>
            <w:tcBorders>
              <w:right w:val="single" w:sz="8" w:space="0" w:color="auto"/>
            </w:tcBorders>
            <w:vAlign w:val="bottom"/>
          </w:tcPr>
          <w:p w:rsidR="001A4F1F" w:rsidRDefault="001A4F1F" w:rsidP="002D732C">
            <w:pPr>
              <w:jc w:val="both"/>
            </w:pPr>
          </w:p>
        </w:tc>
        <w:tc>
          <w:tcPr>
            <w:tcW w:w="2060" w:type="dxa"/>
            <w:tcBorders>
              <w:right w:val="single" w:sz="8" w:space="0" w:color="auto"/>
            </w:tcBorders>
            <w:vAlign w:val="bottom"/>
          </w:tcPr>
          <w:p w:rsidR="001A4F1F" w:rsidRDefault="008B1C15" w:rsidP="002D732C">
            <w:pPr>
              <w:spacing w:line="252" w:lineRule="exact"/>
              <w:jc w:val="both"/>
              <w:rPr>
                <w:sz w:val="20"/>
                <w:szCs w:val="20"/>
              </w:rPr>
            </w:pPr>
            <w:r>
              <w:rPr>
                <w:rFonts w:eastAsia="Times New Roman"/>
                <w:sz w:val="24"/>
                <w:szCs w:val="24"/>
              </w:rPr>
              <w:t>собрания,</w:t>
            </w: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на более высокий</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динамики</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индивидуальные</w:t>
            </w:r>
          </w:p>
        </w:tc>
        <w:tc>
          <w:tcPr>
            <w:tcW w:w="30" w:type="dxa"/>
            <w:vAlign w:val="bottom"/>
          </w:tcPr>
          <w:p w:rsidR="001A4F1F" w:rsidRDefault="001A4F1F" w:rsidP="002D732C">
            <w:pPr>
              <w:jc w:val="both"/>
              <w:rPr>
                <w:sz w:val="1"/>
                <w:szCs w:val="1"/>
              </w:rPr>
            </w:pPr>
          </w:p>
        </w:tc>
      </w:tr>
      <w:tr w:rsidR="001A4F1F" w:rsidTr="00CA2561">
        <w:trPr>
          <w:trHeight w:val="283"/>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результат.</w:t>
            </w:r>
          </w:p>
        </w:tc>
        <w:tc>
          <w:tcPr>
            <w:tcW w:w="184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развития,</w:t>
            </w: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8B1C15" w:rsidP="002D732C">
            <w:pPr>
              <w:spacing w:line="264" w:lineRule="exact"/>
              <w:jc w:val="both"/>
              <w:rPr>
                <w:sz w:val="20"/>
                <w:szCs w:val="20"/>
              </w:rPr>
            </w:pPr>
            <w:r>
              <w:rPr>
                <w:rFonts w:eastAsia="Times New Roman"/>
                <w:sz w:val="24"/>
                <w:szCs w:val="24"/>
              </w:rPr>
              <w:t>консультации</w:t>
            </w:r>
          </w:p>
        </w:tc>
        <w:tc>
          <w:tcPr>
            <w:tcW w:w="30" w:type="dxa"/>
            <w:vAlign w:val="bottom"/>
          </w:tcPr>
          <w:p w:rsidR="001A4F1F" w:rsidRDefault="001A4F1F" w:rsidP="002D732C">
            <w:pPr>
              <w:jc w:val="both"/>
              <w:rPr>
                <w:sz w:val="1"/>
                <w:szCs w:val="1"/>
              </w:rPr>
            </w:pPr>
          </w:p>
        </w:tc>
      </w:tr>
      <w:tr w:rsidR="001A4F1F" w:rsidTr="00CA2561">
        <w:trPr>
          <w:trHeight w:val="268"/>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8" w:lineRule="exact"/>
              <w:jc w:val="both"/>
              <w:rPr>
                <w:sz w:val="20"/>
                <w:szCs w:val="20"/>
              </w:rPr>
            </w:pPr>
            <w:r>
              <w:rPr>
                <w:rFonts w:eastAsia="Times New Roman"/>
                <w:w w:val="99"/>
                <w:sz w:val="24"/>
                <w:szCs w:val="24"/>
              </w:rPr>
              <w:t>3.</w:t>
            </w:r>
          </w:p>
        </w:tc>
        <w:tc>
          <w:tcPr>
            <w:tcW w:w="2280" w:type="dxa"/>
            <w:tcBorders>
              <w:right w:val="single" w:sz="8" w:space="0" w:color="auto"/>
            </w:tcBorders>
            <w:vAlign w:val="bottom"/>
          </w:tcPr>
          <w:p w:rsidR="001A4F1F" w:rsidRDefault="008B1C15" w:rsidP="002D732C">
            <w:pPr>
              <w:spacing w:line="268" w:lineRule="exact"/>
              <w:ind w:left="40"/>
              <w:jc w:val="both"/>
              <w:rPr>
                <w:sz w:val="20"/>
                <w:szCs w:val="20"/>
              </w:rPr>
            </w:pPr>
            <w:r>
              <w:rPr>
                <w:rFonts w:eastAsia="Times New Roman"/>
                <w:sz w:val="24"/>
                <w:szCs w:val="24"/>
              </w:rPr>
              <w:t>Практическое</w:t>
            </w:r>
          </w:p>
        </w:tc>
        <w:tc>
          <w:tcPr>
            <w:tcW w:w="1840" w:type="dxa"/>
            <w:tcBorders>
              <w:right w:val="single" w:sz="8" w:space="0" w:color="auto"/>
            </w:tcBorders>
            <w:vAlign w:val="bottom"/>
          </w:tcPr>
          <w:p w:rsidR="001A4F1F" w:rsidRDefault="008B1C15" w:rsidP="002D732C">
            <w:pPr>
              <w:spacing w:line="237" w:lineRule="exact"/>
              <w:jc w:val="both"/>
              <w:rPr>
                <w:sz w:val="20"/>
                <w:szCs w:val="20"/>
              </w:rPr>
            </w:pPr>
            <w:r>
              <w:rPr>
                <w:rFonts w:eastAsia="Times New Roman"/>
                <w:sz w:val="24"/>
                <w:szCs w:val="24"/>
              </w:rPr>
              <w:t>наблюдения.</w:t>
            </w: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76"/>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right w:val="single" w:sz="8" w:space="0" w:color="auto"/>
            </w:tcBorders>
            <w:vAlign w:val="bottom"/>
          </w:tcPr>
          <w:p w:rsidR="001A4F1F" w:rsidRDefault="008B1C15" w:rsidP="002D732C">
            <w:pPr>
              <w:jc w:val="both"/>
              <w:rPr>
                <w:sz w:val="20"/>
                <w:szCs w:val="20"/>
              </w:rPr>
            </w:pPr>
            <w:r>
              <w:rPr>
                <w:rFonts w:eastAsia="Times New Roman"/>
                <w:sz w:val="24"/>
                <w:szCs w:val="24"/>
              </w:rPr>
              <w:t>совпадение целей и</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right w:val="single" w:sz="8" w:space="0" w:color="auto"/>
            </w:tcBorders>
            <w:vAlign w:val="bottom"/>
          </w:tcPr>
          <w:p w:rsidR="001A4F1F" w:rsidRDefault="001A4F1F" w:rsidP="002D732C">
            <w:pPr>
              <w:jc w:val="both"/>
              <w:rPr>
                <w:sz w:val="24"/>
                <w:szCs w:val="24"/>
              </w:rPr>
            </w:pPr>
          </w:p>
        </w:tc>
        <w:tc>
          <w:tcPr>
            <w:tcW w:w="1960" w:type="dxa"/>
            <w:tcBorders>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результатов.</w:t>
            </w:r>
          </w:p>
        </w:tc>
        <w:tc>
          <w:tcPr>
            <w:tcW w:w="1840" w:type="dxa"/>
            <w:tcBorders>
              <w:right w:val="single" w:sz="8" w:space="0" w:color="auto"/>
            </w:tcBorders>
            <w:vAlign w:val="bottom"/>
          </w:tcPr>
          <w:p w:rsidR="001A4F1F" w:rsidRDefault="001A4F1F" w:rsidP="002D732C">
            <w:pPr>
              <w:jc w:val="both"/>
              <w:rPr>
                <w:sz w:val="24"/>
                <w:szCs w:val="24"/>
              </w:rPr>
            </w:pPr>
          </w:p>
        </w:tc>
        <w:tc>
          <w:tcPr>
            <w:tcW w:w="1800" w:type="dxa"/>
            <w:tcBorders>
              <w:right w:val="single" w:sz="8" w:space="0" w:color="auto"/>
            </w:tcBorders>
            <w:vAlign w:val="bottom"/>
          </w:tcPr>
          <w:p w:rsidR="001A4F1F" w:rsidRDefault="001A4F1F" w:rsidP="002D732C">
            <w:pPr>
              <w:jc w:val="both"/>
              <w:rPr>
                <w:sz w:val="24"/>
                <w:szCs w:val="24"/>
              </w:rPr>
            </w:pPr>
          </w:p>
        </w:tc>
        <w:tc>
          <w:tcPr>
            <w:tcW w:w="2060" w:type="dxa"/>
            <w:tcBorders>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r w:rsidR="001A4F1F" w:rsidTr="00CA2561">
        <w:trPr>
          <w:trHeight w:val="265"/>
        </w:trPr>
        <w:tc>
          <w:tcPr>
            <w:tcW w:w="400" w:type="dxa"/>
            <w:tcBorders>
              <w:left w:val="single" w:sz="8" w:space="0" w:color="auto"/>
              <w:right w:val="single" w:sz="8" w:space="0" w:color="auto"/>
            </w:tcBorders>
            <w:vAlign w:val="bottom"/>
          </w:tcPr>
          <w:p w:rsidR="001A4F1F" w:rsidRDefault="001A4F1F" w:rsidP="002D732C">
            <w:pPr>
              <w:jc w:val="both"/>
              <w:rPr>
                <w:sz w:val="23"/>
                <w:szCs w:val="23"/>
              </w:rPr>
            </w:pPr>
          </w:p>
        </w:tc>
        <w:tc>
          <w:tcPr>
            <w:tcW w:w="1960" w:type="dxa"/>
            <w:tcBorders>
              <w:right w:val="single" w:sz="8" w:space="0" w:color="auto"/>
            </w:tcBorders>
            <w:vAlign w:val="bottom"/>
          </w:tcPr>
          <w:p w:rsidR="001A4F1F" w:rsidRDefault="001A4F1F" w:rsidP="002D732C">
            <w:pPr>
              <w:jc w:val="both"/>
              <w:rPr>
                <w:sz w:val="23"/>
                <w:szCs w:val="23"/>
              </w:rPr>
            </w:pPr>
          </w:p>
        </w:tc>
        <w:tc>
          <w:tcPr>
            <w:tcW w:w="200" w:type="dxa"/>
            <w:vAlign w:val="bottom"/>
          </w:tcPr>
          <w:p w:rsidR="001A4F1F" w:rsidRDefault="008B1C15" w:rsidP="002D732C">
            <w:pPr>
              <w:spacing w:line="265" w:lineRule="exact"/>
              <w:jc w:val="both"/>
              <w:rPr>
                <w:sz w:val="20"/>
                <w:szCs w:val="20"/>
              </w:rPr>
            </w:pPr>
            <w:r>
              <w:rPr>
                <w:rFonts w:eastAsia="Times New Roman"/>
                <w:w w:val="99"/>
                <w:sz w:val="24"/>
                <w:szCs w:val="24"/>
              </w:rPr>
              <w:t>4.</w:t>
            </w:r>
          </w:p>
        </w:tc>
        <w:tc>
          <w:tcPr>
            <w:tcW w:w="2280" w:type="dxa"/>
            <w:tcBorders>
              <w:right w:val="single" w:sz="8" w:space="0" w:color="auto"/>
            </w:tcBorders>
            <w:vAlign w:val="bottom"/>
          </w:tcPr>
          <w:p w:rsidR="001A4F1F" w:rsidRDefault="008B1C15" w:rsidP="002D732C">
            <w:pPr>
              <w:spacing w:line="265" w:lineRule="exact"/>
              <w:ind w:left="40"/>
              <w:jc w:val="both"/>
              <w:rPr>
                <w:sz w:val="20"/>
                <w:szCs w:val="20"/>
              </w:rPr>
            </w:pPr>
            <w:r>
              <w:rPr>
                <w:rFonts w:eastAsia="Times New Roman"/>
                <w:sz w:val="24"/>
                <w:szCs w:val="24"/>
              </w:rPr>
              <w:t>Развитость волевых</w:t>
            </w:r>
          </w:p>
        </w:tc>
        <w:tc>
          <w:tcPr>
            <w:tcW w:w="1840" w:type="dxa"/>
            <w:tcBorders>
              <w:right w:val="single" w:sz="8" w:space="0" w:color="auto"/>
            </w:tcBorders>
            <w:vAlign w:val="bottom"/>
          </w:tcPr>
          <w:p w:rsidR="001A4F1F" w:rsidRDefault="001A4F1F" w:rsidP="002D732C">
            <w:pPr>
              <w:jc w:val="both"/>
              <w:rPr>
                <w:sz w:val="23"/>
                <w:szCs w:val="23"/>
              </w:rPr>
            </w:pPr>
          </w:p>
        </w:tc>
        <w:tc>
          <w:tcPr>
            <w:tcW w:w="1800" w:type="dxa"/>
            <w:tcBorders>
              <w:right w:val="single" w:sz="8" w:space="0" w:color="auto"/>
            </w:tcBorders>
            <w:vAlign w:val="bottom"/>
          </w:tcPr>
          <w:p w:rsidR="001A4F1F" w:rsidRDefault="001A4F1F" w:rsidP="002D732C">
            <w:pPr>
              <w:jc w:val="both"/>
              <w:rPr>
                <w:sz w:val="23"/>
                <w:szCs w:val="23"/>
              </w:rPr>
            </w:pPr>
          </w:p>
        </w:tc>
        <w:tc>
          <w:tcPr>
            <w:tcW w:w="2060" w:type="dxa"/>
            <w:tcBorders>
              <w:right w:val="single" w:sz="8" w:space="0" w:color="auto"/>
            </w:tcBorders>
            <w:vAlign w:val="bottom"/>
          </w:tcPr>
          <w:p w:rsidR="001A4F1F" w:rsidRDefault="001A4F1F" w:rsidP="002D732C">
            <w:pPr>
              <w:jc w:val="both"/>
              <w:rPr>
                <w:sz w:val="23"/>
                <w:szCs w:val="23"/>
              </w:rPr>
            </w:pPr>
          </w:p>
        </w:tc>
        <w:tc>
          <w:tcPr>
            <w:tcW w:w="30" w:type="dxa"/>
            <w:vAlign w:val="bottom"/>
          </w:tcPr>
          <w:p w:rsidR="001A4F1F" w:rsidRDefault="001A4F1F" w:rsidP="002D732C">
            <w:pPr>
              <w:jc w:val="both"/>
              <w:rPr>
                <w:sz w:val="1"/>
                <w:szCs w:val="1"/>
              </w:rPr>
            </w:pPr>
          </w:p>
        </w:tc>
      </w:tr>
      <w:tr w:rsidR="001A4F1F" w:rsidTr="00CA2561">
        <w:trPr>
          <w:trHeight w:val="281"/>
        </w:trPr>
        <w:tc>
          <w:tcPr>
            <w:tcW w:w="400" w:type="dxa"/>
            <w:tcBorders>
              <w:left w:val="single" w:sz="8" w:space="0" w:color="auto"/>
              <w:bottom w:val="single" w:sz="8" w:space="0" w:color="auto"/>
              <w:right w:val="single" w:sz="8" w:space="0" w:color="auto"/>
            </w:tcBorders>
            <w:vAlign w:val="bottom"/>
          </w:tcPr>
          <w:p w:rsidR="001A4F1F" w:rsidRDefault="001A4F1F" w:rsidP="002D732C">
            <w:pPr>
              <w:jc w:val="both"/>
              <w:rPr>
                <w:sz w:val="24"/>
                <w:szCs w:val="24"/>
              </w:rPr>
            </w:pPr>
          </w:p>
        </w:tc>
        <w:tc>
          <w:tcPr>
            <w:tcW w:w="19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480" w:type="dxa"/>
            <w:gridSpan w:val="2"/>
            <w:tcBorders>
              <w:bottom w:val="single" w:sz="8" w:space="0" w:color="auto"/>
              <w:right w:val="single" w:sz="8" w:space="0" w:color="auto"/>
            </w:tcBorders>
            <w:vAlign w:val="bottom"/>
          </w:tcPr>
          <w:p w:rsidR="001A4F1F" w:rsidRDefault="008B1C15" w:rsidP="002D732C">
            <w:pPr>
              <w:jc w:val="both"/>
              <w:rPr>
                <w:sz w:val="20"/>
                <w:szCs w:val="20"/>
              </w:rPr>
            </w:pPr>
            <w:r>
              <w:rPr>
                <w:rFonts w:eastAsia="Times New Roman"/>
                <w:sz w:val="24"/>
                <w:szCs w:val="24"/>
              </w:rPr>
              <w:t>усилий.</w:t>
            </w:r>
          </w:p>
        </w:tc>
        <w:tc>
          <w:tcPr>
            <w:tcW w:w="1840" w:type="dxa"/>
            <w:tcBorders>
              <w:bottom w:val="single" w:sz="8" w:space="0" w:color="auto"/>
              <w:right w:val="single" w:sz="8" w:space="0" w:color="auto"/>
            </w:tcBorders>
            <w:vAlign w:val="bottom"/>
          </w:tcPr>
          <w:p w:rsidR="001A4F1F" w:rsidRDefault="001A4F1F" w:rsidP="002D732C">
            <w:pPr>
              <w:jc w:val="both"/>
              <w:rPr>
                <w:sz w:val="24"/>
                <w:szCs w:val="24"/>
              </w:rPr>
            </w:pPr>
          </w:p>
        </w:tc>
        <w:tc>
          <w:tcPr>
            <w:tcW w:w="1800" w:type="dxa"/>
            <w:tcBorders>
              <w:bottom w:val="single" w:sz="8" w:space="0" w:color="auto"/>
              <w:right w:val="single" w:sz="8" w:space="0" w:color="auto"/>
            </w:tcBorders>
            <w:vAlign w:val="bottom"/>
          </w:tcPr>
          <w:p w:rsidR="001A4F1F" w:rsidRDefault="001A4F1F" w:rsidP="002D732C">
            <w:pPr>
              <w:jc w:val="both"/>
              <w:rPr>
                <w:sz w:val="24"/>
                <w:szCs w:val="24"/>
              </w:rPr>
            </w:pPr>
          </w:p>
        </w:tc>
        <w:tc>
          <w:tcPr>
            <w:tcW w:w="2060" w:type="dxa"/>
            <w:tcBorders>
              <w:bottom w:val="single" w:sz="8" w:space="0" w:color="auto"/>
              <w:right w:val="single" w:sz="8" w:space="0" w:color="auto"/>
            </w:tcBorders>
            <w:vAlign w:val="bottom"/>
          </w:tcPr>
          <w:p w:rsidR="001A4F1F" w:rsidRDefault="001A4F1F" w:rsidP="002D732C">
            <w:pPr>
              <w:jc w:val="both"/>
              <w:rPr>
                <w:sz w:val="24"/>
                <w:szCs w:val="24"/>
              </w:rPr>
            </w:pPr>
          </w:p>
        </w:tc>
        <w:tc>
          <w:tcPr>
            <w:tcW w:w="30" w:type="dxa"/>
            <w:vAlign w:val="bottom"/>
          </w:tcPr>
          <w:p w:rsidR="001A4F1F" w:rsidRDefault="001A4F1F" w:rsidP="002D732C">
            <w:pPr>
              <w:jc w:val="both"/>
              <w:rPr>
                <w:sz w:val="1"/>
                <w:szCs w:val="1"/>
              </w:rPr>
            </w:pPr>
          </w:p>
        </w:tc>
      </w:tr>
    </w:tbl>
    <w:p w:rsidR="001A4F1F" w:rsidRDefault="001A4F1F" w:rsidP="002D732C">
      <w:pPr>
        <w:spacing w:line="271" w:lineRule="exact"/>
        <w:jc w:val="both"/>
        <w:rPr>
          <w:sz w:val="20"/>
          <w:szCs w:val="20"/>
        </w:rPr>
      </w:pPr>
    </w:p>
    <w:p w:rsidR="00F20634" w:rsidRDefault="00F20634" w:rsidP="002D732C">
      <w:pPr>
        <w:ind w:right="-439"/>
        <w:jc w:val="both"/>
        <w:rPr>
          <w:rFonts w:eastAsia="Times New Roman"/>
          <w:b/>
          <w:bCs/>
          <w:sz w:val="24"/>
          <w:szCs w:val="24"/>
          <w:u w:val="single"/>
        </w:rPr>
      </w:pPr>
    </w:p>
    <w:p w:rsidR="00F20634" w:rsidRDefault="00F20634" w:rsidP="002D732C">
      <w:pPr>
        <w:ind w:right="-439"/>
        <w:jc w:val="both"/>
        <w:rPr>
          <w:rFonts w:eastAsia="Times New Roman"/>
          <w:b/>
          <w:bCs/>
          <w:sz w:val="24"/>
          <w:szCs w:val="24"/>
          <w:u w:val="single"/>
        </w:rPr>
      </w:pPr>
    </w:p>
    <w:p w:rsidR="00F20634" w:rsidRDefault="00F20634" w:rsidP="002D732C">
      <w:pPr>
        <w:ind w:right="-439"/>
        <w:jc w:val="both"/>
        <w:rPr>
          <w:rFonts w:eastAsia="Times New Roman"/>
          <w:b/>
          <w:bCs/>
          <w:sz w:val="24"/>
          <w:szCs w:val="24"/>
          <w:u w:val="single"/>
        </w:rPr>
      </w:pPr>
    </w:p>
    <w:p w:rsidR="00F20634" w:rsidRDefault="00F20634" w:rsidP="002D732C">
      <w:pPr>
        <w:ind w:right="-439"/>
        <w:jc w:val="both"/>
        <w:rPr>
          <w:rFonts w:eastAsia="Times New Roman"/>
          <w:b/>
          <w:bCs/>
          <w:sz w:val="24"/>
          <w:szCs w:val="24"/>
          <w:u w:val="single"/>
        </w:rPr>
      </w:pPr>
    </w:p>
    <w:p w:rsidR="00F20634" w:rsidRDefault="00F20634" w:rsidP="002D732C">
      <w:pPr>
        <w:ind w:right="-439"/>
        <w:jc w:val="both"/>
        <w:rPr>
          <w:rFonts w:eastAsia="Times New Roman"/>
          <w:b/>
          <w:bCs/>
          <w:sz w:val="24"/>
          <w:szCs w:val="24"/>
          <w:u w:val="single"/>
        </w:rPr>
      </w:pPr>
    </w:p>
    <w:p w:rsidR="001A4F1F" w:rsidRDefault="008B1C15" w:rsidP="002D732C">
      <w:pPr>
        <w:ind w:right="-439"/>
        <w:jc w:val="both"/>
        <w:rPr>
          <w:sz w:val="20"/>
          <w:szCs w:val="20"/>
        </w:rPr>
      </w:pPr>
      <w:r>
        <w:rPr>
          <w:rFonts w:eastAsia="Times New Roman"/>
          <w:b/>
          <w:bCs/>
          <w:sz w:val="24"/>
          <w:szCs w:val="24"/>
          <w:u w:val="single"/>
        </w:rPr>
        <w:lastRenderedPageBreak/>
        <w:t>Особенности оценки метапредметных результатов</w:t>
      </w:r>
    </w:p>
    <w:p w:rsidR="001A4F1F" w:rsidRDefault="001A4F1F" w:rsidP="002D732C">
      <w:pPr>
        <w:spacing w:line="7" w:lineRule="exact"/>
        <w:jc w:val="both"/>
        <w:rPr>
          <w:sz w:val="20"/>
          <w:szCs w:val="20"/>
        </w:rPr>
      </w:pPr>
    </w:p>
    <w:p w:rsidR="001A4F1F" w:rsidRDefault="008B1C15" w:rsidP="00F20634">
      <w:pPr>
        <w:spacing w:line="234" w:lineRule="auto"/>
        <w:ind w:left="380" w:right="380" w:firstLine="454"/>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w:t>
      </w:r>
      <w:r w:rsidR="00F20634">
        <w:rPr>
          <w:rFonts w:eastAsia="Times New Roman"/>
          <w:sz w:val="24"/>
          <w:szCs w:val="24"/>
        </w:rPr>
        <w:t xml:space="preserve"> р</w:t>
      </w:r>
      <w:r>
        <w:rPr>
          <w:rFonts w:eastAsia="Times New Roman"/>
          <w:sz w:val="24"/>
          <w:szCs w:val="24"/>
        </w:rPr>
        <w:t>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A4F1F" w:rsidRDefault="001A4F1F" w:rsidP="002D732C">
      <w:pPr>
        <w:spacing w:line="14" w:lineRule="exact"/>
        <w:jc w:val="both"/>
        <w:rPr>
          <w:sz w:val="20"/>
          <w:szCs w:val="20"/>
        </w:rPr>
      </w:pPr>
    </w:p>
    <w:p w:rsidR="001A4F1F" w:rsidRDefault="008B1C15" w:rsidP="002D732C">
      <w:pPr>
        <w:spacing w:line="234" w:lineRule="auto"/>
        <w:ind w:left="3" w:firstLine="454"/>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A4F1F" w:rsidRDefault="001A4F1F" w:rsidP="002D732C">
      <w:pPr>
        <w:spacing w:line="2" w:lineRule="exact"/>
        <w:jc w:val="both"/>
        <w:rPr>
          <w:sz w:val="20"/>
          <w:szCs w:val="20"/>
        </w:rPr>
      </w:pPr>
    </w:p>
    <w:p w:rsidR="001A4F1F" w:rsidRDefault="008B1C15" w:rsidP="002D732C">
      <w:pPr>
        <w:ind w:left="463"/>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1A4F1F" w:rsidRDefault="001A4F1F" w:rsidP="002D732C">
      <w:pPr>
        <w:spacing w:line="12" w:lineRule="exact"/>
        <w:jc w:val="both"/>
        <w:rPr>
          <w:sz w:val="20"/>
          <w:szCs w:val="20"/>
        </w:rPr>
      </w:pPr>
    </w:p>
    <w:p w:rsidR="001A4F1F" w:rsidRDefault="008B1C15" w:rsidP="002D732C">
      <w:pPr>
        <w:numPr>
          <w:ilvl w:val="0"/>
          <w:numId w:val="142"/>
        </w:numPr>
        <w:tabs>
          <w:tab w:val="left" w:pos="600"/>
        </w:tabs>
        <w:spacing w:line="234" w:lineRule="auto"/>
        <w:ind w:left="3" w:firstLine="451"/>
        <w:jc w:val="both"/>
        <w:rPr>
          <w:rFonts w:eastAsia="Times New Roman"/>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1A4F1F" w:rsidRDefault="001A4F1F" w:rsidP="002D732C">
      <w:pPr>
        <w:spacing w:line="1" w:lineRule="exact"/>
        <w:jc w:val="both"/>
        <w:rPr>
          <w:rFonts w:eastAsia="Times New Roman"/>
          <w:sz w:val="24"/>
          <w:szCs w:val="24"/>
        </w:rPr>
      </w:pPr>
    </w:p>
    <w:p w:rsidR="001A4F1F" w:rsidRDefault="008B1C15" w:rsidP="002D732C">
      <w:pPr>
        <w:numPr>
          <w:ilvl w:val="0"/>
          <w:numId w:val="142"/>
        </w:numPr>
        <w:tabs>
          <w:tab w:val="left" w:pos="603"/>
        </w:tabs>
        <w:ind w:left="603" w:hanging="149"/>
        <w:jc w:val="both"/>
        <w:rPr>
          <w:rFonts w:eastAsia="Times New Roman"/>
          <w:sz w:val="24"/>
          <w:szCs w:val="24"/>
        </w:rPr>
      </w:pPr>
      <w:r>
        <w:rPr>
          <w:rFonts w:eastAsia="Times New Roman"/>
          <w:sz w:val="24"/>
          <w:szCs w:val="24"/>
        </w:rPr>
        <w:t>способность к сотрудничеству и коммуникации;</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42"/>
        </w:numPr>
        <w:tabs>
          <w:tab w:val="left" w:pos="600"/>
        </w:tabs>
        <w:spacing w:line="234" w:lineRule="auto"/>
        <w:ind w:left="3" w:right="20" w:firstLine="451"/>
        <w:jc w:val="both"/>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1A4F1F" w:rsidRDefault="001A4F1F" w:rsidP="002D732C">
      <w:pPr>
        <w:spacing w:line="1" w:lineRule="exact"/>
        <w:jc w:val="both"/>
        <w:rPr>
          <w:rFonts w:eastAsia="Times New Roman"/>
          <w:sz w:val="24"/>
          <w:szCs w:val="24"/>
        </w:rPr>
      </w:pPr>
    </w:p>
    <w:p w:rsidR="001A4F1F" w:rsidRDefault="008B1C15" w:rsidP="002D732C">
      <w:pPr>
        <w:numPr>
          <w:ilvl w:val="0"/>
          <w:numId w:val="142"/>
        </w:numPr>
        <w:tabs>
          <w:tab w:val="left" w:pos="603"/>
        </w:tabs>
        <w:ind w:left="603" w:hanging="149"/>
        <w:jc w:val="both"/>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1A4F1F" w:rsidRDefault="008B1C15" w:rsidP="002D732C">
      <w:pPr>
        <w:numPr>
          <w:ilvl w:val="0"/>
          <w:numId w:val="142"/>
        </w:numPr>
        <w:tabs>
          <w:tab w:val="left" w:pos="603"/>
        </w:tabs>
        <w:ind w:left="603" w:hanging="149"/>
        <w:jc w:val="both"/>
        <w:rPr>
          <w:rFonts w:eastAsia="Times New Roman"/>
          <w:sz w:val="24"/>
          <w:szCs w:val="24"/>
        </w:rPr>
      </w:pPr>
      <w:r>
        <w:rPr>
          <w:rFonts w:eastAsia="Times New Roman"/>
          <w:sz w:val="24"/>
          <w:szCs w:val="24"/>
        </w:rPr>
        <w:t>способность к самоорганизации, саморегуляции и рефлексии.</w:t>
      </w:r>
    </w:p>
    <w:p w:rsidR="001A4F1F" w:rsidRDefault="001A4F1F" w:rsidP="002D732C">
      <w:pPr>
        <w:spacing w:line="12" w:lineRule="exact"/>
        <w:jc w:val="both"/>
        <w:rPr>
          <w:sz w:val="20"/>
          <w:szCs w:val="20"/>
        </w:rPr>
      </w:pPr>
    </w:p>
    <w:p w:rsidR="001A4F1F" w:rsidRDefault="008B1C15" w:rsidP="002D732C">
      <w:pPr>
        <w:spacing w:line="236" w:lineRule="auto"/>
        <w:ind w:left="3" w:right="20" w:firstLine="454"/>
        <w:jc w:val="both"/>
        <w:rPr>
          <w:sz w:val="20"/>
          <w:szCs w:val="20"/>
        </w:rPr>
      </w:pPr>
      <w:r>
        <w:rPr>
          <w:rFonts w:eastAsia="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w:t>
      </w:r>
    </w:p>
    <w:p w:rsidR="001A4F1F" w:rsidRDefault="001A4F1F" w:rsidP="002D732C">
      <w:pPr>
        <w:spacing w:line="14" w:lineRule="exact"/>
        <w:jc w:val="both"/>
        <w:rPr>
          <w:sz w:val="20"/>
          <w:szCs w:val="20"/>
        </w:rPr>
      </w:pPr>
    </w:p>
    <w:p w:rsidR="001A4F1F" w:rsidRDefault="008B1C15" w:rsidP="002D732C">
      <w:pPr>
        <w:spacing w:line="236" w:lineRule="auto"/>
        <w:ind w:left="3" w:firstLine="454"/>
        <w:jc w:val="both"/>
        <w:rPr>
          <w:sz w:val="20"/>
          <w:szCs w:val="20"/>
        </w:rPr>
      </w:pPr>
      <w:r>
        <w:rPr>
          <w:rFonts w:eastAsia="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A4F1F" w:rsidRDefault="001A4F1F" w:rsidP="002D732C">
      <w:pPr>
        <w:spacing w:line="14" w:lineRule="exact"/>
        <w:jc w:val="both"/>
        <w:rPr>
          <w:sz w:val="20"/>
          <w:szCs w:val="20"/>
        </w:rPr>
      </w:pPr>
    </w:p>
    <w:p w:rsidR="001A4F1F" w:rsidRDefault="008B1C15" w:rsidP="002D732C">
      <w:pPr>
        <w:numPr>
          <w:ilvl w:val="1"/>
          <w:numId w:val="143"/>
        </w:numPr>
        <w:tabs>
          <w:tab w:val="left" w:pos="696"/>
        </w:tabs>
        <w:spacing w:line="237" w:lineRule="auto"/>
        <w:ind w:left="3" w:firstLine="451"/>
        <w:jc w:val="both"/>
        <w:rPr>
          <w:rFonts w:eastAsia="Times New Roman"/>
          <w:sz w:val="24"/>
          <w:szCs w:val="24"/>
        </w:rPr>
      </w:pPr>
      <w:r>
        <w:rPr>
          <w:rFonts w:eastAsia="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A4F1F" w:rsidRDefault="001A4F1F" w:rsidP="002D732C">
      <w:pPr>
        <w:spacing w:line="13" w:lineRule="exact"/>
        <w:jc w:val="both"/>
        <w:rPr>
          <w:rFonts w:eastAsia="Times New Roman"/>
          <w:sz w:val="24"/>
          <w:szCs w:val="24"/>
        </w:rPr>
      </w:pPr>
    </w:p>
    <w:p w:rsidR="001A4F1F" w:rsidRDefault="008B1C15" w:rsidP="002D732C">
      <w:pPr>
        <w:spacing w:line="238" w:lineRule="auto"/>
        <w:ind w:left="3" w:firstLine="454"/>
        <w:jc w:val="both"/>
        <w:rPr>
          <w:rFonts w:eastAsia="Times New Roman"/>
          <w:sz w:val="24"/>
          <w:szCs w:val="24"/>
        </w:rPr>
      </w:pPr>
      <w:r>
        <w:rPr>
          <w:rFonts w:eastAsia="Times New Roman"/>
          <w:sz w:val="24"/>
          <w:szCs w:val="24"/>
        </w:rPr>
        <w:t xml:space="preserve">Оценка достижения метапредметных результатов ведётся также в рамках системы промежуточной аттестации. </w:t>
      </w:r>
      <w:r>
        <w:rPr>
          <w:rFonts w:eastAsia="Times New Roman"/>
          <w:b/>
          <w:bCs/>
          <w:i/>
          <w:iCs/>
          <w:sz w:val="24"/>
          <w:szCs w:val="24"/>
        </w:rPr>
        <w:t>Для оценки динамики формирования и уровня</w:t>
      </w:r>
      <w:r>
        <w:rPr>
          <w:rFonts w:eastAsia="Times New Roman"/>
          <w:sz w:val="24"/>
          <w:szCs w:val="24"/>
        </w:rPr>
        <w:t xml:space="preserve"> </w:t>
      </w:r>
      <w:r>
        <w:rPr>
          <w:rFonts w:eastAsia="Times New Roman"/>
          <w:b/>
          <w:bCs/>
          <w:i/>
          <w:iCs/>
          <w:sz w:val="24"/>
          <w:szCs w:val="24"/>
        </w:rPr>
        <w:t xml:space="preserve">сформированности метапредметных результатов </w:t>
      </w:r>
      <w:r>
        <w:rPr>
          <w:rFonts w:eastAsia="Times New Roman"/>
          <w:sz w:val="24"/>
          <w:szCs w:val="24"/>
        </w:rPr>
        <w:t>в системе внутришкольного</w:t>
      </w:r>
      <w:r>
        <w:rPr>
          <w:rFonts w:eastAsia="Times New Roman"/>
          <w:b/>
          <w:bCs/>
          <w:i/>
          <w:iCs/>
          <w:sz w:val="24"/>
          <w:szCs w:val="24"/>
        </w:rPr>
        <w:t xml:space="preserve"> </w:t>
      </w:r>
      <w:r>
        <w:rPr>
          <w:rFonts w:eastAsia="Times New Roman"/>
          <w:sz w:val="24"/>
          <w:szCs w:val="24"/>
        </w:rPr>
        <w:t>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1A4F1F" w:rsidRDefault="001A4F1F" w:rsidP="002D732C">
      <w:pPr>
        <w:spacing w:line="16" w:lineRule="exact"/>
        <w:jc w:val="both"/>
        <w:rPr>
          <w:rFonts w:eastAsia="Times New Roman"/>
          <w:sz w:val="24"/>
          <w:szCs w:val="24"/>
        </w:rPr>
      </w:pPr>
    </w:p>
    <w:p w:rsidR="001A4F1F" w:rsidRDefault="008B1C15" w:rsidP="002D732C">
      <w:pPr>
        <w:spacing w:line="234" w:lineRule="auto"/>
        <w:ind w:left="3" w:right="20" w:firstLine="454"/>
        <w:jc w:val="both"/>
        <w:rPr>
          <w:rFonts w:eastAsia="Times New Roman"/>
          <w:sz w:val="24"/>
          <w:szCs w:val="24"/>
        </w:rPr>
      </w:pPr>
      <w:r>
        <w:rPr>
          <w:rFonts w:eastAsia="Times New Roman"/>
          <w:sz w:val="24"/>
          <w:szCs w:val="24"/>
        </w:rPr>
        <w:t>а) программой формирования планируемых результатов освоения междисциплинарных программ;</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3" w:firstLine="454"/>
        <w:jc w:val="both"/>
        <w:rPr>
          <w:rFonts w:eastAsia="Times New Roman"/>
          <w:sz w:val="24"/>
          <w:szCs w:val="24"/>
        </w:rPr>
      </w:pPr>
      <w:r>
        <w:rPr>
          <w:rFonts w:eastAsia="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3" w:right="20" w:firstLine="454"/>
        <w:jc w:val="both"/>
        <w:rPr>
          <w:rFonts w:eastAsia="Times New Roman"/>
          <w:sz w:val="24"/>
          <w:szCs w:val="24"/>
        </w:rPr>
      </w:pPr>
      <w:r>
        <w:rPr>
          <w:rFonts w:eastAsia="Times New Roman"/>
          <w:sz w:val="24"/>
          <w:szCs w:val="24"/>
        </w:rPr>
        <w:t>в) системой итоговой оценки по предметам, не выносимым на государственную (итоговую) аттестацию обучающихся;</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sz w:val="24"/>
          <w:szCs w:val="24"/>
        </w:rPr>
        <w:t>г) инструментарием для оценки достижения планируемых результатов в рамках текущего</w:t>
      </w:r>
    </w:p>
    <w:p w:rsidR="001A4F1F" w:rsidRDefault="001A4F1F" w:rsidP="002D732C">
      <w:pPr>
        <w:spacing w:line="12" w:lineRule="exact"/>
        <w:jc w:val="both"/>
        <w:rPr>
          <w:rFonts w:eastAsia="Times New Roman"/>
          <w:sz w:val="24"/>
          <w:szCs w:val="24"/>
        </w:rPr>
      </w:pPr>
    </w:p>
    <w:p w:rsidR="001A4F1F" w:rsidRDefault="008B1C15" w:rsidP="002D732C">
      <w:pPr>
        <w:numPr>
          <w:ilvl w:val="0"/>
          <w:numId w:val="143"/>
        </w:numPr>
        <w:tabs>
          <w:tab w:val="left" w:pos="324"/>
        </w:tabs>
        <w:spacing w:line="236" w:lineRule="auto"/>
        <w:ind w:left="3" w:hanging="3"/>
        <w:jc w:val="both"/>
        <w:rPr>
          <w:rFonts w:eastAsia="Times New Roman"/>
          <w:sz w:val="24"/>
          <w:szCs w:val="24"/>
        </w:rPr>
      </w:pPr>
      <w:r>
        <w:rPr>
          <w:rFonts w:eastAsia="Times New Roman"/>
          <w:sz w:val="24"/>
          <w:szCs w:val="24"/>
        </w:rPr>
        <w:t>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A4F1F" w:rsidRDefault="001A4F1F" w:rsidP="002D732C">
      <w:pPr>
        <w:spacing w:line="14" w:lineRule="exact"/>
        <w:jc w:val="both"/>
        <w:rPr>
          <w:rFonts w:eastAsia="Times New Roman"/>
          <w:sz w:val="24"/>
          <w:szCs w:val="24"/>
        </w:rPr>
      </w:pPr>
    </w:p>
    <w:p w:rsidR="001A4F1F" w:rsidRDefault="008B1C15" w:rsidP="002D732C">
      <w:pPr>
        <w:spacing w:line="234" w:lineRule="auto"/>
        <w:ind w:left="3" w:firstLine="454"/>
        <w:jc w:val="both"/>
        <w:rPr>
          <w:rFonts w:eastAsia="Times New Roman"/>
          <w:sz w:val="24"/>
          <w:szCs w:val="24"/>
        </w:rPr>
      </w:pPr>
      <w:r>
        <w:rPr>
          <w:rFonts w:eastAsia="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1A4F1F" w:rsidRDefault="001A4F1F" w:rsidP="002D732C">
      <w:pPr>
        <w:spacing w:line="1" w:lineRule="exact"/>
        <w:jc w:val="both"/>
        <w:rPr>
          <w:rFonts w:eastAsia="Times New Roman"/>
          <w:sz w:val="24"/>
          <w:szCs w:val="24"/>
        </w:rPr>
      </w:pPr>
    </w:p>
    <w:p w:rsidR="001A4F1F" w:rsidRDefault="008B1C15" w:rsidP="002D732C">
      <w:pPr>
        <w:ind w:left="463"/>
        <w:jc w:val="both"/>
        <w:rPr>
          <w:rFonts w:eastAsia="Times New Roman"/>
          <w:sz w:val="24"/>
          <w:szCs w:val="24"/>
        </w:rPr>
      </w:pPr>
      <w:r>
        <w:rPr>
          <w:rFonts w:eastAsia="Times New Roman"/>
          <w:sz w:val="24"/>
          <w:szCs w:val="24"/>
        </w:rPr>
        <w:t xml:space="preserve">• </w:t>
      </w:r>
      <w:r>
        <w:rPr>
          <w:rFonts w:eastAsia="Times New Roman"/>
          <w:i/>
          <w:iCs/>
          <w:sz w:val="24"/>
          <w:szCs w:val="24"/>
        </w:rPr>
        <w:t>стартовой диагностики</w:t>
      </w:r>
      <w:r>
        <w:rPr>
          <w:rFonts w:eastAsia="Times New Roman"/>
          <w:sz w:val="24"/>
          <w:szCs w:val="24"/>
        </w:rPr>
        <w:t>;</w:t>
      </w:r>
    </w:p>
    <w:p w:rsidR="001A4F1F" w:rsidRDefault="008B1C15" w:rsidP="002D732C">
      <w:pPr>
        <w:ind w:left="463"/>
        <w:jc w:val="both"/>
        <w:rPr>
          <w:rFonts w:eastAsia="Times New Roman"/>
          <w:sz w:val="24"/>
          <w:szCs w:val="24"/>
        </w:rPr>
      </w:pPr>
      <w:r>
        <w:rPr>
          <w:rFonts w:eastAsia="Times New Roman"/>
          <w:sz w:val="24"/>
          <w:szCs w:val="24"/>
        </w:rPr>
        <w:t xml:space="preserve">• текущего выполнения </w:t>
      </w:r>
      <w:r>
        <w:rPr>
          <w:rFonts w:eastAsia="Times New Roman"/>
          <w:i/>
          <w:iCs/>
          <w:sz w:val="24"/>
          <w:szCs w:val="24"/>
        </w:rPr>
        <w:t>учебных исследований и учебных проектов</w:t>
      </w:r>
      <w:r>
        <w:rPr>
          <w:rFonts w:eastAsia="Times New Roman"/>
          <w:sz w:val="24"/>
          <w:szCs w:val="24"/>
        </w:rPr>
        <w:t>;</w:t>
      </w:r>
    </w:p>
    <w:p w:rsidR="001A4F1F" w:rsidRDefault="008B1C15" w:rsidP="002D732C">
      <w:pPr>
        <w:ind w:left="463"/>
        <w:jc w:val="both"/>
        <w:rPr>
          <w:rFonts w:eastAsia="Times New Roman"/>
          <w:sz w:val="24"/>
          <w:szCs w:val="24"/>
        </w:rPr>
      </w:pPr>
      <w:r>
        <w:rPr>
          <w:rFonts w:eastAsia="Times New Roman"/>
          <w:sz w:val="24"/>
          <w:szCs w:val="24"/>
        </w:rPr>
        <w:t xml:space="preserve">• </w:t>
      </w:r>
      <w:r>
        <w:rPr>
          <w:rFonts w:eastAsia="Times New Roman"/>
          <w:i/>
          <w:iCs/>
          <w:sz w:val="24"/>
          <w:szCs w:val="24"/>
        </w:rPr>
        <w:t>промежуточных   и   итоговых   комплексных   работ   на   межпредметной   основе</w:t>
      </w:r>
      <w:r>
        <w:rPr>
          <w:rFonts w:eastAsia="Times New Roman"/>
          <w:sz w:val="24"/>
          <w:szCs w:val="24"/>
        </w:rPr>
        <w:t>,</w:t>
      </w:r>
    </w:p>
    <w:p w:rsidR="001A4F1F" w:rsidRDefault="001A4F1F" w:rsidP="002D732C">
      <w:pPr>
        <w:spacing w:line="12" w:lineRule="exact"/>
        <w:jc w:val="both"/>
        <w:rPr>
          <w:rFonts w:eastAsia="Times New Roman"/>
          <w:sz w:val="24"/>
          <w:szCs w:val="24"/>
        </w:rPr>
      </w:pPr>
    </w:p>
    <w:p w:rsidR="001A4F1F" w:rsidRDefault="008B1C15" w:rsidP="002D732C">
      <w:pPr>
        <w:spacing w:line="236" w:lineRule="auto"/>
        <w:ind w:left="3"/>
        <w:jc w:val="both"/>
        <w:rPr>
          <w:rFonts w:eastAsia="Times New Roman"/>
          <w:sz w:val="24"/>
          <w:szCs w:val="24"/>
        </w:rPr>
      </w:pPr>
      <w:r>
        <w:rPr>
          <w:rFonts w:eastAsia="Times New Roman"/>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left="3" w:firstLine="454"/>
        <w:jc w:val="both"/>
        <w:rPr>
          <w:rFonts w:eastAsia="Times New Roman"/>
          <w:sz w:val="24"/>
          <w:szCs w:val="24"/>
        </w:rPr>
      </w:pPr>
      <w:r>
        <w:rPr>
          <w:rFonts w:eastAsia="Times New Roman"/>
          <w:sz w:val="24"/>
          <w:szCs w:val="24"/>
        </w:rPr>
        <w:lastRenderedPageBreak/>
        <w:t xml:space="preserve">• текущего выполнения выборочных </w:t>
      </w:r>
      <w:r>
        <w:rPr>
          <w:rFonts w:eastAsia="Times New Roman"/>
          <w:i/>
          <w:iCs/>
          <w:sz w:val="24"/>
          <w:szCs w:val="24"/>
        </w:rPr>
        <w:t>учебно-практических и учебно-познавательных</w:t>
      </w:r>
      <w:r>
        <w:rPr>
          <w:rFonts w:eastAsia="Times New Roman"/>
          <w:sz w:val="24"/>
          <w:szCs w:val="24"/>
        </w:rPr>
        <w:t xml:space="preserve"> </w:t>
      </w:r>
      <w:r>
        <w:rPr>
          <w:rFonts w:eastAsia="Times New Roman"/>
          <w:i/>
          <w:iCs/>
          <w:sz w:val="24"/>
          <w:szCs w:val="24"/>
        </w:rPr>
        <w:t xml:space="preserve">заданий </w:t>
      </w:r>
      <w:r>
        <w:rPr>
          <w:rFonts w:eastAsia="Times New Roman"/>
          <w:sz w:val="24"/>
          <w:szCs w:val="24"/>
        </w:rPr>
        <w:t>на оценку способности и готовности учащихся к освоению систематических знаний,</w:t>
      </w:r>
      <w:r>
        <w:rPr>
          <w:rFonts w:eastAsia="Times New Roman"/>
          <w:i/>
          <w:iCs/>
          <w:sz w:val="24"/>
          <w:szCs w:val="24"/>
        </w:rPr>
        <w:t xml:space="preserve"> </w:t>
      </w:r>
      <w:r>
        <w:rPr>
          <w:rFonts w:eastAsia="Times New Roman"/>
          <w:sz w:val="24"/>
          <w:szCs w:val="24"/>
        </w:rPr>
        <w:t>их самостоятельному пополнению, переносу и интеграции; способности к сотрудничеству и</w:t>
      </w:r>
    </w:p>
    <w:p w:rsidR="001A4F1F" w:rsidRDefault="001A4F1F" w:rsidP="002D732C">
      <w:pPr>
        <w:spacing w:line="93" w:lineRule="exact"/>
        <w:jc w:val="both"/>
        <w:rPr>
          <w:sz w:val="20"/>
          <w:szCs w:val="20"/>
        </w:rPr>
      </w:pPr>
    </w:p>
    <w:p w:rsidR="001A4F1F" w:rsidRDefault="008B1C15" w:rsidP="002D732C">
      <w:pPr>
        <w:ind w:left="3"/>
        <w:jc w:val="both"/>
        <w:rPr>
          <w:sz w:val="20"/>
          <w:szCs w:val="20"/>
        </w:rPr>
      </w:pPr>
      <w:r>
        <w:rPr>
          <w:rFonts w:eastAsia="Times New Roman"/>
          <w:sz w:val="24"/>
          <w:szCs w:val="24"/>
        </w:rPr>
        <w:t>коммуникации, к решению личностно и социально значимых проблем и воплощению решений</w:t>
      </w:r>
    </w:p>
    <w:p w:rsidR="001A4F1F" w:rsidRDefault="001A4F1F" w:rsidP="002D732C">
      <w:pPr>
        <w:spacing w:line="12" w:lineRule="exact"/>
        <w:jc w:val="both"/>
        <w:rPr>
          <w:sz w:val="20"/>
          <w:szCs w:val="20"/>
        </w:rPr>
      </w:pPr>
    </w:p>
    <w:p w:rsidR="001A4F1F" w:rsidRDefault="008B1C15" w:rsidP="002D732C">
      <w:pPr>
        <w:numPr>
          <w:ilvl w:val="0"/>
          <w:numId w:val="144"/>
        </w:numPr>
        <w:tabs>
          <w:tab w:val="left" w:pos="211"/>
        </w:tabs>
        <w:spacing w:line="234" w:lineRule="auto"/>
        <w:ind w:left="3" w:right="20" w:hanging="3"/>
        <w:jc w:val="both"/>
        <w:rPr>
          <w:rFonts w:eastAsia="Times New Roman"/>
          <w:sz w:val="24"/>
          <w:szCs w:val="24"/>
        </w:rPr>
      </w:pPr>
      <w:r>
        <w:rPr>
          <w:rFonts w:eastAsia="Times New Roman"/>
          <w:sz w:val="24"/>
          <w:szCs w:val="24"/>
        </w:rPr>
        <w:t>практику; способности и готовности к использованию ИКТ в целях обучения и развития; способности к самоорганизации, саморегуляции и рефлексии;</w:t>
      </w:r>
    </w:p>
    <w:p w:rsidR="001A4F1F" w:rsidRDefault="001A4F1F" w:rsidP="002D732C">
      <w:pPr>
        <w:spacing w:line="2" w:lineRule="exact"/>
        <w:jc w:val="both"/>
        <w:rPr>
          <w:rFonts w:eastAsia="Times New Roman"/>
          <w:sz w:val="24"/>
          <w:szCs w:val="24"/>
        </w:rPr>
      </w:pPr>
    </w:p>
    <w:p w:rsidR="001A4F1F" w:rsidRDefault="008B1C15" w:rsidP="002D732C">
      <w:pPr>
        <w:numPr>
          <w:ilvl w:val="1"/>
          <w:numId w:val="144"/>
        </w:numPr>
        <w:tabs>
          <w:tab w:val="left" w:pos="603"/>
        </w:tabs>
        <w:ind w:left="603" w:hanging="149"/>
        <w:jc w:val="both"/>
        <w:rPr>
          <w:rFonts w:eastAsia="Times New Roman"/>
          <w:sz w:val="24"/>
          <w:szCs w:val="24"/>
        </w:rPr>
      </w:pPr>
      <w:r>
        <w:rPr>
          <w:rFonts w:eastAsia="Times New Roman"/>
          <w:i/>
          <w:iCs/>
          <w:sz w:val="24"/>
          <w:szCs w:val="24"/>
        </w:rPr>
        <w:t>защиты итогового индивидуального проекта</w:t>
      </w:r>
      <w:r>
        <w:rPr>
          <w:rFonts w:eastAsia="Times New Roman"/>
          <w:sz w:val="24"/>
          <w:szCs w:val="24"/>
        </w:rPr>
        <w:t>.</w:t>
      </w:r>
    </w:p>
    <w:p w:rsidR="001A4F1F" w:rsidRDefault="001A4F1F" w:rsidP="002D732C">
      <w:pPr>
        <w:spacing w:line="12" w:lineRule="exact"/>
        <w:jc w:val="both"/>
        <w:rPr>
          <w:rFonts w:eastAsia="Times New Roman"/>
          <w:sz w:val="24"/>
          <w:szCs w:val="24"/>
        </w:rPr>
      </w:pPr>
    </w:p>
    <w:p w:rsidR="001A4F1F" w:rsidRDefault="008B1C15" w:rsidP="002D732C">
      <w:pPr>
        <w:numPr>
          <w:ilvl w:val="3"/>
          <w:numId w:val="144"/>
        </w:numPr>
        <w:tabs>
          <w:tab w:val="left" w:pos="879"/>
        </w:tabs>
        <w:spacing w:line="236" w:lineRule="auto"/>
        <w:ind w:left="3" w:firstLine="597"/>
        <w:jc w:val="both"/>
        <w:rPr>
          <w:rFonts w:eastAsia="Times New Roman"/>
          <w:sz w:val="24"/>
          <w:szCs w:val="24"/>
        </w:rPr>
      </w:pPr>
      <w:r>
        <w:rPr>
          <w:rFonts w:eastAsia="Times New Roman"/>
          <w:sz w:val="24"/>
          <w:szCs w:val="24"/>
        </w:rPr>
        <w:t>ходе аккредитации образовательного учреждения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1A4F1F" w:rsidRDefault="001A4F1F" w:rsidP="002D732C">
      <w:pPr>
        <w:spacing w:line="13" w:lineRule="exact"/>
        <w:jc w:val="both"/>
        <w:rPr>
          <w:rFonts w:eastAsia="Times New Roman"/>
          <w:sz w:val="24"/>
          <w:szCs w:val="24"/>
        </w:rPr>
      </w:pPr>
    </w:p>
    <w:p w:rsidR="001A4F1F" w:rsidRDefault="008B1C15" w:rsidP="002D732C">
      <w:pPr>
        <w:spacing w:line="237" w:lineRule="auto"/>
        <w:ind w:left="3" w:firstLine="540"/>
        <w:jc w:val="both"/>
        <w:rPr>
          <w:rFonts w:eastAsia="Times New Roman"/>
          <w:sz w:val="24"/>
          <w:szCs w:val="24"/>
        </w:rPr>
      </w:pPr>
      <w:r>
        <w:rPr>
          <w:rFonts w:eastAsia="Times New Roman"/>
          <w:sz w:val="24"/>
          <w:szCs w:val="24"/>
        </w:rPr>
        <w:t>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1A4F1F" w:rsidRDefault="001A4F1F" w:rsidP="002D732C">
      <w:pPr>
        <w:spacing w:line="13" w:lineRule="exact"/>
        <w:jc w:val="both"/>
        <w:rPr>
          <w:rFonts w:eastAsia="Times New Roman"/>
          <w:sz w:val="24"/>
          <w:szCs w:val="24"/>
        </w:rPr>
      </w:pPr>
    </w:p>
    <w:p w:rsidR="001A4F1F" w:rsidRDefault="008B1C15" w:rsidP="002D732C">
      <w:pPr>
        <w:numPr>
          <w:ilvl w:val="3"/>
          <w:numId w:val="144"/>
        </w:numPr>
        <w:tabs>
          <w:tab w:val="left" w:pos="859"/>
        </w:tabs>
        <w:spacing w:line="237" w:lineRule="auto"/>
        <w:ind w:left="3" w:firstLine="597"/>
        <w:jc w:val="both"/>
        <w:rPr>
          <w:rFonts w:eastAsia="Times New Roman"/>
          <w:sz w:val="24"/>
          <w:szCs w:val="24"/>
        </w:rPr>
      </w:pPr>
      <w:r>
        <w:rPr>
          <w:rFonts w:eastAsia="Times New Roman"/>
          <w:sz w:val="24"/>
          <w:szCs w:val="24"/>
        </w:rPr>
        <w:t>рамках государственной итоговой аттестации (9 класс).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1A4F1F" w:rsidRDefault="001A4F1F" w:rsidP="002D732C">
      <w:pPr>
        <w:spacing w:line="17" w:lineRule="exact"/>
        <w:jc w:val="both"/>
        <w:rPr>
          <w:rFonts w:eastAsia="Times New Roman"/>
          <w:sz w:val="24"/>
          <w:szCs w:val="24"/>
        </w:rPr>
      </w:pPr>
    </w:p>
    <w:p w:rsidR="001A4F1F" w:rsidRDefault="008B1C15" w:rsidP="002D732C">
      <w:pPr>
        <w:spacing w:line="234" w:lineRule="auto"/>
        <w:ind w:left="3" w:firstLine="540"/>
        <w:jc w:val="both"/>
        <w:rPr>
          <w:rFonts w:eastAsia="Times New Roman"/>
          <w:sz w:val="24"/>
          <w:szCs w:val="24"/>
        </w:rPr>
      </w:pPr>
      <w:r>
        <w:rPr>
          <w:rFonts w:eastAsia="Times New Roman"/>
          <w:sz w:val="24"/>
          <w:szCs w:val="24"/>
        </w:rPr>
        <w:t>Итоговая аттестация по результатам освоения основной образовательной программы основного общего образования включает три составляющие:</w:t>
      </w:r>
    </w:p>
    <w:p w:rsidR="001A4F1F" w:rsidRDefault="001A4F1F" w:rsidP="002D732C">
      <w:pPr>
        <w:spacing w:line="13" w:lineRule="exact"/>
        <w:jc w:val="both"/>
        <w:rPr>
          <w:rFonts w:eastAsia="Times New Roman"/>
          <w:sz w:val="24"/>
          <w:szCs w:val="24"/>
        </w:rPr>
      </w:pPr>
    </w:p>
    <w:p w:rsidR="001A4F1F" w:rsidRDefault="008B1C15" w:rsidP="002D732C">
      <w:pPr>
        <w:numPr>
          <w:ilvl w:val="2"/>
          <w:numId w:val="144"/>
        </w:numPr>
        <w:tabs>
          <w:tab w:val="left" w:pos="780"/>
        </w:tabs>
        <w:spacing w:line="237" w:lineRule="auto"/>
        <w:ind w:left="3" w:firstLine="537"/>
        <w:jc w:val="both"/>
        <w:rPr>
          <w:rFonts w:eastAsia="Times New Roman"/>
          <w:sz w:val="24"/>
          <w:szCs w:val="24"/>
        </w:rPr>
      </w:pPr>
      <w:r>
        <w:rPr>
          <w:rFonts w:eastAsia="Times New Roman"/>
          <w:sz w:val="24"/>
          <w:szCs w:val="24"/>
        </w:rPr>
        <w:t>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1A4F1F" w:rsidRDefault="001A4F1F" w:rsidP="002D732C">
      <w:pPr>
        <w:spacing w:line="13" w:lineRule="exact"/>
        <w:jc w:val="both"/>
        <w:rPr>
          <w:rFonts w:eastAsia="Times New Roman"/>
          <w:sz w:val="24"/>
          <w:szCs w:val="24"/>
        </w:rPr>
      </w:pPr>
    </w:p>
    <w:p w:rsidR="001A4F1F" w:rsidRDefault="008B1C15" w:rsidP="002D732C">
      <w:pPr>
        <w:numPr>
          <w:ilvl w:val="2"/>
          <w:numId w:val="144"/>
        </w:numPr>
        <w:tabs>
          <w:tab w:val="left" w:pos="761"/>
        </w:tabs>
        <w:spacing w:line="236" w:lineRule="auto"/>
        <w:ind w:left="3" w:firstLine="537"/>
        <w:jc w:val="both"/>
        <w:rPr>
          <w:rFonts w:eastAsia="Times New Roman"/>
          <w:sz w:val="24"/>
          <w:szCs w:val="24"/>
        </w:rPr>
      </w:pPr>
      <w:r>
        <w:rPr>
          <w:rFonts w:eastAsia="Times New Roman"/>
          <w:sz w:val="24"/>
          <w:szCs w:val="24"/>
        </w:rPr>
        <w:t>итоги внеучебных (школьных и внешкольных) достижений обучающихся за 7-9-й классы, которые оформляются в специальное индивидуальное портфель достижений учащихся;</w:t>
      </w:r>
    </w:p>
    <w:p w:rsidR="001A4F1F" w:rsidRDefault="001A4F1F" w:rsidP="002D732C">
      <w:pPr>
        <w:spacing w:line="13" w:lineRule="exact"/>
        <w:jc w:val="both"/>
        <w:rPr>
          <w:rFonts w:eastAsia="Times New Roman"/>
          <w:sz w:val="24"/>
          <w:szCs w:val="24"/>
        </w:rPr>
      </w:pPr>
    </w:p>
    <w:p w:rsidR="001A4F1F" w:rsidRDefault="008B1C15" w:rsidP="002D732C">
      <w:pPr>
        <w:numPr>
          <w:ilvl w:val="2"/>
          <w:numId w:val="144"/>
        </w:numPr>
        <w:tabs>
          <w:tab w:val="left" w:pos="744"/>
        </w:tabs>
        <w:spacing w:line="236" w:lineRule="auto"/>
        <w:ind w:left="3" w:right="20" w:firstLine="537"/>
        <w:jc w:val="both"/>
        <w:rPr>
          <w:rFonts w:eastAsia="Times New Roman"/>
          <w:sz w:val="24"/>
          <w:szCs w:val="24"/>
        </w:rPr>
      </w:pPr>
      <w:r>
        <w:rPr>
          <w:rFonts w:eastAsia="Times New Roman"/>
          <w:sz w:val="24"/>
          <w:szCs w:val="24"/>
        </w:rPr>
        <w:t>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1A4F1F" w:rsidRDefault="001A4F1F" w:rsidP="002D732C">
      <w:pPr>
        <w:spacing w:line="14" w:lineRule="exact"/>
        <w:jc w:val="both"/>
        <w:rPr>
          <w:rFonts w:eastAsia="Times New Roman"/>
          <w:sz w:val="24"/>
          <w:szCs w:val="24"/>
        </w:rPr>
      </w:pPr>
    </w:p>
    <w:p w:rsidR="001A4F1F" w:rsidRDefault="008B1C15" w:rsidP="002D732C">
      <w:pPr>
        <w:spacing w:line="237" w:lineRule="auto"/>
        <w:ind w:left="3" w:firstLine="540"/>
        <w:jc w:val="both"/>
        <w:rPr>
          <w:rFonts w:eastAsia="Times New Roman"/>
          <w:sz w:val="24"/>
          <w:szCs w:val="24"/>
        </w:rPr>
      </w:pPr>
      <w:r>
        <w:rPr>
          <w:rFonts w:eastAsia="Times New Roman"/>
          <w:sz w:val="24"/>
          <w:szCs w:val="24"/>
        </w:rPr>
        <w:t>Государственные экзамены в рамках итоговой аттестации должны обладать следующими характеристиками: соответствие цели, справедливость, честность, доверие общественности к результатам, действенность и экономическая эффективность, прозрачность контрольно-оценочных процедур, положительное влияние результатов контроля на образовательную практику.</w:t>
      </w:r>
    </w:p>
    <w:p w:rsidR="001A4F1F" w:rsidRDefault="001A4F1F" w:rsidP="002D732C">
      <w:pPr>
        <w:spacing w:line="17" w:lineRule="exact"/>
        <w:jc w:val="both"/>
        <w:rPr>
          <w:rFonts w:eastAsia="Times New Roman"/>
          <w:sz w:val="24"/>
          <w:szCs w:val="24"/>
        </w:rPr>
      </w:pPr>
    </w:p>
    <w:p w:rsidR="001A4F1F" w:rsidRDefault="008B1C15" w:rsidP="002D732C">
      <w:pPr>
        <w:spacing w:line="234" w:lineRule="auto"/>
        <w:ind w:left="603" w:right="180" w:hanging="60"/>
        <w:jc w:val="both"/>
        <w:rPr>
          <w:rFonts w:eastAsia="Times New Roman"/>
          <w:sz w:val="24"/>
          <w:szCs w:val="24"/>
        </w:rPr>
      </w:pPr>
      <w:r>
        <w:rPr>
          <w:rFonts w:eastAsia="Times New Roman"/>
          <w:sz w:val="24"/>
          <w:szCs w:val="24"/>
        </w:rPr>
        <w:t>Аттестация должна быть ориентирована прежде всего на личные достижения учащихся. Механизмы аттестации должны быть ориентированы:</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left="3" w:right="20" w:firstLine="540"/>
        <w:jc w:val="both"/>
        <w:rPr>
          <w:rFonts w:eastAsia="Times New Roman"/>
          <w:sz w:val="24"/>
          <w:szCs w:val="24"/>
        </w:rPr>
      </w:pPr>
      <w:r>
        <w:rPr>
          <w:rFonts w:eastAsia="Times New Roman"/>
          <w:sz w:val="24"/>
          <w:szCs w:val="24"/>
        </w:rPr>
        <w:t>–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1A4F1F" w:rsidRDefault="001A4F1F" w:rsidP="002D732C">
      <w:pPr>
        <w:spacing w:line="1" w:lineRule="exact"/>
        <w:jc w:val="both"/>
        <w:rPr>
          <w:rFonts w:eastAsia="Times New Roman"/>
          <w:sz w:val="24"/>
          <w:szCs w:val="24"/>
        </w:rPr>
      </w:pPr>
    </w:p>
    <w:p w:rsidR="001A4F1F" w:rsidRDefault="008B1C15" w:rsidP="002D732C">
      <w:pPr>
        <w:ind w:left="543"/>
        <w:jc w:val="both"/>
        <w:rPr>
          <w:rFonts w:eastAsia="Times New Roman"/>
          <w:sz w:val="24"/>
          <w:szCs w:val="24"/>
        </w:rPr>
      </w:pPr>
      <w:r>
        <w:rPr>
          <w:rFonts w:eastAsia="Times New Roman"/>
          <w:sz w:val="24"/>
          <w:szCs w:val="24"/>
        </w:rPr>
        <w:t>– на проектирование и прогнозирование новых достижений.</w:t>
      </w:r>
    </w:p>
    <w:p w:rsidR="001A4F1F" w:rsidRDefault="001A4F1F" w:rsidP="002D732C">
      <w:pPr>
        <w:spacing w:line="12" w:lineRule="exact"/>
        <w:jc w:val="both"/>
        <w:rPr>
          <w:rFonts w:eastAsia="Times New Roman"/>
          <w:sz w:val="24"/>
          <w:szCs w:val="24"/>
        </w:rPr>
      </w:pPr>
    </w:p>
    <w:p w:rsidR="001A4F1F" w:rsidRDefault="008B1C15" w:rsidP="002D732C">
      <w:pPr>
        <w:spacing w:line="238" w:lineRule="auto"/>
        <w:ind w:left="3" w:firstLine="600"/>
        <w:jc w:val="both"/>
        <w:rPr>
          <w:rFonts w:eastAsia="Times New Roman"/>
          <w:sz w:val="24"/>
          <w:szCs w:val="24"/>
        </w:rPr>
      </w:pPr>
      <w:r>
        <w:rPr>
          <w:rFonts w:eastAsia="Times New Roman"/>
          <w:sz w:val="24"/>
          <w:szCs w:val="24"/>
        </w:rPr>
        <w:t>Комплексный характер аттестации должен заключаться прежде всего в том, что предметом предъявления и оценки должны становиться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1A4F1F" w:rsidRDefault="001A4F1F" w:rsidP="002D732C">
      <w:pPr>
        <w:spacing w:line="2" w:lineRule="exact"/>
        <w:jc w:val="both"/>
        <w:rPr>
          <w:rFonts w:eastAsia="Times New Roman"/>
          <w:sz w:val="24"/>
          <w:szCs w:val="24"/>
        </w:rPr>
      </w:pPr>
    </w:p>
    <w:p w:rsidR="001A4F1F" w:rsidRDefault="008B1C15" w:rsidP="002D732C">
      <w:pPr>
        <w:ind w:left="543"/>
        <w:jc w:val="both"/>
        <w:rPr>
          <w:rFonts w:eastAsia="Times New Roman"/>
          <w:sz w:val="24"/>
          <w:szCs w:val="24"/>
        </w:rPr>
      </w:pPr>
      <w:r>
        <w:rPr>
          <w:rFonts w:eastAsia="Times New Roman"/>
          <w:i/>
          <w:iCs/>
          <w:sz w:val="24"/>
          <w:szCs w:val="24"/>
        </w:rPr>
        <w:t>Аттестационный процесс должен иметь индивидуальную направленность:</w:t>
      </w:r>
    </w:p>
    <w:p w:rsidR="001A4F1F" w:rsidRDefault="001A4F1F" w:rsidP="002D732C">
      <w:pPr>
        <w:spacing w:line="12" w:lineRule="exact"/>
        <w:jc w:val="both"/>
        <w:rPr>
          <w:rFonts w:eastAsia="Times New Roman"/>
          <w:sz w:val="24"/>
          <w:szCs w:val="24"/>
        </w:rPr>
      </w:pPr>
    </w:p>
    <w:p w:rsidR="001A4F1F" w:rsidRDefault="008B1C15" w:rsidP="002D732C">
      <w:pPr>
        <w:spacing w:line="234" w:lineRule="auto"/>
        <w:ind w:left="3" w:firstLine="540"/>
        <w:jc w:val="both"/>
        <w:rPr>
          <w:rFonts w:eastAsia="Times New Roman"/>
          <w:sz w:val="24"/>
          <w:szCs w:val="24"/>
        </w:rPr>
      </w:pPr>
      <w:r>
        <w:rPr>
          <w:rFonts w:eastAsia="Times New Roman"/>
          <w:sz w:val="24"/>
          <w:szCs w:val="24"/>
        </w:rPr>
        <w:t>– целью самого процесса оценивания является создание и развитие мотивации самопознания и самосовершенствования;</w:t>
      </w:r>
    </w:p>
    <w:p w:rsidR="001A4F1F" w:rsidRDefault="001A4F1F" w:rsidP="002D732C">
      <w:pPr>
        <w:spacing w:line="1" w:lineRule="exact"/>
        <w:jc w:val="both"/>
        <w:rPr>
          <w:rFonts w:eastAsia="Times New Roman"/>
          <w:sz w:val="24"/>
          <w:szCs w:val="24"/>
        </w:rPr>
      </w:pPr>
    </w:p>
    <w:p w:rsidR="001A4F1F" w:rsidRDefault="008B1C15" w:rsidP="002D732C">
      <w:pPr>
        <w:ind w:left="543"/>
        <w:jc w:val="both"/>
        <w:rPr>
          <w:rFonts w:eastAsia="Times New Roman"/>
          <w:sz w:val="24"/>
          <w:szCs w:val="24"/>
        </w:rPr>
      </w:pPr>
      <w:r>
        <w:rPr>
          <w:rFonts w:eastAsia="Times New Roman"/>
          <w:sz w:val="24"/>
          <w:szCs w:val="24"/>
        </w:rPr>
        <w:t>– результаты аттестации должны быть личностно значимы для школьника;</w:t>
      </w:r>
    </w:p>
    <w:p w:rsidR="001A4F1F" w:rsidRDefault="001A4F1F" w:rsidP="002D732C">
      <w:pPr>
        <w:spacing w:line="12" w:lineRule="exact"/>
        <w:jc w:val="both"/>
        <w:rPr>
          <w:rFonts w:eastAsia="Times New Roman"/>
          <w:sz w:val="24"/>
          <w:szCs w:val="24"/>
        </w:rPr>
      </w:pPr>
    </w:p>
    <w:p w:rsidR="001A4F1F" w:rsidRDefault="008B1C15" w:rsidP="002D732C">
      <w:pPr>
        <w:spacing w:line="234" w:lineRule="auto"/>
        <w:ind w:left="3" w:firstLine="540"/>
        <w:jc w:val="both"/>
        <w:rPr>
          <w:rFonts w:eastAsia="Times New Roman"/>
          <w:sz w:val="24"/>
          <w:szCs w:val="24"/>
        </w:rPr>
      </w:pPr>
      <w:r>
        <w:rPr>
          <w:rFonts w:eastAsia="Times New Roman"/>
          <w:sz w:val="24"/>
          <w:szCs w:val="24"/>
        </w:rPr>
        <w:t>– в ходе подготовки и проведения аттестации ученик должен получить положительный опыт самореализации;</w:t>
      </w:r>
    </w:p>
    <w:p w:rsidR="001A4F1F" w:rsidRDefault="001A4F1F" w:rsidP="002D732C">
      <w:pPr>
        <w:spacing w:line="1" w:lineRule="exact"/>
        <w:jc w:val="both"/>
        <w:rPr>
          <w:rFonts w:eastAsia="Times New Roman"/>
          <w:sz w:val="24"/>
          <w:szCs w:val="24"/>
        </w:rPr>
      </w:pPr>
    </w:p>
    <w:p w:rsidR="001A4F1F" w:rsidRDefault="008B1C15" w:rsidP="002D732C">
      <w:pPr>
        <w:ind w:left="543"/>
        <w:jc w:val="both"/>
        <w:rPr>
          <w:rFonts w:eastAsia="Times New Roman"/>
          <w:sz w:val="24"/>
          <w:szCs w:val="24"/>
        </w:rPr>
      </w:pPr>
      <w:r>
        <w:rPr>
          <w:rFonts w:eastAsia="Times New Roman"/>
          <w:sz w:val="24"/>
          <w:szCs w:val="24"/>
        </w:rPr>
        <w:lastRenderedPageBreak/>
        <w:t>– самооценка учащегося должна входить в структуру аттестационного процесса.</w:t>
      </w:r>
    </w:p>
    <w:p w:rsidR="001A4F1F" w:rsidRDefault="001A4F1F" w:rsidP="002D732C">
      <w:pPr>
        <w:spacing w:line="92" w:lineRule="exact"/>
        <w:jc w:val="both"/>
        <w:rPr>
          <w:sz w:val="20"/>
          <w:szCs w:val="20"/>
        </w:rPr>
      </w:pPr>
    </w:p>
    <w:p w:rsidR="001A4F1F" w:rsidRDefault="008B1C15" w:rsidP="002D732C">
      <w:pPr>
        <w:spacing w:line="237" w:lineRule="auto"/>
        <w:ind w:left="400" w:right="400" w:firstLine="540"/>
        <w:jc w:val="both"/>
        <w:rPr>
          <w:sz w:val="20"/>
          <w:szCs w:val="20"/>
        </w:rPr>
      </w:pPr>
      <w:r>
        <w:rPr>
          <w:rFonts w:eastAsia="Times New Roman"/>
          <w:sz w:val="24"/>
          <w:szCs w:val="24"/>
        </w:rPr>
        <w:t>Итоговая аттестация должна быть естественным окончанием обучения в основной школе, не вызывать у детей резких стрессов и отрицательных ожиданий. Она должна быть открытой для всех тех, кто хотел бы наблюдать за итоговыми испытаниями и демонстрацией достижений учеников.</w:t>
      </w:r>
    </w:p>
    <w:p w:rsidR="001A4F1F" w:rsidRDefault="001A4F1F" w:rsidP="002D732C">
      <w:pPr>
        <w:spacing w:line="14" w:lineRule="exact"/>
        <w:jc w:val="both"/>
        <w:rPr>
          <w:sz w:val="20"/>
          <w:szCs w:val="20"/>
        </w:rPr>
      </w:pPr>
    </w:p>
    <w:p w:rsidR="001A4F1F" w:rsidRDefault="008B1C15" w:rsidP="002D732C">
      <w:pPr>
        <w:spacing w:line="234" w:lineRule="auto"/>
        <w:ind w:left="400" w:right="400" w:firstLine="540"/>
        <w:jc w:val="both"/>
        <w:rPr>
          <w:sz w:val="20"/>
          <w:szCs w:val="20"/>
        </w:rPr>
      </w:pPr>
      <w:r>
        <w:rPr>
          <w:rFonts w:eastAsia="Times New Roman"/>
          <w:sz w:val="24"/>
          <w:szCs w:val="24"/>
        </w:rPr>
        <w:t>Исходя из этих требований, итоговая аттестация по завершению основной школы имеют три составляющие:</w:t>
      </w:r>
    </w:p>
    <w:p w:rsidR="001A4F1F" w:rsidRDefault="001A4F1F" w:rsidP="002D732C">
      <w:pPr>
        <w:spacing w:line="2" w:lineRule="exact"/>
        <w:jc w:val="both"/>
        <w:rPr>
          <w:sz w:val="20"/>
          <w:szCs w:val="20"/>
        </w:rPr>
      </w:pPr>
    </w:p>
    <w:p w:rsidR="001A4F1F" w:rsidRDefault="008B1C15" w:rsidP="002D732C">
      <w:pPr>
        <w:ind w:left="960"/>
        <w:jc w:val="both"/>
        <w:rPr>
          <w:sz w:val="20"/>
          <w:szCs w:val="20"/>
        </w:rPr>
      </w:pPr>
      <w:r>
        <w:rPr>
          <w:rFonts w:eastAsia="Times New Roman"/>
          <w:sz w:val="24"/>
          <w:szCs w:val="24"/>
        </w:rPr>
        <w:t>– государственный экзамены в форме тестирования;</w:t>
      </w:r>
    </w:p>
    <w:p w:rsidR="001A4F1F" w:rsidRDefault="001A4F1F" w:rsidP="002D732C">
      <w:pPr>
        <w:spacing w:line="12" w:lineRule="exact"/>
        <w:jc w:val="both"/>
        <w:rPr>
          <w:sz w:val="20"/>
          <w:szCs w:val="20"/>
        </w:rPr>
      </w:pPr>
    </w:p>
    <w:p w:rsidR="001A4F1F" w:rsidRDefault="008B1C15" w:rsidP="002D732C">
      <w:pPr>
        <w:spacing w:line="237" w:lineRule="auto"/>
        <w:ind w:left="1100" w:right="400" w:hanging="142"/>
        <w:jc w:val="both"/>
        <w:rPr>
          <w:sz w:val="20"/>
          <w:szCs w:val="20"/>
        </w:rPr>
      </w:pPr>
      <w:r>
        <w:rPr>
          <w:rFonts w:eastAsia="Times New Roman"/>
          <w:sz w:val="24"/>
          <w:szCs w:val="24"/>
        </w:rPr>
        <w:t>– экзамены на уровне образовательного учреждения, где содержание, форму и порядок проведения определяет само образовательное учреждение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1A4F1F" w:rsidRDefault="001A4F1F" w:rsidP="002D732C">
      <w:pPr>
        <w:spacing w:line="1" w:lineRule="exact"/>
        <w:jc w:val="both"/>
        <w:rPr>
          <w:sz w:val="20"/>
          <w:szCs w:val="20"/>
        </w:rPr>
      </w:pPr>
    </w:p>
    <w:p w:rsidR="001A4F1F" w:rsidRDefault="008B1C15" w:rsidP="002D732C">
      <w:pPr>
        <w:ind w:left="960"/>
        <w:jc w:val="both"/>
        <w:rPr>
          <w:sz w:val="20"/>
          <w:szCs w:val="20"/>
        </w:rPr>
      </w:pPr>
      <w:r>
        <w:rPr>
          <w:rFonts w:eastAsia="Times New Roman"/>
          <w:sz w:val="24"/>
          <w:szCs w:val="24"/>
        </w:rPr>
        <w:t>– итоговая оценка и фиксация внеучебных достижений выпускников.</w:t>
      </w:r>
    </w:p>
    <w:p w:rsidR="001A4F1F" w:rsidRDefault="001A4F1F" w:rsidP="002D732C">
      <w:pPr>
        <w:spacing w:line="12" w:lineRule="exact"/>
        <w:jc w:val="both"/>
        <w:rPr>
          <w:sz w:val="20"/>
          <w:szCs w:val="20"/>
        </w:rPr>
      </w:pPr>
    </w:p>
    <w:p w:rsidR="001A4F1F" w:rsidRDefault="008B1C15" w:rsidP="002D732C">
      <w:pPr>
        <w:spacing w:line="237" w:lineRule="auto"/>
        <w:ind w:left="400" w:right="400" w:firstLine="540"/>
        <w:jc w:val="both"/>
        <w:rPr>
          <w:sz w:val="20"/>
          <w:szCs w:val="20"/>
        </w:rPr>
      </w:pPr>
      <w:r>
        <w:rPr>
          <w:rFonts w:eastAsia="Times New Roman"/>
          <w:i/>
          <w:iCs/>
          <w:sz w:val="24"/>
          <w:szCs w:val="24"/>
        </w:rPr>
        <w:t xml:space="preserve">Школьные экзамены. </w:t>
      </w:r>
      <w:r>
        <w:rPr>
          <w:rFonts w:eastAsia="Times New Roman"/>
          <w:sz w:val="24"/>
          <w:szCs w:val="24"/>
        </w:rPr>
        <w:t>Количество этих экзаменов определяет само образовательное</w:t>
      </w:r>
      <w:r>
        <w:rPr>
          <w:rFonts w:eastAsia="Times New Roman"/>
          <w:i/>
          <w:iCs/>
          <w:sz w:val="24"/>
          <w:szCs w:val="24"/>
        </w:rPr>
        <w:t xml:space="preserve"> </w:t>
      </w:r>
      <w:r>
        <w:rPr>
          <w:rFonts w:eastAsia="Times New Roman"/>
          <w:sz w:val="24"/>
          <w:szCs w:val="24"/>
        </w:rPr>
        <w:t>учреждение.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можно предложить несколько форм проведения рефлексии и предъявления своих результатов и достижений в образовании, например:</w:t>
      </w:r>
    </w:p>
    <w:p w:rsidR="001A4F1F" w:rsidRDefault="001A4F1F" w:rsidP="002D732C">
      <w:pPr>
        <w:spacing w:line="18" w:lineRule="exact"/>
        <w:jc w:val="both"/>
        <w:rPr>
          <w:sz w:val="20"/>
          <w:szCs w:val="20"/>
        </w:rPr>
      </w:pPr>
    </w:p>
    <w:p w:rsidR="001A4F1F" w:rsidRDefault="008B1C15" w:rsidP="002D732C">
      <w:pPr>
        <w:numPr>
          <w:ilvl w:val="0"/>
          <w:numId w:val="145"/>
        </w:numPr>
        <w:tabs>
          <w:tab w:val="left" w:pos="1252"/>
        </w:tabs>
        <w:spacing w:line="236" w:lineRule="auto"/>
        <w:ind w:left="400" w:right="400" w:firstLine="537"/>
        <w:jc w:val="both"/>
        <w:rPr>
          <w:rFonts w:eastAsia="Times New Roman"/>
          <w:sz w:val="24"/>
          <w:szCs w:val="24"/>
        </w:rPr>
      </w:pPr>
      <w:r>
        <w:rPr>
          <w:rFonts w:eastAsia="Times New Roman"/>
          <w:sz w:val="24"/>
          <w:szCs w:val="24"/>
        </w:rPr>
        <w:t>выполнение минипроекта 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45"/>
        </w:numPr>
        <w:tabs>
          <w:tab w:val="left" w:pos="1317"/>
        </w:tabs>
        <w:spacing w:line="234" w:lineRule="auto"/>
        <w:ind w:left="400" w:right="400" w:firstLine="537"/>
        <w:jc w:val="both"/>
        <w:rPr>
          <w:rFonts w:eastAsia="Times New Roman"/>
          <w:sz w:val="24"/>
          <w:szCs w:val="24"/>
        </w:rPr>
      </w:pPr>
      <w:r>
        <w:rPr>
          <w:rFonts w:eastAsia="Times New Roman"/>
          <w:sz w:val="24"/>
          <w:szCs w:val="24"/>
        </w:rPr>
        <w:t>защита реферата (реферат должен носить проблемно-позиционный характер и отражать существо вопроса на основе работы с разными точками зрения по заданной теме);</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45"/>
        </w:numPr>
        <w:tabs>
          <w:tab w:val="left" w:pos="1302"/>
        </w:tabs>
        <w:spacing w:line="236" w:lineRule="auto"/>
        <w:ind w:left="400" w:right="400" w:firstLine="537"/>
        <w:jc w:val="both"/>
        <w:rPr>
          <w:rFonts w:eastAsia="Times New Roman"/>
          <w:sz w:val="24"/>
          <w:szCs w:val="24"/>
        </w:rPr>
      </w:pPr>
      <w:r>
        <w:rPr>
          <w:rFonts w:eastAsia="Times New Roman"/>
          <w:sz w:val="24"/>
          <w:szCs w:val="24"/>
        </w:rPr>
        <w:t>защита исследовательской или проектной работы, выполненной на протяжении продолжительного времени. Эта работа может носить межпредметный или социальный характер;</w:t>
      </w:r>
    </w:p>
    <w:p w:rsidR="001A4F1F" w:rsidRDefault="001A4F1F" w:rsidP="002D732C">
      <w:pPr>
        <w:spacing w:line="13" w:lineRule="exact"/>
        <w:jc w:val="both"/>
        <w:rPr>
          <w:rFonts w:eastAsia="Times New Roman"/>
          <w:sz w:val="24"/>
          <w:szCs w:val="24"/>
        </w:rPr>
      </w:pPr>
    </w:p>
    <w:p w:rsidR="001A4F1F" w:rsidRDefault="008B1C15" w:rsidP="002D732C">
      <w:pPr>
        <w:numPr>
          <w:ilvl w:val="0"/>
          <w:numId w:val="145"/>
        </w:numPr>
        <w:tabs>
          <w:tab w:val="left" w:pos="1314"/>
        </w:tabs>
        <w:spacing w:line="234" w:lineRule="auto"/>
        <w:ind w:left="400" w:right="420" w:firstLine="537"/>
        <w:jc w:val="both"/>
        <w:rPr>
          <w:rFonts w:eastAsia="Times New Roman"/>
          <w:sz w:val="24"/>
          <w:szCs w:val="24"/>
        </w:rPr>
      </w:pPr>
      <w:r>
        <w:rPr>
          <w:rFonts w:eastAsia="Times New Roman"/>
          <w:sz w:val="24"/>
          <w:szCs w:val="24"/>
        </w:rPr>
        <w:t>творческая работа должна носить оригинальный характер и отражать личные достижения учащегося в одной из образовательных областей;</w:t>
      </w:r>
    </w:p>
    <w:p w:rsidR="001A4F1F" w:rsidRDefault="001A4F1F" w:rsidP="002D732C">
      <w:pPr>
        <w:spacing w:line="14" w:lineRule="exact"/>
        <w:jc w:val="both"/>
        <w:rPr>
          <w:rFonts w:eastAsia="Times New Roman"/>
          <w:sz w:val="24"/>
          <w:szCs w:val="24"/>
        </w:rPr>
      </w:pPr>
    </w:p>
    <w:p w:rsidR="001A4F1F" w:rsidRDefault="008B1C15" w:rsidP="002D732C">
      <w:pPr>
        <w:numPr>
          <w:ilvl w:val="0"/>
          <w:numId w:val="145"/>
        </w:numPr>
        <w:tabs>
          <w:tab w:val="left" w:pos="1432"/>
        </w:tabs>
        <w:spacing w:line="237" w:lineRule="auto"/>
        <w:ind w:left="400" w:right="400" w:firstLine="537"/>
        <w:jc w:val="both"/>
        <w:rPr>
          <w:rFonts w:eastAsia="Times New Roman"/>
          <w:sz w:val="24"/>
          <w:szCs w:val="24"/>
        </w:rPr>
      </w:pPr>
      <w:r>
        <w:rPr>
          <w:rFonts w:eastAsia="Times New Roman"/>
          <w:sz w:val="24"/>
          <w:szCs w:val="24"/>
        </w:rPr>
        <w:t>групповая дискуссия на выбранную тему («дебаты»),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left="400" w:right="420" w:firstLine="540"/>
        <w:jc w:val="both"/>
        <w:rPr>
          <w:rFonts w:eastAsia="Times New Roman"/>
          <w:sz w:val="24"/>
          <w:szCs w:val="24"/>
        </w:rPr>
      </w:pPr>
      <w:r>
        <w:rPr>
          <w:rFonts w:eastAsia="Times New Roman"/>
          <w:sz w:val="24"/>
          <w:szCs w:val="24"/>
        </w:rPr>
        <w:t>Возможны и другие формы: выпускной спектакль, персональная выставка художественных работ и т.п.</w:t>
      </w:r>
    </w:p>
    <w:p w:rsidR="001A4F1F" w:rsidRDefault="001A4F1F" w:rsidP="002D732C">
      <w:pPr>
        <w:spacing w:line="13" w:lineRule="exact"/>
        <w:jc w:val="both"/>
        <w:rPr>
          <w:rFonts w:eastAsia="Times New Roman"/>
          <w:sz w:val="24"/>
          <w:szCs w:val="24"/>
        </w:rPr>
      </w:pPr>
    </w:p>
    <w:p w:rsidR="001A4F1F" w:rsidRDefault="008B1C15" w:rsidP="002D732C">
      <w:pPr>
        <w:spacing w:line="236" w:lineRule="auto"/>
        <w:ind w:left="400" w:right="400" w:firstLine="540"/>
        <w:jc w:val="both"/>
        <w:rPr>
          <w:rFonts w:eastAsia="Times New Roman"/>
          <w:sz w:val="24"/>
          <w:szCs w:val="24"/>
        </w:rPr>
      </w:pPr>
      <w:r>
        <w:rPr>
          <w:rFonts w:eastAsia="Times New Roman"/>
          <w:sz w:val="24"/>
          <w:szCs w:val="24"/>
        </w:rPr>
        <w:t>Основными критериями оценки работы учащихся при выполнении работ (реферата, творческой, проектной, исследовательской как «домашней заготовки») и минипроектов (выполнение проекта прямо на экзамене) могут стать следующие:</w:t>
      </w:r>
    </w:p>
    <w:p w:rsidR="001A4F1F" w:rsidRDefault="001A4F1F" w:rsidP="002D732C">
      <w:pPr>
        <w:spacing w:line="13" w:lineRule="exact"/>
        <w:jc w:val="both"/>
        <w:rPr>
          <w:rFonts w:eastAsia="Times New Roman"/>
          <w:sz w:val="24"/>
          <w:szCs w:val="24"/>
        </w:rPr>
      </w:pPr>
    </w:p>
    <w:p w:rsidR="001A4F1F" w:rsidRDefault="008B1C15" w:rsidP="002D732C">
      <w:pPr>
        <w:spacing w:line="234" w:lineRule="auto"/>
        <w:ind w:right="400" w:firstLine="142"/>
        <w:jc w:val="both"/>
        <w:rPr>
          <w:rFonts w:eastAsia="Times New Roman"/>
          <w:sz w:val="24"/>
          <w:szCs w:val="24"/>
        </w:rPr>
      </w:pPr>
      <w:r>
        <w:rPr>
          <w:rFonts w:eastAsia="Times New Roman"/>
          <w:sz w:val="24"/>
          <w:szCs w:val="24"/>
        </w:rPr>
        <w:t>– переформулировка исходной задачи для проведения необходимых исследований (проектирования) в рамках заданных условий;</w:t>
      </w:r>
    </w:p>
    <w:p w:rsidR="001A4F1F" w:rsidRDefault="001A4F1F" w:rsidP="002D732C">
      <w:pPr>
        <w:spacing w:line="13" w:lineRule="exact"/>
        <w:ind w:firstLine="142"/>
        <w:jc w:val="both"/>
        <w:rPr>
          <w:rFonts w:eastAsia="Times New Roman"/>
          <w:sz w:val="24"/>
          <w:szCs w:val="24"/>
        </w:rPr>
      </w:pPr>
    </w:p>
    <w:p w:rsidR="001A4F1F" w:rsidRDefault="008B1C15" w:rsidP="002D732C">
      <w:pPr>
        <w:spacing w:line="234" w:lineRule="auto"/>
        <w:ind w:right="420" w:firstLine="142"/>
        <w:jc w:val="both"/>
        <w:rPr>
          <w:rFonts w:eastAsia="Times New Roman"/>
          <w:sz w:val="24"/>
          <w:szCs w:val="24"/>
        </w:rPr>
      </w:pPr>
      <w:r>
        <w:rPr>
          <w:rFonts w:eastAsia="Times New Roman"/>
          <w:sz w:val="24"/>
          <w:szCs w:val="24"/>
        </w:rPr>
        <w:t>– способы и приемы планирования выполнения сформулированной для себя задачи (формулировка разных гипотез, нескольких линий, ходов и т.п.);</w:t>
      </w:r>
    </w:p>
    <w:p w:rsidR="001A4F1F" w:rsidRDefault="001A4F1F" w:rsidP="002D732C">
      <w:pPr>
        <w:spacing w:line="2" w:lineRule="exact"/>
        <w:ind w:firstLine="142"/>
        <w:jc w:val="both"/>
        <w:rPr>
          <w:rFonts w:eastAsia="Times New Roman"/>
          <w:sz w:val="24"/>
          <w:szCs w:val="24"/>
        </w:rPr>
      </w:pPr>
    </w:p>
    <w:p w:rsidR="001A4F1F" w:rsidRDefault="008B1C15" w:rsidP="002D732C">
      <w:pPr>
        <w:ind w:firstLine="142"/>
        <w:jc w:val="both"/>
        <w:rPr>
          <w:rFonts w:eastAsia="Times New Roman"/>
          <w:sz w:val="24"/>
          <w:szCs w:val="24"/>
        </w:rPr>
      </w:pPr>
      <w:r>
        <w:rPr>
          <w:rFonts w:eastAsia="Times New Roman"/>
          <w:sz w:val="24"/>
          <w:szCs w:val="24"/>
        </w:rPr>
        <w:t>– способы проверки полученных результатов;</w:t>
      </w:r>
    </w:p>
    <w:p w:rsidR="001A4F1F" w:rsidRDefault="001A4F1F" w:rsidP="002D732C">
      <w:pPr>
        <w:spacing w:line="12" w:lineRule="exact"/>
        <w:ind w:firstLine="142"/>
        <w:jc w:val="both"/>
        <w:rPr>
          <w:rFonts w:eastAsia="Times New Roman"/>
          <w:sz w:val="24"/>
          <w:szCs w:val="24"/>
        </w:rPr>
      </w:pPr>
    </w:p>
    <w:p w:rsidR="001A4F1F" w:rsidRDefault="008B1C15" w:rsidP="002D732C">
      <w:pPr>
        <w:spacing w:line="234" w:lineRule="auto"/>
        <w:ind w:right="420" w:firstLine="142"/>
        <w:jc w:val="both"/>
        <w:rPr>
          <w:rFonts w:eastAsia="Times New Roman"/>
          <w:sz w:val="24"/>
          <w:szCs w:val="24"/>
        </w:rPr>
      </w:pPr>
      <w:r>
        <w:rPr>
          <w:rFonts w:eastAsia="Times New Roman"/>
          <w:sz w:val="24"/>
          <w:szCs w:val="24"/>
        </w:rPr>
        <w:t>– содержание полученных материалов (их глубина, обобщенность, уникальность, оригинальность, научность и т.п.);</w:t>
      </w:r>
    </w:p>
    <w:p w:rsidR="001A4F1F" w:rsidRDefault="001A4F1F" w:rsidP="002D732C">
      <w:pPr>
        <w:spacing w:line="1" w:lineRule="exact"/>
        <w:ind w:firstLine="142"/>
        <w:jc w:val="both"/>
        <w:rPr>
          <w:rFonts w:eastAsia="Times New Roman"/>
          <w:sz w:val="24"/>
          <w:szCs w:val="24"/>
        </w:rPr>
      </w:pPr>
    </w:p>
    <w:p w:rsidR="001A4F1F" w:rsidRDefault="008B1C15" w:rsidP="002D732C">
      <w:pPr>
        <w:ind w:firstLine="142"/>
        <w:jc w:val="both"/>
        <w:rPr>
          <w:rFonts w:eastAsia="Times New Roman"/>
          <w:sz w:val="24"/>
          <w:szCs w:val="24"/>
        </w:rPr>
      </w:pPr>
      <w:r>
        <w:rPr>
          <w:rFonts w:eastAsia="Times New Roman"/>
          <w:sz w:val="24"/>
          <w:szCs w:val="24"/>
        </w:rPr>
        <w:t>– оформление работы;</w:t>
      </w:r>
    </w:p>
    <w:p w:rsidR="001A4F1F" w:rsidRDefault="008B1C15" w:rsidP="002D732C">
      <w:pPr>
        <w:ind w:firstLine="142"/>
        <w:jc w:val="both"/>
        <w:rPr>
          <w:rFonts w:eastAsia="Times New Roman"/>
          <w:sz w:val="24"/>
          <w:szCs w:val="24"/>
        </w:rPr>
      </w:pPr>
      <w:r>
        <w:rPr>
          <w:rFonts w:eastAsia="Times New Roman"/>
          <w:sz w:val="24"/>
          <w:szCs w:val="24"/>
        </w:rPr>
        <w:t>– способы представления результатов;</w:t>
      </w:r>
    </w:p>
    <w:p w:rsidR="001A4F1F" w:rsidRDefault="008B1C15" w:rsidP="002D732C">
      <w:pPr>
        <w:ind w:firstLine="142"/>
        <w:jc w:val="both"/>
        <w:rPr>
          <w:rFonts w:eastAsia="Times New Roman"/>
          <w:sz w:val="24"/>
          <w:szCs w:val="24"/>
        </w:rPr>
      </w:pPr>
      <w:r>
        <w:rPr>
          <w:rFonts w:eastAsia="Times New Roman"/>
          <w:sz w:val="24"/>
          <w:szCs w:val="24"/>
        </w:rPr>
        <w:t>– умение отвечать на поставленные вопросы и вести дискуссию (по необходимости).</w:t>
      </w:r>
    </w:p>
    <w:p w:rsidR="001A4F1F" w:rsidRDefault="001A4F1F" w:rsidP="002D732C">
      <w:pPr>
        <w:spacing w:line="276" w:lineRule="exact"/>
        <w:ind w:firstLine="142"/>
        <w:jc w:val="both"/>
        <w:rPr>
          <w:sz w:val="20"/>
          <w:szCs w:val="20"/>
        </w:rPr>
      </w:pPr>
    </w:p>
    <w:p w:rsidR="0031354F" w:rsidRDefault="0031354F" w:rsidP="002D732C">
      <w:pPr>
        <w:ind w:right="20"/>
        <w:jc w:val="both"/>
        <w:rPr>
          <w:rFonts w:eastAsia="Times New Roman"/>
          <w:sz w:val="24"/>
          <w:szCs w:val="24"/>
          <w:u w:val="single"/>
        </w:rPr>
      </w:pPr>
    </w:p>
    <w:p w:rsidR="001A4F1F" w:rsidRDefault="008B1C15">
      <w:pPr>
        <w:ind w:left="980"/>
        <w:jc w:val="center"/>
        <w:rPr>
          <w:sz w:val="20"/>
          <w:szCs w:val="20"/>
        </w:rPr>
      </w:pPr>
      <w:r>
        <w:rPr>
          <w:rFonts w:eastAsia="Times New Roman"/>
          <w:b/>
          <w:bCs/>
          <w:sz w:val="24"/>
          <w:szCs w:val="24"/>
        </w:rPr>
        <w:t>Оценка внеучебных достижений выпускников основной школы</w:t>
      </w:r>
    </w:p>
    <w:p w:rsidR="001A4F1F" w:rsidRDefault="001A4F1F">
      <w:pPr>
        <w:spacing w:line="7" w:lineRule="exact"/>
        <w:rPr>
          <w:sz w:val="20"/>
          <w:szCs w:val="20"/>
        </w:rPr>
      </w:pPr>
    </w:p>
    <w:p w:rsidR="001A4F1F" w:rsidRDefault="008B1C15">
      <w:pPr>
        <w:spacing w:line="237" w:lineRule="auto"/>
        <w:ind w:left="390" w:firstLine="540"/>
        <w:jc w:val="both"/>
        <w:rPr>
          <w:sz w:val="20"/>
          <w:szCs w:val="20"/>
        </w:rPr>
      </w:pPr>
      <w:r>
        <w:rPr>
          <w:rFonts w:eastAsia="Times New Roman"/>
          <w:b/>
          <w:bCs/>
          <w:sz w:val="24"/>
          <w:szCs w:val="24"/>
        </w:rPr>
        <w:t xml:space="preserve">Цель </w:t>
      </w:r>
      <w:r>
        <w:rPr>
          <w:rFonts w:eastAsia="Times New Roman"/>
          <w:sz w:val="24"/>
          <w:szCs w:val="24"/>
        </w:rPr>
        <w:t>-</w:t>
      </w:r>
      <w:r>
        <w:rPr>
          <w:rFonts w:eastAsia="Times New Roman"/>
          <w:b/>
          <w:bCs/>
          <w:sz w:val="24"/>
          <w:szCs w:val="24"/>
        </w:rPr>
        <w:t xml:space="preserve"> </w:t>
      </w:r>
      <w:r>
        <w:rPr>
          <w:rFonts w:eastAsia="Times New Roman"/>
          <w:sz w:val="24"/>
          <w:szCs w:val="24"/>
        </w:rPr>
        <w:t>регистрация широкого спектра достижений ученика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академических и личных</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 xml:space="preserve">на базе воспитательного и обобщающего оценивания. В целом регистрация </w:t>
      </w:r>
      <w:r>
        <w:rPr>
          <w:rFonts w:eastAsia="Times New Roman"/>
          <w:sz w:val="24"/>
          <w:szCs w:val="24"/>
        </w:rPr>
        <w:lastRenderedPageBreak/>
        <w:t>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w:t>
      </w:r>
    </w:p>
    <w:p w:rsidR="001A4F1F" w:rsidRDefault="001A4F1F">
      <w:pPr>
        <w:spacing w:line="17" w:lineRule="exact"/>
        <w:rPr>
          <w:sz w:val="20"/>
          <w:szCs w:val="20"/>
        </w:rPr>
      </w:pPr>
    </w:p>
    <w:p w:rsidR="001A4F1F" w:rsidRDefault="008B1C15">
      <w:pPr>
        <w:spacing w:line="238" w:lineRule="auto"/>
        <w:ind w:left="390" w:firstLine="540"/>
        <w:jc w:val="both"/>
        <w:rPr>
          <w:sz w:val="20"/>
          <w:szCs w:val="20"/>
        </w:rPr>
      </w:pPr>
      <w:r>
        <w:rPr>
          <w:rFonts w:eastAsia="Times New Roman"/>
          <w:b/>
          <w:bCs/>
          <w:sz w:val="24"/>
          <w:szCs w:val="24"/>
        </w:rPr>
        <w:t xml:space="preserve">Регистрация достижений </w:t>
      </w:r>
      <w:r>
        <w:rPr>
          <w:rFonts w:eastAsia="Times New Roman"/>
          <w:sz w:val="24"/>
          <w:szCs w:val="24"/>
        </w:rPr>
        <w:t>–</w:t>
      </w:r>
      <w:r>
        <w:rPr>
          <w:rFonts w:eastAsia="Times New Roman"/>
          <w:b/>
          <w:bCs/>
          <w:sz w:val="24"/>
          <w:szCs w:val="24"/>
        </w:rPr>
        <w:t xml:space="preserve"> </w:t>
      </w:r>
      <w:r>
        <w:rPr>
          <w:rFonts w:eastAsia="Times New Roman"/>
          <w:sz w:val="24"/>
          <w:szCs w:val="24"/>
        </w:rPr>
        <w:t>это</w:t>
      </w:r>
      <w:r>
        <w:rPr>
          <w:rFonts w:eastAsia="Times New Roman"/>
          <w:b/>
          <w:bCs/>
          <w:sz w:val="24"/>
          <w:szCs w:val="24"/>
        </w:rPr>
        <w:t xml:space="preserve"> обобщающий документ</w:t>
      </w:r>
      <w:r>
        <w:rPr>
          <w:rFonts w:eastAsia="Times New Roman"/>
          <w:sz w:val="24"/>
          <w:szCs w:val="24"/>
        </w:rPr>
        <w:t>,</w:t>
      </w:r>
      <w:r>
        <w:rPr>
          <w:rFonts w:eastAsia="Times New Roman"/>
          <w:b/>
          <w:bCs/>
          <w:sz w:val="24"/>
          <w:szCs w:val="24"/>
        </w:rPr>
        <w:t xml:space="preserve"> </w:t>
      </w:r>
      <w:r>
        <w:rPr>
          <w:rFonts w:eastAsia="Times New Roman"/>
          <w:sz w:val="24"/>
          <w:szCs w:val="24"/>
        </w:rPr>
        <w:t>получающийся в результате</w:t>
      </w:r>
      <w:r>
        <w:rPr>
          <w:rFonts w:eastAsia="Times New Roman"/>
          <w:b/>
          <w:bCs/>
          <w:sz w:val="24"/>
          <w:szCs w:val="24"/>
        </w:rPr>
        <w:t xml:space="preserve"> </w:t>
      </w:r>
      <w:r>
        <w:rPr>
          <w:rFonts w:eastAsia="Times New Roman"/>
          <w:sz w:val="24"/>
          <w:szCs w:val="24"/>
        </w:rPr>
        <w:t>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1A4F1F" w:rsidRDefault="001A4F1F">
      <w:pPr>
        <w:spacing w:line="17" w:lineRule="exact"/>
        <w:rPr>
          <w:sz w:val="20"/>
          <w:szCs w:val="20"/>
        </w:rPr>
      </w:pPr>
    </w:p>
    <w:p w:rsidR="001A4F1F" w:rsidRDefault="008B1C15">
      <w:pPr>
        <w:spacing w:line="238" w:lineRule="auto"/>
        <w:ind w:left="390" w:firstLine="540"/>
        <w:jc w:val="both"/>
        <w:rPr>
          <w:sz w:val="20"/>
          <w:szCs w:val="20"/>
        </w:rPr>
      </w:pPr>
      <w:r>
        <w:rPr>
          <w:rFonts w:eastAsia="Times New Roman"/>
          <w:sz w:val="24"/>
          <w:szCs w:val="24"/>
        </w:rPr>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1A4F1F" w:rsidRDefault="001A4F1F">
      <w:pPr>
        <w:spacing w:line="16" w:lineRule="exact"/>
        <w:rPr>
          <w:sz w:val="20"/>
          <w:szCs w:val="20"/>
        </w:rPr>
      </w:pPr>
    </w:p>
    <w:p w:rsidR="001A4F1F" w:rsidRDefault="008B1C15">
      <w:pPr>
        <w:spacing w:line="237" w:lineRule="auto"/>
        <w:ind w:left="390" w:firstLine="540"/>
        <w:jc w:val="both"/>
        <w:rPr>
          <w:sz w:val="20"/>
          <w:szCs w:val="20"/>
        </w:rPr>
      </w:pPr>
      <w:r>
        <w:rPr>
          <w:rFonts w:eastAsia="Times New Roman"/>
          <w:sz w:val="24"/>
          <w:szCs w:val="24"/>
          <w:u w:val="single"/>
        </w:rPr>
        <w:t>Первый уровень результатов</w:t>
      </w:r>
      <w:r>
        <w:rPr>
          <w:rFonts w:eastAsia="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1A4F1F" w:rsidRDefault="001A4F1F">
      <w:pPr>
        <w:spacing w:line="14" w:lineRule="exact"/>
        <w:rPr>
          <w:sz w:val="20"/>
          <w:szCs w:val="20"/>
        </w:rPr>
      </w:pPr>
    </w:p>
    <w:p w:rsidR="001A4F1F" w:rsidRDefault="008B1C15">
      <w:pPr>
        <w:spacing w:line="236" w:lineRule="auto"/>
        <w:ind w:left="390" w:firstLine="540"/>
        <w:jc w:val="both"/>
        <w:rPr>
          <w:sz w:val="20"/>
          <w:szCs w:val="20"/>
        </w:rPr>
      </w:pPr>
      <w:r>
        <w:rPr>
          <w:rFonts w:eastAsia="Times New Roman"/>
          <w:sz w:val="24"/>
          <w:szCs w:val="24"/>
          <w:u w:val="single"/>
        </w:rPr>
        <w:t>Второй уровень результатов</w:t>
      </w:r>
      <w:r>
        <w:rPr>
          <w:rFonts w:eastAsia="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A4F1F" w:rsidRDefault="001A4F1F">
      <w:pPr>
        <w:spacing w:line="14" w:lineRule="exact"/>
        <w:rPr>
          <w:sz w:val="20"/>
          <w:szCs w:val="20"/>
        </w:rPr>
      </w:pPr>
    </w:p>
    <w:p w:rsidR="001A4F1F" w:rsidRDefault="008B1C15">
      <w:pPr>
        <w:spacing w:line="234" w:lineRule="auto"/>
        <w:ind w:left="390" w:firstLine="540"/>
        <w:jc w:val="both"/>
        <w:rPr>
          <w:sz w:val="20"/>
          <w:szCs w:val="20"/>
        </w:rPr>
      </w:pPr>
      <w:r>
        <w:rPr>
          <w:rFonts w:eastAsia="Times New Roman"/>
          <w:sz w:val="24"/>
          <w:szCs w:val="24"/>
          <w:u w:val="single"/>
        </w:rPr>
        <w:t>Третий уровень результатов</w:t>
      </w:r>
      <w:r>
        <w:rPr>
          <w:rFonts w:eastAsia="Times New Roman"/>
          <w:sz w:val="24"/>
          <w:szCs w:val="24"/>
        </w:rPr>
        <w:t xml:space="preserve"> – получение школьником опыта самостоятельного социального действия.</w:t>
      </w:r>
    </w:p>
    <w:p w:rsidR="001A4F1F" w:rsidRDefault="001A4F1F">
      <w:pPr>
        <w:spacing w:line="14" w:lineRule="exact"/>
        <w:rPr>
          <w:sz w:val="20"/>
          <w:szCs w:val="20"/>
        </w:rPr>
      </w:pPr>
    </w:p>
    <w:p w:rsidR="001A4F1F" w:rsidRDefault="008B1C15">
      <w:pPr>
        <w:spacing w:line="236" w:lineRule="auto"/>
        <w:ind w:left="390" w:firstLine="540"/>
        <w:jc w:val="both"/>
        <w:rPr>
          <w:sz w:val="20"/>
          <w:szCs w:val="20"/>
        </w:rPr>
      </w:pPr>
      <w:r>
        <w:rPr>
          <w:rFonts w:eastAsia="Times New Roman"/>
          <w:sz w:val="24"/>
          <w:szCs w:val="24"/>
        </w:rPr>
        <w:t>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1A4F1F" w:rsidRDefault="001A4F1F">
      <w:pPr>
        <w:spacing w:line="14" w:lineRule="exact"/>
        <w:rPr>
          <w:sz w:val="20"/>
          <w:szCs w:val="20"/>
        </w:rPr>
      </w:pPr>
    </w:p>
    <w:p w:rsidR="001A4F1F" w:rsidRDefault="008B1C15" w:rsidP="00741AF2">
      <w:pPr>
        <w:numPr>
          <w:ilvl w:val="0"/>
          <w:numId w:val="148"/>
        </w:numPr>
        <w:tabs>
          <w:tab w:val="left" w:pos="627"/>
        </w:tabs>
        <w:spacing w:line="234" w:lineRule="auto"/>
        <w:ind w:left="390" w:hanging="3"/>
        <w:rPr>
          <w:rFonts w:eastAsia="Times New Roman"/>
          <w:sz w:val="24"/>
          <w:szCs w:val="24"/>
        </w:rPr>
      </w:pPr>
      <w:r>
        <w:rPr>
          <w:rFonts w:eastAsia="Times New Roman"/>
          <w:sz w:val="24"/>
          <w:szCs w:val="24"/>
        </w:rPr>
        <w:t>формирования коммуникативной, этической, социальной, гражданской компетентности школьников;</w:t>
      </w:r>
    </w:p>
    <w:p w:rsidR="001A4F1F" w:rsidRDefault="001A4F1F">
      <w:pPr>
        <w:spacing w:line="13" w:lineRule="exact"/>
        <w:rPr>
          <w:rFonts w:eastAsia="Times New Roman"/>
          <w:sz w:val="24"/>
          <w:szCs w:val="24"/>
        </w:rPr>
      </w:pPr>
    </w:p>
    <w:p w:rsidR="001A4F1F" w:rsidRDefault="008B1C15" w:rsidP="00741AF2">
      <w:pPr>
        <w:numPr>
          <w:ilvl w:val="0"/>
          <w:numId w:val="148"/>
        </w:numPr>
        <w:tabs>
          <w:tab w:val="left" w:pos="538"/>
        </w:tabs>
        <w:spacing w:line="234" w:lineRule="auto"/>
        <w:ind w:left="390" w:hanging="3"/>
        <w:rPr>
          <w:rFonts w:eastAsia="Times New Roman"/>
          <w:sz w:val="24"/>
          <w:szCs w:val="24"/>
        </w:rPr>
      </w:pPr>
      <w:r>
        <w:rPr>
          <w:rFonts w:eastAsia="Times New Roman"/>
          <w:sz w:val="24"/>
          <w:szCs w:val="24"/>
        </w:rPr>
        <w:t>формирования у детей социокультурной идентичности: страновой (российской), этнической, культурной, гендерной и др.</w:t>
      </w:r>
    </w:p>
    <w:p w:rsidR="001A4F1F" w:rsidRDefault="008B1C15">
      <w:pPr>
        <w:spacing w:line="234" w:lineRule="auto"/>
        <w:ind w:left="3" w:firstLine="708"/>
        <w:jc w:val="both"/>
        <w:rPr>
          <w:sz w:val="20"/>
          <w:szCs w:val="20"/>
        </w:rPr>
      </w:pPr>
      <w:r>
        <w:rPr>
          <w:rFonts w:eastAsia="Times New Roman"/>
          <w:sz w:val="24"/>
          <w:szCs w:val="24"/>
        </w:rPr>
        <w:t xml:space="preserve">Форма накопления как учебных, так и внеучебных результатов и достижений школьников – </w:t>
      </w:r>
      <w:r>
        <w:rPr>
          <w:rFonts w:eastAsia="Times New Roman"/>
          <w:b/>
          <w:bCs/>
          <w:sz w:val="24"/>
          <w:szCs w:val="24"/>
        </w:rPr>
        <w:t>портфель достижений.</w:t>
      </w:r>
    </w:p>
    <w:p w:rsidR="001A4F1F" w:rsidRDefault="001A4F1F">
      <w:pPr>
        <w:spacing w:line="14" w:lineRule="exact"/>
        <w:rPr>
          <w:sz w:val="20"/>
          <w:szCs w:val="20"/>
        </w:rPr>
      </w:pPr>
    </w:p>
    <w:p w:rsidR="001A4F1F" w:rsidRDefault="008B1C15">
      <w:pPr>
        <w:spacing w:line="238" w:lineRule="auto"/>
        <w:ind w:left="3" w:firstLine="708"/>
        <w:jc w:val="both"/>
        <w:rPr>
          <w:sz w:val="20"/>
          <w:szCs w:val="20"/>
        </w:rPr>
      </w:pPr>
      <w:r>
        <w:rPr>
          <w:rFonts w:eastAsia="Times New Roman"/>
          <w:sz w:val="24"/>
          <w:szCs w:val="24"/>
        </w:rPr>
        <w:t>Портфель достижений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w:t>
      </w:r>
      <w:r w:rsidR="0031354F">
        <w:rPr>
          <w:rFonts w:eastAsia="Times New Roman"/>
          <w:sz w:val="24"/>
          <w:szCs w:val="24"/>
        </w:rPr>
        <w:t xml:space="preserve"> (портфель) </w:t>
      </w:r>
      <w:r>
        <w:rPr>
          <w:rFonts w:eastAsia="Times New Roman"/>
          <w:sz w:val="24"/>
          <w:szCs w:val="24"/>
        </w:rPr>
        <w:t xml:space="preserve">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1A4F1F" w:rsidRDefault="001A4F1F">
      <w:pPr>
        <w:spacing w:line="14" w:lineRule="exact"/>
        <w:rPr>
          <w:sz w:val="20"/>
          <w:szCs w:val="20"/>
        </w:rPr>
      </w:pPr>
    </w:p>
    <w:p w:rsidR="001A4F1F" w:rsidRDefault="008B1C15">
      <w:pPr>
        <w:spacing w:line="238" w:lineRule="auto"/>
        <w:ind w:left="3" w:firstLine="708"/>
        <w:jc w:val="both"/>
        <w:rPr>
          <w:sz w:val="20"/>
          <w:szCs w:val="20"/>
        </w:rPr>
      </w:pPr>
      <w:r>
        <w:rPr>
          <w:rFonts w:eastAsia="Times New Roman"/>
          <w:sz w:val="24"/>
          <w:szCs w:val="24"/>
        </w:rPr>
        <w:t>Портфель достижений представляет собой специально организованную подборку работ, демонстрирующих прогресс, усилия и достижения ученика в интересующих его областях. В состав портфеля могут включаться результаты, достигнутые как в процессе учебной деятельности, так и в творческой, социальной, коммуникативной, протекающей в рамках школьной практики трудовой деятельности, а также результаты участия в олимпиадах, конкурсах, выставках, концертах др.</w:t>
      </w:r>
    </w:p>
    <w:p w:rsidR="001A4F1F" w:rsidRDefault="001A4F1F">
      <w:pPr>
        <w:spacing w:line="14" w:lineRule="exact"/>
        <w:rPr>
          <w:sz w:val="20"/>
          <w:szCs w:val="20"/>
        </w:rPr>
      </w:pPr>
    </w:p>
    <w:p w:rsidR="001A4F1F" w:rsidRDefault="008B1C15">
      <w:pPr>
        <w:spacing w:line="250" w:lineRule="auto"/>
        <w:ind w:left="3" w:firstLine="540"/>
        <w:jc w:val="both"/>
        <w:rPr>
          <w:sz w:val="20"/>
          <w:szCs w:val="20"/>
        </w:rPr>
      </w:pPr>
      <w:r>
        <w:rPr>
          <w:rFonts w:eastAsia="Times New Roman"/>
          <w:sz w:val="23"/>
          <w:szCs w:val="23"/>
        </w:rPr>
        <w:t>Однако в рамках государственной итоговой аттестации на основе портфеля достижений должны фиксироваться только итоговые результаты внеучебных достижений, которые наравне</w:t>
      </w:r>
    </w:p>
    <w:p w:rsidR="001A4F1F" w:rsidRDefault="001A4F1F">
      <w:pPr>
        <w:spacing w:line="2" w:lineRule="exact"/>
        <w:rPr>
          <w:sz w:val="20"/>
          <w:szCs w:val="20"/>
        </w:rPr>
      </w:pPr>
    </w:p>
    <w:p w:rsidR="001A4F1F" w:rsidRDefault="008B1C15" w:rsidP="00741AF2">
      <w:pPr>
        <w:numPr>
          <w:ilvl w:val="0"/>
          <w:numId w:val="149"/>
        </w:numPr>
        <w:tabs>
          <w:tab w:val="left" w:pos="247"/>
        </w:tabs>
        <w:spacing w:line="236" w:lineRule="auto"/>
        <w:ind w:left="3" w:right="20" w:hanging="3"/>
        <w:jc w:val="both"/>
        <w:rPr>
          <w:rFonts w:eastAsia="Times New Roman"/>
          <w:sz w:val="24"/>
          <w:szCs w:val="24"/>
        </w:rPr>
      </w:pPr>
      <w:r>
        <w:rPr>
          <w:rFonts w:eastAsia="Times New Roman"/>
          <w:sz w:val="24"/>
          <w:szCs w:val="24"/>
        </w:rPr>
        <w:t>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w:t>
      </w:r>
    </w:p>
    <w:p w:rsidR="001A4F1F" w:rsidRDefault="001A4F1F">
      <w:pPr>
        <w:spacing w:line="1" w:lineRule="exact"/>
        <w:rPr>
          <w:rFonts w:eastAsia="Times New Roman"/>
          <w:sz w:val="24"/>
          <w:szCs w:val="24"/>
        </w:rPr>
      </w:pPr>
    </w:p>
    <w:p w:rsidR="001A4F1F" w:rsidRDefault="008B1C15">
      <w:pPr>
        <w:ind w:left="543"/>
        <w:rPr>
          <w:rFonts w:eastAsia="Times New Roman"/>
          <w:sz w:val="24"/>
          <w:szCs w:val="24"/>
        </w:rPr>
      </w:pPr>
      <w:r>
        <w:rPr>
          <w:rFonts w:eastAsia="Times New Roman"/>
          <w:sz w:val="24"/>
          <w:szCs w:val="24"/>
        </w:rPr>
        <w:t>Итоговыми результатами внеучебных достижений за период основной школы являются:</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участие в конкурсах, выставках выше школьного уровня;</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lastRenderedPageBreak/>
        <w:t>победа в конкурсах, выставках, соревнованиях;</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участие в научно-практических конференциях, форумах;</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авторские публикации в изданиях выше школьного уровня;</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авторские проекты, изобретения, получившие общественное одобрение;</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успешное прохождение социальной и профессиональной практики;</w:t>
      </w:r>
    </w:p>
    <w:p w:rsidR="001A4F1F" w:rsidRDefault="001A4F1F">
      <w:pPr>
        <w:spacing w:line="12" w:lineRule="exact"/>
        <w:rPr>
          <w:rFonts w:eastAsia="Times New Roman"/>
          <w:sz w:val="24"/>
          <w:szCs w:val="24"/>
        </w:rPr>
      </w:pPr>
    </w:p>
    <w:p w:rsidR="001A4F1F" w:rsidRDefault="008B1C15" w:rsidP="00741AF2">
      <w:pPr>
        <w:numPr>
          <w:ilvl w:val="1"/>
          <w:numId w:val="149"/>
        </w:numPr>
        <w:tabs>
          <w:tab w:val="left" w:pos="711"/>
        </w:tabs>
        <w:spacing w:line="234" w:lineRule="auto"/>
        <w:ind w:left="723" w:hanging="363"/>
        <w:rPr>
          <w:rFonts w:eastAsia="Times New Roman"/>
          <w:sz w:val="24"/>
          <w:szCs w:val="24"/>
        </w:rPr>
      </w:pPr>
      <w:r>
        <w:rPr>
          <w:rFonts w:eastAsia="Times New Roman"/>
          <w:sz w:val="24"/>
          <w:szCs w:val="24"/>
        </w:rPr>
        <w:t>плодотворное участие в работе выборных органов общественного управления и самоуправления;</w:t>
      </w:r>
    </w:p>
    <w:p w:rsidR="001A4F1F" w:rsidRDefault="001A4F1F">
      <w:pPr>
        <w:spacing w:line="2" w:lineRule="exact"/>
        <w:rPr>
          <w:rFonts w:eastAsia="Times New Roman"/>
          <w:sz w:val="24"/>
          <w:szCs w:val="24"/>
        </w:rPr>
      </w:pP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получение грантов, стипендий, премий, гражданских наград;</w:t>
      </w:r>
    </w:p>
    <w:p w:rsidR="001A4F1F" w:rsidRDefault="008B1C15" w:rsidP="00741AF2">
      <w:pPr>
        <w:numPr>
          <w:ilvl w:val="1"/>
          <w:numId w:val="149"/>
        </w:numPr>
        <w:tabs>
          <w:tab w:val="left" w:pos="703"/>
        </w:tabs>
        <w:ind w:left="703" w:hanging="343"/>
        <w:rPr>
          <w:rFonts w:eastAsia="Times New Roman"/>
          <w:sz w:val="24"/>
          <w:szCs w:val="24"/>
        </w:rPr>
      </w:pPr>
      <w:r>
        <w:rPr>
          <w:rFonts w:eastAsia="Times New Roman"/>
          <w:sz w:val="24"/>
          <w:szCs w:val="24"/>
        </w:rPr>
        <w:t>лидирование в общепризнанных рейтингах.</w:t>
      </w:r>
    </w:p>
    <w:p w:rsidR="001A4F1F" w:rsidRDefault="001A4F1F">
      <w:pPr>
        <w:spacing w:line="281" w:lineRule="exact"/>
        <w:rPr>
          <w:sz w:val="20"/>
          <w:szCs w:val="20"/>
        </w:rPr>
      </w:pPr>
    </w:p>
    <w:p w:rsidR="001A4F1F" w:rsidRDefault="008B1C15">
      <w:pPr>
        <w:ind w:left="463"/>
        <w:rPr>
          <w:sz w:val="20"/>
          <w:szCs w:val="20"/>
        </w:rPr>
      </w:pPr>
      <w:r>
        <w:rPr>
          <w:rFonts w:eastAsia="Times New Roman"/>
          <w:b/>
          <w:bCs/>
          <w:sz w:val="24"/>
          <w:szCs w:val="24"/>
        </w:rPr>
        <w:t>Особенности оценки индивидуального проекта</w:t>
      </w:r>
    </w:p>
    <w:p w:rsidR="001A4F1F" w:rsidRDefault="001A4F1F">
      <w:pPr>
        <w:spacing w:line="7"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A4F1F" w:rsidRDefault="001A4F1F">
      <w:pPr>
        <w:spacing w:line="14" w:lineRule="exact"/>
        <w:rPr>
          <w:sz w:val="20"/>
          <w:szCs w:val="20"/>
        </w:rPr>
      </w:pPr>
    </w:p>
    <w:p w:rsidR="001A4F1F" w:rsidRDefault="008B1C15" w:rsidP="00741AF2">
      <w:pPr>
        <w:numPr>
          <w:ilvl w:val="0"/>
          <w:numId w:val="150"/>
        </w:numPr>
        <w:tabs>
          <w:tab w:val="left" w:pos="766"/>
        </w:tabs>
        <w:spacing w:line="234" w:lineRule="auto"/>
        <w:ind w:left="3" w:firstLine="451"/>
        <w:jc w:val="both"/>
        <w:rPr>
          <w:rFonts w:eastAsia="Times New Roman"/>
          <w:sz w:val="24"/>
          <w:szCs w:val="24"/>
        </w:rPr>
      </w:pPr>
      <w:r>
        <w:rPr>
          <w:rFonts w:eastAsia="Times New Roman"/>
          <w:sz w:val="24"/>
          <w:szCs w:val="24"/>
        </w:rPr>
        <w:t xml:space="preserve">соответствии с целями подготовки проекта </w:t>
      </w:r>
      <w:r>
        <w:rPr>
          <w:rFonts w:eastAsia="Times New Roman"/>
          <w:b/>
          <w:bCs/>
          <w:sz w:val="24"/>
          <w:szCs w:val="24"/>
        </w:rPr>
        <w:t>образовательным учреждением для</w:t>
      </w:r>
      <w:r>
        <w:rPr>
          <w:rFonts w:eastAsia="Times New Roman"/>
          <w:sz w:val="24"/>
          <w:szCs w:val="24"/>
        </w:rPr>
        <w:t xml:space="preserve"> </w:t>
      </w:r>
      <w:r>
        <w:rPr>
          <w:rFonts w:eastAsia="Times New Roman"/>
          <w:b/>
          <w:bCs/>
          <w:sz w:val="24"/>
          <w:szCs w:val="24"/>
        </w:rPr>
        <w:t>каждого обучающегося разрабатываются план, программа подготовки проекта</w:t>
      </w:r>
      <w:r>
        <w:rPr>
          <w:rFonts w:eastAsia="Times New Roman"/>
          <w:sz w:val="24"/>
          <w:szCs w:val="24"/>
        </w:rPr>
        <w:t>,</w:t>
      </w:r>
      <w:r>
        <w:rPr>
          <w:rFonts w:eastAsia="Times New Roman"/>
          <w:b/>
          <w:bCs/>
          <w:sz w:val="24"/>
          <w:szCs w:val="24"/>
        </w:rPr>
        <w:t xml:space="preserve"> </w:t>
      </w:r>
      <w:r>
        <w:rPr>
          <w:rFonts w:eastAsia="Times New Roman"/>
          <w:sz w:val="24"/>
          <w:szCs w:val="24"/>
        </w:rPr>
        <w:t>которые,</w:t>
      </w:r>
    </w:p>
    <w:p w:rsidR="001A4F1F" w:rsidRDefault="001A4F1F">
      <w:pPr>
        <w:spacing w:line="1" w:lineRule="exact"/>
        <w:rPr>
          <w:rFonts w:eastAsia="Times New Roman"/>
          <w:sz w:val="24"/>
          <w:szCs w:val="24"/>
        </w:rPr>
      </w:pPr>
    </w:p>
    <w:p w:rsidR="001A4F1F" w:rsidRDefault="008B1C15">
      <w:pPr>
        <w:ind w:left="3"/>
        <w:rPr>
          <w:rFonts w:eastAsia="Times New Roman"/>
          <w:sz w:val="24"/>
          <w:szCs w:val="24"/>
        </w:rPr>
      </w:pPr>
      <w:r>
        <w:rPr>
          <w:rFonts w:eastAsia="Times New Roman"/>
          <w:sz w:val="24"/>
          <w:szCs w:val="24"/>
        </w:rPr>
        <w:t>как минимум, должны включать требования по следующим рубрикам:</w:t>
      </w:r>
    </w:p>
    <w:p w:rsidR="001A4F1F" w:rsidRDefault="008B1C15">
      <w:pPr>
        <w:ind w:left="463"/>
        <w:rPr>
          <w:rFonts w:eastAsia="Times New Roman"/>
          <w:sz w:val="24"/>
          <w:szCs w:val="24"/>
        </w:rPr>
      </w:pPr>
      <w:r>
        <w:rPr>
          <w:rFonts w:eastAsia="Times New Roman"/>
          <w:sz w:val="24"/>
          <w:szCs w:val="24"/>
        </w:rPr>
        <w:t>• организация проектной деятельности;</w:t>
      </w:r>
    </w:p>
    <w:p w:rsidR="001A4F1F" w:rsidRDefault="008B1C15">
      <w:pPr>
        <w:ind w:left="463"/>
        <w:rPr>
          <w:rFonts w:eastAsia="Times New Roman"/>
          <w:sz w:val="24"/>
          <w:szCs w:val="24"/>
        </w:rPr>
      </w:pPr>
      <w:r>
        <w:rPr>
          <w:rFonts w:eastAsia="Times New Roman"/>
          <w:sz w:val="24"/>
          <w:szCs w:val="24"/>
        </w:rPr>
        <w:t>• содержание и направленность проекта;</w:t>
      </w:r>
    </w:p>
    <w:p w:rsidR="001A4F1F" w:rsidRDefault="008B1C15">
      <w:pPr>
        <w:ind w:left="463"/>
        <w:rPr>
          <w:rFonts w:eastAsia="Times New Roman"/>
          <w:sz w:val="24"/>
          <w:szCs w:val="24"/>
        </w:rPr>
      </w:pPr>
      <w:r>
        <w:rPr>
          <w:rFonts w:eastAsia="Times New Roman"/>
          <w:sz w:val="24"/>
          <w:szCs w:val="24"/>
        </w:rPr>
        <w:t>• защита проекта;</w:t>
      </w:r>
    </w:p>
    <w:p w:rsidR="001A4F1F" w:rsidRDefault="008B1C15">
      <w:pPr>
        <w:ind w:left="463"/>
        <w:rPr>
          <w:rFonts w:eastAsia="Times New Roman"/>
          <w:sz w:val="24"/>
          <w:szCs w:val="24"/>
        </w:rPr>
      </w:pPr>
      <w:r>
        <w:rPr>
          <w:rFonts w:eastAsia="Times New Roman"/>
          <w:sz w:val="24"/>
          <w:szCs w:val="24"/>
        </w:rPr>
        <w:t>• критерии оценки проектной деятельности.</w:t>
      </w:r>
    </w:p>
    <w:p w:rsidR="001A4F1F" w:rsidRDefault="001A4F1F">
      <w:pPr>
        <w:spacing w:line="12" w:lineRule="exact"/>
        <w:rPr>
          <w:rFonts w:eastAsia="Times New Roman"/>
          <w:sz w:val="24"/>
          <w:szCs w:val="24"/>
        </w:rPr>
      </w:pPr>
    </w:p>
    <w:p w:rsidR="001A4F1F" w:rsidRDefault="008B1C15" w:rsidP="00F20634">
      <w:pPr>
        <w:ind w:left="3" w:firstLine="454"/>
        <w:jc w:val="both"/>
        <w:rPr>
          <w:rFonts w:eastAsia="Times New Roman"/>
          <w:sz w:val="24"/>
          <w:szCs w:val="24"/>
        </w:rPr>
      </w:pPr>
      <w:r>
        <w:rPr>
          <w:rFonts w:eastAsia="Times New Roman"/>
          <w:b/>
          <w:bCs/>
          <w:sz w:val="24"/>
          <w:szCs w:val="24"/>
        </w:rPr>
        <w:t xml:space="preserve">Требования к организации проектной деятельности </w:t>
      </w:r>
      <w:r>
        <w:rPr>
          <w:rFonts w:eastAsia="Times New Roman"/>
          <w:sz w:val="24"/>
          <w:szCs w:val="24"/>
        </w:rPr>
        <w:t>должны включать положения о</w:t>
      </w:r>
      <w:r>
        <w:rPr>
          <w:rFonts w:eastAsia="Times New Roman"/>
          <w:b/>
          <w:bCs/>
          <w:sz w:val="24"/>
          <w:szCs w:val="24"/>
        </w:rPr>
        <w:t xml:space="preserve"> </w:t>
      </w:r>
      <w:r>
        <w:rPr>
          <w:rFonts w:eastAsia="Times New Roman"/>
          <w:sz w:val="24"/>
          <w:szCs w:val="24"/>
        </w:rPr>
        <w:t>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w:t>
      </w:r>
    </w:p>
    <w:p w:rsidR="001A4F1F" w:rsidRDefault="008B1C15" w:rsidP="00F20634">
      <w:pPr>
        <w:ind w:right="20"/>
        <w:rPr>
          <w:sz w:val="20"/>
          <w:szCs w:val="20"/>
        </w:rPr>
      </w:pPr>
      <w:r>
        <w:rPr>
          <w:rFonts w:eastAsia="Times New Roman"/>
          <w:sz w:val="24"/>
          <w:szCs w:val="24"/>
        </w:rPr>
        <w:t>проекта). Образовательное учреждение может предъявить и иные требования к организации проектной деятельности.</w:t>
      </w:r>
    </w:p>
    <w:p w:rsidR="001A4F1F" w:rsidRDefault="008B1C15" w:rsidP="00F20634">
      <w:pPr>
        <w:numPr>
          <w:ilvl w:val="0"/>
          <w:numId w:val="151"/>
        </w:numPr>
        <w:tabs>
          <w:tab w:val="left" w:pos="744"/>
        </w:tabs>
        <w:ind w:firstLine="451"/>
        <w:jc w:val="both"/>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содержанию и направленности проекта</w:t>
      </w:r>
      <w:r>
        <w:rPr>
          <w:rFonts w:eastAsia="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rFonts w:eastAsia="Times New Roman"/>
          <w:i/>
          <w:iCs/>
          <w:sz w:val="24"/>
          <w:szCs w:val="24"/>
        </w:rPr>
        <w:t>типы работ и формы их</w:t>
      </w:r>
      <w:r>
        <w:rPr>
          <w:rFonts w:eastAsia="Times New Roman"/>
          <w:sz w:val="24"/>
          <w:szCs w:val="24"/>
        </w:rPr>
        <w:t xml:space="preserve"> </w:t>
      </w:r>
      <w:r>
        <w:rPr>
          <w:rFonts w:eastAsia="Times New Roman"/>
          <w:i/>
          <w:iCs/>
          <w:sz w:val="24"/>
          <w:szCs w:val="24"/>
        </w:rPr>
        <w:t xml:space="preserve">представления </w:t>
      </w:r>
      <w:r>
        <w:rPr>
          <w:rFonts w:eastAsia="Times New Roman"/>
          <w:sz w:val="24"/>
          <w:szCs w:val="24"/>
        </w:rPr>
        <w:t>и б)</w:t>
      </w:r>
      <w:r>
        <w:rPr>
          <w:rFonts w:eastAsia="Times New Roman"/>
          <w:i/>
          <w:iCs/>
          <w:sz w:val="24"/>
          <w:szCs w:val="24"/>
        </w:rPr>
        <w:t xml:space="preserve"> 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 подготовлены по завершении</w:t>
      </w:r>
      <w:r>
        <w:rPr>
          <w:rFonts w:eastAsia="Times New Roman"/>
          <w:i/>
          <w:iCs/>
          <w:sz w:val="24"/>
          <w:szCs w:val="24"/>
        </w:rPr>
        <w:t xml:space="preserve"> </w:t>
      </w:r>
      <w:r>
        <w:rPr>
          <w:rFonts w:eastAsia="Times New Roman"/>
          <w:sz w:val="24"/>
          <w:szCs w:val="24"/>
        </w:rPr>
        <w:t>проекта для его защиты.</w:t>
      </w:r>
    </w:p>
    <w:p w:rsidR="001A4F1F" w:rsidRDefault="001A4F1F">
      <w:pPr>
        <w:spacing w:line="5" w:lineRule="exact"/>
        <w:rPr>
          <w:rFonts w:eastAsia="Times New Roman"/>
          <w:sz w:val="24"/>
          <w:szCs w:val="24"/>
        </w:rPr>
      </w:pPr>
    </w:p>
    <w:p w:rsidR="001A4F1F" w:rsidRDefault="008B1C15">
      <w:pPr>
        <w:ind w:left="280"/>
        <w:rPr>
          <w:rFonts w:eastAsia="Times New Roman"/>
          <w:sz w:val="24"/>
          <w:szCs w:val="24"/>
        </w:rPr>
      </w:pPr>
      <w:r>
        <w:rPr>
          <w:rFonts w:eastAsia="Times New Roman"/>
          <w:sz w:val="24"/>
          <w:szCs w:val="24"/>
        </w:rPr>
        <w:t>Р</w:t>
      </w:r>
      <w:r>
        <w:rPr>
          <w:rFonts w:eastAsia="Times New Roman"/>
          <w:i/>
          <w:iCs/>
          <w:sz w:val="24"/>
          <w:szCs w:val="24"/>
        </w:rPr>
        <w:t>езультатом</w:t>
      </w:r>
      <w:r>
        <w:rPr>
          <w:rFonts w:eastAsia="Times New Roman"/>
          <w:sz w:val="24"/>
          <w:szCs w:val="24"/>
        </w:rPr>
        <w:t xml:space="preserve"> </w:t>
      </w:r>
      <w:r>
        <w:rPr>
          <w:rFonts w:eastAsia="Times New Roman"/>
          <w:i/>
          <w:iCs/>
          <w:sz w:val="24"/>
          <w:szCs w:val="24"/>
        </w:rPr>
        <w:t>(продуктом)</w:t>
      </w:r>
      <w:r>
        <w:rPr>
          <w:rFonts w:eastAsia="Times New Roman"/>
          <w:sz w:val="24"/>
          <w:szCs w:val="24"/>
        </w:rPr>
        <w:t xml:space="preserve"> </w:t>
      </w:r>
      <w:r>
        <w:rPr>
          <w:rFonts w:eastAsia="Times New Roman"/>
          <w:i/>
          <w:iCs/>
          <w:sz w:val="24"/>
          <w:szCs w:val="24"/>
        </w:rPr>
        <w:t>проектной деятельности</w:t>
      </w:r>
      <w:r>
        <w:rPr>
          <w:rFonts w:eastAsia="Times New Roman"/>
          <w:sz w:val="24"/>
          <w:szCs w:val="24"/>
        </w:rPr>
        <w:t xml:space="preserve"> являются:</w:t>
      </w:r>
    </w:p>
    <w:p w:rsidR="001A4F1F" w:rsidRDefault="001A4F1F">
      <w:pPr>
        <w:spacing w:line="12"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а) </w:t>
      </w:r>
      <w:r>
        <w:rPr>
          <w:rFonts w:eastAsia="Times New Roman"/>
          <w:i/>
          <w:iCs/>
          <w:sz w:val="24"/>
          <w:szCs w:val="24"/>
        </w:rPr>
        <w:t>письменная работа</w:t>
      </w:r>
      <w:r>
        <w:rPr>
          <w:rFonts w:eastAsia="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 xml:space="preserve">б) </w:t>
      </w:r>
      <w:r>
        <w:rPr>
          <w:rFonts w:eastAsia="Times New Roman"/>
          <w:i/>
          <w:iCs/>
          <w:sz w:val="24"/>
          <w:szCs w:val="24"/>
        </w:rPr>
        <w:t>художественная творческая работа</w:t>
      </w:r>
      <w:r>
        <w:rPr>
          <w:rFonts w:eastAsia="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 xml:space="preserve">в) </w:t>
      </w:r>
      <w:r>
        <w:rPr>
          <w:rFonts w:eastAsia="Times New Roman"/>
          <w:i/>
          <w:iCs/>
          <w:sz w:val="24"/>
          <w:szCs w:val="24"/>
        </w:rPr>
        <w:t>материальный объект,</w:t>
      </w:r>
      <w:r>
        <w:rPr>
          <w:rFonts w:eastAsia="Times New Roman"/>
          <w:sz w:val="24"/>
          <w:szCs w:val="24"/>
        </w:rPr>
        <w:t xml:space="preserve"> </w:t>
      </w:r>
      <w:r>
        <w:rPr>
          <w:rFonts w:eastAsia="Times New Roman"/>
          <w:i/>
          <w:iCs/>
          <w:sz w:val="24"/>
          <w:szCs w:val="24"/>
        </w:rPr>
        <w:t>макет</w:t>
      </w:r>
      <w:r>
        <w:rPr>
          <w:rFonts w:eastAsia="Times New Roman"/>
          <w:sz w:val="24"/>
          <w:szCs w:val="24"/>
        </w:rPr>
        <w:t>, иное конструкторское изделие;</w:t>
      </w:r>
    </w:p>
    <w:p w:rsidR="001A4F1F" w:rsidRDefault="008B1C15">
      <w:pPr>
        <w:ind w:left="460"/>
        <w:rPr>
          <w:rFonts w:eastAsia="Times New Roman"/>
          <w:sz w:val="24"/>
          <w:szCs w:val="24"/>
        </w:rPr>
      </w:pPr>
      <w:r>
        <w:rPr>
          <w:rFonts w:eastAsia="Times New Roman"/>
          <w:sz w:val="24"/>
          <w:szCs w:val="24"/>
        </w:rPr>
        <w:t xml:space="preserve">г) </w:t>
      </w:r>
      <w:r>
        <w:rPr>
          <w:rFonts w:eastAsia="Times New Roman"/>
          <w:i/>
          <w:iCs/>
          <w:sz w:val="24"/>
          <w:szCs w:val="24"/>
        </w:rPr>
        <w:t>отчётные материалы по социальному проекту</w:t>
      </w:r>
      <w:r>
        <w:rPr>
          <w:rFonts w:eastAsia="Times New Roman"/>
          <w:sz w:val="24"/>
          <w:szCs w:val="24"/>
        </w:rPr>
        <w:t>, которые могут включать как тексты,</w:t>
      </w:r>
    </w:p>
    <w:p w:rsidR="001A4F1F" w:rsidRDefault="008B1C15">
      <w:pPr>
        <w:rPr>
          <w:rFonts w:eastAsia="Times New Roman"/>
          <w:sz w:val="24"/>
          <w:szCs w:val="24"/>
        </w:rPr>
      </w:pPr>
      <w:r>
        <w:rPr>
          <w:rFonts w:eastAsia="Times New Roman"/>
          <w:sz w:val="24"/>
          <w:szCs w:val="24"/>
        </w:rPr>
        <w:t>так и мультимедийные продукты.</w:t>
      </w:r>
    </w:p>
    <w:p w:rsidR="001A4F1F" w:rsidRDefault="001A4F1F">
      <w:pPr>
        <w:spacing w:line="12" w:lineRule="exact"/>
        <w:rPr>
          <w:rFonts w:eastAsia="Times New Roman"/>
          <w:sz w:val="24"/>
          <w:szCs w:val="24"/>
        </w:rPr>
      </w:pPr>
    </w:p>
    <w:p w:rsidR="001A4F1F" w:rsidRDefault="008B1C15" w:rsidP="00741AF2">
      <w:pPr>
        <w:numPr>
          <w:ilvl w:val="0"/>
          <w:numId w:val="151"/>
        </w:numPr>
        <w:tabs>
          <w:tab w:val="left" w:pos="698"/>
        </w:tabs>
        <w:spacing w:line="234" w:lineRule="auto"/>
        <w:ind w:firstLine="451"/>
        <w:rPr>
          <w:rFonts w:eastAsia="Times New Roman"/>
          <w:sz w:val="24"/>
          <w:szCs w:val="24"/>
        </w:rPr>
      </w:pPr>
      <w:r>
        <w:rPr>
          <w:rFonts w:eastAsia="Times New Roman"/>
          <w:i/>
          <w:iCs/>
          <w:sz w:val="24"/>
          <w:szCs w:val="24"/>
        </w:rPr>
        <w:t>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 подготовлены по завершению проекта для</w:t>
      </w:r>
      <w:r>
        <w:rPr>
          <w:rFonts w:eastAsia="Times New Roman"/>
          <w:i/>
          <w:iCs/>
          <w:sz w:val="24"/>
          <w:szCs w:val="24"/>
        </w:rPr>
        <w:t xml:space="preserve"> </w:t>
      </w:r>
      <w:r>
        <w:rPr>
          <w:rFonts w:eastAsia="Times New Roman"/>
          <w:sz w:val="24"/>
          <w:szCs w:val="24"/>
        </w:rPr>
        <w:t>его защиты, в обязательном порядке включаются:</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1) выносимый на защиту </w:t>
      </w:r>
      <w:r>
        <w:rPr>
          <w:rFonts w:eastAsia="Times New Roman"/>
          <w:i/>
          <w:iCs/>
          <w:sz w:val="24"/>
          <w:szCs w:val="24"/>
        </w:rPr>
        <w:t>продукт проектной деятельности</w:t>
      </w:r>
      <w:r>
        <w:rPr>
          <w:rFonts w:eastAsia="Times New Roman"/>
          <w:sz w:val="24"/>
          <w:szCs w:val="24"/>
        </w:rPr>
        <w:t>, представленный в одной из описанных выше форм;</w:t>
      </w:r>
    </w:p>
    <w:p w:rsidR="001A4F1F" w:rsidRDefault="001A4F1F">
      <w:pPr>
        <w:spacing w:line="13"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 xml:space="preserve">2) подготовленная учащимся </w:t>
      </w:r>
      <w:r>
        <w:rPr>
          <w:rFonts w:eastAsia="Times New Roman"/>
          <w:i/>
          <w:iCs/>
          <w:sz w:val="24"/>
          <w:szCs w:val="24"/>
        </w:rPr>
        <w:t>краткая пояснительная записка к проекту</w:t>
      </w:r>
      <w:r>
        <w:rPr>
          <w:rFonts w:eastAsia="Times New Roman"/>
          <w:sz w:val="24"/>
          <w:szCs w:val="24"/>
        </w:rPr>
        <w:t xml:space="preserve"> (объёмом не более одной машинописной страницы) с указанием </w:t>
      </w:r>
      <w:r>
        <w:rPr>
          <w:rFonts w:eastAsia="Times New Roman"/>
          <w:sz w:val="24"/>
          <w:szCs w:val="24"/>
          <w:u w:val="single"/>
        </w:rPr>
        <w:t>для всех проектов</w:t>
      </w:r>
      <w:r>
        <w:rPr>
          <w:rFonts w:eastAsia="Times New Roman"/>
          <w:sz w:val="24"/>
          <w:szCs w:val="24"/>
        </w:rPr>
        <w:t xml:space="preserve">: а) исходного замысла, </w:t>
      </w:r>
      <w:r>
        <w:rPr>
          <w:rFonts w:eastAsia="Times New Roman"/>
          <w:sz w:val="24"/>
          <w:szCs w:val="24"/>
        </w:rPr>
        <w:lastRenderedPageBreak/>
        <w:t xml:space="preserve">цели и назначения проекта; б) краткого описания хода выполнения проекта и полученных результатов; в) списка использованных источников. Для </w:t>
      </w:r>
      <w:r>
        <w:rPr>
          <w:rFonts w:eastAsia="Times New Roman"/>
          <w:sz w:val="24"/>
          <w:szCs w:val="24"/>
          <w:u w:val="single"/>
        </w:rPr>
        <w:t>конструкторских проектов</w:t>
      </w:r>
      <w:r>
        <w:rPr>
          <w:rFonts w:eastAsia="Times New Roman"/>
          <w:sz w:val="24"/>
          <w:szCs w:val="24"/>
        </w:rPr>
        <w:t xml:space="preserve"> в пояснительную записку, кроме того, включается описание особенностей конструкторских решений, для </w:t>
      </w:r>
      <w:r>
        <w:rPr>
          <w:rFonts w:eastAsia="Times New Roman"/>
          <w:sz w:val="24"/>
          <w:szCs w:val="24"/>
          <w:u w:val="single"/>
        </w:rPr>
        <w:t>социальных проектов</w:t>
      </w:r>
      <w:r>
        <w:rPr>
          <w:rFonts w:eastAsia="Times New Roman"/>
          <w:sz w:val="24"/>
          <w:szCs w:val="24"/>
        </w:rPr>
        <w:t xml:space="preserve"> — описание эффектов/эффекта от реализации проекта;</w:t>
      </w:r>
    </w:p>
    <w:p w:rsidR="001A4F1F" w:rsidRDefault="001A4F1F">
      <w:pPr>
        <w:spacing w:line="14"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 xml:space="preserve">3) </w:t>
      </w:r>
      <w:r>
        <w:rPr>
          <w:rFonts w:eastAsia="Times New Roman"/>
          <w:i/>
          <w:iCs/>
          <w:sz w:val="24"/>
          <w:szCs w:val="24"/>
        </w:rPr>
        <w:t>краткий отзыв руководителя,</w:t>
      </w:r>
      <w:r>
        <w:rPr>
          <w:rFonts w:eastAsia="Times New Roman"/>
          <w:sz w:val="24"/>
          <w:szCs w:val="24"/>
        </w:rPr>
        <w:t xml:space="preserve"> содержащий краткую характеристику работы учащегося</w:t>
      </w:r>
    </w:p>
    <w:p w:rsidR="001A4F1F" w:rsidRDefault="008B1C15">
      <w:pPr>
        <w:spacing w:line="234" w:lineRule="auto"/>
        <w:jc w:val="both"/>
        <w:rPr>
          <w:sz w:val="20"/>
          <w:szCs w:val="20"/>
        </w:rPr>
      </w:pPr>
      <w:r>
        <w:rPr>
          <w:rFonts w:eastAsia="Times New Roman"/>
          <w:sz w:val="24"/>
          <w:szCs w:val="24"/>
        </w:rPr>
        <w:t>в ходе выполнения проекта, в том числе: а) инициативности и самостоятельности; б) ответственности (включая динамику отношения к выполняемой работе);</w:t>
      </w:r>
    </w:p>
    <w:p w:rsidR="001A4F1F" w:rsidRDefault="001A4F1F">
      <w:pPr>
        <w:spacing w:line="14" w:lineRule="exact"/>
        <w:rPr>
          <w:sz w:val="20"/>
          <w:szCs w:val="20"/>
        </w:rPr>
      </w:pPr>
    </w:p>
    <w:p w:rsidR="001A4F1F" w:rsidRDefault="008B1C15">
      <w:pPr>
        <w:spacing w:line="236" w:lineRule="auto"/>
        <w:ind w:right="20"/>
        <w:jc w:val="both"/>
        <w:rPr>
          <w:sz w:val="20"/>
          <w:szCs w:val="20"/>
        </w:rPr>
      </w:pPr>
      <w:r>
        <w:rPr>
          <w:rFonts w:eastAsia="Times New Roman"/>
          <w:sz w:val="24"/>
          <w:szCs w:val="24"/>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eastAsia="Times New Roman"/>
          <w:b/>
          <w:bCs/>
          <w:sz w:val="24"/>
          <w:szCs w:val="24"/>
        </w:rPr>
        <w:t>В случае заимствования текста работы</w:t>
      </w:r>
      <w:r>
        <w:rPr>
          <w:rFonts w:eastAsia="Times New Roman"/>
          <w:sz w:val="24"/>
          <w:szCs w:val="24"/>
        </w:rPr>
        <w:t xml:space="preserve"> </w:t>
      </w:r>
      <w:r>
        <w:rPr>
          <w:rFonts w:eastAsia="Times New Roman"/>
          <w:b/>
          <w:bCs/>
          <w:sz w:val="24"/>
          <w:szCs w:val="24"/>
        </w:rPr>
        <w:t>(плагиата) без указания ссылок на источник проект к защите не допускается.</w:t>
      </w:r>
    </w:p>
    <w:p w:rsidR="001A4F1F" w:rsidRDefault="001A4F1F">
      <w:pPr>
        <w:spacing w:line="10" w:lineRule="exact"/>
        <w:rPr>
          <w:sz w:val="20"/>
          <w:szCs w:val="20"/>
        </w:rPr>
      </w:pPr>
    </w:p>
    <w:p w:rsidR="001A4F1F" w:rsidRDefault="008B1C15" w:rsidP="00741AF2">
      <w:pPr>
        <w:numPr>
          <w:ilvl w:val="0"/>
          <w:numId w:val="152"/>
        </w:numPr>
        <w:tabs>
          <w:tab w:val="left" w:pos="701"/>
        </w:tabs>
        <w:spacing w:line="237" w:lineRule="auto"/>
        <w:ind w:firstLine="451"/>
        <w:jc w:val="both"/>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защите проекта</w:t>
      </w:r>
      <w:r>
        <w:rPr>
          <w:rFonts w:eastAsia="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1A4F1F" w:rsidRDefault="001A4F1F">
      <w:pPr>
        <w:spacing w:line="17"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A4F1F" w:rsidRDefault="001A4F1F">
      <w:pPr>
        <w:spacing w:line="13"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b/>
          <w:bCs/>
          <w:sz w:val="24"/>
          <w:szCs w:val="24"/>
        </w:rPr>
        <w:t xml:space="preserve">Критерии оценки проектной работы </w:t>
      </w:r>
      <w:r>
        <w:rPr>
          <w:rFonts w:eastAsia="Times New Roman"/>
          <w:sz w:val="24"/>
          <w:szCs w:val="24"/>
        </w:rPr>
        <w:t>разрабатываются с учётом целей и задач</w:t>
      </w:r>
      <w:r>
        <w:rPr>
          <w:rFonts w:eastAsia="Times New Roman"/>
          <w:b/>
          <w:bCs/>
          <w:sz w:val="24"/>
          <w:szCs w:val="24"/>
        </w:rPr>
        <w:t xml:space="preserve"> </w:t>
      </w:r>
      <w:r>
        <w:rPr>
          <w:rFonts w:eastAsia="Times New Roman"/>
          <w:sz w:val="24"/>
          <w:szCs w:val="24"/>
        </w:rPr>
        <w:t>проектной деятельности на данном этапе образования. Индивидуальный проект целесообразно оценивать по следующим критериям:</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 xml:space="preserve">1. </w:t>
      </w:r>
      <w:r>
        <w:rPr>
          <w:rFonts w:eastAsia="Times New Roman"/>
          <w:b/>
          <w:bCs/>
          <w:sz w:val="24"/>
          <w:szCs w:val="24"/>
        </w:rPr>
        <w:t>Способность  к  самостоятельному  приобретению  знаний  и  решению  проблем</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pPr>
        <w:spacing w:line="236" w:lineRule="auto"/>
        <w:jc w:val="both"/>
        <w:rPr>
          <w:rFonts w:eastAsia="Times New Roman"/>
          <w:sz w:val="24"/>
          <w:szCs w:val="24"/>
        </w:rPr>
      </w:pPr>
      <w:r>
        <w:rPr>
          <w:rFonts w:eastAsia="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w:t>
      </w:r>
    </w:p>
    <w:p w:rsidR="001A4F1F" w:rsidRDefault="008B1C15">
      <w:pPr>
        <w:spacing w:line="234" w:lineRule="auto"/>
        <w:ind w:left="200" w:right="200"/>
        <w:rPr>
          <w:sz w:val="20"/>
          <w:szCs w:val="20"/>
        </w:rPr>
      </w:pPr>
      <w:r>
        <w:rPr>
          <w:rFonts w:eastAsia="Times New Roman"/>
          <w:sz w:val="24"/>
          <w:szCs w:val="24"/>
        </w:rPr>
        <w:t>модели, макета, объекта, творческого решения и т. п. Данный критерий в целом включает оценку сформированности познавательных учебных действий.</w:t>
      </w:r>
    </w:p>
    <w:p w:rsidR="001A4F1F" w:rsidRDefault="001A4F1F">
      <w:pPr>
        <w:spacing w:line="14" w:lineRule="exact"/>
        <w:rPr>
          <w:sz w:val="20"/>
          <w:szCs w:val="20"/>
        </w:rPr>
      </w:pPr>
    </w:p>
    <w:p w:rsidR="001A4F1F" w:rsidRDefault="008B1C15" w:rsidP="00741AF2">
      <w:pPr>
        <w:numPr>
          <w:ilvl w:val="0"/>
          <w:numId w:val="153"/>
        </w:numPr>
        <w:tabs>
          <w:tab w:val="left" w:pos="894"/>
        </w:tabs>
        <w:spacing w:line="236" w:lineRule="auto"/>
        <w:ind w:left="200" w:right="200" w:firstLine="451"/>
        <w:jc w:val="both"/>
        <w:rPr>
          <w:rFonts w:eastAsia="Times New Roman"/>
          <w:sz w:val="24"/>
          <w:szCs w:val="24"/>
        </w:rPr>
      </w:pPr>
      <w:r>
        <w:rPr>
          <w:rFonts w:eastAsia="Times New Roman"/>
          <w:b/>
          <w:bCs/>
          <w:sz w:val="24"/>
          <w:szCs w:val="24"/>
        </w:rPr>
        <w:t>Сформированность предметных знаний и способов действий</w:t>
      </w:r>
      <w:r>
        <w:rPr>
          <w:rFonts w:eastAsia="Times New Roman"/>
          <w:sz w:val="24"/>
          <w:szCs w:val="24"/>
        </w:rPr>
        <w:t>,</w:t>
      </w:r>
      <w:r>
        <w:rPr>
          <w:rFonts w:eastAsia="Times New Roman"/>
          <w:b/>
          <w:bCs/>
          <w:sz w:val="24"/>
          <w:szCs w:val="24"/>
        </w:rPr>
        <w:t xml:space="preserve"> </w:t>
      </w:r>
      <w:r>
        <w:rPr>
          <w:rFonts w:eastAsia="Times New Roman"/>
          <w:sz w:val="24"/>
          <w:szCs w:val="24"/>
        </w:rPr>
        <w:t>проявляющаяся в</w:t>
      </w:r>
      <w:r>
        <w:rPr>
          <w:rFonts w:eastAsia="Times New Roman"/>
          <w:b/>
          <w:bCs/>
          <w:sz w:val="24"/>
          <w:szCs w:val="24"/>
        </w:rPr>
        <w:t xml:space="preserve"> </w:t>
      </w:r>
      <w:r>
        <w:rPr>
          <w:rFonts w:eastAsia="Times New Roman"/>
          <w:sz w:val="24"/>
          <w:szCs w:val="24"/>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A4F1F" w:rsidRDefault="001A4F1F">
      <w:pPr>
        <w:spacing w:line="13" w:lineRule="exact"/>
        <w:rPr>
          <w:rFonts w:eastAsia="Times New Roman"/>
          <w:sz w:val="24"/>
          <w:szCs w:val="24"/>
        </w:rPr>
      </w:pPr>
    </w:p>
    <w:p w:rsidR="001A4F1F" w:rsidRDefault="008B1C15" w:rsidP="00741AF2">
      <w:pPr>
        <w:numPr>
          <w:ilvl w:val="0"/>
          <w:numId w:val="153"/>
        </w:numPr>
        <w:tabs>
          <w:tab w:val="left" w:pos="894"/>
        </w:tabs>
        <w:spacing w:line="237" w:lineRule="auto"/>
        <w:ind w:left="200" w:right="200" w:firstLine="451"/>
        <w:jc w:val="both"/>
        <w:rPr>
          <w:rFonts w:eastAsia="Times New Roman"/>
          <w:sz w:val="24"/>
          <w:szCs w:val="24"/>
        </w:rPr>
      </w:pPr>
      <w:r>
        <w:rPr>
          <w:rFonts w:eastAsia="Times New Roman"/>
          <w:b/>
          <w:bCs/>
          <w:sz w:val="24"/>
          <w:szCs w:val="24"/>
        </w:rPr>
        <w:t>Сформированность регулятивных действий</w:t>
      </w:r>
      <w:r>
        <w:rPr>
          <w:rFonts w:eastAsia="Times New Roman"/>
          <w:sz w:val="24"/>
          <w:szCs w:val="24"/>
        </w:rPr>
        <w:t>,</w:t>
      </w:r>
      <w:r>
        <w:rPr>
          <w:rFonts w:eastAsia="Times New Roman"/>
          <w:b/>
          <w:bCs/>
          <w:sz w:val="24"/>
          <w:szCs w:val="24"/>
        </w:rPr>
        <w:t xml:space="preserve"> </w:t>
      </w:r>
      <w:r>
        <w:rPr>
          <w:rFonts w:eastAsia="Times New Roman"/>
          <w:sz w:val="24"/>
          <w:szCs w:val="24"/>
        </w:rPr>
        <w:t>проявляющаяся в умении</w:t>
      </w:r>
      <w:r>
        <w:rPr>
          <w:rFonts w:eastAsia="Times New Roman"/>
          <w:b/>
          <w:bCs/>
          <w:sz w:val="24"/>
          <w:szCs w:val="24"/>
        </w:rPr>
        <w:t xml:space="preserve"> </w:t>
      </w:r>
      <w:r>
        <w:rPr>
          <w:rFonts w:eastAsia="Times New Roman"/>
          <w:sz w:val="24"/>
          <w:szCs w:val="24"/>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A4F1F" w:rsidRDefault="001A4F1F">
      <w:pPr>
        <w:spacing w:line="13" w:lineRule="exact"/>
        <w:rPr>
          <w:rFonts w:eastAsia="Times New Roman"/>
          <w:sz w:val="24"/>
          <w:szCs w:val="24"/>
        </w:rPr>
      </w:pPr>
    </w:p>
    <w:p w:rsidR="001A4F1F" w:rsidRDefault="008B1C15" w:rsidP="00741AF2">
      <w:pPr>
        <w:numPr>
          <w:ilvl w:val="0"/>
          <w:numId w:val="153"/>
        </w:numPr>
        <w:tabs>
          <w:tab w:val="left" w:pos="894"/>
        </w:tabs>
        <w:spacing w:line="236" w:lineRule="auto"/>
        <w:ind w:left="200" w:right="200" w:firstLine="451"/>
        <w:jc w:val="both"/>
        <w:rPr>
          <w:rFonts w:eastAsia="Times New Roman"/>
          <w:sz w:val="24"/>
          <w:szCs w:val="24"/>
        </w:rPr>
      </w:pPr>
      <w:r>
        <w:rPr>
          <w:rFonts w:eastAsia="Times New Roman"/>
          <w:b/>
          <w:bCs/>
          <w:sz w:val="24"/>
          <w:szCs w:val="24"/>
        </w:rPr>
        <w:t>Сформированность коммуникативных действий</w:t>
      </w:r>
      <w:r>
        <w:rPr>
          <w:rFonts w:eastAsia="Times New Roman"/>
          <w:sz w:val="24"/>
          <w:szCs w:val="24"/>
        </w:rPr>
        <w:t>,</w:t>
      </w:r>
      <w:r>
        <w:rPr>
          <w:rFonts w:eastAsia="Times New Roman"/>
          <w:b/>
          <w:bCs/>
          <w:sz w:val="24"/>
          <w:szCs w:val="24"/>
        </w:rPr>
        <w:t xml:space="preserve"> </w:t>
      </w:r>
      <w:r>
        <w:rPr>
          <w:rFonts w:eastAsia="Times New Roman"/>
          <w:sz w:val="24"/>
          <w:szCs w:val="24"/>
        </w:rPr>
        <w:t>проявляющаяся в умении ясно</w:t>
      </w:r>
      <w:r>
        <w:rPr>
          <w:rFonts w:eastAsia="Times New Roman"/>
          <w:b/>
          <w:bCs/>
          <w:sz w:val="24"/>
          <w:szCs w:val="24"/>
        </w:rPr>
        <w:t xml:space="preserve"> </w:t>
      </w:r>
      <w:r>
        <w:rPr>
          <w:rFonts w:eastAsia="Times New Roman"/>
          <w:sz w:val="24"/>
          <w:szCs w:val="24"/>
        </w:rPr>
        <w:t>изложить и оформить выполненную работу, представить её результаты, аргументированно ответить на вопросы.</w:t>
      </w:r>
    </w:p>
    <w:p w:rsidR="001A4F1F" w:rsidRDefault="001A4F1F">
      <w:pPr>
        <w:spacing w:line="13" w:lineRule="exact"/>
        <w:rPr>
          <w:rFonts w:eastAsia="Times New Roman"/>
          <w:sz w:val="24"/>
          <w:szCs w:val="24"/>
        </w:rPr>
      </w:pPr>
    </w:p>
    <w:p w:rsidR="001A4F1F" w:rsidRDefault="008B1C15">
      <w:pPr>
        <w:spacing w:line="234" w:lineRule="auto"/>
        <w:ind w:left="200" w:right="200" w:firstLine="454"/>
        <w:rPr>
          <w:rFonts w:eastAsia="Times New Roman"/>
          <w:sz w:val="24"/>
          <w:szCs w:val="24"/>
        </w:rPr>
      </w:pPr>
      <w:r>
        <w:rPr>
          <w:rFonts w:eastAsia="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1A4F1F" w:rsidRDefault="001A4F1F">
      <w:pPr>
        <w:spacing w:line="13" w:lineRule="exact"/>
        <w:rPr>
          <w:rFonts w:eastAsia="Times New Roman"/>
          <w:sz w:val="24"/>
          <w:szCs w:val="24"/>
        </w:rPr>
      </w:pPr>
    </w:p>
    <w:p w:rsidR="001A4F1F" w:rsidRDefault="008B1C15">
      <w:pPr>
        <w:spacing w:line="237" w:lineRule="auto"/>
        <w:ind w:left="200" w:right="200" w:firstLine="454"/>
        <w:jc w:val="both"/>
        <w:rPr>
          <w:rFonts w:eastAsia="Times New Roman"/>
          <w:sz w:val="24"/>
          <w:szCs w:val="24"/>
        </w:rPr>
      </w:pPr>
      <w:r>
        <w:rPr>
          <w:rFonts w:eastAsia="Times New Roman"/>
          <w:sz w:val="24"/>
          <w:szCs w:val="24"/>
        </w:rPr>
        <w:t xml:space="preserve">При </w:t>
      </w:r>
      <w:r>
        <w:rPr>
          <w:rFonts w:eastAsia="Times New Roman"/>
          <w:b/>
          <w:bCs/>
          <w:i/>
          <w:iCs/>
          <w:sz w:val="24"/>
          <w:szCs w:val="24"/>
        </w:rPr>
        <w:t>интегральном описании</w:t>
      </w:r>
      <w:r>
        <w:rPr>
          <w:rFonts w:eastAsia="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A4F1F" w:rsidRDefault="001A4F1F">
      <w:pPr>
        <w:spacing w:line="14" w:lineRule="exact"/>
        <w:rPr>
          <w:rFonts w:eastAsia="Times New Roman"/>
          <w:sz w:val="24"/>
          <w:szCs w:val="24"/>
        </w:rPr>
      </w:pPr>
    </w:p>
    <w:p w:rsidR="001A4F1F" w:rsidRDefault="008B1C15">
      <w:pPr>
        <w:spacing w:line="238" w:lineRule="auto"/>
        <w:ind w:left="200" w:right="200" w:firstLine="454"/>
        <w:jc w:val="both"/>
        <w:rPr>
          <w:rFonts w:eastAsia="Times New Roman"/>
          <w:sz w:val="24"/>
          <w:szCs w:val="24"/>
        </w:rPr>
      </w:pPr>
      <w:r>
        <w:rPr>
          <w:rFonts w:eastAsia="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eastAsia="Times New Roman"/>
          <w:i/>
          <w:iCs/>
          <w:sz w:val="24"/>
          <w:szCs w:val="24"/>
        </w:rPr>
        <w:t>базовый</w:t>
      </w:r>
      <w:r>
        <w:rPr>
          <w:rFonts w:eastAsia="Times New Roman"/>
          <w:sz w:val="24"/>
          <w:szCs w:val="24"/>
        </w:rPr>
        <w:t xml:space="preserve"> и </w:t>
      </w:r>
      <w:r>
        <w:rPr>
          <w:rFonts w:eastAsia="Times New Roman"/>
          <w:i/>
          <w:iCs/>
          <w:sz w:val="24"/>
          <w:szCs w:val="24"/>
        </w:rPr>
        <w:t>повышенный</w:t>
      </w:r>
      <w:r>
        <w:rPr>
          <w:rFonts w:eastAsia="Times New Roman"/>
          <w:sz w:val="24"/>
          <w:szCs w:val="24"/>
        </w:rPr>
        <w:t xml:space="preserve">. Главное отличие выделенных уровней состоит в </w:t>
      </w:r>
      <w:r>
        <w:rPr>
          <w:rFonts w:eastAsia="Times New Roman"/>
          <w:sz w:val="24"/>
          <w:szCs w:val="24"/>
          <w:u w:val="single"/>
        </w:rPr>
        <w:t>степени самостоятельности</w:t>
      </w:r>
      <w:r>
        <w:rPr>
          <w:rFonts w:eastAsia="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A4F1F" w:rsidRDefault="008B1C15">
      <w:pPr>
        <w:ind w:left="2240"/>
        <w:rPr>
          <w:sz w:val="20"/>
          <w:szCs w:val="20"/>
        </w:rPr>
      </w:pPr>
      <w:r>
        <w:rPr>
          <w:rFonts w:eastAsia="Times New Roman"/>
          <w:b/>
          <w:bCs/>
          <w:sz w:val="24"/>
          <w:szCs w:val="24"/>
        </w:rPr>
        <w:t>Примерное содержательное описание каждого критерия</w:t>
      </w:r>
    </w:p>
    <w:tbl>
      <w:tblPr>
        <w:tblW w:w="0" w:type="auto"/>
        <w:tblInd w:w="10" w:type="dxa"/>
        <w:tblLayout w:type="fixed"/>
        <w:tblCellMar>
          <w:left w:w="0" w:type="dxa"/>
          <w:right w:w="0" w:type="dxa"/>
        </w:tblCellMar>
        <w:tblLook w:val="04A0"/>
      </w:tblPr>
      <w:tblGrid>
        <w:gridCol w:w="1580"/>
        <w:gridCol w:w="4100"/>
        <w:gridCol w:w="4500"/>
      </w:tblGrid>
      <w:tr w:rsidR="001A4F1F">
        <w:trPr>
          <w:trHeight w:val="268"/>
        </w:trPr>
        <w:tc>
          <w:tcPr>
            <w:tcW w:w="1580" w:type="dxa"/>
            <w:tcBorders>
              <w:top w:val="single" w:sz="8" w:space="0" w:color="auto"/>
              <w:left w:val="single" w:sz="8" w:space="0" w:color="auto"/>
              <w:right w:val="single" w:sz="8" w:space="0" w:color="auto"/>
            </w:tcBorders>
            <w:vAlign w:val="bottom"/>
          </w:tcPr>
          <w:p w:rsidR="001A4F1F" w:rsidRDefault="008B1C15">
            <w:pPr>
              <w:spacing w:line="268" w:lineRule="exact"/>
              <w:ind w:left="100"/>
              <w:rPr>
                <w:sz w:val="20"/>
                <w:szCs w:val="20"/>
              </w:rPr>
            </w:pPr>
            <w:r>
              <w:rPr>
                <w:rFonts w:eastAsia="Times New Roman"/>
                <w:b/>
                <w:bCs/>
                <w:sz w:val="24"/>
                <w:szCs w:val="24"/>
              </w:rPr>
              <w:t>Критерий</w:t>
            </w:r>
          </w:p>
        </w:tc>
        <w:tc>
          <w:tcPr>
            <w:tcW w:w="8600" w:type="dxa"/>
            <w:gridSpan w:val="2"/>
            <w:tcBorders>
              <w:top w:val="single" w:sz="8" w:space="0" w:color="auto"/>
              <w:bottom w:val="single" w:sz="8" w:space="0" w:color="auto"/>
              <w:right w:val="single" w:sz="8" w:space="0" w:color="auto"/>
            </w:tcBorders>
            <w:vAlign w:val="bottom"/>
          </w:tcPr>
          <w:p w:rsidR="001A4F1F" w:rsidRDefault="008B1C15">
            <w:pPr>
              <w:spacing w:line="268" w:lineRule="exact"/>
              <w:ind w:left="80"/>
              <w:rPr>
                <w:sz w:val="20"/>
                <w:szCs w:val="20"/>
              </w:rPr>
            </w:pPr>
            <w:r>
              <w:rPr>
                <w:rFonts w:eastAsia="Times New Roman"/>
                <w:b/>
                <w:bCs/>
                <w:sz w:val="24"/>
                <w:szCs w:val="24"/>
              </w:rPr>
              <w:t>Уровни сформированности навыков проектной деятельности</w:t>
            </w:r>
          </w:p>
        </w:tc>
      </w:tr>
      <w:tr w:rsidR="001A4F1F">
        <w:trPr>
          <w:trHeight w:val="268"/>
        </w:trPr>
        <w:tc>
          <w:tcPr>
            <w:tcW w:w="1580" w:type="dxa"/>
            <w:tcBorders>
              <w:left w:val="single" w:sz="8" w:space="0" w:color="auto"/>
              <w:bottom w:val="single" w:sz="8" w:space="0" w:color="auto"/>
              <w:right w:val="single" w:sz="8" w:space="0" w:color="auto"/>
            </w:tcBorders>
            <w:vAlign w:val="bottom"/>
          </w:tcPr>
          <w:p w:rsidR="001A4F1F" w:rsidRDefault="001A4F1F">
            <w:pPr>
              <w:rPr>
                <w:sz w:val="23"/>
                <w:szCs w:val="23"/>
              </w:rPr>
            </w:pPr>
          </w:p>
        </w:tc>
        <w:tc>
          <w:tcPr>
            <w:tcW w:w="4100" w:type="dxa"/>
            <w:tcBorders>
              <w:bottom w:val="single" w:sz="8" w:space="0" w:color="auto"/>
              <w:right w:val="single" w:sz="8" w:space="0" w:color="auto"/>
            </w:tcBorders>
            <w:vAlign w:val="bottom"/>
          </w:tcPr>
          <w:p w:rsidR="001A4F1F" w:rsidRDefault="008B1C15">
            <w:pPr>
              <w:spacing w:line="266" w:lineRule="exact"/>
              <w:ind w:left="1560"/>
              <w:rPr>
                <w:sz w:val="20"/>
                <w:szCs w:val="20"/>
              </w:rPr>
            </w:pPr>
            <w:r>
              <w:rPr>
                <w:rFonts w:eastAsia="Times New Roman"/>
                <w:b/>
                <w:bCs/>
                <w:sz w:val="24"/>
                <w:szCs w:val="24"/>
              </w:rPr>
              <w:t>Базовый</w:t>
            </w:r>
          </w:p>
        </w:tc>
        <w:tc>
          <w:tcPr>
            <w:tcW w:w="4500" w:type="dxa"/>
            <w:tcBorders>
              <w:bottom w:val="single" w:sz="8" w:space="0" w:color="auto"/>
              <w:right w:val="single" w:sz="8" w:space="0" w:color="auto"/>
            </w:tcBorders>
            <w:vAlign w:val="bottom"/>
          </w:tcPr>
          <w:p w:rsidR="001A4F1F" w:rsidRDefault="008B1C15">
            <w:pPr>
              <w:spacing w:line="266" w:lineRule="exact"/>
              <w:ind w:left="1460"/>
              <w:rPr>
                <w:sz w:val="20"/>
                <w:szCs w:val="20"/>
              </w:rPr>
            </w:pPr>
            <w:r>
              <w:rPr>
                <w:rFonts w:eastAsia="Times New Roman"/>
                <w:b/>
                <w:bCs/>
                <w:sz w:val="24"/>
                <w:szCs w:val="24"/>
              </w:rPr>
              <w:t>Повышенный</w:t>
            </w:r>
          </w:p>
        </w:tc>
      </w:tr>
      <w:tr w:rsidR="001A4F1F">
        <w:trPr>
          <w:trHeight w:val="263"/>
        </w:trPr>
        <w:tc>
          <w:tcPr>
            <w:tcW w:w="1580" w:type="dxa"/>
            <w:tcBorders>
              <w:left w:val="single" w:sz="8" w:space="0" w:color="auto"/>
              <w:right w:val="single" w:sz="8" w:space="0" w:color="auto"/>
            </w:tcBorders>
            <w:vAlign w:val="bottom"/>
          </w:tcPr>
          <w:p w:rsidR="001A4F1F" w:rsidRDefault="008B1C15">
            <w:pPr>
              <w:spacing w:line="263" w:lineRule="exact"/>
              <w:ind w:left="100"/>
              <w:rPr>
                <w:sz w:val="20"/>
                <w:szCs w:val="20"/>
              </w:rPr>
            </w:pPr>
            <w:r>
              <w:rPr>
                <w:rFonts w:eastAsia="Times New Roman"/>
                <w:b/>
                <w:bCs/>
                <w:sz w:val="24"/>
                <w:szCs w:val="24"/>
              </w:rPr>
              <w:t>Самосто-</w:t>
            </w:r>
          </w:p>
        </w:tc>
        <w:tc>
          <w:tcPr>
            <w:tcW w:w="4100" w:type="dxa"/>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Работа в целом свидетельствует о</w:t>
            </w:r>
          </w:p>
        </w:tc>
        <w:tc>
          <w:tcPr>
            <w:tcW w:w="4500" w:type="dxa"/>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Работа в целом свидетельствует о</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ятельное</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способности самостоятельно с</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способности самостоятельно ставить</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приобре-</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опорой на помощь руководителя</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проблему и находить пути её решения;</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тение</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ставить проблему и находить пути её</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продемонстрировано свободное владение</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знаний и</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решения; продемонстрирована</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логическими операциями, навыками</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решение</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способность приобретать новые</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критического мышления, умение</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проблем</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знания и/или осваивать новые</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самостоятельно мыслить;</w:t>
            </w:r>
          </w:p>
        </w:tc>
      </w:tr>
      <w:tr w:rsidR="001A4F1F">
        <w:trPr>
          <w:trHeight w:val="271"/>
        </w:trPr>
        <w:tc>
          <w:tcPr>
            <w:tcW w:w="1580" w:type="dxa"/>
            <w:tcBorders>
              <w:left w:val="single" w:sz="8" w:space="0" w:color="auto"/>
              <w:right w:val="single" w:sz="8" w:space="0" w:color="auto"/>
            </w:tcBorders>
            <w:vAlign w:val="bottom"/>
          </w:tcPr>
          <w:p w:rsidR="001A4F1F" w:rsidRDefault="001A4F1F">
            <w:pPr>
              <w:rPr>
                <w:sz w:val="23"/>
                <w:szCs w:val="23"/>
              </w:rPr>
            </w:pP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способы действий, достигать более</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продемонстрирована способность на этой</w:t>
            </w:r>
          </w:p>
        </w:tc>
      </w:tr>
      <w:tr w:rsidR="001A4F1F">
        <w:trPr>
          <w:trHeight w:val="276"/>
        </w:trPr>
        <w:tc>
          <w:tcPr>
            <w:tcW w:w="1580" w:type="dxa"/>
            <w:tcBorders>
              <w:left w:val="single" w:sz="8" w:space="0" w:color="auto"/>
              <w:right w:val="single" w:sz="8" w:space="0" w:color="auto"/>
            </w:tcBorders>
            <w:vAlign w:val="bottom"/>
          </w:tcPr>
          <w:p w:rsidR="001A4F1F" w:rsidRDefault="001A4F1F">
            <w:pPr>
              <w:rPr>
                <w:sz w:val="24"/>
                <w:szCs w:val="24"/>
              </w:rPr>
            </w:pPr>
          </w:p>
        </w:tc>
        <w:tc>
          <w:tcPr>
            <w:tcW w:w="4100" w:type="dxa"/>
            <w:tcBorders>
              <w:right w:val="single" w:sz="8" w:space="0" w:color="auto"/>
            </w:tcBorders>
            <w:vAlign w:val="bottom"/>
          </w:tcPr>
          <w:p w:rsidR="001A4F1F" w:rsidRDefault="008B1C15">
            <w:pPr>
              <w:ind w:left="80"/>
              <w:rPr>
                <w:sz w:val="20"/>
                <w:szCs w:val="20"/>
              </w:rPr>
            </w:pPr>
            <w:r>
              <w:rPr>
                <w:rFonts w:eastAsia="Times New Roman"/>
                <w:sz w:val="24"/>
                <w:szCs w:val="24"/>
              </w:rPr>
              <w:t>глубокого понимания изученного</w:t>
            </w:r>
          </w:p>
        </w:tc>
        <w:tc>
          <w:tcPr>
            <w:tcW w:w="4500" w:type="dxa"/>
            <w:tcBorders>
              <w:right w:val="single" w:sz="8" w:space="0" w:color="auto"/>
            </w:tcBorders>
            <w:vAlign w:val="bottom"/>
          </w:tcPr>
          <w:p w:rsidR="001A4F1F" w:rsidRDefault="008B1C15">
            <w:pPr>
              <w:ind w:left="80"/>
              <w:rPr>
                <w:sz w:val="20"/>
                <w:szCs w:val="20"/>
              </w:rPr>
            </w:pPr>
            <w:r>
              <w:rPr>
                <w:rFonts w:eastAsia="Times New Roman"/>
                <w:sz w:val="24"/>
                <w:szCs w:val="24"/>
              </w:rPr>
              <w:t>основе приобретать новые знания и/или</w:t>
            </w:r>
          </w:p>
        </w:tc>
      </w:tr>
      <w:tr w:rsidR="001A4F1F">
        <w:trPr>
          <w:trHeight w:val="276"/>
        </w:trPr>
        <w:tc>
          <w:tcPr>
            <w:tcW w:w="1580" w:type="dxa"/>
            <w:tcBorders>
              <w:left w:val="single" w:sz="8" w:space="0" w:color="auto"/>
              <w:right w:val="single" w:sz="8" w:space="0" w:color="auto"/>
            </w:tcBorders>
            <w:vAlign w:val="bottom"/>
          </w:tcPr>
          <w:p w:rsidR="001A4F1F" w:rsidRDefault="001A4F1F">
            <w:pPr>
              <w:rPr>
                <w:sz w:val="24"/>
                <w:szCs w:val="24"/>
              </w:rPr>
            </w:pPr>
          </w:p>
        </w:tc>
        <w:tc>
          <w:tcPr>
            <w:tcW w:w="4100" w:type="dxa"/>
            <w:tcBorders>
              <w:right w:val="single" w:sz="8" w:space="0" w:color="auto"/>
            </w:tcBorders>
            <w:vAlign w:val="bottom"/>
          </w:tcPr>
          <w:p w:rsidR="001A4F1F" w:rsidRDefault="001A4F1F">
            <w:pPr>
              <w:rPr>
                <w:sz w:val="24"/>
                <w:szCs w:val="24"/>
              </w:rPr>
            </w:pPr>
          </w:p>
        </w:tc>
        <w:tc>
          <w:tcPr>
            <w:tcW w:w="4500" w:type="dxa"/>
            <w:tcBorders>
              <w:right w:val="single" w:sz="8" w:space="0" w:color="auto"/>
            </w:tcBorders>
            <w:vAlign w:val="bottom"/>
          </w:tcPr>
          <w:p w:rsidR="001A4F1F" w:rsidRDefault="008B1C15">
            <w:pPr>
              <w:ind w:left="80"/>
              <w:rPr>
                <w:sz w:val="20"/>
                <w:szCs w:val="20"/>
              </w:rPr>
            </w:pPr>
            <w:r>
              <w:rPr>
                <w:rFonts w:eastAsia="Times New Roman"/>
                <w:sz w:val="24"/>
                <w:szCs w:val="24"/>
              </w:rPr>
              <w:t>осваивать новые способы действий,</w:t>
            </w:r>
          </w:p>
        </w:tc>
      </w:tr>
      <w:tr w:rsidR="001A4F1F">
        <w:trPr>
          <w:trHeight w:val="276"/>
        </w:trPr>
        <w:tc>
          <w:tcPr>
            <w:tcW w:w="1580" w:type="dxa"/>
            <w:tcBorders>
              <w:left w:val="single" w:sz="8" w:space="0" w:color="auto"/>
              <w:right w:val="single" w:sz="8" w:space="0" w:color="auto"/>
            </w:tcBorders>
            <w:vAlign w:val="bottom"/>
          </w:tcPr>
          <w:p w:rsidR="001A4F1F" w:rsidRDefault="001A4F1F">
            <w:pPr>
              <w:rPr>
                <w:sz w:val="24"/>
                <w:szCs w:val="24"/>
              </w:rPr>
            </w:pPr>
          </w:p>
        </w:tc>
        <w:tc>
          <w:tcPr>
            <w:tcW w:w="4100" w:type="dxa"/>
            <w:tcBorders>
              <w:right w:val="single" w:sz="8" w:space="0" w:color="auto"/>
            </w:tcBorders>
            <w:vAlign w:val="bottom"/>
          </w:tcPr>
          <w:p w:rsidR="001A4F1F" w:rsidRDefault="001A4F1F">
            <w:pPr>
              <w:rPr>
                <w:sz w:val="24"/>
                <w:szCs w:val="24"/>
              </w:rPr>
            </w:pPr>
          </w:p>
        </w:tc>
        <w:tc>
          <w:tcPr>
            <w:tcW w:w="4500" w:type="dxa"/>
            <w:tcBorders>
              <w:right w:val="single" w:sz="8" w:space="0" w:color="auto"/>
            </w:tcBorders>
            <w:vAlign w:val="bottom"/>
          </w:tcPr>
          <w:p w:rsidR="001A4F1F" w:rsidRDefault="008B1C15">
            <w:pPr>
              <w:ind w:left="80"/>
              <w:rPr>
                <w:sz w:val="20"/>
                <w:szCs w:val="20"/>
              </w:rPr>
            </w:pPr>
            <w:r>
              <w:rPr>
                <w:rFonts w:eastAsia="Times New Roman"/>
                <w:sz w:val="24"/>
                <w:szCs w:val="24"/>
              </w:rPr>
              <w:t>достигать более глубокого понимания</w:t>
            </w:r>
          </w:p>
        </w:tc>
      </w:tr>
      <w:tr w:rsidR="001A4F1F">
        <w:trPr>
          <w:trHeight w:val="281"/>
        </w:trPr>
        <w:tc>
          <w:tcPr>
            <w:tcW w:w="158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100" w:type="dxa"/>
            <w:tcBorders>
              <w:bottom w:val="single" w:sz="8" w:space="0" w:color="auto"/>
              <w:right w:val="single" w:sz="8" w:space="0" w:color="auto"/>
            </w:tcBorders>
            <w:vAlign w:val="bottom"/>
          </w:tcPr>
          <w:p w:rsidR="001A4F1F" w:rsidRDefault="001A4F1F">
            <w:pPr>
              <w:rPr>
                <w:sz w:val="24"/>
                <w:szCs w:val="24"/>
              </w:rPr>
            </w:pPr>
          </w:p>
        </w:tc>
        <w:tc>
          <w:tcPr>
            <w:tcW w:w="45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проблемы</w:t>
            </w:r>
          </w:p>
        </w:tc>
      </w:tr>
      <w:tr w:rsidR="001A4F1F">
        <w:trPr>
          <w:trHeight w:val="266"/>
        </w:trPr>
        <w:tc>
          <w:tcPr>
            <w:tcW w:w="1580" w:type="dxa"/>
            <w:tcBorders>
              <w:left w:val="single" w:sz="8" w:space="0" w:color="auto"/>
              <w:right w:val="single" w:sz="8" w:space="0" w:color="auto"/>
            </w:tcBorders>
            <w:vAlign w:val="bottom"/>
          </w:tcPr>
          <w:p w:rsidR="001A4F1F" w:rsidRDefault="008B1C15">
            <w:pPr>
              <w:spacing w:line="266" w:lineRule="exact"/>
              <w:ind w:left="100"/>
              <w:rPr>
                <w:sz w:val="20"/>
                <w:szCs w:val="20"/>
              </w:rPr>
            </w:pPr>
            <w:r>
              <w:rPr>
                <w:rFonts w:eastAsia="Times New Roman"/>
                <w:b/>
                <w:bCs/>
                <w:sz w:val="24"/>
                <w:szCs w:val="24"/>
              </w:rPr>
              <w:t>Знание</w:t>
            </w:r>
          </w:p>
        </w:tc>
        <w:tc>
          <w:tcPr>
            <w:tcW w:w="4100" w:type="dxa"/>
            <w:tcBorders>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Продемонстрировано понимание</w:t>
            </w:r>
          </w:p>
        </w:tc>
        <w:tc>
          <w:tcPr>
            <w:tcW w:w="4500" w:type="dxa"/>
            <w:tcBorders>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Продемонстрировано свободное</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предмета</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содержания выполненной работы. В</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владение предметом проектной</w:t>
            </w:r>
          </w:p>
        </w:tc>
      </w:tr>
      <w:tr w:rsidR="001A4F1F">
        <w:trPr>
          <w:trHeight w:val="271"/>
        </w:trPr>
        <w:tc>
          <w:tcPr>
            <w:tcW w:w="1580" w:type="dxa"/>
            <w:tcBorders>
              <w:left w:val="single" w:sz="8" w:space="0" w:color="auto"/>
              <w:right w:val="single" w:sz="8" w:space="0" w:color="auto"/>
            </w:tcBorders>
            <w:vAlign w:val="bottom"/>
          </w:tcPr>
          <w:p w:rsidR="001A4F1F" w:rsidRDefault="001A4F1F">
            <w:pPr>
              <w:rPr>
                <w:sz w:val="23"/>
                <w:szCs w:val="23"/>
              </w:rPr>
            </w:pP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работе и в ответах на вопросы по</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деятельности. Ошибки отсутствуют</w:t>
            </w:r>
          </w:p>
        </w:tc>
      </w:tr>
      <w:tr w:rsidR="001A4F1F">
        <w:trPr>
          <w:trHeight w:val="276"/>
        </w:trPr>
        <w:tc>
          <w:tcPr>
            <w:tcW w:w="1580" w:type="dxa"/>
            <w:tcBorders>
              <w:left w:val="single" w:sz="8" w:space="0" w:color="auto"/>
              <w:right w:val="single" w:sz="8" w:space="0" w:color="auto"/>
            </w:tcBorders>
            <w:vAlign w:val="bottom"/>
          </w:tcPr>
          <w:p w:rsidR="001A4F1F" w:rsidRDefault="001A4F1F">
            <w:pPr>
              <w:rPr>
                <w:sz w:val="24"/>
                <w:szCs w:val="24"/>
              </w:rPr>
            </w:pPr>
          </w:p>
        </w:tc>
        <w:tc>
          <w:tcPr>
            <w:tcW w:w="4100" w:type="dxa"/>
            <w:tcBorders>
              <w:right w:val="single" w:sz="8" w:space="0" w:color="auto"/>
            </w:tcBorders>
            <w:vAlign w:val="bottom"/>
          </w:tcPr>
          <w:p w:rsidR="001A4F1F" w:rsidRDefault="008B1C15">
            <w:pPr>
              <w:ind w:left="80"/>
              <w:rPr>
                <w:sz w:val="20"/>
                <w:szCs w:val="20"/>
              </w:rPr>
            </w:pPr>
            <w:r>
              <w:rPr>
                <w:rFonts w:eastAsia="Times New Roman"/>
                <w:sz w:val="24"/>
                <w:szCs w:val="24"/>
              </w:rPr>
              <w:t>содержанию работы отсутствуют</w:t>
            </w:r>
          </w:p>
        </w:tc>
        <w:tc>
          <w:tcPr>
            <w:tcW w:w="4500" w:type="dxa"/>
            <w:tcBorders>
              <w:right w:val="single" w:sz="8" w:space="0" w:color="auto"/>
            </w:tcBorders>
            <w:vAlign w:val="bottom"/>
          </w:tcPr>
          <w:p w:rsidR="001A4F1F" w:rsidRDefault="001A4F1F">
            <w:pPr>
              <w:rPr>
                <w:sz w:val="24"/>
                <w:szCs w:val="24"/>
              </w:rPr>
            </w:pPr>
          </w:p>
        </w:tc>
      </w:tr>
      <w:tr w:rsidR="001A4F1F">
        <w:trPr>
          <w:trHeight w:val="281"/>
        </w:trPr>
        <w:tc>
          <w:tcPr>
            <w:tcW w:w="158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1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грубые ошибки</w:t>
            </w:r>
          </w:p>
        </w:tc>
        <w:tc>
          <w:tcPr>
            <w:tcW w:w="4500" w:type="dxa"/>
            <w:tcBorders>
              <w:bottom w:val="single" w:sz="8" w:space="0" w:color="auto"/>
              <w:right w:val="single" w:sz="8" w:space="0" w:color="auto"/>
            </w:tcBorders>
            <w:vAlign w:val="bottom"/>
          </w:tcPr>
          <w:p w:rsidR="001A4F1F" w:rsidRDefault="001A4F1F">
            <w:pPr>
              <w:rPr>
                <w:sz w:val="24"/>
                <w:szCs w:val="24"/>
              </w:rPr>
            </w:pPr>
          </w:p>
        </w:tc>
      </w:tr>
      <w:tr w:rsidR="001A4F1F">
        <w:trPr>
          <w:trHeight w:val="265"/>
        </w:trPr>
        <w:tc>
          <w:tcPr>
            <w:tcW w:w="1580" w:type="dxa"/>
            <w:tcBorders>
              <w:left w:val="single" w:sz="8" w:space="0" w:color="auto"/>
              <w:right w:val="single" w:sz="8" w:space="0" w:color="auto"/>
            </w:tcBorders>
            <w:vAlign w:val="bottom"/>
          </w:tcPr>
          <w:p w:rsidR="001A4F1F" w:rsidRDefault="008B1C15">
            <w:pPr>
              <w:spacing w:line="265" w:lineRule="exact"/>
              <w:ind w:left="100"/>
              <w:rPr>
                <w:sz w:val="20"/>
                <w:szCs w:val="20"/>
              </w:rPr>
            </w:pPr>
            <w:r>
              <w:rPr>
                <w:rFonts w:eastAsia="Times New Roman"/>
                <w:b/>
                <w:bCs/>
                <w:sz w:val="24"/>
                <w:szCs w:val="24"/>
              </w:rPr>
              <w:t>Регуля-</w:t>
            </w:r>
          </w:p>
        </w:tc>
        <w:tc>
          <w:tcPr>
            <w:tcW w:w="4100" w:type="dxa"/>
            <w:tcBorders>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Продемонстрированы навыки</w:t>
            </w:r>
          </w:p>
        </w:tc>
        <w:tc>
          <w:tcPr>
            <w:tcW w:w="4500" w:type="dxa"/>
            <w:tcBorders>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Работа тщательно спланирована и</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тивные</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определения темы и планирования</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последовательно реализована,</w:t>
            </w:r>
          </w:p>
        </w:tc>
      </w:tr>
      <w:tr w:rsidR="001A4F1F">
        <w:trPr>
          <w:trHeight w:val="276"/>
        </w:trPr>
        <w:tc>
          <w:tcPr>
            <w:tcW w:w="15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b/>
                <w:bCs/>
                <w:sz w:val="24"/>
                <w:szCs w:val="24"/>
              </w:rPr>
              <w:t>действия</w:t>
            </w: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работы.</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своевременно пройдены все</w:t>
            </w:r>
          </w:p>
        </w:tc>
      </w:tr>
      <w:tr w:rsidR="001A4F1F">
        <w:trPr>
          <w:trHeight w:val="271"/>
        </w:trPr>
        <w:tc>
          <w:tcPr>
            <w:tcW w:w="1580" w:type="dxa"/>
            <w:tcBorders>
              <w:left w:val="single" w:sz="8" w:space="0" w:color="auto"/>
              <w:right w:val="single" w:sz="8" w:space="0" w:color="auto"/>
            </w:tcBorders>
            <w:vAlign w:val="bottom"/>
          </w:tcPr>
          <w:p w:rsidR="001A4F1F" w:rsidRDefault="001A4F1F">
            <w:pPr>
              <w:rPr>
                <w:sz w:val="23"/>
                <w:szCs w:val="23"/>
              </w:rPr>
            </w:pPr>
          </w:p>
        </w:tc>
        <w:tc>
          <w:tcPr>
            <w:tcW w:w="41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Работа    доведена    до    конца    и</w:t>
            </w:r>
          </w:p>
        </w:tc>
        <w:tc>
          <w:tcPr>
            <w:tcW w:w="450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необходимые этапы обсуждения и</w:t>
            </w:r>
          </w:p>
        </w:tc>
      </w:tr>
      <w:tr w:rsidR="001A4F1F">
        <w:trPr>
          <w:trHeight w:val="281"/>
        </w:trPr>
        <w:tc>
          <w:tcPr>
            <w:tcW w:w="158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1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представлена комиссии;</w:t>
            </w:r>
          </w:p>
        </w:tc>
        <w:tc>
          <w:tcPr>
            <w:tcW w:w="45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представления.</w:t>
            </w:r>
          </w:p>
        </w:tc>
      </w:tr>
      <w:tr w:rsidR="001A4F1F">
        <w:trPr>
          <w:trHeight w:val="261"/>
        </w:trPr>
        <w:tc>
          <w:tcPr>
            <w:tcW w:w="1580" w:type="dxa"/>
            <w:tcBorders>
              <w:left w:val="single" w:sz="8" w:space="0" w:color="auto"/>
              <w:right w:val="single" w:sz="8" w:space="0" w:color="auto"/>
            </w:tcBorders>
            <w:vAlign w:val="bottom"/>
          </w:tcPr>
          <w:p w:rsidR="001A4F1F" w:rsidRDefault="001A4F1F"/>
        </w:tc>
        <w:tc>
          <w:tcPr>
            <w:tcW w:w="410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некоторые этапы выполнялись под</w:t>
            </w:r>
          </w:p>
        </w:tc>
        <w:tc>
          <w:tcPr>
            <w:tcW w:w="450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Контроль  и  коррекция  осуществлялись</w:t>
            </w:r>
          </w:p>
        </w:tc>
      </w:tr>
      <w:tr w:rsidR="001A4F1F">
        <w:trPr>
          <w:trHeight w:val="281"/>
        </w:trPr>
        <w:tc>
          <w:tcPr>
            <w:tcW w:w="158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1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контролем и при поддержке</w:t>
            </w:r>
          </w:p>
        </w:tc>
        <w:tc>
          <w:tcPr>
            <w:tcW w:w="450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самостоятельно</w:t>
            </w:r>
          </w:p>
        </w:tc>
      </w:tr>
    </w:tbl>
    <w:tbl>
      <w:tblPr>
        <w:tblpPr w:leftFromText="180" w:rightFromText="180" w:vertAnchor="text" w:horzAnchor="margin" w:tblpY="24"/>
        <w:tblW w:w="0" w:type="auto"/>
        <w:tblLayout w:type="fixed"/>
        <w:tblCellMar>
          <w:left w:w="0" w:type="dxa"/>
          <w:right w:w="0" w:type="dxa"/>
        </w:tblCellMar>
        <w:tblLook w:val="04A0"/>
      </w:tblPr>
      <w:tblGrid>
        <w:gridCol w:w="1580"/>
        <w:gridCol w:w="4100"/>
        <w:gridCol w:w="4500"/>
      </w:tblGrid>
      <w:tr w:rsidR="00F20634" w:rsidTr="00F20634">
        <w:trPr>
          <w:trHeight w:val="278"/>
        </w:trPr>
        <w:tc>
          <w:tcPr>
            <w:tcW w:w="1580" w:type="dxa"/>
            <w:tcBorders>
              <w:top w:val="single" w:sz="8" w:space="0" w:color="auto"/>
              <w:left w:val="single" w:sz="8" w:space="0" w:color="auto"/>
              <w:right w:val="single" w:sz="8" w:space="0" w:color="auto"/>
            </w:tcBorders>
            <w:vAlign w:val="bottom"/>
          </w:tcPr>
          <w:p w:rsidR="00F20634" w:rsidRDefault="00F20634" w:rsidP="00F20634">
            <w:pPr>
              <w:rPr>
                <w:sz w:val="24"/>
                <w:szCs w:val="24"/>
              </w:rPr>
            </w:pPr>
          </w:p>
        </w:tc>
        <w:tc>
          <w:tcPr>
            <w:tcW w:w="4100" w:type="dxa"/>
            <w:tcBorders>
              <w:top w:val="single" w:sz="8" w:space="0" w:color="auto"/>
              <w:right w:val="single" w:sz="8" w:space="0" w:color="auto"/>
            </w:tcBorders>
            <w:vAlign w:val="bottom"/>
          </w:tcPr>
          <w:p w:rsidR="00F20634" w:rsidRDefault="00F20634" w:rsidP="00F20634">
            <w:pPr>
              <w:ind w:left="80"/>
              <w:rPr>
                <w:sz w:val="20"/>
                <w:szCs w:val="20"/>
              </w:rPr>
            </w:pPr>
            <w:r>
              <w:rPr>
                <w:rFonts w:eastAsia="Times New Roman"/>
                <w:sz w:val="24"/>
                <w:szCs w:val="24"/>
              </w:rPr>
              <w:t>руководителя. При этом проявляются</w:t>
            </w:r>
          </w:p>
        </w:tc>
        <w:tc>
          <w:tcPr>
            <w:tcW w:w="4500" w:type="dxa"/>
            <w:tcBorders>
              <w:top w:val="single" w:sz="8" w:space="0" w:color="auto"/>
              <w:right w:val="single" w:sz="8" w:space="0" w:color="auto"/>
            </w:tcBorders>
            <w:vAlign w:val="bottom"/>
          </w:tcPr>
          <w:p w:rsidR="00F20634" w:rsidRDefault="00F20634" w:rsidP="00F20634">
            <w:pPr>
              <w:rPr>
                <w:sz w:val="24"/>
                <w:szCs w:val="24"/>
              </w:rPr>
            </w:pPr>
          </w:p>
        </w:tc>
      </w:tr>
      <w:tr w:rsidR="00F20634" w:rsidTr="00F20634">
        <w:trPr>
          <w:trHeight w:val="276"/>
        </w:trPr>
        <w:tc>
          <w:tcPr>
            <w:tcW w:w="1580" w:type="dxa"/>
            <w:tcBorders>
              <w:left w:val="single" w:sz="8" w:space="0" w:color="auto"/>
              <w:right w:val="single" w:sz="8" w:space="0" w:color="auto"/>
            </w:tcBorders>
            <w:vAlign w:val="bottom"/>
          </w:tcPr>
          <w:p w:rsidR="00F20634" w:rsidRDefault="00F20634" w:rsidP="00F20634">
            <w:pPr>
              <w:rPr>
                <w:sz w:val="24"/>
                <w:szCs w:val="24"/>
              </w:rPr>
            </w:pPr>
          </w:p>
        </w:tc>
        <w:tc>
          <w:tcPr>
            <w:tcW w:w="41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отдельные элементы самооценки и</w:t>
            </w:r>
          </w:p>
        </w:tc>
        <w:tc>
          <w:tcPr>
            <w:tcW w:w="4500" w:type="dxa"/>
            <w:tcBorders>
              <w:right w:val="single" w:sz="8" w:space="0" w:color="auto"/>
            </w:tcBorders>
            <w:vAlign w:val="bottom"/>
          </w:tcPr>
          <w:p w:rsidR="00F20634" w:rsidRDefault="00F20634" w:rsidP="00F20634">
            <w:pPr>
              <w:rPr>
                <w:sz w:val="24"/>
                <w:szCs w:val="24"/>
              </w:rPr>
            </w:pPr>
          </w:p>
        </w:tc>
      </w:tr>
      <w:tr w:rsidR="00F20634" w:rsidTr="00F20634">
        <w:trPr>
          <w:trHeight w:val="281"/>
        </w:trPr>
        <w:tc>
          <w:tcPr>
            <w:tcW w:w="1580" w:type="dxa"/>
            <w:tcBorders>
              <w:left w:val="single" w:sz="8" w:space="0" w:color="auto"/>
              <w:bottom w:val="single" w:sz="8" w:space="0" w:color="auto"/>
              <w:right w:val="single" w:sz="8" w:space="0" w:color="auto"/>
            </w:tcBorders>
            <w:vAlign w:val="bottom"/>
          </w:tcPr>
          <w:p w:rsidR="00F20634" w:rsidRDefault="00F20634" w:rsidP="00F20634">
            <w:pPr>
              <w:rPr>
                <w:sz w:val="24"/>
                <w:szCs w:val="24"/>
              </w:rPr>
            </w:pPr>
          </w:p>
        </w:tc>
        <w:tc>
          <w:tcPr>
            <w:tcW w:w="4100" w:type="dxa"/>
            <w:tcBorders>
              <w:bottom w:val="single" w:sz="8" w:space="0" w:color="auto"/>
              <w:right w:val="single" w:sz="8" w:space="0" w:color="auto"/>
            </w:tcBorders>
            <w:vAlign w:val="bottom"/>
          </w:tcPr>
          <w:p w:rsidR="00F20634" w:rsidRDefault="00F20634" w:rsidP="00F20634">
            <w:pPr>
              <w:ind w:left="80"/>
              <w:rPr>
                <w:sz w:val="20"/>
                <w:szCs w:val="20"/>
              </w:rPr>
            </w:pPr>
            <w:r>
              <w:rPr>
                <w:rFonts w:eastAsia="Times New Roman"/>
                <w:sz w:val="24"/>
                <w:szCs w:val="24"/>
              </w:rPr>
              <w:t>самоконтроля обучающегося</w:t>
            </w:r>
          </w:p>
        </w:tc>
        <w:tc>
          <w:tcPr>
            <w:tcW w:w="4500" w:type="dxa"/>
            <w:tcBorders>
              <w:bottom w:val="single" w:sz="8" w:space="0" w:color="auto"/>
              <w:right w:val="single" w:sz="8" w:space="0" w:color="auto"/>
            </w:tcBorders>
            <w:vAlign w:val="bottom"/>
          </w:tcPr>
          <w:p w:rsidR="00F20634" w:rsidRDefault="00F20634" w:rsidP="00F20634">
            <w:pPr>
              <w:rPr>
                <w:sz w:val="24"/>
                <w:szCs w:val="24"/>
              </w:rPr>
            </w:pPr>
          </w:p>
        </w:tc>
      </w:tr>
      <w:tr w:rsidR="00F20634" w:rsidTr="00F20634">
        <w:trPr>
          <w:trHeight w:val="265"/>
        </w:trPr>
        <w:tc>
          <w:tcPr>
            <w:tcW w:w="1580" w:type="dxa"/>
            <w:tcBorders>
              <w:left w:val="single" w:sz="8" w:space="0" w:color="auto"/>
              <w:right w:val="single" w:sz="8" w:space="0" w:color="auto"/>
            </w:tcBorders>
            <w:vAlign w:val="bottom"/>
          </w:tcPr>
          <w:p w:rsidR="00F20634" w:rsidRDefault="00F20634" w:rsidP="00F20634">
            <w:pPr>
              <w:spacing w:line="265" w:lineRule="exact"/>
              <w:ind w:left="100"/>
              <w:rPr>
                <w:sz w:val="20"/>
                <w:szCs w:val="20"/>
              </w:rPr>
            </w:pPr>
            <w:r>
              <w:rPr>
                <w:rFonts w:eastAsia="Times New Roman"/>
                <w:b/>
                <w:bCs/>
                <w:sz w:val="24"/>
                <w:szCs w:val="24"/>
              </w:rPr>
              <w:t>Комму-</w:t>
            </w:r>
          </w:p>
        </w:tc>
        <w:tc>
          <w:tcPr>
            <w:tcW w:w="4100" w:type="dxa"/>
            <w:tcBorders>
              <w:right w:val="single" w:sz="8" w:space="0" w:color="auto"/>
            </w:tcBorders>
            <w:vAlign w:val="bottom"/>
          </w:tcPr>
          <w:p w:rsidR="00F20634" w:rsidRDefault="00F20634" w:rsidP="00F20634">
            <w:pPr>
              <w:spacing w:line="264" w:lineRule="exact"/>
              <w:ind w:left="80"/>
              <w:rPr>
                <w:sz w:val="20"/>
                <w:szCs w:val="20"/>
              </w:rPr>
            </w:pPr>
            <w:r>
              <w:rPr>
                <w:rFonts w:eastAsia="Times New Roman"/>
                <w:sz w:val="24"/>
                <w:szCs w:val="24"/>
              </w:rPr>
              <w:t>Продемонстрированы навыки</w:t>
            </w:r>
          </w:p>
        </w:tc>
        <w:tc>
          <w:tcPr>
            <w:tcW w:w="4500" w:type="dxa"/>
            <w:tcBorders>
              <w:right w:val="single" w:sz="8" w:space="0" w:color="auto"/>
            </w:tcBorders>
            <w:vAlign w:val="bottom"/>
          </w:tcPr>
          <w:p w:rsidR="00F20634" w:rsidRDefault="00F20634" w:rsidP="00F20634">
            <w:pPr>
              <w:spacing w:line="264" w:lineRule="exact"/>
              <w:ind w:left="80"/>
              <w:rPr>
                <w:sz w:val="20"/>
                <w:szCs w:val="20"/>
              </w:rPr>
            </w:pPr>
            <w:r>
              <w:rPr>
                <w:rFonts w:eastAsia="Times New Roman"/>
                <w:sz w:val="24"/>
                <w:szCs w:val="24"/>
              </w:rPr>
              <w:t>Тема ясно определена и пояснена.</w:t>
            </w:r>
          </w:p>
        </w:tc>
      </w:tr>
      <w:tr w:rsidR="00F20634" w:rsidTr="00F20634">
        <w:trPr>
          <w:trHeight w:val="276"/>
        </w:trPr>
        <w:tc>
          <w:tcPr>
            <w:tcW w:w="1580" w:type="dxa"/>
            <w:tcBorders>
              <w:left w:val="single" w:sz="8" w:space="0" w:color="auto"/>
              <w:right w:val="single" w:sz="8" w:space="0" w:color="auto"/>
            </w:tcBorders>
            <w:vAlign w:val="bottom"/>
          </w:tcPr>
          <w:p w:rsidR="00F20634" w:rsidRDefault="00F20634" w:rsidP="00F20634">
            <w:pPr>
              <w:ind w:left="100"/>
              <w:rPr>
                <w:sz w:val="20"/>
                <w:szCs w:val="20"/>
              </w:rPr>
            </w:pPr>
            <w:r>
              <w:rPr>
                <w:rFonts w:eastAsia="Times New Roman"/>
                <w:b/>
                <w:bCs/>
                <w:sz w:val="24"/>
                <w:szCs w:val="24"/>
              </w:rPr>
              <w:t>никация</w:t>
            </w:r>
          </w:p>
        </w:tc>
        <w:tc>
          <w:tcPr>
            <w:tcW w:w="4100" w:type="dxa"/>
            <w:tcBorders>
              <w:right w:val="single" w:sz="8" w:space="0" w:color="auto"/>
            </w:tcBorders>
            <w:vAlign w:val="bottom"/>
          </w:tcPr>
          <w:p w:rsidR="00F20634" w:rsidRDefault="00F20634" w:rsidP="00F20634">
            <w:pPr>
              <w:spacing w:line="271" w:lineRule="exact"/>
              <w:ind w:left="80"/>
              <w:rPr>
                <w:sz w:val="20"/>
                <w:szCs w:val="20"/>
              </w:rPr>
            </w:pPr>
            <w:r>
              <w:rPr>
                <w:rFonts w:eastAsia="Times New Roman"/>
                <w:sz w:val="24"/>
                <w:szCs w:val="24"/>
              </w:rPr>
              <w:t>оформления проектной работы и</w:t>
            </w:r>
          </w:p>
        </w:tc>
        <w:tc>
          <w:tcPr>
            <w:tcW w:w="4500" w:type="dxa"/>
            <w:tcBorders>
              <w:right w:val="single" w:sz="8" w:space="0" w:color="auto"/>
            </w:tcBorders>
            <w:vAlign w:val="bottom"/>
          </w:tcPr>
          <w:p w:rsidR="00F20634" w:rsidRDefault="00F20634" w:rsidP="00F20634">
            <w:pPr>
              <w:spacing w:line="271" w:lineRule="exact"/>
              <w:ind w:left="80"/>
              <w:rPr>
                <w:sz w:val="20"/>
                <w:szCs w:val="20"/>
              </w:rPr>
            </w:pPr>
            <w:r>
              <w:rPr>
                <w:rFonts w:eastAsia="Times New Roman"/>
                <w:sz w:val="24"/>
                <w:szCs w:val="24"/>
              </w:rPr>
              <w:t>Текст/сообщение хорошо</w:t>
            </w:r>
          </w:p>
        </w:tc>
      </w:tr>
      <w:tr w:rsidR="00F20634" w:rsidTr="00F20634">
        <w:trPr>
          <w:trHeight w:val="271"/>
        </w:trPr>
        <w:tc>
          <w:tcPr>
            <w:tcW w:w="1580" w:type="dxa"/>
            <w:tcBorders>
              <w:left w:val="single" w:sz="8" w:space="0" w:color="auto"/>
              <w:right w:val="single" w:sz="8" w:space="0" w:color="auto"/>
            </w:tcBorders>
            <w:vAlign w:val="bottom"/>
          </w:tcPr>
          <w:p w:rsidR="00F20634" w:rsidRDefault="00F20634" w:rsidP="00F20634">
            <w:pPr>
              <w:rPr>
                <w:sz w:val="23"/>
                <w:szCs w:val="23"/>
              </w:rPr>
            </w:pPr>
          </w:p>
        </w:tc>
        <w:tc>
          <w:tcPr>
            <w:tcW w:w="4100" w:type="dxa"/>
            <w:tcBorders>
              <w:right w:val="single" w:sz="8" w:space="0" w:color="auto"/>
            </w:tcBorders>
            <w:vAlign w:val="bottom"/>
          </w:tcPr>
          <w:p w:rsidR="00F20634" w:rsidRDefault="00F20634" w:rsidP="00F20634">
            <w:pPr>
              <w:spacing w:line="271" w:lineRule="exact"/>
              <w:ind w:left="80"/>
              <w:rPr>
                <w:sz w:val="20"/>
                <w:szCs w:val="20"/>
              </w:rPr>
            </w:pPr>
            <w:r>
              <w:rPr>
                <w:rFonts w:eastAsia="Times New Roman"/>
                <w:sz w:val="24"/>
                <w:szCs w:val="24"/>
              </w:rPr>
              <w:t>пояснительной записки, а также</w:t>
            </w:r>
          </w:p>
        </w:tc>
        <w:tc>
          <w:tcPr>
            <w:tcW w:w="4500" w:type="dxa"/>
            <w:tcBorders>
              <w:right w:val="single" w:sz="8" w:space="0" w:color="auto"/>
            </w:tcBorders>
            <w:vAlign w:val="bottom"/>
          </w:tcPr>
          <w:p w:rsidR="00F20634" w:rsidRDefault="00F20634" w:rsidP="00F20634">
            <w:pPr>
              <w:spacing w:line="271" w:lineRule="exact"/>
              <w:ind w:left="80"/>
              <w:rPr>
                <w:sz w:val="20"/>
                <w:szCs w:val="20"/>
              </w:rPr>
            </w:pPr>
            <w:r>
              <w:rPr>
                <w:rFonts w:eastAsia="Times New Roman"/>
                <w:sz w:val="24"/>
                <w:szCs w:val="24"/>
              </w:rPr>
              <w:t>структурированы. Все мысли выражены</w:t>
            </w:r>
          </w:p>
        </w:tc>
      </w:tr>
      <w:tr w:rsidR="00F20634" w:rsidTr="00F20634">
        <w:trPr>
          <w:trHeight w:val="276"/>
        </w:trPr>
        <w:tc>
          <w:tcPr>
            <w:tcW w:w="1580" w:type="dxa"/>
            <w:tcBorders>
              <w:left w:val="single" w:sz="8" w:space="0" w:color="auto"/>
              <w:right w:val="single" w:sz="8" w:space="0" w:color="auto"/>
            </w:tcBorders>
            <w:vAlign w:val="bottom"/>
          </w:tcPr>
          <w:p w:rsidR="00F20634" w:rsidRDefault="00F20634" w:rsidP="00F20634">
            <w:pPr>
              <w:rPr>
                <w:sz w:val="24"/>
                <w:szCs w:val="24"/>
              </w:rPr>
            </w:pPr>
          </w:p>
        </w:tc>
        <w:tc>
          <w:tcPr>
            <w:tcW w:w="41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подготовки простой презентации.</w:t>
            </w:r>
          </w:p>
        </w:tc>
        <w:tc>
          <w:tcPr>
            <w:tcW w:w="45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ясно, логично, последовательно,</w:t>
            </w:r>
          </w:p>
        </w:tc>
      </w:tr>
      <w:tr w:rsidR="00F20634" w:rsidTr="00F20634">
        <w:trPr>
          <w:trHeight w:val="276"/>
        </w:trPr>
        <w:tc>
          <w:tcPr>
            <w:tcW w:w="1580" w:type="dxa"/>
            <w:tcBorders>
              <w:left w:val="single" w:sz="8" w:space="0" w:color="auto"/>
              <w:right w:val="single" w:sz="8" w:space="0" w:color="auto"/>
            </w:tcBorders>
            <w:vAlign w:val="bottom"/>
          </w:tcPr>
          <w:p w:rsidR="00F20634" w:rsidRDefault="00F20634" w:rsidP="00F20634">
            <w:pPr>
              <w:rPr>
                <w:sz w:val="24"/>
                <w:szCs w:val="24"/>
              </w:rPr>
            </w:pPr>
          </w:p>
        </w:tc>
        <w:tc>
          <w:tcPr>
            <w:tcW w:w="41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Автор отвечает на вопросы</w:t>
            </w:r>
          </w:p>
        </w:tc>
        <w:tc>
          <w:tcPr>
            <w:tcW w:w="45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аргументированно. Работа/сообщение</w:t>
            </w:r>
          </w:p>
        </w:tc>
      </w:tr>
      <w:tr w:rsidR="00F20634" w:rsidTr="00F20634">
        <w:trPr>
          <w:trHeight w:val="276"/>
        </w:trPr>
        <w:tc>
          <w:tcPr>
            <w:tcW w:w="1580" w:type="dxa"/>
            <w:tcBorders>
              <w:left w:val="single" w:sz="8" w:space="0" w:color="auto"/>
              <w:right w:val="single" w:sz="8" w:space="0" w:color="auto"/>
            </w:tcBorders>
            <w:vAlign w:val="bottom"/>
          </w:tcPr>
          <w:p w:rsidR="00F20634" w:rsidRDefault="00F20634" w:rsidP="00F20634">
            <w:pPr>
              <w:rPr>
                <w:sz w:val="24"/>
                <w:szCs w:val="24"/>
              </w:rPr>
            </w:pPr>
          </w:p>
        </w:tc>
        <w:tc>
          <w:tcPr>
            <w:tcW w:w="4100" w:type="dxa"/>
            <w:tcBorders>
              <w:right w:val="single" w:sz="8" w:space="0" w:color="auto"/>
            </w:tcBorders>
            <w:vAlign w:val="bottom"/>
          </w:tcPr>
          <w:p w:rsidR="00F20634" w:rsidRDefault="00F20634" w:rsidP="00F20634">
            <w:pPr>
              <w:rPr>
                <w:sz w:val="24"/>
                <w:szCs w:val="24"/>
              </w:rPr>
            </w:pPr>
          </w:p>
        </w:tc>
        <w:tc>
          <w:tcPr>
            <w:tcW w:w="4500" w:type="dxa"/>
            <w:tcBorders>
              <w:right w:val="single" w:sz="8" w:space="0" w:color="auto"/>
            </w:tcBorders>
            <w:vAlign w:val="bottom"/>
          </w:tcPr>
          <w:p w:rsidR="00F20634" w:rsidRDefault="00F20634" w:rsidP="00F20634">
            <w:pPr>
              <w:ind w:left="80"/>
              <w:rPr>
                <w:sz w:val="20"/>
                <w:szCs w:val="20"/>
              </w:rPr>
            </w:pPr>
            <w:r>
              <w:rPr>
                <w:rFonts w:eastAsia="Times New Roman"/>
                <w:sz w:val="24"/>
                <w:szCs w:val="24"/>
              </w:rPr>
              <w:t>вызывает интерес. Автор свободно</w:t>
            </w:r>
          </w:p>
        </w:tc>
      </w:tr>
      <w:tr w:rsidR="00F20634" w:rsidTr="00F20634">
        <w:trPr>
          <w:trHeight w:val="281"/>
        </w:trPr>
        <w:tc>
          <w:tcPr>
            <w:tcW w:w="1580" w:type="dxa"/>
            <w:tcBorders>
              <w:left w:val="single" w:sz="8" w:space="0" w:color="auto"/>
              <w:bottom w:val="single" w:sz="8" w:space="0" w:color="auto"/>
              <w:right w:val="single" w:sz="8" w:space="0" w:color="auto"/>
            </w:tcBorders>
            <w:vAlign w:val="bottom"/>
          </w:tcPr>
          <w:p w:rsidR="00F20634" w:rsidRDefault="00F20634" w:rsidP="00F20634">
            <w:pPr>
              <w:rPr>
                <w:sz w:val="24"/>
                <w:szCs w:val="24"/>
              </w:rPr>
            </w:pPr>
          </w:p>
        </w:tc>
        <w:tc>
          <w:tcPr>
            <w:tcW w:w="4100" w:type="dxa"/>
            <w:tcBorders>
              <w:bottom w:val="single" w:sz="8" w:space="0" w:color="auto"/>
              <w:right w:val="single" w:sz="8" w:space="0" w:color="auto"/>
            </w:tcBorders>
            <w:vAlign w:val="bottom"/>
          </w:tcPr>
          <w:p w:rsidR="00F20634" w:rsidRDefault="00F20634" w:rsidP="00F20634">
            <w:pPr>
              <w:rPr>
                <w:sz w:val="24"/>
                <w:szCs w:val="24"/>
              </w:rPr>
            </w:pPr>
          </w:p>
        </w:tc>
        <w:tc>
          <w:tcPr>
            <w:tcW w:w="4500" w:type="dxa"/>
            <w:tcBorders>
              <w:bottom w:val="single" w:sz="8" w:space="0" w:color="auto"/>
              <w:right w:val="single" w:sz="8" w:space="0" w:color="auto"/>
            </w:tcBorders>
            <w:vAlign w:val="bottom"/>
          </w:tcPr>
          <w:p w:rsidR="00F20634" w:rsidRDefault="00F20634" w:rsidP="00F20634">
            <w:pPr>
              <w:ind w:left="80"/>
              <w:rPr>
                <w:sz w:val="20"/>
                <w:szCs w:val="20"/>
              </w:rPr>
            </w:pPr>
            <w:r>
              <w:rPr>
                <w:rFonts w:eastAsia="Times New Roman"/>
                <w:sz w:val="24"/>
                <w:szCs w:val="24"/>
              </w:rPr>
              <w:t>отвечает на вопросы</w:t>
            </w:r>
          </w:p>
        </w:tc>
      </w:tr>
    </w:tbl>
    <w:p w:rsidR="001A4F1F" w:rsidRDefault="008B1C15">
      <w:pPr>
        <w:ind w:left="660"/>
        <w:rPr>
          <w:sz w:val="20"/>
          <w:szCs w:val="20"/>
        </w:rPr>
      </w:pPr>
      <w:r>
        <w:rPr>
          <w:rFonts w:eastAsia="Times New Roman"/>
          <w:sz w:val="24"/>
          <w:szCs w:val="24"/>
        </w:rPr>
        <w:t>Решение о том, что проект выполнен на повышенном уровне, принимается при условии,</w:t>
      </w:r>
    </w:p>
    <w:p w:rsidR="001A4F1F" w:rsidRDefault="008B1C15">
      <w:pPr>
        <w:ind w:left="200"/>
        <w:rPr>
          <w:sz w:val="20"/>
          <w:szCs w:val="20"/>
        </w:rPr>
      </w:pPr>
      <w:r>
        <w:rPr>
          <w:rFonts w:eastAsia="Times New Roman"/>
          <w:sz w:val="24"/>
          <w:szCs w:val="24"/>
        </w:rPr>
        <w:t>что:</w:t>
      </w:r>
    </w:p>
    <w:p w:rsidR="001A4F1F" w:rsidRDefault="008B1C15" w:rsidP="00741AF2">
      <w:pPr>
        <w:numPr>
          <w:ilvl w:val="0"/>
          <w:numId w:val="154"/>
        </w:numPr>
        <w:tabs>
          <w:tab w:val="left" w:pos="460"/>
        </w:tabs>
        <w:ind w:left="460" w:hanging="263"/>
        <w:rPr>
          <w:rFonts w:eastAsia="Times New Roman"/>
          <w:sz w:val="24"/>
          <w:szCs w:val="24"/>
        </w:rPr>
      </w:pPr>
      <w:r>
        <w:rPr>
          <w:rFonts w:eastAsia="Times New Roman"/>
          <w:sz w:val="24"/>
          <w:szCs w:val="24"/>
        </w:rPr>
        <w:t>такая  оценка  выставлена  комиссией  по  каждому  из  трёх  предъявляемых  критериев,</w:t>
      </w:r>
    </w:p>
    <w:p w:rsidR="001A4F1F" w:rsidRDefault="001A4F1F">
      <w:pPr>
        <w:spacing w:line="12" w:lineRule="exact"/>
        <w:rPr>
          <w:rFonts w:eastAsia="Times New Roman"/>
          <w:sz w:val="24"/>
          <w:szCs w:val="24"/>
        </w:rPr>
      </w:pPr>
    </w:p>
    <w:p w:rsidR="001A4F1F" w:rsidRDefault="008B1C15">
      <w:pPr>
        <w:spacing w:line="234" w:lineRule="auto"/>
        <w:ind w:left="200" w:right="200"/>
        <w:jc w:val="both"/>
        <w:rPr>
          <w:rFonts w:eastAsia="Times New Roman"/>
          <w:sz w:val="24"/>
          <w:szCs w:val="24"/>
        </w:rPr>
      </w:pPr>
      <w:r>
        <w:rPr>
          <w:rFonts w:eastAsia="Times New Roman"/>
          <w:sz w:val="24"/>
          <w:szCs w:val="24"/>
        </w:rPr>
        <w:t>характеризующих сформированность метапредметных умений (способности к самостоятельному приобретению знаний и решению проблем, сформированности</w:t>
      </w:r>
    </w:p>
    <w:p w:rsidR="001A4F1F" w:rsidRDefault="001A4F1F">
      <w:pPr>
        <w:spacing w:line="14" w:lineRule="exact"/>
        <w:rPr>
          <w:rFonts w:eastAsia="Times New Roman"/>
          <w:sz w:val="24"/>
          <w:szCs w:val="24"/>
        </w:rPr>
      </w:pPr>
    </w:p>
    <w:p w:rsidR="001A4F1F" w:rsidRDefault="008B1C15">
      <w:pPr>
        <w:spacing w:line="236" w:lineRule="auto"/>
        <w:ind w:left="200" w:right="200"/>
        <w:jc w:val="both"/>
        <w:rPr>
          <w:rFonts w:eastAsia="Times New Roman"/>
          <w:sz w:val="24"/>
          <w:szCs w:val="24"/>
        </w:rPr>
      </w:pPr>
      <w:r>
        <w:rPr>
          <w:rFonts w:eastAsia="Times New Roman"/>
          <w:sz w:val="24"/>
          <w:szCs w:val="24"/>
        </w:rPr>
        <w:t>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1A4F1F" w:rsidRDefault="001A4F1F">
      <w:pPr>
        <w:spacing w:line="13" w:lineRule="exact"/>
        <w:rPr>
          <w:rFonts w:eastAsia="Times New Roman"/>
          <w:sz w:val="24"/>
          <w:szCs w:val="24"/>
        </w:rPr>
      </w:pPr>
    </w:p>
    <w:p w:rsidR="001A4F1F" w:rsidRDefault="008B1C15" w:rsidP="00741AF2">
      <w:pPr>
        <w:numPr>
          <w:ilvl w:val="0"/>
          <w:numId w:val="154"/>
        </w:numPr>
        <w:tabs>
          <w:tab w:val="left" w:pos="459"/>
        </w:tabs>
        <w:spacing w:line="234" w:lineRule="auto"/>
        <w:ind w:left="200" w:right="220" w:hanging="3"/>
        <w:rPr>
          <w:rFonts w:eastAsia="Times New Roman"/>
          <w:sz w:val="24"/>
          <w:szCs w:val="24"/>
        </w:rPr>
      </w:pPr>
      <w:r>
        <w:rPr>
          <w:rFonts w:eastAsia="Times New Roman"/>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A4F1F" w:rsidRDefault="001A4F1F">
      <w:pPr>
        <w:spacing w:line="1" w:lineRule="exact"/>
        <w:rPr>
          <w:rFonts w:eastAsia="Times New Roman"/>
          <w:sz w:val="24"/>
          <w:szCs w:val="24"/>
        </w:rPr>
      </w:pPr>
    </w:p>
    <w:p w:rsidR="001A4F1F" w:rsidRDefault="008B1C15">
      <w:pPr>
        <w:ind w:left="660"/>
        <w:rPr>
          <w:rFonts w:eastAsia="Times New Roman"/>
          <w:sz w:val="24"/>
          <w:szCs w:val="24"/>
        </w:rPr>
      </w:pPr>
      <w:r>
        <w:rPr>
          <w:rFonts w:eastAsia="Times New Roman"/>
          <w:sz w:val="24"/>
          <w:szCs w:val="24"/>
        </w:rPr>
        <w:t>Решение о том, что проект выполнен на базовом уровне, принимается при условии, что:</w:t>
      </w:r>
    </w:p>
    <w:p w:rsidR="00F854FB" w:rsidRDefault="00D1789E">
      <w:pPr>
        <w:rPr>
          <w:sz w:val="20"/>
          <w:szCs w:val="20"/>
        </w:rPr>
      </w:pPr>
      <w:r>
        <w:rPr>
          <w:rFonts w:eastAsia="Times New Roman"/>
          <w:sz w:val="24"/>
          <w:szCs w:val="24"/>
        </w:rPr>
        <w:t xml:space="preserve">   </w:t>
      </w:r>
      <w:r w:rsidR="00F854FB">
        <w:rPr>
          <w:rFonts w:eastAsia="Times New Roman"/>
          <w:sz w:val="24"/>
          <w:szCs w:val="24"/>
        </w:rPr>
        <w:t>1) такая</w:t>
      </w:r>
      <w:r w:rsidR="00F854FB">
        <w:rPr>
          <w:sz w:val="20"/>
          <w:szCs w:val="20"/>
        </w:rPr>
        <w:tab/>
      </w:r>
      <w:r w:rsidR="00F854FB">
        <w:rPr>
          <w:rFonts w:eastAsia="Times New Roman"/>
          <w:sz w:val="24"/>
          <w:szCs w:val="24"/>
        </w:rPr>
        <w:t>оценка</w:t>
      </w:r>
      <w:r w:rsidR="00F854FB">
        <w:rPr>
          <w:rFonts w:eastAsia="Times New Roman"/>
          <w:sz w:val="24"/>
          <w:szCs w:val="24"/>
        </w:rPr>
        <w:tab/>
        <w:t>выставлена</w:t>
      </w:r>
      <w:r w:rsidR="00F854FB">
        <w:rPr>
          <w:rFonts w:eastAsia="Times New Roman"/>
          <w:sz w:val="24"/>
          <w:szCs w:val="24"/>
        </w:rPr>
        <w:tab/>
        <w:t>комиссией</w:t>
      </w:r>
      <w:r w:rsidR="00F854FB">
        <w:rPr>
          <w:rFonts w:eastAsia="Times New Roman"/>
          <w:sz w:val="24"/>
          <w:szCs w:val="24"/>
        </w:rPr>
        <w:tab/>
        <w:t>по</w:t>
      </w:r>
      <w:r w:rsidR="00F854FB">
        <w:rPr>
          <w:rFonts w:eastAsia="Times New Roman"/>
          <w:sz w:val="24"/>
          <w:szCs w:val="24"/>
        </w:rPr>
        <w:tab/>
        <w:t>каждому</w:t>
      </w:r>
      <w:r w:rsidR="00F854FB">
        <w:rPr>
          <w:rFonts w:eastAsia="Times New Roman"/>
          <w:sz w:val="24"/>
          <w:szCs w:val="24"/>
        </w:rPr>
        <w:tab/>
        <w:t>из</w:t>
      </w:r>
      <w:r w:rsidR="00F854FB">
        <w:rPr>
          <w:rFonts w:eastAsia="Times New Roman"/>
          <w:sz w:val="24"/>
          <w:szCs w:val="24"/>
        </w:rPr>
        <w:tab/>
        <w:t>предъявляемых</w:t>
      </w:r>
      <w:r w:rsidR="00F854FB">
        <w:rPr>
          <w:sz w:val="20"/>
          <w:szCs w:val="20"/>
        </w:rPr>
        <w:tab/>
      </w:r>
      <w:r w:rsidR="00F854FB">
        <w:rPr>
          <w:rFonts w:eastAsia="Times New Roman"/>
          <w:sz w:val="23"/>
          <w:szCs w:val="23"/>
        </w:rPr>
        <w:t>критериев;</w:t>
      </w:r>
    </w:p>
    <w:p w:rsidR="001A4F1F" w:rsidRDefault="001A4F1F">
      <w:pPr>
        <w:spacing w:line="12" w:lineRule="exact"/>
        <w:rPr>
          <w:sz w:val="20"/>
          <w:szCs w:val="20"/>
        </w:rPr>
      </w:pPr>
    </w:p>
    <w:p w:rsidR="001A4F1F" w:rsidRDefault="008B1C15" w:rsidP="00741AF2">
      <w:pPr>
        <w:numPr>
          <w:ilvl w:val="0"/>
          <w:numId w:val="155"/>
        </w:numPr>
        <w:tabs>
          <w:tab w:val="left" w:pos="459"/>
        </w:tabs>
        <w:spacing w:line="236" w:lineRule="auto"/>
        <w:ind w:left="200" w:right="200" w:hanging="3"/>
        <w:jc w:val="both"/>
        <w:rPr>
          <w:rFonts w:eastAsia="Times New Roman"/>
          <w:sz w:val="24"/>
          <w:szCs w:val="24"/>
        </w:rPr>
      </w:pPr>
      <w:r>
        <w:rPr>
          <w:rFonts w:eastAsia="Times New Roman"/>
          <w:sz w:val="24"/>
          <w:szCs w:val="24"/>
        </w:rPr>
        <w:t xml:space="preserve">продемонстрированы </w:t>
      </w:r>
      <w:r>
        <w:rPr>
          <w:rFonts w:eastAsia="Times New Roman"/>
          <w:sz w:val="24"/>
          <w:szCs w:val="24"/>
          <w:u w:val="single"/>
        </w:rPr>
        <w:t>все</w:t>
      </w:r>
      <w:r>
        <w:rPr>
          <w:rFonts w:eastAsia="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1A4F1F" w:rsidRDefault="001A4F1F">
      <w:pPr>
        <w:spacing w:line="13" w:lineRule="exact"/>
        <w:rPr>
          <w:rFonts w:eastAsia="Times New Roman"/>
          <w:sz w:val="24"/>
          <w:szCs w:val="24"/>
        </w:rPr>
      </w:pPr>
    </w:p>
    <w:p w:rsidR="001A4F1F" w:rsidRDefault="008B1C15" w:rsidP="00741AF2">
      <w:pPr>
        <w:numPr>
          <w:ilvl w:val="1"/>
          <w:numId w:val="155"/>
        </w:numPr>
        <w:tabs>
          <w:tab w:val="left" w:pos="958"/>
        </w:tabs>
        <w:spacing w:line="236" w:lineRule="auto"/>
        <w:ind w:left="200" w:right="200" w:firstLine="451"/>
        <w:jc w:val="both"/>
        <w:rPr>
          <w:rFonts w:eastAsia="Times New Roman"/>
          <w:sz w:val="24"/>
          <w:szCs w:val="24"/>
        </w:rPr>
      </w:pPr>
      <w:r>
        <w:rPr>
          <w:rFonts w:eastAsia="Times New Roman"/>
          <w:sz w:val="24"/>
          <w:szCs w:val="24"/>
        </w:rPr>
        <w:t>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A4F1F" w:rsidRDefault="001A4F1F">
      <w:pPr>
        <w:spacing w:line="14" w:lineRule="exact"/>
        <w:rPr>
          <w:rFonts w:eastAsia="Times New Roman"/>
          <w:sz w:val="24"/>
          <w:szCs w:val="24"/>
        </w:rPr>
      </w:pPr>
    </w:p>
    <w:p w:rsidR="001A4F1F" w:rsidRDefault="008B1C15">
      <w:pPr>
        <w:spacing w:line="237" w:lineRule="auto"/>
        <w:ind w:left="200" w:right="200" w:firstLine="454"/>
        <w:jc w:val="both"/>
        <w:rPr>
          <w:rFonts w:eastAsia="Times New Roman"/>
          <w:sz w:val="24"/>
          <w:szCs w:val="24"/>
        </w:rPr>
      </w:pPr>
      <w:r>
        <w:rPr>
          <w:rFonts w:eastAsia="Times New Roman"/>
          <w:sz w:val="24"/>
          <w:szCs w:val="24"/>
        </w:rPr>
        <w:lastRenderedPageBreak/>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A4F1F" w:rsidRDefault="001A4F1F">
      <w:pPr>
        <w:spacing w:line="13" w:lineRule="exact"/>
        <w:rPr>
          <w:rFonts w:eastAsia="Times New Roman"/>
          <w:sz w:val="24"/>
          <w:szCs w:val="24"/>
        </w:rPr>
      </w:pPr>
    </w:p>
    <w:p w:rsidR="001A4F1F" w:rsidRDefault="008B1C15">
      <w:pPr>
        <w:spacing w:line="237" w:lineRule="auto"/>
        <w:ind w:left="200" w:right="200" w:firstLine="454"/>
        <w:jc w:val="both"/>
        <w:rPr>
          <w:rFonts w:eastAsia="Times New Roman"/>
          <w:sz w:val="24"/>
          <w:szCs w:val="24"/>
        </w:rPr>
      </w:pPr>
      <w:r>
        <w:rPr>
          <w:rFonts w:eastAsia="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A4F1F" w:rsidRDefault="001A4F1F">
      <w:pPr>
        <w:spacing w:line="13" w:lineRule="exact"/>
        <w:rPr>
          <w:rFonts w:eastAsia="Times New Roman"/>
          <w:sz w:val="24"/>
          <w:szCs w:val="24"/>
        </w:rPr>
      </w:pPr>
    </w:p>
    <w:p w:rsidR="001A4F1F" w:rsidRDefault="008B1C15">
      <w:pPr>
        <w:spacing w:line="236" w:lineRule="auto"/>
        <w:ind w:left="200" w:right="200" w:firstLine="454"/>
        <w:jc w:val="both"/>
        <w:rPr>
          <w:rFonts w:eastAsia="Times New Roman"/>
          <w:sz w:val="24"/>
          <w:szCs w:val="24"/>
        </w:rPr>
      </w:pPr>
      <w:r>
        <w:rPr>
          <w:rFonts w:eastAsia="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1A4F1F" w:rsidRDefault="001A4F1F">
      <w:pPr>
        <w:spacing w:line="14" w:lineRule="exact"/>
        <w:rPr>
          <w:rFonts w:eastAsia="Times New Roman"/>
          <w:sz w:val="24"/>
          <w:szCs w:val="24"/>
        </w:rPr>
      </w:pPr>
    </w:p>
    <w:p w:rsidR="001A4F1F" w:rsidRDefault="008B1C15">
      <w:pPr>
        <w:spacing w:line="238" w:lineRule="auto"/>
        <w:ind w:left="200" w:right="200" w:firstLine="454"/>
        <w:jc w:val="both"/>
        <w:rPr>
          <w:rFonts w:eastAsia="Times New Roman"/>
          <w:sz w:val="24"/>
          <w:szCs w:val="24"/>
        </w:rPr>
      </w:pPr>
      <w:r>
        <w:rPr>
          <w:rFonts w:eastAsia="Times New Roman"/>
          <w:sz w:val="24"/>
          <w:szCs w:val="24"/>
        </w:rPr>
        <w:t xml:space="preserve">При необходимости осуществления отбора при поступлении в профильные классы может использоваться </w:t>
      </w:r>
      <w:r>
        <w:rPr>
          <w:rFonts w:eastAsia="Times New Roman"/>
          <w:b/>
          <w:bCs/>
          <w:i/>
          <w:iCs/>
          <w:sz w:val="24"/>
          <w:szCs w:val="24"/>
        </w:rPr>
        <w:t>аналитический подход</w:t>
      </w:r>
      <w:r>
        <w:rPr>
          <w:rFonts w:eastAsia="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1A4F1F" w:rsidRDefault="001A4F1F">
      <w:pPr>
        <w:spacing w:line="23" w:lineRule="exact"/>
        <w:rPr>
          <w:rFonts w:eastAsia="Times New Roman"/>
          <w:sz w:val="24"/>
          <w:szCs w:val="24"/>
        </w:rPr>
      </w:pPr>
    </w:p>
    <w:p w:rsidR="001A4F1F" w:rsidRDefault="008B1C15" w:rsidP="00F20634">
      <w:pPr>
        <w:spacing w:line="234" w:lineRule="auto"/>
        <w:ind w:left="200" w:right="200" w:firstLine="454"/>
        <w:jc w:val="both"/>
        <w:rPr>
          <w:sz w:val="20"/>
          <w:szCs w:val="20"/>
        </w:rPr>
      </w:pPr>
      <w:r>
        <w:rPr>
          <w:rFonts w:eastAsia="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w:t>
      </w:r>
      <w:r w:rsidR="00F20634">
        <w:rPr>
          <w:rFonts w:eastAsia="Times New Roman"/>
          <w:sz w:val="24"/>
          <w:szCs w:val="24"/>
        </w:rPr>
        <w:t xml:space="preserve"> </w:t>
      </w:r>
      <w:r>
        <w:rPr>
          <w:rFonts w:eastAsia="Times New Roman"/>
          <w:sz w:val="24"/>
          <w:szCs w:val="24"/>
        </w:rPr>
        <w:t>(например,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1A4F1F" w:rsidRDefault="001A4F1F">
      <w:pPr>
        <w:spacing w:line="283" w:lineRule="exact"/>
        <w:rPr>
          <w:sz w:val="20"/>
          <w:szCs w:val="20"/>
        </w:rPr>
      </w:pPr>
    </w:p>
    <w:p w:rsidR="001A4F1F" w:rsidRDefault="008B1C15">
      <w:pPr>
        <w:ind w:right="-439"/>
        <w:jc w:val="center"/>
        <w:rPr>
          <w:sz w:val="20"/>
          <w:szCs w:val="20"/>
        </w:rPr>
      </w:pPr>
      <w:r>
        <w:rPr>
          <w:rFonts w:eastAsia="Times New Roman"/>
          <w:b/>
          <w:bCs/>
          <w:sz w:val="24"/>
          <w:szCs w:val="24"/>
          <w:u w:val="single"/>
        </w:rPr>
        <w:t>Особенности оценки предметных результатов</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A4F1F" w:rsidRDefault="001A4F1F">
      <w:pPr>
        <w:spacing w:line="18"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Pr>
          <w:rFonts w:eastAsia="Times New Roman"/>
          <w:b/>
          <w:bCs/>
          <w:sz w:val="24"/>
          <w:szCs w:val="24"/>
        </w:rPr>
        <w:t>выделение базового уровня</w:t>
      </w:r>
      <w:r>
        <w:rPr>
          <w:rFonts w:eastAsia="Times New Roman"/>
          <w:sz w:val="24"/>
          <w:szCs w:val="24"/>
        </w:rPr>
        <w:t xml:space="preserve"> </w:t>
      </w:r>
      <w:r>
        <w:rPr>
          <w:rFonts w:eastAsia="Times New Roman"/>
          <w:b/>
          <w:bCs/>
          <w:sz w:val="24"/>
          <w:szCs w:val="24"/>
        </w:rPr>
        <w:t xml:space="preserve">достижений как точки отсчёта </w:t>
      </w:r>
      <w:r>
        <w:rPr>
          <w:rFonts w:eastAsia="Times New Roman"/>
          <w:sz w:val="24"/>
          <w:szCs w:val="24"/>
        </w:rPr>
        <w:t>при построении всей системы оценки и организации</w:t>
      </w:r>
      <w:r>
        <w:rPr>
          <w:rFonts w:eastAsia="Times New Roman"/>
          <w:b/>
          <w:bCs/>
          <w:sz w:val="24"/>
          <w:szCs w:val="24"/>
        </w:rPr>
        <w:t xml:space="preserve"> </w:t>
      </w:r>
      <w:r>
        <w:rPr>
          <w:rFonts w:eastAsia="Times New Roman"/>
          <w:sz w:val="24"/>
          <w:szCs w:val="24"/>
        </w:rPr>
        <w:t>индивидуальной работы с обучающимися.</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Практика показывает, что для описания достижений обучающихся целесообразно установить следующие пять уровней.</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Базовый уровень достижений </w:t>
      </w:r>
      <w:r>
        <w:rPr>
          <w:rFonts w:eastAsia="Times New Roman"/>
          <w:sz w:val="24"/>
          <w:szCs w:val="24"/>
        </w:rPr>
        <w:t>—</w:t>
      </w:r>
      <w:r>
        <w:rPr>
          <w:rFonts w:eastAsia="Times New Roman"/>
          <w:b/>
          <w:bCs/>
          <w:sz w:val="24"/>
          <w:szCs w:val="24"/>
        </w:rPr>
        <w:t xml:space="preserve"> </w:t>
      </w:r>
      <w:r>
        <w:rPr>
          <w:rFonts w:eastAsia="Times New Roman"/>
          <w:sz w:val="24"/>
          <w:szCs w:val="24"/>
        </w:rPr>
        <w:t>уровень,</w:t>
      </w:r>
      <w:r>
        <w:rPr>
          <w:rFonts w:eastAsia="Times New Roman"/>
          <w:b/>
          <w:bCs/>
          <w:sz w:val="24"/>
          <w:szCs w:val="24"/>
        </w:rPr>
        <w:t xml:space="preserve"> </w:t>
      </w:r>
      <w:r>
        <w:rPr>
          <w:rFonts w:eastAsia="Times New Roman"/>
          <w:sz w:val="24"/>
          <w:szCs w:val="24"/>
        </w:rPr>
        <w:t>который демонстрирует освоение учебных</w:t>
      </w:r>
      <w:r>
        <w:rPr>
          <w:rFonts w:eastAsia="Times New Roman"/>
          <w:b/>
          <w:bCs/>
          <w:sz w:val="24"/>
          <w:szCs w:val="24"/>
        </w:rPr>
        <w:t xml:space="preserve"> </w:t>
      </w:r>
      <w:r>
        <w:rPr>
          <w:rFonts w:eastAsia="Times New Roman"/>
          <w:sz w:val="24"/>
          <w:szCs w:val="24"/>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A4F1F" w:rsidRDefault="001A4F1F">
      <w:pPr>
        <w:spacing w:line="18"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w:t>
      </w:r>
      <w:r>
        <w:rPr>
          <w:rFonts w:eastAsia="Times New Roman"/>
          <w:sz w:val="24"/>
          <w:szCs w:val="24"/>
        </w:rPr>
        <w:lastRenderedPageBreak/>
        <w:t xml:space="preserve">широте (или избирательности) интересов. Целесообразно выделить следующие два уровня, </w:t>
      </w:r>
      <w:r>
        <w:rPr>
          <w:rFonts w:eastAsia="Times New Roman"/>
          <w:b/>
          <w:bCs/>
          <w:sz w:val="24"/>
          <w:szCs w:val="24"/>
        </w:rPr>
        <w:t>превышающие базовый</w:t>
      </w:r>
      <w:r>
        <w:rPr>
          <w:rFonts w:eastAsia="Times New Roman"/>
          <w:sz w:val="24"/>
          <w:szCs w:val="24"/>
        </w:rPr>
        <w:t>:</w:t>
      </w:r>
    </w:p>
    <w:p w:rsidR="001A4F1F" w:rsidRDefault="001A4F1F">
      <w:pPr>
        <w:spacing w:line="14" w:lineRule="exact"/>
        <w:rPr>
          <w:sz w:val="20"/>
          <w:szCs w:val="20"/>
        </w:rPr>
      </w:pPr>
    </w:p>
    <w:p w:rsidR="001A4F1F" w:rsidRDefault="008B1C15" w:rsidP="00741AF2">
      <w:pPr>
        <w:numPr>
          <w:ilvl w:val="0"/>
          <w:numId w:val="156"/>
        </w:numPr>
        <w:tabs>
          <w:tab w:val="left" w:pos="598"/>
        </w:tabs>
        <w:spacing w:line="234" w:lineRule="auto"/>
        <w:ind w:firstLine="451"/>
        <w:rPr>
          <w:rFonts w:eastAsia="Times New Roman"/>
          <w:sz w:val="24"/>
          <w:szCs w:val="24"/>
        </w:rPr>
      </w:pPr>
      <w:r>
        <w:rPr>
          <w:rFonts w:eastAsia="Times New Roman"/>
          <w:b/>
          <w:bCs/>
          <w:sz w:val="24"/>
          <w:szCs w:val="24"/>
        </w:rPr>
        <w:t xml:space="preserve">повышенный уровень </w:t>
      </w:r>
      <w:r>
        <w:rPr>
          <w:rFonts w:eastAsia="Times New Roman"/>
          <w:sz w:val="24"/>
          <w:szCs w:val="24"/>
        </w:rPr>
        <w:t>достижения планируемых результатов,</w:t>
      </w:r>
      <w:r>
        <w:rPr>
          <w:rFonts w:eastAsia="Times New Roman"/>
          <w:b/>
          <w:bCs/>
          <w:sz w:val="24"/>
          <w:szCs w:val="24"/>
        </w:rPr>
        <w:t xml:space="preserve"> </w:t>
      </w:r>
      <w:r>
        <w:rPr>
          <w:rFonts w:eastAsia="Times New Roman"/>
          <w:sz w:val="24"/>
          <w:szCs w:val="24"/>
        </w:rPr>
        <w:t>оценка</w:t>
      </w:r>
      <w:r>
        <w:rPr>
          <w:rFonts w:eastAsia="Times New Roman"/>
          <w:b/>
          <w:bCs/>
          <w:sz w:val="24"/>
          <w:szCs w:val="24"/>
        </w:rPr>
        <w:t xml:space="preserve"> </w:t>
      </w:r>
      <w:r>
        <w:rPr>
          <w:rFonts w:eastAsia="Times New Roman"/>
          <w:sz w:val="24"/>
          <w:szCs w:val="24"/>
        </w:rPr>
        <w:t>«хорошо»</w:t>
      </w:r>
      <w:r>
        <w:rPr>
          <w:rFonts w:eastAsia="Times New Roman"/>
          <w:b/>
          <w:bCs/>
          <w:sz w:val="24"/>
          <w:szCs w:val="24"/>
        </w:rPr>
        <w:t xml:space="preserve"> </w:t>
      </w:r>
      <w:r>
        <w:rPr>
          <w:rFonts w:eastAsia="Times New Roman"/>
          <w:sz w:val="24"/>
          <w:szCs w:val="24"/>
        </w:rPr>
        <w:t>(отметка «4»);</w:t>
      </w:r>
    </w:p>
    <w:p w:rsidR="001A4F1F" w:rsidRDefault="001A4F1F">
      <w:pPr>
        <w:spacing w:line="1" w:lineRule="exact"/>
        <w:rPr>
          <w:rFonts w:eastAsia="Times New Roman"/>
          <w:sz w:val="24"/>
          <w:szCs w:val="24"/>
        </w:rPr>
      </w:pPr>
    </w:p>
    <w:p w:rsidR="001A4F1F" w:rsidRDefault="008B1C15" w:rsidP="00741AF2">
      <w:pPr>
        <w:numPr>
          <w:ilvl w:val="0"/>
          <w:numId w:val="156"/>
        </w:numPr>
        <w:tabs>
          <w:tab w:val="left" w:pos="600"/>
        </w:tabs>
        <w:ind w:left="600" w:hanging="149"/>
        <w:rPr>
          <w:rFonts w:eastAsia="Times New Roman"/>
          <w:sz w:val="24"/>
          <w:szCs w:val="24"/>
        </w:rPr>
      </w:pPr>
      <w:r>
        <w:rPr>
          <w:rFonts w:eastAsia="Times New Roman"/>
          <w:b/>
          <w:bCs/>
          <w:sz w:val="24"/>
          <w:szCs w:val="24"/>
        </w:rPr>
        <w:t xml:space="preserve">высокий уровень </w:t>
      </w:r>
      <w:r>
        <w:rPr>
          <w:rFonts w:eastAsia="Times New Roman"/>
          <w:sz w:val="24"/>
          <w:szCs w:val="24"/>
        </w:rPr>
        <w:t>достижения планируемых результатов,</w:t>
      </w:r>
      <w:r>
        <w:rPr>
          <w:rFonts w:eastAsia="Times New Roman"/>
          <w:b/>
          <w:bCs/>
          <w:sz w:val="24"/>
          <w:szCs w:val="24"/>
        </w:rPr>
        <w:t xml:space="preserve"> </w:t>
      </w:r>
      <w:r>
        <w:rPr>
          <w:rFonts w:eastAsia="Times New Roman"/>
          <w:sz w:val="24"/>
          <w:szCs w:val="24"/>
        </w:rPr>
        <w:t>оценка</w:t>
      </w:r>
      <w:r>
        <w:rPr>
          <w:rFonts w:eastAsia="Times New Roman"/>
          <w:b/>
          <w:bCs/>
          <w:sz w:val="24"/>
          <w:szCs w:val="24"/>
        </w:rPr>
        <w:t xml:space="preserve"> </w:t>
      </w:r>
      <w:r>
        <w:rPr>
          <w:rFonts w:eastAsia="Times New Roman"/>
          <w:sz w:val="24"/>
          <w:szCs w:val="24"/>
        </w:rPr>
        <w:t>«отлично» (отметка</w:t>
      </w:r>
    </w:p>
    <w:p w:rsidR="001A4F1F" w:rsidRDefault="008B1C15">
      <w:pPr>
        <w:rPr>
          <w:rFonts w:eastAsia="Times New Roman"/>
          <w:sz w:val="24"/>
          <w:szCs w:val="24"/>
        </w:rPr>
      </w:pPr>
      <w:r>
        <w:rPr>
          <w:rFonts w:eastAsia="Times New Roman"/>
          <w:sz w:val="24"/>
          <w:szCs w:val="24"/>
        </w:rPr>
        <w:t>«5»).</w:t>
      </w:r>
    </w:p>
    <w:p w:rsidR="001A4F1F" w:rsidRDefault="001A4F1F">
      <w:pPr>
        <w:spacing w:line="12"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A4F1F" w:rsidRDefault="001A4F1F">
      <w:pPr>
        <w:spacing w:line="14"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 xml:space="preserve">Для описания подготовки учащихся, уровень достижений которых </w:t>
      </w:r>
      <w:r>
        <w:rPr>
          <w:rFonts w:eastAsia="Times New Roman"/>
          <w:b/>
          <w:bCs/>
          <w:sz w:val="24"/>
          <w:szCs w:val="24"/>
        </w:rPr>
        <w:t>ниже базового</w:t>
      </w:r>
      <w:r>
        <w:rPr>
          <w:rFonts w:eastAsia="Times New Roman"/>
          <w:sz w:val="24"/>
          <w:szCs w:val="24"/>
        </w:rPr>
        <w:t>, целесообразно выделить также два уровня:</w:t>
      </w:r>
    </w:p>
    <w:p w:rsidR="001A4F1F" w:rsidRDefault="001A4F1F">
      <w:pPr>
        <w:spacing w:line="1" w:lineRule="exact"/>
        <w:rPr>
          <w:rFonts w:eastAsia="Times New Roman"/>
          <w:sz w:val="24"/>
          <w:szCs w:val="24"/>
        </w:rPr>
      </w:pPr>
    </w:p>
    <w:p w:rsidR="001A4F1F" w:rsidRDefault="008B1C15" w:rsidP="00741AF2">
      <w:pPr>
        <w:numPr>
          <w:ilvl w:val="0"/>
          <w:numId w:val="156"/>
        </w:numPr>
        <w:tabs>
          <w:tab w:val="left" w:pos="600"/>
        </w:tabs>
        <w:ind w:left="600" w:hanging="149"/>
        <w:rPr>
          <w:rFonts w:eastAsia="Times New Roman"/>
          <w:sz w:val="24"/>
          <w:szCs w:val="24"/>
        </w:rPr>
      </w:pPr>
      <w:r>
        <w:rPr>
          <w:rFonts w:eastAsia="Times New Roman"/>
          <w:b/>
          <w:bCs/>
          <w:sz w:val="24"/>
          <w:szCs w:val="24"/>
        </w:rPr>
        <w:t xml:space="preserve">пониженный уровень </w:t>
      </w:r>
      <w:r>
        <w:rPr>
          <w:rFonts w:eastAsia="Times New Roman"/>
          <w:sz w:val="24"/>
          <w:szCs w:val="24"/>
        </w:rPr>
        <w:t>достижений,</w:t>
      </w:r>
      <w:r>
        <w:rPr>
          <w:rFonts w:eastAsia="Times New Roman"/>
          <w:b/>
          <w:bCs/>
          <w:sz w:val="24"/>
          <w:szCs w:val="24"/>
        </w:rPr>
        <w:t xml:space="preserve"> </w:t>
      </w:r>
      <w:r>
        <w:rPr>
          <w:rFonts w:eastAsia="Times New Roman"/>
          <w:sz w:val="24"/>
          <w:szCs w:val="24"/>
        </w:rPr>
        <w:t>оценка</w:t>
      </w:r>
      <w:r>
        <w:rPr>
          <w:rFonts w:eastAsia="Times New Roman"/>
          <w:b/>
          <w:bCs/>
          <w:sz w:val="24"/>
          <w:szCs w:val="24"/>
        </w:rPr>
        <w:t xml:space="preserve"> </w:t>
      </w:r>
      <w:r>
        <w:rPr>
          <w:rFonts w:eastAsia="Times New Roman"/>
          <w:sz w:val="24"/>
          <w:szCs w:val="24"/>
        </w:rPr>
        <w:t>«неудовлетворительно» (отметка</w:t>
      </w:r>
      <w:r>
        <w:rPr>
          <w:rFonts w:eastAsia="Times New Roman"/>
          <w:b/>
          <w:bCs/>
          <w:sz w:val="24"/>
          <w:szCs w:val="24"/>
        </w:rPr>
        <w:t xml:space="preserve"> </w:t>
      </w:r>
      <w:r>
        <w:rPr>
          <w:rFonts w:eastAsia="Times New Roman"/>
          <w:sz w:val="24"/>
          <w:szCs w:val="24"/>
        </w:rPr>
        <w:t>«2»);</w:t>
      </w:r>
    </w:p>
    <w:p w:rsidR="001A4F1F" w:rsidRDefault="008B1C15" w:rsidP="00741AF2">
      <w:pPr>
        <w:numPr>
          <w:ilvl w:val="0"/>
          <w:numId w:val="156"/>
        </w:numPr>
        <w:tabs>
          <w:tab w:val="left" w:pos="600"/>
        </w:tabs>
        <w:ind w:left="600" w:hanging="149"/>
        <w:rPr>
          <w:rFonts w:eastAsia="Times New Roman"/>
          <w:sz w:val="24"/>
          <w:szCs w:val="24"/>
        </w:rPr>
      </w:pPr>
      <w:r>
        <w:rPr>
          <w:rFonts w:eastAsia="Times New Roman"/>
          <w:b/>
          <w:bCs/>
          <w:sz w:val="24"/>
          <w:szCs w:val="24"/>
        </w:rPr>
        <w:t xml:space="preserve">низкий уровень </w:t>
      </w:r>
      <w:r>
        <w:rPr>
          <w:rFonts w:eastAsia="Times New Roman"/>
          <w:sz w:val="24"/>
          <w:szCs w:val="24"/>
        </w:rPr>
        <w:t>достижений,</w:t>
      </w:r>
      <w:r>
        <w:rPr>
          <w:rFonts w:eastAsia="Times New Roman"/>
          <w:b/>
          <w:bCs/>
          <w:sz w:val="24"/>
          <w:szCs w:val="24"/>
        </w:rPr>
        <w:t xml:space="preserve"> </w:t>
      </w:r>
      <w:r>
        <w:rPr>
          <w:rFonts w:eastAsia="Times New Roman"/>
          <w:sz w:val="24"/>
          <w:szCs w:val="24"/>
        </w:rPr>
        <w:t>оценка</w:t>
      </w:r>
      <w:r>
        <w:rPr>
          <w:rFonts w:eastAsia="Times New Roman"/>
          <w:b/>
          <w:bCs/>
          <w:sz w:val="24"/>
          <w:szCs w:val="24"/>
        </w:rPr>
        <w:t xml:space="preserve"> </w:t>
      </w:r>
      <w:r>
        <w:rPr>
          <w:rFonts w:eastAsia="Times New Roman"/>
          <w:sz w:val="24"/>
          <w:szCs w:val="24"/>
        </w:rPr>
        <w:t>«плохо» (отметка</w:t>
      </w:r>
      <w:r>
        <w:rPr>
          <w:rFonts w:eastAsia="Times New Roman"/>
          <w:b/>
          <w:bCs/>
          <w:sz w:val="24"/>
          <w:szCs w:val="24"/>
        </w:rPr>
        <w:t xml:space="preserve"> </w:t>
      </w:r>
      <w:r>
        <w:rPr>
          <w:rFonts w:eastAsia="Times New Roman"/>
          <w:sz w:val="24"/>
          <w:szCs w:val="24"/>
        </w:rPr>
        <w:t>«1»).</w:t>
      </w:r>
    </w:p>
    <w:p w:rsidR="001A4F1F" w:rsidRDefault="008B1C15">
      <w:pPr>
        <w:spacing w:line="234" w:lineRule="auto"/>
        <w:ind w:left="3" w:right="20" w:firstLine="454"/>
        <w:jc w:val="both"/>
        <w:rPr>
          <w:sz w:val="20"/>
          <w:szCs w:val="20"/>
        </w:rPr>
      </w:pPr>
      <w:r>
        <w:rPr>
          <w:rFonts w:eastAsia="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A4F1F" w:rsidRDefault="001A4F1F">
      <w:pPr>
        <w:spacing w:line="14"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 xml:space="preserve">Как правило, </w:t>
      </w:r>
      <w:r>
        <w:rPr>
          <w:rFonts w:eastAsia="Times New Roman"/>
          <w:b/>
          <w:bCs/>
          <w:sz w:val="24"/>
          <w:szCs w:val="24"/>
        </w:rPr>
        <w:t>пониженный уровень</w:t>
      </w:r>
      <w:r>
        <w:rPr>
          <w:rFonts w:eastAsia="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A4F1F" w:rsidRDefault="001A4F1F">
      <w:pPr>
        <w:spacing w:line="19" w:lineRule="exact"/>
        <w:rPr>
          <w:sz w:val="20"/>
          <w:szCs w:val="20"/>
        </w:rPr>
      </w:pPr>
    </w:p>
    <w:p w:rsidR="001A4F1F" w:rsidRDefault="008B1C15">
      <w:pPr>
        <w:spacing w:line="238" w:lineRule="auto"/>
        <w:ind w:left="3" w:firstLine="454"/>
        <w:jc w:val="both"/>
        <w:rPr>
          <w:sz w:val="20"/>
          <w:szCs w:val="20"/>
        </w:rPr>
      </w:pPr>
      <w:r>
        <w:rPr>
          <w:rFonts w:eastAsia="Times New Roman"/>
          <w:b/>
          <w:bCs/>
          <w:sz w:val="24"/>
          <w:szCs w:val="24"/>
        </w:rPr>
        <w:t xml:space="preserve">Низкий уровень </w:t>
      </w:r>
      <w:r>
        <w:rPr>
          <w:rFonts w:eastAsia="Times New Roman"/>
          <w:sz w:val="24"/>
          <w:szCs w:val="24"/>
        </w:rPr>
        <w:t>освоения планируемых результатов свидетельствует о наличии только</w:t>
      </w:r>
      <w:r>
        <w:rPr>
          <w:rFonts w:eastAsia="Times New Roman"/>
          <w:b/>
          <w:bCs/>
          <w:sz w:val="24"/>
          <w:szCs w:val="24"/>
        </w:rPr>
        <w:t xml:space="preserve"> </w:t>
      </w:r>
      <w:r>
        <w:rPr>
          <w:rFonts w:eastAsia="Times New Roman"/>
          <w:sz w:val="24"/>
          <w:szCs w:val="24"/>
        </w:rPr>
        <w:t xml:space="preserve">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rFonts w:eastAsia="Times New Roman"/>
          <w:sz w:val="24"/>
          <w:szCs w:val="24"/>
          <w:u w:val="single"/>
        </w:rPr>
        <w:t>формированию мотивации к</w:t>
      </w:r>
      <w:r>
        <w:rPr>
          <w:rFonts w:eastAsia="Times New Roman"/>
          <w:sz w:val="24"/>
          <w:szCs w:val="24"/>
        </w:rPr>
        <w:t xml:space="preserve"> </w:t>
      </w:r>
      <w:r>
        <w:rPr>
          <w:rFonts w:eastAsia="Times New Roman"/>
          <w:sz w:val="24"/>
          <w:szCs w:val="24"/>
          <w:u w:val="single"/>
        </w:rPr>
        <w:t>обучению</w:t>
      </w:r>
      <w:r>
        <w:rPr>
          <w:rFonts w:eastAsia="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A4F1F" w:rsidRDefault="001A4F1F">
      <w:pPr>
        <w:spacing w:line="17" w:lineRule="exact"/>
        <w:rPr>
          <w:sz w:val="20"/>
          <w:szCs w:val="20"/>
        </w:rPr>
      </w:pPr>
    </w:p>
    <w:p w:rsidR="001A4F1F" w:rsidRDefault="008B1C15">
      <w:pPr>
        <w:spacing w:line="234" w:lineRule="auto"/>
        <w:ind w:left="3" w:right="20" w:firstLine="454"/>
        <w:jc w:val="both"/>
        <w:rPr>
          <w:sz w:val="20"/>
          <w:szCs w:val="20"/>
        </w:rPr>
      </w:pPr>
      <w:r>
        <w:rPr>
          <w:rFonts w:eastAsia="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1A4F1F" w:rsidRDefault="001A4F1F">
      <w:pPr>
        <w:spacing w:line="14"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1A4F1F" w:rsidRDefault="001A4F1F">
      <w:pPr>
        <w:spacing w:line="16"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Для оценки динамики формирования предметных результатов </w:t>
      </w:r>
      <w:r>
        <w:rPr>
          <w:rFonts w:eastAsia="Times New Roman"/>
          <w:sz w:val="24"/>
          <w:szCs w:val="24"/>
        </w:rPr>
        <w:t>в системе</w:t>
      </w:r>
      <w:r>
        <w:rPr>
          <w:rFonts w:eastAsia="Times New Roman"/>
          <w:b/>
          <w:bCs/>
          <w:i/>
          <w:iCs/>
          <w:sz w:val="24"/>
          <w:szCs w:val="24"/>
        </w:rPr>
        <w:t xml:space="preserve"> </w:t>
      </w:r>
      <w:r>
        <w:rPr>
          <w:rFonts w:eastAsia="Times New Roman"/>
          <w:sz w:val="24"/>
          <w:szCs w:val="24"/>
        </w:rPr>
        <w:t xml:space="preserve">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Pr>
          <w:rFonts w:eastAsia="Times New Roman"/>
          <w:b/>
          <w:bCs/>
          <w:sz w:val="24"/>
          <w:szCs w:val="24"/>
        </w:rPr>
        <w:t>освоению</w:t>
      </w:r>
      <w:r>
        <w:rPr>
          <w:rFonts w:eastAsia="Times New Roman"/>
          <w:sz w:val="24"/>
          <w:szCs w:val="24"/>
        </w:rPr>
        <w:t xml:space="preserve"> </w:t>
      </w:r>
      <w:r>
        <w:rPr>
          <w:rFonts w:eastAsia="Times New Roman"/>
          <w:b/>
          <w:bCs/>
          <w:sz w:val="24"/>
          <w:szCs w:val="24"/>
        </w:rPr>
        <w:t>систематических знаний</w:t>
      </w:r>
      <w:r>
        <w:rPr>
          <w:rFonts w:eastAsia="Times New Roman"/>
          <w:sz w:val="24"/>
          <w:szCs w:val="24"/>
        </w:rPr>
        <w:t>,</w:t>
      </w:r>
      <w:r>
        <w:rPr>
          <w:rFonts w:eastAsia="Times New Roman"/>
          <w:b/>
          <w:bCs/>
          <w:sz w:val="24"/>
          <w:szCs w:val="24"/>
        </w:rPr>
        <w:t xml:space="preserve"> </w:t>
      </w:r>
      <w:r>
        <w:rPr>
          <w:rFonts w:eastAsia="Times New Roman"/>
          <w:sz w:val="24"/>
          <w:szCs w:val="24"/>
        </w:rPr>
        <w:t>в том числе:</w:t>
      </w:r>
    </w:p>
    <w:p w:rsidR="001A4F1F" w:rsidRDefault="001A4F1F">
      <w:pPr>
        <w:spacing w:line="2" w:lineRule="exact"/>
        <w:rPr>
          <w:sz w:val="20"/>
          <w:szCs w:val="20"/>
        </w:rPr>
      </w:pPr>
    </w:p>
    <w:p w:rsidR="001A4F1F" w:rsidRDefault="008B1C15" w:rsidP="00741AF2">
      <w:pPr>
        <w:numPr>
          <w:ilvl w:val="1"/>
          <w:numId w:val="157"/>
        </w:numPr>
        <w:tabs>
          <w:tab w:val="left" w:pos="603"/>
        </w:tabs>
        <w:ind w:left="603" w:hanging="149"/>
        <w:rPr>
          <w:rFonts w:eastAsia="Times New Roman"/>
          <w:sz w:val="24"/>
          <w:szCs w:val="24"/>
        </w:rPr>
      </w:pPr>
      <w:r>
        <w:rPr>
          <w:rFonts w:eastAsia="Times New Roman"/>
          <w:i/>
          <w:iCs/>
          <w:sz w:val="24"/>
          <w:szCs w:val="24"/>
        </w:rPr>
        <w:t>первичному ознакомлению, отработке и осознанию теоретических моделей и понятий</w:t>
      </w:r>
    </w:p>
    <w:p w:rsidR="001A4F1F" w:rsidRDefault="008B1C15">
      <w:pPr>
        <w:ind w:left="3"/>
        <w:rPr>
          <w:rFonts w:eastAsia="Times New Roman"/>
          <w:sz w:val="24"/>
          <w:szCs w:val="24"/>
        </w:rPr>
      </w:pPr>
      <w:r>
        <w:rPr>
          <w:rFonts w:eastAsia="Times New Roman"/>
          <w:sz w:val="24"/>
          <w:szCs w:val="24"/>
        </w:rPr>
        <w:t xml:space="preserve">(общенаучных и базовых для данной области знания), </w:t>
      </w:r>
      <w:r>
        <w:rPr>
          <w:rFonts w:eastAsia="Times New Roman"/>
          <w:i/>
          <w:iCs/>
          <w:sz w:val="24"/>
          <w:szCs w:val="24"/>
        </w:rPr>
        <w:t>стандартных алгоритмов и процедур</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rsidP="00741AF2">
      <w:pPr>
        <w:numPr>
          <w:ilvl w:val="1"/>
          <w:numId w:val="157"/>
        </w:numPr>
        <w:tabs>
          <w:tab w:val="left" w:pos="600"/>
        </w:tabs>
        <w:spacing w:line="237" w:lineRule="auto"/>
        <w:ind w:left="3" w:firstLine="451"/>
        <w:jc w:val="both"/>
        <w:rPr>
          <w:rFonts w:eastAsia="Times New Roman"/>
          <w:sz w:val="24"/>
          <w:szCs w:val="24"/>
        </w:rPr>
      </w:pPr>
      <w:r>
        <w:rPr>
          <w:rFonts w:eastAsia="Times New Roman"/>
          <w:i/>
          <w:iCs/>
          <w:sz w:val="24"/>
          <w:szCs w:val="24"/>
        </w:rPr>
        <w:t xml:space="preserve">выявлению и осознанию сущности и особенностей </w:t>
      </w:r>
      <w:r>
        <w:rPr>
          <w:rFonts w:eastAsia="Times New Roman"/>
          <w:sz w:val="24"/>
          <w:szCs w:val="24"/>
        </w:rPr>
        <w:t>изучаемых объектов,</w:t>
      </w:r>
      <w:r>
        <w:rPr>
          <w:rFonts w:eastAsia="Times New Roman"/>
          <w:i/>
          <w:iCs/>
          <w:sz w:val="24"/>
          <w:szCs w:val="24"/>
        </w:rPr>
        <w:t xml:space="preserve"> </w:t>
      </w:r>
      <w:r>
        <w:rPr>
          <w:rFonts w:eastAsia="Times New Roman"/>
          <w:sz w:val="24"/>
          <w:szCs w:val="24"/>
        </w:rPr>
        <w:t>процессов и</w:t>
      </w:r>
      <w:r>
        <w:rPr>
          <w:rFonts w:eastAsia="Times New Roman"/>
          <w:i/>
          <w:iCs/>
          <w:sz w:val="24"/>
          <w:szCs w:val="24"/>
        </w:rPr>
        <w:t xml:space="preserve"> </w:t>
      </w:r>
      <w:r>
        <w:rPr>
          <w:rFonts w:eastAsia="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созданию и использованию</w:t>
      </w:r>
      <w:r>
        <w:rPr>
          <w:rFonts w:eastAsia="Times New Roman"/>
          <w:sz w:val="24"/>
          <w:szCs w:val="24"/>
        </w:rPr>
        <w:t xml:space="preserve"> </w:t>
      </w:r>
      <w:r>
        <w:rPr>
          <w:rFonts w:eastAsia="Times New Roman"/>
          <w:i/>
          <w:iCs/>
          <w:sz w:val="24"/>
          <w:szCs w:val="24"/>
        </w:rPr>
        <w:t xml:space="preserve">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1A4F1F" w:rsidRDefault="001A4F1F">
      <w:pPr>
        <w:spacing w:line="1" w:lineRule="exact"/>
        <w:rPr>
          <w:rFonts w:eastAsia="Times New Roman"/>
          <w:sz w:val="24"/>
          <w:szCs w:val="24"/>
        </w:rPr>
      </w:pPr>
    </w:p>
    <w:p w:rsidR="001A4F1F" w:rsidRDefault="008B1C15" w:rsidP="00741AF2">
      <w:pPr>
        <w:numPr>
          <w:ilvl w:val="1"/>
          <w:numId w:val="157"/>
        </w:numPr>
        <w:tabs>
          <w:tab w:val="left" w:pos="603"/>
        </w:tabs>
        <w:ind w:left="603" w:hanging="149"/>
        <w:rPr>
          <w:rFonts w:eastAsia="Times New Roman"/>
          <w:sz w:val="24"/>
          <w:szCs w:val="24"/>
        </w:rPr>
      </w:pPr>
      <w:r>
        <w:rPr>
          <w:rFonts w:eastAsia="Times New Roman"/>
          <w:i/>
          <w:iCs/>
          <w:sz w:val="24"/>
          <w:szCs w:val="24"/>
        </w:rPr>
        <w:lastRenderedPageBreak/>
        <w:t xml:space="preserve">выявлению и анализу существенных и устойчивых связей и отношений </w:t>
      </w:r>
      <w:r>
        <w:rPr>
          <w:rFonts w:eastAsia="Times New Roman"/>
          <w:sz w:val="24"/>
          <w:szCs w:val="24"/>
        </w:rPr>
        <w:t>между объектами</w:t>
      </w:r>
    </w:p>
    <w:p w:rsidR="001A4F1F" w:rsidRDefault="008B1C15" w:rsidP="00741AF2">
      <w:pPr>
        <w:numPr>
          <w:ilvl w:val="0"/>
          <w:numId w:val="157"/>
        </w:numPr>
        <w:tabs>
          <w:tab w:val="left" w:pos="183"/>
        </w:tabs>
        <w:ind w:left="183" w:hanging="183"/>
        <w:rPr>
          <w:rFonts w:eastAsia="Times New Roman"/>
          <w:sz w:val="24"/>
          <w:szCs w:val="24"/>
        </w:rPr>
      </w:pPr>
      <w:r>
        <w:rPr>
          <w:rFonts w:eastAsia="Times New Roman"/>
          <w:sz w:val="24"/>
          <w:szCs w:val="24"/>
        </w:rPr>
        <w:t>процессами.</w:t>
      </w:r>
    </w:p>
    <w:p w:rsidR="001A4F1F" w:rsidRDefault="001A4F1F">
      <w:pPr>
        <w:spacing w:line="12" w:lineRule="exact"/>
        <w:rPr>
          <w:sz w:val="20"/>
          <w:szCs w:val="20"/>
        </w:rPr>
      </w:pPr>
    </w:p>
    <w:p w:rsidR="001A4F1F" w:rsidRDefault="008B1C15">
      <w:pPr>
        <w:spacing w:line="234" w:lineRule="auto"/>
        <w:ind w:left="3" w:firstLine="454"/>
        <w:rPr>
          <w:sz w:val="20"/>
          <w:szCs w:val="20"/>
        </w:rPr>
      </w:pPr>
      <w:r>
        <w:rPr>
          <w:rFonts w:eastAsia="Times New Roman"/>
          <w:sz w:val="24"/>
          <w:szCs w:val="24"/>
        </w:rPr>
        <w:t>При этом обязательными составляющими системы накопленной оценки являются материалы:</w:t>
      </w:r>
    </w:p>
    <w:p w:rsidR="001A4F1F" w:rsidRDefault="001A4F1F">
      <w:pPr>
        <w:spacing w:line="2" w:lineRule="exact"/>
        <w:rPr>
          <w:sz w:val="20"/>
          <w:szCs w:val="20"/>
        </w:rPr>
      </w:pPr>
    </w:p>
    <w:p w:rsidR="001A4F1F" w:rsidRDefault="008B1C15" w:rsidP="00741AF2">
      <w:pPr>
        <w:numPr>
          <w:ilvl w:val="0"/>
          <w:numId w:val="158"/>
        </w:numPr>
        <w:tabs>
          <w:tab w:val="left" w:pos="603"/>
        </w:tabs>
        <w:ind w:left="603" w:hanging="149"/>
        <w:rPr>
          <w:rFonts w:eastAsia="Times New Roman"/>
          <w:sz w:val="24"/>
          <w:szCs w:val="24"/>
        </w:rPr>
      </w:pPr>
      <w:r>
        <w:rPr>
          <w:rFonts w:eastAsia="Times New Roman"/>
          <w:i/>
          <w:iCs/>
          <w:sz w:val="24"/>
          <w:szCs w:val="24"/>
        </w:rPr>
        <w:t>стартовой диагностики</w:t>
      </w:r>
      <w:r>
        <w:rPr>
          <w:rFonts w:eastAsia="Times New Roman"/>
          <w:sz w:val="24"/>
          <w:szCs w:val="24"/>
        </w:rPr>
        <w:t>;</w:t>
      </w:r>
    </w:p>
    <w:p w:rsidR="001A4F1F" w:rsidRDefault="008B1C15" w:rsidP="00741AF2">
      <w:pPr>
        <w:numPr>
          <w:ilvl w:val="0"/>
          <w:numId w:val="158"/>
        </w:numPr>
        <w:tabs>
          <w:tab w:val="left" w:pos="603"/>
        </w:tabs>
        <w:ind w:left="603" w:hanging="149"/>
        <w:rPr>
          <w:rFonts w:eastAsia="Times New Roman"/>
          <w:sz w:val="24"/>
          <w:szCs w:val="24"/>
        </w:rPr>
      </w:pPr>
      <w:r>
        <w:rPr>
          <w:rFonts w:eastAsia="Times New Roman"/>
          <w:i/>
          <w:iCs/>
          <w:sz w:val="24"/>
          <w:szCs w:val="24"/>
        </w:rPr>
        <w:t>тематических и итоговых проверочных работ по всем учебным предметам</w:t>
      </w:r>
      <w:r>
        <w:rPr>
          <w:rFonts w:eastAsia="Times New Roman"/>
          <w:sz w:val="24"/>
          <w:szCs w:val="24"/>
        </w:rPr>
        <w:t>;</w:t>
      </w:r>
    </w:p>
    <w:p w:rsidR="001A4F1F" w:rsidRDefault="008B1C15" w:rsidP="00741AF2">
      <w:pPr>
        <w:numPr>
          <w:ilvl w:val="0"/>
          <w:numId w:val="158"/>
        </w:numPr>
        <w:tabs>
          <w:tab w:val="left" w:pos="663"/>
        </w:tabs>
        <w:ind w:left="663" w:hanging="209"/>
        <w:rPr>
          <w:rFonts w:eastAsia="Times New Roman"/>
          <w:sz w:val="24"/>
          <w:szCs w:val="24"/>
        </w:rPr>
      </w:pPr>
      <w:r>
        <w:rPr>
          <w:rFonts w:eastAsia="Times New Roman"/>
          <w:i/>
          <w:iCs/>
          <w:sz w:val="24"/>
          <w:szCs w:val="24"/>
        </w:rPr>
        <w:t>творческих работ</w:t>
      </w:r>
      <w:r>
        <w:rPr>
          <w:rFonts w:eastAsia="Times New Roman"/>
          <w:sz w:val="24"/>
          <w:szCs w:val="24"/>
        </w:rPr>
        <w:t>,</w:t>
      </w:r>
      <w:r>
        <w:rPr>
          <w:rFonts w:eastAsia="Times New Roman"/>
          <w:i/>
          <w:iCs/>
          <w:sz w:val="24"/>
          <w:szCs w:val="24"/>
        </w:rPr>
        <w:t xml:space="preserve"> </w:t>
      </w:r>
      <w:r>
        <w:rPr>
          <w:rFonts w:eastAsia="Times New Roman"/>
          <w:sz w:val="24"/>
          <w:szCs w:val="24"/>
        </w:rPr>
        <w:t>включая учебные исследования и учебные проекты.</w:t>
      </w:r>
    </w:p>
    <w:p w:rsidR="001A4F1F" w:rsidRDefault="001A4F1F">
      <w:pPr>
        <w:spacing w:line="12"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A4F1F" w:rsidRDefault="001A4F1F">
      <w:pPr>
        <w:spacing w:line="298" w:lineRule="exact"/>
        <w:rPr>
          <w:sz w:val="20"/>
          <w:szCs w:val="20"/>
        </w:rPr>
      </w:pPr>
    </w:p>
    <w:p w:rsidR="001A4F1F" w:rsidRDefault="008B1C15">
      <w:pPr>
        <w:spacing w:line="249" w:lineRule="auto"/>
        <w:ind w:left="1023" w:right="140" w:hanging="438"/>
        <w:rPr>
          <w:sz w:val="20"/>
          <w:szCs w:val="20"/>
        </w:rPr>
      </w:pPr>
      <w:r>
        <w:rPr>
          <w:rFonts w:eastAsia="Times New Roman"/>
          <w:b/>
          <w:bCs/>
          <w:sz w:val="23"/>
          <w:szCs w:val="23"/>
          <w:u w:val="single"/>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A4F1F" w:rsidRDefault="001A4F1F">
      <w:pPr>
        <w:spacing w:line="354" w:lineRule="exact"/>
        <w:rPr>
          <w:sz w:val="20"/>
          <w:szCs w:val="20"/>
        </w:rPr>
      </w:pPr>
    </w:p>
    <w:p w:rsidR="001A4F1F" w:rsidRDefault="008B1C15">
      <w:pPr>
        <w:spacing w:line="234" w:lineRule="auto"/>
        <w:ind w:firstLine="454"/>
        <w:rPr>
          <w:sz w:val="20"/>
          <w:szCs w:val="20"/>
        </w:rPr>
      </w:pPr>
      <w:r>
        <w:rPr>
          <w:rFonts w:eastAsia="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w:t>
      </w:r>
    </w:p>
    <w:p w:rsidR="001A4F1F" w:rsidRDefault="001A4F1F">
      <w:pPr>
        <w:spacing w:line="14" w:lineRule="exact"/>
        <w:rPr>
          <w:sz w:val="20"/>
          <w:szCs w:val="20"/>
        </w:rPr>
      </w:pPr>
    </w:p>
    <w:p w:rsidR="001A4F1F" w:rsidRDefault="008B1C15">
      <w:pPr>
        <w:spacing w:line="234" w:lineRule="auto"/>
        <w:rPr>
          <w:sz w:val="20"/>
          <w:szCs w:val="20"/>
        </w:rPr>
      </w:pPr>
      <w:r>
        <w:rPr>
          <w:rFonts w:eastAsia="Times New Roman"/>
          <w:sz w:val="24"/>
          <w:szCs w:val="24"/>
        </w:rPr>
        <w:t>—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A4F1F" w:rsidRDefault="001A4F1F">
      <w:pPr>
        <w:spacing w:line="13" w:lineRule="exact"/>
        <w:rPr>
          <w:sz w:val="20"/>
          <w:szCs w:val="20"/>
        </w:rPr>
      </w:pPr>
    </w:p>
    <w:p w:rsidR="001A4F1F" w:rsidRDefault="008B1C15">
      <w:pPr>
        <w:spacing w:line="238" w:lineRule="auto"/>
        <w:ind w:firstLine="454"/>
        <w:jc w:val="both"/>
        <w:rPr>
          <w:sz w:val="20"/>
          <w:szCs w:val="20"/>
        </w:rPr>
      </w:pPr>
      <w:r>
        <w:rPr>
          <w:rFonts w:eastAsia="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A4F1F" w:rsidRDefault="001A4F1F">
      <w:pPr>
        <w:spacing w:line="13" w:lineRule="exact"/>
        <w:rPr>
          <w:sz w:val="20"/>
          <w:szCs w:val="20"/>
        </w:rPr>
      </w:pPr>
    </w:p>
    <w:p w:rsidR="001A4F1F" w:rsidRDefault="008B1C15">
      <w:pPr>
        <w:spacing w:line="236" w:lineRule="auto"/>
        <w:ind w:firstLine="454"/>
        <w:jc w:val="both"/>
        <w:rPr>
          <w:sz w:val="20"/>
          <w:szCs w:val="20"/>
        </w:rPr>
      </w:pPr>
      <w:r>
        <w:rPr>
          <w:rFonts w:eastAsia="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1A4F1F" w:rsidRDefault="001A4F1F">
      <w:pPr>
        <w:spacing w:line="13" w:lineRule="exact"/>
        <w:rPr>
          <w:sz w:val="20"/>
          <w:szCs w:val="20"/>
        </w:rPr>
      </w:pPr>
    </w:p>
    <w:p w:rsidR="001A4F1F" w:rsidRDefault="008B1C15">
      <w:pPr>
        <w:spacing w:line="234" w:lineRule="auto"/>
        <w:ind w:firstLine="454"/>
        <w:rPr>
          <w:sz w:val="20"/>
          <w:szCs w:val="20"/>
        </w:rPr>
      </w:pPr>
      <w:r>
        <w:rPr>
          <w:rFonts w:eastAsia="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A4F1F" w:rsidRDefault="001A4F1F">
      <w:pPr>
        <w:spacing w:line="14" w:lineRule="exact"/>
        <w:rPr>
          <w:sz w:val="20"/>
          <w:szCs w:val="20"/>
        </w:rPr>
      </w:pPr>
    </w:p>
    <w:p w:rsidR="001A4F1F" w:rsidRDefault="008B1C15" w:rsidP="00741AF2">
      <w:pPr>
        <w:numPr>
          <w:ilvl w:val="1"/>
          <w:numId w:val="159"/>
        </w:numPr>
        <w:tabs>
          <w:tab w:val="left" w:pos="598"/>
        </w:tabs>
        <w:spacing w:line="238" w:lineRule="auto"/>
        <w:ind w:firstLine="451"/>
        <w:jc w:val="both"/>
        <w:rPr>
          <w:rFonts w:eastAsia="Times New Roman"/>
          <w:sz w:val="24"/>
          <w:szCs w:val="24"/>
        </w:rPr>
      </w:pPr>
      <w:r>
        <w:rPr>
          <w:rFonts w:eastAsia="Times New Roman"/>
          <w:sz w:val="24"/>
          <w:szCs w:val="24"/>
          <w:u w:val="single"/>
        </w:rPr>
        <w:t>педагогические показания</w:t>
      </w:r>
      <w:r>
        <w:rPr>
          <w:rFonts w:eastAsia="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A4F1F" w:rsidRDefault="001A4F1F">
      <w:pPr>
        <w:spacing w:line="13" w:lineRule="exact"/>
        <w:rPr>
          <w:rFonts w:eastAsia="Times New Roman"/>
          <w:sz w:val="24"/>
          <w:szCs w:val="24"/>
        </w:rPr>
      </w:pPr>
    </w:p>
    <w:p w:rsidR="001A4F1F" w:rsidRDefault="008B1C15" w:rsidP="00741AF2">
      <w:pPr>
        <w:numPr>
          <w:ilvl w:val="1"/>
          <w:numId w:val="159"/>
        </w:numPr>
        <w:tabs>
          <w:tab w:val="left" w:pos="598"/>
        </w:tabs>
        <w:spacing w:line="234" w:lineRule="auto"/>
        <w:ind w:firstLine="451"/>
        <w:rPr>
          <w:rFonts w:eastAsia="Times New Roman"/>
          <w:sz w:val="24"/>
          <w:szCs w:val="24"/>
        </w:rPr>
      </w:pPr>
      <w:r>
        <w:rPr>
          <w:rFonts w:eastAsia="Times New Roman"/>
          <w:sz w:val="24"/>
          <w:szCs w:val="24"/>
        </w:rPr>
        <w:t xml:space="preserve">соображения, связанные с </w:t>
      </w:r>
      <w:r>
        <w:rPr>
          <w:rFonts w:eastAsia="Times New Roman"/>
          <w:sz w:val="24"/>
          <w:szCs w:val="24"/>
          <w:u w:val="single"/>
        </w:rPr>
        <w:t>возможным использованием</w:t>
      </w:r>
      <w:r>
        <w:rPr>
          <w:rFonts w:eastAsia="Times New Roman"/>
          <w:sz w:val="24"/>
          <w:szCs w:val="24"/>
        </w:rPr>
        <w:t xml:space="preserve"> учащимися портфеля достижений при выборе направления профильного образования.</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A4F1F" w:rsidRDefault="001A4F1F">
      <w:pPr>
        <w:spacing w:line="17"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A4F1F" w:rsidRDefault="001A4F1F">
      <w:pPr>
        <w:spacing w:line="13"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A4F1F" w:rsidRDefault="001A4F1F">
      <w:pPr>
        <w:spacing w:line="13"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lastRenderedPageBreak/>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1A4F1F" w:rsidRDefault="001A4F1F">
      <w:pPr>
        <w:spacing w:line="14" w:lineRule="exact"/>
        <w:rPr>
          <w:rFonts w:eastAsia="Times New Roman"/>
          <w:sz w:val="24"/>
          <w:szCs w:val="24"/>
        </w:rPr>
      </w:pPr>
    </w:p>
    <w:p w:rsidR="001A4F1F" w:rsidRDefault="008B1C15" w:rsidP="00741AF2">
      <w:pPr>
        <w:numPr>
          <w:ilvl w:val="1"/>
          <w:numId w:val="159"/>
        </w:numPr>
        <w:tabs>
          <w:tab w:val="left" w:pos="598"/>
        </w:tabs>
        <w:spacing w:line="234" w:lineRule="auto"/>
        <w:ind w:right="20" w:firstLine="451"/>
        <w:rPr>
          <w:rFonts w:eastAsia="Times New Roman"/>
          <w:sz w:val="24"/>
          <w:szCs w:val="24"/>
        </w:rPr>
      </w:pPr>
      <w:r>
        <w:rPr>
          <w:rFonts w:eastAsia="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1A4F1F" w:rsidRDefault="001A4F1F">
      <w:pPr>
        <w:spacing w:line="13" w:lineRule="exact"/>
        <w:rPr>
          <w:rFonts w:eastAsia="Times New Roman"/>
          <w:sz w:val="24"/>
          <w:szCs w:val="24"/>
        </w:rPr>
      </w:pPr>
    </w:p>
    <w:p w:rsidR="001A4F1F" w:rsidRDefault="008B1C15" w:rsidP="00741AF2">
      <w:pPr>
        <w:numPr>
          <w:ilvl w:val="1"/>
          <w:numId w:val="159"/>
        </w:numPr>
        <w:tabs>
          <w:tab w:val="left" w:pos="598"/>
        </w:tabs>
        <w:spacing w:line="234" w:lineRule="auto"/>
        <w:ind w:firstLine="451"/>
        <w:rPr>
          <w:rFonts w:eastAsia="Times New Roman"/>
          <w:sz w:val="24"/>
          <w:szCs w:val="24"/>
        </w:rPr>
      </w:pPr>
      <w:r>
        <w:rPr>
          <w:rFonts w:eastAsia="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1A4F1F" w:rsidRDefault="001A4F1F">
      <w:pPr>
        <w:spacing w:line="13" w:lineRule="exact"/>
        <w:rPr>
          <w:rFonts w:eastAsia="Times New Roman"/>
          <w:sz w:val="24"/>
          <w:szCs w:val="24"/>
        </w:rPr>
      </w:pPr>
    </w:p>
    <w:p w:rsidR="001A4F1F" w:rsidRDefault="008B1C15">
      <w:pPr>
        <w:spacing w:line="236" w:lineRule="auto"/>
        <w:ind w:firstLine="720"/>
        <w:jc w:val="both"/>
        <w:rPr>
          <w:rFonts w:eastAsia="Times New Roman"/>
          <w:sz w:val="24"/>
          <w:szCs w:val="24"/>
        </w:rPr>
      </w:pPr>
      <w:r>
        <w:rPr>
          <w:rFonts w:eastAsia="Times New Roman"/>
          <w:sz w:val="24"/>
          <w:szCs w:val="24"/>
        </w:rPr>
        <w:t>Оценка результатов деятельности образовательного учреждения основного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w:t>
      </w:r>
    </w:p>
    <w:p w:rsidR="001A4F1F" w:rsidRDefault="008B1C15">
      <w:pPr>
        <w:spacing w:line="234" w:lineRule="auto"/>
        <w:rPr>
          <w:sz w:val="20"/>
          <w:szCs w:val="20"/>
        </w:rPr>
      </w:pPr>
      <w:r>
        <w:rPr>
          <w:rFonts w:eastAsia="Times New Roman"/>
          <w:sz w:val="24"/>
          <w:szCs w:val="24"/>
        </w:rPr>
        <w:t>планируемых результатов освоения основной образовательной программы основного общего образования с учётом:</w:t>
      </w:r>
    </w:p>
    <w:p w:rsidR="001A4F1F" w:rsidRDefault="001A4F1F">
      <w:pPr>
        <w:spacing w:line="14" w:lineRule="exact"/>
        <w:rPr>
          <w:sz w:val="20"/>
          <w:szCs w:val="20"/>
        </w:rPr>
      </w:pPr>
    </w:p>
    <w:p w:rsidR="001A4F1F" w:rsidRDefault="008B1C15" w:rsidP="00741AF2">
      <w:pPr>
        <w:numPr>
          <w:ilvl w:val="0"/>
          <w:numId w:val="160"/>
        </w:numPr>
        <w:tabs>
          <w:tab w:val="left" w:pos="994"/>
        </w:tabs>
        <w:spacing w:line="234" w:lineRule="auto"/>
        <w:ind w:right="20" w:firstLine="717"/>
        <w:rPr>
          <w:rFonts w:eastAsia="Times New Roman"/>
          <w:sz w:val="24"/>
          <w:szCs w:val="24"/>
        </w:rPr>
      </w:pPr>
      <w:r>
        <w:rPr>
          <w:rFonts w:eastAsia="Times New Roman"/>
          <w:sz w:val="24"/>
          <w:szCs w:val="24"/>
        </w:rPr>
        <w:t>результатов мониторинговых исследований разного уровня (федерального, регионального, муниципального);</w:t>
      </w:r>
    </w:p>
    <w:p w:rsidR="001A4F1F" w:rsidRDefault="001A4F1F">
      <w:pPr>
        <w:spacing w:line="13" w:lineRule="exact"/>
        <w:rPr>
          <w:rFonts w:eastAsia="Times New Roman"/>
          <w:sz w:val="24"/>
          <w:szCs w:val="24"/>
        </w:rPr>
      </w:pPr>
    </w:p>
    <w:p w:rsidR="001A4F1F" w:rsidRDefault="008B1C15" w:rsidP="00741AF2">
      <w:pPr>
        <w:numPr>
          <w:ilvl w:val="0"/>
          <w:numId w:val="160"/>
        </w:numPr>
        <w:tabs>
          <w:tab w:val="left" w:pos="994"/>
        </w:tabs>
        <w:spacing w:line="234" w:lineRule="auto"/>
        <w:ind w:right="20" w:firstLine="717"/>
        <w:rPr>
          <w:rFonts w:eastAsia="Times New Roman"/>
          <w:sz w:val="24"/>
          <w:szCs w:val="24"/>
        </w:rPr>
      </w:pPr>
      <w:r>
        <w:rPr>
          <w:rFonts w:eastAsia="Times New Roman"/>
          <w:sz w:val="24"/>
          <w:szCs w:val="24"/>
        </w:rPr>
        <w:t>условий реализации основной образовательной программы основного общего образования;</w:t>
      </w:r>
    </w:p>
    <w:p w:rsidR="001A4F1F" w:rsidRDefault="001A4F1F">
      <w:pPr>
        <w:spacing w:line="1" w:lineRule="exact"/>
        <w:rPr>
          <w:rFonts w:eastAsia="Times New Roman"/>
          <w:sz w:val="24"/>
          <w:szCs w:val="24"/>
        </w:rPr>
      </w:pPr>
    </w:p>
    <w:p w:rsidR="001A4F1F" w:rsidRDefault="008B1C15" w:rsidP="00741AF2">
      <w:pPr>
        <w:numPr>
          <w:ilvl w:val="0"/>
          <w:numId w:val="160"/>
        </w:numPr>
        <w:tabs>
          <w:tab w:val="left" w:pos="1000"/>
        </w:tabs>
        <w:ind w:left="1000" w:hanging="283"/>
        <w:rPr>
          <w:rFonts w:eastAsia="Times New Roman"/>
          <w:sz w:val="24"/>
          <w:szCs w:val="24"/>
        </w:rPr>
      </w:pPr>
      <w:r>
        <w:rPr>
          <w:rFonts w:eastAsia="Times New Roman"/>
          <w:sz w:val="24"/>
          <w:szCs w:val="24"/>
        </w:rPr>
        <w:t>особенностей контингента обучающихся.</w:t>
      </w:r>
    </w:p>
    <w:p w:rsidR="001A4F1F" w:rsidRDefault="001A4F1F">
      <w:pPr>
        <w:spacing w:line="12" w:lineRule="exact"/>
        <w:rPr>
          <w:sz w:val="20"/>
          <w:szCs w:val="20"/>
        </w:rPr>
      </w:pPr>
    </w:p>
    <w:p w:rsidR="001A4F1F" w:rsidRDefault="008B1C15">
      <w:pPr>
        <w:spacing w:line="237" w:lineRule="auto"/>
        <w:ind w:right="460" w:firstLine="540"/>
        <w:jc w:val="both"/>
        <w:rPr>
          <w:sz w:val="20"/>
          <w:szCs w:val="20"/>
        </w:rPr>
      </w:pPr>
      <w:r>
        <w:rPr>
          <w:rFonts w:eastAsia="Times New Roman"/>
          <w:sz w:val="24"/>
          <w:szCs w:val="24"/>
        </w:rPr>
        <w:t xml:space="preserve">Предметом оценки в ходе данных процедур является также </w:t>
      </w:r>
      <w:r>
        <w:rPr>
          <w:rFonts w:eastAsia="Times New Roman"/>
          <w:i/>
          <w:iCs/>
          <w:sz w:val="24"/>
          <w:szCs w:val="24"/>
        </w:rPr>
        <w:t>текущая оценочная</w:t>
      </w:r>
      <w:r>
        <w:rPr>
          <w:rFonts w:eastAsia="Times New Roman"/>
          <w:sz w:val="24"/>
          <w:szCs w:val="24"/>
        </w:rPr>
        <w:t xml:space="preserve"> </w:t>
      </w:r>
      <w:r>
        <w:rPr>
          <w:rFonts w:eastAsia="Times New Roman"/>
          <w:i/>
          <w:iCs/>
          <w:sz w:val="24"/>
          <w:szCs w:val="24"/>
        </w:rPr>
        <w:t xml:space="preserve">деятельность </w:t>
      </w:r>
      <w:r>
        <w:rPr>
          <w:rFonts w:eastAsia="Times New Roman"/>
          <w:sz w:val="24"/>
          <w:szCs w:val="24"/>
        </w:rPr>
        <w:t>образовательных учреждений и педагогов,</w:t>
      </w:r>
      <w:r>
        <w:rPr>
          <w:rFonts w:eastAsia="Times New Roman"/>
          <w:i/>
          <w:iCs/>
          <w:sz w:val="24"/>
          <w:szCs w:val="24"/>
        </w:rPr>
        <w:t xml:space="preserve"> </w:t>
      </w:r>
      <w:r>
        <w:rPr>
          <w:rFonts w:eastAsia="Times New Roman"/>
          <w:sz w:val="24"/>
          <w:szCs w:val="24"/>
        </w:rPr>
        <w:t>и,</w:t>
      </w:r>
      <w:r>
        <w:rPr>
          <w:rFonts w:eastAsia="Times New Roman"/>
          <w:i/>
          <w:iCs/>
          <w:sz w:val="24"/>
          <w:szCs w:val="24"/>
        </w:rPr>
        <w:t xml:space="preserve"> </w:t>
      </w:r>
      <w:r>
        <w:rPr>
          <w:rFonts w:eastAsia="Times New Roman"/>
          <w:sz w:val="24"/>
          <w:szCs w:val="24"/>
        </w:rPr>
        <w:t>в частности,</w:t>
      </w:r>
      <w:r>
        <w:rPr>
          <w:rFonts w:eastAsia="Times New Roman"/>
          <w:i/>
          <w:iCs/>
          <w:sz w:val="24"/>
          <w:szCs w:val="24"/>
        </w:rPr>
        <w:t xml:space="preserve"> </w:t>
      </w:r>
      <w:r>
        <w:rPr>
          <w:rFonts w:eastAsia="Times New Roman"/>
          <w:sz w:val="24"/>
          <w:szCs w:val="24"/>
        </w:rPr>
        <w:t>отслеживание</w:t>
      </w:r>
      <w:r>
        <w:rPr>
          <w:rFonts w:eastAsia="Times New Roman"/>
          <w:i/>
          <w:iCs/>
          <w:sz w:val="24"/>
          <w:szCs w:val="24"/>
        </w:rPr>
        <w:t xml:space="preserve"> </w:t>
      </w:r>
      <w:r>
        <w:rPr>
          <w:rFonts w:eastAsia="Times New Roman"/>
          <w:sz w:val="24"/>
          <w:szCs w:val="24"/>
        </w:rPr>
        <w:t>динамики образовательных достижений выпускников основной школы данного образовательного учреждения.</w:t>
      </w:r>
    </w:p>
    <w:p w:rsidR="001A4F1F" w:rsidRDefault="001A4F1F">
      <w:pPr>
        <w:spacing w:line="14" w:lineRule="exact"/>
        <w:rPr>
          <w:sz w:val="20"/>
          <w:szCs w:val="20"/>
        </w:rPr>
      </w:pPr>
    </w:p>
    <w:p w:rsidR="001A4F1F" w:rsidRDefault="008B1C15">
      <w:pPr>
        <w:spacing w:line="236" w:lineRule="auto"/>
        <w:ind w:firstLine="540"/>
        <w:jc w:val="both"/>
        <w:rPr>
          <w:sz w:val="20"/>
          <w:szCs w:val="20"/>
        </w:rPr>
      </w:pPr>
      <w:r>
        <w:rPr>
          <w:rFonts w:eastAsia="Times New Roman"/>
          <w:sz w:val="24"/>
          <w:szCs w:val="24"/>
        </w:rPr>
        <w:t>Качественная характеристика планируемых результатов составляется на основе портфеля достижений подростков, его рефлексивной самооценки и публичной презентации результатов обучения за год.</w:t>
      </w:r>
    </w:p>
    <w:p w:rsidR="001A4F1F" w:rsidRDefault="001A4F1F">
      <w:pPr>
        <w:spacing w:line="14" w:lineRule="exact"/>
        <w:rPr>
          <w:sz w:val="20"/>
          <w:szCs w:val="20"/>
        </w:rPr>
      </w:pPr>
    </w:p>
    <w:p w:rsidR="001A4F1F" w:rsidRDefault="008B1C15">
      <w:pPr>
        <w:spacing w:line="234" w:lineRule="auto"/>
        <w:ind w:firstLine="600"/>
        <w:jc w:val="both"/>
        <w:rPr>
          <w:sz w:val="20"/>
          <w:szCs w:val="20"/>
        </w:rPr>
      </w:pPr>
      <w:r>
        <w:rPr>
          <w:rFonts w:eastAsia="Times New Roman"/>
          <w:sz w:val="24"/>
          <w:szCs w:val="24"/>
        </w:rPr>
        <w:t>Прогресс в учебе относительно индивидуальных целей образования оценивается как в ходе учебного года, так и по его окончанию.</w:t>
      </w:r>
    </w:p>
    <w:p w:rsidR="001A4F1F" w:rsidRDefault="001A4F1F">
      <w:pPr>
        <w:spacing w:line="14" w:lineRule="exact"/>
        <w:rPr>
          <w:sz w:val="20"/>
          <w:szCs w:val="20"/>
        </w:rPr>
      </w:pPr>
    </w:p>
    <w:p w:rsidR="001A4F1F" w:rsidRDefault="008B1C15">
      <w:pPr>
        <w:spacing w:line="234" w:lineRule="auto"/>
        <w:ind w:right="20" w:firstLine="540"/>
        <w:jc w:val="both"/>
        <w:rPr>
          <w:sz w:val="20"/>
          <w:szCs w:val="20"/>
        </w:rPr>
      </w:pPr>
      <w:r>
        <w:rPr>
          <w:rFonts w:eastAsia="Times New Roman"/>
          <w:sz w:val="24"/>
          <w:szCs w:val="24"/>
        </w:rPr>
        <w:t>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w:t>
      </w:r>
    </w:p>
    <w:p w:rsidR="001A4F1F" w:rsidRDefault="001A4F1F">
      <w:pPr>
        <w:spacing w:line="14" w:lineRule="exact"/>
        <w:rPr>
          <w:sz w:val="20"/>
          <w:szCs w:val="20"/>
        </w:rPr>
      </w:pPr>
    </w:p>
    <w:p w:rsidR="001A4F1F" w:rsidRDefault="008B1C15">
      <w:pPr>
        <w:spacing w:line="234" w:lineRule="auto"/>
        <w:ind w:firstLine="540"/>
        <w:jc w:val="both"/>
        <w:rPr>
          <w:sz w:val="20"/>
          <w:szCs w:val="20"/>
        </w:rPr>
      </w:pPr>
      <w:r>
        <w:rPr>
          <w:rFonts w:eastAsia="Times New Roman"/>
          <w:sz w:val="24"/>
          <w:szCs w:val="24"/>
        </w:rPr>
        <w:t>демонстрируют недостаточный прогресс вследствие нерегулярной учебы из-за болезни, пропуска занятий и т.п.</w:t>
      </w:r>
    </w:p>
    <w:p w:rsidR="001A4F1F" w:rsidRDefault="001A4F1F">
      <w:pPr>
        <w:spacing w:line="14" w:lineRule="exact"/>
        <w:rPr>
          <w:sz w:val="20"/>
          <w:szCs w:val="20"/>
        </w:rPr>
      </w:pPr>
    </w:p>
    <w:p w:rsidR="001A4F1F" w:rsidRDefault="008B1C15">
      <w:pPr>
        <w:spacing w:line="236" w:lineRule="auto"/>
        <w:ind w:firstLine="540"/>
        <w:jc w:val="both"/>
        <w:rPr>
          <w:sz w:val="20"/>
          <w:szCs w:val="20"/>
        </w:rPr>
      </w:pPr>
      <w:r>
        <w:rPr>
          <w:rFonts w:eastAsia="Times New Roman"/>
          <w:sz w:val="24"/>
          <w:szCs w:val="24"/>
        </w:rPr>
        <w:t>2 - ставится учащимся, которые демонстрируют хороший прогресс в обучении и достижении поставленной перед ними цели. Быстрей всего они добьются поставленной перед ними цели.</w:t>
      </w:r>
    </w:p>
    <w:p w:rsidR="001A4F1F" w:rsidRDefault="001A4F1F">
      <w:pPr>
        <w:spacing w:line="14" w:lineRule="exact"/>
        <w:rPr>
          <w:sz w:val="20"/>
          <w:szCs w:val="20"/>
        </w:rPr>
      </w:pPr>
    </w:p>
    <w:p w:rsidR="001A4F1F" w:rsidRDefault="008B1C15">
      <w:pPr>
        <w:spacing w:line="237" w:lineRule="auto"/>
        <w:ind w:firstLine="540"/>
        <w:jc w:val="both"/>
        <w:rPr>
          <w:sz w:val="20"/>
          <w:szCs w:val="20"/>
        </w:rPr>
      </w:pPr>
      <w:r>
        <w:rPr>
          <w:rFonts w:eastAsia="Times New Roman"/>
          <w:sz w:val="24"/>
          <w:szCs w:val="24"/>
        </w:rPr>
        <w:t>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w:t>
      </w:r>
    </w:p>
    <w:p w:rsidR="001A4F1F" w:rsidRDefault="001A4F1F">
      <w:pPr>
        <w:spacing w:line="2" w:lineRule="exact"/>
        <w:rPr>
          <w:sz w:val="20"/>
          <w:szCs w:val="20"/>
        </w:rPr>
      </w:pPr>
    </w:p>
    <w:p w:rsidR="001A4F1F" w:rsidRDefault="008B1C15">
      <w:pPr>
        <w:ind w:left="540"/>
        <w:rPr>
          <w:sz w:val="20"/>
          <w:szCs w:val="20"/>
        </w:rPr>
      </w:pPr>
      <w:r>
        <w:rPr>
          <w:rFonts w:eastAsia="Times New Roman"/>
          <w:sz w:val="24"/>
          <w:szCs w:val="24"/>
        </w:rPr>
        <w:t>учебная цель должна быть пересмотрена.</w:t>
      </w:r>
    </w:p>
    <w:p w:rsidR="001A4F1F" w:rsidRDefault="001A4F1F">
      <w:pPr>
        <w:spacing w:line="12" w:lineRule="exact"/>
        <w:rPr>
          <w:sz w:val="20"/>
          <w:szCs w:val="20"/>
        </w:rPr>
      </w:pPr>
    </w:p>
    <w:p w:rsidR="001A4F1F" w:rsidRDefault="008B1C15">
      <w:pPr>
        <w:spacing w:line="234" w:lineRule="auto"/>
        <w:ind w:firstLine="600"/>
        <w:jc w:val="both"/>
        <w:rPr>
          <w:sz w:val="20"/>
          <w:szCs w:val="20"/>
        </w:rPr>
      </w:pPr>
      <w:r>
        <w:rPr>
          <w:rFonts w:eastAsia="Times New Roman"/>
          <w:sz w:val="24"/>
          <w:szCs w:val="24"/>
        </w:rPr>
        <w:t>Самостоятельность в изучении предмета оценивается как в ходе учебного года, так и по его окончанию.</w:t>
      </w:r>
    </w:p>
    <w:p w:rsidR="001A4F1F" w:rsidRDefault="001A4F1F">
      <w:pPr>
        <w:spacing w:line="14" w:lineRule="exact"/>
        <w:rPr>
          <w:sz w:val="20"/>
          <w:szCs w:val="20"/>
        </w:rPr>
      </w:pPr>
    </w:p>
    <w:p w:rsidR="001A4F1F" w:rsidRDefault="008B1C15">
      <w:pPr>
        <w:spacing w:line="237" w:lineRule="auto"/>
        <w:ind w:firstLine="540"/>
        <w:jc w:val="both"/>
        <w:rPr>
          <w:sz w:val="20"/>
          <w:szCs w:val="20"/>
        </w:rPr>
      </w:pPr>
      <w:r>
        <w:rPr>
          <w:rFonts w:eastAsia="Times New Roman"/>
          <w:sz w:val="24"/>
          <w:szCs w:val="24"/>
        </w:rPr>
        <w:t>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1A4F1F" w:rsidRDefault="001A4F1F">
      <w:pPr>
        <w:spacing w:line="17" w:lineRule="exact"/>
        <w:rPr>
          <w:sz w:val="20"/>
          <w:szCs w:val="20"/>
        </w:rPr>
      </w:pPr>
    </w:p>
    <w:p w:rsidR="001A4F1F" w:rsidRDefault="008B1C15">
      <w:pPr>
        <w:spacing w:line="236" w:lineRule="auto"/>
        <w:ind w:firstLine="540"/>
        <w:jc w:val="both"/>
        <w:rPr>
          <w:sz w:val="20"/>
          <w:szCs w:val="20"/>
        </w:rPr>
      </w:pPr>
      <w:r>
        <w:rPr>
          <w:rFonts w:eastAsia="Times New Roman"/>
          <w:sz w:val="24"/>
          <w:szCs w:val="24"/>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1A4F1F" w:rsidRDefault="001A4F1F">
      <w:pPr>
        <w:spacing w:line="14" w:lineRule="exact"/>
        <w:rPr>
          <w:sz w:val="20"/>
          <w:szCs w:val="20"/>
        </w:rPr>
      </w:pPr>
    </w:p>
    <w:p w:rsidR="001A4F1F" w:rsidRDefault="008B1C15">
      <w:pPr>
        <w:spacing w:line="234" w:lineRule="auto"/>
        <w:ind w:firstLine="540"/>
        <w:jc w:val="both"/>
        <w:rPr>
          <w:sz w:val="20"/>
          <w:szCs w:val="20"/>
        </w:rPr>
      </w:pPr>
      <w:r>
        <w:rPr>
          <w:rFonts w:eastAsia="Times New Roman"/>
          <w:sz w:val="24"/>
          <w:szCs w:val="24"/>
        </w:rPr>
        <w:t>3 -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p w:rsidR="001A4F1F" w:rsidRDefault="001A4F1F">
      <w:pPr>
        <w:spacing w:line="2" w:lineRule="exact"/>
        <w:rPr>
          <w:sz w:val="20"/>
          <w:szCs w:val="20"/>
        </w:rPr>
      </w:pPr>
    </w:p>
    <w:p w:rsidR="001A4F1F" w:rsidRDefault="008B1C15">
      <w:pPr>
        <w:ind w:left="600"/>
        <w:rPr>
          <w:sz w:val="20"/>
          <w:szCs w:val="20"/>
        </w:rPr>
      </w:pPr>
      <w:r>
        <w:rPr>
          <w:rFonts w:eastAsia="Times New Roman"/>
          <w:sz w:val="24"/>
          <w:szCs w:val="24"/>
        </w:rPr>
        <w:t>Прилежание в учебе оценивается по итогам обучения.</w:t>
      </w:r>
    </w:p>
    <w:p w:rsidR="001A4F1F" w:rsidRDefault="001A4F1F">
      <w:pPr>
        <w:spacing w:line="12" w:lineRule="exact"/>
        <w:rPr>
          <w:sz w:val="20"/>
          <w:szCs w:val="20"/>
        </w:rPr>
      </w:pPr>
    </w:p>
    <w:p w:rsidR="001A4F1F" w:rsidRDefault="008B1C15">
      <w:pPr>
        <w:spacing w:line="237" w:lineRule="auto"/>
        <w:ind w:firstLine="540"/>
        <w:jc w:val="both"/>
        <w:rPr>
          <w:sz w:val="20"/>
          <w:szCs w:val="20"/>
        </w:rPr>
      </w:pPr>
      <w:r>
        <w:rPr>
          <w:rFonts w:eastAsia="Times New Roman"/>
          <w:sz w:val="24"/>
          <w:szCs w:val="24"/>
        </w:rPr>
        <w:lastRenderedPageBreak/>
        <w:t>1 - ставится в случае, если учащиеся занимаются недостаточно усердно для достижения прогресса. Эта оценка так также ставится учащимся, которые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w:t>
      </w:r>
    </w:p>
    <w:p w:rsidR="001A4F1F" w:rsidRDefault="001A4F1F">
      <w:pPr>
        <w:spacing w:line="14" w:lineRule="exact"/>
        <w:rPr>
          <w:sz w:val="20"/>
          <w:szCs w:val="20"/>
        </w:rPr>
      </w:pPr>
    </w:p>
    <w:p w:rsidR="001A4F1F" w:rsidRDefault="008B1C15">
      <w:pPr>
        <w:spacing w:line="236" w:lineRule="auto"/>
        <w:ind w:firstLine="540"/>
        <w:jc w:val="both"/>
        <w:rPr>
          <w:sz w:val="20"/>
          <w:szCs w:val="20"/>
        </w:rPr>
      </w:pPr>
      <w:r>
        <w:rPr>
          <w:rFonts w:eastAsia="Times New Roman"/>
          <w:sz w:val="24"/>
          <w:szCs w:val="24"/>
        </w:rPr>
        <w:t>2 - ставится тем учащимся, которые прикладывают необходимые усилия, чтобы добиться прогресса. Они не так-то легко «сдаются», но все же не работают на пределе своих возможностей;</w:t>
      </w:r>
    </w:p>
    <w:p w:rsidR="001A4F1F" w:rsidRDefault="001A4F1F">
      <w:pPr>
        <w:spacing w:line="14" w:lineRule="exact"/>
        <w:rPr>
          <w:sz w:val="20"/>
          <w:szCs w:val="20"/>
        </w:rPr>
      </w:pPr>
    </w:p>
    <w:p w:rsidR="001A4F1F" w:rsidRDefault="008B1C15">
      <w:pPr>
        <w:spacing w:line="236" w:lineRule="auto"/>
        <w:ind w:firstLine="540"/>
        <w:jc w:val="both"/>
        <w:rPr>
          <w:sz w:val="20"/>
          <w:szCs w:val="20"/>
        </w:rPr>
      </w:pPr>
      <w:r>
        <w:rPr>
          <w:rFonts w:eastAsia="Times New Roman"/>
          <w:sz w:val="24"/>
          <w:szCs w:val="24"/>
        </w:rPr>
        <w:t>3 - это самая высокая оценка, которую учащиеся могут получить. Она означает, что они всегда усердно занимаются. Они никогда не «сдаются» и всегда прикладывают дополнительные усилия там, где другие могут уже «опустить руки»</w:t>
      </w:r>
    </w:p>
    <w:p w:rsidR="001A4F1F" w:rsidRDefault="001A4F1F">
      <w:pPr>
        <w:spacing w:line="2" w:lineRule="exact"/>
        <w:rPr>
          <w:sz w:val="20"/>
          <w:szCs w:val="20"/>
        </w:rPr>
      </w:pPr>
    </w:p>
    <w:p w:rsidR="001A4F1F" w:rsidRDefault="008B1C15">
      <w:pPr>
        <w:ind w:left="540"/>
        <w:rPr>
          <w:sz w:val="20"/>
          <w:szCs w:val="20"/>
        </w:rPr>
      </w:pPr>
      <w:r>
        <w:rPr>
          <w:rFonts w:eastAsia="Times New Roman"/>
          <w:sz w:val="24"/>
          <w:szCs w:val="24"/>
        </w:rPr>
        <w:t>Поведение оценивается по итогам обучения.</w:t>
      </w:r>
    </w:p>
    <w:p w:rsidR="001A4F1F" w:rsidRDefault="001A4F1F">
      <w:pPr>
        <w:spacing w:line="92" w:lineRule="exact"/>
        <w:rPr>
          <w:sz w:val="20"/>
          <w:szCs w:val="20"/>
        </w:rPr>
      </w:pPr>
    </w:p>
    <w:p w:rsidR="001A4F1F" w:rsidRDefault="008B1C15">
      <w:pPr>
        <w:spacing w:line="236" w:lineRule="auto"/>
        <w:ind w:left="480" w:right="460" w:firstLine="540"/>
        <w:jc w:val="both"/>
        <w:rPr>
          <w:sz w:val="20"/>
          <w:szCs w:val="20"/>
        </w:rPr>
      </w:pPr>
      <w:r>
        <w:rPr>
          <w:rFonts w:eastAsia="Times New Roman"/>
          <w:sz w:val="24"/>
          <w:szCs w:val="24"/>
        </w:rPr>
        <w:t>1 - ставится тем учащимся,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w:t>
      </w:r>
    </w:p>
    <w:p w:rsidR="001A4F1F" w:rsidRDefault="001A4F1F">
      <w:pPr>
        <w:spacing w:line="14" w:lineRule="exact"/>
        <w:rPr>
          <w:sz w:val="20"/>
          <w:szCs w:val="20"/>
        </w:rPr>
      </w:pPr>
    </w:p>
    <w:p w:rsidR="001A4F1F" w:rsidRDefault="008B1C15">
      <w:pPr>
        <w:spacing w:line="234" w:lineRule="auto"/>
        <w:ind w:left="480" w:right="460" w:firstLine="540"/>
        <w:jc w:val="both"/>
        <w:rPr>
          <w:sz w:val="20"/>
          <w:szCs w:val="20"/>
        </w:rPr>
      </w:pPr>
      <w:r>
        <w:rPr>
          <w:rFonts w:eastAsia="Times New Roman"/>
          <w:sz w:val="24"/>
          <w:szCs w:val="24"/>
        </w:rPr>
        <w:t>2 - ставится тем учащимся, которые хорошо себя ведут и следуют общешкольным правилам;</w:t>
      </w:r>
    </w:p>
    <w:p w:rsidR="001A4F1F" w:rsidRDefault="001A4F1F">
      <w:pPr>
        <w:spacing w:line="14" w:lineRule="exact"/>
        <w:rPr>
          <w:sz w:val="20"/>
          <w:szCs w:val="20"/>
        </w:rPr>
      </w:pPr>
    </w:p>
    <w:p w:rsidR="001A4F1F" w:rsidRDefault="008B1C15">
      <w:pPr>
        <w:spacing w:line="234" w:lineRule="auto"/>
        <w:ind w:left="480" w:right="460" w:firstLine="540"/>
        <w:jc w:val="both"/>
        <w:rPr>
          <w:sz w:val="20"/>
          <w:szCs w:val="20"/>
        </w:rPr>
      </w:pPr>
      <w:r>
        <w:rPr>
          <w:rFonts w:eastAsia="Times New Roman"/>
          <w:sz w:val="24"/>
          <w:szCs w:val="24"/>
        </w:rPr>
        <w:t>3 - ставится учащимся, которые всегда демонстрируют отличное поведение. Эти учащиеся всегда готовы помочь и являются примером для других.</w:t>
      </w:r>
    </w:p>
    <w:p w:rsidR="001A4F1F" w:rsidRDefault="001A4F1F">
      <w:pPr>
        <w:spacing w:line="282" w:lineRule="exact"/>
        <w:rPr>
          <w:sz w:val="20"/>
          <w:szCs w:val="20"/>
        </w:rPr>
      </w:pPr>
    </w:p>
    <w:p w:rsidR="001A4F1F" w:rsidRDefault="008B1C15">
      <w:pPr>
        <w:ind w:right="-99"/>
        <w:jc w:val="center"/>
        <w:rPr>
          <w:sz w:val="20"/>
          <w:szCs w:val="20"/>
        </w:rPr>
      </w:pPr>
      <w:r>
        <w:rPr>
          <w:rFonts w:eastAsia="Times New Roman"/>
          <w:b/>
          <w:bCs/>
          <w:sz w:val="24"/>
          <w:szCs w:val="24"/>
        </w:rPr>
        <w:t>Виды и формы контрольно-оценочных действий обучающихся и педагогов</w:t>
      </w:r>
    </w:p>
    <w:p w:rsidR="001A4F1F" w:rsidRDefault="001A4F1F">
      <w:pPr>
        <w:spacing w:line="288" w:lineRule="exact"/>
        <w:rPr>
          <w:sz w:val="20"/>
          <w:szCs w:val="20"/>
        </w:rPr>
      </w:pPr>
    </w:p>
    <w:p w:rsidR="001A4F1F" w:rsidRDefault="008B1C15">
      <w:pPr>
        <w:spacing w:line="236" w:lineRule="auto"/>
        <w:ind w:left="480" w:right="920" w:firstLine="960"/>
        <w:jc w:val="both"/>
        <w:rPr>
          <w:sz w:val="20"/>
          <w:szCs w:val="20"/>
        </w:rPr>
      </w:pPr>
      <w:r>
        <w:rPr>
          <w:rFonts w:eastAsia="Times New Roman"/>
          <w:sz w:val="24"/>
          <w:szCs w:val="24"/>
        </w:rPr>
        <w:t xml:space="preserve">Содержательный контроль и оценка предметных компетентностей (грамотности) учащихся предусматривает выявление </w:t>
      </w:r>
      <w:r>
        <w:rPr>
          <w:rFonts w:eastAsia="Times New Roman"/>
          <w:b/>
          <w:bCs/>
          <w:i/>
          <w:iCs/>
          <w:sz w:val="24"/>
          <w:szCs w:val="24"/>
        </w:rPr>
        <w:t>индивидуальной динамики</w:t>
      </w:r>
      <w:r>
        <w:rPr>
          <w:rFonts w:eastAsia="Times New Roman"/>
          <w:sz w:val="24"/>
          <w:szCs w:val="24"/>
        </w:rPr>
        <w:t xml:space="preserve"> качества усвоения предмета ребенком и не допускает сравнения его с другими детьми.</w:t>
      </w:r>
    </w:p>
    <w:p w:rsidR="001A4F1F" w:rsidRDefault="001A4F1F">
      <w:pPr>
        <w:spacing w:line="272" w:lineRule="exact"/>
        <w:rPr>
          <w:sz w:val="20"/>
          <w:szCs w:val="20"/>
        </w:rPr>
      </w:pPr>
    </w:p>
    <w:tbl>
      <w:tblPr>
        <w:tblW w:w="10480" w:type="dxa"/>
        <w:tblInd w:w="10" w:type="dxa"/>
        <w:tblLayout w:type="fixed"/>
        <w:tblCellMar>
          <w:left w:w="0" w:type="dxa"/>
          <w:right w:w="0" w:type="dxa"/>
        </w:tblCellMar>
        <w:tblLook w:val="04A0"/>
      </w:tblPr>
      <w:tblGrid>
        <w:gridCol w:w="535"/>
        <w:gridCol w:w="1911"/>
        <w:gridCol w:w="1314"/>
        <w:gridCol w:w="80"/>
        <w:gridCol w:w="677"/>
        <w:gridCol w:w="499"/>
        <w:gridCol w:w="339"/>
        <w:gridCol w:w="60"/>
        <w:gridCol w:w="40"/>
        <w:gridCol w:w="140"/>
        <w:gridCol w:w="80"/>
        <w:gridCol w:w="259"/>
        <w:gridCol w:w="60"/>
        <w:gridCol w:w="199"/>
        <w:gridCol w:w="20"/>
        <w:gridCol w:w="100"/>
        <w:gridCol w:w="120"/>
        <w:gridCol w:w="40"/>
        <w:gridCol w:w="557"/>
        <w:gridCol w:w="40"/>
        <w:gridCol w:w="60"/>
        <w:gridCol w:w="160"/>
        <w:gridCol w:w="419"/>
        <w:gridCol w:w="517"/>
        <w:gridCol w:w="60"/>
        <w:gridCol w:w="179"/>
        <w:gridCol w:w="40"/>
        <w:gridCol w:w="199"/>
        <w:gridCol w:w="279"/>
        <w:gridCol w:w="20"/>
        <w:gridCol w:w="60"/>
        <w:gridCol w:w="299"/>
        <w:gridCol w:w="279"/>
        <w:gridCol w:w="40"/>
        <w:gridCol w:w="20"/>
        <w:gridCol w:w="354"/>
        <w:gridCol w:w="111"/>
        <w:gridCol w:w="30"/>
        <w:gridCol w:w="30"/>
        <w:gridCol w:w="64"/>
        <w:gridCol w:w="30"/>
        <w:gridCol w:w="20"/>
        <w:gridCol w:w="8"/>
        <w:gridCol w:w="22"/>
        <w:gridCol w:w="80"/>
        <w:gridCol w:w="30"/>
      </w:tblGrid>
      <w:tr w:rsidR="001A4F1F" w:rsidTr="00D1789E">
        <w:trPr>
          <w:gridAfter w:val="5"/>
          <w:wAfter w:w="160" w:type="dxa"/>
          <w:trHeight w:val="276"/>
        </w:trPr>
        <w:tc>
          <w:tcPr>
            <w:tcW w:w="535" w:type="dxa"/>
            <w:tcBorders>
              <w:top w:val="single" w:sz="8" w:space="0" w:color="auto"/>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w:t>
            </w:r>
          </w:p>
        </w:tc>
        <w:tc>
          <w:tcPr>
            <w:tcW w:w="1911"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Вид КОД</w:t>
            </w:r>
          </w:p>
        </w:tc>
        <w:tc>
          <w:tcPr>
            <w:tcW w:w="2071" w:type="dxa"/>
            <w:gridSpan w:val="3"/>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Время проведения</w:t>
            </w:r>
          </w:p>
        </w:tc>
        <w:tc>
          <w:tcPr>
            <w:tcW w:w="1477" w:type="dxa"/>
            <w:gridSpan w:val="8"/>
            <w:tcBorders>
              <w:top w:val="single" w:sz="8" w:space="0" w:color="auto"/>
            </w:tcBorders>
            <w:vAlign w:val="bottom"/>
          </w:tcPr>
          <w:p w:rsidR="001A4F1F" w:rsidRDefault="008B1C15">
            <w:pPr>
              <w:ind w:left="100"/>
              <w:rPr>
                <w:sz w:val="20"/>
                <w:szCs w:val="20"/>
              </w:rPr>
            </w:pPr>
            <w:r>
              <w:rPr>
                <w:rFonts w:eastAsia="Times New Roman"/>
                <w:sz w:val="24"/>
                <w:szCs w:val="24"/>
              </w:rPr>
              <w:t>Содержание</w:t>
            </w:r>
          </w:p>
        </w:tc>
        <w:tc>
          <w:tcPr>
            <w:tcW w:w="199" w:type="dxa"/>
            <w:tcBorders>
              <w:top w:val="single" w:sz="8" w:space="0" w:color="auto"/>
            </w:tcBorders>
            <w:vAlign w:val="bottom"/>
          </w:tcPr>
          <w:p w:rsidR="001A4F1F" w:rsidRDefault="001A4F1F">
            <w:pPr>
              <w:rPr>
                <w:sz w:val="23"/>
                <w:szCs w:val="23"/>
              </w:rPr>
            </w:pPr>
          </w:p>
        </w:tc>
        <w:tc>
          <w:tcPr>
            <w:tcW w:w="280" w:type="dxa"/>
            <w:gridSpan w:val="4"/>
            <w:tcBorders>
              <w:top w:val="single" w:sz="8" w:space="0" w:color="auto"/>
            </w:tcBorders>
            <w:vAlign w:val="bottom"/>
          </w:tcPr>
          <w:p w:rsidR="001A4F1F" w:rsidRDefault="001A4F1F">
            <w:pPr>
              <w:rPr>
                <w:sz w:val="23"/>
                <w:szCs w:val="23"/>
              </w:rPr>
            </w:pPr>
          </w:p>
        </w:tc>
        <w:tc>
          <w:tcPr>
            <w:tcW w:w="657" w:type="dxa"/>
            <w:gridSpan w:val="3"/>
            <w:tcBorders>
              <w:top w:val="single" w:sz="8" w:space="0" w:color="auto"/>
            </w:tcBorders>
            <w:vAlign w:val="bottom"/>
          </w:tcPr>
          <w:p w:rsidR="001A4F1F" w:rsidRDefault="001A4F1F">
            <w:pPr>
              <w:rPr>
                <w:sz w:val="23"/>
                <w:szCs w:val="23"/>
              </w:rPr>
            </w:pPr>
          </w:p>
        </w:tc>
        <w:tc>
          <w:tcPr>
            <w:tcW w:w="160" w:type="dxa"/>
            <w:tcBorders>
              <w:top w:val="single" w:sz="8" w:space="0" w:color="auto"/>
              <w:right w:val="single" w:sz="8" w:space="0" w:color="auto"/>
            </w:tcBorders>
            <w:vAlign w:val="bottom"/>
          </w:tcPr>
          <w:p w:rsidR="001A4F1F" w:rsidRDefault="001A4F1F">
            <w:pPr>
              <w:rPr>
                <w:sz w:val="23"/>
                <w:szCs w:val="23"/>
              </w:rPr>
            </w:pPr>
          </w:p>
        </w:tc>
        <w:tc>
          <w:tcPr>
            <w:tcW w:w="2391" w:type="dxa"/>
            <w:gridSpan w:val="12"/>
            <w:tcBorders>
              <w:top w:val="single" w:sz="8" w:space="0" w:color="auto"/>
            </w:tcBorders>
            <w:vAlign w:val="bottom"/>
          </w:tcPr>
          <w:p w:rsidR="001A4F1F" w:rsidRDefault="008B1C15">
            <w:pPr>
              <w:ind w:left="80"/>
              <w:rPr>
                <w:sz w:val="20"/>
                <w:szCs w:val="20"/>
              </w:rPr>
            </w:pPr>
            <w:r>
              <w:rPr>
                <w:rFonts w:eastAsia="Times New Roman"/>
                <w:w w:val="99"/>
                <w:sz w:val="24"/>
                <w:szCs w:val="24"/>
              </w:rPr>
              <w:t>Формы и виды оценки</w:t>
            </w:r>
          </w:p>
        </w:tc>
        <w:tc>
          <w:tcPr>
            <w:tcW w:w="609" w:type="dxa"/>
            <w:gridSpan w:val="6"/>
            <w:tcBorders>
              <w:top w:val="single" w:sz="8" w:space="0" w:color="auto"/>
            </w:tcBorders>
            <w:vAlign w:val="bottom"/>
          </w:tcPr>
          <w:p w:rsidR="001A4F1F" w:rsidRDefault="001A4F1F">
            <w:pPr>
              <w:rPr>
                <w:sz w:val="23"/>
                <w:szCs w:val="23"/>
              </w:rPr>
            </w:pPr>
          </w:p>
        </w:tc>
        <w:tc>
          <w:tcPr>
            <w:tcW w:w="30" w:type="dxa"/>
            <w:tcBorders>
              <w:top w:val="single" w:sz="8" w:space="0" w:color="auto"/>
              <w:right w:val="single" w:sz="8" w:space="0" w:color="auto"/>
            </w:tcBorders>
            <w:vAlign w:val="bottom"/>
          </w:tcPr>
          <w:p w:rsidR="001A4F1F" w:rsidRDefault="001A4F1F">
            <w:pPr>
              <w:rPr>
                <w:sz w:val="23"/>
                <w:szCs w:val="23"/>
              </w:rPr>
            </w:pPr>
          </w:p>
        </w:tc>
      </w:tr>
      <w:tr w:rsidR="001A4F1F" w:rsidTr="00D1789E">
        <w:trPr>
          <w:gridAfter w:val="5"/>
          <w:wAfter w:w="160" w:type="dxa"/>
          <w:trHeight w:val="282"/>
        </w:trPr>
        <w:tc>
          <w:tcPr>
            <w:tcW w:w="535" w:type="dxa"/>
            <w:tcBorders>
              <w:left w:val="single" w:sz="8" w:space="0" w:color="auto"/>
              <w:bottom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w:t>
            </w: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14" w:type="dxa"/>
            <w:tcBorders>
              <w:bottom w:val="single" w:sz="8" w:space="0" w:color="auto"/>
            </w:tcBorders>
            <w:vAlign w:val="bottom"/>
          </w:tcPr>
          <w:p w:rsidR="001A4F1F" w:rsidRDefault="001A4F1F">
            <w:pPr>
              <w:rPr>
                <w:sz w:val="24"/>
                <w:szCs w:val="24"/>
              </w:rPr>
            </w:pPr>
          </w:p>
        </w:tc>
        <w:tc>
          <w:tcPr>
            <w:tcW w:w="757" w:type="dxa"/>
            <w:gridSpan w:val="2"/>
            <w:tcBorders>
              <w:bottom w:val="single" w:sz="8" w:space="0" w:color="auto"/>
              <w:right w:val="single" w:sz="8" w:space="0" w:color="auto"/>
            </w:tcBorders>
            <w:vAlign w:val="bottom"/>
          </w:tcPr>
          <w:p w:rsidR="001A4F1F" w:rsidRDefault="001A4F1F">
            <w:pPr>
              <w:rPr>
                <w:sz w:val="24"/>
                <w:szCs w:val="24"/>
              </w:rPr>
            </w:pPr>
          </w:p>
        </w:tc>
        <w:tc>
          <w:tcPr>
            <w:tcW w:w="938" w:type="dxa"/>
            <w:gridSpan w:val="4"/>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199" w:type="dxa"/>
            <w:tcBorders>
              <w:bottom w:val="single" w:sz="8" w:space="0" w:color="auto"/>
            </w:tcBorders>
            <w:vAlign w:val="bottom"/>
          </w:tcPr>
          <w:p w:rsidR="001A4F1F" w:rsidRDefault="001A4F1F">
            <w:pPr>
              <w:rPr>
                <w:sz w:val="24"/>
                <w:szCs w:val="24"/>
              </w:rPr>
            </w:pPr>
          </w:p>
        </w:tc>
        <w:tc>
          <w:tcPr>
            <w:tcW w:w="280" w:type="dxa"/>
            <w:gridSpan w:val="4"/>
            <w:tcBorders>
              <w:bottom w:val="single" w:sz="8" w:space="0" w:color="auto"/>
            </w:tcBorders>
            <w:vAlign w:val="bottom"/>
          </w:tcPr>
          <w:p w:rsidR="001A4F1F" w:rsidRDefault="001A4F1F">
            <w:pPr>
              <w:rPr>
                <w:sz w:val="24"/>
                <w:szCs w:val="24"/>
              </w:rPr>
            </w:pPr>
          </w:p>
        </w:tc>
        <w:tc>
          <w:tcPr>
            <w:tcW w:w="657" w:type="dxa"/>
            <w:gridSpan w:val="3"/>
            <w:tcBorders>
              <w:bottom w:val="single" w:sz="8" w:space="0" w:color="auto"/>
            </w:tcBorders>
            <w:vAlign w:val="bottom"/>
          </w:tcPr>
          <w:p w:rsidR="001A4F1F" w:rsidRDefault="001A4F1F">
            <w:pPr>
              <w:rPr>
                <w:sz w:val="24"/>
                <w:szCs w:val="24"/>
              </w:rPr>
            </w:pPr>
          </w:p>
        </w:tc>
        <w:tc>
          <w:tcPr>
            <w:tcW w:w="160" w:type="dxa"/>
            <w:tcBorders>
              <w:bottom w:val="single" w:sz="8" w:space="0" w:color="auto"/>
              <w:right w:val="single" w:sz="8" w:space="0" w:color="auto"/>
            </w:tcBorders>
            <w:vAlign w:val="bottom"/>
          </w:tcPr>
          <w:p w:rsidR="001A4F1F" w:rsidRDefault="001A4F1F">
            <w:pPr>
              <w:rPr>
                <w:sz w:val="24"/>
                <w:szCs w:val="24"/>
              </w:rPr>
            </w:pPr>
          </w:p>
        </w:tc>
        <w:tc>
          <w:tcPr>
            <w:tcW w:w="936" w:type="dxa"/>
            <w:gridSpan w:val="2"/>
            <w:tcBorders>
              <w:bottom w:val="single" w:sz="8" w:space="0" w:color="auto"/>
            </w:tcBorders>
            <w:vAlign w:val="bottom"/>
          </w:tcPr>
          <w:p w:rsidR="001A4F1F" w:rsidRDefault="001A4F1F">
            <w:pPr>
              <w:rPr>
                <w:sz w:val="24"/>
                <w:szCs w:val="24"/>
              </w:rPr>
            </w:pPr>
          </w:p>
        </w:tc>
        <w:tc>
          <w:tcPr>
            <w:tcW w:w="279" w:type="dxa"/>
            <w:gridSpan w:val="3"/>
            <w:tcBorders>
              <w:bottom w:val="single" w:sz="8" w:space="0" w:color="auto"/>
            </w:tcBorders>
            <w:vAlign w:val="bottom"/>
          </w:tcPr>
          <w:p w:rsidR="001A4F1F" w:rsidRDefault="001A4F1F">
            <w:pPr>
              <w:rPr>
                <w:sz w:val="24"/>
                <w:szCs w:val="24"/>
              </w:rPr>
            </w:pPr>
          </w:p>
        </w:tc>
        <w:tc>
          <w:tcPr>
            <w:tcW w:w="498" w:type="dxa"/>
            <w:gridSpan w:val="3"/>
            <w:tcBorders>
              <w:bottom w:val="single" w:sz="8" w:space="0" w:color="auto"/>
            </w:tcBorders>
            <w:vAlign w:val="bottom"/>
          </w:tcPr>
          <w:p w:rsidR="001A4F1F" w:rsidRDefault="001A4F1F">
            <w:pPr>
              <w:rPr>
                <w:sz w:val="24"/>
                <w:szCs w:val="24"/>
              </w:rPr>
            </w:pPr>
          </w:p>
        </w:tc>
        <w:tc>
          <w:tcPr>
            <w:tcW w:w="359"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609" w:type="dxa"/>
            <w:gridSpan w:val="6"/>
            <w:tcBorders>
              <w:bottom w:val="single" w:sz="8" w:space="0" w:color="auto"/>
            </w:tcBorders>
            <w:vAlign w:val="bottom"/>
          </w:tcPr>
          <w:p w:rsidR="001A4F1F" w:rsidRDefault="001A4F1F">
            <w:pPr>
              <w:rPr>
                <w:sz w:val="24"/>
                <w:szCs w:val="24"/>
              </w:rPr>
            </w:pPr>
          </w:p>
        </w:tc>
        <w:tc>
          <w:tcPr>
            <w:tcW w:w="30" w:type="dxa"/>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5"/>
          <w:wAfter w:w="160" w:type="dxa"/>
          <w:trHeight w:val="261"/>
        </w:trPr>
        <w:tc>
          <w:tcPr>
            <w:tcW w:w="535"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1</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Стартовая работа</w:t>
            </w:r>
          </w:p>
        </w:tc>
        <w:tc>
          <w:tcPr>
            <w:tcW w:w="2071"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Начало сентября</w:t>
            </w:r>
          </w:p>
        </w:tc>
        <w:tc>
          <w:tcPr>
            <w:tcW w:w="1477" w:type="dxa"/>
            <w:gridSpan w:val="8"/>
            <w:vAlign w:val="bottom"/>
          </w:tcPr>
          <w:p w:rsidR="001A4F1F" w:rsidRDefault="008B1C15">
            <w:pPr>
              <w:spacing w:line="260" w:lineRule="exact"/>
              <w:ind w:left="100"/>
              <w:rPr>
                <w:sz w:val="20"/>
                <w:szCs w:val="20"/>
              </w:rPr>
            </w:pPr>
            <w:r>
              <w:rPr>
                <w:rFonts w:eastAsia="Times New Roman"/>
                <w:sz w:val="24"/>
                <w:szCs w:val="24"/>
              </w:rPr>
              <w:t>Определяет</w:t>
            </w:r>
          </w:p>
        </w:tc>
        <w:tc>
          <w:tcPr>
            <w:tcW w:w="1296" w:type="dxa"/>
            <w:gridSpan w:val="9"/>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актуальный</w:t>
            </w:r>
          </w:p>
        </w:tc>
        <w:tc>
          <w:tcPr>
            <w:tcW w:w="1713" w:type="dxa"/>
            <w:gridSpan w:val="8"/>
            <w:vAlign w:val="bottom"/>
          </w:tcPr>
          <w:p w:rsidR="001A4F1F" w:rsidRDefault="008B1C15">
            <w:pPr>
              <w:spacing w:line="260" w:lineRule="exact"/>
              <w:ind w:left="80"/>
              <w:rPr>
                <w:sz w:val="20"/>
                <w:szCs w:val="20"/>
              </w:rPr>
            </w:pPr>
            <w:r>
              <w:rPr>
                <w:rFonts w:eastAsia="Times New Roman"/>
                <w:sz w:val="24"/>
                <w:szCs w:val="24"/>
              </w:rPr>
              <w:t>Фиксируется</w:t>
            </w:r>
          </w:p>
        </w:tc>
        <w:tc>
          <w:tcPr>
            <w:tcW w:w="1287" w:type="dxa"/>
            <w:gridSpan w:val="10"/>
            <w:vAlign w:val="bottom"/>
          </w:tcPr>
          <w:p w:rsidR="001A4F1F" w:rsidRDefault="008B1C15">
            <w:pPr>
              <w:spacing w:line="260" w:lineRule="exact"/>
              <w:ind w:left="160"/>
              <w:rPr>
                <w:sz w:val="20"/>
                <w:szCs w:val="20"/>
              </w:rPr>
            </w:pPr>
            <w:r>
              <w:rPr>
                <w:rFonts w:eastAsia="Times New Roman"/>
                <w:sz w:val="24"/>
                <w:szCs w:val="24"/>
              </w:rPr>
              <w:t>учителем</w:t>
            </w:r>
          </w:p>
        </w:tc>
        <w:tc>
          <w:tcPr>
            <w:tcW w:w="3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в</w:t>
            </w: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938" w:type="dxa"/>
            <w:gridSpan w:val="4"/>
            <w:vAlign w:val="bottom"/>
          </w:tcPr>
          <w:p w:rsidR="001A4F1F" w:rsidRDefault="008B1C15">
            <w:pPr>
              <w:ind w:left="100"/>
              <w:rPr>
                <w:sz w:val="20"/>
                <w:szCs w:val="20"/>
              </w:rPr>
            </w:pPr>
            <w:r>
              <w:rPr>
                <w:rFonts w:eastAsia="Times New Roman"/>
                <w:sz w:val="24"/>
                <w:szCs w:val="24"/>
              </w:rPr>
              <w:t>уровень</w:t>
            </w:r>
          </w:p>
        </w:tc>
        <w:tc>
          <w:tcPr>
            <w:tcW w:w="220"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знаний,</w:t>
            </w:r>
          </w:p>
        </w:tc>
        <w:tc>
          <w:tcPr>
            <w:tcW w:w="1713" w:type="dxa"/>
            <w:gridSpan w:val="8"/>
            <w:vAlign w:val="bottom"/>
          </w:tcPr>
          <w:p w:rsidR="001A4F1F" w:rsidRDefault="008B1C15">
            <w:pPr>
              <w:ind w:left="80"/>
              <w:rPr>
                <w:sz w:val="20"/>
                <w:szCs w:val="20"/>
              </w:rPr>
            </w:pPr>
            <w:r>
              <w:rPr>
                <w:rFonts w:eastAsia="Times New Roman"/>
                <w:sz w:val="24"/>
                <w:szCs w:val="24"/>
              </w:rPr>
              <w:t>электронном</w:t>
            </w:r>
          </w:p>
        </w:tc>
        <w:tc>
          <w:tcPr>
            <w:tcW w:w="1287" w:type="dxa"/>
            <w:gridSpan w:val="10"/>
            <w:vAlign w:val="bottom"/>
          </w:tcPr>
          <w:p w:rsidR="001A4F1F" w:rsidRDefault="008B1C15">
            <w:pPr>
              <w:ind w:left="180"/>
              <w:rPr>
                <w:sz w:val="20"/>
                <w:szCs w:val="20"/>
              </w:rPr>
            </w:pPr>
            <w:r>
              <w:rPr>
                <w:rFonts w:eastAsia="Times New Roman"/>
                <w:sz w:val="24"/>
                <w:szCs w:val="24"/>
              </w:rPr>
              <w:t>журнале</w:t>
            </w:r>
          </w:p>
        </w:tc>
        <w:tc>
          <w:tcPr>
            <w:tcW w:w="3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477" w:type="dxa"/>
            <w:gridSpan w:val="8"/>
            <w:vAlign w:val="bottom"/>
          </w:tcPr>
          <w:p w:rsidR="001A4F1F" w:rsidRDefault="008B1C15">
            <w:pPr>
              <w:ind w:left="100"/>
              <w:rPr>
                <w:sz w:val="20"/>
                <w:szCs w:val="20"/>
              </w:rPr>
            </w:pPr>
            <w:r>
              <w:rPr>
                <w:rFonts w:eastAsia="Times New Roman"/>
                <w:w w:val="96"/>
                <w:sz w:val="24"/>
                <w:szCs w:val="24"/>
              </w:rPr>
              <w:t>необходимый</w:t>
            </w: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для</w:t>
            </w:r>
          </w:p>
        </w:tc>
        <w:tc>
          <w:tcPr>
            <w:tcW w:w="1713" w:type="dxa"/>
            <w:gridSpan w:val="8"/>
            <w:vAlign w:val="bottom"/>
          </w:tcPr>
          <w:p w:rsidR="001A4F1F" w:rsidRDefault="008B1C15">
            <w:pPr>
              <w:ind w:left="80"/>
              <w:rPr>
                <w:sz w:val="20"/>
                <w:szCs w:val="20"/>
              </w:rPr>
            </w:pPr>
            <w:r>
              <w:rPr>
                <w:rFonts w:eastAsia="Times New Roman"/>
                <w:sz w:val="24"/>
                <w:szCs w:val="24"/>
              </w:rPr>
              <w:t>автоматически</w:t>
            </w:r>
          </w:p>
        </w:tc>
        <w:tc>
          <w:tcPr>
            <w:tcW w:w="1345" w:type="dxa"/>
            <w:gridSpan w:val="13"/>
            <w:tcBorders>
              <w:right w:val="single" w:sz="8" w:space="0" w:color="auto"/>
            </w:tcBorders>
            <w:vAlign w:val="bottom"/>
          </w:tcPr>
          <w:p w:rsidR="001A4F1F" w:rsidRDefault="008B1C15">
            <w:pPr>
              <w:jc w:val="right"/>
              <w:rPr>
                <w:sz w:val="20"/>
                <w:szCs w:val="20"/>
              </w:rPr>
            </w:pPr>
            <w:r>
              <w:rPr>
                <w:rFonts w:eastAsia="Times New Roman"/>
                <w:sz w:val="24"/>
                <w:szCs w:val="24"/>
              </w:rPr>
              <w:t>в  электронном</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продолжения обучения, а</w:t>
            </w:r>
          </w:p>
        </w:tc>
        <w:tc>
          <w:tcPr>
            <w:tcW w:w="1215" w:type="dxa"/>
            <w:gridSpan w:val="5"/>
            <w:vAlign w:val="bottom"/>
          </w:tcPr>
          <w:p w:rsidR="001A4F1F" w:rsidRDefault="008B1C15">
            <w:pPr>
              <w:ind w:left="80"/>
              <w:rPr>
                <w:sz w:val="20"/>
                <w:szCs w:val="20"/>
              </w:rPr>
            </w:pPr>
            <w:r>
              <w:rPr>
                <w:rFonts w:eastAsia="Times New Roman"/>
                <w:sz w:val="24"/>
                <w:szCs w:val="24"/>
              </w:rPr>
              <w:t>дневнике</w:t>
            </w:r>
          </w:p>
        </w:tc>
        <w:tc>
          <w:tcPr>
            <w:tcW w:w="1176" w:type="dxa"/>
            <w:gridSpan w:val="7"/>
            <w:vAlign w:val="bottom"/>
          </w:tcPr>
          <w:p w:rsidR="001A4F1F" w:rsidRDefault="008B1C15">
            <w:pPr>
              <w:jc w:val="right"/>
              <w:rPr>
                <w:sz w:val="20"/>
                <w:szCs w:val="20"/>
              </w:rPr>
            </w:pPr>
            <w:r>
              <w:rPr>
                <w:rFonts w:eastAsia="Times New Roman"/>
                <w:w w:val="96"/>
                <w:sz w:val="24"/>
                <w:szCs w:val="24"/>
              </w:rPr>
              <w:t>учащегося</w:t>
            </w:r>
          </w:p>
        </w:tc>
        <w:tc>
          <w:tcPr>
            <w:tcW w:w="667"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отдельно</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938" w:type="dxa"/>
            <w:gridSpan w:val="4"/>
            <w:vAlign w:val="bottom"/>
          </w:tcPr>
          <w:p w:rsidR="001A4F1F" w:rsidRDefault="008B1C15">
            <w:pPr>
              <w:ind w:left="100"/>
              <w:rPr>
                <w:sz w:val="20"/>
                <w:szCs w:val="20"/>
              </w:rPr>
            </w:pPr>
            <w:r>
              <w:rPr>
                <w:rFonts w:eastAsia="Times New Roman"/>
                <w:sz w:val="24"/>
                <w:szCs w:val="24"/>
              </w:rPr>
              <w:t>также</w:t>
            </w:r>
          </w:p>
        </w:tc>
        <w:tc>
          <w:tcPr>
            <w:tcW w:w="1018" w:type="dxa"/>
            <w:gridSpan w:val="9"/>
            <w:vAlign w:val="bottom"/>
          </w:tcPr>
          <w:p w:rsidR="001A4F1F" w:rsidRDefault="008B1C15">
            <w:pPr>
              <w:ind w:left="40"/>
              <w:rPr>
                <w:sz w:val="20"/>
                <w:szCs w:val="20"/>
              </w:rPr>
            </w:pPr>
            <w:r>
              <w:rPr>
                <w:rFonts w:eastAsia="Times New Roman"/>
                <w:sz w:val="24"/>
                <w:szCs w:val="24"/>
              </w:rPr>
              <w:t>намечает</w:t>
            </w: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«зону</w:t>
            </w:r>
          </w:p>
        </w:tc>
        <w:tc>
          <w:tcPr>
            <w:tcW w:w="936" w:type="dxa"/>
            <w:gridSpan w:val="2"/>
            <w:vAlign w:val="bottom"/>
          </w:tcPr>
          <w:p w:rsidR="001A4F1F" w:rsidRDefault="008B1C15">
            <w:pPr>
              <w:ind w:left="80"/>
              <w:rPr>
                <w:sz w:val="20"/>
                <w:szCs w:val="20"/>
              </w:rPr>
            </w:pPr>
            <w:r>
              <w:rPr>
                <w:rFonts w:eastAsia="Times New Roman"/>
                <w:sz w:val="24"/>
                <w:szCs w:val="24"/>
              </w:rPr>
              <w:t>задания</w:t>
            </w:r>
          </w:p>
        </w:tc>
        <w:tc>
          <w:tcPr>
            <w:tcW w:w="1455" w:type="dxa"/>
            <w:gridSpan w:val="10"/>
            <w:vAlign w:val="bottom"/>
          </w:tcPr>
          <w:p w:rsidR="001A4F1F" w:rsidRDefault="008B1C15">
            <w:pPr>
              <w:ind w:right="20"/>
              <w:jc w:val="right"/>
              <w:rPr>
                <w:sz w:val="20"/>
                <w:szCs w:val="20"/>
              </w:rPr>
            </w:pPr>
            <w:r>
              <w:rPr>
                <w:rFonts w:eastAsia="Times New Roman"/>
                <w:sz w:val="24"/>
                <w:szCs w:val="24"/>
              </w:rPr>
              <w:t>актуального</w:t>
            </w:r>
          </w:p>
        </w:tc>
        <w:tc>
          <w:tcPr>
            <w:tcW w:w="667"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уровня  и</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ближайшего развития» и</w:t>
            </w:r>
          </w:p>
        </w:tc>
        <w:tc>
          <w:tcPr>
            <w:tcW w:w="3058" w:type="dxa"/>
            <w:gridSpan w:val="21"/>
            <w:tcBorders>
              <w:right w:val="single" w:sz="8" w:space="0" w:color="auto"/>
            </w:tcBorders>
            <w:vAlign w:val="bottom"/>
          </w:tcPr>
          <w:p w:rsidR="001A4F1F" w:rsidRDefault="008B1C15">
            <w:pPr>
              <w:ind w:left="80"/>
              <w:rPr>
                <w:sz w:val="20"/>
                <w:szCs w:val="20"/>
              </w:rPr>
            </w:pPr>
            <w:r>
              <w:rPr>
                <w:rFonts w:eastAsia="Times New Roman"/>
                <w:sz w:val="24"/>
                <w:szCs w:val="24"/>
              </w:rPr>
              <w:t>уровня ближайшего  развития в</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477" w:type="dxa"/>
            <w:gridSpan w:val="8"/>
            <w:vAlign w:val="bottom"/>
          </w:tcPr>
          <w:p w:rsidR="001A4F1F" w:rsidRDefault="008B1C15">
            <w:pPr>
              <w:ind w:left="100"/>
              <w:rPr>
                <w:sz w:val="20"/>
                <w:szCs w:val="20"/>
              </w:rPr>
            </w:pPr>
            <w:r>
              <w:rPr>
                <w:rFonts w:eastAsia="Times New Roman"/>
                <w:sz w:val="24"/>
                <w:szCs w:val="24"/>
              </w:rPr>
              <w:t>предметных</w:t>
            </w: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знаний,</w:t>
            </w:r>
          </w:p>
        </w:tc>
        <w:tc>
          <w:tcPr>
            <w:tcW w:w="1713" w:type="dxa"/>
            <w:gridSpan w:val="8"/>
            <w:vAlign w:val="bottom"/>
          </w:tcPr>
          <w:p w:rsidR="001A4F1F" w:rsidRDefault="008B1C15">
            <w:pPr>
              <w:ind w:left="80"/>
              <w:rPr>
                <w:sz w:val="20"/>
                <w:szCs w:val="20"/>
              </w:rPr>
            </w:pPr>
            <w:r>
              <w:rPr>
                <w:rFonts w:eastAsia="Times New Roman"/>
                <w:sz w:val="24"/>
                <w:szCs w:val="24"/>
              </w:rPr>
              <w:t>многобалльной</w:t>
            </w: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67"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шкале</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477" w:type="dxa"/>
            <w:gridSpan w:val="8"/>
            <w:vAlign w:val="bottom"/>
          </w:tcPr>
          <w:p w:rsidR="001A4F1F" w:rsidRDefault="008B1C15">
            <w:pPr>
              <w:ind w:left="100"/>
              <w:rPr>
                <w:sz w:val="20"/>
                <w:szCs w:val="20"/>
              </w:rPr>
            </w:pPr>
            <w:r>
              <w:rPr>
                <w:rFonts w:eastAsia="Times New Roman"/>
                <w:sz w:val="24"/>
                <w:szCs w:val="24"/>
              </w:rPr>
              <w:t>организует</w:t>
            </w: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657" w:type="dxa"/>
            <w:gridSpan w:val="3"/>
            <w:vAlign w:val="bottom"/>
          </w:tcPr>
          <w:p w:rsidR="001A4F1F" w:rsidRDefault="001A4F1F">
            <w:pPr>
              <w:rPr>
                <w:sz w:val="24"/>
                <w:szCs w:val="24"/>
              </w:rPr>
            </w:pPr>
          </w:p>
        </w:tc>
        <w:tc>
          <w:tcPr>
            <w:tcW w:w="160" w:type="dxa"/>
            <w:tcBorders>
              <w:right w:val="single" w:sz="8" w:space="0" w:color="auto"/>
            </w:tcBorders>
            <w:vAlign w:val="bottom"/>
          </w:tcPr>
          <w:p w:rsidR="001A4F1F" w:rsidRDefault="001A4F1F">
            <w:pPr>
              <w:rPr>
                <w:sz w:val="24"/>
                <w:szCs w:val="24"/>
              </w:rPr>
            </w:pPr>
          </w:p>
        </w:tc>
        <w:tc>
          <w:tcPr>
            <w:tcW w:w="3058" w:type="dxa"/>
            <w:gridSpan w:val="21"/>
            <w:tcBorders>
              <w:right w:val="single" w:sz="8" w:space="0" w:color="auto"/>
            </w:tcBorders>
            <w:vAlign w:val="bottom"/>
          </w:tcPr>
          <w:p w:rsidR="001A4F1F" w:rsidRDefault="008B1C15">
            <w:pPr>
              <w:ind w:left="80"/>
              <w:rPr>
                <w:sz w:val="20"/>
                <w:szCs w:val="20"/>
              </w:rPr>
            </w:pPr>
            <w:r>
              <w:rPr>
                <w:rFonts w:eastAsia="Times New Roman"/>
                <w:sz w:val="24"/>
                <w:szCs w:val="24"/>
              </w:rPr>
              <w:t>оценивания. Результаты работы</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коррекционную  работу в</w:t>
            </w:r>
          </w:p>
        </w:tc>
        <w:tc>
          <w:tcPr>
            <w:tcW w:w="2072" w:type="dxa"/>
            <w:gridSpan w:val="10"/>
            <w:vAlign w:val="bottom"/>
          </w:tcPr>
          <w:p w:rsidR="001A4F1F" w:rsidRDefault="008B1C15">
            <w:pPr>
              <w:ind w:left="80"/>
              <w:rPr>
                <w:sz w:val="20"/>
                <w:szCs w:val="20"/>
              </w:rPr>
            </w:pPr>
            <w:r>
              <w:rPr>
                <w:rFonts w:eastAsia="Times New Roman"/>
                <w:sz w:val="24"/>
                <w:szCs w:val="24"/>
              </w:rPr>
              <w:t>не   влияют   на</w:t>
            </w:r>
          </w:p>
        </w:tc>
        <w:tc>
          <w:tcPr>
            <w:tcW w:w="986" w:type="dxa"/>
            <w:gridSpan w:val="11"/>
            <w:tcBorders>
              <w:right w:val="single" w:sz="8" w:space="0" w:color="auto"/>
            </w:tcBorders>
            <w:vAlign w:val="bottom"/>
          </w:tcPr>
          <w:p w:rsidR="001A4F1F" w:rsidRDefault="008B1C15">
            <w:pPr>
              <w:jc w:val="right"/>
              <w:rPr>
                <w:sz w:val="20"/>
                <w:szCs w:val="20"/>
              </w:rPr>
            </w:pPr>
            <w:r>
              <w:rPr>
                <w:rFonts w:eastAsia="Times New Roman"/>
                <w:w w:val="99"/>
                <w:sz w:val="24"/>
                <w:szCs w:val="24"/>
              </w:rPr>
              <w:t>дальнейшую</w:t>
            </w:r>
          </w:p>
        </w:tc>
      </w:tr>
      <w:tr w:rsidR="001A4F1F" w:rsidTr="00D1789E">
        <w:trPr>
          <w:gridAfter w:val="3"/>
          <w:wAfter w:w="132"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2613" w:type="dxa"/>
            <w:gridSpan w:val="16"/>
            <w:vAlign w:val="bottom"/>
          </w:tcPr>
          <w:p w:rsidR="001A4F1F" w:rsidRDefault="008B1C15">
            <w:pPr>
              <w:ind w:left="100"/>
              <w:rPr>
                <w:sz w:val="20"/>
                <w:szCs w:val="20"/>
              </w:rPr>
            </w:pPr>
            <w:r>
              <w:rPr>
                <w:rFonts w:eastAsia="Times New Roman"/>
                <w:sz w:val="24"/>
                <w:szCs w:val="24"/>
              </w:rPr>
              <w:t>зоне актуальных знаний</w:t>
            </w:r>
          </w:p>
        </w:tc>
        <w:tc>
          <w:tcPr>
            <w:tcW w:w="160" w:type="dxa"/>
            <w:tcBorders>
              <w:right w:val="single" w:sz="8" w:space="0" w:color="auto"/>
            </w:tcBorders>
            <w:vAlign w:val="bottom"/>
          </w:tcPr>
          <w:p w:rsidR="001A4F1F" w:rsidRDefault="001A4F1F">
            <w:pPr>
              <w:rPr>
                <w:sz w:val="24"/>
                <w:szCs w:val="24"/>
              </w:rPr>
            </w:pPr>
          </w:p>
        </w:tc>
        <w:tc>
          <w:tcPr>
            <w:tcW w:w="1215" w:type="dxa"/>
            <w:gridSpan w:val="5"/>
            <w:vAlign w:val="bottom"/>
          </w:tcPr>
          <w:p w:rsidR="001A4F1F" w:rsidRDefault="008B1C15">
            <w:pPr>
              <w:ind w:left="80"/>
              <w:rPr>
                <w:sz w:val="20"/>
                <w:szCs w:val="20"/>
              </w:rPr>
            </w:pPr>
            <w:r>
              <w:rPr>
                <w:rFonts w:eastAsia="Times New Roman"/>
                <w:sz w:val="24"/>
                <w:szCs w:val="24"/>
              </w:rPr>
              <w:t>итоговую</w:t>
            </w:r>
          </w:p>
        </w:tc>
        <w:tc>
          <w:tcPr>
            <w:tcW w:w="857" w:type="dxa"/>
            <w:gridSpan w:val="5"/>
            <w:vAlign w:val="bottom"/>
          </w:tcPr>
          <w:p w:rsidR="001A4F1F" w:rsidRDefault="008B1C15">
            <w:pPr>
              <w:ind w:left="140"/>
              <w:rPr>
                <w:sz w:val="20"/>
                <w:szCs w:val="20"/>
              </w:rPr>
            </w:pPr>
            <w:r>
              <w:rPr>
                <w:rFonts w:eastAsia="Times New Roman"/>
                <w:w w:val="97"/>
                <w:sz w:val="24"/>
                <w:szCs w:val="24"/>
              </w:rPr>
              <w:t>оценку</w:t>
            </w:r>
          </w:p>
        </w:tc>
        <w:tc>
          <w:tcPr>
            <w:tcW w:w="319" w:type="dxa"/>
            <w:gridSpan w:val="2"/>
            <w:vAlign w:val="bottom"/>
          </w:tcPr>
          <w:p w:rsidR="001A4F1F" w:rsidRDefault="001A4F1F">
            <w:pPr>
              <w:rPr>
                <w:sz w:val="24"/>
                <w:szCs w:val="24"/>
              </w:rPr>
            </w:pPr>
          </w:p>
        </w:tc>
        <w:tc>
          <w:tcPr>
            <w:tcW w:w="667" w:type="dxa"/>
            <w:gridSpan w:val="9"/>
            <w:tcBorders>
              <w:right w:val="single" w:sz="8" w:space="0" w:color="auto"/>
            </w:tcBorders>
            <w:vAlign w:val="bottom"/>
          </w:tcPr>
          <w:p w:rsidR="001A4F1F" w:rsidRDefault="008B1C15">
            <w:pPr>
              <w:jc w:val="right"/>
              <w:rPr>
                <w:sz w:val="20"/>
                <w:szCs w:val="20"/>
              </w:rPr>
            </w:pPr>
            <w:r>
              <w:rPr>
                <w:rFonts w:eastAsia="Times New Roman"/>
                <w:w w:val="96"/>
                <w:sz w:val="24"/>
                <w:szCs w:val="24"/>
              </w:rPr>
              <w:t>младшего</w:t>
            </w:r>
          </w:p>
        </w:tc>
      </w:tr>
      <w:tr w:rsidR="001A4F1F" w:rsidTr="00D1789E">
        <w:trPr>
          <w:gridAfter w:val="5"/>
          <w:wAfter w:w="16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14" w:type="dxa"/>
            <w:tcBorders>
              <w:bottom w:val="single" w:sz="8" w:space="0" w:color="auto"/>
            </w:tcBorders>
            <w:vAlign w:val="bottom"/>
          </w:tcPr>
          <w:p w:rsidR="001A4F1F" w:rsidRDefault="001A4F1F">
            <w:pPr>
              <w:rPr>
                <w:sz w:val="24"/>
                <w:szCs w:val="24"/>
              </w:rPr>
            </w:pPr>
          </w:p>
        </w:tc>
        <w:tc>
          <w:tcPr>
            <w:tcW w:w="757" w:type="dxa"/>
            <w:gridSpan w:val="2"/>
            <w:tcBorders>
              <w:bottom w:val="single" w:sz="8" w:space="0" w:color="auto"/>
              <w:right w:val="single" w:sz="8" w:space="0" w:color="auto"/>
            </w:tcBorders>
            <w:vAlign w:val="bottom"/>
          </w:tcPr>
          <w:p w:rsidR="001A4F1F" w:rsidRDefault="001A4F1F">
            <w:pPr>
              <w:rPr>
                <w:sz w:val="24"/>
                <w:szCs w:val="24"/>
              </w:rPr>
            </w:pPr>
          </w:p>
        </w:tc>
        <w:tc>
          <w:tcPr>
            <w:tcW w:w="938" w:type="dxa"/>
            <w:gridSpan w:val="4"/>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199" w:type="dxa"/>
            <w:tcBorders>
              <w:bottom w:val="single" w:sz="8" w:space="0" w:color="auto"/>
            </w:tcBorders>
            <w:vAlign w:val="bottom"/>
          </w:tcPr>
          <w:p w:rsidR="001A4F1F" w:rsidRDefault="001A4F1F">
            <w:pPr>
              <w:rPr>
                <w:sz w:val="24"/>
                <w:szCs w:val="24"/>
              </w:rPr>
            </w:pPr>
          </w:p>
        </w:tc>
        <w:tc>
          <w:tcPr>
            <w:tcW w:w="280" w:type="dxa"/>
            <w:gridSpan w:val="4"/>
            <w:tcBorders>
              <w:bottom w:val="single" w:sz="8" w:space="0" w:color="auto"/>
            </w:tcBorders>
            <w:vAlign w:val="bottom"/>
          </w:tcPr>
          <w:p w:rsidR="001A4F1F" w:rsidRDefault="001A4F1F">
            <w:pPr>
              <w:rPr>
                <w:sz w:val="24"/>
                <w:szCs w:val="24"/>
              </w:rPr>
            </w:pPr>
          </w:p>
        </w:tc>
        <w:tc>
          <w:tcPr>
            <w:tcW w:w="657" w:type="dxa"/>
            <w:gridSpan w:val="3"/>
            <w:tcBorders>
              <w:bottom w:val="single" w:sz="8" w:space="0" w:color="auto"/>
            </w:tcBorders>
            <w:vAlign w:val="bottom"/>
          </w:tcPr>
          <w:p w:rsidR="001A4F1F" w:rsidRDefault="001A4F1F">
            <w:pPr>
              <w:rPr>
                <w:sz w:val="24"/>
                <w:szCs w:val="24"/>
              </w:rPr>
            </w:pPr>
          </w:p>
        </w:tc>
        <w:tc>
          <w:tcPr>
            <w:tcW w:w="160" w:type="dxa"/>
            <w:tcBorders>
              <w:bottom w:val="single" w:sz="8" w:space="0" w:color="auto"/>
              <w:right w:val="single" w:sz="8" w:space="0" w:color="auto"/>
            </w:tcBorders>
            <w:vAlign w:val="bottom"/>
          </w:tcPr>
          <w:p w:rsidR="001A4F1F" w:rsidRDefault="001A4F1F">
            <w:pPr>
              <w:rPr>
                <w:sz w:val="24"/>
                <w:szCs w:val="24"/>
              </w:rPr>
            </w:pPr>
          </w:p>
        </w:tc>
        <w:tc>
          <w:tcPr>
            <w:tcW w:w="1713" w:type="dxa"/>
            <w:gridSpan w:val="8"/>
            <w:tcBorders>
              <w:bottom w:val="single" w:sz="8" w:space="0" w:color="auto"/>
            </w:tcBorders>
            <w:vAlign w:val="bottom"/>
          </w:tcPr>
          <w:p w:rsidR="001A4F1F" w:rsidRDefault="008B1C15">
            <w:pPr>
              <w:ind w:left="80"/>
              <w:rPr>
                <w:sz w:val="20"/>
                <w:szCs w:val="20"/>
              </w:rPr>
            </w:pPr>
            <w:r>
              <w:rPr>
                <w:rFonts w:eastAsia="Times New Roman"/>
                <w:sz w:val="24"/>
                <w:szCs w:val="24"/>
              </w:rPr>
              <w:t>школьника.</w:t>
            </w:r>
          </w:p>
        </w:tc>
        <w:tc>
          <w:tcPr>
            <w:tcW w:w="359"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609" w:type="dxa"/>
            <w:gridSpan w:val="6"/>
            <w:tcBorders>
              <w:bottom w:val="single" w:sz="8" w:space="0" w:color="auto"/>
            </w:tcBorders>
            <w:vAlign w:val="bottom"/>
          </w:tcPr>
          <w:p w:rsidR="001A4F1F" w:rsidRDefault="001A4F1F">
            <w:pPr>
              <w:rPr>
                <w:sz w:val="24"/>
                <w:szCs w:val="24"/>
              </w:rPr>
            </w:pPr>
          </w:p>
        </w:tc>
        <w:tc>
          <w:tcPr>
            <w:tcW w:w="30" w:type="dxa"/>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9"/>
          <w:wAfter w:w="314" w:type="dxa"/>
          <w:trHeight w:val="261"/>
        </w:trPr>
        <w:tc>
          <w:tcPr>
            <w:tcW w:w="535"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2.</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Диагностическая</w:t>
            </w:r>
          </w:p>
        </w:tc>
        <w:tc>
          <w:tcPr>
            <w:tcW w:w="1314" w:type="dxa"/>
            <w:vAlign w:val="bottom"/>
          </w:tcPr>
          <w:p w:rsidR="001A4F1F" w:rsidRDefault="008B1C15">
            <w:pPr>
              <w:spacing w:line="260" w:lineRule="exact"/>
              <w:ind w:left="80"/>
              <w:rPr>
                <w:sz w:val="20"/>
                <w:szCs w:val="20"/>
              </w:rPr>
            </w:pPr>
            <w:r>
              <w:rPr>
                <w:rFonts w:eastAsia="Times New Roman"/>
                <w:sz w:val="24"/>
                <w:szCs w:val="24"/>
              </w:rPr>
              <w:t>Проводится</w:t>
            </w:r>
          </w:p>
        </w:tc>
        <w:tc>
          <w:tcPr>
            <w:tcW w:w="757"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на</w:t>
            </w:r>
          </w:p>
        </w:tc>
        <w:tc>
          <w:tcPr>
            <w:tcW w:w="1477" w:type="dxa"/>
            <w:gridSpan w:val="8"/>
            <w:vAlign w:val="bottom"/>
          </w:tcPr>
          <w:p w:rsidR="001A4F1F" w:rsidRDefault="008B1C15">
            <w:pPr>
              <w:spacing w:line="260" w:lineRule="exact"/>
              <w:ind w:left="100"/>
              <w:rPr>
                <w:sz w:val="20"/>
                <w:szCs w:val="20"/>
              </w:rPr>
            </w:pPr>
            <w:r>
              <w:rPr>
                <w:rFonts w:eastAsia="Times New Roman"/>
                <w:sz w:val="24"/>
                <w:szCs w:val="24"/>
              </w:rPr>
              <w:t>Направлена</w:t>
            </w:r>
          </w:p>
        </w:tc>
        <w:tc>
          <w:tcPr>
            <w:tcW w:w="1296" w:type="dxa"/>
            <w:gridSpan w:val="9"/>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на проверку</w:t>
            </w:r>
          </w:p>
        </w:tc>
        <w:tc>
          <w:tcPr>
            <w:tcW w:w="1215" w:type="dxa"/>
            <w:gridSpan w:val="5"/>
            <w:vAlign w:val="bottom"/>
          </w:tcPr>
          <w:p w:rsidR="001A4F1F" w:rsidRDefault="008B1C15">
            <w:pPr>
              <w:spacing w:line="260" w:lineRule="exact"/>
              <w:ind w:left="80"/>
              <w:rPr>
                <w:sz w:val="20"/>
                <w:szCs w:val="20"/>
              </w:rPr>
            </w:pPr>
            <w:r>
              <w:rPr>
                <w:rFonts w:eastAsia="Times New Roman"/>
                <w:w w:val="96"/>
                <w:sz w:val="24"/>
                <w:szCs w:val="24"/>
              </w:rPr>
              <w:t>Результаты</w:t>
            </w:r>
          </w:p>
        </w:tc>
        <w:tc>
          <w:tcPr>
            <w:tcW w:w="498" w:type="dxa"/>
            <w:gridSpan w:val="3"/>
            <w:vAlign w:val="bottom"/>
          </w:tcPr>
          <w:p w:rsidR="001A4F1F" w:rsidRDefault="001A4F1F"/>
        </w:tc>
        <w:tc>
          <w:tcPr>
            <w:tcW w:w="1163" w:type="dxa"/>
            <w:gridSpan w:val="7"/>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фиксируются</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работа</w:t>
            </w:r>
          </w:p>
        </w:tc>
        <w:tc>
          <w:tcPr>
            <w:tcW w:w="1314" w:type="dxa"/>
            <w:vAlign w:val="bottom"/>
          </w:tcPr>
          <w:p w:rsidR="001A4F1F" w:rsidRDefault="008B1C15">
            <w:pPr>
              <w:ind w:left="80"/>
              <w:rPr>
                <w:sz w:val="20"/>
                <w:szCs w:val="20"/>
              </w:rPr>
            </w:pPr>
            <w:r>
              <w:rPr>
                <w:rFonts w:eastAsia="Times New Roman"/>
                <w:sz w:val="24"/>
                <w:szCs w:val="24"/>
              </w:rPr>
              <w:t>входе   и</w:t>
            </w:r>
          </w:p>
        </w:tc>
        <w:tc>
          <w:tcPr>
            <w:tcW w:w="757" w:type="dxa"/>
            <w:gridSpan w:val="2"/>
            <w:tcBorders>
              <w:right w:val="single" w:sz="8" w:space="0" w:color="auto"/>
            </w:tcBorders>
            <w:vAlign w:val="bottom"/>
          </w:tcPr>
          <w:p w:rsidR="001A4F1F" w:rsidRDefault="008B1C15">
            <w:pPr>
              <w:jc w:val="right"/>
              <w:rPr>
                <w:sz w:val="20"/>
                <w:szCs w:val="20"/>
              </w:rPr>
            </w:pPr>
            <w:r>
              <w:rPr>
                <w:rFonts w:eastAsia="Times New Roman"/>
                <w:w w:val="96"/>
                <w:sz w:val="24"/>
                <w:szCs w:val="24"/>
              </w:rPr>
              <w:t>выходе</w:t>
            </w: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пооперационного состава</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отдельно по каждой отдельной</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8B1C15">
            <w:pPr>
              <w:ind w:left="80"/>
              <w:rPr>
                <w:sz w:val="20"/>
                <w:szCs w:val="20"/>
              </w:rPr>
            </w:pPr>
            <w:r>
              <w:rPr>
                <w:rFonts w:eastAsia="Times New Roman"/>
                <w:sz w:val="24"/>
                <w:szCs w:val="24"/>
              </w:rPr>
              <w:t>темы</w:t>
            </w:r>
          </w:p>
        </w:tc>
        <w:tc>
          <w:tcPr>
            <w:tcW w:w="757"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при</w:t>
            </w:r>
          </w:p>
        </w:tc>
        <w:tc>
          <w:tcPr>
            <w:tcW w:w="1158" w:type="dxa"/>
            <w:gridSpan w:val="6"/>
            <w:vAlign w:val="bottom"/>
          </w:tcPr>
          <w:p w:rsidR="001A4F1F" w:rsidRDefault="008B1C15">
            <w:pPr>
              <w:ind w:left="100"/>
              <w:rPr>
                <w:sz w:val="20"/>
                <w:szCs w:val="20"/>
              </w:rPr>
            </w:pPr>
            <w:r>
              <w:rPr>
                <w:rFonts w:eastAsia="Times New Roman"/>
                <w:sz w:val="24"/>
                <w:szCs w:val="24"/>
              </w:rPr>
              <w:t>действия,</w:t>
            </w: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1097" w:type="dxa"/>
            <w:gridSpan w:val="8"/>
            <w:tcBorders>
              <w:right w:val="single" w:sz="8" w:space="0" w:color="auto"/>
            </w:tcBorders>
            <w:vAlign w:val="bottom"/>
          </w:tcPr>
          <w:p w:rsidR="001A4F1F" w:rsidRDefault="008B1C15">
            <w:pPr>
              <w:jc w:val="right"/>
              <w:rPr>
                <w:sz w:val="20"/>
                <w:szCs w:val="20"/>
              </w:rPr>
            </w:pPr>
            <w:r>
              <w:rPr>
                <w:rFonts w:eastAsia="Times New Roman"/>
                <w:sz w:val="24"/>
                <w:szCs w:val="24"/>
              </w:rPr>
              <w:t>которым</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операции (0-1 балл) и также не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освоении способов</w:t>
            </w:r>
          </w:p>
        </w:tc>
        <w:tc>
          <w:tcPr>
            <w:tcW w:w="1477" w:type="dxa"/>
            <w:gridSpan w:val="8"/>
            <w:vAlign w:val="bottom"/>
          </w:tcPr>
          <w:p w:rsidR="001A4F1F" w:rsidRDefault="008B1C15">
            <w:pPr>
              <w:ind w:left="100"/>
              <w:rPr>
                <w:sz w:val="20"/>
                <w:szCs w:val="20"/>
              </w:rPr>
            </w:pPr>
            <w:r>
              <w:rPr>
                <w:rFonts w:eastAsia="Times New Roman"/>
                <w:sz w:val="24"/>
                <w:szCs w:val="24"/>
              </w:rPr>
              <w:t>необходимо</w:t>
            </w:r>
          </w:p>
        </w:tc>
        <w:tc>
          <w:tcPr>
            <w:tcW w:w="199" w:type="dxa"/>
            <w:vAlign w:val="bottom"/>
          </w:tcPr>
          <w:p w:rsidR="001A4F1F" w:rsidRDefault="001A4F1F">
            <w:pPr>
              <w:rPr>
                <w:sz w:val="24"/>
                <w:szCs w:val="24"/>
              </w:rPr>
            </w:pPr>
          </w:p>
        </w:tc>
        <w:tc>
          <w:tcPr>
            <w:tcW w:w="1097" w:type="dxa"/>
            <w:gridSpan w:val="8"/>
            <w:tcBorders>
              <w:right w:val="single" w:sz="8" w:space="0" w:color="auto"/>
            </w:tcBorders>
            <w:vAlign w:val="bottom"/>
          </w:tcPr>
          <w:p w:rsidR="001A4F1F" w:rsidRDefault="008B1C15">
            <w:pPr>
              <w:jc w:val="right"/>
              <w:rPr>
                <w:sz w:val="20"/>
                <w:szCs w:val="20"/>
              </w:rPr>
            </w:pPr>
            <w:r>
              <w:rPr>
                <w:rFonts w:eastAsia="Times New Roman"/>
                <w:sz w:val="24"/>
                <w:szCs w:val="24"/>
              </w:rPr>
              <w:t>овладеть</w:t>
            </w:r>
          </w:p>
        </w:tc>
        <w:tc>
          <w:tcPr>
            <w:tcW w:w="936" w:type="dxa"/>
            <w:gridSpan w:val="2"/>
            <w:vAlign w:val="bottom"/>
          </w:tcPr>
          <w:p w:rsidR="001A4F1F" w:rsidRDefault="008B1C15">
            <w:pPr>
              <w:ind w:left="80"/>
              <w:rPr>
                <w:sz w:val="20"/>
                <w:szCs w:val="20"/>
              </w:rPr>
            </w:pPr>
            <w:r>
              <w:rPr>
                <w:rFonts w:eastAsia="Times New Roman"/>
                <w:sz w:val="24"/>
                <w:szCs w:val="24"/>
              </w:rPr>
              <w:t>влияют</w:t>
            </w:r>
          </w:p>
        </w:tc>
        <w:tc>
          <w:tcPr>
            <w:tcW w:w="279" w:type="dxa"/>
            <w:gridSpan w:val="3"/>
            <w:vAlign w:val="bottom"/>
          </w:tcPr>
          <w:p w:rsidR="001A4F1F" w:rsidRDefault="001A4F1F">
            <w:pPr>
              <w:rPr>
                <w:sz w:val="24"/>
                <w:szCs w:val="24"/>
              </w:rPr>
            </w:pPr>
          </w:p>
        </w:tc>
        <w:tc>
          <w:tcPr>
            <w:tcW w:w="498" w:type="dxa"/>
            <w:gridSpan w:val="3"/>
            <w:vAlign w:val="bottom"/>
          </w:tcPr>
          <w:p w:rsidR="001A4F1F" w:rsidRDefault="008B1C15">
            <w:pPr>
              <w:ind w:left="120"/>
              <w:rPr>
                <w:sz w:val="20"/>
                <w:szCs w:val="20"/>
              </w:rPr>
            </w:pPr>
            <w:r>
              <w:rPr>
                <w:rFonts w:eastAsia="Times New Roman"/>
                <w:sz w:val="24"/>
                <w:szCs w:val="24"/>
              </w:rPr>
              <w:t>на</w:t>
            </w:r>
          </w:p>
        </w:tc>
        <w:tc>
          <w:tcPr>
            <w:tcW w:w="359" w:type="dxa"/>
            <w:gridSpan w:val="2"/>
            <w:vAlign w:val="bottom"/>
          </w:tcPr>
          <w:p w:rsidR="001A4F1F" w:rsidRDefault="001A4F1F">
            <w:pPr>
              <w:rPr>
                <w:sz w:val="24"/>
                <w:szCs w:val="24"/>
              </w:rPr>
            </w:pPr>
          </w:p>
        </w:tc>
        <w:tc>
          <w:tcPr>
            <w:tcW w:w="804" w:type="dxa"/>
            <w:gridSpan w:val="5"/>
            <w:tcBorders>
              <w:right w:val="single" w:sz="8" w:space="0" w:color="auto"/>
            </w:tcBorders>
            <w:vAlign w:val="bottom"/>
          </w:tcPr>
          <w:p w:rsidR="001A4F1F" w:rsidRDefault="008B1C15">
            <w:pPr>
              <w:jc w:val="right"/>
              <w:rPr>
                <w:sz w:val="20"/>
                <w:szCs w:val="20"/>
              </w:rPr>
            </w:pPr>
            <w:r>
              <w:rPr>
                <w:rFonts w:eastAsia="Times New Roman"/>
                <w:w w:val="99"/>
                <w:sz w:val="24"/>
                <w:szCs w:val="24"/>
              </w:rPr>
              <w:t>дальнейшую</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действия/средств в</w:t>
            </w:r>
          </w:p>
        </w:tc>
        <w:tc>
          <w:tcPr>
            <w:tcW w:w="1158" w:type="dxa"/>
            <w:gridSpan w:val="6"/>
            <w:vAlign w:val="bottom"/>
          </w:tcPr>
          <w:p w:rsidR="001A4F1F" w:rsidRDefault="008B1C15">
            <w:pPr>
              <w:ind w:left="100"/>
              <w:rPr>
                <w:sz w:val="20"/>
                <w:szCs w:val="20"/>
              </w:rPr>
            </w:pPr>
            <w:r>
              <w:rPr>
                <w:rFonts w:eastAsia="Times New Roman"/>
                <w:sz w:val="24"/>
                <w:szCs w:val="24"/>
              </w:rPr>
              <w:t>учащимся</w:t>
            </w:r>
          </w:p>
        </w:tc>
        <w:tc>
          <w:tcPr>
            <w:tcW w:w="319" w:type="dxa"/>
            <w:gridSpan w:val="2"/>
            <w:vAlign w:val="bottom"/>
          </w:tcPr>
          <w:p w:rsidR="001A4F1F" w:rsidRDefault="001A4F1F">
            <w:pPr>
              <w:rPr>
                <w:sz w:val="24"/>
                <w:szCs w:val="24"/>
              </w:rPr>
            </w:pPr>
          </w:p>
        </w:tc>
        <w:tc>
          <w:tcPr>
            <w:tcW w:w="199" w:type="dxa"/>
            <w:vAlign w:val="bottom"/>
          </w:tcPr>
          <w:p w:rsidR="001A4F1F" w:rsidRDefault="008B1C15">
            <w:pPr>
              <w:ind w:left="40"/>
              <w:rPr>
                <w:sz w:val="20"/>
                <w:szCs w:val="20"/>
              </w:rPr>
            </w:pPr>
            <w:r>
              <w:rPr>
                <w:rFonts w:eastAsia="Times New Roman"/>
                <w:sz w:val="24"/>
                <w:szCs w:val="24"/>
              </w:rPr>
              <w:t>в</w:t>
            </w: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рамках</w:t>
            </w:r>
          </w:p>
        </w:tc>
        <w:tc>
          <w:tcPr>
            <w:tcW w:w="1215" w:type="dxa"/>
            <w:gridSpan w:val="5"/>
            <w:vAlign w:val="bottom"/>
          </w:tcPr>
          <w:p w:rsidR="001A4F1F" w:rsidRDefault="008B1C15">
            <w:pPr>
              <w:ind w:left="80"/>
              <w:rPr>
                <w:sz w:val="20"/>
                <w:szCs w:val="20"/>
              </w:rPr>
            </w:pPr>
            <w:r>
              <w:rPr>
                <w:rFonts w:eastAsia="Times New Roman"/>
                <w:sz w:val="24"/>
                <w:szCs w:val="24"/>
              </w:rPr>
              <w:t>итоговую</w:t>
            </w:r>
          </w:p>
        </w:tc>
        <w:tc>
          <w:tcPr>
            <w:tcW w:w="857" w:type="dxa"/>
            <w:gridSpan w:val="5"/>
            <w:vAlign w:val="bottom"/>
          </w:tcPr>
          <w:p w:rsidR="001A4F1F" w:rsidRDefault="008B1C15">
            <w:pPr>
              <w:ind w:left="140"/>
              <w:rPr>
                <w:sz w:val="20"/>
                <w:szCs w:val="20"/>
              </w:rPr>
            </w:pPr>
            <w:r>
              <w:rPr>
                <w:rFonts w:eastAsia="Times New Roman"/>
                <w:w w:val="97"/>
                <w:sz w:val="24"/>
                <w:szCs w:val="24"/>
              </w:rPr>
              <w:t>оценку</w:t>
            </w:r>
          </w:p>
        </w:tc>
        <w:tc>
          <w:tcPr>
            <w:tcW w:w="319" w:type="dxa"/>
            <w:gridSpan w:val="2"/>
            <w:vAlign w:val="bottom"/>
          </w:tcPr>
          <w:p w:rsidR="001A4F1F" w:rsidRDefault="001A4F1F">
            <w:pPr>
              <w:rPr>
                <w:sz w:val="24"/>
                <w:szCs w:val="24"/>
              </w:rPr>
            </w:pPr>
          </w:p>
        </w:tc>
        <w:tc>
          <w:tcPr>
            <w:tcW w:w="485" w:type="dxa"/>
            <w:gridSpan w:val="3"/>
            <w:tcBorders>
              <w:right w:val="single" w:sz="8" w:space="0" w:color="auto"/>
            </w:tcBorders>
            <w:vAlign w:val="bottom"/>
          </w:tcPr>
          <w:p w:rsidR="001A4F1F" w:rsidRDefault="008B1C15">
            <w:pPr>
              <w:jc w:val="right"/>
              <w:rPr>
                <w:sz w:val="20"/>
                <w:szCs w:val="20"/>
              </w:rPr>
            </w:pPr>
            <w:r>
              <w:rPr>
                <w:rFonts w:eastAsia="Times New Roman"/>
                <w:w w:val="96"/>
                <w:sz w:val="24"/>
                <w:szCs w:val="24"/>
              </w:rPr>
              <w:t>младшего</w:t>
            </w: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учебном предмете.</w:t>
            </w:r>
          </w:p>
        </w:tc>
        <w:tc>
          <w:tcPr>
            <w:tcW w:w="2613" w:type="dxa"/>
            <w:gridSpan w:val="16"/>
            <w:vAlign w:val="bottom"/>
          </w:tcPr>
          <w:p w:rsidR="001A4F1F" w:rsidRDefault="008B1C15">
            <w:pPr>
              <w:ind w:left="100"/>
              <w:rPr>
                <w:sz w:val="20"/>
                <w:szCs w:val="20"/>
              </w:rPr>
            </w:pPr>
            <w:r>
              <w:rPr>
                <w:rFonts w:eastAsia="Times New Roman"/>
                <w:w w:val="98"/>
                <w:sz w:val="24"/>
                <w:szCs w:val="24"/>
              </w:rPr>
              <w:t>решения учебной задачи</w:t>
            </w:r>
          </w:p>
        </w:tc>
        <w:tc>
          <w:tcPr>
            <w:tcW w:w="160" w:type="dxa"/>
            <w:tcBorders>
              <w:right w:val="single" w:sz="8" w:space="0" w:color="auto"/>
            </w:tcBorders>
            <w:vAlign w:val="bottom"/>
          </w:tcPr>
          <w:p w:rsidR="001A4F1F" w:rsidRDefault="001A4F1F">
            <w:pPr>
              <w:rPr>
                <w:sz w:val="24"/>
                <w:szCs w:val="24"/>
              </w:rPr>
            </w:pPr>
          </w:p>
        </w:tc>
        <w:tc>
          <w:tcPr>
            <w:tcW w:w="1713" w:type="dxa"/>
            <w:gridSpan w:val="8"/>
            <w:vAlign w:val="bottom"/>
          </w:tcPr>
          <w:p w:rsidR="001A4F1F" w:rsidRDefault="008B1C15">
            <w:pPr>
              <w:ind w:left="80"/>
              <w:rPr>
                <w:sz w:val="20"/>
                <w:szCs w:val="20"/>
              </w:rPr>
            </w:pPr>
            <w:r>
              <w:rPr>
                <w:rFonts w:eastAsia="Times New Roman"/>
                <w:sz w:val="24"/>
                <w:szCs w:val="24"/>
              </w:rPr>
              <w:t>школьника.</w:t>
            </w: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8B1C15">
            <w:pPr>
              <w:ind w:left="80"/>
              <w:rPr>
                <w:sz w:val="20"/>
                <w:szCs w:val="20"/>
              </w:rPr>
            </w:pPr>
            <w:r>
              <w:rPr>
                <w:rFonts w:eastAsia="Times New Roman"/>
                <w:sz w:val="24"/>
                <w:szCs w:val="24"/>
              </w:rPr>
              <w:t>Количество</w:t>
            </w:r>
          </w:p>
        </w:tc>
        <w:tc>
          <w:tcPr>
            <w:tcW w:w="757"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работ</w:t>
            </w:r>
          </w:p>
        </w:tc>
        <w:tc>
          <w:tcPr>
            <w:tcW w:w="938" w:type="dxa"/>
            <w:gridSpan w:val="4"/>
            <w:vAlign w:val="bottom"/>
          </w:tcPr>
          <w:p w:rsidR="001A4F1F" w:rsidRDefault="001A4F1F">
            <w:pPr>
              <w:rPr>
                <w:sz w:val="24"/>
                <w:szCs w:val="24"/>
              </w:rPr>
            </w:pPr>
          </w:p>
        </w:tc>
        <w:tc>
          <w:tcPr>
            <w:tcW w:w="220"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657" w:type="dxa"/>
            <w:gridSpan w:val="3"/>
            <w:vAlign w:val="bottom"/>
          </w:tcPr>
          <w:p w:rsidR="001A4F1F" w:rsidRDefault="001A4F1F">
            <w:pPr>
              <w:rPr>
                <w:sz w:val="24"/>
                <w:szCs w:val="24"/>
              </w:rPr>
            </w:pPr>
          </w:p>
        </w:tc>
        <w:tc>
          <w:tcPr>
            <w:tcW w:w="160" w:type="dxa"/>
            <w:tcBorders>
              <w:right w:val="single" w:sz="8" w:space="0" w:color="auto"/>
            </w:tcBorders>
            <w:vAlign w:val="bottom"/>
          </w:tcPr>
          <w:p w:rsidR="001A4F1F" w:rsidRDefault="001A4F1F">
            <w:pPr>
              <w:rPr>
                <w:sz w:val="24"/>
                <w:szCs w:val="24"/>
              </w:rPr>
            </w:pPr>
          </w:p>
        </w:tc>
        <w:tc>
          <w:tcPr>
            <w:tcW w:w="936" w:type="dxa"/>
            <w:gridSpan w:val="2"/>
            <w:vAlign w:val="bottom"/>
          </w:tcPr>
          <w:p w:rsidR="001A4F1F" w:rsidRDefault="001A4F1F">
            <w:pPr>
              <w:rPr>
                <w:sz w:val="24"/>
                <w:szCs w:val="24"/>
              </w:rPr>
            </w:pPr>
          </w:p>
        </w:tc>
        <w:tc>
          <w:tcPr>
            <w:tcW w:w="279" w:type="dxa"/>
            <w:gridSpan w:val="3"/>
            <w:vAlign w:val="bottom"/>
          </w:tcPr>
          <w:p w:rsidR="001A4F1F" w:rsidRDefault="001A4F1F">
            <w:pPr>
              <w:rPr>
                <w:sz w:val="24"/>
                <w:szCs w:val="24"/>
              </w:rPr>
            </w:pPr>
          </w:p>
        </w:tc>
        <w:tc>
          <w:tcPr>
            <w:tcW w:w="498" w:type="dxa"/>
            <w:gridSpan w:val="3"/>
            <w:vAlign w:val="bottom"/>
          </w:tcPr>
          <w:p w:rsidR="001A4F1F" w:rsidRDefault="001A4F1F">
            <w:pPr>
              <w:rPr>
                <w:sz w:val="24"/>
                <w:szCs w:val="24"/>
              </w:rPr>
            </w:pP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8B1C15">
            <w:pPr>
              <w:ind w:left="80"/>
              <w:rPr>
                <w:sz w:val="20"/>
                <w:szCs w:val="20"/>
              </w:rPr>
            </w:pPr>
            <w:r>
              <w:rPr>
                <w:rFonts w:eastAsia="Times New Roman"/>
                <w:sz w:val="24"/>
                <w:szCs w:val="24"/>
              </w:rPr>
              <w:t>зависит</w:t>
            </w:r>
          </w:p>
        </w:tc>
        <w:tc>
          <w:tcPr>
            <w:tcW w:w="757"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от</w:t>
            </w:r>
          </w:p>
        </w:tc>
        <w:tc>
          <w:tcPr>
            <w:tcW w:w="938" w:type="dxa"/>
            <w:gridSpan w:val="4"/>
            <w:vAlign w:val="bottom"/>
          </w:tcPr>
          <w:p w:rsidR="001A4F1F" w:rsidRDefault="001A4F1F">
            <w:pPr>
              <w:rPr>
                <w:sz w:val="24"/>
                <w:szCs w:val="24"/>
              </w:rPr>
            </w:pPr>
          </w:p>
        </w:tc>
        <w:tc>
          <w:tcPr>
            <w:tcW w:w="220"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657" w:type="dxa"/>
            <w:gridSpan w:val="3"/>
            <w:vAlign w:val="bottom"/>
          </w:tcPr>
          <w:p w:rsidR="001A4F1F" w:rsidRDefault="001A4F1F">
            <w:pPr>
              <w:rPr>
                <w:sz w:val="24"/>
                <w:szCs w:val="24"/>
              </w:rPr>
            </w:pPr>
          </w:p>
        </w:tc>
        <w:tc>
          <w:tcPr>
            <w:tcW w:w="160" w:type="dxa"/>
            <w:tcBorders>
              <w:right w:val="single" w:sz="8" w:space="0" w:color="auto"/>
            </w:tcBorders>
            <w:vAlign w:val="bottom"/>
          </w:tcPr>
          <w:p w:rsidR="001A4F1F" w:rsidRDefault="001A4F1F">
            <w:pPr>
              <w:rPr>
                <w:sz w:val="24"/>
                <w:szCs w:val="24"/>
              </w:rPr>
            </w:pPr>
          </w:p>
        </w:tc>
        <w:tc>
          <w:tcPr>
            <w:tcW w:w="936" w:type="dxa"/>
            <w:gridSpan w:val="2"/>
            <w:vAlign w:val="bottom"/>
          </w:tcPr>
          <w:p w:rsidR="001A4F1F" w:rsidRDefault="001A4F1F">
            <w:pPr>
              <w:rPr>
                <w:sz w:val="24"/>
                <w:szCs w:val="24"/>
              </w:rPr>
            </w:pPr>
          </w:p>
        </w:tc>
        <w:tc>
          <w:tcPr>
            <w:tcW w:w="279" w:type="dxa"/>
            <w:gridSpan w:val="3"/>
            <w:vAlign w:val="bottom"/>
          </w:tcPr>
          <w:p w:rsidR="001A4F1F" w:rsidRDefault="001A4F1F">
            <w:pPr>
              <w:rPr>
                <w:sz w:val="24"/>
                <w:szCs w:val="24"/>
              </w:rPr>
            </w:pPr>
          </w:p>
        </w:tc>
        <w:tc>
          <w:tcPr>
            <w:tcW w:w="498" w:type="dxa"/>
            <w:gridSpan w:val="3"/>
            <w:vAlign w:val="bottom"/>
          </w:tcPr>
          <w:p w:rsidR="001A4F1F" w:rsidRDefault="001A4F1F">
            <w:pPr>
              <w:rPr>
                <w:sz w:val="24"/>
                <w:szCs w:val="24"/>
              </w:rPr>
            </w:pP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8B1C15">
            <w:pPr>
              <w:ind w:left="80"/>
              <w:rPr>
                <w:sz w:val="20"/>
                <w:szCs w:val="20"/>
              </w:rPr>
            </w:pPr>
            <w:r>
              <w:rPr>
                <w:rFonts w:eastAsia="Times New Roman"/>
                <w:sz w:val="24"/>
                <w:szCs w:val="24"/>
              </w:rPr>
              <w:t>количества</w:t>
            </w:r>
          </w:p>
        </w:tc>
        <w:tc>
          <w:tcPr>
            <w:tcW w:w="757" w:type="dxa"/>
            <w:gridSpan w:val="2"/>
            <w:tcBorders>
              <w:right w:val="single" w:sz="8" w:space="0" w:color="auto"/>
            </w:tcBorders>
            <w:vAlign w:val="bottom"/>
          </w:tcPr>
          <w:p w:rsidR="001A4F1F" w:rsidRDefault="001A4F1F">
            <w:pPr>
              <w:rPr>
                <w:sz w:val="24"/>
                <w:szCs w:val="24"/>
              </w:rPr>
            </w:pPr>
          </w:p>
        </w:tc>
        <w:tc>
          <w:tcPr>
            <w:tcW w:w="938" w:type="dxa"/>
            <w:gridSpan w:val="4"/>
            <w:vAlign w:val="bottom"/>
          </w:tcPr>
          <w:p w:rsidR="001A4F1F" w:rsidRDefault="001A4F1F">
            <w:pPr>
              <w:rPr>
                <w:sz w:val="24"/>
                <w:szCs w:val="24"/>
              </w:rPr>
            </w:pPr>
          </w:p>
        </w:tc>
        <w:tc>
          <w:tcPr>
            <w:tcW w:w="220"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657" w:type="dxa"/>
            <w:gridSpan w:val="3"/>
            <w:vAlign w:val="bottom"/>
          </w:tcPr>
          <w:p w:rsidR="001A4F1F" w:rsidRDefault="001A4F1F">
            <w:pPr>
              <w:rPr>
                <w:sz w:val="24"/>
                <w:szCs w:val="24"/>
              </w:rPr>
            </w:pPr>
          </w:p>
        </w:tc>
        <w:tc>
          <w:tcPr>
            <w:tcW w:w="160" w:type="dxa"/>
            <w:tcBorders>
              <w:right w:val="single" w:sz="8" w:space="0" w:color="auto"/>
            </w:tcBorders>
            <w:vAlign w:val="bottom"/>
          </w:tcPr>
          <w:p w:rsidR="001A4F1F" w:rsidRDefault="001A4F1F">
            <w:pPr>
              <w:rPr>
                <w:sz w:val="24"/>
                <w:szCs w:val="24"/>
              </w:rPr>
            </w:pPr>
          </w:p>
        </w:tc>
        <w:tc>
          <w:tcPr>
            <w:tcW w:w="936" w:type="dxa"/>
            <w:gridSpan w:val="2"/>
            <w:vAlign w:val="bottom"/>
          </w:tcPr>
          <w:p w:rsidR="001A4F1F" w:rsidRDefault="001A4F1F">
            <w:pPr>
              <w:rPr>
                <w:sz w:val="24"/>
                <w:szCs w:val="24"/>
              </w:rPr>
            </w:pPr>
          </w:p>
        </w:tc>
        <w:tc>
          <w:tcPr>
            <w:tcW w:w="279" w:type="dxa"/>
            <w:gridSpan w:val="3"/>
            <w:vAlign w:val="bottom"/>
          </w:tcPr>
          <w:p w:rsidR="001A4F1F" w:rsidRDefault="001A4F1F">
            <w:pPr>
              <w:rPr>
                <w:sz w:val="24"/>
                <w:szCs w:val="24"/>
              </w:rPr>
            </w:pPr>
          </w:p>
        </w:tc>
        <w:tc>
          <w:tcPr>
            <w:tcW w:w="498" w:type="dxa"/>
            <w:gridSpan w:val="3"/>
            <w:vAlign w:val="bottom"/>
          </w:tcPr>
          <w:p w:rsidR="001A4F1F" w:rsidRDefault="001A4F1F">
            <w:pPr>
              <w:rPr>
                <w:sz w:val="24"/>
                <w:szCs w:val="24"/>
              </w:rPr>
            </w:pP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5"/>
          <w:wAfter w:w="16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2071" w:type="dxa"/>
            <w:gridSpan w:val="3"/>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учебных задач</w:t>
            </w:r>
          </w:p>
        </w:tc>
        <w:tc>
          <w:tcPr>
            <w:tcW w:w="938" w:type="dxa"/>
            <w:gridSpan w:val="4"/>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199" w:type="dxa"/>
            <w:tcBorders>
              <w:bottom w:val="single" w:sz="8" w:space="0" w:color="auto"/>
            </w:tcBorders>
            <w:vAlign w:val="bottom"/>
          </w:tcPr>
          <w:p w:rsidR="001A4F1F" w:rsidRDefault="001A4F1F">
            <w:pPr>
              <w:rPr>
                <w:sz w:val="24"/>
                <w:szCs w:val="24"/>
              </w:rPr>
            </w:pPr>
          </w:p>
        </w:tc>
        <w:tc>
          <w:tcPr>
            <w:tcW w:w="280" w:type="dxa"/>
            <w:gridSpan w:val="4"/>
            <w:tcBorders>
              <w:bottom w:val="single" w:sz="8" w:space="0" w:color="auto"/>
            </w:tcBorders>
            <w:vAlign w:val="bottom"/>
          </w:tcPr>
          <w:p w:rsidR="001A4F1F" w:rsidRDefault="001A4F1F">
            <w:pPr>
              <w:rPr>
                <w:sz w:val="24"/>
                <w:szCs w:val="24"/>
              </w:rPr>
            </w:pPr>
          </w:p>
        </w:tc>
        <w:tc>
          <w:tcPr>
            <w:tcW w:w="657" w:type="dxa"/>
            <w:gridSpan w:val="3"/>
            <w:tcBorders>
              <w:bottom w:val="single" w:sz="8" w:space="0" w:color="auto"/>
            </w:tcBorders>
            <w:vAlign w:val="bottom"/>
          </w:tcPr>
          <w:p w:rsidR="001A4F1F" w:rsidRDefault="001A4F1F">
            <w:pPr>
              <w:rPr>
                <w:sz w:val="24"/>
                <w:szCs w:val="24"/>
              </w:rPr>
            </w:pPr>
          </w:p>
        </w:tc>
        <w:tc>
          <w:tcPr>
            <w:tcW w:w="160" w:type="dxa"/>
            <w:tcBorders>
              <w:bottom w:val="single" w:sz="8" w:space="0" w:color="auto"/>
              <w:right w:val="single" w:sz="8" w:space="0" w:color="auto"/>
            </w:tcBorders>
            <w:vAlign w:val="bottom"/>
          </w:tcPr>
          <w:p w:rsidR="001A4F1F" w:rsidRDefault="001A4F1F">
            <w:pPr>
              <w:rPr>
                <w:sz w:val="24"/>
                <w:szCs w:val="24"/>
              </w:rPr>
            </w:pPr>
          </w:p>
        </w:tc>
        <w:tc>
          <w:tcPr>
            <w:tcW w:w="936" w:type="dxa"/>
            <w:gridSpan w:val="2"/>
            <w:tcBorders>
              <w:bottom w:val="single" w:sz="8" w:space="0" w:color="auto"/>
            </w:tcBorders>
            <w:vAlign w:val="bottom"/>
          </w:tcPr>
          <w:p w:rsidR="001A4F1F" w:rsidRDefault="001A4F1F">
            <w:pPr>
              <w:rPr>
                <w:sz w:val="24"/>
                <w:szCs w:val="24"/>
              </w:rPr>
            </w:pPr>
          </w:p>
        </w:tc>
        <w:tc>
          <w:tcPr>
            <w:tcW w:w="279" w:type="dxa"/>
            <w:gridSpan w:val="3"/>
            <w:tcBorders>
              <w:bottom w:val="single" w:sz="8" w:space="0" w:color="auto"/>
            </w:tcBorders>
            <w:vAlign w:val="bottom"/>
          </w:tcPr>
          <w:p w:rsidR="001A4F1F" w:rsidRDefault="001A4F1F">
            <w:pPr>
              <w:rPr>
                <w:sz w:val="24"/>
                <w:szCs w:val="24"/>
              </w:rPr>
            </w:pPr>
          </w:p>
        </w:tc>
        <w:tc>
          <w:tcPr>
            <w:tcW w:w="498" w:type="dxa"/>
            <w:gridSpan w:val="3"/>
            <w:tcBorders>
              <w:bottom w:val="single" w:sz="8" w:space="0" w:color="auto"/>
            </w:tcBorders>
            <w:vAlign w:val="bottom"/>
          </w:tcPr>
          <w:p w:rsidR="001A4F1F" w:rsidRDefault="001A4F1F">
            <w:pPr>
              <w:rPr>
                <w:sz w:val="24"/>
                <w:szCs w:val="24"/>
              </w:rPr>
            </w:pPr>
          </w:p>
        </w:tc>
        <w:tc>
          <w:tcPr>
            <w:tcW w:w="359"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609" w:type="dxa"/>
            <w:gridSpan w:val="6"/>
            <w:tcBorders>
              <w:bottom w:val="single" w:sz="8" w:space="0" w:color="auto"/>
            </w:tcBorders>
            <w:vAlign w:val="bottom"/>
          </w:tcPr>
          <w:p w:rsidR="001A4F1F" w:rsidRDefault="001A4F1F">
            <w:pPr>
              <w:rPr>
                <w:sz w:val="24"/>
                <w:szCs w:val="24"/>
              </w:rPr>
            </w:pPr>
          </w:p>
        </w:tc>
        <w:tc>
          <w:tcPr>
            <w:tcW w:w="30" w:type="dxa"/>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5"/>
          <w:wAfter w:w="160" w:type="dxa"/>
          <w:trHeight w:val="261"/>
        </w:trPr>
        <w:tc>
          <w:tcPr>
            <w:tcW w:w="535"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3.</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Самостоятельная</w:t>
            </w:r>
          </w:p>
        </w:tc>
        <w:tc>
          <w:tcPr>
            <w:tcW w:w="1314" w:type="dxa"/>
            <w:vAlign w:val="bottom"/>
          </w:tcPr>
          <w:p w:rsidR="001A4F1F" w:rsidRDefault="008B1C15">
            <w:pPr>
              <w:spacing w:line="260" w:lineRule="exact"/>
              <w:ind w:left="80"/>
              <w:rPr>
                <w:sz w:val="20"/>
                <w:szCs w:val="20"/>
              </w:rPr>
            </w:pPr>
            <w:r>
              <w:rPr>
                <w:rFonts w:eastAsia="Times New Roman"/>
                <w:sz w:val="24"/>
                <w:szCs w:val="24"/>
              </w:rPr>
              <w:t>Не  более</w:t>
            </w:r>
          </w:p>
        </w:tc>
        <w:tc>
          <w:tcPr>
            <w:tcW w:w="757"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одного</w:t>
            </w:r>
          </w:p>
        </w:tc>
        <w:tc>
          <w:tcPr>
            <w:tcW w:w="1477" w:type="dxa"/>
            <w:gridSpan w:val="8"/>
            <w:vAlign w:val="bottom"/>
          </w:tcPr>
          <w:p w:rsidR="001A4F1F" w:rsidRDefault="008B1C15">
            <w:pPr>
              <w:spacing w:line="260" w:lineRule="exact"/>
              <w:ind w:left="100"/>
              <w:rPr>
                <w:sz w:val="20"/>
                <w:szCs w:val="20"/>
              </w:rPr>
            </w:pPr>
            <w:r>
              <w:rPr>
                <w:rFonts w:eastAsia="Times New Roman"/>
                <w:sz w:val="24"/>
                <w:szCs w:val="24"/>
              </w:rPr>
              <w:t>Направлена,</w:t>
            </w:r>
          </w:p>
        </w:tc>
        <w:tc>
          <w:tcPr>
            <w:tcW w:w="199" w:type="dxa"/>
            <w:vAlign w:val="bottom"/>
          </w:tcPr>
          <w:p w:rsidR="001A4F1F" w:rsidRDefault="001A4F1F"/>
        </w:tc>
        <w:tc>
          <w:tcPr>
            <w:tcW w:w="280" w:type="dxa"/>
            <w:gridSpan w:val="4"/>
            <w:vAlign w:val="bottom"/>
          </w:tcPr>
          <w:p w:rsidR="001A4F1F" w:rsidRDefault="008B1C15">
            <w:pPr>
              <w:spacing w:line="260" w:lineRule="exact"/>
              <w:ind w:left="20"/>
              <w:rPr>
                <w:sz w:val="20"/>
                <w:szCs w:val="20"/>
              </w:rPr>
            </w:pPr>
            <w:r>
              <w:rPr>
                <w:rFonts w:eastAsia="Times New Roman"/>
                <w:sz w:val="24"/>
                <w:szCs w:val="24"/>
              </w:rPr>
              <w:t>с</w:t>
            </w:r>
          </w:p>
        </w:tc>
        <w:tc>
          <w:tcPr>
            <w:tcW w:w="817"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одной</w:t>
            </w:r>
          </w:p>
        </w:tc>
        <w:tc>
          <w:tcPr>
            <w:tcW w:w="1215" w:type="dxa"/>
            <w:gridSpan w:val="5"/>
            <w:vAlign w:val="bottom"/>
          </w:tcPr>
          <w:p w:rsidR="001A4F1F" w:rsidRDefault="008B1C15">
            <w:pPr>
              <w:spacing w:line="260" w:lineRule="exact"/>
              <w:ind w:left="80"/>
              <w:rPr>
                <w:sz w:val="20"/>
                <w:szCs w:val="20"/>
              </w:rPr>
            </w:pPr>
            <w:r>
              <w:rPr>
                <w:rFonts w:eastAsia="Times New Roman"/>
                <w:sz w:val="24"/>
                <w:szCs w:val="24"/>
              </w:rPr>
              <w:t>Учащийся</w:t>
            </w:r>
          </w:p>
        </w:tc>
        <w:tc>
          <w:tcPr>
            <w:tcW w:w="498" w:type="dxa"/>
            <w:gridSpan w:val="3"/>
            <w:vAlign w:val="bottom"/>
          </w:tcPr>
          <w:p w:rsidR="001A4F1F" w:rsidRDefault="008B1C15">
            <w:pPr>
              <w:spacing w:line="260" w:lineRule="exact"/>
              <w:jc w:val="center"/>
              <w:rPr>
                <w:sz w:val="20"/>
                <w:szCs w:val="20"/>
              </w:rPr>
            </w:pPr>
            <w:r>
              <w:rPr>
                <w:rFonts w:eastAsia="Times New Roman"/>
                <w:w w:val="98"/>
                <w:sz w:val="24"/>
                <w:szCs w:val="24"/>
              </w:rPr>
              <w:t>сам</w:t>
            </w:r>
          </w:p>
        </w:tc>
        <w:tc>
          <w:tcPr>
            <w:tcW w:w="1287" w:type="dxa"/>
            <w:gridSpan w:val="10"/>
            <w:vAlign w:val="bottom"/>
          </w:tcPr>
          <w:p w:rsidR="001A4F1F" w:rsidRDefault="008B1C15">
            <w:pPr>
              <w:spacing w:line="260" w:lineRule="exact"/>
              <w:ind w:left="140"/>
              <w:rPr>
                <w:sz w:val="20"/>
                <w:szCs w:val="20"/>
              </w:rPr>
            </w:pPr>
            <w:r>
              <w:rPr>
                <w:rFonts w:eastAsia="Times New Roman"/>
                <w:sz w:val="24"/>
                <w:szCs w:val="24"/>
              </w:rPr>
              <w:t>оценивает</w:t>
            </w:r>
          </w:p>
        </w:tc>
        <w:tc>
          <w:tcPr>
            <w:tcW w:w="3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все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работа</w:t>
            </w: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w w:val="99"/>
                <w:sz w:val="24"/>
                <w:szCs w:val="24"/>
              </w:rPr>
              <w:t>месяца (5-6 работ в</w:t>
            </w:r>
          </w:p>
        </w:tc>
        <w:tc>
          <w:tcPr>
            <w:tcW w:w="1158" w:type="dxa"/>
            <w:gridSpan w:val="6"/>
            <w:vAlign w:val="bottom"/>
          </w:tcPr>
          <w:p w:rsidR="001A4F1F" w:rsidRDefault="008B1C15">
            <w:pPr>
              <w:ind w:left="100"/>
              <w:rPr>
                <w:sz w:val="20"/>
                <w:szCs w:val="20"/>
              </w:rPr>
            </w:pPr>
            <w:r>
              <w:rPr>
                <w:rFonts w:eastAsia="Times New Roman"/>
                <w:sz w:val="24"/>
                <w:szCs w:val="24"/>
              </w:rPr>
              <w:t>стороны,</w:t>
            </w:r>
          </w:p>
        </w:tc>
        <w:tc>
          <w:tcPr>
            <w:tcW w:w="319" w:type="dxa"/>
            <w:gridSpan w:val="2"/>
            <w:vAlign w:val="bottom"/>
          </w:tcPr>
          <w:p w:rsidR="001A4F1F" w:rsidRDefault="008B1C15">
            <w:pPr>
              <w:ind w:left="20"/>
              <w:rPr>
                <w:sz w:val="20"/>
                <w:szCs w:val="20"/>
              </w:rPr>
            </w:pPr>
            <w:r>
              <w:rPr>
                <w:rFonts w:eastAsia="Times New Roman"/>
                <w:sz w:val="24"/>
                <w:szCs w:val="24"/>
              </w:rPr>
              <w:t>на</w:t>
            </w:r>
          </w:p>
        </w:tc>
        <w:tc>
          <w:tcPr>
            <w:tcW w:w="1296"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возможную</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задания, которые он выполнил,</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8B1C15">
            <w:pPr>
              <w:ind w:left="80"/>
              <w:rPr>
                <w:sz w:val="20"/>
                <w:szCs w:val="20"/>
              </w:rPr>
            </w:pPr>
            <w:r>
              <w:rPr>
                <w:rFonts w:eastAsia="Times New Roman"/>
                <w:sz w:val="24"/>
                <w:szCs w:val="24"/>
              </w:rPr>
              <w:t>год)</w:t>
            </w:r>
          </w:p>
        </w:tc>
        <w:tc>
          <w:tcPr>
            <w:tcW w:w="757" w:type="dxa"/>
            <w:gridSpan w:val="2"/>
            <w:tcBorders>
              <w:right w:val="single" w:sz="8" w:space="0" w:color="auto"/>
            </w:tcBorders>
            <w:vAlign w:val="bottom"/>
          </w:tcPr>
          <w:p w:rsidR="001A4F1F" w:rsidRDefault="001A4F1F">
            <w:pPr>
              <w:rPr>
                <w:sz w:val="24"/>
                <w:szCs w:val="24"/>
              </w:rPr>
            </w:pPr>
          </w:p>
        </w:tc>
        <w:tc>
          <w:tcPr>
            <w:tcW w:w="1477" w:type="dxa"/>
            <w:gridSpan w:val="8"/>
            <w:vAlign w:val="bottom"/>
          </w:tcPr>
          <w:p w:rsidR="001A4F1F" w:rsidRDefault="008B1C15">
            <w:pPr>
              <w:ind w:left="100"/>
              <w:rPr>
                <w:sz w:val="20"/>
                <w:szCs w:val="20"/>
              </w:rPr>
            </w:pPr>
            <w:r>
              <w:rPr>
                <w:rFonts w:eastAsia="Times New Roman"/>
                <w:sz w:val="24"/>
                <w:szCs w:val="24"/>
              </w:rPr>
              <w:t>коррекцию</w:t>
            </w:r>
          </w:p>
        </w:tc>
        <w:tc>
          <w:tcPr>
            <w:tcW w:w="1296"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результатов</w:t>
            </w:r>
          </w:p>
        </w:tc>
        <w:tc>
          <w:tcPr>
            <w:tcW w:w="1215" w:type="dxa"/>
            <w:gridSpan w:val="5"/>
            <w:vAlign w:val="bottom"/>
          </w:tcPr>
          <w:p w:rsidR="001A4F1F" w:rsidRDefault="008B1C15">
            <w:pPr>
              <w:ind w:left="80"/>
              <w:rPr>
                <w:sz w:val="20"/>
                <w:szCs w:val="20"/>
              </w:rPr>
            </w:pPr>
            <w:r>
              <w:rPr>
                <w:rFonts w:eastAsia="Times New Roman"/>
                <w:sz w:val="24"/>
                <w:szCs w:val="24"/>
              </w:rPr>
              <w:t>проводит</w:t>
            </w:r>
          </w:p>
        </w:tc>
        <w:tc>
          <w:tcPr>
            <w:tcW w:w="498" w:type="dxa"/>
            <w:gridSpan w:val="3"/>
            <w:vAlign w:val="bottom"/>
          </w:tcPr>
          <w:p w:rsidR="001A4F1F" w:rsidRDefault="001A4F1F">
            <w:pPr>
              <w:rPr>
                <w:sz w:val="24"/>
                <w:szCs w:val="24"/>
              </w:rPr>
            </w:pPr>
          </w:p>
        </w:tc>
        <w:tc>
          <w:tcPr>
            <w:tcW w:w="1163" w:type="dxa"/>
            <w:gridSpan w:val="7"/>
            <w:tcBorders>
              <w:right w:val="single" w:sz="8" w:space="0" w:color="auto"/>
            </w:tcBorders>
            <w:vAlign w:val="bottom"/>
          </w:tcPr>
          <w:p w:rsidR="001A4F1F" w:rsidRDefault="008B1C15">
            <w:pPr>
              <w:jc w:val="right"/>
              <w:rPr>
                <w:sz w:val="20"/>
                <w:szCs w:val="20"/>
              </w:rPr>
            </w:pPr>
            <w:r>
              <w:rPr>
                <w:rFonts w:eastAsia="Times New Roman"/>
                <w:sz w:val="24"/>
                <w:szCs w:val="24"/>
              </w:rPr>
              <w:t>рефлексивную</w:t>
            </w:r>
          </w:p>
        </w:tc>
      </w:tr>
      <w:tr w:rsidR="001A4F1F" w:rsidTr="00D1789E">
        <w:trPr>
          <w:gridAfter w:val="9"/>
          <w:wAfter w:w="314" w:type="dxa"/>
          <w:trHeight w:val="277"/>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477" w:type="dxa"/>
            <w:gridSpan w:val="8"/>
            <w:vAlign w:val="bottom"/>
          </w:tcPr>
          <w:p w:rsidR="001A4F1F" w:rsidRDefault="008B1C15">
            <w:pPr>
              <w:ind w:left="100"/>
              <w:rPr>
                <w:sz w:val="20"/>
                <w:szCs w:val="20"/>
              </w:rPr>
            </w:pPr>
            <w:r>
              <w:rPr>
                <w:rFonts w:eastAsia="Times New Roman"/>
                <w:sz w:val="24"/>
                <w:szCs w:val="24"/>
              </w:rPr>
              <w:t>предыдущей</w:t>
            </w: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темы</w:t>
            </w:r>
          </w:p>
        </w:tc>
        <w:tc>
          <w:tcPr>
            <w:tcW w:w="936" w:type="dxa"/>
            <w:gridSpan w:val="2"/>
            <w:vAlign w:val="bottom"/>
          </w:tcPr>
          <w:p w:rsidR="001A4F1F" w:rsidRDefault="008B1C15">
            <w:pPr>
              <w:ind w:left="80"/>
              <w:rPr>
                <w:sz w:val="20"/>
                <w:szCs w:val="20"/>
              </w:rPr>
            </w:pPr>
            <w:r>
              <w:rPr>
                <w:rFonts w:eastAsia="Times New Roman"/>
                <w:sz w:val="24"/>
                <w:szCs w:val="24"/>
              </w:rPr>
              <w:t>оценку</w:t>
            </w:r>
          </w:p>
        </w:tc>
        <w:tc>
          <w:tcPr>
            <w:tcW w:w="279" w:type="dxa"/>
            <w:gridSpan w:val="3"/>
            <w:vAlign w:val="bottom"/>
          </w:tcPr>
          <w:p w:rsidR="001A4F1F" w:rsidRDefault="001A4F1F">
            <w:pPr>
              <w:rPr>
                <w:sz w:val="24"/>
                <w:szCs w:val="24"/>
              </w:rPr>
            </w:pPr>
          </w:p>
        </w:tc>
        <w:tc>
          <w:tcPr>
            <w:tcW w:w="857" w:type="dxa"/>
            <w:gridSpan w:val="5"/>
            <w:vAlign w:val="bottom"/>
          </w:tcPr>
          <w:p w:rsidR="001A4F1F" w:rsidRDefault="008B1C15">
            <w:pPr>
              <w:ind w:left="200"/>
              <w:rPr>
                <w:sz w:val="20"/>
                <w:szCs w:val="20"/>
              </w:rPr>
            </w:pPr>
            <w:r>
              <w:rPr>
                <w:rFonts w:eastAsia="Times New Roman"/>
                <w:sz w:val="24"/>
                <w:szCs w:val="24"/>
              </w:rPr>
              <w:t>своей</w:t>
            </w:r>
          </w:p>
        </w:tc>
        <w:tc>
          <w:tcPr>
            <w:tcW w:w="319" w:type="dxa"/>
            <w:gridSpan w:val="2"/>
            <w:vAlign w:val="bottom"/>
          </w:tcPr>
          <w:p w:rsidR="001A4F1F" w:rsidRDefault="001A4F1F">
            <w:pPr>
              <w:rPr>
                <w:sz w:val="24"/>
                <w:szCs w:val="24"/>
              </w:rPr>
            </w:pPr>
          </w:p>
        </w:tc>
        <w:tc>
          <w:tcPr>
            <w:tcW w:w="485"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работы:</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158" w:type="dxa"/>
            <w:gridSpan w:val="6"/>
            <w:vAlign w:val="bottom"/>
          </w:tcPr>
          <w:p w:rsidR="001A4F1F" w:rsidRDefault="008B1C15">
            <w:pPr>
              <w:ind w:left="100"/>
              <w:rPr>
                <w:sz w:val="20"/>
                <w:szCs w:val="20"/>
              </w:rPr>
            </w:pPr>
            <w:r>
              <w:rPr>
                <w:rFonts w:eastAsia="Times New Roman"/>
                <w:sz w:val="24"/>
                <w:szCs w:val="24"/>
              </w:rPr>
              <w:t>обучения,</w:t>
            </w:r>
          </w:p>
        </w:tc>
        <w:tc>
          <w:tcPr>
            <w:tcW w:w="319" w:type="dxa"/>
            <w:gridSpan w:val="2"/>
            <w:vAlign w:val="bottom"/>
          </w:tcPr>
          <w:p w:rsidR="001A4F1F" w:rsidRDefault="001A4F1F">
            <w:pPr>
              <w:rPr>
                <w:sz w:val="24"/>
                <w:szCs w:val="24"/>
              </w:rPr>
            </w:pPr>
          </w:p>
        </w:tc>
        <w:tc>
          <w:tcPr>
            <w:tcW w:w="199" w:type="dxa"/>
            <w:vAlign w:val="bottom"/>
          </w:tcPr>
          <w:p w:rsidR="001A4F1F" w:rsidRDefault="008B1C15">
            <w:pPr>
              <w:ind w:left="40"/>
              <w:rPr>
                <w:sz w:val="20"/>
                <w:szCs w:val="20"/>
              </w:rPr>
            </w:pPr>
            <w:r>
              <w:rPr>
                <w:rFonts w:eastAsia="Times New Roman"/>
                <w:sz w:val="24"/>
                <w:szCs w:val="24"/>
              </w:rPr>
              <w:t>с</w:t>
            </w: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другой</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описывает объем выполненной</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158" w:type="dxa"/>
            <w:gridSpan w:val="6"/>
            <w:vAlign w:val="bottom"/>
          </w:tcPr>
          <w:p w:rsidR="001A4F1F" w:rsidRDefault="008B1C15">
            <w:pPr>
              <w:ind w:left="100"/>
              <w:rPr>
                <w:sz w:val="20"/>
                <w:szCs w:val="20"/>
              </w:rPr>
            </w:pPr>
            <w:r>
              <w:rPr>
                <w:rFonts w:eastAsia="Times New Roman"/>
                <w:sz w:val="24"/>
                <w:szCs w:val="24"/>
              </w:rPr>
              <w:t>стороны,</w:t>
            </w: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1A4F1F">
            <w:pPr>
              <w:rPr>
                <w:sz w:val="24"/>
                <w:szCs w:val="24"/>
              </w:rPr>
            </w:pPr>
          </w:p>
        </w:tc>
        <w:tc>
          <w:tcPr>
            <w:tcW w:w="817"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на</w:t>
            </w:r>
          </w:p>
        </w:tc>
        <w:tc>
          <w:tcPr>
            <w:tcW w:w="936" w:type="dxa"/>
            <w:gridSpan w:val="2"/>
            <w:vAlign w:val="bottom"/>
          </w:tcPr>
          <w:p w:rsidR="001A4F1F" w:rsidRDefault="008B1C15">
            <w:pPr>
              <w:ind w:left="80"/>
              <w:rPr>
                <w:sz w:val="20"/>
                <w:szCs w:val="20"/>
              </w:rPr>
            </w:pPr>
            <w:r>
              <w:rPr>
                <w:rFonts w:eastAsia="Times New Roman"/>
                <w:sz w:val="24"/>
                <w:szCs w:val="24"/>
              </w:rPr>
              <w:t>работы;</w:t>
            </w:r>
          </w:p>
        </w:tc>
        <w:tc>
          <w:tcPr>
            <w:tcW w:w="1136" w:type="dxa"/>
            <w:gridSpan w:val="8"/>
            <w:vAlign w:val="bottom"/>
          </w:tcPr>
          <w:p w:rsidR="001A4F1F" w:rsidRDefault="008B1C15">
            <w:pPr>
              <w:ind w:left="80"/>
              <w:rPr>
                <w:sz w:val="20"/>
                <w:szCs w:val="20"/>
              </w:rPr>
            </w:pPr>
            <w:r>
              <w:rPr>
                <w:rFonts w:eastAsia="Times New Roman"/>
                <w:sz w:val="24"/>
                <w:szCs w:val="24"/>
              </w:rPr>
              <w:t>указывает</w:t>
            </w:r>
          </w:p>
        </w:tc>
        <w:tc>
          <w:tcPr>
            <w:tcW w:w="804"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достижения</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676" w:type="dxa"/>
            <w:gridSpan w:val="9"/>
            <w:vAlign w:val="bottom"/>
          </w:tcPr>
          <w:p w:rsidR="001A4F1F" w:rsidRDefault="008B1C15">
            <w:pPr>
              <w:ind w:left="100"/>
              <w:rPr>
                <w:sz w:val="20"/>
                <w:szCs w:val="20"/>
              </w:rPr>
            </w:pPr>
            <w:r>
              <w:rPr>
                <w:rFonts w:eastAsia="Times New Roman"/>
                <w:sz w:val="24"/>
                <w:szCs w:val="24"/>
              </w:rPr>
              <w:t>параллельную</w:t>
            </w:r>
          </w:p>
        </w:tc>
        <w:tc>
          <w:tcPr>
            <w:tcW w:w="1097" w:type="dxa"/>
            <w:gridSpan w:val="8"/>
            <w:tcBorders>
              <w:right w:val="single" w:sz="8" w:space="0" w:color="auto"/>
            </w:tcBorders>
            <w:vAlign w:val="bottom"/>
          </w:tcPr>
          <w:p w:rsidR="001A4F1F" w:rsidRDefault="008B1C15">
            <w:pPr>
              <w:jc w:val="right"/>
              <w:rPr>
                <w:sz w:val="20"/>
                <w:szCs w:val="20"/>
              </w:rPr>
            </w:pPr>
            <w:r>
              <w:rPr>
                <w:rFonts w:eastAsia="Times New Roman"/>
                <w:sz w:val="24"/>
                <w:szCs w:val="24"/>
              </w:rPr>
              <w:t>отработку</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и трудности в данной   работе;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676" w:type="dxa"/>
            <w:gridSpan w:val="9"/>
            <w:vAlign w:val="bottom"/>
          </w:tcPr>
          <w:p w:rsidR="001A4F1F" w:rsidRDefault="008B1C15">
            <w:pPr>
              <w:ind w:left="100"/>
              <w:rPr>
                <w:sz w:val="20"/>
                <w:szCs w:val="20"/>
              </w:rPr>
            </w:pPr>
            <w:r>
              <w:rPr>
                <w:rFonts w:eastAsia="Times New Roman"/>
                <w:sz w:val="24"/>
                <w:szCs w:val="24"/>
              </w:rPr>
              <w:t>и   углубление</w:t>
            </w:r>
          </w:p>
        </w:tc>
        <w:tc>
          <w:tcPr>
            <w:tcW w:w="1097" w:type="dxa"/>
            <w:gridSpan w:val="8"/>
            <w:tcBorders>
              <w:right w:val="single" w:sz="8" w:space="0" w:color="auto"/>
            </w:tcBorders>
            <w:vAlign w:val="bottom"/>
          </w:tcPr>
          <w:p w:rsidR="001A4F1F" w:rsidRDefault="008B1C15">
            <w:pPr>
              <w:jc w:val="right"/>
              <w:rPr>
                <w:sz w:val="20"/>
                <w:szCs w:val="20"/>
              </w:rPr>
            </w:pPr>
            <w:r>
              <w:rPr>
                <w:rFonts w:eastAsia="Times New Roman"/>
                <w:sz w:val="24"/>
                <w:szCs w:val="24"/>
              </w:rPr>
              <w:t>текущей</w:t>
            </w:r>
          </w:p>
        </w:tc>
        <w:tc>
          <w:tcPr>
            <w:tcW w:w="1713" w:type="dxa"/>
            <w:gridSpan w:val="8"/>
            <w:vAlign w:val="bottom"/>
          </w:tcPr>
          <w:p w:rsidR="001A4F1F" w:rsidRDefault="008B1C15">
            <w:pPr>
              <w:ind w:left="80"/>
              <w:rPr>
                <w:sz w:val="20"/>
                <w:szCs w:val="20"/>
              </w:rPr>
            </w:pPr>
            <w:r>
              <w:rPr>
                <w:rFonts w:eastAsia="Times New Roman"/>
                <w:sz w:val="24"/>
                <w:szCs w:val="24"/>
              </w:rPr>
              <w:t>количественно</w:t>
            </w:r>
          </w:p>
        </w:tc>
        <w:tc>
          <w:tcPr>
            <w:tcW w:w="1163" w:type="dxa"/>
            <w:gridSpan w:val="7"/>
            <w:tcBorders>
              <w:right w:val="single" w:sz="8" w:space="0" w:color="auto"/>
            </w:tcBorders>
            <w:vAlign w:val="bottom"/>
          </w:tcPr>
          <w:p w:rsidR="001A4F1F" w:rsidRDefault="008B1C15">
            <w:pPr>
              <w:jc w:val="right"/>
              <w:rPr>
                <w:sz w:val="20"/>
                <w:szCs w:val="20"/>
              </w:rPr>
            </w:pPr>
            <w:r>
              <w:rPr>
                <w:rFonts w:eastAsia="Times New Roman"/>
                <w:sz w:val="24"/>
                <w:szCs w:val="24"/>
              </w:rPr>
              <w:t>в  100-балльной</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изучаемой учебной темы.</w:t>
            </w:r>
          </w:p>
        </w:tc>
        <w:tc>
          <w:tcPr>
            <w:tcW w:w="936" w:type="dxa"/>
            <w:gridSpan w:val="2"/>
            <w:vAlign w:val="bottom"/>
          </w:tcPr>
          <w:p w:rsidR="001A4F1F" w:rsidRDefault="008B1C15">
            <w:pPr>
              <w:ind w:left="80"/>
              <w:rPr>
                <w:sz w:val="20"/>
                <w:szCs w:val="20"/>
              </w:rPr>
            </w:pPr>
            <w:r>
              <w:rPr>
                <w:rFonts w:eastAsia="Times New Roman"/>
                <w:sz w:val="24"/>
                <w:szCs w:val="24"/>
              </w:rPr>
              <w:t>шкале</w:t>
            </w:r>
          </w:p>
        </w:tc>
        <w:tc>
          <w:tcPr>
            <w:tcW w:w="1136" w:type="dxa"/>
            <w:gridSpan w:val="8"/>
            <w:vAlign w:val="bottom"/>
          </w:tcPr>
          <w:p w:rsidR="001A4F1F" w:rsidRDefault="008B1C15">
            <w:pPr>
              <w:jc w:val="center"/>
              <w:rPr>
                <w:sz w:val="20"/>
                <w:szCs w:val="20"/>
              </w:rPr>
            </w:pPr>
            <w:r>
              <w:rPr>
                <w:rFonts w:eastAsia="Times New Roman"/>
                <w:w w:val="99"/>
                <w:sz w:val="24"/>
                <w:szCs w:val="24"/>
              </w:rPr>
              <w:t>оценивает</w:t>
            </w:r>
          </w:p>
        </w:tc>
        <w:tc>
          <w:tcPr>
            <w:tcW w:w="319" w:type="dxa"/>
            <w:gridSpan w:val="2"/>
            <w:vAlign w:val="bottom"/>
          </w:tcPr>
          <w:p w:rsidR="001A4F1F" w:rsidRDefault="001A4F1F">
            <w:pPr>
              <w:rPr>
                <w:sz w:val="24"/>
                <w:szCs w:val="24"/>
              </w:rPr>
            </w:pPr>
          </w:p>
        </w:tc>
        <w:tc>
          <w:tcPr>
            <w:tcW w:w="485"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уровень</w:t>
            </w: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938" w:type="dxa"/>
            <w:gridSpan w:val="4"/>
            <w:vAlign w:val="bottom"/>
          </w:tcPr>
          <w:p w:rsidR="001A4F1F" w:rsidRDefault="008B1C15">
            <w:pPr>
              <w:ind w:left="100"/>
              <w:rPr>
                <w:sz w:val="20"/>
                <w:szCs w:val="20"/>
              </w:rPr>
            </w:pPr>
            <w:r>
              <w:rPr>
                <w:rFonts w:eastAsia="Times New Roman"/>
                <w:w w:val="99"/>
                <w:sz w:val="24"/>
                <w:szCs w:val="24"/>
              </w:rPr>
              <w:t>Задания</w:t>
            </w:r>
          </w:p>
        </w:tc>
        <w:tc>
          <w:tcPr>
            <w:tcW w:w="1835" w:type="dxa"/>
            <w:gridSpan w:val="13"/>
            <w:tcBorders>
              <w:right w:val="single" w:sz="8" w:space="0" w:color="auto"/>
            </w:tcBorders>
            <w:vAlign w:val="bottom"/>
          </w:tcPr>
          <w:p w:rsidR="001A4F1F" w:rsidRDefault="008B1C15">
            <w:pPr>
              <w:jc w:val="right"/>
              <w:rPr>
                <w:sz w:val="20"/>
                <w:szCs w:val="20"/>
              </w:rPr>
            </w:pPr>
            <w:r>
              <w:rPr>
                <w:rFonts w:eastAsia="Times New Roman"/>
                <w:sz w:val="24"/>
                <w:szCs w:val="24"/>
              </w:rPr>
              <w:t>составляются на</w:t>
            </w:r>
          </w:p>
        </w:tc>
        <w:tc>
          <w:tcPr>
            <w:tcW w:w="2391" w:type="dxa"/>
            <w:gridSpan w:val="12"/>
            <w:vAlign w:val="bottom"/>
          </w:tcPr>
          <w:p w:rsidR="001A4F1F" w:rsidRDefault="008B1C15">
            <w:pPr>
              <w:ind w:left="80"/>
              <w:rPr>
                <w:sz w:val="20"/>
                <w:szCs w:val="20"/>
              </w:rPr>
            </w:pPr>
            <w:r>
              <w:rPr>
                <w:rFonts w:eastAsia="Times New Roman"/>
                <w:sz w:val="24"/>
                <w:szCs w:val="24"/>
              </w:rPr>
              <w:t>выполненной  работы.</w:t>
            </w: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5"/>
          <w:wAfter w:w="16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938" w:type="dxa"/>
            <w:gridSpan w:val="4"/>
            <w:vAlign w:val="bottom"/>
          </w:tcPr>
          <w:p w:rsidR="001A4F1F" w:rsidRDefault="008B1C15">
            <w:pPr>
              <w:ind w:left="100"/>
              <w:rPr>
                <w:sz w:val="20"/>
                <w:szCs w:val="20"/>
              </w:rPr>
            </w:pPr>
            <w:r>
              <w:rPr>
                <w:rFonts w:eastAsia="Times New Roman"/>
                <w:sz w:val="24"/>
                <w:szCs w:val="24"/>
              </w:rPr>
              <w:t>двух</w:t>
            </w:r>
          </w:p>
        </w:tc>
        <w:tc>
          <w:tcPr>
            <w:tcW w:w="220" w:type="dxa"/>
            <w:gridSpan w:val="2"/>
            <w:vAlign w:val="bottom"/>
          </w:tcPr>
          <w:p w:rsidR="001A4F1F" w:rsidRDefault="001A4F1F">
            <w:pPr>
              <w:rPr>
                <w:sz w:val="24"/>
                <w:szCs w:val="24"/>
              </w:rPr>
            </w:pPr>
          </w:p>
        </w:tc>
        <w:tc>
          <w:tcPr>
            <w:tcW w:w="1455" w:type="dxa"/>
            <w:gridSpan w:val="10"/>
            <w:vAlign w:val="bottom"/>
          </w:tcPr>
          <w:p w:rsidR="001A4F1F" w:rsidRDefault="008B1C15">
            <w:pPr>
              <w:ind w:left="180"/>
              <w:rPr>
                <w:sz w:val="20"/>
                <w:szCs w:val="20"/>
              </w:rPr>
            </w:pPr>
            <w:r>
              <w:rPr>
                <w:rFonts w:eastAsia="Times New Roman"/>
                <w:sz w:val="24"/>
                <w:szCs w:val="24"/>
              </w:rPr>
              <w:t>уровнях:</w:t>
            </w:r>
          </w:p>
        </w:tc>
        <w:tc>
          <w:tcPr>
            <w:tcW w:w="160" w:type="dxa"/>
            <w:tcBorders>
              <w:right w:val="single" w:sz="8" w:space="0" w:color="auto"/>
            </w:tcBorders>
            <w:vAlign w:val="bottom"/>
          </w:tcPr>
          <w:p w:rsidR="001A4F1F" w:rsidRDefault="008B1C15">
            <w:pPr>
              <w:jc w:val="right"/>
              <w:rPr>
                <w:sz w:val="20"/>
                <w:szCs w:val="20"/>
              </w:rPr>
            </w:pPr>
            <w:r>
              <w:rPr>
                <w:rFonts w:eastAsia="Times New Roman"/>
                <w:w w:val="99"/>
                <w:sz w:val="24"/>
                <w:szCs w:val="24"/>
              </w:rPr>
              <w:t>1</w:t>
            </w:r>
          </w:p>
        </w:tc>
        <w:tc>
          <w:tcPr>
            <w:tcW w:w="936" w:type="dxa"/>
            <w:gridSpan w:val="2"/>
            <w:vAlign w:val="bottom"/>
          </w:tcPr>
          <w:p w:rsidR="001A4F1F" w:rsidRDefault="001A4F1F">
            <w:pPr>
              <w:rPr>
                <w:sz w:val="24"/>
                <w:szCs w:val="24"/>
              </w:rPr>
            </w:pPr>
          </w:p>
        </w:tc>
        <w:tc>
          <w:tcPr>
            <w:tcW w:w="279" w:type="dxa"/>
            <w:gridSpan w:val="3"/>
            <w:vAlign w:val="bottom"/>
          </w:tcPr>
          <w:p w:rsidR="001A4F1F" w:rsidRDefault="001A4F1F">
            <w:pPr>
              <w:rPr>
                <w:sz w:val="24"/>
                <w:szCs w:val="24"/>
              </w:rPr>
            </w:pPr>
          </w:p>
        </w:tc>
        <w:tc>
          <w:tcPr>
            <w:tcW w:w="498" w:type="dxa"/>
            <w:gridSpan w:val="3"/>
            <w:vAlign w:val="bottom"/>
          </w:tcPr>
          <w:p w:rsidR="001A4F1F" w:rsidRDefault="001A4F1F">
            <w:pPr>
              <w:rPr>
                <w:sz w:val="24"/>
                <w:szCs w:val="24"/>
              </w:rPr>
            </w:pPr>
          </w:p>
        </w:tc>
        <w:tc>
          <w:tcPr>
            <w:tcW w:w="359" w:type="dxa"/>
            <w:gridSpan w:val="2"/>
            <w:vAlign w:val="bottom"/>
          </w:tcPr>
          <w:p w:rsidR="001A4F1F" w:rsidRDefault="001A4F1F">
            <w:pPr>
              <w:rPr>
                <w:sz w:val="24"/>
                <w:szCs w:val="24"/>
              </w:rPr>
            </w:pPr>
          </w:p>
        </w:tc>
        <w:tc>
          <w:tcPr>
            <w:tcW w:w="319" w:type="dxa"/>
            <w:gridSpan w:val="2"/>
            <w:vAlign w:val="bottom"/>
          </w:tcPr>
          <w:p w:rsidR="001A4F1F" w:rsidRDefault="001A4F1F">
            <w:pPr>
              <w:rPr>
                <w:sz w:val="24"/>
                <w:szCs w:val="24"/>
              </w:rPr>
            </w:pPr>
          </w:p>
        </w:tc>
        <w:tc>
          <w:tcPr>
            <w:tcW w:w="609" w:type="dxa"/>
            <w:gridSpan w:val="6"/>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gridAfter w:val="9"/>
          <w:wAfter w:w="314" w:type="dxa"/>
          <w:trHeight w:val="281"/>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158" w:type="dxa"/>
            <w:gridSpan w:val="6"/>
            <w:vAlign w:val="bottom"/>
          </w:tcPr>
          <w:p w:rsidR="001A4F1F" w:rsidRDefault="008B1C15">
            <w:pPr>
              <w:ind w:left="100"/>
              <w:rPr>
                <w:sz w:val="20"/>
                <w:szCs w:val="20"/>
              </w:rPr>
            </w:pPr>
            <w:r>
              <w:rPr>
                <w:rFonts w:eastAsia="Times New Roman"/>
                <w:sz w:val="24"/>
                <w:szCs w:val="24"/>
              </w:rPr>
              <w:t>(базовый)</w:t>
            </w:r>
          </w:p>
        </w:tc>
        <w:tc>
          <w:tcPr>
            <w:tcW w:w="319" w:type="dxa"/>
            <w:gridSpan w:val="2"/>
            <w:vAlign w:val="bottom"/>
          </w:tcPr>
          <w:p w:rsidR="001A4F1F" w:rsidRDefault="001A4F1F">
            <w:pPr>
              <w:rPr>
                <w:sz w:val="24"/>
                <w:szCs w:val="24"/>
              </w:rPr>
            </w:pPr>
          </w:p>
        </w:tc>
        <w:tc>
          <w:tcPr>
            <w:tcW w:w="199" w:type="dxa"/>
            <w:vAlign w:val="bottom"/>
          </w:tcPr>
          <w:p w:rsidR="001A4F1F" w:rsidRDefault="001A4F1F">
            <w:pPr>
              <w:rPr>
                <w:sz w:val="24"/>
                <w:szCs w:val="24"/>
              </w:rPr>
            </w:pPr>
          </w:p>
        </w:tc>
        <w:tc>
          <w:tcPr>
            <w:tcW w:w="280" w:type="dxa"/>
            <w:gridSpan w:val="4"/>
            <w:vAlign w:val="bottom"/>
          </w:tcPr>
          <w:p w:rsidR="001A4F1F" w:rsidRDefault="008B1C15">
            <w:pPr>
              <w:ind w:left="120"/>
              <w:rPr>
                <w:sz w:val="20"/>
                <w:szCs w:val="20"/>
              </w:rPr>
            </w:pPr>
            <w:r>
              <w:rPr>
                <w:rFonts w:eastAsia="Times New Roman"/>
                <w:sz w:val="24"/>
                <w:szCs w:val="24"/>
              </w:rPr>
              <w:t>и</w:t>
            </w:r>
          </w:p>
        </w:tc>
        <w:tc>
          <w:tcPr>
            <w:tcW w:w="657" w:type="dxa"/>
            <w:gridSpan w:val="3"/>
            <w:vAlign w:val="bottom"/>
          </w:tcPr>
          <w:p w:rsidR="001A4F1F" w:rsidRDefault="001A4F1F">
            <w:pPr>
              <w:rPr>
                <w:sz w:val="24"/>
                <w:szCs w:val="24"/>
              </w:rPr>
            </w:pPr>
          </w:p>
        </w:tc>
        <w:tc>
          <w:tcPr>
            <w:tcW w:w="160" w:type="dxa"/>
            <w:tcBorders>
              <w:right w:val="single" w:sz="8" w:space="0" w:color="auto"/>
            </w:tcBorders>
            <w:vAlign w:val="bottom"/>
          </w:tcPr>
          <w:p w:rsidR="001A4F1F" w:rsidRDefault="008B1C15">
            <w:pPr>
              <w:jc w:val="right"/>
              <w:rPr>
                <w:sz w:val="20"/>
                <w:szCs w:val="20"/>
              </w:rPr>
            </w:pPr>
            <w:r>
              <w:rPr>
                <w:rFonts w:eastAsia="Times New Roman"/>
                <w:w w:val="99"/>
                <w:sz w:val="24"/>
                <w:szCs w:val="24"/>
              </w:rPr>
              <w:t>2</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w w:val="99"/>
                <w:sz w:val="24"/>
                <w:szCs w:val="24"/>
              </w:rPr>
              <w:t>Учитель  проверяет и оценивает</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3"/>
                <w:szCs w:val="23"/>
              </w:rPr>
            </w:pPr>
          </w:p>
        </w:tc>
        <w:tc>
          <w:tcPr>
            <w:tcW w:w="1911" w:type="dxa"/>
            <w:tcBorders>
              <w:right w:val="single" w:sz="8" w:space="0" w:color="auto"/>
            </w:tcBorders>
            <w:vAlign w:val="bottom"/>
          </w:tcPr>
          <w:p w:rsidR="001A4F1F" w:rsidRDefault="001A4F1F">
            <w:pPr>
              <w:rPr>
                <w:sz w:val="23"/>
                <w:szCs w:val="23"/>
              </w:rPr>
            </w:pPr>
          </w:p>
        </w:tc>
        <w:tc>
          <w:tcPr>
            <w:tcW w:w="1314" w:type="dxa"/>
            <w:vAlign w:val="bottom"/>
          </w:tcPr>
          <w:p w:rsidR="001A4F1F" w:rsidRDefault="001A4F1F">
            <w:pPr>
              <w:rPr>
                <w:sz w:val="23"/>
                <w:szCs w:val="23"/>
              </w:rPr>
            </w:pPr>
          </w:p>
        </w:tc>
        <w:tc>
          <w:tcPr>
            <w:tcW w:w="757" w:type="dxa"/>
            <w:gridSpan w:val="2"/>
            <w:tcBorders>
              <w:right w:val="single" w:sz="8" w:space="0" w:color="auto"/>
            </w:tcBorders>
            <w:vAlign w:val="bottom"/>
          </w:tcPr>
          <w:p w:rsidR="001A4F1F" w:rsidRDefault="001A4F1F">
            <w:pPr>
              <w:rPr>
                <w:sz w:val="23"/>
                <w:szCs w:val="23"/>
              </w:rPr>
            </w:pPr>
          </w:p>
        </w:tc>
        <w:tc>
          <w:tcPr>
            <w:tcW w:w="1676" w:type="dxa"/>
            <w:gridSpan w:val="9"/>
            <w:vAlign w:val="bottom"/>
          </w:tcPr>
          <w:p w:rsidR="001A4F1F" w:rsidRDefault="008B1C15">
            <w:pPr>
              <w:spacing w:line="271" w:lineRule="exact"/>
              <w:ind w:left="100"/>
              <w:rPr>
                <w:sz w:val="20"/>
                <w:szCs w:val="20"/>
              </w:rPr>
            </w:pPr>
            <w:r>
              <w:rPr>
                <w:rFonts w:eastAsia="Times New Roman"/>
                <w:w w:val="98"/>
                <w:sz w:val="24"/>
                <w:szCs w:val="24"/>
              </w:rPr>
              <w:t>(расширенный)</w:t>
            </w:r>
          </w:p>
        </w:tc>
        <w:tc>
          <w:tcPr>
            <w:tcW w:w="280" w:type="dxa"/>
            <w:gridSpan w:val="4"/>
            <w:vAlign w:val="bottom"/>
          </w:tcPr>
          <w:p w:rsidR="001A4F1F" w:rsidRDefault="001A4F1F">
            <w:pPr>
              <w:rPr>
                <w:sz w:val="23"/>
                <w:szCs w:val="23"/>
              </w:rPr>
            </w:pPr>
          </w:p>
        </w:tc>
        <w:tc>
          <w:tcPr>
            <w:tcW w:w="817" w:type="dxa"/>
            <w:gridSpan w:val="4"/>
            <w:tcBorders>
              <w:right w:val="single" w:sz="8" w:space="0" w:color="auto"/>
            </w:tcBorders>
            <w:vAlign w:val="bottom"/>
          </w:tcPr>
          <w:p w:rsidR="001A4F1F" w:rsidRDefault="008B1C15">
            <w:pPr>
              <w:spacing w:line="271" w:lineRule="exact"/>
              <w:jc w:val="right"/>
              <w:rPr>
                <w:sz w:val="20"/>
                <w:szCs w:val="20"/>
              </w:rPr>
            </w:pPr>
            <w:r>
              <w:rPr>
                <w:rFonts w:eastAsia="Times New Roman"/>
                <w:sz w:val="24"/>
                <w:szCs w:val="24"/>
              </w:rPr>
              <w:t>по</w:t>
            </w:r>
          </w:p>
        </w:tc>
        <w:tc>
          <w:tcPr>
            <w:tcW w:w="1713" w:type="dxa"/>
            <w:gridSpan w:val="8"/>
            <w:vAlign w:val="bottom"/>
          </w:tcPr>
          <w:p w:rsidR="001A4F1F" w:rsidRDefault="008B1C15">
            <w:pPr>
              <w:ind w:left="80"/>
              <w:rPr>
                <w:sz w:val="20"/>
                <w:szCs w:val="20"/>
              </w:rPr>
            </w:pPr>
            <w:r>
              <w:rPr>
                <w:rFonts w:eastAsia="Times New Roman"/>
                <w:sz w:val="24"/>
                <w:szCs w:val="24"/>
              </w:rPr>
              <w:t>выполненные</w:t>
            </w:r>
          </w:p>
        </w:tc>
        <w:tc>
          <w:tcPr>
            <w:tcW w:w="359" w:type="dxa"/>
            <w:gridSpan w:val="2"/>
            <w:vAlign w:val="bottom"/>
          </w:tcPr>
          <w:p w:rsidR="001A4F1F" w:rsidRDefault="001A4F1F">
            <w:pPr>
              <w:rPr>
                <w:sz w:val="23"/>
                <w:szCs w:val="23"/>
              </w:rPr>
            </w:pPr>
          </w:p>
        </w:tc>
        <w:tc>
          <w:tcPr>
            <w:tcW w:w="804"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школьником</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14" w:type="dxa"/>
            <w:vAlign w:val="bottom"/>
          </w:tcPr>
          <w:p w:rsidR="001A4F1F" w:rsidRDefault="001A4F1F">
            <w:pPr>
              <w:rPr>
                <w:sz w:val="24"/>
                <w:szCs w:val="24"/>
              </w:rPr>
            </w:pPr>
          </w:p>
        </w:tc>
        <w:tc>
          <w:tcPr>
            <w:tcW w:w="757" w:type="dxa"/>
            <w:gridSpan w:val="2"/>
            <w:tcBorders>
              <w:right w:val="single" w:sz="8" w:space="0" w:color="auto"/>
            </w:tcBorders>
            <w:vAlign w:val="bottom"/>
          </w:tcPr>
          <w:p w:rsidR="001A4F1F" w:rsidRDefault="001A4F1F">
            <w:pPr>
              <w:rPr>
                <w:sz w:val="24"/>
                <w:szCs w:val="24"/>
              </w:rPr>
            </w:pPr>
          </w:p>
        </w:tc>
        <w:tc>
          <w:tcPr>
            <w:tcW w:w="1158" w:type="dxa"/>
            <w:gridSpan w:val="6"/>
            <w:vAlign w:val="bottom"/>
          </w:tcPr>
          <w:p w:rsidR="001A4F1F" w:rsidRDefault="008B1C15">
            <w:pPr>
              <w:spacing w:line="271" w:lineRule="exact"/>
              <w:ind w:left="100"/>
              <w:rPr>
                <w:sz w:val="20"/>
                <w:szCs w:val="20"/>
              </w:rPr>
            </w:pPr>
            <w:r>
              <w:rPr>
                <w:rFonts w:eastAsia="Times New Roman"/>
                <w:sz w:val="24"/>
                <w:szCs w:val="24"/>
              </w:rPr>
              <w:t>основным</w:t>
            </w:r>
          </w:p>
        </w:tc>
        <w:tc>
          <w:tcPr>
            <w:tcW w:w="1615" w:type="dxa"/>
            <w:gridSpan w:val="11"/>
            <w:tcBorders>
              <w:right w:val="single" w:sz="8" w:space="0" w:color="auto"/>
            </w:tcBorders>
            <w:vAlign w:val="bottom"/>
          </w:tcPr>
          <w:p w:rsidR="001A4F1F" w:rsidRDefault="008B1C15">
            <w:pPr>
              <w:spacing w:line="271" w:lineRule="exact"/>
              <w:jc w:val="right"/>
              <w:rPr>
                <w:sz w:val="20"/>
                <w:szCs w:val="20"/>
              </w:rPr>
            </w:pPr>
            <w:r>
              <w:rPr>
                <w:rFonts w:eastAsia="Times New Roman"/>
                <w:sz w:val="24"/>
                <w:szCs w:val="24"/>
              </w:rPr>
              <w:t>предметным</w:t>
            </w:r>
          </w:p>
        </w:tc>
        <w:tc>
          <w:tcPr>
            <w:tcW w:w="936" w:type="dxa"/>
            <w:gridSpan w:val="2"/>
            <w:vAlign w:val="bottom"/>
          </w:tcPr>
          <w:p w:rsidR="001A4F1F" w:rsidRDefault="008B1C15">
            <w:pPr>
              <w:ind w:left="80"/>
              <w:rPr>
                <w:sz w:val="20"/>
                <w:szCs w:val="20"/>
              </w:rPr>
            </w:pPr>
            <w:r>
              <w:rPr>
                <w:rFonts w:eastAsia="Times New Roman"/>
                <w:sz w:val="24"/>
                <w:szCs w:val="24"/>
              </w:rPr>
              <w:t>задания</w:t>
            </w:r>
          </w:p>
        </w:tc>
        <w:tc>
          <w:tcPr>
            <w:tcW w:w="1136" w:type="dxa"/>
            <w:gridSpan w:val="8"/>
            <w:vAlign w:val="bottom"/>
          </w:tcPr>
          <w:p w:rsidR="001A4F1F" w:rsidRDefault="008B1C15">
            <w:pPr>
              <w:ind w:left="80"/>
              <w:rPr>
                <w:sz w:val="20"/>
                <w:szCs w:val="20"/>
              </w:rPr>
            </w:pPr>
            <w:r>
              <w:rPr>
                <w:rFonts w:eastAsia="Times New Roman"/>
                <w:sz w:val="24"/>
                <w:szCs w:val="24"/>
              </w:rPr>
              <w:t>отдельно</w:t>
            </w:r>
          </w:p>
        </w:tc>
        <w:tc>
          <w:tcPr>
            <w:tcW w:w="319" w:type="dxa"/>
            <w:gridSpan w:val="2"/>
            <w:vAlign w:val="bottom"/>
          </w:tcPr>
          <w:p w:rsidR="001A4F1F" w:rsidRDefault="008B1C15">
            <w:pPr>
              <w:jc w:val="right"/>
              <w:rPr>
                <w:sz w:val="20"/>
                <w:szCs w:val="20"/>
              </w:rPr>
            </w:pPr>
            <w:r>
              <w:rPr>
                <w:rFonts w:eastAsia="Times New Roman"/>
                <w:w w:val="96"/>
                <w:sz w:val="24"/>
                <w:szCs w:val="24"/>
              </w:rPr>
              <w:t>по</w:t>
            </w:r>
          </w:p>
        </w:tc>
        <w:tc>
          <w:tcPr>
            <w:tcW w:w="485"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уровням,</w:t>
            </w:r>
          </w:p>
        </w:tc>
      </w:tr>
      <w:tr w:rsidR="001A4F1F" w:rsidTr="00D1789E">
        <w:trPr>
          <w:gridAfter w:val="9"/>
          <w:wAfter w:w="314"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14" w:type="dxa"/>
            <w:tcBorders>
              <w:bottom w:val="single" w:sz="8" w:space="0" w:color="auto"/>
            </w:tcBorders>
            <w:vAlign w:val="bottom"/>
          </w:tcPr>
          <w:p w:rsidR="001A4F1F" w:rsidRDefault="001A4F1F">
            <w:pPr>
              <w:rPr>
                <w:sz w:val="24"/>
                <w:szCs w:val="24"/>
              </w:rPr>
            </w:pPr>
          </w:p>
        </w:tc>
        <w:tc>
          <w:tcPr>
            <w:tcW w:w="757" w:type="dxa"/>
            <w:gridSpan w:val="2"/>
            <w:tcBorders>
              <w:bottom w:val="single" w:sz="8" w:space="0" w:color="auto"/>
              <w:right w:val="single" w:sz="8" w:space="0" w:color="auto"/>
            </w:tcBorders>
            <w:vAlign w:val="bottom"/>
          </w:tcPr>
          <w:p w:rsidR="001A4F1F" w:rsidRDefault="001A4F1F">
            <w:pPr>
              <w:rPr>
                <w:sz w:val="24"/>
                <w:szCs w:val="24"/>
              </w:rPr>
            </w:pPr>
          </w:p>
        </w:tc>
        <w:tc>
          <w:tcPr>
            <w:tcW w:w="2773" w:type="dxa"/>
            <w:gridSpan w:val="17"/>
            <w:tcBorders>
              <w:bottom w:val="single" w:sz="8" w:space="0" w:color="auto"/>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содержательным линиям.</w:t>
            </w:r>
          </w:p>
        </w:tc>
        <w:tc>
          <w:tcPr>
            <w:tcW w:w="1713" w:type="dxa"/>
            <w:gridSpan w:val="8"/>
            <w:tcBorders>
              <w:bottom w:val="single" w:sz="8" w:space="0" w:color="auto"/>
            </w:tcBorders>
            <w:vAlign w:val="bottom"/>
          </w:tcPr>
          <w:p w:rsidR="001A4F1F" w:rsidRDefault="008B1C15">
            <w:pPr>
              <w:ind w:left="80"/>
              <w:rPr>
                <w:sz w:val="20"/>
                <w:szCs w:val="20"/>
              </w:rPr>
            </w:pPr>
            <w:r>
              <w:rPr>
                <w:rFonts w:eastAsia="Times New Roman"/>
                <w:sz w:val="24"/>
                <w:szCs w:val="24"/>
              </w:rPr>
              <w:t>определяет</w:t>
            </w:r>
          </w:p>
        </w:tc>
        <w:tc>
          <w:tcPr>
            <w:tcW w:w="359" w:type="dxa"/>
            <w:gridSpan w:val="2"/>
            <w:tcBorders>
              <w:bottom w:val="single" w:sz="8" w:space="0" w:color="auto"/>
            </w:tcBorders>
            <w:vAlign w:val="bottom"/>
          </w:tcPr>
          <w:p w:rsidR="001A4F1F" w:rsidRDefault="001A4F1F">
            <w:pPr>
              <w:rPr>
                <w:sz w:val="24"/>
                <w:szCs w:val="24"/>
              </w:rPr>
            </w:pPr>
          </w:p>
        </w:tc>
        <w:tc>
          <w:tcPr>
            <w:tcW w:w="319" w:type="dxa"/>
            <w:gridSpan w:val="2"/>
            <w:tcBorders>
              <w:bottom w:val="single" w:sz="8" w:space="0" w:color="auto"/>
            </w:tcBorders>
            <w:vAlign w:val="bottom"/>
          </w:tcPr>
          <w:p w:rsidR="001A4F1F" w:rsidRDefault="001A4F1F">
            <w:pPr>
              <w:rPr>
                <w:sz w:val="24"/>
                <w:szCs w:val="24"/>
              </w:rPr>
            </w:pPr>
          </w:p>
        </w:tc>
        <w:tc>
          <w:tcPr>
            <w:tcW w:w="485" w:type="dxa"/>
            <w:gridSpan w:val="3"/>
            <w:tcBorders>
              <w:bottom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процент</w:t>
            </w:r>
          </w:p>
        </w:tc>
      </w:tr>
      <w:tr w:rsidR="001A4F1F" w:rsidTr="00D1789E">
        <w:trPr>
          <w:gridAfter w:val="2"/>
          <w:wAfter w:w="110" w:type="dxa"/>
          <w:trHeight w:val="278"/>
        </w:trPr>
        <w:tc>
          <w:tcPr>
            <w:tcW w:w="535"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911" w:type="dxa"/>
            <w:tcBorders>
              <w:top w:val="single" w:sz="8" w:space="0" w:color="auto"/>
              <w:right w:val="single" w:sz="8" w:space="0" w:color="auto"/>
            </w:tcBorders>
            <w:vAlign w:val="bottom"/>
          </w:tcPr>
          <w:p w:rsidR="001A4F1F" w:rsidRDefault="001A4F1F">
            <w:pPr>
              <w:rPr>
                <w:sz w:val="24"/>
                <w:szCs w:val="24"/>
              </w:rPr>
            </w:pPr>
          </w:p>
        </w:tc>
        <w:tc>
          <w:tcPr>
            <w:tcW w:w="1394" w:type="dxa"/>
            <w:gridSpan w:val="2"/>
            <w:tcBorders>
              <w:top w:val="single" w:sz="8" w:space="0" w:color="auto"/>
            </w:tcBorders>
            <w:vAlign w:val="bottom"/>
          </w:tcPr>
          <w:p w:rsidR="001A4F1F" w:rsidRDefault="001A4F1F">
            <w:pPr>
              <w:rPr>
                <w:sz w:val="24"/>
                <w:szCs w:val="24"/>
              </w:rPr>
            </w:pPr>
          </w:p>
        </w:tc>
        <w:tc>
          <w:tcPr>
            <w:tcW w:w="677" w:type="dxa"/>
            <w:tcBorders>
              <w:top w:val="single" w:sz="8" w:space="0" w:color="auto"/>
              <w:right w:val="single" w:sz="8" w:space="0" w:color="auto"/>
            </w:tcBorders>
            <w:vAlign w:val="bottom"/>
          </w:tcPr>
          <w:p w:rsidR="001A4F1F" w:rsidRDefault="001A4F1F">
            <w:pPr>
              <w:rPr>
                <w:sz w:val="24"/>
                <w:szCs w:val="24"/>
              </w:rPr>
            </w:pPr>
          </w:p>
        </w:tc>
        <w:tc>
          <w:tcPr>
            <w:tcW w:w="499" w:type="dxa"/>
            <w:tcBorders>
              <w:top w:val="single" w:sz="8" w:space="0" w:color="auto"/>
            </w:tcBorders>
            <w:vAlign w:val="bottom"/>
          </w:tcPr>
          <w:p w:rsidR="001A4F1F" w:rsidRDefault="001A4F1F">
            <w:pPr>
              <w:rPr>
                <w:sz w:val="24"/>
                <w:szCs w:val="24"/>
              </w:rPr>
            </w:pPr>
          </w:p>
        </w:tc>
        <w:tc>
          <w:tcPr>
            <w:tcW w:w="399" w:type="dxa"/>
            <w:gridSpan w:val="2"/>
            <w:tcBorders>
              <w:top w:val="single" w:sz="8" w:space="0" w:color="auto"/>
            </w:tcBorders>
            <w:vAlign w:val="bottom"/>
          </w:tcPr>
          <w:p w:rsidR="001A4F1F" w:rsidRDefault="001A4F1F">
            <w:pPr>
              <w:rPr>
                <w:sz w:val="24"/>
                <w:szCs w:val="24"/>
              </w:rPr>
            </w:pPr>
          </w:p>
        </w:tc>
        <w:tc>
          <w:tcPr>
            <w:tcW w:w="519" w:type="dxa"/>
            <w:gridSpan w:val="4"/>
            <w:tcBorders>
              <w:top w:val="single" w:sz="8" w:space="0" w:color="auto"/>
            </w:tcBorders>
            <w:vAlign w:val="bottom"/>
          </w:tcPr>
          <w:p w:rsidR="001A4F1F" w:rsidRDefault="001A4F1F">
            <w:pPr>
              <w:rPr>
                <w:sz w:val="24"/>
                <w:szCs w:val="24"/>
              </w:rPr>
            </w:pPr>
          </w:p>
        </w:tc>
        <w:tc>
          <w:tcPr>
            <w:tcW w:w="499" w:type="dxa"/>
            <w:gridSpan w:val="5"/>
            <w:tcBorders>
              <w:top w:val="single" w:sz="8" w:space="0" w:color="auto"/>
            </w:tcBorders>
            <w:vAlign w:val="bottom"/>
          </w:tcPr>
          <w:p w:rsidR="001A4F1F" w:rsidRDefault="001A4F1F">
            <w:pPr>
              <w:rPr>
                <w:sz w:val="24"/>
                <w:szCs w:val="24"/>
              </w:rPr>
            </w:pPr>
          </w:p>
        </w:tc>
        <w:tc>
          <w:tcPr>
            <w:tcW w:w="637" w:type="dxa"/>
            <w:gridSpan w:val="3"/>
            <w:tcBorders>
              <w:top w:val="single" w:sz="8" w:space="0" w:color="auto"/>
            </w:tcBorders>
            <w:vAlign w:val="bottom"/>
          </w:tcPr>
          <w:p w:rsidR="001A4F1F" w:rsidRDefault="001A4F1F">
            <w:pPr>
              <w:rPr>
                <w:sz w:val="24"/>
                <w:szCs w:val="24"/>
              </w:rPr>
            </w:pPr>
          </w:p>
        </w:tc>
        <w:tc>
          <w:tcPr>
            <w:tcW w:w="220" w:type="dxa"/>
            <w:gridSpan w:val="2"/>
            <w:tcBorders>
              <w:top w:val="single" w:sz="8" w:space="0" w:color="auto"/>
              <w:right w:val="single" w:sz="8" w:space="0" w:color="auto"/>
            </w:tcBorders>
            <w:vAlign w:val="bottom"/>
          </w:tcPr>
          <w:p w:rsidR="001A4F1F" w:rsidRDefault="001A4F1F">
            <w:pPr>
              <w:rPr>
                <w:sz w:val="24"/>
                <w:szCs w:val="24"/>
              </w:rPr>
            </w:pPr>
          </w:p>
        </w:tc>
        <w:tc>
          <w:tcPr>
            <w:tcW w:w="1773" w:type="dxa"/>
            <w:gridSpan w:val="9"/>
            <w:tcBorders>
              <w:top w:val="single" w:sz="8" w:space="0" w:color="auto"/>
            </w:tcBorders>
            <w:vAlign w:val="bottom"/>
          </w:tcPr>
          <w:p w:rsidR="001A4F1F" w:rsidRDefault="008B1C15">
            <w:pPr>
              <w:ind w:left="80"/>
              <w:rPr>
                <w:sz w:val="20"/>
                <w:szCs w:val="20"/>
              </w:rPr>
            </w:pPr>
            <w:r>
              <w:rPr>
                <w:rFonts w:eastAsia="Times New Roman"/>
                <w:sz w:val="24"/>
                <w:szCs w:val="24"/>
              </w:rPr>
              <w:t>выполненных</w:t>
            </w:r>
          </w:p>
        </w:tc>
        <w:tc>
          <w:tcPr>
            <w:tcW w:w="1277" w:type="dxa"/>
            <w:gridSpan w:val="11"/>
            <w:tcBorders>
              <w:top w:val="single" w:sz="8" w:space="0" w:color="auto"/>
            </w:tcBorders>
            <w:vAlign w:val="bottom"/>
          </w:tcPr>
          <w:p w:rsidR="001A4F1F" w:rsidRDefault="008B1C15">
            <w:pPr>
              <w:jc w:val="right"/>
              <w:rPr>
                <w:sz w:val="20"/>
                <w:szCs w:val="20"/>
              </w:rPr>
            </w:pPr>
            <w:r>
              <w:rPr>
                <w:rFonts w:eastAsia="Times New Roman"/>
                <w:sz w:val="24"/>
                <w:szCs w:val="24"/>
              </w:rPr>
              <w:t>заданий</w:t>
            </w:r>
          </w:p>
        </w:tc>
        <w:tc>
          <w:tcPr>
            <w:tcW w:w="30" w:type="dxa"/>
            <w:gridSpan w:val="2"/>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и</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качество их выполнения. Далее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ученик соотносит свою оценку</w:t>
            </w: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419" w:type="dxa"/>
            <w:vAlign w:val="bottom"/>
          </w:tcPr>
          <w:p w:rsidR="001A4F1F" w:rsidRDefault="008B1C15">
            <w:pPr>
              <w:ind w:left="80"/>
              <w:rPr>
                <w:sz w:val="20"/>
                <w:szCs w:val="20"/>
              </w:rPr>
            </w:pPr>
            <w:r>
              <w:rPr>
                <w:rFonts w:eastAsia="Times New Roman"/>
                <w:sz w:val="24"/>
                <w:szCs w:val="24"/>
              </w:rPr>
              <w:t>с</w:t>
            </w:r>
          </w:p>
        </w:tc>
        <w:tc>
          <w:tcPr>
            <w:tcW w:w="1354" w:type="dxa"/>
            <w:gridSpan w:val="8"/>
            <w:vAlign w:val="bottom"/>
          </w:tcPr>
          <w:p w:rsidR="001A4F1F" w:rsidRDefault="008B1C15">
            <w:pPr>
              <w:jc w:val="center"/>
              <w:rPr>
                <w:sz w:val="20"/>
                <w:szCs w:val="20"/>
              </w:rPr>
            </w:pPr>
            <w:r>
              <w:rPr>
                <w:rFonts w:eastAsia="Times New Roman"/>
                <w:w w:val="96"/>
                <w:sz w:val="24"/>
                <w:szCs w:val="24"/>
              </w:rPr>
              <w:t>оценкой</w:t>
            </w:r>
          </w:p>
        </w:tc>
        <w:tc>
          <w:tcPr>
            <w:tcW w:w="1277" w:type="dxa"/>
            <w:gridSpan w:val="11"/>
            <w:vAlign w:val="bottom"/>
          </w:tcPr>
          <w:p w:rsidR="001A4F1F" w:rsidRDefault="008B1C15">
            <w:pPr>
              <w:ind w:right="120"/>
              <w:jc w:val="right"/>
              <w:rPr>
                <w:sz w:val="20"/>
                <w:szCs w:val="20"/>
              </w:rPr>
            </w:pPr>
            <w:r>
              <w:rPr>
                <w:rFonts w:eastAsia="Times New Roman"/>
                <w:sz w:val="24"/>
                <w:szCs w:val="24"/>
              </w:rPr>
              <w:t>учителя</w:t>
            </w:r>
          </w:p>
        </w:tc>
        <w:tc>
          <w:tcPr>
            <w:tcW w:w="3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и</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w w:val="99"/>
                <w:sz w:val="24"/>
                <w:szCs w:val="24"/>
              </w:rPr>
              <w:t>определяется дальнейший шаг в</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351" w:type="dxa"/>
            <w:gridSpan w:val="11"/>
            <w:vAlign w:val="bottom"/>
          </w:tcPr>
          <w:p w:rsidR="001A4F1F" w:rsidRDefault="008B1C15">
            <w:pPr>
              <w:ind w:left="80"/>
              <w:rPr>
                <w:sz w:val="20"/>
                <w:szCs w:val="20"/>
              </w:rPr>
            </w:pPr>
            <w:r>
              <w:rPr>
                <w:rFonts w:eastAsia="Times New Roman"/>
                <w:sz w:val="24"/>
                <w:szCs w:val="24"/>
              </w:rPr>
              <w:t>самостоятельной</w:t>
            </w: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работе</w:t>
            </w:r>
          </w:p>
        </w:tc>
      </w:tr>
      <w:tr w:rsidR="001A4F1F" w:rsidTr="00D1789E">
        <w:trPr>
          <w:gridAfter w:val="2"/>
          <w:wAfter w:w="11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94" w:type="dxa"/>
            <w:gridSpan w:val="2"/>
            <w:tcBorders>
              <w:bottom w:val="single" w:sz="8" w:space="0" w:color="auto"/>
            </w:tcBorders>
            <w:vAlign w:val="bottom"/>
          </w:tcPr>
          <w:p w:rsidR="001A4F1F" w:rsidRDefault="001A4F1F">
            <w:pPr>
              <w:rPr>
                <w:sz w:val="24"/>
                <w:szCs w:val="24"/>
              </w:rPr>
            </w:pPr>
          </w:p>
        </w:tc>
        <w:tc>
          <w:tcPr>
            <w:tcW w:w="677" w:type="dxa"/>
            <w:tcBorders>
              <w:bottom w:val="single" w:sz="8" w:space="0" w:color="auto"/>
              <w:right w:val="single" w:sz="8" w:space="0" w:color="auto"/>
            </w:tcBorders>
            <w:vAlign w:val="bottom"/>
          </w:tcPr>
          <w:p w:rsidR="001A4F1F" w:rsidRDefault="001A4F1F">
            <w:pPr>
              <w:rPr>
                <w:sz w:val="24"/>
                <w:szCs w:val="24"/>
              </w:rPr>
            </w:pPr>
          </w:p>
        </w:tc>
        <w:tc>
          <w:tcPr>
            <w:tcW w:w="499" w:type="dxa"/>
            <w:tcBorders>
              <w:bottom w:val="single" w:sz="8" w:space="0" w:color="auto"/>
            </w:tcBorders>
            <w:vAlign w:val="bottom"/>
          </w:tcPr>
          <w:p w:rsidR="001A4F1F" w:rsidRDefault="001A4F1F">
            <w:pPr>
              <w:rPr>
                <w:sz w:val="24"/>
                <w:szCs w:val="24"/>
              </w:rPr>
            </w:pPr>
          </w:p>
        </w:tc>
        <w:tc>
          <w:tcPr>
            <w:tcW w:w="399" w:type="dxa"/>
            <w:gridSpan w:val="2"/>
            <w:tcBorders>
              <w:bottom w:val="single" w:sz="8" w:space="0" w:color="auto"/>
            </w:tcBorders>
            <w:vAlign w:val="bottom"/>
          </w:tcPr>
          <w:p w:rsidR="001A4F1F" w:rsidRDefault="001A4F1F">
            <w:pPr>
              <w:rPr>
                <w:sz w:val="24"/>
                <w:szCs w:val="24"/>
              </w:rPr>
            </w:pPr>
          </w:p>
        </w:tc>
        <w:tc>
          <w:tcPr>
            <w:tcW w:w="519" w:type="dxa"/>
            <w:gridSpan w:val="4"/>
            <w:tcBorders>
              <w:bottom w:val="single" w:sz="8" w:space="0" w:color="auto"/>
            </w:tcBorders>
            <w:vAlign w:val="bottom"/>
          </w:tcPr>
          <w:p w:rsidR="001A4F1F" w:rsidRDefault="001A4F1F">
            <w:pPr>
              <w:rPr>
                <w:sz w:val="24"/>
                <w:szCs w:val="24"/>
              </w:rPr>
            </w:pPr>
          </w:p>
        </w:tc>
        <w:tc>
          <w:tcPr>
            <w:tcW w:w="499" w:type="dxa"/>
            <w:gridSpan w:val="5"/>
            <w:tcBorders>
              <w:bottom w:val="single" w:sz="8" w:space="0" w:color="auto"/>
            </w:tcBorders>
            <w:vAlign w:val="bottom"/>
          </w:tcPr>
          <w:p w:rsidR="001A4F1F" w:rsidRDefault="001A4F1F">
            <w:pPr>
              <w:rPr>
                <w:sz w:val="24"/>
                <w:szCs w:val="24"/>
              </w:rPr>
            </w:pPr>
          </w:p>
        </w:tc>
        <w:tc>
          <w:tcPr>
            <w:tcW w:w="637" w:type="dxa"/>
            <w:gridSpan w:val="3"/>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right w:val="single" w:sz="8" w:space="0" w:color="auto"/>
            </w:tcBorders>
            <w:vAlign w:val="bottom"/>
          </w:tcPr>
          <w:p w:rsidR="001A4F1F" w:rsidRDefault="001A4F1F">
            <w:pPr>
              <w:rPr>
                <w:sz w:val="24"/>
                <w:szCs w:val="24"/>
              </w:rPr>
            </w:pPr>
          </w:p>
        </w:tc>
        <w:tc>
          <w:tcPr>
            <w:tcW w:w="1414" w:type="dxa"/>
            <w:gridSpan w:val="6"/>
            <w:tcBorders>
              <w:bottom w:val="single" w:sz="8" w:space="0" w:color="auto"/>
            </w:tcBorders>
            <w:vAlign w:val="bottom"/>
          </w:tcPr>
          <w:p w:rsidR="001A4F1F" w:rsidRDefault="008B1C15">
            <w:pPr>
              <w:ind w:left="80"/>
              <w:rPr>
                <w:sz w:val="20"/>
                <w:szCs w:val="20"/>
              </w:rPr>
            </w:pPr>
            <w:r>
              <w:rPr>
                <w:rFonts w:eastAsia="Times New Roman"/>
                <w:sz w:val="24"/>
                <w:szCs w:val="24"/>
              </w:rPr>
              <w:t>учащихся.</w:t>
            </w:r>
          </w:p>
        </w:tc>
        <w:tc>
          <w:tcPr>
            <w:tcW w:w="359" w:type="dxa"/>
            <w:gridSpan w:val="3"/>
            <w:tcBorders>
              <w:bottom w:val="single" w:sz="8" w:space="0" w:color="auto"/>
            </w:tcBorders>
            <w:vAlign w:val="bottom"/>
          </w:tcPr>
          <w:p w:rsidR="001A4F1F" w:rsidRDefault="001A4F1F">
            <w:pPr>
              <w:rPr>
                <w:sz w:val="24"/>
                <w:szCs w:val="24"/>
              </w:rPr>
            </w:pPr>
          </w:p>
        </w:tc>
        <w:tc>
          <w:tcPr>
            <w:tcW w:w="578" w:type="dxa"/>
            <w:gridSpan w:val="2"/>
            <w:tcBorders>
              <w:bottom w:val="single" w:sz="8" w:space="0" w:color="auto"/>
            </w:tcBorders>
            <w:vAlign w:val="bottom"/>
          </w:tcPr>
          <w:p w:rsidR="001A4F1F" w:rsidRDefault="001A4F1F">
            <w:pPr>
              <w:rPr>
                <w:sz w:val="24"/>
                <w:szCs w:val="24"/>
              </w:rPr>
            </w:pPr>
          </w:p>
        </w:tc>
        <w:tc>
          <w:tcPr>
            <w:tcW w:w="699" w:type="dxa"/>
            <w:gridSpan w:val="9"/>
            <w:tcBorders>
              <w:bottom w:val="single" w:sz="8" w:space="0" w:color="auto"/>
            </w:tcBorders>
            <w:vAlign w:val="bottom"/>
          </w:tcPr>
          <w:p w:rsidR="001A4F1F" w:rsidRDefault="001A4F1F">
            <w:pPr>
              <w:rPr>
                <w:sz w:val="24"/>
                <w:szCs w:val="24"/>
              </w:rPr>
            </w:pPr>
          </w:p>
        </w:tc>
        <w:tc>
          <w:tcPr>
            <w:tcW w:w="30" w:type="dxa"/>
            <w:gridSpan w:val="2"/>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9"/>
          <w:wAfter w:w="314" w:type="dxa"/>
          <w:trHeight w:val="261"/>
        </w:trPr>
        <w:tc>
          <w:tcPr>
            <w:tcW w:w="535" w:type="dxa"/>
            <w:tcBorders>
              <w:left w:val="single" w:sz="8" w:space="0" w:color="auto"/>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4.</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Проверочная</w:t>
            </w:r>
          </w:p>
        </w:tc>
        <w:tc>
          <w:tcPr>
            <w:tcW w:w="1394" w:type="dxa"/>
            <w:gridSpan w:val="2"/>
            <w:vAlign w:val="bottom"/>
          </w:tcPr>
          <w:p w:rsidR="001A4F1F" w:rsidRDefault="008B1C15">
            <w:pPr>
              <w:spacing w:line="260" w:lineRule="exact"/>
              <w:ind w:left="80"/>
              <w:rPr>
                <w:sz w:val="20"/>
                <w:szCs w:val="20"/>
              </w:rPr>
            </w:pPr>
            <w:r>
              <w:rPr>
                <w:rFonts w:eastAsia="Times New Roman"/>
                <w:sz w:val="24"/>
                <w:szCs w:val="24"/>
              </w:rPr>
              <w:t>Проводится</w:t>
            </w:r>
          </w:p>
        </w:tc>
        <w:tc>
          <w:tcPr>
            <w:tcW w:w="677"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после</w:t>
            </w:r>
          </w:p>
        </w:tc>
        <w:tc>
          <w:tcPr>
            <w:tcW w:w="1417" w:type="dxa"/>
            <w:gridSpan w:val="7"/>
            <w:vAlign w:val="bottom"/>
          </w:tcPr>
          <w:p w:rsidR="001A4F1F" w:rsidRDefault="008B1C15">
            <w:pPr>
              <w:spacing w:line="260" w:lineRule="exact"/>
              <w:ind w:left="100"/>
              <w:rPr>
                <w:sz w:val="20"/>
                <w:szCs w:val="20"/>
              </w:rPr>
            </w:pPr>
            <w:r>
              <w:rPr>
                <w:rFonts w:eastAsia="Times New Roman"/>
                <w:w w:val="99"/>
                <w:sz w:val="24"/>
                <w:szCs w:val="24"/>
              </w:rPr>
              <w:t>Предъявляет</w:t>
            </w:r>
          </w:p>
        </w:tc>
        <w:tc>
          <w:tcPr>
            <w:tcW w:w="1356" w:type="dxa"/>
            <w:gridSpan w:val="10"/>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результаты</w:t>
            </w:r>
          </w:p>
        </w:tc>
        <w:tc>
          <w:tcPr>
            <w:tcW w:w="2876" w:type="dxa"/>
            <w:gridSpan w:val="15"/>
            <w:tcBorders>
              <w:right w:val="single" w:sz="8" w:space="0" w:color="auto"/>
            </w:tcBorders>
            <w:vAlign w:val="bottom"/>
          </w:tcPr>
          <w:p w:rsidR="001A4F1F" w:rsidRDefault="008B1C15">
            <w:pPr>
              <w:spacing w:line="260" w:lineRule="exact"/>
              <w:ind w:left="80"/>
              <w:rPr>
                <w:sz w:val="20"/>
                <w:szCs w:val="20"/>
              </w:rPr>
            </w:pPr>
            <w:r>
              <w:rPr>
                <w:rFonts w:eastAsia="Times New Roman"/>
                <w:w w:val="99"/>
                <w:sz w:val="24"/>
                <w:szCs w:val="24"/>
              </w:rPr>
              <w:t>Учитель  проверяет и оценивает</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работа по итогам</w:t>
            </w:r>
          </w:p>
        </w:tc>
        <w:tc>
          <w:tcPr>
            <w:tcW w:w="1394" w:type="dxa"/>
            <w:gridSpan w:val="2"/>
            <w:vAlign w:val="bottom"/>
          </w:tcPr>
          <w:p w:rsidR="001A4F1F" w:rsidRDefault="008B1C15">
            <w:pPr>
              <w:ind w:left="80"/>
              <w:rPr>
                <w:sz w:val="20"/>
                <w:szCs w:val="20"/>
              </w:rPr>
            </w:pPr>
            <w:r>
              <w:rPr>
                <w:rFonts w:eastAsia="Times New Roman"/>
                <w:sz w:val="24"/>
                <w:szCs w:val="24"/>
              </w:rPr>
              <w:t>выполнения</w:t>
            </w:r>
          </w:p>
        </w:tc>
        <w:tc>
          <w:tcPr>
            <w:tcW w:w="677" w:type="dxa"/>
            <w:tcBorders>
              <w:right w:val="single" w:sz="8" w:space="0" w:color="auto"/>
            </w:tcBorders>
            <w:vAlign w:val="bottom"/>
          </w:tcPr>
          <w:p w:rsidR="001A4F1F" w:rsidRDefault="001A4F1F">
            <w:pPr>
              <w:rPr>
                <w:sz w:val="24"/>
                <w:szCs w:val="24"/>
              </w:rPr>
            </w:pPr>
          </w:p>
        </w:tc>
        <w:tc>
          <w:tcPr>
            <w:tcW w:w="2553" w:type="dxa"/>
            <w:gridSpan w:val="15"/>
            <w:vAlign w:val="bottom"/>
          </w:tcPr>
          <w:p w:rsidR="001A4F1F" w:rsidRDefault="008B1C15">
            <w:pPr>
              <w:ind w:left="100"/>
              <w:rPr>
                <w:sz w:val="20"/>
                <w:szCs w:val="20"/>
              </w:rPr>
            </w:pPr>
            <w:r>
              <w:rPr>
                <w:rFonts w:eastAsia="Times New Roman"/>
                <w:sz w:val="24"/>
                <w:szCs w:val="24"/>
              </w:rPr>
              <w:t>(достижения)  учителю</w:t>
            </w:r>
          </w:p>
        </w:tc>
        <w:tc>
          <w:tcPr>
            <w:tcW w:w="2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996" w:type="dxa"/>
            <w:gridSpan w:val="3"/>
            <w:vAlign w:val="bottom"/>
          </w:tcPr>
          <w:p w:rsidR="001A4F1F" w:rsidRDefault="008B1C15">
            <w:pPr>
              <w:ind w:left="80"/>
              <w:rPr>
                <w:sz w:val="20"/>
                <w:szCs w:val="20"/>
              </w:rPr>
            </w:pPr>
            <w:r>
              <w:rPr>
                <w:rFonts w:eastAsia="Times New Roman"/>
                <w:sz w:val="24"/>
                <w:szCs w:val="24"/>
              </w:rPr>
              <w:t>только</w:t>
            </w:r>
          </w:p>
        </w:tc>
        <w:tc>
          <w:tcPr>
            <w:tcW w:w="418" w:type="dxa"/>
            <w:gridSpan w:val="3"/>
            <w:vAlign w:val="bottom"/>
          </w:tcPr>
          <w:p w:rsidR="001A4F1F" w:rsidRDefault="008B1C15">
            <w:pPr>
              <w:ind w:right="80"/>
              <w:jc w:val="center"/>
              <w:rPr>
                <w:sz w:val="20"/>
                <w:szCs w:val="20"/>
              </w:rPr>
            </w:pPr>
            <w:r>
              <w:rPr>
                <w:rFonts w:eastAsia="Times New Roman"/>
                <w:sz w:val="24"/>
                <w:szCs w:val="24"/>
              </w:rPr>
              <w:t>те</w:t>
            </w:r>
          </w:p>
        </w:tc>
        <w:tc>
          <w:tcPr>
            <w:tcW w:w="937" w:type="dxa"/>
            <w:gridSpan w:val="5"/>
            <w:vAlign w:val="bottom"/>
          </w:tcPr>
          <w:p w:rsidR="001A4F1F" w:rsidRDefault="008B1C15">
            <w:pPr>
              <w:ind w:left="40"/>
              <w:rPr>
                <w:sz w:val="20"/>
                <w:szCs w:val="20"/>
              </w:rPr>
            </w:pPr>
            <w:r>
              <w:rPr>
                <w:rFonts w:eastAsia="Times New Roman"/>
                <w:sz w:val="24"/>
                <w:szCs w:val="24"/>
              </w:rPr>
              <w:t>задания,</w:t>
            </w: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которые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выполнения</w:t>
            </w: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самостоятельной</w:t>
            </w:r>
          </w:p>
        </w:tc>
        <w:tc>
          <w:tcPr>
            <w:tcW w:w="898" w:type="dxa"/>
            <w:gridSpan w:val="3"/>
            <w:vAlign w:val="bottom"/>
          </w:tcPr>
          <w:p w:rsidR="001A4F1F" w:rsidRDefault="008B1C15">
            <w:pPr>
              <w:ind w:left="100"/>
              <w:rPr>
                <w:sz w:val="20"/>
                <w:szCs w:val="20"/>
              </w:rPr>
            </w:pPr>
            <w:r>
              <w:rPr>
                <w:rFonts w:eastAsia="Times New Roman"/>
                <w:sz w:val="24"/>
                <w:szCs w:val="24"/>
              </w:rPr>
              <w:t>служит</w:t>
            </w:r>
          </w:p>
        </w:tc>
        <w:tc>
          <w:tcPr>
            <w:tcW w:w="519" w:type="dxa"/>
            <w:gridSpan w:val="4"/>
            <w:vAlign w:val="bottom"/>
          </w:tcPr>
          <w:p w:rsidR="001A4F1F" w:rsidRDefault="001A4F1F">
            <w:pPr>
              <w:rPr>
                <w:sz w:val="24"/>
                <w:szCs w:val="24"/>
              </w:rPr>
            </w:pP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механизмом</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решил  ученик  и  предъявил  на</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самостоятельной</w:t>
            </w: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работы  (5-6  работ</w:t>
            </w:r>
          </w:p>
        </w:tc>
        <w:tc>
          <w:tcPr>
            <w:tcW w:w="1417" w:type="dxa"/>
            <w:gridSpan w:val="7"/>
            <w:vAlign w:val="bottom"/>
          </w:tcPr>
          <w:p w:rsidR="001A4F1F" w:rsidRDefault="008B1C15">
            <w:pPr>
              <w:ind w:left="100"/>
              <w:rPr>
                <w:sz w:val="20"/>
                <w:szCs w:val="20"/>
              </w:rPr>
            </w:pPr>
            <w:r>
              <w:rPr>
                <w:rFonts w:eastAsia="Times New Roman"/>
                <w:sz w:val="24"/>
                <w:szCs w:val="24"/>
              </w:rPr>
              <w:t>управления</w:t>
            </w: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w w:val="98"/>
                <w:sz w:val="24"/>
                <w:szCs w:val="24"/>
              </w:rPr>
              <w:t>и  коррекции</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w w:val="98"/>
                <w:sz w:val="24"/>
                <w:szCs w:val="24"/>
              </w:rPr>
              <w:t>оценку. Оценивание происходит</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работы</w:t>
            </w:r>
          </w:p>
        </w:tc>
        <w:tc>
          <w:tcPr>
            <w:tcW w:w="1394" w:type="dxa"/>
            <w:gridSpan w:val="2"/>
            <w:vAlign w:val="bottom"/>
          </w:tcPr>
          <w:p w:rsidR="001A4F1F" w:rsidRDefault="008B1C15">
            <w:pPr>
              <w:ind w:left="80"/>
              <w:rPr>
                <w:sz w:val="20"/>
                <w:szCs w:val="20"/>
              </w:rPr>
            </w:pPr>
            <w:r>
              <w:rPr>
                <w:rFonts w:eastAsia="Times New Roman"/>
                <w:sz w:val="24"/>
                <w:szCs w:val="24"/>
              </w:rPr>
              <w:t>в год)</w:t>
            </w: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следующего</w:t>
            </w:r>
          </w:p>
        </w:tc>
        <w:tc>
          <w:tcPr>
            <w:tcW w:w="499" w:type="dxa"/>
            <w:gridSpan w:val="5"/>
            <w:vAlign w:val="bottom"/>
          </w:tcPr>
          <w:p w:rsidR="001A4F1F" w:rsidRDefault="001A4F1F">
            <w:pPr>
              <w:rPr>
                <w:sz w:val="24"/>
                <w:szCs w:val="24"/>
              </w:rPr>
            </w:pP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этапа</w:t>
            </w:r>
          </w:p>
        </w:tc>
        <w:tc>
          <w:tcPr>
            <w:tcW w:w="419" w:type="dxa"/>
            <w:vAlign w:val="bottom"/>
          </w:tcPr>
          <w:p w:rsidR="001A4F1F" w:rsidRDefault="008B1C15">
            <w:pPr>
              <w:ind w:left="80"/>
              <w:rPr>
                <w:sz w:val="20"/>
                <w:szCs w:val="20"/>
              </w:rPr>
            </w:pPr>
            <w:r>
              <w:rPr>
                <w:rFonts w:eastAsia="Times New Roman"/>
                <w:sz w:val="24"/>
                <w:szCs w:val="24"/>
              </w:rPr>
              <w:t>по</w:t>
            </w:r>
          </w:p>
        </w:tc>
        <w:tc>
          <w:tcPr>
            <w:tcW w:w="1932" w:type="dxa"/>
            <w:gridSpan w:val="10"/>
            <w:vAlign w:val="bottom"/>
          </w:tcPr>
          <w:p w:rsidR="001A4F1F" w:rsidRDefault="008B1C15">
            <w:pPr>
              <w:ind w:left="200"/>
              <w:rPr>
                <w:sz w:val="20"/>
                <w:szCs w:val="20"/>
              </w:rPr>
            </w:pPr>
            <w:r>
              <w:rPr>
                <w:rFonts w:eastAsia="Times New Roman"/>
                <w:sz w:val="24"/>
                <w:szCs w:val="24"/>
              </w:rPr>
              <w:t>многобалльной</w:t>
            </w: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шкале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самостоятельной</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работы</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отдельно по каждому уровню.</w:t>
            </w: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w w:val="98"/>
                <w:sz w:val="24"/>
                <w:szCs w:val="24"/>
              </w:rPr>
              <w:t>школьников.</w:t>
            </w: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Учащийся</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8B1C15">
            <w:pPr>
              <w:ind w:left="100"/>
              <w:rPr>
                <w:sz w:val="20"/>
                <w:szCs w:val="20"/>
              </w:rPr>
            </w:pPr>
            <w:r>
              <w:rPr>
                <w:rFonts w:eastAsia="Times New Roman"/>
                <w:sz w:val="24"/>
                <w:szCs w:val="24"/>
              </w:rPr>
              <w:t>сам</w:t>
            </w:r>
          </w:p>
        </w:tc>
        <w:tc>
          <w:tcPr>
            <w:tcW w:w="1417" w:type="dxa"/>
            <w:gridSpan w:val="11"/>
            <w:vAlign w:val="bottom"/>
          </w:tcPr>
          <w:p w:rsidR="001A4F1F" w:rsidRDefault="008B1C15">
            <w:pPr>
              <w:jc w:val="right"/>
              <w:rPr>
                <w:sz w:val="20"/>
                <w:szCs w:val="20"/>
              </w:rPr>
            </w:pPr>
            <w:r>
              <w:rPr>
                <w:rFonts w:eastAsia="Times New Roman"/>
                <w:sz w:val="24"/>
                <w:szCs w:val="24"/>
              </w:rPr>
              <w:t>определяет</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объем</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7"/>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w w:val="98"/>
                <w:sz w:val="24"/>
                <w:szCs w:val="24"/>
              </w:rPr>
              <w:t>проверочной</w:t>
            </w: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работы для</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898" w:type="dxa"/>
            <w:gridSpan w:val="3"/>
            <w:vAlign w:val="bottom"/>
          </w:tcPr>
          <w:p w:rsidR="001A4F1F" w:rsidRDefault="008B1C15">
            <w:pPr>
              <w:ind w:left="100"/>
              <w:rPr>
                <w:sz w:val="20"/>
                <w:szCs w:val="20"/>
              </w:rPr>
            </w:pPr>
            <w:r>
              <w:rPr>
                <w:rFonts w:eastAsia="Times New Roman"/>
                <w:sz w:val="24"/>
                <w:szCs w:val="24"/>
              </w:rPr>
              <w:t>своего</w:t>
            </w:r>
          </w:p>
        </w:tc>
        <w:tc>
          <w:tcPr>
            <w:tcW w:w="519" w:type="dxa"/>
            <w:gridSpan w:val="4"/>
            <w:vAlign w:val="bottom"/>
          </w:tcPr>
          <w:p w:rsidR="001A4F1F" w:rsidRDefault="001A4F1F">
            <w:pPr>
              <w:rPr>
                <w:sz w:val="24"/>
                <w:szCs w:val="24"/>
              </w:rPr>
            </w:pP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выполнения.</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898" w:type="dxa"/>
            <w:gridSpan w:val="3"/>
            <w:vAlign w:val="bottom"/>
          </w:tcPr>
          <w:p w:rsidR="001A4F1F" w:rsidRDefault="008B1C15">
            <w:pPr>
              <w:ind w:left="100"/>
              <w:rPr>
                <w:sz w:val="20"/>
                <w:szCs w:val="20"/>
              </w:rPr>
            </w:pPr>
            <w:r>
              <w:rPr>
                <w:rFonts w:eastAsia="Times New Roman"/>
                <w:sz w:val="24"/>
                <w:szCs w:val="24"/>
              </w:rPr>
              <w:t>Работа</w:t>
            </w:r>
          </w:p>
        </w:tc>
        <w:tc>
          <w:tcPr>
            <w:tcW w:w="1018" w:type="dxa"/>
            <w:gridSpan w:val="9"/>
            <w:vAlign w:val="bottom"/>
          </w:tcPr>
          <w:p w:rsidR="001A4F1F" w:rsidRDefault="008B1C15">
            <w:pPr>
              <w:jc w:val="right"/>
              <w:rPr>
                <w:sz w:val="20"/>
                <w:szCs w:val="20"/>
              </w:rPr>
            </w:pPr>
            <w:r>
              <w:rPr>
                <w:rFonts w:eastAsia="Times New Roman"/>
                <w:sz w:val="24"/>
                <w:szCs w:val="24"/>
              </w:rPr>
              <w:t>задается</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на двух</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уровнях: 1 (базовый) и 2</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699" w:type="dxa"/>
            <w:gridSpan w:val="9"/>
            <w:vAlign w:val="bottom"/>
          </w:tcPr>
          <w:p w:rsidR="001A4F1F" w:rsidRDefault="001A4F1F">
            <w:pPr>
              <w:rPr>
                <w:sz w:val="24"/>
                <w:szCs w:val="24"/>
              </w:rPr>
            </w:pPr>
          </w:p>
        </w:tc>
        <w:tc>
          <w:tcPr>
            <w:tcW w:w="30" w:type="dxa"/>
            <w:gridSpan w:val="2"/>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94" w:type="dxa"/>
            <w:gridSpan w:val="2"/>
            <w:tcBorders>
              <w:bottom w:val="single" w:sz="8" w:space="0" w:color="auto"/>
            </w:tcBorders>
            <w:vAlign w:val="bottom"/>
          </w:tcPr>
          <w:p w:rsidR="001A4F1F" w:rsidRDefault="001A4F1F">
            <w:pPr>
              <w:rPr>
                <w:sz w:val="24"/>
                <w:szCs w:val="24"/>
              </w:rPr>
            </w:pPr>
          </w:p>
        </w:tc>
        <w:tc>
          <w:tcPr>
            <w:tcW w:w="677" w:type="dxa"/>
            <w:tcBorders>
              <w:bottom w:val="single" w:sz="8" w:space="0" w:color="auto"/>
              <w:right w:val="single" w:sz="8" w:space="0" w:color="auto"/>
            </w:tcBorders>
            <w:vAlign w:val="bottom"/>
          </w:tcPr>
          <w:p w:rsidR="001A4F1F" w:rsidRDefault="001A4F1F">
            <w:pPr>
              <w:rPr>
                <w:sz w:val="24"/>
                <w:szCs w:val="24"/>
              </w:rPr>
            </w:pPr>
          </w:p>
        </w:tc>
        <w:tc>
          <w:tcPr>
            <w:tcW w:w="1916" w:type="dxa"/>
            <w:gridSpan w:val="12"/>
            <w:tcBorders>
              <w:bottom w:val="single" w:sz="8" w:space="0" w:color="auto"/>
            </w:tcBorders>
            <w:vAlign w:val="bottom"/>
          </w:tcPr>
          <w:p w:rsidR="001A4F1F" w:rsidRDefault="008B1C15">
            <w:pPr>
              <w:ind w:left="100"/>
              <w:rPr>
                <w:sz w:val="20"/>
                <w:szCs w:val="20"/>
              </w:rPr>
            </w:pPr>
            <w:r>
              <w:rPr>
                <w:rFonts w:eastAsia="Times New Roman"/>
                <w:sz w:val="24"/>
                <w:szCs w:val="24"/>
              </w:rPr>
              <w:t>(расширенный).</w:t>
            </w:r>
          </w:p>
        </w:tc>
        <w:tc>
          <w:tcPr>
            <w:tcW w:w="637" w:type="dxa"/>
            <w:gridSpan w:val="3"/>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right w:val="single" w:sz="8" w:space="0" w:color="auto"/>
            </w:tcBorders>
            <w:vAlign w:val="bottom"/>
          </w:tcPr>
          <w:p w:rsidR="001A4F1F" w:rsidRDefault="001A4F1F">
            <w:pPr>
              <w:rPr>
                <w:sz w:val="24"/>
                <w:szCs w:val="24"/>
              </w:rPr>
            </w:pPr>
          </w:p>
        </w:tc>
        <w:tc>
          <w:tcPr>
            <w:tcW w:w="419" w:type="dxa"/>
            <w:tcBorders>
              <w:bottom w:val="single" w:sz="8" w:space="0" w:color="auto"/>
            </w:tcBorders>
            <w:vAlign w:val="bottom"/>
          </w:tcPr>
          <w:p w:rsidR="001A4F1F" w:rsidRDefault="001A4F1F">
            <w:pPr>
              <w:rPr>
                <w:sz w:val="24"/>
                <w:szCs w:val="24"/>
              </w:rPr>
            </w:pPr>
          </w:p>
        </w:tc>
        <w:tc>
          <w:tcPr>
            <w:tcW w:w="577" w:type="dxa"/>
            <w:gridSpan w:val="2"/>
            <w:tcBorders>
              <w:bottom w:val="single" w:sz="8" w:space="0" w:color="auto"/>
            </w:tcBorders>
            <w:vAlign w:val="bottom"/>
          </w:tcPr>
          <w:p w:rsidR="001A4F1F" w:rsidRDefault="001A4F1F">
            <w:pPr>
              <w:rPr>
                <w:sz w:val="24"/>
                <w:szCs w:val="24"/>
              </w:rPr>
            </w:pPr>
          </w:p>
        </w:tc>
        <w:tc>
          <w:tcPr>
            <w:tcW w:w="418" w:type="dxa"/>
            <w:gridSpan w:val="3"/>
            <w:tcBorders>
              <w:bottom w:val="single" w:sz="8" w:space="0" w:color="auto"/>
            </w:tcBorders>
            <w:vAlign w:val="bottom"/>
          </w:tcPr>
          <w:p w:rsidR="001A4F1F" w:rsidRDefault="001A4F1F">
            <w:pPr>
              <w:rPr>
                <w:sz w:val="24"/>
                <w:szCs w:val="24"/>
              </w:rPr>
            </w:pPr>
          </w:p>
        </w:tc>
        <w:tc>
          <w:tcPr>
            <w:tcW w:w="359" w:type="dxa"/>
            <w:gridSpan w:val="3"/>
            <w:tcBorders>
              <w:bottom w:val="single" w:sz="8" w:space="0" w:color="auto"/>
            </w:tcBorders>
            <w:vAlign w:val="bottom"/>
          </w:tcPr>
          <w:p w:rsidR="001A4F1F" w:rsidRDefault="001A4F1F">
            <w:pPr>
              <w:rPr>
                <w:sz w:val="24"/>
                <w:szCs w:val="24"/>
              </w:rPr>
            </w:pPr>
          </w:p>
        </w:tc>
        <w:tc>
          <w:tcPr>
            <w:tcW w:w="578" w:type="dxa"/>
            <w:gridSpan w:val="2"/>
            <w:tcBorders>
              <w:bottom w:val="single" w:sz="8" w:space="0" w:color="auto"/>
            </w:tcBorders>
            <w:vAlign w:val="bottom"/>
          </w:tcPr>
          <w:p w:rsidR="001A4F1F" w:rsidRDefault="001A4F1F">
            <w:pPr>
              <w:rPr>
                <w:sz w:val="24"/>
                <w:szCs w:val="24"/>
              </w:rPr>
            </w:pPr>
          </w:p>
        </w:tc>
        <w:tc>
          <w:tcPr>
            <w:tcW w:w="699" w:type="dxa"/>
            <w:gridSpan w:val="9"/>
            <w:tcBorders>
              <w:bottom w:val="single" w:sz="8" w:space="0" w:color="auto"/>
            </w:tcBorders>
            <w:vAlign w:val="bottom"/>
          </w:tcPr>
          <w:p w:rsidR="001A4F1F" w:rsidRDefault="001A4F1F">
            <w:pPr>
              <w:rPr>
                <w:sz w:val="24"/>
                <w:szCs w:val="24"/>
              </w:rPr>
            </w:pPr>
          </w:p>
        </w:tc>
        <w:tc>
          <w:tcPr>
            <w:tcW w:w="30" w:type="dxa"/>
            <w:gridSpan w:val="2"/>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9"/>
          <w:wAfter w:w="314" w:type="dxa"/>
          <w:trHeight w:val="261"/>
        </w:trPr>
        <w:tc>
          <w:tcPr>
            <w:tcW w:w="535" w:type="dxa"/>
            <w:tcBorders>
              <w:left w:val="single" w:sz="8" w:space="0" w:color="auto"/>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5.</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Проверочная</w:t>
            </w:r>
          </w:p>
        </w:tc>
        <w:tc>
          <w:tcPr>
            <w:tcW w:w="1394" w:type="dxa"/>
            <w:gridSpan w:val="2"/>
            <w:vAlign w:val="bottom"/>
          </w:tcPr>
          <w:p w:rsidR="001A4F1F" w:rsidRDefault="008B1C15">
            <w:pPr>
              <w:spacing w:line="260" w:lineRule="exact"/>
              <w:ind w:left="80"/>
              <w:rPr>
                <w:sz w:val="20"/>
                <w:szCs w:val="20"/>
              </w:rPr>
            </w:pPr>
            <w:r>
              <w:rPr>
                <w:rFonts w:eastAsia="Times New Roman"/>
                <w:sz w:val="24"/>
                <w:szCs w:val="24"/>
              </w:rPr>
              <w:t>Проводится</w:t>
            </w:r>
          </w:p>
        </w:tc>
        <w:tc>
          <w:tcPr>
            <w:tcW w:w="677"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после</w:t>
            </w:r>
          </w:p>
        </w:tc>
        <w:tc>
          <w:tcPr>
            <w:tcW w:w="1417" w:type="dxa"/>
            <w:gridSpan w:val="7"/>
            <w:vAlign w:val="bottom"/>
          </w:tcPr>
          <w:p w:rsidR="001A4F1F" w:rsidRDefault="008B1C15">
            <w:pPr>
              <w:spacing w:line="260" w:lineRule="exact"/>
              <w:ind w:left="100"/>
              <w:rPr>
                <w:sz w:val="20"/>
                <w:szCs w:val="20"/>
              </w:rPr>
            </w:pPr>
            <w:r>
              <w:rPr>
                <w:rFonts w:eastAsia="Times New Roman"/>
                <w:sz w:val="24"/>
                <w:szCs w:val="24"/>
              </w:rPr>
              <w:t>Проверяется</w:t>
            </w:r>
          </w:p>
        </w:tc>
        <w:tc>
          <w:tcPr>
            <w:tcW w:w="499" w:type="dxa"/>
            <w:gridSpan w:val="5"/>
            <w:vAlign w:val="bottom"/>
          </w:tcPr>
          <w:p w:rsidR="001A4F1F" w:rsidRDefault="001A4F1F"/>
        </w:tc>
        <w:tc>
          <w:tcPr>
            <w:tcW w:w="857" w:type="dxa"/>
            <w:gridSpan w:val="5"/>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уровень</w:t>
            </w:r>
          </w:p>
        </w:tc>
        <w:tc>
          <w:tcPr>
            <w:tcW w:w="1414" w:type="dxa"/>
            <w:gridSpan w:val="6"/>
            <w:vAlign w:val="bottom"/>
          </w:tcPr>
          <w:p w:rsidR="001A4F1F" w:rsidRDefault="008B1C15">
            <w:pPr>
              <w:spacing w:line="260" w:lineRule="exact"/>
              <w:ind w:left="80"/>
              <w:rPr>
                <w:sz w:val="20"/>
                <w:szCs w:val="20"/>
              </w:rPr>
            </w:pPr>
            <w:r>
              <w:rPr>
                <w:rFonts w:eastAsia="Times New Roman"/>
                <w:sz w:val="24"/>
                <w:szCs w:val="24"/>
              </w:rPr>
              <w:t>Все  задания</w:t>
            </w:r>
          </w:p>
        </w:tc>
        <w:tc>
          <w:tcPr>
            <w:tcW w:w="1462" w:type="dxa"/>
            <w:gridSpan w:val="9"/>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обязательны  для</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работа</w:t>
            </w: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решения   учебной</w:t>
            </w:r>
          </w:p>
        </w:tc>
        <w:tc>
          <w:tcPr>
            <w:tcW w:w="1417" w:type="dxa"/>
            <w:gridSpan w:val="7"/>
            <w:vAlign w:val="bottom"/>
          </w:tcPr>
          <w:p w:rsidR="001A4F1F" w:rsidRDefault="008B1C15">
            <w:pPr>
              <w:ind w:left="100"/>
              <w:rPr>
                <w:sz w:val="20"/>
                <w:szCs w:val="20"/>
              </w:rPr>
            </w:pPr>
            <w:r>
              <w:rPr>
                <w:rFonts w:eastAsia="Times New Roman"/>
                <w:sz w:val="24"/>
                <w:szCs w:val="24"/>
              </w:rPr>
              <w:t>освоения</w:t>
            </w: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учащимися</w:t>
            </w:r>
          </w:p>
        </w:tc>
        <w:tc>
          <w:tcPr>
            <w:tcW w:w="1414" w:type="dxa"/>
            <w:gridSpan w:val="6"/>
            <w:vAlign w:val="bottom"/>
          </w:tcPr>
          <w:p w:rsidR="001A4F1F" w:rsidRDefault="008B1C15">
            <w:pPr>
              <w:ind w:left="80"/>
              <w:rPr>
                <w:sz w:val="20"/>
                <w:szCs w:val="20"/>
              </w:rPr>
            </w:pPr>
            <w:r>
              <w:rPr>
                <w:rFonts w:eastAsia="Times New Roman"/>
                <w:sz w:val="24"/>
                <w:szCs w:val="24"/>
              </w:rPr>
              <w:t>выполнения.</w:t>
            </w: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Учитель</w:t>
            </w: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8B1C15">
            <w:pPr>
              <w:ind w:left="80"/>
              <w:rPr>
                <w:sz w:val="20"/>
                <w:szCs w:val="20"/>
              </w:rPr>
            </w:pPr>
            <w:r>
              <w:rPr>
                <w:rFonts w:eastAsia="Times New Roman"/>
                <w:sz w:val="24"/>
                <w:szCs w:val="24"/>
              </w:rPr>
              <w:t>задачи</w:t>
            </w: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предметных</w:t>
            </w: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культурных</w:t>
            </w:r>
          </w:p>
        </w:tc>
        <w:tc>
          <w:tcPr>
            <w:tcW w:w="1414" w:type="dxa"/>
            <w:gridSpan w:val="6"/>
            <w:vAlign w:val="bottom"/>
          </w:tcPr>
          <w:p w:rsidR="001A4F1F" w:rsidRDefault="008B1C15">
            <w:pPr>
              <w:ind w:left="80"/>
              <w:rPr>
                <w:sz w:val="20"/>
                <w:szCs w:val="20"/>
              </w:rPr>
            </w:pPr>
            <w:r>
              <w:rPr>
                <w:rFonts w:eastAsia="Times New Roman"/>
                <w:sz w:val="24"/>
                <w:szCs w:val="24"/>
              </w:rPr>
              <w:t>оценивает</w:t>
            </w:r>
          </w:p>
        </w:tc>
        <w:tc>
          <w:tcPr>
            <w:tcW w:w="359" w:type="dxa"/>
            <w:gridSpan w:val="3"/>
            <w:vAlign w:val="bottom"/>
          </w:tcPr>
          <w:p w:rsidR="001A4F1F" w:rsidRDefault="008B1C15">
            <w:pPr>
              <w:jc w:val="right"/>
              <w:rPr>
                <w:sz w:val="20"/>
                <w:szCs w:val="20"/>
              </w:rPr>
            </w:pPr>
            <w:r>
              <w:rPr>
                <w:rFonts w:eastAsia="Times New Roman"/>
                <w:w w:val="97"/>
                <w:sz w:val="24"/>
                <w:szCs w:val="24"/>
              </w:rPr>
              <w:t>все</w:t>
            </w:r>
          </w:p>
        </w:tc>
        <w:tc>
          <w:tcPr>
            <w:tcW w:w="1277" w:type="dxa"/>
            <w:gridSpan w:val="11"/>
            <w:vAlign w:val="bottom"/>
          </w:tcPr>
          <w:p w:rsidR="001A4F1F" w:rsidRDefault="008B1C15">
            <w:pPr>
              <w:ind w:left="280"/>
              <w:rPr>
                <w:sz w:val="20"/>
                <w:szCs w:val="20"/>
              </w:rPr>
            </w:pPr>
            <w:r>
              <w:rPr>
                <w:rFonts w:eastAsia="Times New Roman"/>
                <w:sz w:val="24"/>
                <w:szCs w:val="24"/>
              </w:rPr>
              <w:t>задания</w:t>
            </w:r>
          </w:p>
        </w:tc>
        <w:tc>
          <w:tcPr>
            <w:tcW w:w="3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по</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способов/средств</w:t>
            </w: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уровням  (0-1  балл)  и  строит</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2553" w:type="dxa"/>
            <w:gridSpan w:val="15"/>
            <w:vAlign w:val="bottom"/>
          </w:tcPr>
          <w:p w:rsidR="001A4F1F" w:rsidRDefault="008B1C15">
            <w:pPr>
              <w:ind w:left="100"/>
              <w:rPr>
                <w:sz w:val="20"/>
                <w:szCs w:val="20"/>
              </w:rPr>
            </w:pPr>
            <w:r>
              <w:rPr>
                <w:rFonts w:eastAsia="Times New Roman"/>
                <w:sz w:val="24"/>
                <w:szCs w:val="24"/>
              </w:rPr>
              <w:t>действия. Уровни:</w:t>
            </w:r>
          </w:p>
        </w:tc>
        <w:tc>
          <w:tcPr>
            <w:tcW w:w="220" w:type="dxa"/>
            <w:gridSpan w:val="2"/>
            <w:tcBorders>
              <w:right w:val="single" w:sz="8" w:space="0" w:color="auto"/>
            </w:tcBorders>
            <w:vAlign w:val="bottom"/>
          </w:tcPr>
          <w:p w:rsidR="001A4F1F" w:rsidRDefault="001A4F1F">
            <w:pPr>
              <w:rPr>
                <w:sz w:val="24"/>
                <w:szCs w:val="24"/>
              </w:rPr>
            </w:pPr>
          </w:p>
        </w:tc>
        <w:tc>
          <w:tcPr>
            <w:tcW w:w="1773" w:type="dxa"/>
            <w:gridSpan w:val="9"/>
            <w:vAlign w:val="bottom"/>
          </w:tcPr>
          <w:p w:rsidR="001A4F1F" w:rsidRDefault="008B1C15">
            <w:pPr>
              <w:ind w:left="80"/>
              <w:rPr>
                <w:sz w:val="20"/>
                <w:szCs w:val="20"/>
              </w:rPr>
            </w:pPr>
            <w:r>
              <w:rPr>
                <w:rFonts w:eastAsia="Times New Roman"/>
                <w:sz w:val="24"/>
                <w:szCs w:val="24"/>
              </w:rPr>
              <w:t>персональный</w:t>
            </w:r>
          </w:p>
        </w:tc>
        <w:tc>
          <w:tcPr>
            <w:tcW w:w="1103"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«профиль»</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996" w:type="dxa"/>
            <w:gridSpan w:val="3"/>
            <w:vAlign w:val="bottom"/>
          </w:tcPr>
          <w:p w:rsidR="001A4F1F" w:rsidRDefault="008B1C15">
            <w:pPr>
              <w:ind w:left="80"/>
              <w:rPr>
                <w:sz w:val="20"/>
                <w:szCs w:val="20"/>
              </w:rPr>
            </w:pPr>
            <w:r>
              <w:rPr>
                <w:rFonts w:eastAsia="Times New Roman"/>
                <w:sz w:val="24"/>
                <w:szCs w:val="24"/>
              </w:rPr>
              <w:t>ученика</w:t>
            </w:r>
          </w:p>
        </w:tc>
        <w:tc>
          <w:tcPr>
            <w:tcW w:w="418" w:type="dxa"/>
            <w:gridSpan w:val="3"/>
            <w:vAlign w:val="bottom"/>
          </w:tcPr>
          <w:p w:rsidR="001A4F1F" w:rsidRDefault="001A4F1F">
            <w:pPr>
              <w:rPr>
                <w:sz w:val="24"/>
                <w:szCs w:val="24"/>
              </w:rPr>
            </w:pPr>
          </w:p>
        </w:tc>
        <w:tc>
          <w:tcPr>
            <w:tcW w:w="359" w:type="dxa"/>
            <w:gridSpan w:val="3"/>
            <w:vAlign w:val="bottom"/>
          </w:tcPr>
          <w:p w:rsidR="001A4F1F" w:rsidRDefault="008B1C15">
            <w:pPr>
              <w:jc w:val="right"/>
              <w:rPr>
                <w:sz w:val="20"/>
                <w:szCs w:val="20"/>
              </w:rPr>
            </w:pPr>
            <w:r>
              <w:rPr>
                <w:rFonts w:eastAsia="Times New Roman"/>
                <w:sz w:val="24"/>
                <w:szCs w:val="24"/>
              </w:rPr>
              <w:t>по</w:t>
            </w:r>
          </w:p>
        </w:tc>
        <w:tc>
          <w:tcPr>
            <w:tcW w:w="578" w:type="dxa"/>
            <w:gridSpan w:val="2"/>
            <w:vAlign w:val="bottom"/>
          </w:tcPr>
          <w:p w:rsidR="001A4F1F" w:rsidRDefault="001A4F1F">
            <w:pPr>
              <w:rPr>
                <w:sz w:val="24"/>
                <w:szCs w:val="24"/>
              </w:rPr>
            </w:pP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освоению</w:t>
            </w:r>
          </w:p>
        </w:tc>
      </w:tr>
      <w:tr w:rsidR="001A4F1F" w:rsidTr="00D1789E">
        <w:trPr>
          <w:gridAfter w:val="9"/>
          <w:wAfter w:w="314" w:type="dxa"/>
          <w:trHeight w:val="278"/>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8B1C15">
            <w:pPr>
              <w:ind w:left="100"/>
              <w:rPr>
                <w:sz w:val="20"/>
                <w:szCs w:val="20"/>
              </w:rPr>
            </w:pPr>
            <w:r>
              <w:rPr>
                <w:rFonts w:eastAsia="Times New Roman"/>
                <w:sz w:val="24"/>
                <w:szCs w:val="24"/>
              </w:rPr>
              <w:t>1</w:t>
            </w:r>
          </w:p>
        </w:tc>
        <w:tc>
          <w:tcPr>
            <w:tcW w:w="1417" w:type="dxa"/>
            <w:gridSpan w:val="11"/>
            <w:vAlign w:val="bottom"/>
          </w:tcPr>
          <w:p w:rsidR="001A4F1F" w:rsidRDefault="008B1C15">
            <w:pPr>
              <w:jc w:val="right"/>
              <w:rPr>
                <w:sz w:val="20"/>
                <w:szCs w:val="20"/>
              </w:rPr>
            </w:pPr>
            <w:r>
              <w:rPr>
                <w:rFonts w:eastAsia="Times New Roman"/>
                <w:sz w:val="24"/>
                <w:szCs w:val="24"/>
              </w:rPr>
              <w:t>формальный;</w:t>
            </w:r>
          </w:p>
        </w:tc>
        <w:tc>
          <w:tcPr>
            <w:tcW w:w="637" w:type="dxa"/>
            <w:gridSpan w:val="3"/>
            <w:vAlign w:val="bottom"/>
          </w:tcPr>
          <w:p w:rsidR="001A4F1F" w:rsidRDefault="008B1C15">
            <w:pPr>
              <w:ind w:right="120"/>
              <w:jc w:val="right"/>
              <w:rPr>
                <w:sz w:val="20"/>
                <w:szCs w:val="20"/>
              </w:rPr>
            </w:pPr>
            <w:r>
              <w:rPr>
                <w:rFonts w:eastAsia="Times New Roman"/>
                <w:sz w:val="24"/>
                <w:szCs w:val="24"/>
              </w:rPr>
              <w:t>2</w:t>
            </w:r>
          </w:p>
        </w:tc>
        <w:tc>
          <w:tcPr>
            <w:tcW w:w="2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w:t>
            </w:r>
          </w:p>
        </w:tc>
        <w:tc>
          <w:tcPr>
            <w:tcW w:w="1414" w:type="dxa"/>
            <w:gridSpan w:val="6"/>
            <w:vAlign w:val="bottom"/>
          </w:tcPr>
          <w:p w:rsidR="001A4F1F" w:rsidRDefault="008B1C15">
            <w:pPr>
              <w:ind w:left="80"/>
              <w:rPr>
                <w:sz w:val="20"/>
                <w:szCs w:val="20"/>
              </w:rPr>
            </w:pPr>
            <w:r>
              <w:rPr>
                <w:rFonts w:eastAsia="Times New Roman"/>
                <w:sz w:val="24"/>
                <w:szCs w:val="24"/>
              </w:rPr>
              <w:t>предметного</w:t>
            </w:r>
          </w:p>
        </w:tc>
        <w:tc>
          <w:tcPr>
            <w:tcW w:w="1462" w:type="dxa"/>
            <w:gridSpan w:val="9"/>
            <w:tcBorders>
              <w:right w:val="single" w:sz="8" w:space="0" w:color="auto"/>
            </w:tcBorders>
            <w:vAlign w:val="bottom"/>
          </w:tcPr>
          <w:p w:rsidR="001A4F1F" w:rsidRDefault="008B1C15">
            <w:pPr>
              <w:jc w:val="right"/>
              <w:rPr>
                <w:sz w:val="20"/>
                <w:szCs w:val="20"/>
              </w:rPr>
            </w:pPr>
            <w:r>
              <w:rPr>
                <w:rFonts w:eastAsia="Times New Roman"/>
                <w:sz w:val="24"/>
                <w:szCs w:val="24"/>
              </w:rPr>
              <w:t>способа/средства</w:t>
            </w: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рефлексивный</w:t>
            </w: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996" w:type="dxa"/>
            <w:gridSpan w:val="3"/>
            <w:vAlign w:val="bottom"/>
          </w:tcPr>
          <w:p w:rsidR="001A4F1F" w:rsidRDefault="008B1C15">
            <w:pPr>
              <w:spacing w:line="274" w:lineRule="exact"/>
              <w:ind w:left="80"/>
              <w:rPr>
                <w:sz w:val="20"/>
                <w:szCs w:val="20"/>
              </w:rPr>
            </w:pPr>
            <w:r>
              <w:rPr>
                <w:rFonts w:eastAsia="Times New Roman"/>
                <w:w w:val="97"/>
                <w:sz w:val="24"/>
                <w:szCs w:val="24"/>
              </w:rPr>
              <w:t>действия</w:t>
            </w: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(предметный)№</w:t>
            </w:r>
          </w:p>
        </w:tc>
        <w:tc>
          <w:tcPr>
            <w:tcW w:w="637" w:type="dxa"/>
            <w:gridSpan w:val="3"/>
            <w:vAlign w:val="bottom"/>
          </w:tcPr>
          <w:p w:rsidR="001A4F1F" w:rsidRDefault="008B1C15">
            <w:pPr>
              <w:ind w:right="200"/>
              <w:jc w:val="right"/>
              <w:rPr>
                <w:sz w:val="20"/>
                <w:szCs w:val="20"/>
              </w:rPr>
            </w:pPr>
            <w:r>
              <w:rPr>
                <w:rFonts w:eastAsia="Times New Roman"/>
                <w:sz w:val="24"/>
                <w:szCs w:val="24"/>
              </w:rPr>
              <w:t>3</w:t>
            </w:r>
          </w:p>
        </w:tc>
        <w:tc>
          <w:tcPr>
            <w:tcW w:w="2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ресурсный</w:t>
            </w: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2553" w:type="dxa"/>
            <w:gridSpan w:val="15"/>
            <w:vAlign w:val="bottom"/>
          </w:tcPr>
          <w:p w:rsidR="001A4F1F" w:rsidRDefault="008B1C15">
            <w:pPr>
              <w:ind w:left="100"/>
              <w:rPr>
                <w:sz w:val="20"/>
                <w:szCs w:val="20"/>
              </w:rPr>
            </w:pPr>
            <w:r>
              <w:rPr>
                <w:rFonts w:eastAsia="Times New Roman"/>
                <w:sz w:val="24"/>
                <w:szCs w:val="24"/>
              </w:rPr>
              <w:t>(функциональный).</w:t>
            </w:r>
          </w:p>
        </w:tc>
        <w:tc>
          <w:tcPr>
            <w:tcW w:w="220" w:type="dxa"/>
            <w:gridSpan w:val="2"/>
            <w:tcBorders>
              <w:right w:val="single" w:sz="8" w:space="0" w:color="auto"/>
            </w:tcBorders>
            <w:vAlign w:val="bottom"/>
          </w:tcPr>
          <w:p w:rsidR="001A4F1F" w:rsidRDefault="001A4F1F">
            <w:pPr>
              <w:rPr>
                <w:sz w:val="24"/>
                <w:szCs w:val="24"/>
              </w:rPr>
            </w:pP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557"/>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Представляет</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собой</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sz w:val="24"/>
                <w:szCs w:val="24"/>
              </w:rPr>
              <w:t>трехуровневую</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задачу,</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состоящую</w:t>
            </w:r>
          </w:p>
        </w:tc>
        <w:tc>
          <w:tcPr>
            <w:tcW w:w="499" w:type="dxa"/>
            <w:gridSpan w:val="5"/>
            <w:vAlign w:val="bottom"/>
          </w:tcPr>
          <w:p w:rsidR="001A4F1F" w:rsidRDefault="008B1C15">
            <w:pPr>
              <w:jc w:val="right"/>
              <w:rPr>
                <w:sz w:val="20"/>
                <w:szCs w:val="20"/>
              </w:rPr>
            </w:pPr>
            <w:r>
              <w:rPr>
                <w:rFonts w:eastAsia="Times New Roman"/>
                <w:sz w:val="24"/>
                <w:szCs w:val="24"/>
              </w:rPr>
              <w:t>из</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трех</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заданий,</w:t>
            </w: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916" w:type="dxa"/>
            <w:gridSpan w:val="12"/>
            <w:vAlign w:val="bottom"/>
          </w:tcPr>
          <w:p w:rsidR="001A4F1F" w:rsidRDefault="008B1C15">
            <w:pPr>
              <w:ind w:left="100"/>
              <w:rPr>
                <w:sz w:val="20"/>
                <w:szCs w:val="20"/>
              </w:rPr>
            </w:pPr>
            <w:r>
              <w:rPr>
                <w:rFonts w:eastAsia="Times New Roman"/>
                <w:w w:val="98"/>
                <w:sz w:val="24"/>
                <w:szCs w:val="24"/>
              </w:rPr>
              <w:t>соответствующих</w:t>
            </w:r>
          </w:p>
        </w:tc>
        <w:tc>
          <w:tcPr>
            <w:tcW w:w="857"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трем</w:t>
            </w:r>
          </w:p>
        </w:tc>
        <w:tc>
          <w:tcPr>
            <w:tcW w:w="419" w:type="dxa"/>
            <w:vAlign w:val="bottom"/>
          </w:tcPr>
          <w:p w:rsidR="001A4F1F" w:rsidRDefault="001A4F1F">
            <w:pPr>
              <w:rPr>
                <w:sz w:val="24"/>
                <w:szCs w:val="24"/>
              </w:rPr>
            </w:pPr>
          </w:p>
        </w:tc>
        <w:tc>
          <w:tcPr>
            <w:tcW w:w="577" w:type="dxa"/>
            <w:gridSpan w:val="2"/>
            <w:vAlign w:val="bottom"/>
          </w:tcPr>
          <w:p w:rsidR="001A4F1F" w:rsidRDefault="001A4F1F">
            <w:pPr>
              <w:rPr>
                <w:sz w:val="24"/>
                <w:szCs w:val="24"/>
              </w:rPr>
            </w:pPr>
          </w:p>
        </w:tc>
        <w:tc>
          <w:tcPr>
            <w:tcW w:w="418" w:type="dxa"/>
            <w:gridSpan w:val="3"/>
            <w:vAlign w:val="bottom"/>
          </w:tcPr>
          <w:p w:rsidR="001A4F1F" w:rsidRDefault="001A4F1F">
            <w:pPr>
              <w:rPr>
                <w:sz w:val="24"/>
                <w:szCs w:val="24"/>
              </w:rPr>
            </w:pP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414" w:type="dxa"/>
            <w:gridSpan w:val="3"/>
            <w:vAlign w:val="bottom"/>
          </w:tcPr>
          <w:p w:rsidR="001A4F1F" w:rsidRDefault="001A4F1F">
            <w:pPr>
              <w:rPr>
                <w:sz w:val="24"/>
                <w:szCs w:val="24"/>
              </w:rPr>
            </w:pPr>
          </w:p>
        </w:tc>
        <w:tc>
          <w:tcPr>
            <w:tcW w:w="315" w:type="dxa"/>
            <w:gridSpan w:val="8"/>
            <w:tcBorders>
              <w:right w:val="single" w:sz="8" w:space="0" w:color="auto"/>
            </w:tcBorders>
            <w:vAlign w:val="bottom"/>
          </w:tcPr>
          <w:p w:rsidR="001A4F1F" w:rsidRDefault="001A4F1F">
            <w:pPr>
              <w:rPr>
                <w:sz w:val="24"/>
                <w:szCs w:val="24"/>
              </w:rPr>
            </w:pPr>
          </w:p>
        </w:tc>
      </w:tr>
      <w:tr w:rsidR="001A4F1F" w:rsidTr="00D1789E">
        <w:trPr>
          <w:gridAfter w:val="2"/>
          <w:wAfter w:w="11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94" w:type="dxa"/>
            <w:gridSpan w:val="2"/>
            <w:tcBorders>
              <w:bottom w:val="single" w:sz="8" w:space="0" w:color="auto"/>
            </w:tcBorders>
            <w:vAlign w:val="bottom"/>
          </w:tcPr>
          <w:p w:rsidR="001A4F1F" w:rsidRDefault="001A4F1F">
            <w:pPr>
              <w:rPr>
                <w:sz w:val="24"/>
                <w:szCs w:val="24"/>
              </w:rPr>
            </w:pPr>
          </w:p>
        </w:tc>
        <w:tc>
          <w:tcPr>
            <w:tcW w:w="677" w:type="dxa"/>
            <w:tcBorders>
              <w:bottom w:val="single" w:sz="8" w:space="0" w:color="auto"/>
              <w:right w:val="single" w:sz="8" w:space="0" w:color="auto"/>
            </w:tcBorders>
            <w:vAlign w:val="bottom"/>
          </w:tcPr>
          <w:p w:rsidR="001A4F1F" w:rsidRDefault="001A4F1F">
            <w:pPr>
              <w:rPr>
                <w:sz w:val="24"/>
                <w:szCs w:val="24"/>
              </w:rPr>
            </w:pPr>
          </w:p>
        </w:tc>
        <w:tc>
          <w:tcPr>
            <w:tcW w:w="1417" w:type="dxa"/>
            <w:gridSpan w:val="7"/>
            <w:tcBorders>
              <w:bottom w:val="single" w:sz="8" w:space="0" w:color="auto"/>
            </w:tcBorders>
            <w:vAlign w:val="bottom"/>
          </w:tcPr>
          <w:p w:rsidR="001A4F1F" w:rsidRDefault="008B1C15">
            <w:pPr>
              <w:ind w:left="100"/>
              <w:rPr>
                <w:sz w:val="20"/>
                <w:szCs w:val="20"/>
              </w:rPr>
            </w:pPr>
            <w:r>
              <w:rPr>
                <w:rFonts w:eastAsia="Times New Roman"/>
                <w:sz w:val="24"/>
                <w:szCs w:val="24"/>
              </w:rPr>
              <w:t>уровням</w:t>
            </w:r>
          </w:p>
        </w:tc>
        <w:tc>
          <w:tcPr>
            <w:tcW w:w="499" w:type="dxa"/>
            <w:gridSpan w:val="5"/>
            <w:tcBorders>
              <w:bottom w:val="single" w:sz="8" w:space="0" w:color="auto"/>
            </w:tcBorders>
            <w:vAlign w:val="bottom"/>
          </w:tcPr>
          <w:p w:rsidR="001A4F1F" w:rsidRDefault="001A4F1F">
            <w:pPr>
              <w:rPr>
                <w:sz w:val="24"/>
                <w:szCs w:val="24"/>
              </w:rPr>
            </w:pPr>
          </w:p>
        </w:tc>
        <w:tc>
          <w:tcPr>
            <w:tcW w:w="637" w:type="dxa"/>
            <w:gridSpan w:val="3"/>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right w:val="single" w:sz="8" w:space="0" w:color="auto"/>
            </w:tcBorders>
            <w:vAlign w:val="bottom"/>
          </w:tcPr>
          <w:p w:rsidR="001A4F1F" w:rsidRDefault="001A4F1F">
            <w:pPr>
              <w:rPr>
                <w:sz w:val="24"/>
                <w:szCs w:val="24"/>
              </w:rPr>
            </w:pPr>
          </w:p>
        </w:tc>
        <w:tc>
          <w:tcPr>
            <w:tcW w:w="419" w:type="dxa"/>
            <w:tcBorders>
              <w:bottom w:val="single" w:sz="8" w:space="0" w:color="auto"/>
            </w:tcBorders>
            <w:vAlign w:val="bottom"/>
          </w:tcPr>
          <w:p w:rsidR="001A4F1F" w:rsidRDefault="001A4F1F">
            <w:pPr>
              <w:rPr>
                <w:sz w:val="24"/>
                <w:szCs w:val="24"/>
              </w:rPr>
            </w:pPr>
          </w:p>
        </w:tc>
        <w:tc>
          <w:tcPr>
            <w:tcW w:w="577" w:type="dxa"/>
            <w:gridSpan w:val="2"/>
            <w:tcBorders>
              <w:bottom w:val="single" w:sz="8" w:space="0" w:color="auto"/>
            </w:tcBorders>
            <w:vAlign w:val="bottom"/>
          </w:tcPr>
          <w:p w:rsidR="001A4F1F" w:rsidRDefault="001A4F1F">
            <w:pPr>
              <w:rPr>
                <w:sz w:val="24"/>
                <w:szCs w:val="24"/>
              </w:rPr>
            </w:pPr>
          </w:p>
        </w:tc>
        <w:tc>
          <w:tcPr>
            <w:tcW w:w="418" w:type="dxa"/>
            <w:gridSpan w:val="3"/>
            <w:tcBorders>
              <w:bottom w:val="single" w:sz="8" w:space="0" w:color="auto"/>
            </w:tcBorders>
            <w:vAlign w:val="bottom"/>
          </w:tcPr>
          <w:p w:rsidR="001A4F1F" w:rsidRDefault="001A4F1F">
            <w:pPr>
              <w:rPr>
                <w:sz w:val="24"/>
                <w:szCs w:val="24"/>
              </w:rPr>
            </w:pPr>
          </w:p>
        </w:tc>
        <w:tc>
          <w:tcPr>
            <w:tcW w:w="359" w:type="dxa"/>
            <w:gridSpan w:val="3"/>
            <w:tcBorders>
              <w:bottom w:val="single" w:sz="8" w:space="0" w:color="auto"/>
            </w:tcBorders>
            <w:vAlign w:val="bottom"/>
          </w:tcPr>
          <w:p w:rsidR="001A4F1F" w:rsidRDefault="001A4F1F">
            <w:pPr>
              <w:rPr>
                <w:sz w:val="24"/>
                <w:szCs w:val="24"/>
              </w:rPr>
            </w:pPr>
          </w:p>
        </w:tc>
        <w:tc>
          <w:tcPr>
            <w:tcW w:w="578" w:type="dxa"/>
            <w:gridSpan w:val="2"/>
            <w:tcBorders>
              <w:bottom w:val="single" w:sz="8" w:space="0" w:color="auto"/>
            </w:tcBorders>
            <w:vAlign w:val="bottom"/>
          </w:tcPr>
          <w:p w:rsidR="001A4F1F" w:rsidRDefault="001A4F1F">
            <w:pPr>
              <w:rPr>
                <w:sz w:val="24"/>
                <w:szCs w:val="24"/>
              </w:rPr>
            </w:pPr>
          </w:p>
        </w:tc>
        <w:tc>
          <w:tcPr>
            <w:tcW w:w="414" w:type="dxa"/>
            <w:gridSpan w:val="3"/>
            <w:tcBorders>
              <w:bottom w:val="single" w:sz="8" w:space="0" w:color="auto"/>
            </w:tcBorders>
            <w:vAlign w:val="bottom"/>
          </w:tcPr>
          <w:p w:rsidR="001A4F1F" w:rsidRDefault="001A4F1F">
            <w:pPr>
              <w:rPr>
                <w:sz w:val="24"/>
                <w:szCs w:val="24"/>
              </w:rPr>
            </w:pPr>
          </w:p>
        </w:tc>
        <w:tc>
          <w:tcPr>
            <w:tcW w:w="315" w:type="dxa"/>
            <w:gridSpan w:val="8"/>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2"/>
          <w:wAfter w:w="110" w:type="dxa"/>
          <w:trHeight w:val="261"/>
        </w:trPr>
        <w:tc>
          <w:tcPr>
            <w:tcW w:w="535" w:type="dxa"/>
            <w:tcBorders>
              <w:left w:val="single" w:sz="8" w:space="0" w:color="auto"/>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6.</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Решение</w:t>
            </w:r>
          </w:p>
        </w:tc>
        <w:tc>
          <w:tcPr>
            <w:tcW w:w="1394" w:type="dxa"/>
            <w:gridSpan w:val="2"/>
            <w:vAlign w:val="bottom"/>
          </w:tcPr>
          <w:p w:rsidR="001A4F1F" w:rsidRDefault="008B1C15">
            <w:pPr>
              <w:spacing w:line="260" w:lineRule="exact"/>
              <w:ind w:left="80"/>
              <w:rPr>
                <w:sz w:val="20"/>
                <w:szCs w:val="20"/>
              </w:rPr>
            </w:pPr>
            <w:r>
              <w:rPr>
                <w:rFonts w:eastAsia="Times New Roman"/>
                <w:sz w:val="24"/>
                <w:szCs w:val="24"/>
              </w:rPr>
              <w:t>Проводится</w:t>
            </w:r>
          </w:p>
        </w:tc>
        <w:tc>
          <w:tcPr>
            <w:tcW w:w="677"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2-3</w:t>
            </w:r>
          </w:p>
        </w:tc>
        <w:tc>
          <w:tcPr>
            <w:tcW w:w="2773" w:type="dxa"/>
            <w:gridSpan w:val="17"/>
            <w:tcBorders>
              <w:right w:val="single" w:sz="8" w:space="0" w:color="auto"/>
            </w:tcBorders>
            <w:vAlign w:val="bottom"/>
          </w:tcPr>
          <w:p w:rsidR="001A4F1F" w:rsidRDefault="008B1C15">
            <w:pPr>
              <w:spacing w:line="260" w:lineRule="exact"/>
              <w:ind w:left="100"/>
              <w:rPr>
                <w:sz w:val="20"/>
                <w:szCs w:val="20"/>
              </w:rPr>
            </w:pPr>
            <w:r>
              <w:rPr>
                <w:rFonts w:eastAsia="Times New Roman"/>
                <w:w w:val="99"/>
                <w:sz w:val="24"/>
                <w:szCs w:val="24"/>
              </w:rPr>
              <w:t>Направлена на выявление</w:t>
            </w:r>
          </w:p>
        </w:tc>
        <w:tc>
          <w:tcPr>
            <w:tcW w:w="1414" w:type="dxa"/>
            <w:gridSpan w:val="6"/>
            <w:vAlign w:val="bottom"/>
          </w:tcPr>
          <w:p w:rsidR="001A4F1F" w:rsidRDefault="008B1C15">
            <w:pPr>
              <w:spacing w:line="260" w:lineRule="exact"/>
              <w:ind w:left="80"/>
              <w:rPr>
                <w:sz w:val="20"/>
                <w:szCs w:val="20"/>
              </w:rPr>
            </w:pPr>
            <w:r>
              <w:rPr>
                <w:rFonts w:eastAsia="Times New Roman"/>
                <w:sz w:val="24"/>
                <w:szCs w:val="24"/>
              </w:rPr>
              <w:t>Экспертная</w:t>
            </w:r>
          </w:p>
        </w:tc>
        <w:tc>
          <w:tcPr>
            <w:tcW w:w="359" w:type="dxa"/>
            <w:gridSpan w:val="3"/>
            <w:vAlign w:val="bottom"/>
          </w:tcPr>
          <w:p w:rsidR="001A4F1F" w:rsidRDefault="001A4F1F"/>
        </w:tc>
        <w:tc>
          <w:tcPr>
            <w:tcW w:w="992" w:type="dxa"/>
            <w:gridSpan w:val="5"/>
            <w:vAlign w:val="bottom"/>
          </w:tcPr>
          <w:p w:rsidR="001A4F1F" w:rsidRDefault="008B1C15">
            <w:pPr>
              <w:spacing w:line="260" w:lineRule="exact"/>
              <w:ind w:left="280"/>
              <w:rPr>
                <w:sz w:val="20"/>
                <w:szCs w:val="20"/>
              </w:rPr>
            </w:pPr>
            <w:r>
              <w:rPr>
                <w:rFonts w:eastAsia="Times New Roman"/>
                <w:sz w:val="24"/>
                <w:szCs w:val="24"/>
              </w:rPr>
              <w:t>оценка</w:t>
            </w:r>
          </w:p>
        </w:tc>
        <w:tc>
          <w:tcPr>
            <w:tcW w:w="315" w:type="dxa"/>
            <w:gridSpan w:val="8"/>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проектной</w:t>
            </w:r>
          </w:p>
        </w:tc>
        <w:tc>
          <w:tcPr>
            <w:tcW w:w="1394" w:type="dxa"/>
            <w:gridSpan w:val="2"/>
            <w:vAlign w:val="bottom"/>
          </w:tcPr>
          <w:p w:rsidR="001A4F1F" w:rsidRDefault="008B1C15">
            <w:pPr>
              <w:ind w:left="80"/>
              <w:rPr>
                <w:sz w:val="20"/>
                <w:szCs w:val="20"/>
              </w:rPr>
            </w:pPr>
            <w:r>
              <w:rPr>
                <w:rFonts w:eastAsia="Times New Roman"/>
                <w:sz w:val="24"/>
                <w:szCs w:val="24"/>
              </w:rPr>
              <w:t>раза в год</w:t>
            </w:r>
          </w:p>
        </w:tc>
        <w:tc>
          <w:tcPr>
            <w:tcW w:w="677" w:type="dxa"/>
            <w:tcBorders>
              <w:right w:val="single" w:sz="8" w:space="0" w:color="auto"/>
            </w:tcBorders>
            <w:vAlign w:val="bottom"/>
          </w:tcPr>
          <w:p w:rsidR="001A4F1F" w:rsidRDefault="001A4F1F">
            <w:pPr>
              <w:rPr>
                <w:sz w:val="24"/>
                <w:szCs w:val="24"/>
              </w:rPr>
            </w:pPr>
          </w:p>
        </w:tc>
        <w:tc>
          <w:tcPr>
            <w:tcW w:w="898" w:type="dxa"/>
            <w:gridSpan w:val="3"/>
            <w:vAlign w:val="bottom"/>
          </w:tcPr>
          <w:p w:rsidR="001A4F1F" w:rsidRDefault="008B1C15">
            <w:pPr>
              <w:ind w:left="100"/>
              <w:rPr>
                <w:sz w:val="20"/>
                <w:szCs w:val="20"/>
              </w:rPr>
            </w:pPr>
            <w:r>
              <w:rPr>
                <w:rFonts w:eastAsia="Times New Roman"/>
                <w:sz w:val="24"/>
                <w:szCs w:val="24"/>
              </w:rPr>
              <w:t>уровня</w:t>
            </w:r>
          </w:p>
        </w:tc>
        <w:tc>
          <w:tcPr>
            <w:tcW w:w="519" w:type="dxa"/>
            <w:gridSpan w:val="4"/>
            <w:vAlign w:val="bottom"/>
          </w:tcPr>
          <w:p w:rsidR="001A4F1F" w:rsidRDefault="001A4F1F">
            <w:pPr>
              <w:rPr>
                <w:sz w:val="24"/>
                <w:szCs w:val="24"/>
              </w:rPr>
            </w:pPr>
          </w:p>
        </w:tc>
        <w:tc>
          <w:tcPr>
            <w:tcW w:w="1356" w:type="dxa"/>
            <w:gridSpan w:val="10"/>
            <w:tcBorders>
              <w:right w:val="single" w:sz="8" w:space="0" w:color="auto"/>
            </w:tcBorders>
            <w:vAlign w:val="bottom"/>
          </w:tcPr>
          <w:p w:rsidR="001A4F1F" w:rsidRDefault="008B1C15">
            <w:pPr>
              <w:jc w:val="right"/>
              <w:rPr>
                <w:sz w:val="20"/>
                <w:szCs w:val="20"/>
              </w:rPr>
            </w:pPr>
            <w:r>
              <w:rPr>
                <w:rFonts w:eastAsia="Times New Roman"/>
                <w:sz w:val="24"/>
                <w:szCs w:val="24"/>
              </w:rPr>
              <w:t>освоения</w:t>
            </w:r>
          </w:p>
        </w:tc>
        <w:tc>
          <w:tcPr>
            <w:tcW w:w="1414" w:type="dxa"/>
            <w:gridSpan w:val="6"/>
            <w:vAlign w:val="bottom"/>
          </w:tcPr>
          <w:p w:rsidR="001A4F1F" w:rsidRDefault="008B1C15">
            <w:pPr>
              <w:ind w:left="80"/>
              <w:rPr>
                <w:sz w:val="20"/>
                <w:szCs w:val="20"/>
              </w:rPr>
            </w:pPr>
            <w:r>
              <w:rPr>
                <w:rFonts w:eastAsia="Times New Roman"/>
                <w:sz w:val="24"/>
                <w:szCs w:val="24"/>
              </w:rPr>
              <w:t>специально</w:t>
            </w:r>
          </w:p>
        </w:tc>
        <w:tc>
          <w:tcPr>
            <w:tcW w:w="359" w:type="dxa"/>
            <w:gridSpan w:val="3"/>
            <w:vAlign w:val="bottom"/>
          </w:tcPr>
          <w:p w:rsidR="001A4F1F" w:rsidRDefault="001A4F1F">
            <w:pPr>
              <w:rPr>
                <w:sz w:val="24"/>
                <w:szCs w:val="24"/>
              </w:rPr>
            </w:pPr>
          </w:p>
        </w:tc>
        <w:tc>
          <w:tcPr>
            <w:tcW w:w="1103"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созданным</w:t>
            </w:r>
          </w:p>
        </w:tc>
      </w:tr>
      <w:tr w:rsidR="001A4F1F" w:rsidTr="00D1789E">
        <w:trPr>
          <w:gridAfter w:val="7"/>
          <w:wAfter w:w="254" w:type="dxa"/>
          <w:trHeight w:val="277"/>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задачи</w:t>
            </w: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ключевых</w:t>
            </w: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1414" w:type="dxa"/>
            <w:gridSpan w:val="6"/>
            <w:vAlign w:val="bottom"/>
          </w:tcPr>
          <w:p w:rsidR="001A4F1F" w:rsidRDefault="008B1C15">
            <w:pPr>
              <w:ind w:left="80"/>
              <w:rPr>
                <w:sz w:val="20"/>
                <w:szCs w:val="20"/>
              </w:rPr>
            </w:pPr>
            <w:r>
              <w:rPr>
                <w:rFonts w:eastAsia="Times New Roman"/>
                <w:sz w:val="24"/>
                <w:szCs w:val="24"/>
              </w:rPr>
              <w:t>экспертным</w:t>
            </w:r>
          </w:p>
        </w:tc>
        <w:tc>
          <w:tcPr>
            <w:tcW w:w="359" w:type="dxa"/>
            <w:gridSpan w:val="3"/>
            <w:vAlign w:val="bottom"/>
          </w:tcPr>
          <w:p w:rsidR="001A4F1F" w:rsidRDefault="001A4F1F">
            <w:pPr>
              <w:rPr>
                <w:sz w:val="24"/>
                <w:szCs w:val="24"/>
              </w:rPr>
            </w:pPr>
          </w:p>
        </w:tc>
        <w:tc>
          <w:tcPr>
            <w:tcW w:w="1133" w:type="dxa"/>
            <w:gridSpan w:val="7"/>
            <w:vAlign w:val="bottom"/>
          </w:tcPr>
          <w:p w:rsidR="001A4F1F" w:rsidRDefault="008B1C15">
            <w:pPr>
              <w:ind w:right="340"/>
              <w:jc w:val="right"/>
              <w:rPr>
                <w:sz w:val="20"/>
                <w:szCs w:val="20"/>
              </w:rPr>
            </w:pPr>
            <w:r>
              <w:rPr>
                <w:rFonts w:eastAsia="Times New Roman"/>
                <w:sz w:val="24"/>
                <w:szCs w:val="24"/>
              </w:rPr>
              <w:t>картам.</w:t>
            </w:r>
          </w:p>
        </w:tc>
        <w:tc>
          <w:tcPr>
            <w:tcW w:w="30" w:type="dxa"/>
            <w:tcBorders>
              <w:right w:val="single" w:sz="8" w:space="0" w:color="auto"/>
            </w:tcBorders>
            <w:vAlign w:val="bottom"/>
          </w:tcPr>
          <w:p w:rsidR="001A4F1F" w:rsidRDefault="008B1C15">
            <w:pPr>
              <w:jc w:val="right"/>
              <w:rPr>
                <w:sz w:val="20"/>
                <w:szCs w:val="20"/>
              </w:rPr>
            </w:pPr>
            <w:r>
              <w:rPr>
                <w:rFonts w:eastAsia="Times New Roman"/>
                <w:sz w:val="24"/>
                <w:szCs w:val="24"/>
              </w:rPr>
              <w:t>По</w:t>
            </w:r>
          </w:p>
        </w:tc>
      </w:tr>
      <w:tr w:rsidR="001A4F1F" w:rsidTr="00D1789E">
        <w:trPr>
          <w:gridAfter w:val="7"/>
          <w:wAfter w:w="254"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94" w:type="dxa"/>
            <w:gridSpan w:val="2"/>
            <w:tcBorders>
              <w:bottom w:val="single" w:sz="8" w:space="0" w:color="auto"/>
            </w:tcBorders>
            <w:vAlign w:val="bottom"/>
          </w:tcPr>
          <w:p w:rsidR="001A4F1F" w:rsidRDefault="001A4F1F">
            <w:pPr>
              <w:rPr>
                <w:sz w:val="24"/>
                <w:szCs w:val="24"/>
              </w:rPr>
            </w:pPr>
          </w:p>
        </w:tc>
        <w:tc>
          <w:tcPr>
            <w:tcW w:w="677" w:type="dxa"/>
            <w:tcBorders>
              <w:bottom w:val="single" w:sz="8" w:space="0" w:color="auto"/>
              <w:right w:val="single" w:sz="8" w:space="0" w:color="auto"/>
            </w:tcBorders>
            <w:vAlign w:val="bottom"/>
          </w:tcPr>
          <w:p w:rsidR="001A4F1F" w:rsidRDefault="001A4F1F">
            <w:pPr>
              <w:rPr>
                <w:sz w:val="24"/>
                <w:szCs w:val="24"/>
              </w:rPr>
            </w:pPr>
          </w:p>
        </w:tc>
        <w:tc>
          <w:tcPr>
            <w:tcW w:w="1916" w:type="dxa"/>
            <w:gridSpan w:val="12"/>
            <w:tcBorders>
              <w:bottom w:val="single" w:sz="8" w:space="0" w:color="auto"/>
            </w:tcBorders>
            <w:vAlign w:val="bottom"/>
          </w:tcPr>
          <w:p w:rsidR="001A4F1F" w:rsidRDefault="008B1C15">
            <w:pPr>
              <w:ind w:left="100"/>
              <w:rPr>
                <w:sz w:val="20"/>
                <w:szCs w:val="20"/>
              </w:rPr>
            </w:pPr>
            <w:r>
              <w:rPr>
                <w:rFonts w:eastAsia="Times New Roman"/>
                <w:sz w:val="24"/>
                <w:szCs w:val="24"/>
              </w:rPr>
              <w:t>компетентностей</w:t>
            </w:r>
          </w:p>
        </w:tc>
        <w:tc>
          <w:tcPr>
            <w:tcW w:w="637" w:type="dxa"/>
            <w:gridSpan w:val="3"/>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right w:val="single" w:sz="8" w:space="0" w:color="auto"/>
            </w:tcBorders>
            <w:vAlign w:val="bottom"/>
          </w:tcPr>
          <w:p w:rsidR="001A4F1F" w:rsidRDefault="001A4F1F">
            <w:pPr>
              <w:rPr>
                <w:sz w:val="24"/>
                <w:szCs w:val="24"/>
              </w:rPr>
            </w:pPr>
          </w:p>
        </w:tc>
        <w:tc>
          <w:tcPr>
            <w:tcW w:w="2906" w:type="dxa"/>
            <w:gridSpan w:val="16"/>
            <w:tcBorders>
              <w:bottom w:val="single" w:sz="8" w:space="0" w:color="auto"/>
            </w:tcBorders>
            <w:vAlign w:val="bottom"/>
          </w:tcPr>
          <w:p w:rsidR="001A4F1F" w:rsidRDefault="008B1C15">
            <w:pPr>
              <w:ind w:left="80"/>
              <w:rPr>
                <w:sz w:val="20"/>
                <w:szCs w:val="20"/>
              </w:rPr>
            </w:pPr>
            <w:r>
              <w:rPr>
                <w:rFonts w:eastAsia="Times New Roman"/>
                <w:sz w:val="24"/>
                <w:szCs w:val="24"/>
              </w:rPr>
              <w:t>каждому критерию 0-1 балл</w:t>
            </w:r>
          </w:p>
        </w:tc>
        <w:tc>
          <w:tcPr>
            <w:tcW w:w="30" w:type="dxa"/>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7"/>
          <w:wAfter w:w="254" w:type="dxa"/>
          <w:trHeight w:val="261"/>
        </w:trPr>
        <w:tc>
          <w:tcPr>
            <w:tcW w:w="535" w:type="dxa"/>
            <w:tcBorders>
              <w:left w:val="single" w:sz="8" w:space="0" w:color="auto"/>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7.</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Посещение</w:t>
            </w:r>
          </w:p>
        </w:tc>
        <w:tc>
          <w:tcPr>
            <w:tcW w:w="1394" w:type="dxa"/>
            <w:gridSpan w:val="2"/>
            <w:vAlign w:val="bottom"/>
          </w:tcPr>
          <w:p w:rsidR="001A4F1F" w:rsidRDefault="008B1C15">
            <w:pPr>
              <w:spacing w:line="260" w:lineRule="exact"/>
              <w:ind w:left="80"/>
              <w:rPr>
                <w:sz w:val="20"/>
                <w:szCs w:val="20"/>
              </w:rPr>
            </w:pPr>
            <w:r>
              <w:rPr>
                <w:rFonts w:eastAsia="Times New Roman"/>
                <w:sz w:val="24"/>
                <w:szCs w:val="24"/>
              </w:rPr>
              <w:t>Проводится</w:t>
            </w:r>
          </w:p>
        </w:tc>
        <w:tc>
          <w:tcPr>
            <w:tcW w:w="677"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1 раз</w:t>
            </w:r>
          </w:p>
        </w:tc>
        <w:tc>
          <w:tcPr>
            <w:tcW w:w="898" w:type="dxa"/>
            <w:gridSpan w:val="3"/>
            <w:vAlign w:val="bottom"/>
          </w:tcPr>
          <w:p w:rsidR="001A4F1F" w:rsidRDefault="008B1C15">
            <w:pPr>
              <w:spacing w:line="260" w:lineRule="exact"/>
              <w:ind w:left="100"/>
              <w:rPr>
                <w:sz w:val="20"/>
                <w:szCs w:val="20"/>
              </w:rPr>
            </w:pPr>
            <w:r>
              <w:rPr>
                <w:rFonts w:eastAsia="Times New Roman"/>
                <w:sz w:val="24"/>
                <w:szCs w:val="24"/>
              </w:rPr>
              <w:t>Решает</w:t>
            </w:r>
          </w:p>
        </w:tc>
        <w:tc>
          <w:tcPr>
            <w:tcW w:w="1655" w:type="dxa"/>
            <w:gridSpan w:val="12"/>
            <w:vAlign w:val="bottom"/>
          </w:tcPr>
          <w:p w:rsidR="001A4F1F" w:rsidRDefault="008B1C15">
            <w:pPr>
              <w:spacing w:line="260" w:lineRule="exact"/>
              <w:ind w:right="200"/>
              <w:jc w:val="right"/>
              <w:rPr>
                <w:sz w:val="20"/>
                <w:szCs w:val="20"/>
              </w:rPr>
            </w:pPr>
            <w:r>
              <w:rPr>
                <w:rFonts w:eastAsia="Times New Roman"/>
                <w:sz w:val="24"/>
                <w:szCs w:val="24"/>
              </w:rPr>
              <w:t>проблемы</w:t>
            </w:r>
          </w:p>
        </w:tc>
        <w:tc>
          <w:tcPr>
            <w:tcW w:w="22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и</w:t>
            </w:r>
          </w:p>
        </w:tc>
        <w:tc>
          <w:tcPr>
            <w:tcW w:w="1414" w:type="dxa"/>
            <w:gridSpan w:val="6"/>
            <w:vAlign w:val="bottom"/>
          </w:tcPr>
          <w:p w:rsidR="001A4F1F" w:rsidRDefault="008B1C15">
            <w:pPr>
              <w:spacing w:line="260" w:lineRule="exact"/>
              <w:ind w:left="80"/>
              <w:rPr>
                <w:sz w:val="20"/>
                <w:szCs w:val="20"/>
              </w:rPr>
            </w:pPr>
            <w:r>
              <w:rPr>
                <w:rFonts w:eastAsia="Times New Roman"/>
                <w:w w:val="98"/>
                <w:sz w:val="24"/>
                <w:szCs w:val="24"/>
              </w:rPr>
              <w:t>Фиксируется</w:t>
            </w:r>
          </w:p>
        </w:tc>
        <w:tc>
          <w:tcPr>
            <w:tcW w:w="359" w:type="dxa"/>
            <w:gridSpan w:val="3"/>
            <w:vAlign w:val="bottom"/>
          </w:tcPr>
          <w:p w:rsidR="001A4F1F" w:rsidRDefault="001A4F1F"/>
        </w:tc>
        <w:tc>
          <w:tcPr>
            <w:tcW w:w="1133" w:type="dxa"/>
            <w:gridSpan w:val="7"/>
            <w:vAlign w:val="bottom"/>
          </w:tcPr>
          <w:p w:rsidR="001A4F1F" w:rsidRDefault="008B1C15">
            <w:pPr>
              <w:spacing w:line="260" w:lineRule="exact"/>
              <w:ind w:right="100"/>
              <w:jc w:val="right"/>
              <w:rPr>
                <w:sz w:val="20"/>
                <w:szCs w:val="20"/>
              </w:rPr>
            </w:pPr>
            <w:r>
              <w:rPr>
                <w:rFonts w:eastAsia="Times New Roman"/>
                <w:sz w:val="24"/>
                <w:szCs w:val="24"/>
              </w:rPr>
              <w:t>учителем</w:t>
            </w:r>
          </w:p>
        </w:tc>
        <w:tc>
          <w:tcPr>
            <w:tcW w:w="3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в</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мастерской</w:t>
            </w:r>
          </w:p>
        </w:tc>
        <w:tc>
          <w:tcPr>
            <w:tcW w:w="1394" w:type="dxa"/>
            <w:gridSpan w:val="2"/>
            <w:vAlign w:val="bottom"/>
          </w:tcPr>
          <w:p w:rsidR="001A4F1F" w:rsidRDefault="008B1C15">
            <w:pPr>
              <w:ind w:left="80"/>
              <w:rPr>
                <w:sz w:val="20"/>
                <w:szCs w:val="20"/>
              </w:rPr>
            </w:pPr>
            <w:r>
              <w:rPr>
                <w:rFonts w:eastAsia="Times New Roman"/>
                <w:sz w:val="24"/>
                <w:szCs w:val="24"/>
              </w:rPr>
              <w:t>в неделю</w:t>
            </w: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трудности</w:t>
            </w:r>
          </w:p>
        </w:tc>
        <w:tc>
          <w:tcPr>
            <w:tcW w:w="1136" w:type="dxa"/>
            <w:gridSpan w:val="8"/>
            <w:vAlign w:val="bottom"/>
          </w:tcPr>
          <w:p w:rsidR="001A4F1F" w:rsidRDefault="008B1C15">
            <w:pPr>
              <w:jc w:val="right"/>
              <w:rPr>
                <w:sz w:val="20"/>
                <w:szCs w:val="20"/>
              </w:rPr>
            </w:pPr>
            <w:r>
              <w:rPr>
                <w:rFonts w:eastAsia="Times New Roman"/>
                <w:sz w:val="24"/>
                <w:szCs w:val="24"/>
              </w:rPr>
              <w:t>учащихся</w:t>
            </w:r>
          </w:p>
        </w:tc>
        <w:tc>
          <w:tcPr>
            <w:tcW w:w="2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в</w:t>
            </w:r>
          </w:p>
        </w:tc>
        <w:tc>
          <w:tcPr>
            <w:tcW w:w="1414" w:type="dxa"/>
            <w:gridSpan w:val="6"/>
            <w:vAlign w:val="bottom"/>
          </w:tcPr>
          <w:p w:rsidR="001A4F1F" w:rsidRDefault="008B1C15">
            <w:pPr>
              <w:ind w:left="80"/>
              <w:rPr>
                <w:sz w:val="20"/>
                <w:szCs w:val="20"/>
              </w:rPr>
            </w:pPr>
            <w:r>
              <w:rPr>
                <w:rFonts w:eastAsia="Times New Roman"/>
                <w:w w:val="99"/>
                <w:sz w:val="24"/>
                <w:szCs w:val="24"/>
              </w:rPr>
              <w:t>электронном</w:t>
            </w:r>
          </w:p>
        </w:tc>
        <w:tc>
          <w:tcPr>
            <w:tcW w:w="359" w:type="dxa"/>
            <w:gridSpan w:val="3"/>
            <w:vAlign w:val="bottom"/>
          </w:tcPr>
          <w:p w:rsidR="001A4F1F" w:rsidRDefault="001A4F1F">
            <w:pPr>
              <w:rPr>
                <w:sz w:val="24"/>
                <w:szCs w:val="24"/>
              </w:rPr>
            </w:pPr>
          </w:p>
        </w:tc>
        <w:tc>
          <w:tcPr>
            <w:tcW w:w="578" w:type="dxa"/>
            <w:gridSpan w:val="2"/>
            <w:vAlign w:val="bottom"/>
          </w:tcPr>
          <w:p w:rsidR="001A4F1F" w:rsidRDefault="001A4F1F">
            <w:pPr>
              <w:rPr>
                <w:sz w:val="24"/>
                <w:szCs w:val="24"/>
              </w:rPr>
            </w:pP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журнале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1417" w:type="dxa"/>
            <w:gridSpan w:val="7"/>
            <w:vAlign w:val="bottom"/>
          </w:tcPr>
          <w:p w:rsidR="001A4F1F" w:rsidRDefault="008B1C15">
            <w:pPr>
              <w:ind w:left="100"/>
              <w:rPr>
                <w:sz w:val="20"/>
                <w:szCs w:val="20"/>
              </w:rPr>
            </w:pPr>
            <w:r>
              <w:rPr>
                <w:rFonts w:eastAsia="Times New Roman"/>
                <w:sz w:val="24"/>
                <w:szCs w:val="24"/>
              </w:rPr>
              <w:t>обучении</w:t>
            </w: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351" w:type="dxa"/>
            <w:gridSpan w:val="11"/>
            <w:vAlign w:val="bottom"/>
          </w:tcPr>
          <w:p w:rsidR="001A4F1F" w:rsidRDefault="008B1C15">
            <w:pPr>
              <w:ind w:left="80"/>
              <w:rPr>
                <w:sz w:val="20"/>
                <w:szCs w:val="20"/>
              </w:rPr>
            </w:pPr>
            <w:r>
              <w:rPr>
                <w:rFonts w:eastAsia="Times New Roman"/>
                <w:sz w:val="24"/>
                <w:szCs w:val="24"/>
              </w:rPr>
              <w:t>следующим образом:</w:t>
            </w:r>
          </w:p>
        </w:tc>
        <w:tc>
          <w:tcPr>
            <w:tcW w:w="525"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1 балл –</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996" w:type="dxa"/>
            <w:gridSpan w:val="3"/>
            <w:vAlign w:val="bottom"/>
          </w:tcPr>
          <w:p w:rsidR="001A4F1F" w:rsidRDefault="008B1C15">
            <w:pPr>
              <w:ind w:left="80"/>
              <w:rPr>
                <w:sz w:val="20"/>
                <w:szCs w:val="20"/>
              </w:rPr>
            </w:pPr>
            <w:r>
              <w:rPr>
                <w:rFonts w:eastAsia="Times New Roman"/>
                <w:sz w:val="24"/>
                <w:szCs w:val="24"/>
              </w:rPr>
              <w:t>ученик</w:t>
            </w:r>
          </w:p>
        </w:tc>
        <w:tc>
          <w:tcPr>
            <w:tcW w:w="777" w:type="dxa"/>
            <w:gridSpan w:val="6"/>
            <w:vAlign w:val="bottom"/>
          </w:tcPr>
          <w:p w:rsidR="001A4F1F" w:rsidRDefault="008B1C15">
            <w:pPr>
              <w:jc w:val="right"/>
              <w:rPr>
                <w:sz w:val="20"/>
                <w:szCs w:val="20"/>
              </w:rPr>
            </w:pPr>
            <w:r>
              <w:rPr>
                <w:rFonts w:eastAsia="Times New Roman"/>
                <w:sz w:val="24"/>
                <w:szCs w:val="24"/>
              </w:rPr>
              <w:t>был</w:t>
            </w:r>
          </w:p>
        </w:tc>
        <w:tc>
          <w:tcPr>
            <w:tcW w:w="1103"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приглашен</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учителем на мастерскую, но не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пришел; 2 балла – ученик был</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419" w:type="dxa"/>
            <w:vAlign w:val="bottom"/>
          </w:tcPr>
          <w:p w:rsidR="001A4F1F" w:rsidRDefault="008B1C15">
            <w:pPr>
              <w:ind w:left="80"/>
              <w:rPr>
                <w:sz w:val="20"/>
                <w:szCs w:val="20"/>
              </w:rPr>
            </w:pPr>
            <w:r>
              <w:rPr>
                <w:rFonts w:eastAsia="Times New Roman"/>
                <w:sz w:val="24"/>
                <w:szCs w:val="24"/>
              </w:rPr>
              <w:t>на</w:t>
            </w:r>
          </w:p>
        </w:tc>
        <w:tc>
          <w:tcPr>
            <w:tcW w:w="1354" w:type="dxa"/>
            <w:gridSpan w:val="8"/>
            <w:vAlign w:val="bottom"/>
          </w:tcPr>
          <w:p w:rsidR="001A4F1F" w:rsidRDefault="008B1C15">
            <w:pPr>
              <w:jc w:val="center"/>
              <w:rPr>
                <w:sz w:val="20"/>
                <w:szCs w:val="20"/>
              </w:rPr>
            </w:pPr>
            <w:r>
              <w:rPr>
                <w:rFonts w:eastAsia="Times New Roman"/>
                <w:w w:val="99"/>
                <w:sz w:val="24"/>
                <w:szCs w:val="24"/>
              </w:rPr>
              <w:t>мастерской</w:t>
            </w:r>
          </w:p>
        </w:tc>
        <w:tc>
          <w:tcPr>
            <w:tcW w:w="1103"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по  инициативе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3"/>
                <w:szCs w:val="23"/>
              </w:rPr>
            </w:pPr>
          </w:p>
        </w:tc>
        <w:tc>
          <w:tcPr>
            <w:tcW w:w="1911" w:type="dxa"/>
            <w:tcBorders>
              <w:right w:val="single" w:sz="8" w:space="0" w:color="auto"/>
            </w:tcBorders>
            <w:vAlign w:val="bottom"/>
          </w:tcPr>
          <w:p w:rsidR="001A4F1F" w:rsidRDefault="001A4F1F">
            <w:pPr>
              <w:rPr>
                <w:sz w:val="23"/>
                <w:szCs w:val="23"/>
              </w:rPr>
            </w:pPr>
          </w:p>
        </w:tc>
        <w:tc>
          <w:tcPr>
            <w:tcW w:w="1394" w:type="dxa"/>
            <w:gridSpan w:val="2"/>
            <w:vAlign w:val="bottom"/>
          </w:tcPr>
          <w:p w:rsidR="001A4F1F" w:rsidRDefault="001A4F1F">
            <w:pPr>
              <w:rPr>
                <w:sz w:val="23"/>
                <w:szCs w:val="23"/>
              </w:rPr>
            </w:pPr>
          </w:p>
        </w:tc>
        <w:tc>
          <w:tcPr>
            <w:tcW w:w="677" w:type="dxa"/>
            <w:tcBorders>
              <w:right w:val="single" w:sz="8" w:space="0" w:color="auto"/>
            </w:tcBorders>
            <w:vAlign w:val="bottom"/>
          </w:tcPr>
          <w:p w:rsidR="001A4F1F" w:rsidRDefault="001A4F1F">
            <w:pPr>
              <w:rPr>
                <w:sz w:val="23"/>
                <w:szCs w:val="23"/>
              </w:rPr>
            </w:pPr>
          </w:p>
        </w:tc>
        <w:tc>
          <w:tcPr>
            <w:tcW w:w="499" w:type="dxa"/>
            <w:vAlign w:val="bottom"/>
          </w:tcPr>
          <w:p w:rsidR="001A4F1F" w:rsidRDefault="001A4F1F">
            <w:pPr>
              <w:rPr>
                <w:sz w:val="23"/>
                <w:szCs w:val="23"/>
              </w:rPr>
            </w:pPr>
          </w:p>
        </w:tc>
        <w:tc>
          <w:tcPr>
            <w:tcW w:w="399" w:type="dxa"/>
            <w:gridSpan w:val="2"/>
            <w:vAlign w:val="bottom"/>
          </w:tcPr>
          <w:p w:rsidR="001A4F1F" w:rsidRDefault="001A4F1F">
            <w:pPr>
              <w:rPr>
                <w:sz w:val="23"/>
                <w:szCs w:val="23"/>
              </w:rPr>
            </w:pPr>
          </w:p>
        </w:tc>
        <w:tc>
          <w:tcPr>
            <w:tcW w:w="519" w:type="dxa"/>
            <w:gridSpan w:val="4"/>
            <w:vAlign w:val="bottom"/>
          </w:tcPr>
          <w:p w:rsidR="001A4F1F" w:rsidRDefault="001A4F1F">
            <w:pPr>
              <w:rPr>
                <w:sz w:val="23"/>
                <w:szCs w:val="23"/>
              </w:rPr>
            </w:pPr>
          </w:p>
        </w:tc>
        <w:tc>
          <w:tcPr>
            <w:tcW w:w="499" w:type="dxa"/>
            <w:gridSpan w:val="5"/>
            <w:vAlign w:val="bottom"/>
          </w:tcPr>
          <w:p w:rsidR="001A4F1F" w:rsidRDefault="001A4F1F">
            <w:pPr>
              <w:rPr>
                <w:sz w:val="23"/>
                <w:szCs w:val="23"/>
              </w:rPr>
            </w:pPr>
          </w:p>
        </w:tc>
        <w:tc>
          <w:tcPr>
            <w:tcW w:w="637" w:type="dxa"/>
            <w:gridSpan w:val="3"/>
            <w:vAlign w:val="bottom"/>
          </w:tcPr>
          <w:p w:rsidR="001A4F1F" w:rsidRDefault="001A4F1F">
            <w:pPr>
              <w:rPr>
                <w:sz w:val="23"/>
                <w:szCs w:val="23"/>
              </w:rPr>
            </w:pPr>
          </w:p>
        </w:tc>
        <w:tc>
          <w:tcPr>
            <w:tcW w:w="220" w:type="dxa"/>
            <w:gridSpan w:val="2"/>
            <w:tcBorders>
              <w:right w:val="single" w:sz="8" w:space="0" w:color="auto"/>
            </w:tcBorders>
            <w:vAlign w:val="bottom"/>
          </w:tcPr>
          <w:p w:rsidR="001A4F1F" w:rsidRDefault="001A4F1F">
            <w:pPr>
              <w:rPr>
                <w:sz w:val="23"/>
                <w:szCs w:val="23"/>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учителя;   3   балла   –   ученик</w:t>
            </w:r>
          </w:p>
        </w:tc>
      </w:tr>
      <w:tr w:rsidR="001A4F1F" w:rsidTr="00D1789E">
        <w:trPr>
          <w:gridAfter w:val="2"/>
          <w:wAfter w:w="110"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1394" w:type="dxa"/>
            <w:gridSpan w:val="2"/>
            <w:vAlign w:val="bottom"/>
          </w:tcPr>
          <w:p w:rsidR="001A4F1F" w:rsidRDefault="001A4F1F">
            <w:pPr>
              <w:rPr>
                <w:sz w:val="24"/>
                <w:szCs w:val="24"/>
              </w:rPr>
            </w:pPr>
          </w:p>
        </w:tc>
        <w:tc>
          <w:tcPr>
            <w:tcW w:w="677" w:type="dxa"/>
            <w:tcBorders>
              <w:right w:val="single" w:sz="8" w:space="0" w:color="auto"/>
            </w:tcBorders>
            <w:vAlign w:val="bottom"/>
          </w:tcPr>
          <w:p w:rsidR="001A4F1F" w:rsidRDefault="001A4F1F">
            <w:pPr>
              <w:rPr>
                <w:sz w:val="24"/>
                <w:szCs w:val="24"/>
              </w:rPr>
            </w:pPr>
          </w:p>
        </w:tc>
        <w:tc>
          <w:tcPr>
            <w:tcW w:w="499" w:type="dxa"/>
            <w:vAlign w:val="bottom"/>
          </w:tcPr>
          <w:p w:rsidR="001A4F1F" w:rsidRDefault="001A4F1F">
            <w:pPr>
              <w:rPr>
                <w:sz w:val="24"/>
                <w:szCs w:val="24"/>
              </w:rPr>
            </w:pPr>
          </w:p>
        </w:tc>
        <w:tc>
          <w:tcPr>
            <w:tcW w:w="399" w:type="dxa"/>
            <w:gridSpan w:val="2"/>
            <w:vAlign w:val="bottom"/>
          </w:tcPr>
          <w:p w:rsidR="001A4F1F" w:rsidRDefault="001A4F1F">
            <w:pPr>
              <w:rPr>
                <w:sz w:val="24"/>
                <w:szCs w:val="24"/>
              </w:rPr>
            </w:pPr>
          </w:p>
        </w:tc>
        <w:tc>
          <w:tcPr>
            <w:tcW w:w="519" w:type="dxa"/>
            <w:gridSpan w:val="4"/>
            <w:vAlign w:val="bottom"/>
          </w:tcPr>
          <w:p w:rsidR="001A4F1F" w:rsidRDefault="001A4F1F">
            <w:pPr>
              <w:rPr>
                <w:sz w:val="24"/>
                <w:szCs w:val="24"/>
              </w:rPr>
            </w:pPr>
          </w:p>
        </w:tc>
        <w:tc>
          <w:tcPr>
            <w:tcW w:w="499" w:type="dxa"/>
            <w:gridSpan w:val="5"/>
            <w:vAlign w:val="bottom"/>
          </w:tcPr>
          <w:p w:rsidR="001A4F1F" w:rsidRDefault="001A4F1F">
            <w:pPr>
              <w:rPr>
                <w:sz w:val="24"/>
                <w:szCs w:val="24"/>
              </w:rPr>
            </w:pPr>
          </w:p>
        </w:tc>
        <w:tc>
          <w:tcPr>
            <w:tcW w:w="637" w:type="dxa"/>
            <w:gridSpan w:val="3"/>
            <w:vAlign w:val="bottom"/>
          </w:tcPr>
          <w:p w:rsidR="001A4F1F" w:rsidRDefault="001A4F1F">
            <w:pPr>
              <w:rPr>
                <w:sz w:val="24"/>
                <w:szCs w:val="24"/>
              </w:rPr>
            </w:pPr>
          </w:p>
        </w:tc>
        <w:tc>
          <w:tcPr>
            <w:tcW w:w="220" w:type="dxa"/>
            <w:gridSpan w:val="2"/>
            <w:tcBorders>
              <w:right w:val="single" w:sz="8" w:space="0" w:color="auto"/>
            </w:tcBorders>
            <w:vAlign w:val="bottom"/>
          </w:tcPr>
          <w:p w:rsidR="001A4F1F" w:rsidRDefault="001A4F1F">
            <w:pPr>
              <w:rPr>
                <w:sz w:val="24"/>
                <w:szCs w:val="24"/>
              </w:rPr>
            </w:pPr>
          </w:p>
        </w:tc>
        <w:tc>
          <w:tcPr>
            <w:tcW w:w="996" w:type="dxa"/>
            <w:gridSpan w:val="3"/>
            <w:vAlign w:val="bottom"/>
          </w:tcPr>
          <w:p w:rsidR="001A4F1F" w:rsidRDefault="008B1C15">
            <w:pPr>
              <w:ind w:left="80"/>
              <w:rPr>
                <w:sz w:val="20"/>
                <w:szCs w:val="20"/>
              </w:rPr>
            </w:pPr>
            <w:r>
              <w:rPr>
                <w:rFonts w:eastAsia="Times New Roman"/>
                <w:sz w:val="24"/>
                <w:szCs w:val="24"/>
              </w:rPr>
              <w:t>пришел</w:t>
            </w:r>
          </w:p>
        </w:tc>
        <w:tc>
          <w:tcPr>
            <w:tcW w:w="418" w:type="dxa"/>
            <w:gridSpan w:val="3"/>
            <w:vAlign w:val="bottom"/>
          </w:tcPr>
          <w:p w:rsidR="001A4F1F" w:rsidRDefault="008B1C15">
            <w:pPr>
              <w:ind w:left="160"/>
              <w:rPr>
                <w:sz w:val="20"/>
                <w:szCs w:val="20"/>
              </w:rPr>
            </w:pPr>
            <w:r>
              <w:rPr>
                <w:rFonts w:eastAsia="Times New Roman"/>
                <w:sz w:val="24"/>
                <w:szCs w:val="24"/>
              </w:rPr>
              <w:t>на</w:t>
            </w:r>
          </w:p>
        </w:tc>
        <w:tc>
          <w:tcPr>
            <w:tcW w:w="1636" w:type="dxa"/>
            <w:gridSpan w:val="14"/>
            <w:vAlign w:val="bottom"/>
          </w:tcPr>
          <w:p w:rsidR="001A4F1F" w:rsidRDefault="008B1C15">
            <w:pPr>
              <w:ind w:right="40"/>
              <w:jc w:val="right"/>
              <w:rPr>
                <w:sz w:val="20"/>
                <w:szCs w:val="20"/>
              </w:rPr>
            </w:pPr>
            <w:r>
              <w:rPr>
                <w:rFonts w:eastAsia="Times New Roman"/>
                <w:sz w:val="24"/>
                <w:szCs w:val="24"/>
              </w:rPr>
              <w:t>мастерскую</w:t>
            </w:r>
          </w:p>
        </w:tc>
        <w:tc>
          <w:tcPr>
            <w:tcW w:w="3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по</w:t>
            </w:r>
          </w:p>
        </w:tc>
      </w:tr>
      <w:tr w:rsidR="001A4F1F" w:rsidTr="00D1789E">
        <w:trPr>
          <w:gridAfter w:val="2"/>
          <w:wAfter w:w="110" w:type="dxa"/>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1394" w:type="dxa"/>
            <w:gridSpan w:val="2"/>
            <w:tcBorders>
              <w:bottom w:val="single" w:sz="8" w:space="0" w:color="auto"/>
            </w:tcBorders>
            <w:vAlign w:val="bottom"/>
          </w:tcPr>
          <w:p w:rsidR="001A4F1F" w:rsidRDefault="001A4F1F">
            <w:pPr>
              <w:rPr>
                <w:sz w:val="24"/>
                <w:szCs w:val="24"/>
              </w:rPr>
            </w:pPr>
          </w:p>
        </w:tc>
        <w:tc>
          <w:tcPr>
            <w:tcW w:w="677" w:type="dxa"/>
            <w:tcBorders>
              <w:bottom w:val="single" w:sz="8" w:space="0" w:color="auto"/>
              <w:right w:val="single" w:sz="8" w:space="0" w:color="auto"/>
            </w:tcBorders>
            <w:vAlign w:val="bottom"/>
          </w:tcPr>
          <w:p w:rsidR="001A4F1F" w:rsidRDefault="001A4F1F">
            <w:pPr>
              <w:rPr>
                <w:sz w:val="24"/>
                <w:szCs w:val="24"/>
              </w:rPr>
            </w:pPr>
          </w:p>
        </w:tc>
        <w:tc>
          <w:tcPr>
            <w:tcW w:w="499" w:type="dxa"/>
            <w:tcBorders>
              <w:bottom w:val="single" w:sz="8" w:space="0" w:color="auto"/>
            </w:tcBorders>
            <w:vAlign w:val="bottom"/>
          </w:tcPr>
          <w:p w:rsidR="001A4F1F" w:rsidRDefault="001A4F1F">
            <w:pPr>
              <w:rPr>
                <w:sz w:val="24"/>
                <w:szCs w:val="24"/>
              </w:rPr>
            </w:pPr>
          </w:p>
        </w:tc>
        <w:tc>
          <w:tcPr>
            <w:tcW w:w="399" w:type="dxa"/>
            <w:gridSpan w:val="2"/>
            <w:tcBorders>
              <w:bottom w:val="single" w:sz="8" w:space="0" w:color="auto"/>
            </w:tcBorders>
            <w:vAlign w:val="bottom"/>
          </w:tcPr>
          <w:p w:rsidR="001A4F1F" w:rsidRDefault="001A4F1F">
            <w:pPr>
              <w:rPr>
                <w:sz w:val="24"/>
                <w:szCs w:val="24"/>
              </w:rPr>
            </w:pPr>
          </w:p>
        </w:tc>
        <w:tc>
          <w:tcPr>
            <w:tcW w:w="519" w:type="dxa"/>
            <w:gridSpan w:val="4"/>
            <w:tcBorders>
              <w:bottom w:val="single" w:sz="8" w:space="0" w:color="auto"/>
            </w:tcBorders>
            <w:vAlign w:val="bottom"/>
          </w:tcPr>
          <w:p w:rsidR="001A4F1F" w:rsidRDefault="001A4F1F">
            <w:pPr>
              <w:rPr>
                <w:sz w:val="24"/>
                <w:szCs w:val="24"/>
              </w:rPr>
            </w:pPr>
          </w:p>
        </w:tc>
        <w:tc>
          <w:tcPr>
            <w:tcW w:w="499" w:type="dxa"/>
            <w:gridSpan w:val="5"/>
            <w:tcBorders>
              <w:bottom w:val="single" w:sz="8" w:space="0" w:color="auto"/>
            </w:tcBorders>
            <w:vAlign w:val="bottom"/>
          </w:tcPr>
          <w:p w:rsidR="001A4F1F" w:rsidRDefault="001A4F1F">
            <w:pPr>
              <w:rPr>
                <w:sz w:val="24"/>
                <w:szCs w:val="24"/>
              </w:rPr>
            </w:pPr>
          </w:p>
        </w:tc>
        <w:tc>
          <w:tcPr>
            <w:tcW w:w="637" w:type="dxa"/>
            <w:gridSpan w:val="3"/>
            <w:tcBorders>
              <w:bottom w:val="single" w:sz="8" w:space="0" w:color="auto"/>
            </w:tcBorders>
            <w:vAlign w:val="bottom"/>
          </w:tcPr>
          <w:p w:rsidR="001A4F1F" w:rsidRDefault="001A4F1F">
            <w:pPr>
              <w:rPr>
                <w:sz w:val="24"/>
                <w:szCs w:val="24"/>
              </w:rPr>
            </w:pPr>
          </w:p>
        </w:tc>
        <w:tc>
          <w:tcPr>
            <w:tcW w:w="220" w:type="dxa"/>
            <w:gridSpan w:val="2"/>
            <w:tcBorders>
              <w:bottom w:val="single" w:sz="8" w:space="0" w:color="auto"/>
              <w:right w:val="single" w:sz="8" w:space="0" w:color="auto"/>
            </w:tcBorders>
            <w:vAlign w:val="bottom"/>
          </w:tcPr>
          <w:p w:rsidR="001A4F1F" w:rsidRDefault="001A4F1F">
            <w:pPr>
              <w:rPr>
                <w:sz w:val="24"/>
                <w:szCs w:val="24"/>
              </w:rPr>
            </w:pPr>
          </w:p>
        </w:tc>
        <w:tc>
          <w:tcPr>
            <w:tcW w:w="3050" w:type="dxa"/>
            <w:gridSpan w:val="20"/>
            <w:tcBorders>
              <w:bottom w:val="single" w:sz="8" w:space="0" w:color="auto"/>
            </w:tcBorders>
            <w:vAlign w:val="bottom"/>
          </w:tcPr>
          <w:p w:rsidR="001A4F1F" w:rsidRDefault="008B1C15">
            <w:pPr>
              <w:ind w:left="80"/>
              <w:rPr>
                <w:sz w:val="20"/>
                <w:szCs w:val="20"/>
              </w:rPr>
            </w:pPr>
            <w:r>
              <w:rPr>
                <w:rFonts w:eastAsia="Times New Roman"/>
                <w:sz w:val="24"/>
                <w:szCs w:val="24"/>
              </w:rPr>
              <w:t>собственной  инициативе</w:t>
            </w:r>
          </w:p>
        </w:tc>
        <w:tc>
          <w:tcPr>
            <w:tcW w:w="30" w:type="dxa"/>
            <w:gridSpan w:val="2"/>
            <w:tcBorders>
              <w:bottom w:val="single" w:sz="8" w:space="0" w:color="auto"/>
              <w:right w:val="single" w:sz="8" w:space="0" w:color="auto"/>
            </w:tcBorders>
            <w:vAlign w:val="bottom"/>
          </w:tcPr>
          <w:p w:rsidR="001A4F1F" w:rsidRDefault="001A4F1F">
            <w:pPr>
              <w:rPr>
                <w:sz w:val="24"/>
                <w:szCs w:val="24"/>
              </w:rPr>
            </w:pPr>
          </w:p>
        </w:tc>
      </w:tr>
      <w:tr w:rsidR="001A4F1F" w:rsidTr="00D1789E">
        <w:trPr>
          <w:trHeight w:val="278"/>
        </w:trPr>
        <w:tc>
          <w:tcPr>
            <w:tcW w:w="535" w:type="dxa"/>
            <w:tcBorders>
              <w:top w:val="single" w:sz="8" w:space="0" w:color="auto"/>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8.</w:t>
            </w:r>
          </w:p>
        </w:tc>
        <w:tc>
          <w:tcPr>
            <w:tcW w:w="1911"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Посещение</w:t>
            </w:r>
          </w:p>
        </w:tc>
        <w:tc>
          <w:tcPr>
            <w:tcW w:w="2071" w:type="dxa"/>
            <w:gridSpan w:val="3"/>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Проводится 1 раз в</w:t>
            </w:r>
          </w:p>
        </w:tc>
        <w:tc>
          <w:tcPr>
            <w:tcW w:w="838" w:type="dxa"/>
            <w:gridSpan w:val="2"/>
            <w:tcBorders>
              <w:top w:val="single" w:sz="8" w:space="0" w:color="auto"/>
            </w:tcBorders>
            <w:vAlign w:val="bottom"/>
          </w:tcPr>
          <w:p w:rsidR="001A4F1F" w:rsidRDefault="008B1C15">
            <w:pPr>
              <w:ind w:left="100"/>
              <w:rPr>
                <w:sz w:val="20"/>
                <w:szCs w:val="20"/>
              </w:rPr>
            </w:pPr>
            <w:r>
              <w:rPr>
                <w:rFonts w:eastAsia="Times New Roman"/>
                <w:sz w:val="24"/>
                <w:szCs w:val="24"/>
              </w:rPr>
              <w:t>Ставит</w:t>
            </w:r>
          </w:p>
        </w:tc>
        <w:tc>
          <w:tcPr>
            <w:tcW w:w="858" w:type="dxa"/>
            <w:gridSpan w:val="8"/>
            <w:tcBorders>
              <w:top w:val="single" w:sz="8" w:space="0" w:color="auto"/>
            </w:tcBorders>
            <w:vAlign w:val="bottom"/>
          </w:tcPr>
          <w:p w:rsidR="001A4F1F" w:rsidRDefault="008B1C15">
            <w:pPr>
              <w:jc w:val="center"/>
              <w:rPr>
                <w:sz w:val="20"/>
                <w:szCs w:val="20"/>
              </w:rPr>
            </w:pPr>
            <w:r>
              <w:rPr>
                <w:rFonts w:eastAsia="Times New Roman"/>
                <w:w w:val="98"/>
                <w:sz w:val="24"/>
                <w:szCs w:val="24"/>
              </w:rPr>
              <w:t>задачу</w:t>
            </w:r>
          </w:p>
        </w:tc>
        <w:tc>
          <w:tcPr>
            <w:tcW w:w="100" w:type="dxa"/>
            <w:tcBorders>
              <w:top w:val="single" w:sz="8" w:space="0" w:color="auto"/>
            </w:tcBorders>
            <w:vAlign w:val="bottom"/>
          </w:tcPr>
          <w:p w:rsidR="001A4F1F" w:rsidRDefault="001A4F1F">
            <w:pPr>
              <w:rPr>
                <w:sz w:val="24"/>
                <w:szCs w:val="24"/>
              </w:rPr>
            </w:pPr>
          </w:p>
        </w:tc>
        <w:tc>
          <w:tcPr>
            <w:tcW w:w="977" w:type="dxa"/>
            <w:gridSpan w:val="6"/>
            <w:tcBorders>
              <w:top w:val="single" w:sz="8" w:space="0" w:color="auto"/>
              <w:right w:val="single" w:sz="8" w:space="0" w:color="auto"/>
            </w:tcBorders>
            <w:vAlign w:val="bottom"/>
          </w:tcPr>
          <w:p w:rsidR="001A4F1F" w:rsidRDefault="008B1C15">
            <w:pPr>
              <w:jc w:val="right"/>
              <w:rPr>
                <w:sz w:val="20"/>
                <w:szCs w:val="20"/>
              </w:rPr>
            </w:pPr>
            <w:r>
              <w:rPr>
                <w:rFonts w:eastAsia="Times New Roman"/>
                <w:w w:val="98"/>
                <w:sz w:val="24"/>
                <w:szCs w:val="24"/>
              </w:rPr>
              <w:t>обучения</w:t>
            </w:r>
          </w:p>
        </w:tc>
        <w:tc>
          <w:tcPr>
            <w:tcW w:w="1693" w:type="dxa"/>
            <w:gridSpan w:val="7"/>
            <w:tcBorders>
              <w:top w:val="single" w:sz="8" w:space="0" w:color="auto"/>
            </w:tcBorders>
            <w:vAlign w:val="bottom"/>
          </w:tcPr>
          <w:p w:rsidR="001A4F1F" w:rsidRDefault="008B1C15">
            <w:pPr>
              <w:ind w:left="80"/>
              <w:rPr>
                <w:sz w:val="20"/>
                <w:szCs w:val="20"/>
              </w:rPr>
            </w:pPr>
            <w:r>
              <w:rPr>
                <w:rFonts w:eastAsia="Times New Roman"/>
                <w:sz w:val="24"/>
                <w:szCs w:val="24"/>
              </w:rPr>
              <w:t>Фиксируется</w:t>
            </w:r>
          </w:p>
        </w:tc>
        <w:tc>
          <w:tcPr>
            <w:tcW w:w="1467" w:type="dxa"/>
            <w:gridSpan w:val="16"/>
            <w:tcBorders>
              <w:top w:val="single" w:sz="8" w:space="0" w:color="auto"/>
            </w:tcBorders>
            <w:vAlign w:val="bottom"/>
          </w:tcPr>
          <w:p w:rsidR="001A4F1F" w:rsidRDefault="008B1C15">
            <w:pPr>
              <w:ind w:left="20"/>
              <w:rPr>
                <w:sz w:val="20"/>
                <w:szCs w:val="20"/>
              </w:rPr>
            </w:pPr>
            <w:r>
              <w:rPr>
                <w:rFonts w:eastAsia="Times New Roman"/>
                <w:sz w:val="24"/>
                <w:szCs w:val="24"/>
              </w:rPr>
              <w:t>учителем</w:t>
            </w:r>
          </w:p>
        </w:tc>
        <w:tc>
          <w:tcPr>
            <w:tcW w:w="30" w:type="dxa"/>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в</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консультаций</w:t>
            </w:r>
          </w:p>
        </w:tc>
        <w:tc>
          <w:tcPr>
            <w:tcW w:w="2071"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неделю</w:t>
            </w:r>
          </w:p>
        </w:tc>
        <w:tc>
          <w:tcPr>
            <w:tcW w:w="1078" w:type="dxa"/>
            <w:gridSpan w:val="5"/>
            <w:vAlign w:val="bottom"/>
          </w:tcPr>
          <w:p w:rsidR="001A4F1F" w:rsidRDefault="008B1C15">
            <w:pPr>
              <w:ind w:left="100"/>
              <w:rPr>
                <w:sz w:val="20"/>
                <w:szCs w:val="20"/>
              </w:rPr>
            </w:pPr>
            <w:r>
              <w:rPr>
                <w:rFonts w:eastAsia="Times New Roman"/>
                <w:w w:val="96"/>
                <w:sz w:val="24"/>
                <w:szCs w:val="24"/>
              </w:rPr>
              <w:t>учащихся</w:t>
            </w: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задавать</w:t>
            </w:r>
          </w:p>
        </w:tc>
        <w:tc>
          <w:tcPr>
            <w:tcW w:w="1693" w:type="dxa"/>
            <w:gridSpan w:val="7"/>
            <w:vAlign w:val="bottom"/>
          </w:tcPr>
          <w:p w:rsidR="001A4F1F" w:rsidRDefault="008B1C15">
            <w:pPr>
              <w:ind w:left="80"/>
              <w:rPr>
                <w:sz w:val="20"/>
                <w:szCs w:val="20"/>
              </w:rPr>
            </w:pPr>
            <w:r>
              <w:rPr>
                <w:rFonts w:eastAsia="Times New Roman"/>
                <w:sz w:val="24"/>
                <w:szCs w:val="24"/>
              </w:rPr>
              <w:t>электронном</w:t>
            </w:r>
          </w:p>
        </w:tc>
        <w:tc>
          <w:tcPr>
            <w:tcW w:w="718" w:type="dxa"/>
            <w:gridSpan w:val="6"/>
            <w:vAlign w:val="bottom"/>
          </w:tcPr>
          <w:p w:rsidR="001A4F1F" w:rsidRDefault="001A4F1F">
            <w:pPr>
              <w:rPr>
                <w:sz w:val="24"/>
                <w:szCs w:val="24"/>
              </w:rPr>
            </w:pPr>
          </w:p>
        </w:tc>
        <w:tc>
          <w:tcPr>
            <w:tcW w:w="465"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журнале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w w:val="98"/>
                <w:sz w:val="24"/>
                <w:szCs w:val="24"/>
              </w:rPr>
              <w:t>(инициировать)</w:t>
            </w: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«умные»</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w w:val="99"/>
                <w:sz w:val="24"/>
                <w:szCs w:val="24"/>
              </w:rPr>
              <w:t>следующим  образом:  1  балл  –</w:t>
            </w: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078" w:type="dxa"/>
            <w:gridSpan w:val="5"/>
            <w:vAlign w:val="bottom"/>
          </w:tcPr>
          <w:p w:rsidR="001A4F1F" w:rsidRDefault="008B1C15">
            <w:pPr>
              <w:ind w:left="100"/>
              <w:rPr>
                <w:sz w:val="20"/>
                <w:szCs w:val="20"/>
              </w:rPr>
            </w:pPr>
            <w:r>
              <w:rPr>
                <w:rFonts w:eastAsia="Times New Roman"/>
                <w:sz w:val="24"/>
                <w:szCs w:val="24"/>
              </w:rPr>
              <w:t>вопросы.</w:t>
            </w: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8B1C15">
            <w:pPr>
              <w:ind w:left="80"/>
              <w:rPr>
                <w:sz w:val="20"/>
                <w:szCs w:val="20"/>
              </w:rPr>
            </w:pPr>
            <w:r>
              <w:rPr>
                <w:rFonts w:eastAsia="Times New Roman"/>
                <w:sz w:val="24"/>
                <w:szCs w:val="24"/>
              </w:rPr>
              <w:t>ученик</w:t>
            </w:r>
          </w:p>
        </w:tc>
        <w:tc>
          <w:tcPr>
            <w:tcW w:w="1985" w:type="dxa"/>
            <w:gridSpan w:val="19"/>
            <w:vAlign w:val="bottom"/>
          </w:tcPr>
          <w:p w:rsidR="001A4F1F" w:rsidRDefault="008B1C15">
            <w:pPr>
              <w:ind w:left="60"/>
              <w:rPr>
                <w:sz w:val="20"/>
                <w:szCs w:val="20"/>
              </w:rPr>
            </w:pPr>
            <w:r>
              <w:rPr>
                <w:rFonts w:eastAsia="Times New Roman"/>
                <w:sz w:val="24"/>
                <w:szCs w:val="24"/>
              </w:rPr>
              <w:t>присутствовал</w:t>
            </w:r>
          </w:p>
        </w:tc>
        <w:tc>
          <w:tcPr>
            <w:tcW w:w="30" w:type="dxa"/>
            <w:tcBorders>
              <w:right w:val="single" w:sz="8" w:space="0" w:color="auto"/>
            </w:tcBorders>
            <w:vAlign w:val="bottom"/>
          </w:tcPr>
          <w:p w:rsidR="001A4F1F" w:rsidRDefault="008B1C15">
            <w:pPr>
              <w:jc w:val="right"/>
              <w:rPr>
                <w:sz w:val="20"/>
                <w:szCs w:val="20"/>
              </w:rPr>
            </w:pPr>
            <w:r>
              <w:rPr>
                <w:rFonts w:eastAsia="Times New Roman"/>
                <w:sz w:val="24"/>
                <w:szCs w:val="24"/>
              </w:rPr>
              <w:t>на</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консультации,  но  вопросов  не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задавал;   2   балла   –   задавал</w:t>
            </w: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8B1C15">
            <w:pPr>
              <w:ind w:left="80"/>
              <w:rPr>
                <w:sz w:val="20"/>
                <w:szCs w:val="20"/>
              </w:rPr>
            </w:pPr>
            <w:r>
              <w:rPr>
                <w:rFonts w:eastAsia="Times New Roman"/>
                <w:sz w:val="24"/>
                <w:szCs w:val="24"/>
              </w:rPr>
              <w:t>вопросы,</w:t>
            </w:r>
          </w:p>
        </w:tc>
        <w:tc>
          <w:tcPr>
            <w:tcW w:w="518" w:type="dxa"/>
            <w:gridSpan w:val="3"/>
            <w:vAlign w:val="bottom"/>
          </w:tcPr>
          <w:p w:rsidR="001A4F1F" w:rsidRDefault="001A4F1F">
            <w:pPr>
              <w:rPr>
                <w:sz w:val="24"/>
                <w:szCs w:val="24"/>
              </w:rPr>
            </w:pPr>
          </w:p>
        </w:tc>
        <w:tc>
          <w:tcPr>
            <w:tcW w:w="718" w:type="dxa"/>
            <w:gridSpan w:val="6"/>
            <w:vAlign w:val="bottom"/>
          </w:tcPr>
          <w:p w:rsidR="001A4F1F" w:rsidRDefault="008B1C15">
            <w:pPr>
              <w:jc w:val="center"/>
              <w:rPr>
                <w:sz w:val="20"/>
                <w:szCs w:val="20"/>
              </w:rPr>
            </w:pPr>
            <w:r>
              <w:rPr>
                <w:rFonts w:eastAsia="Times New Roman"/>
                <w:sz w:val="24"/>
                <w:szCs w:val="24"/>
              </w:rPr>
              <w:t>но</w:t>
            </w: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8B1C15">
            <w:pPr>
              <w:jc w:val="right"/>
              <w:rPr>
                <w:sz w:val="20"/>
                <w:szCs w:val="20"/>
              </w:rPr>
            </w:pPr>
            <w:r>
              <w:rPr>
                <w:rFonts w:eastAsia="Times New Roman"/>
                <w:sz w:val="24"/>
                <w:szCs w:val="24"/>
              </w:rPr>
              <w:t>не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содержательные;   3   балла   –</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8B1C15">
            <w:pPr>
              <w:ind w:left="80"/>
              <w:rPr>
                <w:sz w:val="20"/>
                <w:szCs w:val="20"/>
              </w:rPr>
            </w:pPr>
            <w:r>
              <w:rPr>
                <w:rFonts w:eastAsia="Times New Roman"/>
                <w:sz w:val="24"/>
                <w:szCs w:val="24"/>
              </w:rPr>
              <w:t>завал</w:t>
            </w: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465"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«умные»</w:t>
            </w: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3160" w:type="dxa"/>
            <w:gridSpan w:val="23"/>
            <w:vAlign w:val="bottom"/>
          </w:tcPr>
          <w:p w:rsidR="001A4F1F" w:rsidRDefault="008B1C15">
            <w:pPr>
              <w:ind w:left="80"/>
              <w:rPr>
                <w:sz w:val="20"/>
                <w:szCs w:val="20"/>
              </w:rPr>
            </w:pPr>
            <w:r>
              <w:rPr>
                <w:rFonts w:eastAsia="Times New Roman"/>
                <w:sz w:val="24"/>
                <w:szCs w:val="24"/>
              </w:rPr>
              <w:t>(содержательные) вопросы.</w:t>
            </w:r>
          </w:p>
        </w:tc>
        <w:tc>
          <w:tcPr>
            <w:tcW w:w="30" w:type="dxa"/>
            <w:tcBorders>
              <w:right w:val="single" w:sz="8" w:space="0" w:color="auto"/>
            </w:tcBorders>
            <w:vAlign w:val="bottom"/>
          </w:tcPr>
          <w:p w:rsidR="001A4F1F" w:rsidRDefault="001A4F1F">
            <w:pPr>
              <w:rPr>
                <w:sz w:val="24"/>
                <w:szCs w:val="24"/>
              </w:rPr>
            </w:pPr>
          </w:p>
        </w:tc>
      </w:tr>
      <w:tr w:rsidR="001A4F1F" w:rsidTr="00D1789E">
        <w:trPr>
          <w:gridAfter w:val="9"/>
          <w:wAfter w:w="314" w:type="dxa"/>
          <w:trHeight w:val="564"/>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2071" w:type="dxa"/>
            <w:gridSpan w:val="3"/>
            <w:tcBorders>
              <w:bottom w:val="single" w:sz="8" w:space="0" w:color="auto"/>
              <w:right w:val="single" w:sz="8" w:space="0" w:color="auto"/>
            </w:tcBorders>
            <w:vAlign w:val="bottom"/>
          </w:tcPr>
          <w:p w:rsidR="001A4F1F" w:rsidRDefault="001A4F1F">
            <w:pPr>
              <w:rPr>
                <w:sz w:val="24"/>
                <w:szCs w:val="24"/>
              </w:rPr>
            </w:pPr>
          </w:p>
        </w:tc>
        <w:tc>
          <w:tcPr>
            <w:tcW w:w="1696" w:type="dxa"/>
            <w:gridSpan w:val="10"/>
            <w:tcBorders>
              <w:bottom w:val="single" w:sz="8" w:space="0" w:color="auto"/>
            </w:tcBorders>
            <w:vAlign w:val="bottom"/>
          </w:tcPr>
          <w:p w:rsidR="001A4F1F" w:rsidRDefault="001A4F1F">
            <w:pPr>
              <w:rPr>
                <w:sz w:val="24"/>
                <w:szCs w:val="24"/>
              </w:rPr>
            </w:pPr>
          </w:p>
        </w:tc>
        <w:tc>
          <w:tcPr>
            <w:tcW w:w="1077" w:type="dxa"/>
            <w:gridSpan w:val="7"/>
            <w:tcBorders>
              <w:bottom w:val="single" w:sz="8" w:space="0" w:color="auto"/>
              <w:right w:val="single" w:sz="8" w:space="0" w:color="auto"/>
            </w:tcBorders>
            <w:vAlign w:val="bottom"/>
          </w:tcPr>
          <w:p w:rsidR="001A4F1F" w:rsidRDefault="001A4F1F">
            <w:pPr>
              <w:rPr>
                <w:sz w:val="24"/>
                <w:szCs w:val="24"/>
              </w:rPr>
            </w:pPr>
          </w:p>
        </w:tc>
        <w:tc>
          <w:tcPr>
            <w:tcW w:w="1693" w:type="dxa"/>
            <w:gridSpan w:val="7"/>
            <w:tcBorders>
              <w:bottom w:val="single" w:sz="8" w:space="0" w:color="auto"/>
            </w:tcBorders>
            <w:vAlign w:val="bottom"/>
          </w:tcPr>
          <w:p w:rsidR="001A4F1F" w:rsidRDefault="001A4F1F">
            <w:pPr>
              <w:rPr>
                <w:sz w:val="24"/>
                <w:szCs w:val="24"/>
              </w:rPr>
            </w:pPr>
          </w:p>
        </w:tc>
        <w:tc>
          <w:tcPr>
            <w:tcW w:w="1183" w:type="dxa"/>
            <w:gridSpan w:val="8"/>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9"/>
          <w:wAfter w:w="314" w:type="dxa"/>
          <w:trHeight w:val="256"/>
        </w:trPr>
        <w:tc>
          <w:tcPr>
            <w:tcW w:w="535" w:type="dxa"/>
            <w:tcBorders>
              <w:left w:val="single" w:sz="8" w:space="0" w:color="auto"/>
              <w:right w:val="single" w:sz="8" w:space="0" w:color="auto"/>
            </w:tcBorders>
            <w:vAlign w:val="bottom"/>
          </w:tcPr>
          <w:p w:rsidR="001A4F1F" w:rsidRDefault="008B1C15">
            <w:pPr>
              <w:spacing w:line="256" w:lineRule="exact"/>
              <w:ind w:left="120"/>
              <w:rPr>
                <w:sz w:val="20"/>
                <w:szCs w:val="20"/>
              </w:rPr>
            </w:pPr>
            <w:r>
              <w:rPr>
                <w:rFonts w:eastAsia="Times New Roman"/>
                <w:sz w:val="24"/>
                <w:szCs w:val="24"/>
              </w:rPr>
              <w:t>9.</w:t>
            </w:r>
          </w:p>
        </w:tc>
        <w:tc>
          <w:tcPr>
            <w:tcW w:w="1911" w:type="dxa"/>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Итоговая</w:t>
            </w:r>
          </w:p>
        </w:tc>
        <w:tc>
          <w:tcPr>
            <w:tcW w:w="2071" w:type="dxa"/>
            <w:gridSpan w:val="3"/>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Конец апреля-май</w:t>
            </w:r>
          </w:p>
        </w:tc>
        <w:tc>
          <w:tcPr>
            <w:tcW w:w="1696" w:type="dxa"/>
            <w:gridSpan w:val="10"/>
            <w:vAlign w:val="bottom"/>
          </w:tcPr>
          <w:p w:rsidR="001A4F1F" w:rsidRDefault="008B1C15">
            <w:pPr>
              <w:spacing w:line="256" w:lineRule="exact"/>
              <w:ind w:left="100"/>
              <w:rPr>
                <w:sz w:val="20"/>
                <w:szCs w:val="20"/>
              </w:rPr>
            </w:pPr>
            <w:r>
              <w:rPr>
                <w:rFonts w:eastAsia="Times New Roman"/>
                <w:sz w:val="24"/>
                <w:szCs w:val="24"/>
              </w:rPr>
              <w:t>Включает</w:t>
            </w:r>
          </w:p>
        </w:tc>
        <w:tc>
          <w:tcPr>
            <w:tcW w:w="1077" w:type="dxa"/>
            <w:gridSpan w:val="7"/>
            <w:tcBorders>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основные</w:t>
            </w:r>
          </w:p>
        </w:tc>
        <w:tc>
          <w:tcPr>
            <w:tcW w:w="1693" w:type="dxa"/>
            <w:gridSpan w:val="7"/>
            <w:vAlign w:val="bottom"/>
          </w:tcPr>
          <w:p w:rsidR="001A4F1F" w:rsidRDefault="008B1C15">
            <w:pPr>
              <w:spacing w:line="256" w:lineRule="exact"/>
              <w:ind w:left="80"/>
              <w:rPr>
                <w:sz w:val="20"/>
                <w:szCs w:val="20"/>
              </w:rPr>
            </w:pPr>
            <w:r>
              <w:rPr>
                <w:rFonts w:eastAsia="Times New Roman"/>
                <w:sz w:val="24"/>
                <w:szCs w:val="24"/>
              </w:rPr>
              <w:t>Оценивание</w:t>
            </w:r>
          </w:p>
        </w:tc>
        <w:tc>
          <w:tcPr>
            <w:tcW w:w="1183" w:type="dxa"/>
            <w:gridSpan w:val="8"/>
            <w:tcBorders>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многобалльное,</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проверочная</w:t>
            </w: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8B1C15">
            <w:pPr>
              <w:ind w:left="100"/>
              <w:rPr>
                <w:sz w:val="20"/>
                <w:szCs w:val="20"/>
              </w:rPr>
            </w:pPr>
            <w:r>
              <w:rPr>
                <w:rFonts w:eastAsia="Times New Roman"/>
                <w:sz w:val="24"/>
                <w:szCs w:val="24"/>
              </w:rPr>
              <w:t>темы</w:t>
            </w:r>
          </w:p>
        </w:tc>
        <w:tc>
          <w:tcPr>
            <w:tcW w:w="958" w:type="dxa"/>
            <w:gridSpan w:val="9"/>
            <w:vAlign w:val="bottom"/>
          </w:tcPr>
          <w:p w:rsidR="001A4F1F" w:rsidRDefault="008B1C15">
            <w:pPr>
              <w:jc w:val="center"/>
              <w:rPr>
                <w:sz w:val="20"/>
                <w:szCs w:val="20"/>
              </w:rPr>
            </w:pPr>
            <w:r>
              <w:rPr>
                <w:rFonts w:eastAsia="Times New Roman"/>
                <w:w w:val="98"/>
                <w:sz w:val="24"/>
                <w:szCs w:val="24"/>
              </w:rPr>
              <w:t>учебного</w:t>
            </w: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года.</w:t>
            </w:r>
          </w:p>
        </w:tc>
        <w:tc>
          <w:tcPr>
            <w:tcW w:w="1175" w:type="dxa"/>
            <w:gridSpan w:val="4"/>
            <w:vAlign w:val="bottom"/>
          </w:tcPr>
          <w:p w:rsidR="001A4F1F" w:rsidRDefault="008B1C15">
            <w:pPr>
              <w:ind w:left="80"/>
              <w:rPr>
                <w:sz w:val="20"/>
                <w:szCs w:val="20"/>
              </w:rPr>
            </w:pPr>
            <w:r>
              <w:rPr>
                <w:rFonts w:eastAsia="Times New Roman"/>
                <w:sz w:val="24"/>
                <w:szCs w:val="24"/>
              </w:rPr>
              <w:t>отдельно</w:t>
            </w:r>
          </w:p>
        </w:tc>
        <w:tc>
          <w:tcPr>
            <w:tcW w:w="518" w:type="dxa"/>
            <w:gridSpan w:val="3"/>
            <w:vAlign w:val="bottom"/>
          </w:tcPr>
          <w:p w:rsidR="001A4F1F" w:rsidRDefault="001A4F1F">
            <w:pPr>
              <w:rPr>
                <w:sz w:val="24"/>
                <w:szCs w:val="24"/>
              </w:rPr>
            </w:pPr>
          </w:p>
        </w:tc>
        <w:tc>
          <w:tcPr>
            <w:tcW w:w="718" w:type="dxa"/>
            <w:gridSpan w:val="6"/>
            <w:vAlign w:val="bottom"/>
          </w:tcPr>
          <w:p w:rsidR="001A4F1F" w:rsidRDefault="008B1C15">
            <w:pPr>
              <w:ind w:left="120"/>
              <w:rPr>
                <w:sz w:val="20"/>
                <w:szCs w:val="20"/>
              </w:rPr>
            </w:pPr>
            <w:r>
              <w:rPr>
                <w:rFonts w:eastAsia="Times New Roman"/>
                <w:sz w:val="24"/>
                <w:szCs w:val="24"/>
              </w:rPr>
              <w:t>по</w:t>
            </w:r>
          </w:p>
        </w:tc>
        <w:tc>
          <w:tcPr>
            <w:tcW w:w="465"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уровням.</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работа</w:t>
            </w:r>
          </w:p>
        </w:tc>
        <w:tc>
          <w:tcPr>
            <w:tcW w:w="2071" w:type="dxa"/>
            <w:gridSpan w:val="3"/>
            <w:tcBorders>
              <w:right w:val="single" w:sz="8" w:space="0" w:color="auto"/>
            </w:tcBorders>
            <w:vAlign w:val="bottom"/>
          </w:tcPr>
          <w:p w:rsidR="001A4F1F" w:rsidRDefault="001A4F1F">
            <w:pPr>
              <w:rPr>
                <w:sz w:val="24"/>
                <w:szCs w:val="24"/>
              </w:rPr>
            </w:pPr>
          </w:p>
        </w:tc>
        <w:tc>
          <w:tcPr>
            <w:tcW w:w="1078" w:type="dxa"/>
            <w:gridSpan w:val="5"/>
            <w:vAlign w:val="bottom"/>
          </w:tcPr>
          <w:p w:rsidR="001A4F1F" w:rsidRDefault="008B1C15">
            <w:pPr>
              <w:ind w:left="100"/>
              <w:rPr>
                <w:sz w:val="20"/>
                <w:szCs w:val="20"/>
              </w:rPr>
            </w:pPr>
            <w:r>
              <w:rPr>
                <w:rFonts w:eastAsia="Times New Roman"/>
                <w:sz w:val="24"/>
                <w:szCs w:val="24"/>
              </w:rPr>
              <w:t>Задания</w:t>
            </w:r>
          </w:p>
        </w:tc>
        <w:tc>
          <w:tcPr>
            <w:tcW w:w="1435" w:type="dxa"/>
            <w:gridSpan w:val="9"/>
            <w:vAlign w:val="bottom"/>
          </w:tcPr>
          <w:p w:rsidR="001A4F1F" w:rsidRDefault="008B1C15">
            <w:pPr>
              <w:ind w:left="40"/>
              <w:rPr>
                <w:sz w:val="20"/>
                <w:szCs w:val="20"/>
              </w:rPr>
            </w:pPr>
            <w:r>
              <w:rPr>
                <w:rFonts w:eastAsia="Times New Roman"/>
                <w:sz w:val="24"/>
                <w:szCs w:val="24"/>
              </w:rPr>
              <w:t>рассчитаны</w:t>
            </w:r>
          </w:p>
        </w:tc>
        <w:tc>
          <w:tcPr>
            <w:tcW w:w="260" w:type="dxa"/>
            <w:gridSpan w:val="3"/>
            <w:tcBorders>
              <w:right w:val="single" w:sz="8" w:space="0" w:color="auto"/>
            </w:tcBorders>
            <w:vAlign w:val="bottom"/>
          </w:tcPr>
          <w:p w:rsidR="001A4F1F" w:rsidRDefault="008B1C15">
            <w:pPr>
              <w:jc w:val="right"/>
              <w:rPr>
                <w:sz w:val="20"/>
                <w:szCs w:val="20"/>
              </w:rPr>
            </w:pPr>
            <w:r>
              <w:rPr>
                <w:rFonts w:eastAsia="Times New Roman"/>
                <w:w w:val="93"/>
                <w:sz w:val="24"/>
                <w:szCs w:val="24"/>
              </w:rPr>
              <w:t>на</w:t>
            </w:r>
          </w:p>
        </w:tc>
        <w:tc>
          <w:tcPr>
            <w:tcW w:w="1175" w:type="dxa"/>
            <w:gridSpan w:val="4"/>
            <w:vAlign w:val="bottom"/>
          </w:tcPr>
          <w:p w:rsidR="001A4F1F" w:rsidRDefault="008B1C15">
            <w:pPr>
              <w:ind w:left="80"/>
              <w:rPr>
                <w:sz w:val="20"/>
                <w:szCs w:val="20"/>
              </w:rPr>
            </w:pPr>
            <w:r>
              <w:rPr>
                <w:rFonts w:eastAsia="Times New Roman"/>
                <w:w w:val="98"/>
                <w:sz w:val="24"/>
                <w:szCs w:val="24"/>
              </w:rPr>
              <w:t>Сравнение</w:t>
            </w:r>
          </w:p>
        </w:tc>
        <w:tc>
          <w:tcPr>
            <w:tcW w:w="518" w:type="dxa"/>
            <w:gridSpan w:val="3"/>
            <w:vAlign w:val="bottom"/>
          </w:tcPr>
          <w:p w:rsidR="001A4F1F" w:rsidRDefault="001A4F1F">
            <w:pPr>
              <w:rPr>
                <w:sz w:val="24"/>
                <w:szCs w:val="24"/>
              </w:rPr>
            </w:pPr>
          </w:p>
        </w:tc>
        <w:tc>
          <w:tcPr>
            <w:tcW w:w="1183" w:type="dxa"/>
            <w:gridSpan w:val="8"/>
            <w:tcBorders>
              <w:right w:val="single" w:sz="8" w:space="0" w:color="auto"/>
            </w:tcBorders>
            <w:vAlign w:val="bottom"/>
          </w:tcPr>
          <w:p w:rsidR="001A4F1F" w:rsidRDefault="008B1C15">
            <w:pPr>
              <w:jc w:val="right"/>
              <w:rPr>
                <w:sz w:val="20"/>
                <w:szCs w:val="20"/>
              </w:rPr>
            </w:pPr>
            <w:r>
              <w:rPr>
                <w:rFonts w:eastAsia="Times New Roman"/>
                <w:sz w:val="24"/>
                <w:szCs w:val="24"/>
              </w:rPr>
              <w:t>результатов</w:t>
            </w:r>
          </w:p>
        </w:tc>
      </w:tr>
      <w:tr w:rsidR="001A4F1F" w:rsidTr="00D1789E">
        <w:trPr>
          <w:trHeight w:val="277"/>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078" w:type="dxa"/>
            <w:gridSpan w:val="5"/>
            <w:vAlign w:val="bottom"/>
          </w:tcPr>
          <w:p w:rsidR="001A4F1F" w:rsidRDefault="008B1C15">
            <w:pPr>
              <w:ind w:left="100"/>
              <w:rPr>
                <w:sz w:val="20"/>
                <w:szCs w:val="20"/>
              </w:rPr>
            </w:pPr>
            <w:r>
              <w:rPr>
                <w:rFonts w:eastAsia="Times New Roman"/>
                <w:sz w:val="24"/>
                <w:szCs w:val="24"/>
              </w:rPr>
              <w:t>проверку</w:t>
            </w:r>
          </w:p>
        </w:tc>
        <w:tc>
          <w:tcPr>
            <w:tcW w:w="618" w:type="dxa"/>
            <w:gridSpan w:val="5"/>
            <w:vAlign w:val="bottom"/>
          </w:tcPr>
          <w:p w:rsidR="001A4F1F" w:rsidRDefault="008B1C15">
            <w:pPr>
              <w:ind w:left="360"/>
              <w:rPr>
                <w:sz w:val="20"/>
                <w:szCs w:val="20"/>
              </w:rPr>
            </w:pPr>
            <w:r>
              <w:rPr>
                <w:rFonts w:eastAsia="Times New Roman"/>
                <w:sz w:val="24"/>
                <w:szCs w:val="24"/>
              </w:rPr>
              <w:t>не</w:t>
            </w: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только</w:t>
            </w:r>
          </w:p>
        </w:tc>
        <w:tc>
          <w:tcPr>
            <w:tcW w:w="3160" w:type="dxa"/>
            <w:gridSpan w:val="23"/>
            <w:vAlign w:val="bottom"/>
          </w:tcPr>
          <w:p w:rsidR="001A4F1F" w:rsidRDefault="008B1C15">
            <w:pPr>
              <w:ind w:left="80"/>
              <w:rPr>
                <w:sz w:val="20"/>
                <w:szCs w:val="20"/>
              </w:rPr>
            </w:pPr>
            <w:r>
              <w:rPr>
                <w:rFonts w:eastAsia="Times New Roman"/>
                <w:w w:val="99"/>
                <w:sz w:val="24"/>
                <w:szCs w:val="24"/>
              </w:rPr>
              <w:t>стартовой и итоговой работы.</w:t>
            </w: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078" w:type="dxa"/>
            <w:gridSpan w:val="5"/>
            <w:vAlign w:val="bottom"/>
          </w:tcPr>
          <w:p w:rsidR="001A4F1F" w:rsidRDefault="008B1C15">
            <w:pPr>
              <w:ind w:left="100"/>
              <w:rPr>
                <w:sz w:val="20"/>
                <w:szCs w:val="20"/>
              </w:rPr>
            </w:pPr>
            <w:r>
              <w:rPr>
                <w:rFonts w:eastAsia="Times New Roman"/>
                <w:sz w:val="24"/>
                <w:szCs w:val="24"/>
              </w:rPr>
              <w:t>знаний,</w:t>
            </w:r>
          </w:p>
        </w:tc>
        <w:tc>
          <w:tcPr>
            <w:tcW w:w="1435" w:type="dxa"/>
            <w:gridSpan w:val="9"/>
            <w:vAlign w:val="bottom"/>
          </w:tcPr>
          <w:p w:rsidR="001A4F1F" w:rsidRDefault="008B1C15">
            <w:pPr>
              <w:ind w:left="540"/>
              <w:rPr>
                <w:sz w:val="20"/>
                <w:szCs w:val="20"/>
              </w:rPr>
            </w:pPr>
            <w:r>
              <w:rPr>
                <w:rFonts w:eastAsia="Times New Roman"/>
                <w:sz w:val="24"/>
                <w:szCs w:val="24"/>
              </w:rPr>
              <w:t>но</w:t>
            </w:r>
          </w:p>
        </w:tc>
        <w:tc>
          <w:tcPr>
            <w:tcW w:w="26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развивающего</w:t>
            </w: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эффекта</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обучения.</w:t>
            </w: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Задания</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разного  уровня,  как  по</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сложности</w:t>
            </w:r>
          </w:p>
        </w:tc>
        <w:tc>
          <w:tcPr>
            <w:tcW w:w="1077" w:type="dxa"/>
            <w:gridSpan w:val="7"/>
            <w:tcBorders>
              <w:right w:val="single" w:sz="8" w:space="0" w:color="auto"/>
            </w:tcBorders>
            <w:vAlign w:val="bottom"/>
          </w:tcPr>
          <w:p w:rsidR="001A4F1F" w:rsidRDefault="008B1C15">
            <w:pPr>
              <w:jc w:val="right"/>
              <w:rPr>
                <w:sz w:val="20"/>
                <w:szCs w:val="20"/>
              </w:rPr>
            </w:pPr>
            <w:r>
              <w:rPr>
                <w:rFonts w:eastAsia="Times New Roman"/>
                <w:sz w:val="24"/>
                <w:szCs w:val="24"/>
              </w:rPr>
              <w:t>(базовый,</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2773" w:type="dxa"/>
            <w:gridSpan w:val="17"/>
            <w:tcBorders>
              <w:right w:val="single" w:sz="8" w:space="0" w:color="auto"/>
            </w:tcBorders>
            <w:vAlign w:val="bottom"/>
          </w:tcPr>
          <w:p w:rsidR="001A4F1F" w:rsidRDefault="008B1C15">
            <w:pPr>
              <w:ind w:left="100"/>
              <w:rPr>
                <w:sz w:val="20"/>
                <w:szCs w:val="20"/>
              </w:rPr>
            </w:pPr>
            <w:r>
              <w:rPr>
                <w:rFonts w:eastAsia="Times New Roman"/>
                <w:sz w:val="24"/>
                <w:szCs w:val="24"/>
              </w:rPr>
              <w:t>расширенный),  так  и  по</w:t>
            </w: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078" w:type="dxa"/>
            <w:gridSpan w:val="5"/>
            <w:vAlign w:val="bottom"/>
          </w:tcPr>
          <w:p w:rsidR="001A4F1F" w:rsidRDefault="008B1C15">
            <w:pPr>
              <w:ind w:left="100"/>
              <w:rPr>
                <w:sz w:val="20"/>
                <w:szCs w:val="20"/>
              </w:rPr>
            </w:pPr>
            <w:r>
              <w:rPr>
                <w:rFonts w:eastAsia="Times New Roman"/>
                <w:sz w:val="24"/>
                <w:szCs w:val="24"/>
              </w:rPr>
              <w:t>уровню</w:t>
            </w: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2513" w:type="dxa"/>
            <w:gridSpan w:val="14"/>
            <w:vAlign w:val="bottom"/>
          </w:tcPr>
          <w:p w:rsidR="001A4F1F" w:rsidRDefault="008B1C15">
            <w:pPr>
              <w:ind w:left="100"/>
              <w:rPr>
                <w:sz w:val="20"/>
                <w:szCs w:val="20"/>
              </w:rPr>
            </w:pPr>
            <w:r>
              <w:rPr>
                <w:rFonts w:eastAsia="Times New Roman"/>
                <w:sz w:val="24"/>
                <w:szCs w:val="24"/>
              </w:rPr>
              <w:t>опосредствования</w:t>
            </w: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(формальный,</w:t>
            </w: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рефлексивный,</w:t>
            </w: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1A4F1F">
            <w:pPr>
              <w:rPr>
                <w:sz w:val="24"/>
                <w:szCs w:val="24"/>
              </w:rPr>
            </w:pP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749" w:type="dxa"/>
            <w:gridSpan w:val="10"/>
            <w:vAlign w:val="bottom"/>
          </w:tcPr>
          <w:p w:rsidR="001A4F1F" w:rsidRDefault="001A4F1F">
            <w:pPr>
              <w:rPr>
                <w:sz w:val="24"/>
                <w:szCs w:val="24"/>
              </w:rPr>
            </w:pPr>
          </w:p>
        </w:tc>
        <w:tc>
          <w:tcPr>
            <w:tcW w:w="30" w:type="dxa"/>
            <w:tcBorders>
              <w:right w:val="single" w:sz="8" w:space="0" w:color="auto"/>
            </w:tcBorders>
            <w:vAlign w:val="bottom"/>
          </w:tcPr>
          <w:p w:rsidR="001A4F1F" w:rsidRDefault="001A4F1F">
            <w:pPr>
              <w:rPr>
                <w:sz w:val="24"/>
                <w:szCs w:val="24"/>
              </w:rPr>
            </w:pPr>
          </w:p>
        </w:tc>
      </w:tr>
      <w:tr w:rsidR="001A4F1F" w:rsidTr="00D1789E">
        <w:trPr>
          <w:trHeight w:val="281"/>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2071" w:type="dxa"/>
            <w:gridSpan w:val="3"/>
            <w:tcBorders>
              <w:bottom w:val="single" w:sz="8" w:space="0" w:color="auto"/>
              <w:right w:val="single" w:sz="8" w:space="0" w:color="auto"/>
            </w:tcBorders>
            <w:vAlign w:val="bottom"/>
          </w:tcPr>
          <w:p w:rsidR="001A4F1F" w:rsidRDefault="001A4F1F">
            <w:pPr>
              <w:rPr>
                <w:sz w:val="24"/>
                <w:szCs w:val="24"/>
              </w:rPr>
            </w:pPr>
          </w:p>
        </w:tc>
        <w:tc>
          <w:tcPr>
            <w:tcW w:w="1696" w:type="dxa"/>
            <w:gridSpan w:val="10"/>
            <w:tcBorders>
              <w:bottom w:val="single" w:sz="8" w:space="0" w:color="auto"/>
            </w:tcBorders>
            <w:vAlign w:val="bottom"/>
          </w:tcPr>
          <w:p w:rsidR="001A4F1F" w:rsidRDefault="008B1C15">
            <w:pPr>
              <w:ind w:left="100"/>
              <w:rPr>
                <w:sz w:val="20"/>
                <w:szCs w:val="20"/>
              </w:rPr>
            </w:pPr>
            <w:r>
              <w:rPr>
                <w:rFonts w:eastAsia="Times New Roman"/>
                <w:sz w:val="24"/>
                <w:szCs w:val="24"/>
              </w:rPr>
              <w:t>ресурсный)</w:t>
            </w:r>
          </w:p>
        </w:tc>
        <w:tc>
          <w:tcPr>
            <w:tcW w:w="100" w:type="dxa"/>
            <w:tcBorders>
              <w:bottom w:val="single" w:sz="8" w:space="0" w:color="auto"/>
            </w:tcBorders>
            <w:vAlign w:val="bottom"/>
          </w:tcPr>
          <w:p w:rsidR="001A4F1F" w:rsidRDefault="001A4F1F">
            <w:pPr>
              <w:rPr>
                <w:sz w:val="24"/>
                <w:szCs w:val="24"/>
              </w:rPr>
            </w:pPr>
          </w:p>
        </w:tc>
        <w:tc>
          <w:tcPr>
            <w:tcW w:w="717" w:type="dxa"/>
            <w:gridSpan w:val="3"/>
            <w:tcBorders>
              <w:bottom w:val="single" w:sz="8" w:space="0" w:color="auto"/>
            </w:tcBorders>
            <w:vAlign w:val="bottom"/>
          </w:tcPr>
          <w:p w:rsidR="001A4F1F" w:rsidRDefault="001A4F1F">
            <w:pPr>
              <w:rPr>
                <w:sz w:val="24"/>
                <w:szCs w:val="24"/>
              </w:rPr>
            </w:pPr>
          </w:p>
        </w:tc>
        <w:tc>
          <w:tcPr>
            <w:tcW w:w="260" w:type="dxa"/>
            <w:gridSpan w:val="3"/>
            <w:tcBorders>
              <w:bottom w:val="single" w:sz="8" w:space="0" w:color="auto"/>
              <w:right w:val="single" w:sz="8" w:space="0" w:color="auto"/>
            </w:tcBorders>
            <w:vAlign w:val="bottom"/>
          </w:tcPr>
          <w:p w:rsidR="001A4F1F" w:rsidRDefault="001A4F1F">
            <w:pPr>
              <w:rPr>
                <w:sz w:val="24"/>
                <w:szCs w:val="24"/>
              </w:rPr>
            </w:pPr>
          </w:p>
        </w:tc>
        <w:tc>
          <w:tcPr>
            <w:tcW w:w="1175" w:type="dxa"/>
            <w:gridSpan w:val="4"/>
            <w:tcBorders>
              <w:bottom w:val="single" w:sz="8" w:space="0" w:color="auto"/>
            </w:tcBorders>
            <w:vAlign w:val="bottom"/>
          </w:tcPr>
          <w:p w:rsidR="001A4F1F" w:rsidRDefault="001A4F1F">
            <w:pPr>
              <w:rPr>
                <w:sz w:val="24"/>
                <w:szCs w:val="24"/>
              </w:rPr>
            </w:pPr>
          </w:p>
        </w:tc>
        <w:tc>
          <w:tcPr>
            <w:tcW w:w="518" w:type="dxa"/>
            <w:gridSpan w:val="3"/>
            <w:tcBorders>
              <w:bottom w:val="single" w:sz="8" w:space="0" w:color="auto"/>
            </w:tcBorders>
            <w:vAlign w:val="bottom"/>
          </w:tcPr>
          <w:p w:rsidR="001A4F1F" w:rsidRDefault="001A4F1F">
            <w:pPr>
              <w:rPr>
                <w:sz w:val="24"/>
                <w:szCs w:val="24"/>
              </w:rPr>
            </w:pPr>
          </w:p>
        </w:tc>
        <w:tc>
          <w:tcPr>
            <w:tcW w:w="718" w:type="dxa"/>
            <w:gridSpan w:val="6"/>
            <w:tcBorders>
              <w:bottom w:val="single" w:sz="8" w:space="0" w:color="auto"/>
            </w:tcBorders>
            <w:vAlign w:val="bottom"/>
          </w:tcPr>
          <w:p w:rsidR="001A4F1F" w:rsidRDefault="001A4F1F">
            <w:pPr>
              <w:rPr>
                <w:sz w:val="24"/>
                <w:szCs w:val="24"/>
              </w:rPr>
            </w:pPr>
          </w:p>
        </w:tc>
        <w:tc>
          <w:tcPr>
            <w:tcW w:w="749" w:type="dxa"/>
            <w:gridSpan w:val="10"/>
            <w:tcBorders>
              <w:bottom w:val="single" w:sz="8" w:space="0" w:color="auto"/>
            </w:tcBorders>
            <w:vAlign w:val="bottom"/>
          </w:tcPr>
          <w:p w:rsidR="001A4F1F" w:rsidRDefault="001A4F1F">
            <w:pPr>
              <w:rPr>
                <w:sz w:val="24"/>
                <w:szCs w:val="24"/>
              </w:rPr>
            </w:pPr>
          </w:p>
        </w:tc>
        <w:tc>
          <w:tcPr>
            <w:tcW w:w="30" w:type="dxa"/>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9"/>
          <w:wAfter w:w="314" w:type="dxa"/>
          <w:trHeight w:val="261"/>
        </w:trPr>
        <w:tc>
          <w:tcPr>
            <w:tcW w:w="535"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10.</w:t>
            </w:r>
          </w:p>
        </w:tc>
        <w:tc>
          <w:tcPr>
            <w:tcW w:w="1911"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Предъявление</w:t>
            </w:r>
          </w:p>
        </w:tc>
        <w:tc>
          <w:tcPr>
            <w:tcW w:w="2071"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Май месяц</w:t>
            </w:r>
          </w:p>
        </w:tc>
        <w:tc>
          <w:tcPr>
            <w:tcW w:w="1078" w:type="dxa"/>
            <w:gridSpan w:val="5"/>
            <w:vAlign w:val="bottom"/>
          </w:tcPr>
          <w:p w:rsidR="001A4F1F" w:rsidRDefault="008B1C15">
            <w:pPr>
              <w:spacing w:line="260" w:lineRule="exact"/>
              <w:ind w:left="100"/>
              <w:rPr>
                <w:sz w:val="20"/>
                <w:szCs w:val="20"/>
              </w:rPr>
            </w:pPr>
            <w:r>
              <w:rPr>
                <w:rFonts w:eastAsia="Times New Roman"/>
                <w:sz w:val="24"/>
                <w:szCs w:val="24"/>
              </w:rPr>
              <w:t>Каждый</w:t>
            </w:r>
          </w:p>
        </w:tc>
        <w:tc>
          <w:tcPr>
            <w:tcW w:w="1435" w:type="dxa"/>
            <w:gridSpan w:val="9"/>
            <w:vAlign w:val="bottom"/>
          </w:tcPr>
          <w:p w:rsidR="001A4F1F" w:rsidRDefault="008B1C15">
            <w:pPr>
              <w:spacing w:line="260" w:lineRule="exact"/>
              <w:rPr>
                <w:sz w:val="20"/>
                <w:szCs w:val="20"/>
              </w:rPr>
            </w:pPr>
            <w:r>
              <w:rPr>
                <w:rFonts w:eastAsia="Times New Roman"/>
                <w:w w:val="99"/>
                <w:sz w:val="24"/>
                <w:szCs w:val="24"/>
              </w:rPr>
              <w:t>обучающийся</w:t>
            </w:r>
          </w:p>
        </w:tc>
        <w:tc>
          <w:tcPr>
            <w:tcW w:w="260" w:type="dxa"/>
            <w:gridSpan w:val="3"/>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в</w:t>
            </w:r>
          </w:p>
        </w:tc>
        <w:tc>
          <w:tcPr>
            <w:tcW w:w="2876" w:type="dxa"/>
            <w:gridSpan w:val="15"/>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 xml:space="preserve">Философия этой формы </w:t>
            </w:r>
            <w:r>
              <w:rPr>
                <w:rFonts w:eastAsia="Times New Roman"/>
                <w:sz w:val="24"/>
                <w:szCs w:val="24"/>
              </w:rPr>
              <w:lastRenderedPageBreak/>
              <w:t>оценки</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(демонстрация)</w:t>
            </w: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8B1C15">
            <w:pPr>
              <w:ind w:left="100"/>
              <w:rPr>
                <w:sz w:val="20"/>
                <w:szCs w:val="20"/>
              </w:rPr>
            </w:pPr>
            <w:r>
              <w:rPr>
                <w:rFonts w:eastAsia="Times New Roman"/>
                <w:sz w:val="24"/>
                <w:szCs w:val="24"/>
              </w:rPr>
              <w:t>конце</w:t>
            </w:r>
          </w:p>
        </w:tc>
        <w:tc>
          <w:tcPr>
            <w:tcW w:w="240" w:type="dxa"/>
            <w:gridSpan w:val="3"/>
            <w:vAlign w:val="bottom"/>
          </w:tcPr>
          <w:p w:rsidR="001A4F1F" w:rsidRDefault="001A4F1F">
            <w:pPr>
              <w:rPr>
                <w:sz w:val="24"/>
                <w:szCs w:val="24"/>
              </w:rPr>
            </w:pPr>
          </w:p>
        </w:tc>
        <w:tc>
          <w:tcPr>
            <w:tcW w:w="618" w:type="dxa"/>
            <w:gridSpan w:val="5"/>
            <w:vAlign w:val="bottom"/>
          </w:tcPr>
          <w:p w:rsidR="001A4F1F" w:rsidRDefault="008B1C15">
            <w:pPr>
              <w:ind w:left="40"/>
              <w:rPr>
                <w:sz w:val="20"/>
                <w:szCs w:val="20"/>
              </w:rPr>
            </w:pPr>
            <w:r>
              <w:rPr>
                <w:rFonts w:eastAsia="Times New Roman"/>
                <w:sz w:val="24"/>
                <w:szCs w:val="24"/>
              </w:rPr>
              <w:t>года</w:t>
            </w:r>
          </w:p>
        </w:tc>
        <w:tc>
          <w:tcPr>
            <w:tcW w:w="100" w:type="dxa"/>
            <w:vAlign w:val="bottom"/>
          </w:tcPr>
          <w:p w:rsidR="001A4F1F" w:rsidRDefault="001A4F1F">
            <w:pPr>
              <w:rPr>
                <w:sz w:val="24"/>
                <w:szCs w:val="24"/>
              </w:rPr>
            </w:pPr>
          </w:p>
        </w:tc>
        <w:tc>
          <w:tcPr>
            <w:tcW w:w="977"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должен</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в смещение акцента с того, что</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достижений</w:t>
            </w:r>
          </w:p>
        </w:tc>
        <w:tc>
          <w:tcPr>
            <w:tcW w:w="2071" w:type="dxa"/>
            <w:gridSpan w:val="3"/>
            <w:tcBorders>
              <w:right w:val="single" w:sz="8" w:space="0" w:color="auto"/>
            </w:tcBorders>
            <w:vAlign w:val="bottom"/>
          </w:tcPr>
          <w:p w:rsidR="001A4F1F" w:rsidRDefault="001A4F1F">
            <w:pPr>
              <w:rPr>
                <w:sz w:val="24"/>
                <w:szCs w:val="24"/>
              </w:rPr>
            </w:pPr>
          </w:p>
        </w:tc>
        <w:tc>
          <w:tcPr>
            <w:tcW w:w="2513" w:type="dxa"/>
            <w:gridSpan w:val="14"/>
            <w:vAlign w:val="bottom"/>
          </w:tcPr>
          <w:p w:rsidR="001A4F1F" w:rsidRDefault="008B1C15">
            <w:pPr>
              <w:ind w:left="100"/>
              <w:rPr>
                <w:sz w:val="20"/>
                <w:szCs w:val="20"/>
              </w:rPr>
            </w:pPr>
            <w:r>
              <w:rPr>
                <w:rFonts w:eastAsia="Times New Roman"/>
                <w:sz w:val="24"/>
                <w:szCs w:val="24"/>
              </w:rPr>
              <w:t>продемонстрировать</w:t>
            </w:r>
          </w:p>
        </w:tc>
        <w:tc>
          <w:tcPr>
            <w:tcW w:w="260" w:type="dxa"/>
            <w:gridSpan w:val="3"/>
            <w:tcBorders>
              <w:right w:val="single" w:sz="8" w:space="0" w:color="auto"/>
            </w:tcBorders>
            <w:vAlign w:val="bottom"/>
          </w:tcPr>
          <w:p w:rsidR="001A4F1F" w:rsidRDefault="001A4F1F">
            <w:pPr>
              <w:rPr>
                <w:sz w:val="24"/>
                <w:szCs w:val="24"/>
              </w:rPr>
            </w:pP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учащийся не знает и не умеет, к</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8B1C15">
            <w:pPr>
              <w:ind w:left="80"/>
              <w:rPr>
                <w:sz w:val="20"/>
                <w:szCs w:val="20"/>
              </w:rPr>
            </w:pPr>
            <w:r>
              <w:rPr>
                <w:rFonts w:eastAsia="Times New Roman"/>
                <w:sz w:val="24"/>
                <w:szCs w:val="24"/>
              </w:rPr>
              <w:t>ученика за год.</w:t>
            </w: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(показать) все,</w:t>
            </w:r>
          </w:p>
        </w:tc>
        <w:tc>
          <w:tcPr>
            <w:tcW w:w="1077" w:type="dxa"/>
            <w:gridSpan w:val="7"/>
            <w:tcBorders>
              <w:right w:val="single" w:sz="8" w:space="0" w:color="auto"/>
            </w:tcBorders>
            <w:vAlign w:val="bottom"/>
          </w:tcPr>
          <w:p w:rsidR="001A4F1F" w:rsidRDefault="008B1C15">
            <w:pPr>
              <w:jc w:val="right"/>
              <w:rPr>
                <w:sz w:val="20"/>
                <w:szCs w:val="20"/>
              </w:rPr>
            </w:pPr>
            <w:r>
              <w:rPr>
                <w:rFonts w:eastAsia="Times New Roman"/>
                <w:sz w:val="24"/>
                <w:szCs w:val="24"/>
              </w:rPr>
              <w:t>на что он</w:t>
            </w:r>
          </w:p>
        </w:tc>
        <w:tc>
          <w:tcPr>
            <w:tcW w:w="2876"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тому, что он знает и умеет по</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1696" w:type="dxa"/>
            <w:gridSpan w:val="10"/>
            <w:vAlign w:val="bottom"/>
          </w:tcPr>
          <w:p w:rsidR="001A4F1F" w:rsidRDefault="008B1C15">
            <w:pPr>
              <w:ind w:left="100"/>
              <w:rPr>
                <w:sz w:val="20"/>
                <w:szCs w:val="20"/>
              </w:rPr>
            </w:pPr>
            <w:r>
              <w:rPr>
                <w:rFonts w:eastAsia="Times New Roman"/>
                <w:sz w:val="24"/>
                <w:szCs w:val="24"/>
              </w:rPr>
              <w:t>способен.</w:t>
            </w: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8B1C15">
            <w:pPr>
              <w:ind w:left="80"/>
              <w:rPr>
                <w:sz w:val="20"/>
                <w:szCs w:val="20"/>
              </w:rPr>
            </w:pPr>
            <w:r>
              <w:rPr>
                <w:rFonts w:eastAsia="Times New Roman"/>
                <w:sz w:val="24"/>
                <w:szCs w:val="24"/>
              </w:rPr>
              <w:t>данной</w:t>
            </w:r>
          </w:p>
        </w:tc>
        <w:tc>
          <w:tcPr>
            <w:tcW w:w="518" w:type="dxa"/>
            <w:gridSpan w:val="3"/>
            <w:vAlign w:val="bottom"/>
          </w:tcPr>
          <w:p w:rsidR="001A4F1F" w:rsidRDefault="008B1C15">
            <w:pPr>
              <w:ind w:left="20"/>
              <w:rPr>
                <w:sz w:val="20"/>
                <w:szCs w:val="20"/>
              </w:rPr>
            </w:pPr>
            <w:r>
              <w:rPr>
                <w:rFonts w:eastAsia="Times New Roman"/>
                <w:sz w:val="24"/>
                <w:szCs w:val="24"/>
              </w:rPr>
              <w:t>теме</w:t>
            </w:r>
          </w:p>
        </w:tc>
        <w:tc>
          <w:tcPr>
            <w:tcW w:w="718" w:type="dxa"/>
            <w:gridSpan w:val="6"/>
            <w:vAlign w:val="bottom"/>
          </w:tcPr>
          <w:p w:rsidR="001A4F1F" w:rsidRDefault="008B1C15">
            <w:pPr>
              <w:jc w:val="center"/>
              <w:rPr>
                <w:sz w:val="20"/>
                <w:szCs w:val="20"/>
              </w:rPr>
            </w:pPr>
            <w:r>
              <w:rPr>
                <w:rFonts w:eastAsia="Times New Roman"/>
                <w:sz w:val="24"/>
                <w:szCs w:val="24"/>
              </w:rPr>
              <w:t>и</w:t>
            </w:r>
          </w:p>
        </w:tc>
        <w:tc>
          <w:tcPr>
            <w:tcW w:w="465"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данному</w:t>
            </w:r>
          </w:p>
        </w:tc>
      </w:tr>
      <w:tr w:rsidR="001A4F1F" w:rsidTr="00D1789E">
        <w:trPr>
          <w:gridAfter w:val="9"/>
          <w:wAfter w:w="314" w:type="dxa"/>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1175" w:type="dxa"/>
            <w:gridSpan w:val="4"/>
            <w:vAlign w:val="bottom"/>
          </w:tcPr>
          <w:p w:rsidR="001A4F1F" w:rsidRDefault="008B1C15">
            <w:pPr>
              <w:ind w:left="80"/>
              <w:rPr>
                <w:sz w:val="20"/>
                <w:szCs w:val="20"/>
              </w:rPr>
            </w:pPr>
            <w:r>
              <w:rPr>
                <w:rFonts w:eastAsia="Times New Roman"/>
                <w:sz w:val="24"/>
                <w:szCs w:val="24"/>
              </w:rPr>
              <w:t>предмету;</w:t>
            </w:r>
          </w:p>
        </w:tc>
        <w:tc>
          <w:tcPr>
            <w:tcW w:w="518" w:type="dxa"/>
            <w:gridSpan w:val="3"/>
            <w:vAlign w:val="bottom"/>
          </w:tcPr>
          <w:p w:rsidR="001A4F1F" w:rsidRDefault="001A4F1F">
            <w:pPr>
              <w:rPr>
                <w:sz w:val="24"/>
                <w:szCs w:val="24"/>
              </w:rPr>
            </w:pPr>
          </w:p>
        </w:tc>
        <w:tc>
          <w:tcPr>
            <w:tcW w:w="718" w:type="dxa"/>
            <w:gridSpan w:val="6"/>
            <w:vAlign w:val="bottom"/>
          </w:tcPr>
          <w:p w:rsidR="001A4F1F" w:rsidRDefault="001A4F1F">
            <w:pPr>
              <w:rPr>
                <w:sz w:val="24"/>
                <w:szCs w:val="24"/>
              </w:rPr>
            </w:pPr>
          </w:p>
        </w:tc>
        <w:tc>
          <w:tcPr>
            <w:tcW w:w="465"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перенос</w:t>
            </w:r>
          </w:p>
        </w:tc>
      </w:tr>
      <w:tr w:rsidR="001A4F1F" w:rsidTr="00D1789E">
        <w:trPr>
          <w:trHeight w:val="276"/>
        </w:trPr>
        <w:tc>
          <w:tcPr>
            <w:tcW w:w="535" w:type="dxa"/>
            <w:tcBorders>
              <w:left w:val="single" w:sz="8" w:space="0" w:color="auto"/>
              <w:right w:val="single" w:sz="8" w:space="0" w:color="auto"/>
            </w:tcBorders>
            <w:vAlign w:val="bottom"/>
          </w:tcPr>
          <w:p w:rsidR="001A4F1F" w:rsidRDefault="001A4F1F">
            <w:pPr>
              <w:rPr>
                <w:sz w:val="24"/>
                <w:szCs w:val="24"/>
              </w:rPr>
            </w:pPr>
          </w:p>
        </w:tc>
        <w:tc>
          <w:tcPr>
            <w:tcW w:w="1911" w:type="dxa"/>
            <w:tcBorders>
              <w:right w:val="single" w:sz="8" w:space="0" w:color="auto"/>
            </w:tcBorders>
            <w:vAlign w:val="bottom"/>
          </w:tcPr>
          <w:p w:rsidR="001A4F1F" w:rsidRDefault="001A4F1F">
            <w:pPr>
              <w:rPr>
                <w:sz w:val="24"/>
                <w:szCs w:val="24"/>
              </w:rPr>
            </w:pPr>
          </w:p>
        </w:tc>
        <w:tc>
          <w:tcPr>
            <w:tcW w:w="2071" w:type="dxa"/>
            <w:gridSpan w:val="3"/>
            <w:tcBorders>
              <w:right w:val="single" w:sz="8" w:space="0" w:color="auto"/>
            </w:tcBorders>
            <w:vAlign w:val="bottom"/>
          </w:tcPr>
          <w:p w:rsidR="001A4F1F" w:rsidRDefault="001A4F1F">
            <w:pPr>
              <w:rPr>
                <w:sz w:val="24"/>
                <w:szCs w:val="24"/>
              </w:rPr>
            </w:pPr>
          </w:p>
        </w:tc>
        <w:tc>
          <w:tcPr>
            <w:tcW w:w="838" w:type="dxa"/>
            <w:gridSpan w:val="2"/>
            <w:vAlign w:val="bottom"/>
          </w:tcPr>
          <w:p w:rsidR="001A4F1F" w:rsidRDefault="001A4F1F">
            <w:pPr>
              <w:rPr>
                <w:sz w:val="24"/>
                <w:szCs w:val="24"/>
              </w:rPr>
            </w:pPr>
          </w:p>
        </w:tc>
        <w:tc>
          <w:tcPr>
            <w:tcW w:w="240" w:type="dxa"/>
            <w:gridSpan w:val="3"/>
            <w:vAlign w:val="bottom"/>
          </w:tcPr>
          <w:p w:rsidR="001A4F1F" w:rsidRDefault="001A4F1F">
            <w:pPr>
              <w:rPr>
                <w:sz w:val="24"/>
                <w:szCs w:val="24"/>
              </w:rPr>
            </w:pPr>
          </w:p>
        </w:tc>
        <w:tc>
          <w:tcPr>
            <w:tcW w:w="618" w:type="dxa"/>
            <w:gridSpan w:val="5"/>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717" w:type="dxa"/>
            <w:gridSpan w:val="3"/>
            <w:vAlign w:val="bottom"/>
          </w:tcPr>
          <w:p w:rsidR="001A4F1F" w:rsidRDefault="001A4F1F">
            <w:pPr>
              <w:rPr>
                <w:sz w:val="24"/>
                <w:szCs w:val="24"/>
              </w:rPr>
            </w:pPr>
          </w:p>
        </w:tc>
        <w:tc>
          <w:tcPr>
            <w:tcW w:w="260" w:type="dxa"/>
            <w:gridSpan w:val="3"/>
            <w:tcBorders>
              <w:right w:val="single" w:sz="8" w:space="0" w:color="auto"/>
            </w:tcBorders>
            <w:vAlign w:val="bottom"/>
          </w:tcPr>
          <w:p w:rsidR="001A4F1F" w:rsidRDefault="001A4F1F">
            <w:pPr>
              <w:rPr>
                <w:sz w:val="24"/>
                <w:szCs w:val="24"/>
              </w:rPr>
            </w:pPr>
          </w:p>
        </w:tc>
        <w:tc>
          <w:tcPr>
            <w:tcW w:w="3160" w:type="dxa"/>
            <w:gridSpan w:val="23"/>
            <w:vAlign w:val="bottom"/>
          </w:tcPr>
          <w:p w:rsidR="001A4F1F" w:rsidRDefault="008B1C15">
            <w:pPr>
              <w:ind w:left="80"/>
              <w:rPr>
                <w:sz w:val="20"/>
                <w:szCs w:val="20"/>
              </w:rPr>
            </w:pPr>
            <w:r>
              <w:rPr>
                <w:rFonts w:eastAsia="Times New Roman"/>
                <w:sz w:val="24"/>
                <w:szCs w:val="24"/>
              </w:rPr>
              <w:t>педагогического   ударения</w:t>
            </w:r>
          </w:p>
        </w:tc>
        <w:tc>
          <w:tcPr>
            <w:tcW w:w="30" w:type="dxa"/>
            <w:tcBorders>
              <w:right w:val="single" w:sz="8" w:space="0" w:color="auto"/>
            </w:tcBorders>
            <w:vAlign w:val="bottom"/>
          </w:tcPr>
          <w:p w:rsidR="001A4F1F" w:rsidRDefault="008B1C15">
            <w:pPr>
              <w:jc w:val="right"/>
              <w:rPr>
                <w:sz w:val="20"/>
                <w:szCs w:val="20"/>
              </w:rPr>
            </w:pPr>
            <w:r>
              <w:rPr>
                <w:rFonts w:eastAsia="Times New Roman"/>
                <w:sz w:val="24"/>
                <w:szCs w:val="24"/>
              </w:rPr>
              <w:t>с</w:t>
            </w:r>
          </w:p>
        </w:tc>
      </w:tr>
      <w:tr w:rsidR="001A4F1F" w:rsidTr="00D1789E">
        <w:trPr>
          <w:trHeight w:val="282"/>
        </w:trPr>
        <w:tc>
          <w:tcPr>
            <w:tcW w:w="535"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911" w:type="dxa"/>
            <w:tcBorders>
              <w:bottom w:val="single" w:sz="8" w:space="0" w:color="auto"/>
              <w:right w:val="single" w:sz="8" w:space="0" w:color="auto"/>
            </w:tcBorders>
            <w:vAlign w:val="bottom"/>
          </w:tcPr>
          <w:p w:rsidR="001A4F1F" w:rsidRDefault="001A4F1F">
            <w:pPr>
              <w:rPr>
                <w:sz w:val="24"/>
                <w:szCs w:val="24"/>
              </w:rPr>
            </w:pPr>
          </w:p>
        </w:tc>
        <w:tc>
          <w:tcPr>
            <w:tcW w:w="2071" w:type="dxa"/>
            <w:gridSpan w:val="3"/>
            <w:tcBorders>
              <w:bottom w:val="single" w:sz="8" w:space="0" w:color="auto"/>
              <w:right w:val="single" w:sz="8" w:space="0" w:color="auto"/>
            </w:tcBorders>
            <w:vAlign w:val="bottom"/>
          </w:tcPr>
          <w:p w:rsidR="001A4F1F" w:rsidRDefault="001A4F1F">
            <w:pPr>
              <w:rPr>
                <w:sz w:val="24"/>
                <w:szCs w:val="24"/>
              </w:rPr>
            </w:pPr>
          </w:p>
        </w:tc>
        <w:tc>
          <w:tcPr>
            <w:tcW w:w="838" w:type="dxa"/>
            <w:gridSpan w:val="2"/>
            <w:tcBorders>
              <w:bottom w:val="single" w:sz="8" w:space="0" w:color="auto"/>
            </w:tcBorders>
            <w:vAlign w:val="bottom"/>
          </w:tcPr>
          <w:p w:rsidR="001A4F1F" w:rsidRDefault="001A4F1F">
            <w:pPr>
              <w:rPr>
                <w:sz w:val="24"/>
                <w:szCs w:val="24"/>
              </w:rPr>
            </w:pPr>
          </w:p>
        </w:tc>
        <w:tc>
          <w:tcPr>
            <w:tcW w:w="240" w:type="dxa"/>
            <w:gridSpan w:val="3"/>
            <w:tcBorders>
              <w:bottom w:val="single" w:sz="8" w:space="0" w:color="auto"/>
            </w:tcBorders>
            <w:vAlign w:val="bottom"/>
          </w:tcPr>
          <w:p w:rsidR="001A4F1F" w:rsidRDefault="001A4F1F">
            <w:pPr>
              <w:rPr>
                <w:sz w:val="24"/>
                <w:szCs w:val="24"/>
              </w:rPr>
            </w:pPr>
          </w:p>
        </w:tc>
        <w:tc>
          <w:tcPr>
            <w:tcW w:w="618" w:type="dxa"/>
            <w:gridSpan w:val="5"/>
            <w:tcBorders>
              <w:bottom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717" w:type="dxa"/>
            <w:gridSpan w:val="3"/>
            <w:tcBorders>
              <w:bottom w:val="single" w:sz="8" w:space="0" w:color="auto"/>
            </w:tcBorders>
            <w:vAlign w:val="bottom"/>
          </w:tcPr>
          <w:p w:rsidR="001A4F1F" w:rsidRDefault="001A4F1F">
            <w:pPr>
              <w:rPr>
                <w:sz w:val="24"/>
                <w:szCs w:val="24"/>
              </w:rPr>
            </w:pPr>
          </w:p>
        </w:tc>
        <w:tc>
          <w:tcPr>
            <w:tcW w:w="260" w:type="dxa"/>
            <w:gridSpan w:val="3"/>
            <w:tcBorders>
              <w:bottom w:val="single" w:sz="8" w:space="0" w:color="auto"/>
              <w:right w:val="single" w:sz="8" w:space="0" w:color="auto"/>
            </w:tcBorders>
            <w:vAlign w:val="bottom"/>
          </w:tcPr>
          <w:p w:rsidR="001A4F1F" w:rsidRDefault="001A4F1F">
            <w:pPr>
              <w:rPr>
                <w:sz w:val="24"/>
                <w:szCs w:val="24"/>
              </w:rPr>
            </w:pPr>
          </w:p>
        </w:tc>
        <w:tc>
          <w:tcPr>
            <w:tcW w:w="2411" w:type="dxa"/>
            <w:gridSpan w:val="13"/>
            <w:tcBorders>
              <w:bottom w:val="single" w:sz="8" w:space="0" w:color="auto"/>
            </w:tcBorders>
            <w:vAlign w:val="bottom"/>
          </w:tcPr>
          <w:p w:rsidR="001A4F1F" w:rsidRDefault="008B1C15">
            <w:pPr>
              <w:ind w:left="80"/>
              <w:rPr>
                <w:sz w:val="20"/>
                <w:szCs w:val="20"/>
              </w:rPr>
            </w:pPr>
            <w:r>
              <w:rPr>
                <w:rFonts w:eastAsia="Times New Roman"/>
                <w:sz w:val="24"/>
                <w:szCs w:val="24"/>
              </w:rPr>
              <w:t>оценки на самооценку</w:t>
            </w:r>
          </w:p>
        </w:tc>
        <w:tc>
          <w:tcPr>
            <w:tcW w:w="749" w:type="dxa"/>
            <w:gridSpan w:val="10"/>
            <w:tcBorders>
              <w:bottom w:val="single" w:sz="8" w:space="0" w:color="auto"/>
            </w:tcBorders>
            <w:vAlign w:val="bottom"/>
          </w:tcPr>
          <w:p w:rsidR="001A4F1F" w:rsidRDefault="001A4F1F">
            <w:pPr>
              <w:rPr>
                <w:sz w:val="24"/>
                <w:szCs w:val="24"/>
              </w:rPr>
            </w:pPr>
          </w:p>
        </w:tc>
        <w:tc>
          <w:tcPr>
            <w:tcW w:w="30" w:type="dxa"/>
            <w:tcBorders>
              <w:bottom w:val="single" w:sz="8" w:space="0" w:color="auto"/>
              <w:right w:val="single" w:sz="8" w:space="0" w:color="auto"/>
            </w:tcBorders>
            <w:vAlign w:val="bottom"/>
          </w:tcPr>
          <w:p w:rsidR="001A4F1F" w:rsidRDefault="001A4F1F">
            <w:pPr>
              <w:rPr>
                <w:sz w:val="24"/>
                <w:szCs w:val="24"/>
              </w:rPr>
            </w:pPr>
          </w:p>
        </w:tc>
      </w:tr>
    </w:tbl>
    <w:p w:rsidR="001A4F1F" w:rsidRDefault="001A4F1F">
      <w:pPr>
        <w:spacing w:line="268" w:lineRule="exact"/>
        <w:rPr>
          <w:sz w:val="20"/>
          <w:szCs w:val="20"/>
        </w:rPr>
      </w:pPr>
    </w:p>
    <w:p w:rsidR="001A4F1F" w:rsidRDefault="008B1C15">
      <w:pPr>
        <w:ind w:left="1020"/>
        <w:rPr>
          <w:sz w:val="20"/>
          <w:szCs w:val="20"/>
        </w:rPr>
      </w:pPr>
      <w:r>
        <w:rPr>
          <w:rFonts w:eastAsia="Times New Roman"/>
          <w:b/>
          <w:bCs/>
          <w:sz w:val="24"/>
          <w:szCs w:val="24"/>
        </w:rPr>
        <w:t>Внутренняя оценка планируемых результатами</w:t>
      </w:r>
    </w:p>
    <w:p w:rsidR="001A4F1F" w:rsidRDefault="001A4F1F">
      <w:pPr>
        <w:spacing w:line="7" w:lineRule="exact"/>
        <w:rPr>
          <w:sz w:val="20"/>
          <w:szCs w:val="20"/>
        </w:rPr>
      </w:pPr>
    </w:p>
    <w:p w:rsidR="001A4F1F" w:rsidRDefault="008B1C15" w:rsidP="00D1789E">
      <w:pPr>
        <w:spacing w:line="236" w:lineRule="auto"/>
        <w:ind w:left="426" w:right="460"/>
        <w:jc w:val="both"/>
        <w:rPr>
          <w:sz w:val="20"/>
          <w:szCs w:val="20"/>
        </w:rPr>
      </w:pPr>
      <w:r>
        <w:rPr>
          <w:rFonts w:eastAsia="Times New Roman"/>
          <w:sz w:val="24"/>
          <w:szCs w:val="24"/>
        </w:rPr>
        <w:t>Внутренняя оценка предметных и метапредметных результатов образовательного учреждения включает в себя стартовое, текущее (формирующее) и промежуточное (итоговое) оценивание.</w:t>
      </w:r>
    </w:p>
    <w:p w:rsidR="001A4F1F" w:rsidRDefault="001A4F1F" w:rsidP="00D1789E">
      <w:pPr>
        <w:spacing w:line="14" w:lineRule="exact"/>
        <w:ind w:left="426"/>
        <w:jc w:val="both"/>
        <w:rPr>
          <w:sz w:val="20"/>
          <w:szCs w:val="20"/>
        </w:rPr>
      </w:pPr>
    </w:p>
    <w:p w:rsidR="001A4F1F" w:rsidRDefault="008B1C15" w:rsidP="00D1789E">
      <w:pPr>
        <w:spacing w:line="237" w:lineRule="auto"/>
        <w:ind w:left="426" w:right="460"/>
        <w:jc w:val="both"/>
        <w:rPr>
          <w:sz w:val="20"/>
          <w:szCs w:val="20"/>
        </w:rPr>
      </w:pPr>
      <w:r>
        <w:rPr>
          <w:rFonts w:eastAsia="Times New Roman"/>
          <w:sz w:val="24"/>
          <w:szCs w:val="24"/>
        </w:rP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1A4F1F" w:rsidRDefault="001A4F1F" w:rsidP="00D1789E">
      <w:pPr>
        <w:spacing w:line="14" w:lineRule="exact"/>
        <w:ind w:left="426"/>
        <w:jc w:val="both"/>
        <w:rPr>
          <w:sz w:val="20"/>
          <w:szCs w:val="20"/>
        </w:rPr>
      </w:pPr>
    </w:p>
    <w:p w:rsidR="001A4F1F" w:rsidRDefault="008B1C15" w:rsidP="00D1789E">
      <w:pPr>
        <w:spacing w:line="238" w:lineRule="auto"/>
        <w:ind w:left="426" w:right="460"/>
        <w:jc w:val="both"/>
        <w:rPr>
          <w:sz w:val="20"/>
          <w:szCs w:val="20"/>
        </w:rPr>
      </w:pPr>
      <w:r>
        <w:rPr>
          <w:rFonts w:eastAsia="Times New Roman"/>
          <w:sz w:val="24"/>
          <w:szCs w:val="24"/>
        </w:rPr>
        <w:t>Предметом текущего (формирующего) оценивания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1A4F1F" w:rsidRDefault="001A4F1F" w:rsidP="00D1789E">
      <w:pPr>
        <w:spacing w:line="14" w:lineRule="exact"/>
        <w:ind w:left="426"/>
        <w:jc w:val="both"/>
        <w:rPr>
          <w:sz w:val="20"/>
          <w:szCs w:val="20"/>
        </w:rPr>
      </w:pPr>
    </w:p>
    <w:p w:rsidR="001A4F1F" w:rsidRDefault="008B1C15" w:rsidP="00D1789E">
      <w:pPr>
        <w:spacing w:line="234" w:lineRule="auto"/>
        <w:ind w:left="426" w:right="460"/>
        <w:jc w:val="both"/>
        <w:rPr>
          <w:sz w:val="20"/>
          <w:szCs w:val="20"/>
        </w:rPr>
      </w:pPr>
      <w:r>
        <w:rPr>
          <w:rFonts w:eastAsia="Times New Roman"/>
          <w:sz w:val="24"/>
          <w:szCs w:val="24"/>
        </w:rPr>
        <w:t>Предметом промежуточного (итогового) оценивания на конец учебного года является уровень освоения обучающимися культурных предметных способов и средств действия, а</w:t>
      </w:r>
    </w:p>
    <w:p w:rsidR="001A4F1F" w:rsidRDefault="001A4F1F" w:rsidP="00D1789E">
      <w:pPr>
        <w:spacing w:line="50" w:lineRule="exact"/>
        <w:ind w:left="426"/>
        <w:jc w:val="both"/>
        <w:rPr>
          <w:sz w:val="20"/>
          <w:szCs w:val="20"/>
        </w:rPr>
      </w:pPr>
    </w:p>
    <w:p w:rsidR="001A4F1F" w:rsidRDefault="008B1C15" w:rsidP="00D1789E">
      <w:pPr>
        <w:spacing w:line="234" w:lineRule="auto"/>
        <w:ind w:left="426" w:right="20"/>
        <w:jc w:val="both"/>
        <w:rPr>
          <w:sz w:val="20"/>
          <w:szCs w:val="20"/>
        </w:rPr>
      </w:pPr>
      <w:r>
        <w:rPr>
          <w:rFonts w:eastAsia="Times New Roman"/>
          <w:sz w:val="24"/>
          <w:szCs w:val="24"/>
        </w:rPr>
        <w:t>также ключевых компетентностей. Проводит такое оценивания внешняя относительно учителя школьная служба оценки качества образования.</w:t>
      </w:r>
    </w:p>
    <w:p w:rsidR="001A4F1F" w:rsidRDefault="001A4F1F" w:rsidP="00D1789E">
      <w:pPr>
        <w:spacing w:line="14" w:lineRule="exact"/>
        <w:ind w:left="426"/>
        <w:jc w:val="both"/>
        <w:rPr>
          <w:sz w:val="20"/>
          <w:szCs w:val="20"/>
        </w:rPr>
      </w:pPr>
    </w:p>
    <w:p w:rsidR="001A4F1F" w:rsidRDefault="008B1C15" w:rsidP="00D1789E">
      <w:pPr>
        <w:spacing w:line="237" w:lineRule="auto"/>
        <w:ind w:left="426"/>
        <w:jc w:val="both"/>
        <w:rPr>
          <w:sz w:val="20"/>
          <w:szCs w:val="20"/>
        </w:rPr>
      </w:pPr>
      <w:r>
        <w:rPr>
          <w:rFonts w:eastAsia="Times New Roman"/>
          <w:sz w:val="24"/>
          <w:szCs w:val="24"/>
        </w:rPr>
        <w:t>Формирующая оценка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w:t>
      </w:r>
    </w:p>
    <w:p w:rsidR="001A4F1F" w:rsidRDefault="001A4F1F" w:rsidP="00D1789E">
      <w:pPr>
        <w:spacing w:line="17" w:lineRule="exact"/>
        <w:ind w:left="426"/>
        <w:jc w:val="both"/>
        <w:rPr>
          <w:sz w:val="20"/>
          <w:szCs w:val="20"/>
        </w:rPr>
      </w:pPr>
    </w:p>
    <w:p w:rsidR="001A4F1F" w:rsidRDefault="008B1C15" w:rsidP="00D1789E">
      <w:pPr>
        <w:spacing w:line="234" w:lineRule="auto"/>
        <w:ind w:left="426"/>
        <w:jc w:val="both"/>
        <w:rPr>
          <w:sz w:val="20"/>
          <w:szCs w:val="20"/>
        </w:rPr>
      </w:pPr>
      <w:r>
        <w:rPr>
          <w:rFonts w:eastAsia="Times New Roman"/>
          <w:sz w:val="24"/>
          <w:szCs w:val="24"/>
        </w:rPr>
        <w:t>Контрольно-оценочные действия в ходе образовательного процесса осуществляют как педагоги, так и учащиеся.</w:t>
      </w:r>
    </w:p>
    <w:p w:rsidR="001A4F1F" w:rsidRDefault="001A4F1F" w:rsidP="00D1789E">
      <w:pPr>
        <w:spacing w:line="14" w:lineRule="exact"/>
        <w:ind w:left="426"/>
        <w:jc w:val="both"/>
        <w:rPr>
          <w:sz w:val="20"/>
          <w:szCs w:val="20"/>
        </w:rPr>
      </w:pPr>
    </w:p>
    <w:p w:rsidR="001A4F1F" w:rsidRDefault="008B1C15" w:rsidP="00D1789E">
      <w:pPr>
        <w:spacing w:line="234" w:lineRule="auto"/>
        <w:ind w:left="426"/>
        <w:jc w:val="both"/>
        <w:rPr>
          <w:sz w:val="20"/>
          <w:szCs w:val="20"/>
        </w:rPr>
      </w:pPr>
      <w:r>
        <w:rPr>
          <w:rFonts w:eastAsia="Times New Roman"/>
          <w:sz w:val="24"/>
          <w:szCs w:val="24"/>
        </w:rPr>
        <w:t>При организации контрольно-оценочных действий со стороны педагогов основной школы преследуются следующие педагогические задачи:</w:t>
      </w:r>
    </w:p>
    <w:p w:rsidR="001A4F1F" w:rsidRDefault="001A4F1F" w:rsidP="00D1789E">
      <w:pPr>
        <w:spacing w:line="14" w:lineRule="exact"/>
        <w:ind w:left="426"/>
        <w:jc w:val="both"/>
        <w:rPr>
          <w:sz w:val="20"/>
          <w:szCs w:val="20"/>
        </w:rPr>
      </w:pPr>
    </w:p>
    <w:p w:rsidR="001A4F1F" w:rsidRDefault="008B1C15" w:rsidP="00D1789E">
      <w:pPr>
        <w:numPr>
          <w:ilvl w:val="0"/>
          <w:numId w:val="161"/>
        </w:numPr>
        <w:tabs>
          <w:tab w:val="left" w:pos="799"/>
        </w:tabs>
        <w:spacing w:line="234" w:lineRule="auto"/>
        <w:ind w:left="426" w:right="760"/>
        <w:jc w:val="both"/>
        <w:rPr>
          <w:rFonts w:eastAsia="Times New Roman"/>
          <w:sz w:val="24"/>
          <w:szCs w:val="24"/>
        </w:rPr>
      </w:pPr>
      <w:r>
        <w:rPr>
          <w:rFonts w:eastAsia="Times New Roman"/>
          <w:sz w:val="24"/>
          <w:szCs w:val="24"/>
        </w:rPr>
        <w:t>создать условия для полноценной оценки самим учащимся своих результатов. К этим условиям можно отнести:</w:t>
      </w:r>
    </w:p>
    <w:p w:rsidR="001A4F1F" w:rsidRDefault="001A4F1F" w:rsidP="00D1789E">
      <w:pPr>
        <w:spacing w:line="1" w:lineRule="exact"/>
        <w:ind w:left="426"/>
        <w:jc w:val="both"/>
        <w:rPr>
          <w:rFonts w:eastAsia="Times New Roman"/>
          <w:sz w:val="24"/>
          <w:szCs w:val="24"/>
        </w:rPr>
      </w:pP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требования к результату изучения темы (оценочный лист);</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задания для самоконтроля учащихся своих действий в ходе изучения темы;</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задания для расширения, углубления отдельных вопросов темы;</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содержание проверочных, стартовых и итоговых работ (проектных задач);</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место и время, где можно предъявить результаты («продукты») деятельности</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учащихся;</w:t>
      </w:r>
    </w:p>
    <w:p w:rsidR="001A4F1F" w:rsidRDefault="008B1C15" w:rsidP="00D1789E">
      <w:pPr>
        <w:numPr>
          <w:ilvl w:val="1"/>
          <w:numId w:val="161"/>
        </w:numPr>
        <w:tabs>
          <w:tab w:val="left" w:pos="1260"/>
        </w:tabs>
        <w:ind w:left="426"/>
        <w:jc w:val="both"/>
        <w:rPr>
          <w:rFonts w:eastAsia="Times New Roman"/>
          <w:sz w:val="24"/>
          <w:szCs w:val="24"/>
        </w:rPr>
      </w:pPr>
      <w:r>
        <w:rPr>
          <w:rFonts w:eastAsia="Times New Roman"/>
          <w:sz w:val="24"/>
          <w:szCs w:val="24"/>
        </w:rPr>
        <w:t>способы перевода качественных характеристик учения в количественные.</w:t>
      </w:r>
    </w:p>
    <w:p w:rsidR="001A4F1F" w:rsidRDefault="008B1C15" w:rsidP="00D1789E">
      <w:pPr>
        <w:numPr>
          <w:ilvl w:val="0"/>
          <w:numId w:val="161"/>
        </w:numPr>
        <w:tabs>
          <w:tab w:val="left" w:pos="800"/>
        </w:tabs>
        <w:ind w:left="426"/>
        <w:jc w:val="both"/>
        <w:rPr>
          <w:rFonts w:eastAsia="Times New Roman"/>
          <w:sz w:val="24"/>
          <w:szCs w:val="24"/>
        </w:rPr>
      </w:pPr>
      <w:r>
        <w:rPr>
          <w:rFonts w:eastAsia="Times New Roman"/>
          <w:sz w:val="24"/>
          <w:szCs w:val="24"/>
        </w:rPr>
        <w:lastRenderedPageBreak/>
        <w:t>обеспечить самоконтроль за выполнением всех указанных выше условий.</w:t>
      </w:r>
    </w:p>
    <w:p w:rsidR="001A4F1F" w:rsidRDefault="001A4F1F" w:rsidP="00D1789E">
      <w:pPr>
        <w:spacing w:line="288" w:lineRule="exact"/>
        <w:jc w:val="both"/>
        <w:rPr>
          <w:sz w:val="20"/>
          <w:szCs w:val="20"/>
        </w:rPr>
      </w:pPr>
    </w:p>
    <w:p w:rsidR="001A4F1F" w:rsidRDefault="008B1C15" w:rsidP="00962F98">
      <w:pPr>
        <w:spacing w:line="236" w:lineRule="auto"/>
        <w:ind w:firstLine="540"/>
        <w:jc w:val="both"/>
        <w:rPr>
          <w:sz w:val="20"/>
          <w:szCs w:val="20"/>
        </w:rPr>
      </w:pPr>
      <w:r>
        <w:rPr>
          <w:rFonts w:eastAsia="Times New Roman"/>
          <w:sz w:val="24"/>
          <w:szCs w:val="24"/>
        </w:rPr>
        <w:t>Контрольно-оценочная деятельность учителя основной школы по отношению к классу, к конкретному ученику носит в основном экспертный характер и направлена на коррекцию и совершенствование действий школьников.</w:t>
      </w:r>
    </w:p>
    <w:p w:rsidR="001A4F1F" w:rsidRDefault="001A4F1F" w:rsidP="00962F98">
      <w:pPr>
        <w:spacing w:line="2" w:lineRule="exact"/>
        <w:jc w:val="both"/>
        <w:rPr>
          <w:sz w:val="20"/>
          <w:szCs w:val="20"/>
        </w:rPr>
      </w:pPr>
    </w:p>
    <w:p w:rsidR="001A4F1F" w:rsidRDefault="008B1C15" w:rsidP="00962F98">
      <w:pPr>
        <w:ind w:left="540"/>
        <w:jc w:val="both"/>
        <w:rPr>
          <w:sz w:val="20"/>
          <w:szCs w:val="20"/>
        </w:rPr>
      </w:pPr>
      <w:r>
        <w:rPr>
          <w:rFonts w:eastAsia="Times New Roman"/>
          <w:sz w:val="24"/>
          <w:szCs w:val="24"/>
        </w:rPr>
        <w:t>Учитель основной школы должен иметь возможности:</w:t>
      </w:r>
    </w:p>
    <w:p w:rsidR="001A4F1F" w:rsidRDefault="008B1C15" w:rsidP="00962F98">
      <w:pPr>
        <w:ind w:left="540"/>
        <w:jc w:val="both"/>
        <w:rPr>
          <w:sz w:val="20"/>
          <w:szCs w:val="20"/>
        </w:rPr>
      </w:pPr>
      <w:r>
        <w:rPr>
          <w:rFonts w:eastAsia="Times New Roman"/>
          <w:sz w:val="24"/>
          <w:szCs w:val="24"/>
        </w:rPr>
        <w:t>– иметь свое оценочное суждение по поводу работы учащихся;</w:t>
      </w:r>
    </w:p>
    <w:p w:rsidR="001A4F1F" w:rsidRDefault="001A4F1F" w:rsidP="00962F98">
      <w:pPr>
        <w:spacing w:line="12" w:lineRule="exact"/>
        <w:jc w:val="both"/>
        <w:rPr>
          <w:sz w:val="20"/>
          <w:szCs w:val="20"/>
        </w:rPr>
      </w:pPr>
    </w:p>
    <w:p w:rsidR="001A4F1F" w:rsidRDefault="008B1C15" w:rsidP="00962F98">
      <w:pPr>
        <w:spacing w:line="234" w:lineRule="auto"/>
        <w:ind w:right="20" w:firstLine="540"/>
        <w:jc w:val="both"/>
        <w:rPr>
          <w:sz w:val="20"/>
          <w:szCs w:val="20"/>
        </w:rPr>
      </w:pPr>
      <w:r>
        <w:rPr>
          <w:rFonts w:eastAsia="Times New Roman"/>
          <w:sz w:val="24"/>
          <w:szCs w:val="24"/>
        </w:rPr>
        <w:t>– оценивать самостоятельную работу учащихся только по их запросу; самооценка учащихся должна предшествовать оценке учителя;</w:t>
      </w:r>
    </w:p>
    <w:p w:rsidR="001A4F1F" w:rsidRDefault="001A4F1F" w:rsidP="00962F98">
      <w:pPr>
        <w:spacing w:line="13" w:lineRule="exact"/>
        <w:jc w:val="both"/>
        <w:rPr>
          <w:sz w:val="20"/>
          <w:szCs w:val="20"/>
        </w:rPr>
      </w:pPr>
    </w:p>
    <w:p w:rsidR="001A4F1F" w:rsidRDefault="008B1C15" w:rsidP="00962F98">
      <w:pPr>
        <w:ind w:left="540"/>
        <w:jc w:val="both"/>
        <w:rPr>
          <w:sz w:val="20"/>
          <w:szCs w:val="20"/>
        </w:rPr>
      </w:pPr>
      <w:r>
        <w:rPr>
          <w:rFonts w:eastAsia="Times New Roman"/>
          <w:sz w:val="23"/>
          <w:szCs w:val="23"/>
        </w:rPr>
        <w:t>– оценивать учащихся только относительно их собственных возможностей и достижений;</w:t>
      </w:r>
    </w:p>
    <w:p w:rsidR="001A4F1F" w:rsidRDefault="001A4F1F" w:rsidP="00962F98">
      <w:pPr>
        <w:spacing w:line="12" w:lineRule="exact"/>
        <w:jc w:val="both"/>
        <w:rPr>
          <w:sz w:val="20"/>
          <w:szCs w:val="20"/>
        </w:rPr>
      </w:pPr>
    </w:p>
    <w:p w:rsidR="001A4F1F" w:rsidRDefault="008B1C15" w:rsidP="00962F98">
      <w:pPr>
        <w:spacing w:line="234" w:lineRule="auto"/>
        <w:ind w:firstLine="540"/>
        <w:jc w:val="both"/>
        <w:rPr>
          <w:sz w:val="20"/>
          <w:szCs w:val="20"/>
        </w:rPr>
      </w:pPr>
      <w:r>
        <w:rPr>
          <w:rFonts w:eastAsia="Times New Roman"/>
          <w:sz w:val="24"/>
          <w:szCs w:val="24"/>
        </w:rPr>
        <w:t>– оценивать деятельность учащихся только по совместно выработанным критериям оценки данной работы.</w:t>
      </w:r>
    </w:p>
    <w:p w:rsidR="001A4F1F" w:rsidRDefault="001A4F1F" w:rsidP="00962F98">
      <w:pPr>
        <w:spacing w:line="13" w:lineRule="exact"/>
        <w:jc w:val="both"/>
        <w:rPr>
          <w:sz w:val="20"/>
          <w:szCs w:val="20"/>
        </w:rPr>
      </w:pPr>
    </w:p>
    <w:p w:rsidR="001A4F1F" w:rsidRDefault="008B1C15" w:rsidP="00962F98">
      <w:pPr>
        <w:spacing w:line="234" w:lineRule="auto"/>
        <w:ind w:left="540" w:right="1220"/>
        <w:jc w:val="both"/>
        <w:rPr>
          <w:sz w:val="20"/>
          <w:szCs w:val="20"/>
        </w:rPr>
      </w:pPr>
      <w:r>
        <w:rPr>
          <w:rFonts w:eastAsia="Times New Roman"/>
          <w:sz w:val="24"/>
          <w:szCs w:val="24"/>
        </w:rPr>
        <w:t>Ведущей формой освоения текущих учебных тем (7-9 классах) является зачет. Зачет по теме состоит из:</w:t>
      </w:r>
    </w:p>
    <w:p w:rsidR="001A4F1F" w:rsidRDefault="001A4F1F" w:rsidP="00962F98">
      <w:pPr>
        <w:spacing w:line="1" w:lineRule="exact"/>
        <w:jc w:val="both"/>
        <w:rPr>
          <w:sz w:val="20"/>
          <w:szCs w:val="20"/>
        </w:rPr>
      </w:pPr>
    </w:p>
    <w:p w:rsidR="001A4F1F" w:rsidRDefault="008B1C15" w:rsidP="00962F98">
      <w:pPr>
        <w:ind w:left="540"/>
        <w:jc w:val="both"/>
        <w:rPr>
          <w:sz w:val="20"/>
          <w:szCs w:val="20"/>
        </w:rPr>
      </w:pPr>
      <w:r>
        <w:rPr>
          <w:rFonts w:eastAsia="Times New Roman"/>
          <w:sz w:val="24"/>
          <w:szCs w:val="24"/>
        </w:rPr>
        <w:t>- результатов работы учащегося в ходе учебной темы (блока);</w:t>
      </w:r>
    </w:p>
    <w:p w:rsidR="001A4F1F" w:rsidRDefault="008B1C15" w:rsidP="00962F98">
      <w:pPr>
        <w:ind w:left="540"/>
        <w:jc w:val="both"/>
        <w:rPr>
          <w:sz w:val="20"/>
          <w:szCs w:val="20"/>
        </w:rPr>
      </w:pPr>
      <w:r>
        <w:rPr>
          <w:rFonts w:eastAsia="Times New Roman"/>
          <w:sz w:val="24"/>
          <w:szCs w:val="24"/>
        </w:rPr>
        <w:t>- результатов проверочной работы по освоению отдельных знаний и умений по теме;</w:t>
      </w:r>
    </w:p>
    <w:p w:rsidR="001A4F1F" w:rsidRDefault="001A4F1F" w:rsidP="00962F98">
      <w:pPr>
        <w:spacing w:line="12" w:lineRule="exact"/>
        <w:jc w:val="both"/>
        <w:rPr>
          <w:sz w:val="20"/>
          <w:szCs w:val="20"/>
        </w:rPr>
      </w:pPr>
    </w:p>
    <w:p w:rsidR="001A4F1F" w:rsidRDefault="008B1C15" w:rsidP="00962F98">
      <w:pPr>
        <w:spacing w:line="234" w:lineRule="auto"/>
        <w:ind w:firstLine="540"/>
        <w:jc w:val="both"/>
        <w:rPr>
          <w:sz w:val="20"/>
          <w:szCs w:val="20"/>
        </w:rPr>
      </w:pPr>
      <w:r>
        <w:rPr>
          <w:rFonts w:eastAsia="Times New Roman"/>
          <w:sz w:val="24"/>
          <w:szCs w:val="24"/>
        </w:rPr>
        <w:t>- результатов выполнения и предъявления заданий для самоконтроля в период между учебными темами (блоками);</w:t>
      </w:r>
    </w:p>
    <w:p w:rsidR="001A4F1F" w:rsidRDefault="001A4F1F" w:rsidP="00962F98">
      <w:pPr>
        <w:spacing w:line="13" w:lineRule="exact"/>
        <w:jc w:val="both"/>
        <w:rPr>
          <w:sz w:val="20"/>
          <w:szCs w:val="20"/>
        </w:rPr>
      </w:pPr>
    </w:p>
    <w:p w:rsidR="001A4F1F" w:rsidRDefault="008B1C15" w:rsidP="00962F98">
      <w:pPr>
        <w:spacing w:line="234" w:lineRule="auto"/>
        <w:ind w:firstLine="540"/>
        <w:jc w:val="both"/>
        <w:rPr>
          <w:sz w:val="20"/>
          <w:szCs w:val="20"/>
        </w:rPr>
      </w:pPr>
      <w:r>
        <w:rPr>
          <w:rFonts w:eastAsia="Times New Roman"/>
          <w:sz w:val="24"/>
          <w:szCs w:val="24"/>
        </w:rPr>
        <w:t>- результатов выполнения и предъявления творческих заданий в период между учебными темами (блоками).</w:t>
      </w:r>
    </w:p>
    <w:p w:rsidR="001A4F1F" w:rsidRDefault="001A4F1F" w:rsidP="00962F98">
      <w:pPr>
        <w:spacing w:line="2" w:lineRule="exact"/>
        <w:jc w:val="both"/>
        <w:rPr>
          <w:sz w:val="20"/>
          <w:szCs w:val="20"/>
        </w:rPr>
      </w:pPr>
    </w:p>
    <w:p w:rsidR="001A4F1F" w:rsidRDefault="008B1C15" w:rsidP="00962F98">
      <w:pPr>
        <w:ind w:left="540"/>
        <w:jc w:val="both"/>
        <w:rPr>
          <w:sz w:val="20"/>
          <w:szCs w:val="20"/>
        </w:rPr>
      </w:pPr>
      <w:r>
        <w:rPr>
          <w:rFonts w:eastAsia="Times New Roman"/>
          <w:sz w:val="24"/>
          <w:szCs w:val="24"/>
        </w:rPr>
        <w:t>Зачет считается сданным учащимся, если:</w:t>
      </w:r>
    </w:p>
    <w:p w:rsidR="001A4F1F" w:rsidRDefault="008B1C15" w:rsidP="00962F98">
      <w:pPr>
        <w:ind w:left="540"/>
        <w:jc w:val="both"/>
        <w:rPr>
          <w:sz w:val="20"/>
          <w:szCs w:val="20"/>
        </w:rPr>
      </w:pPr>
      <w:r>
        <w:rPr>
          <w:rFonts w:eastAsia="Times New Roman"/>
          <w:sz w:val="24"/>
          <w:szCs w:val="24"/>
        </w:rPr>
        <w:t>- выполнена проверочная работа по теме на уровне более 50% ;</w:t>
      </w:r>
    </w:p>
    <w:p w:rsidR="001A4F1F" w:rsidRDefault="001A4F1F" w:rsidP="00962F98">
      <w:pPr>
        <w:spacing w:line="12" w:lineRule="exact"/>
        <w:jc w:val="both"/>
        <w:rPr>
          <w:sz w:val="20"/>
          <w:szCs w:val="20"/>
        </w:rPr>
      </w:pPr>
    </w:p>
    <w:p w:rsidR="001A4F1F" w:rsidRDefault="008B1C15" w:rsidP="00962F98">
      <w:pPr>
        <w:spacing w:line="234" w:lineRule="auto"/>
        <w:ind w:firstLine="540"/>
        <w:jc w:val="both"/>
        <w:rPr>
          <w:sz w:val="20"/>
          <w:szCs w:val="20"/>
        </w:rPr>
      </w:pPr>
      <w:r>
        <w:rPr>
          <w:rFonts w:eastAsia="Times New Roman"/>
          <w:sz w:val="24"/>
          <w:szCs w:val="24"/>
        </w:rPr>
        <w:t>- представлены результаты выполнения заданий для самоконтроля на уровне более 50% от общего количества баллов;</w:t>
      </w:r>
    </w:p>
    <w:p w:rsidR="001A4F1F" w:rsidRDefault="001A4F1F" w:rsidP="00962F98">
      <w:pPr>
        <w:spacing w:line="1" w:lineRule="exact"/>
        <w:jc w:val="both"/>
        <w:rPr>
          <w:sz w:val="20"/>
          <w:szCs w:val="20"/>
        </w:rPr>
      </w:pPr>
    </w:p>
    <w:p w:rsidR="001A4F1F" w:rsidRDefault="008B1C15" w:rsidP="00962F98">
      <w:pPr>
        <w:ind w:left="540"/>
        <w:jc w:val="both"/>
        <w:rPr>
          <w:sz w:val="20"/>
          <w:szCs w:val="20"/>
        </w:rPr>
      </w:pPr>
      <w:r>
        <w:rPr>
          <w:rFonts w:eastAsia="Times New Roman"/>
          <w:sz w:val="24"/>
          <w:szCs w:val="24"/>
        </w:rPr>
        <w:t>- публично представлены результаты выполнения творческих заданий.</w:t>
      </w:r>
    </w:p>
    <w:p w:rsidR="001A4F1F" w:rsidRDefault="001A4F1F" w:rsidP="00962F98">
      <w:pPr>
        <w:spacing w:line="12" w:lineRule="exact"/>
        <w:jc w:val="both"/>
        <w:rPr>
          <w:sz w:val="20"/>
          <w:szCs w:val="20"/>
        </w:rPr>
      </w:pPr>
    </w:p>
    <w:p w:rsidR="001A4F1F" w:rsidRDefault="008B1C15" w:rsidP="00962F98">
      <w:pPr>
        <w:spacing w:line="234" w:lineRule="auto"/>
        <w:ind w:right="20" w:firstLine="540"/>
        <w:jc w:val="both"/>
        <w:rPr>
          <w:sz w:val="20"/>
          <w:szCs w:val="20"/>
        </w:rPr>
      </w:pPr>
      <w:r>
        <w:rPr>
          <w:rFonts w:eastAsia="Times New Roman"/>
          <w:sz w:val="24"/>
          <w:szCs w:val="24"/>
        </w:rPr>
        <w:t>Качество сдачи зачетов по всем изучаемым в течение учебного года темам является основным критерием успешности обучения учащегося.</w:t>
      </w:r>
    </w:p>
    <w:p w:rsidR="001A4F1F" w:rsidRDefault="001A4F1F" w:rsidP="00962F98">
      <w:pPr>
        <w:spacing w:line="13" w:lineRule="exact"/>
        <w:jc w:val="both"/>
        <w:rPr>
          <w:sz w:val="20"/>
          <w:szCs w:val="20"/>
        </w:rPr>
      </w:pPr>
    </w:p>
    <w:p w:rsidR="001A4F1F" w:rsidRDefault="008B1C15" w:rsidP="00962F98">
      <w:pPr>
        <w:spacing w:line="237" w:lineRule="auto"/>
        <w:ind w:firstLine="540"/>
        <w:jc w:val="both"/>
        <w:rPr>
          <w:sz w:val="20"/>
          <w:szCs w:val="20"/>
        </w:rPr>
      </w:pPr>
      <w:r>
        <w:rPr>
          <w:rFonts w:eastAsia="Times New Roman"/>
          <w:sz w:val="24"/>
          <w:szCs w:val="24"/>
        </w:rPr>
        <w:t>По каждому из изучаемых предметов (по итогам стартовой диагностики) перед учащимися ставятся индивидуальные учебные цели. Учебные цели соотносятся с одним из уровней обучения. Они служат учителям и учащимся ориентиром при отслеживании прогресса обучения учащихся.</w:t>
      </w:r>
    </w:p>
    <w:p w:rsidR="001A4F1F" w:rsidRDefault="001A4F1F" w:rsidP="00962F98">
      <w:pPr>
        <w:spacing w:line="1" w:lineRule="exact"/>
        <w:jc w:val="both"/>
        <w:rPr>
          <w:sz w:val="20"/>
          <w:szCs w:val="20"/>
        </w:rPr>
      </w:pPr>
    </w:p>
    <w:p w:rsidR="001A4F1F" w:rsidRDefault="008B1C15" w:rsidP="00962F98">
      <w:pPr>
        <w:ind w:left="540"/>
        <w:jc w:val="both"/>
        <w:rPr>
          <w:sz w:val="20"/>
          <w:szCs w:val="20"/>
        </w:rPr>
      </w:pPr>
      <w:r>
        <w:rPr>
          <w:rFonts w:eastAsia="Times New Roman"/>
          <w:sz w:val="24"/>
          <w:szCs w:val="24"/>
        </w:rPr>
        <w:t>Постановка учебных целей является успешной в том случае, если цели основываются на</w:t>
      </w:r>
    </w:p>
    <w:p w:rsidR="001A4F1F" w:rsidRDefault="001A4F1F" w:rsidP="00962F98">
      <w:pPr>
        <w:spacing w:line="92" w:lineRule="exact"/>
        <w:jc w:val="both"/>
        <w:rPr>
          <w:sz w:val="20"/>
          <w:szCs w:val="20"/>
        </w:rPr>
      </w:pPr>
    </w:p>
    <w:p w:rsidR="001A4F1F" w:rsidRDefault="008B1C15">
      <w:pPr>
        <w:spacing w:line="234" w:lineRule="auto"/>
        <w:ind w:right="20"/>
        <w:jc w:val="both"/>
        <w:rPr>
          <w:sz w:val="20"/>
          <w:szCs w:val="20"/>
        </w:rPr>
      </w:pPr>
      <w:r>
        <w:rPr>
          <w:rFonts w:eastAsia="Times New Roman"/>
          <w:sz w:val="24"/>
          <w:szCs w:val="24"/>
        </w:rPr>
        <w:t>данных, полученных в результате обратной связи. Они напрямую связаны с индивидуальными потребностями учащихся.</w:t>
      </w:r>
    </w:p>
    <w:p w:rsidR="001A4F1F" w:rsidRDefault="001A4F1F">
      <w:pPr>
        <w:spacing w:line="14" w:lineRule="exact"/>
        <w:rPr>
          <w:sz w:val="20"/>
          <w:szCs w:val="20"/>
        </w:rPr>
      </w:pPr>
    </w:p>
    <w:p w:rsidR="001A4F1F" w:rsidRDefault="008B1C15">
      <w:pPr>
        <w:spacing w:line="234" w:lineRule="auto"/>
        <w:ind w:left="540" w:right="680"/>
        <w:rPr>
          <w:sz w:val="20"/>
          <w:szCs w:val="20"/>
        </w:rPr>
      </w:pPr>
      <w:r>
        <w:rPr>
          <w:rFonts w:eastAsia="Times New Roman"/>
          <w:b/>
          <w:bCs/>
          <w:sz w:val="24"/>
          <w:szCs w:val="24"/>
        </w:rPr>
        <w:t xml:space="preserve">Общая система внутреннего оценивания </w:t>
      </w:r>
      <w:r>
        <w:rPr>
          <w:rFonts w:eastAsia="Times New Roman"/>
          <w:sz w:val="24"/>
          <w:szCs w:val="24"/>
        </w:rPr>
        <w:t>носит уровневый характер и состоит из</w:t>
      </w:r>
      <w:r>
        <w:rPr>
          <w:rFonts w:eastAsia="Times New Roman"/>
          <w:b/>
          <w:bCs/>
          <w:sz w:val="24"/>
          <w:szCs w:val="24"/>
        </w:rPr>
        <w:t xml:space="preserve"> </w:t>
      </w:r>
      <w:r>
        <w:rPr>
          <w:rFonts w:eastAsia="Times New Roman"/>
          <w:sz w:val="24"/>
          <w:szCs w:val="24"/>
        </w:rPr>
        <w:t>предметных и метапредметных результатов по итогам учебного года:</w:t>
      </w:r>
    </w:p>
    <w:p w:rsidR="001A4F1F" w:rsidRDefault="001A4F1F">
      <w:pPr>
        <w:spacing w:line="14" w:lineRule="exact"/>
        <w:rPr>
          <w:sz w:val="20"/>
          <w:szCs w:val="20"/>
        </w:rPr>
      </w:pPr>
    </w:p>
    <w:p w:rsidR="001A4F1F" w:rsidRDefault="008B1C15">
      <w:pPr>
        <w:spacing w:line="234" w:lineRule="auto"/>
        <w:ind w:firstLine="540"/>
        <w:jc w:val="both"/>
        <w:rPr>
          <w:sz w:val="20"/>
          <w:szCs w:val="20"/>
        </w:rPr>
      </w:pPr>
      <w:r>
        <w:rPr>
          <w:rFonts w:eastAsia="Times New Roman"/>
          <w:sz w:val="24"/>
          <w:szCs w:val="24"/>
        </w:rPr>
        <w:t>1 – базовый уровень – способность учащегося действовать только в рамках минимума содержания, рассчитанного на освоение каждым учащимся;</w:t>
      </w:r>
    </w:p>
    <w:p w:rsidR="001A4F1F" w:rsidRDefault="001A4F1F">
      <w:pPr>
        <w:spacing w:line="14" w:lineRule="exact"/>
        <w:rPr>
          <w:sz w:val="20"/>
          <w:szCs w:val="20"/>
        </w:rPr>
      </w:pPr>
    </w:p>
    <w:p w:rsidR="001A4F1F" w:rsidRDefault="008B1C15">
      <w:pPr>
        <w:spacing w:line="236" w:lineRule="auto"/>
        <w:ind w:firstLine="540"/>
        <w:jc w:val="both"/>
        <w:rPr>
          <w:sz w:val="20"/>
          <w:szCs w:val="20"/>
        </w:rPr>
      </w:pPr>
      <w:r>
        <w:rPr>
          <w:rFonts w:eastAsia="Times New Roman"/>
          <w:sz w:val="24"/>
          <w:szCs w:val="24"/>
        </w:rPr>
        <w:t>2 – продвинутый уровень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1A4F1F" w:rsidRDefault="001A4F1F">
      <w:pPr>
        <w:spacing w:line="14" w:lineRule="exact"/>
        <w:rPr>
          <w:sz w:val="20"/>
          <w:szCs w:val="20"/>
        </w:rPr>
      </w:pPr>
    </w:p>
    <w:p w:rsidR="001A4F1F" w:rsidRDefault="008B1C15" w:rsidP="00741AF2">
      <w:pPr>
        <w:numPr>
          <w:ilvl w:val="0"/>
          <w:numId w:val="162"/>
        </w:numPr>
        <w:tabs>
          <w:tab w:val="left" w:pos="958"/>
        </w:tabs>
        <w:spacing w:line="237" w:lineRule="auto"/>
        <w:ind w:right="20" w:firstLine="537"/>
        <w:jc w:val="both"/>
        <w:rPr>
          <w:rFonts w:eastAsia="Times New Roman"/>
          <w:sz w:val="24"/>
          <w:szCs w:val="24"/>
        </w:rPr>
      </w:pPr>
      <w:r>
        <w:rPr>
          <w:rFonts w:eastAsia="Times New Roman"/>
          <w:b/>
          <w:bCs/>
          <w:sz w:val="24"/>
          <w:szCs w:val="24"/>
        </w:rPr>
        <w:t xml:space="preserve">– </w:t>
      </w:r>
      <w:r>
        <w:rPr>
          <w:rFonts w:eastAsia="Times New Roman"/>
          <w:sz w:val="24"/>
          <w:szCs w:val="24"/>
        </w:rPr>
        <w:t>рефлексивно-творческий уровень</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способность учащегося обобщать,</w:t>
      </w:r>
      <w:r>
        <w:rPr>
          <w:rFonts w:eastAsia="Times New Roman"/>
          <w:b/>
          <w:bCs/>
          <w:sz w:val="24"/>
          <w:szCs w:val="24"/>
        </w:rPr>
        <w:t xml:space="preserve"> </w:t>
      </w:r>
      <w:r>
        <w:rPr>
          <w:rFonts w:eastAsia="Times New Roman"/>
          <w:sz w:val="24"/>
          <w:szCs w:val="24"/>
        </w:rPr>
        <w:t>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1A4F1F" w:rsidRDefault="001A4F1F">
      <w:pPr>
        <w:spacing w:line="143" w:lineRule="exact"/>
        <w:rPr>
          <w:sz w:val="20"/>
          <w:szCs w:val="20"/>
        </w:rPr>
      </w:pPr>
    </w:p>
    <w:p w:rsidR="001A4F1F" w:rsidRDefault="008B1C15">
      <w:pPr>
        <w:spacing w:line="237" w:lineRule="auto"/>
        <w:ind w:right="20" w:firstLine="540"/>
        <w:jc w:val="both"/>
        <w:rPr>
          <w:sz w:val="20"/>
          <w:szCs w:val="20"/>
        </w:rPr>
      </w:pPr>
      <w:r>
        <w:rPr>
          <w:rFonts w:eastAsia="Times New Roman"/>
          <w:sz w:val="24"/>
          <w:szCs w:val="24"/>
        </w:rPr>
        <w:t>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1A4F1F" w:rsidRDefault="001A4F1F">
      <w:pPr>
        <w:spacing w:line="200" w:lineRule="exact"/>
        <w:rPr>
          <w:sz w:val="20"/>
          <w:szCs w:val="20"/>
        </w:rPr>
      </w:pPr>
    </w:p>
    <w:p w:rsidR="001A4F1F" w:rsidRDefault="001A4F1F">
      <w:pPr>
        <w:spacing w:line="228" w:lineRule="exact"/>
        <w:rPr>
          <w:sz w:val="20"/>
          <w:szCs w:val="20"/>
        </w:rPr>
      </w:pPr>
    </w:p>
    <w:p w:rsidR="001A4F1F" w:rsidRDefault="008B1C15">
      <w:pPr>
        <w:spacing w:line="234" w:lineRule="auto"/>
        <w:ind w:left="3200" w:right="400" w:hanging="2366"/>
        <w:rPr>
          <w:sz w:val="20"/>
          <w:szCs w:val="20"/>
        </w:rPr>
      </w:pPr>
      <w:r>
        <w:rPr>
          <w:rFonts w:eastAsia="Times New Roman"/>
          <w:b/>
          <w:bCs/>
          <w:sz w:val="24"/>
          <w:szCs w:val="24"/>
          <w:u w:val="single"/>
        </w:rPr>
        <w:t>Итоговая оценка выпускника и её использование при переходе от основного к среднему общему образованию</w:t>
      </w:r>
    </w:p>
    <w:p w:rsidR="001A4F1F" w:rsidRDefault="001A4F1F">
      <w:pPr>
        <w:spacing w:line="9" w:lineRule="exact"/>
        <w:rPr>
          <w:sz w:val="20"/>
          <w:szCs w:val="20"/>
        </w:rPr>
      </w:pPr>
    </w:p>
    <w:p w:rsidR="001A4F1F" w:rsidRDefault="008B1C15">
      <w:pPr>
        <w:spacing w:line="237" w:lineRule="auto"/>
        <w:ind w:firstLine="720"/>
        <w:jc w:val="both"/>
        <w:rPr>
          <w:sz w:val="20"/>
          <w:szCs w:val="20"/>
        </w:rPr>
      </w:pPr>
      <w:r>
        <w:rPr>
          <w:rFonts w:eastAsia="Times New Roman"/>
          <w:sz w:val="24"/>
          <w:szCs w:val="24"/>
        </w:rPr>
        <w:lastRenderedPageBreak/>
        <w:t>Предметом итоговой оценки освоения обучающимися основной образовательной программы основного общего образования является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1A4F1F" w:rsidRDefault="001A4F1F">
      <w:pPr>
        <w:spacing w:line="14" w:lineRule="exact"/>
        <w:rPr>
          <w:sz w:val="20"/>
          <w:szCs w:val="20"/>
        </w:rPr>
      </w:pPr>
    </w:p>
    <w:p w:rsidR="001A4F1F" w:rsidRDefault="008B1C15">
      <w:pPr>
        <w:spacing w:line="237" w:lineRule="auto"/>
        <w:ind w:firstLine="720"/>
        <w:jc w:val="both"/>
        <w:rPr>
          <w:sz w:val="20"/>
          <w:szCs w:val="20"/>
        </w:rPr>
      </w:pPr>
      <w:r>
        <w:rPr>
          <w:rFonts w:eastAsia="Times New Roman"/>
          <w:sz w:val="24"/>
          <w:szCs w:val="24"/>
        </w:rPr>
        <w:t>При итоговом оценивании результатов освоения обучающимися основной образовательной программы основного общего образования учитываются сформированность умений выполнения проектной деятельности и способность к решению учебно-практических и учебно-познавательных задач.</w:t>
      </w:r>
    </w:p>
    <w:p w:rsidR="001A4F1F" w:rsidRDefault="001A4F1F">
      <w:pPr>
        <w:spacing w:line="14" w:lineRule="exact"/>
        <w:rPr>
          <w:sz w:val="20"/>
          <w:szCs w:val="20"/>
        </w:rPr>
      </w:pPr>
    </w:p>
    <w:p w:rsidR="001A4F1F" w:rsidRDefault="008B1C15">
      <w:pPr>
        <w:spacing w:line="234" w:lineRule="auto"/>
        <w:ind w:firstLine="708"/>
        <w:jc w:val="both"/>
        <w:rPr>
          <w:sz w:val="20"/>
          <w:szCs w:val="20"/>
        </w:rPr>
      </w:pPr>
      <w:r>
        <w:rPr>
          <w:rFonts w:eastAsia="Times New Roman"/>
          <w:sz w:val="24"/>
          <w:szCs w:val="24"/>
        </w:rPr>
        <w:t>Итоговая аттестация выпускников представляет собой оценки степени и уровня освоения обучающимися образовательной программы.</w:t>
      </w:r>
    </w:p>
    <w:p w:rsidR="001A4F1F" w:rsidRDefault="001A4F1F">
      <w:pPr>
        <w:spacing w:line="14" w:lineRule="exact"/>
        <w:rPr>
          <w:sz w:val="20"/>
          <w:szCs w:val="20"/>
        </w:rPr>
      </w:pPr>
    </w:p>
    <w:p w:rsidR="001A4F1F" w:rsidRDefault="008B1C15">
      <w:pPr>
        <w:spacing w:line="237" w:lineRule="auto"/>
        <w:ind w:firstLine="708"/>
        <w:jc w:val="both"/>
        <w:rPr>
          <w:sz w:val="20"/>
          <w:szCs w:val="20"/>
        </w:rPr>
      </w:pPr>
      <w:r>
        <w:rPr>
          <w:rFonts w:eastAsia="Times New Roman"/>
          <w:sz w:val="24"/>
          <w:szCs w:val="24"/>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1A4F1F" w:rsidRDefault="001A4F1F">
      <w:pPr>
        <w:spacing w:line="14" w:lineRule="exact"/>
        <w:rPr>
          <w:sz w:val="20"/>
          <w:szCs w:val="20"/>
        </w:rPr>
      </w:pPr>
    </w:p>
    <w:p w:rsidR="001A4F1F" w:rsidRDefault="008B1C15">
      <w:pPr>
        <w:spacing w:line="238" w:lineRule="auto"/>
        <w:ind w:firstLine="708"/>
        <w:jc w:val="both"/>
        <w:rPr>
          <w:sz w:val="20"/>
          <w:szCs w:val="20"/>
        </w:rPr>
      </w:pPr>
      <w:r>
        <w:rPr>
          <w:rFonts w:eastAsia="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A4F1F" w:rsidRDefault="001A4F1F">
      <w:pPr>
        <w:spacing w:line="22" w:lineRule="exact"/>
        <w:rPr>
          <w:sz w:val="20"/>
          <w:szCs w:val="20"/>
        </w:rPr>
      </w:pPr>
    </w:p>
    <w:p w:rsidR="001A4F1F" w:rsidRDefault="008B1C15">
      <w:pPr>
        <w:spacing w:line="237" w:lineRule="auto"/>
        <w:ind w:firstLine="828"/>
        <w:jc w:val="both"/>
        <w:rPr>
          <w:sz w:val="20"/>
          <w:szCs w:val="20"/>
        </w:rPr>
      </w:pPr>
      <w:r>
        <w:rPr>
          <w:rFonts w:eastAsia="Times New Roman"/>
          <w:sz w:val="24"/>
          <w:szCs w:val="24"/>
        </w:rPr>
        <w:t>Государственная (итоговая) аттестация выпускников осуществляется в соответствии с Положением о государственной (итоговой) аттестации выпускников 9-х, классов общеобразовательных учреждений, утверждаемым Министерством образования Российской Федерации.</w:t>
      </w:r>
    </w:p>
    <w:p w:rsidR="001A4F1F" w:rsidRDefault="001A4F1F">
      <w:pPr>
        <w:spacing w:line="14" w:lineRule="exact"/>
        <w:rPr>
          <w:sz w:val="20"/>
          <w:szCs w:val="20"/>
        </w:rPr>
      </w:pPr>
    </w:p>
    <w:p w:rsidR="001A4F1F" w:rsidRDefault="008B1C15">
      <w:pPr>
        <w:spacing w:line="236" w:lineRule="auto"/>
        <w:ind w:firstLine="708"/>
        <w:jc w:val="both"/>
        <w:rPr>
          <w:sz w:val="20"/>
          <w:szCs w:val="20"/>
        </w:rPr>
      </w:pPr>
      <w:r>
        <w:rPr>
          <w:rFonts w:eastAsia="Times New Roman"/>
          <w:sz w:val="24"/>
          <w:szCs w:val="24"/>
        </w:rPr>
        <w:t>По результатам итоговой аттестации обучающиеся получают аттестат об основном общем образовании, в котором указывается уровень подготовки к продолжению образования в системе среднего общего или профессионального образования, а также портфеля достижений,</w:t>
      </w:r>
    </w:p>
    <w:p w:rsidR="001A4F1F" w:rsidRDefault="001A4F1F">
      <w:pPr>
        <w:spacing w:line="110" w:lineRule="exact"/>
        <w:rPr>
          <w:sz w:val="20"/>
          <w:szCs w:val="20"/>
        </w:rPr>
      </w:pPr>
    </w:p>
    <w:p w:rsidR="001A4F1F" w:rsidRDefault="008B1C15" w:rsidP="00741AF2">
      <w:pPr>
        <w:numPr>
          <w:ilvl w:val="0"/>
          <w:numId w:val="163"/>
        </w:numPr>
        <w:tabs>
          <w:tab w:val="left" w:pos="370"/>
        </w:tabs>
        <w:spacing w:line="234" w:lineRule="auto"/>
        <w:ind w:left="140" w:right="140" w:hanging="3"/>
        <w:rPr>
          <w:rFonts w:eastAsia="Times New Roman"/>
          <w:sz w:val="24"/>
          <w:szCs w:val="24"/>
        </w:rPr>
      </w:pPr>
      <w:r>
        <w:rPr>
          <w:rFonts w:eastAsia="Times New Roman"/>
          <w:sz w:val="24"/>
          <w:szCs w:val="24"/>
        </w:rPr>
        <w:t>котором отражены достижения обучающегося в каких-либо видах социально значимой деятельности.</w:t>
      </w:r>
    </w:p>
    <w:p w:rsidR="001A4F1F" w:rsidRDefault="001A4F1F">
      <w:pPr>
        <w:spacing w:line="14" w:lineRule="exact"/>
        <w:rPr>
          <w:rFonts w:eastAsia="Times New Roman"/>
          <w:sz w:val="24"/>
          <w:szCs w:val="24"/>
        </w:rPr>
      </w:pPr>
    </w:p>
    <w:p w:rsidR="001A4F1F" w:rsidRDefault="008B1C15">
      <w:pPr>
        <w:spacing w:line="234" w:lineRule="auto"/>
        <w:ind w:left="140" w:right="140" w:firstLine="283"/>
        <w:rPr>
          <w:rFonts w:eastAsia="Times New Roman"/>
          <w:sz w:val="24"/>
          <w:szCs w:val="24"/>
        </w:rPr>
      </w:pPr>
      <w:r>
        <w:rPr>
          <w:rFonts w:eastAsia="Times New Roman"/>
          <w:b/>
          <w:bCs/>
          <w:sz w:val="24"/>
          <w:szCs w:val="24"/>
        </w:rPr>
        <w:t xml:space="preserve">Итоговая оценка результатов освоения основной образовательной </w:t>
      </w:r>
      <w:r>
        <w:rPr>
          <w:rFonts w:eastAsia="Times New Roman"/>
          <w:sz w:val="24"/>
          <w:szCs w:val="24"/>
        </w:rPr>
        <w:t>программы</w:t>
      </w:r>
      <w:r>
        <w:rPr>
          <w:rFonts w:eastAsia="Times New Roman"/>
          <w:b/>
          <w:bCs/>
          <w:sz w:val="24"/>
          <w:szCs w:val="24"/>
        </w:rPr>
        <w:t xml:space="preserve"> </w:t>
      </w:r>
      <w:r>
        <w:rPr>
          <w:rFonts w:eastAsia="Times New Roman"/>
          <w:sz w:val="24"/>
          <w:szCs w:val="24"/>
        </w:rPr>
        <w:t>основного общего образования включает две составляющие.</w:t>
      </w:r>
    </w:p>
    <w:p w:rsidR="001A4F1F" w:rsidRDefault="001A4F1F">
      <w:pPr>
        <w:spacing w:line="13" w:lineRule="exact"/>
        <w:rPr>
          <w:rFonts w:eastAsia="Times New Roman"/>
          <w:sz w:val="24"/>
          <w:szCs w:val="24"/>
        </w:rPr>
      </w:pPr>
    </w:p>
    <w:p w:rsidR="001A4F1F" w:rsidRDefault="008B1C15" w:rsidP="00741AF2">
      <w:pPr>
        <w:numPr>
          <w:ilvl w:val="1"/>
          <w:numId w:val="163"/>
        </w:numPr>
        <w:tabs>
          <w:tab w:val="left" w:pos="790"/>
        </w:tabs>
        <w:spacing w:line="238" w:lineRule="auto"/>
        <w:ind w:left="140" w:right="140" w:firstLine="280"/>
        <w:jc w:val="both"/>
        <w:rPr>
          <w:rFonts w:eastAsia="Times New Roman"/>
          <w:sz w:val="24"/>
          <w:szCs w:val="24"/>
        </w:rPr>
      </w:pPr>
      <w:r>
        <w:rPr>
          <w:rFonts w:eastAsia="Times New Roman"/>
          <w:sz w:val="24"/>
          <w:szCs w:val="24"/>
        </w:rPr>
        <w:t>Результаты промежуточной аттестации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w:t>
      </w:r>
    </w:p>
    <w:p w:rsidR="001A4F1F" w:rsidRDefault="001A4F1F">
      <w:pPr>
        <w:spacing w:line="13" w:lineRule="exact"/>
        <w:rPr>
          <w:rFonts w:eastAsia="Times New Roman"/>
          <w:sz w:val="24"/>
          <w:szCs w:val="24"/>
        </w:rPr>
      </w:pPr>
    </w:p>
    <w:p w:rsidR="001A4F1F" w:rsidRDefault="008B1C15" w:rsidP="00741AF2">
      <w:pPr>
        <w:numPr>
          <w:ilvl w:val="1"/>
          <w:numId w:val="163"/>
        </w:numPr>
        <w:tabs>
          <w:tab w:val="left" w:pos="781"/>
        </w:tabs>
        <w:spacing w:line="236" w:lineRule="auto"/>
        <w:ind w:left="140" w:right="140" w:firstLine="280"/>
        <w:jc w:val="both"/>
        <w:rPr>
          <w:rFonts w:eastAsia="Times New Roman"/>
          <w:sz w:val="24"/>
          <w:szCs w:val="24"/>
        </w:rPr>
      </w:pPr>
      <w:r>
        <w:rPr>
          <w:rFonts w:eastAsia="Times New Roman"/>
          <w:sz w:val="24"/>
          <w:szCs w:val="24"/>
        </w:rPr>
        <w:t>Результаты итоговой аттестации выпускников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w:t>
      </w:r>
    </w:p>
    <w:p w:rsidR="001A4F1F" w:rsidRDefault="001A4F1F">
      <w:pPr>
        <w:spacing w:line="13" w:lineRule="exact"/>
        <w:rPr>
          <w:rFonts w:eastAsia="Times New Roman"/>
          <w:sz w:val="24"/>
          <w:szCs w:val="24"/>
        </w:rPr>
      </w:pPr>
    </w:p>
    <w:p w:rsidR="001A4F1F" w:rsidRDefault="008B1C15">
      <w:pPr>
        <w:spacing w:line="236" w:lineRule="auto"/>
        <w:ind w:left="140" w:right="140"/>
        <w:jc w:val="both"/>
        <w:rPr>
          <w:rFonts w:eastAsia="Times New Roman"/>
          <w:sz w:val="24"/>
          <w:szCs w:val="24"/>
        </w:rPr>
      </w:pPr>
      <w:r>
        <w:rPr>
          <w:rFonts w:eastAsia="Times New Roman"/>
          <w:sz w:val="24"/>
          <w:szCs w:val="24"/>
        </w:rPr>
        <w:t>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1A4F1F" w:rsidRDefault="001A4F1F">
      <w:pPr>
        <w:spacing w:line="14" w:lineRule="exact"/>
        <w:rPr>
          <w:rFonts w:eastAsia="Times New Roman"/>
          <w:sz w:val="24"/>
          <w:szCs w:val="24"/>
        </w:rPr>
      </w:pPr>
    </w:p>
    <w:p w:rsidR="001A4F1F" w:rsidRDefault="008B1C15">
      <w:pPr>
        <w:spacing w:line="237" w:lineRule="auto"/>
        <w:ind w:left="140" w:right="140" w:firstLine="283"/>
        <w:jc w:val="both"/>
        <w:rPr>
          <w:rFonts w:eastAsia="Times New Roman"/>
          <w:sz w:val="24"/>
          <w:szCs w:val="24"/>
        </w:rPr>
      </w:pPr>
      <w:r>
        <w:rPr>
          <w:rFonts w:eastAsia="Times New Roman"/>
          <w:sz w:val="24"/>
          <w:szCs w:val="24"/>
        </w:rPr>
        <w:t>Одним из основных показателей работы школы является Государственная итоговая аттестация. Вся процедура подготовки и проведения аттестации прослеживается через приказы, решения педагогического совета, локальные акты. Отработан механизм доведения нормативно-правовой базы до всех участников образовательного процесса.</w:t>
      </w:r>
    </w:p>
    <w:p w:rsidR="001A4F1F" w:rsidRDefault="001A4F1F">
      <w:pPr>
        <w:spacing w:line="2" w:lineRule="exact"/>
        <w:rPr>
          <w:sz w:val="20"/>
          <w:szCs w:val="20"/>
        </w:rPr>
      </w:pPr>
    </w:p>
    <w:tbl>
      <w:tblPr>
        <w:tblW w:w="10100" w:type="dxa"/>
        <w:tblInd w:w="10" w:type="dxa"/>
        <w:tblLayout w:type="fixed"/>
        <w:tblCellMar>
          <w:left w:w="0" w:type="dxa"/>
          <w:right w:w="0" w:type="dxa"/>
        </w:tblCellMar>
        <w:tblLook w:val="04A0"/>
      </w:tblPr>
      <w:tblGrid>
        <w:gridCol w:w="30"/>
        <w:gridCol w:w="380"/>
        <w:gridCol w:w="790"/>
        <w:gridCol w:w="300"/>
        <w:gridCol w:w="130"/>
        <w:gridCol w:w="320"/>
        <w:gridCol w:w="510"/>
        <w:gridCol w:w="10"/>
        <w:gridCol w:w="180"/>
        <w:gridCol w:w="770"/>
        <w:gridCol w:w="30"/>
        <w:gridCol w:w="1410"/>
        <w:gridCol w:w="510"/>
        <w:gridCol w:w="10"/>
        <w:gridCol w:w="1080"/>
        <w:gridCol w:w="210"/>
        <w:gridCol w:w="330"/>
        <w:gridCol w:w="150"/>
        <w:gridCol w:w="90"/>
        <w:gridCol w:w="30"/>
        <w:gridCol w:w="80"/>
        <w:gridCol w:w="50"/>
        <w:gridCol w:w="10"/>
        <w:gridCol w:w="1050"/>
        <w:gridCol w:w="10"/>
        <w:gridCol w:w="110"/>
        <w:gridCol w:w="210"/>
        <w:gridCol w:w="270"/>
        <w:gridCol w:w="240"/>
        <w:gridCol w:w="10"/>
        <w:gridCol w:w="710"/>
        <w:gridCol w:w="40"/>
        <w:gridCol w:w="10"/>
        <w:gridCol w:w="30"/>
      </w:tblGrid>
      <w:tr w:rsidR="001A4F1F" w:rsidTr="00D1789E">
        <w:trPr>
          <w:gridAfter w:val="2"/>
          <w:wAfter w:w="40" w:type="dxa"/>
          <w:trHeight w:val="278"/>
        </w:trPr>
        <w:tc>
          <w:tcPr>
            <w:tcW w:w="2460" w:type="dxa"/>
            <w:gridSpan w:val="7"/>
            <w:tcBorders>
              <w:top w:val="single" w:sz="8" w:space="0" w:color="auto"/>
              <w:left w:val="single" w:sz="8" w:space="0" w:color="auto"/>
              <w:right w:val="single" w:sz="8" w:space="0" w:color="auto"/>
            </w:tcBorders>
            <w:vAlign w:val="bottom"/>
          </w:tcPr>
          <w:p w:rsidR="001A4F1F" w:rsidRDefault="001A4F1F">
            <w:pPr>
              <w:rPr>
                <w:sz w:val="24"/>
                <w:szCs w:val="24"/>
              </w:rPr>
            </w:pPr>
          </w:p>
        </w:tc>
        <w:tc>
          <w:tcPr>
            <w:tcW w:w="4000" w:type="dxa"/>
            <w:gridSpan w:val="8"/>
            <w:tcBorders>
              <w:top w:val="single" w:sz="8" w:space="0" w:color="auto"/>
            </w:tcBorders>
            <w:vAlign w:val="bottom"/>
          </w:tcPr>
          <w:p w:rsidR="001A4F1F" w:rsidRDefault="001A4F1F">
            <w:pPr>
              <w:rPr>
                <w:sz w:val="24"/>
                <w:szCs w:val="24"/>
              </w:rPr>
            </w:pPr>
          </w:p>
        </w:tc>
        <w:tc>
          <w:tcPr>
            <w:tcW w:w="940" w:type="dxa"/>
            <w:gridSpan w:val="7"/>
            <w:tcBorders>
              <w:top w:val="single" w:sz="8" w:space="0" w:color="auto"/>
              <w:right w:val="single" w:sz="8" w:space="0" w:color="auto"/>
            </w:tcBorders>
            <w:vAlign w:val="bottom"/>
          </w:tcPr>
          <w:p w:rsidR="001A4F1F" w:rsidRDefault="001A4F1F">
            <w:pPr>
              <w:rPr>
                <w:sz w:val="24"/>
                <w:szCs w:val="24"/>
              </w:rPr>
            </w:pPr>
          </w:p>
        </w:tc>
        <w:tc>
          <w:tcPr>
            <w:tcW w:w="2660" w:type="dxa"/>
            <w:gridSpan w:val="10"/>
            <w:tcBorders>
              <w:top w:val="single" w:sz="8" w:space="0" w:color="auto"/>
              <w:right w:val="single" w:sz="8" w:space="0" w:color="auto"/>
            </w:tcBorders>
            <w:vAlign w:val="bottom"/>
          </w:tcPr>
          <w:p w:rsidR="001A4F1F" w:rsidRDefault="008B1C15">
            <w:pPr>
              <w:jc w:val="center"/>
              <w:rPr>
                <w:sz w:val="20"/>
                <w:szCs w:val="20"/>
              </w:rPr>
            </w:pPr>
            <w:r>
              <w:rPr>
                <w:rFonts w:eastAsia="Times New Roman"/>
                <w:b/>
                <w:bCs/>
                <w:sz w:val="24"/>
                <w:szCs w:val="24"/>
              </w:rPr>
              <w:t>Шкала</w:t>
            </w:r>
          </w:p>
        </w:tc>
      </w:tr>
      <w:tr w:rsidR="001A4F1F" w:rsidTr="00D1789E">
        <w:trPr>
          <w:gridAfter w:val="2"/>
          <w:wAfter w:w="40" w:type="dxa"/>
          <w:trHeight w:val="281"/>
        </w:trPr>
        <w:tc>
          <w:tcPr>
            <w:tcW w:w="2460" w:type="dxa"/>
            <w:gridSpan w:val="7"/>
            <w:tcBorders>
              <w:left w:val="single" w:sz="8" w:space="0" w:color="auto"/>
              <w:right w:val="single" w:sz="8" w:space="0" w:color="auto"/>
            </w:tcBorders>
            <w:vAlign w:val="bottom"/>
          </w:tcPr>
          <w:p w:rsidR="001A4F1F" w:rsidRDefault="008B1C15">
            <w:pPr>
              <w:ind w:left="660"/>
              <w:rPr>
                <w:sz w:val="20"/>
                <w:szCs w:val="20"/>
              </w:rPr>
            </w:pPr>
            <w:r>
              <w:rPr>
                <w:rFonts w:eastAsia="Times New Roman"/>
                <w:b/>
                <w:bCs/>
                <w:sz w:val="24"/>
                <w:szCs w:val="24"/>
              </w:rPr>
              <w:t>Критерии</w:t>
            </w:r>
          </w:p>
        </w:tc>
        <w:tc>
          <w:tcPr>
            <w:tcW w:w="4000" w:type="dxa"/>
            <w:gridSpan w:val="8"/>
            <w:vAlign w:val="bottom"/>
          </w:tcPr>
          <w:p w:rsidR="001A4F1F" w:rsidRDefault="008B1C15">
            <w:pPr>
              <w:ind w:left="1800"/>
              <w:rPr>
                <w:sz w:val="20"/>
                <w:szCs w:val="20"/>
              </w:rPr>
            </w:pPr>
            <w:r>
              <w:rPr>
                <w:rFonts w:eastAsia="Times New Roman"/>
                <w:b/>
                <w:bCs/>
                <w:sz w:val="24"/>
                <w:szCs w:val="24"/>
              </w:rPr>
              <w:t>Показатели</w:t>
            </w:r>
          </w:p>
        </w:tc>
        <w:tc>
          <w:tcPr>
            <w:tcW w:w="940" w:type="dxa"/>
            <w:gridSpan w:val="7"/>
            <w:tcBorders>
              <w:right w:val="single" w:sz="8" w:space="0" w:color="auto"/>
            </w:tcBorders>
            <w:vAlign w:val="bottom"/>
          </w:tcPr>
          <w:p w:rsidR="001A4F1F" w:rsidRDefault="001A4F1F">
            <w:pPr>
              <w:rPr>
                <w:sz w:val="24"/>
                <w:szCs w:val="24"/>
              </w:rPr>
            </w:pPr>
          </w:p>
        </w:tc>
        <w:tc>
          <w:tcPr>
            <w:tcW w:w="2660" w:type="dxa"/>
            <w:gridSpan w:val="10"/>
            <w:tcBorders>
              <w:bottom w:val="single" w:sz="8" w:space="0" w:color="auto"/>
              <w:right w:val="single" w:sz="8" w:space="0" w:color="auto"/>
            </w:tcBorders>
            <w:vAlign w:val="bottom"/>
          </w:tcPr>
          <w:p w:rsidR="001A4F1F" w:rsidRDefault="008B1C15">
            <w:pPr>
              <w:jc w:val="center"/>
              <w:rPr>
                <w:sz w:val="20"/>
                <w:szCs w:val="20"/>
              </w:rPr>
            </w:pPr>
            <w:r>
              <w:rPr>
                <w:rFonts w:eastAsia="Times New Roman"/>
                <w:b/>
                <w:bCs/>
                <w:sz w:val="24"/>
                <w:szCs w:val="24"/>
              </w:rPr>
              <w:t>оценивания</w:t>
            </w:r>
          </w:p>
        </w:tc>
      </w:tr>
      <w:tr w:rsidR="001A4F1F" w:rsidTr="00D1789E">
        <w:trPr>
          <w:gridAfter w:val="2"/>
          <w:wAfter w:w="40" w:type="dxa"/>
          <w:trHeight w:val="265"/>
        </w:trPr>
        <w:tc>
          <w:tcPr>
            <w:tcW w:w="2460" w:type="dxa"/>
            <w:gridSpan w:val="7"/>
            <w:tcBorders>
              <w:left w:val="single" w:sz="8" w:space="0" w:color="auto"/>
              <w:bottom w:val="single" w:sz="8" w:space="0" w:color="auto"/>
              <w:right w:val="single" w:sz="8" w:space="0" w:color="auto"/>
            </w:tcBorders>
            <w:vAlign w:val="bottom"/>
          </w:tcPr>
          <w:p w:rsidR="001A4F1F" w:rsidRDefault="001A4F1F">
            <w:pPr>
              <w:rPr>
                <w:sz w:val="23"/>
                <w:szCs w:val="23"/>
              </w:rPr>
            </w:pPr>
          </w:p>
        </w:tc>
        <w:tc>
          <w:tcPr>
            <w:tcW w:w="4000" w:type="dxa"/>
            <w:gridSpan w:val="8"/>
            <w:tcBorders>
              <w:bottom w:val="single" w:sz="8" w:space="0" w:color="auto"/>
            </w:tcBorders>
            <w:vAlign w:val="bottom"/>
          </w:tcPr>
          <w:p w:rsidR="001A4F1F" w:rsidRDefault="001A4F1F">
            <w:pPr>
              <w:rPr>
                <w:sz w:val="23"/>
                <w:szCs w:val="23"/>
              </w:rPr>
            </w:pPr>
          </w:p>
        </w:tc>
        <w:tc>
          <w:tcPr>
            <w:tcW w:w="940" w:type="dxa"/>
            <w:gridSpan w:val="7"/>
            <w:tcBorders>
              <w:bottom w:val="single" w:sz="8" w:space="0" w:color="auto"/>
              <w:right w:val="single" w:sz="8" w:space="0" w:color="auto"/>
            </w:tcBorders>
            <w:vAlign w:val="bottom"/>
          </w:tcPr>
          <w:p w:rsidR="001A4F1F" w:rsidRDefault="001A4F1F">
            <w:pPr>
              <w:rPr>
                <w:sz w:val="23"/>
                <w:szCs w:val="23"/>
              </w:rPr>
            </w:pPr>
          </w:p>
        </w:tc>
        <w:tc>
          <w:tcPr>
            <w:tcW w:w="1060" w:type="dxa"/>
            <w:gridSpan w:val="2"/>
            <w:tcBorders>
              <w:bottom w:val="single" w:sz="8" w:space="0" w:color="auto"/>
              <w:right w:val="single" w:sz="8" w:space="0" w:color="auto"/>
            </w:tcBorders>
            <w:vAlign w:val="bottom"/>
          </w:tcPr>
          <w:p w:rsidR="001A4F1F" w:rsidRDefault="008B1C15">
            <w:pPr>
              <w:spacing w:line="264" w:lineRule="exact"/>
              <w:ind w:left="140"/>
              <w:rPr>
                <w:sz w:val="20"/>
                <w:szCs w:val="20"/>
              </w:rPr>
            </w:pPr>
            <w:r>
              <w:rPr>
                <w:rFonts w:eastAsia="Times New Roman"/>
                <w:sz w:val="24"/>
                <w:szCs w:val="24"/>
              </w:rPr>
              <w:t>миним.</w:t>
            </w:r>
          </w:p>
        </w:tc>
        <w:tc>
          <w:tcPr>
            <w:tcW w:w="840" w:type="dxa"/>
            <w:gridSpan w:val="5"/>
            <w:tcBorders>
              <w:bottom w:val="single" w:sz="8" w:space="0" w:color="auto"/>
              <w:right w:val="single" w:sz="8" w:space="0" w:color="auto"/>
            </w:tcBorders>
            <w:vAlign w:val="bottom"/>
          </w:tcPr>
          <w:p w:rsidR="001A4F1F" w:rsidRDefault="008B1C15">
            <w:pPr>
              <w:spacing w:line="264" w:lineRule="exact"/>
              <w:ind w:left="140"/>
              <w:rPr>
                <w:sz w:val="20"/>
                <w:szCs w:val="20"/>
              </w:rPr>
            </w:pPr>
            <w:r>
              <w:rPr>
                <w:rFonts w:eastAsia="Times New Roman"/>
                <w:sz w:val="24"/>
                <w:szCs w:val="24"/>
              </w:rPr>
              <w:t>дост.</w:t>
            </w:r>
          </w:p>
        </w:tc>
        <w:tc>
          <w:tcPr>
            <w:tcW w:w="760" w:type="dxa"/>
            <w:gridSpan w:val="3"/>
            <w:tcBorders>
              <w:bottom w:val="single" w:sz="8" w:space="0" w:color="auto"/>
              <w:right w:val="single" w:sz="8" w:space="0" w:color="auto"/>
            </w:tcBorders>
            <w:vAlign w:val="bottom"/>
          </w:tcPr>
          <w:p w:rsidR="001A4F1F" w:rsidRDefault="008B1C15">
            <w:pPr>
              <w:spacing w:line="264" w:lineRule="exact"/>
              <w:ind w:right="60"/>
              <w:jc w:val="right"/>
              <w:rPr>
                <w:sz w:val="20"/>
                <w:szCs w:val="20"/>
              </w:rPr>
            </w:pPr>
            <w:r>
              <w:rPr>
                <w:rFonts w:eastAsia="Times New Roman"/>
                <w:sz w:val="24"/>
                <w:szCs w:val="24"/>
              </w:rPr>
              <w:t>выс.</w:t>
            </w:r>
          </w:p>
        </w:tc>
      </w:tr>
      <w:tr w:rsidR="001A4F1F" w:rsidTr="00D1789E">
        <w:trPr>
          <w:gridAfter w:val="2"/>
          <w:wAfter w:w="40" w:type="dxa"/>
          <w:trHeight w:val="265"/>
        </w:trPr>
        <w:tc>
          <w:tcPr>
            <w:tcW w:w="2460" w:type="dxa"/>
            <w:gridSpan w:val="7"/>
            <w:tcBorders>
              <w:left w:val="single" w:sz="8" w:space="0" w:color="auto"/>
              <w:right w:val="single" w:sz="8" w:space="0" w:color="auto"/>
            </w:tcBorders>
            <w:vAlign w:val="bottom"/>
          </w:tcPr>
          <w:p w:rsidR="001A4F1F" w:rsidRDefault="008B1C15">
            <w:pPr>
              <w:spacing w:line="265" w:lineRule="exact"/>
              <w:ind w:left="20"/>
              <w:rPr>
                <w:sz w:val="20"/>
                <w:szCs w:val="20"/>
              </w:rPr>
            </w:pPr>
            <w:r>
              <w:rPr>
                <w:rFonts w:eastAsia="Times New Roman"/>
                <w:sz w:val="24"/>
                <w:szCs w:val="24"/>
              </w:rPr>
              <w:lastRenderedPageBreak/>
              <w:t>Компетентность в</w:t>
            </w:r>
          </w:p>
        </w:tc>
        <w:tc>
          <w:tcPr>
            <w:tcW w:w="4940" w:type="dxa"/>
            <w:gridSpan w:val="15"/>
            <w:tcBorders>
              <w:right w:val="single" w:sz="8" w:space="0" w:color="auto"/>
            </w:tcBorders>
            <w:vAlign w:val="bottom"/>
          </w:tcPr>
          <w:p w:rsidR="001A4F1F" w:rsidRDefault="008B1C15">
            <w:pPr>
              <w:spacing w:line="266" w:lineRule="exact"/>
              <w:rPr>
                <w:sz w:val="20"/>
                <w:szCs w:val="20"/>
              </w:rPr>
            </w:pPr>
            <w:r>
              <w:rPr>
                <w:rFonts w:ascii="Courier New" w:eastAsia="Courier New" w:hAnsi="Courier New" w:cs="Courier New"/>
                <w:sz w:val="20"/>
                <w:szCs w:val="20"/>
              </w:rPr>
              <w:t xml:space="preserve">o </w:t>
            </w:r>
            <w:r>
              <w:rPr>
                <w:rFonts w:eastAsia="Times New Roman"/>
                <w:sz w:val="24"/>
                <w:szCs w:val="24"/>
              </w:rPr>
              <w:t>Аккуратность,</w:t>
            </w:r>
            <w:r>
              <w:rPr>
                <w:rFonts w:ascii="Courier New" w:eastAsia="Courier New" w:hAnsi="Courier New" w:cs="Courier New"/>
                <w:sz w:val="20"/>
                <w:szCs w:val="20"/>
              </w:rPr>
              <w:t xml:space="preserve"> </w:t>
            </w:r>
            <w:r>
              <w:rPr>
                <w:rFonts w:eastAsia="Times New Roman"/>
                <w:sz w:val="24"/>
                <w:szCs w:val="24"/>
              </w:rPr>
              <w:t>дисциплинированность,</w:t>
            </w:r>
          </w:p>
        </w:tc>
        <w:tc>
          <w:tcPr>
            <w:tcW w:w="1060" w:type="dxa"/>
            <w:gridSpan w:val="2"/>
            <w:tcBorders>
              <w:right w:val="single" w:sz="8" w:space="0" w:color="auto"/>
            </w:tcBorders>
            <w:vAlign w:val="bottom"/>
          </w:tcPr>
          <w:p w:rsidR="001A4F1F" w:rsidRDefault="001A4F1F">
            <w:pPr>
              <w:rPr>
                <w:sz w:val="23"/>
                <w:szCs w:val="23"/>
              </w:rPr>
            </w:pPr>
          </w:p>
        </w:tc>
        <w:tc>
          <w:tcPr>
            <w:tcW w:w="840" w:type="dxa"/>
            <w:gridSpan w:val="5"/>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сфере</w:t>
            </w:r>
          </w:p>
        </w:tc>
        <w:tc>
          <w:tcPr>
            <w:tcW w:w="4000" w:type="dxa"/>
            <w:gridSpan w:val="8"/>
            <w:vAlign w:val="bottom"/>
          </w:tcPr>
          <w:p w:rsidR="001A4F1F" w:rsidRDefault="008B1C15">
            <w:pPr>
              <w:rPr>
                <w:sz w:val="20"/>
                <w:szCs w:val="20"/>
              </w:rPr>
            </w:pPr>
            <w:r>
              <w:rPr>
                <w:rFonts w:eastAsia="Times New Roman"/>
                <w:sz w:val="24"/>
                <w:szCs w:val="24"/>
              </w:rPr>
              <w:t>выполнение учебных заданий.</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самостоятельной</w:t>
            </w:r>
          </w:p>
        </w:tc>
        <w:tc>
          <w:tcPr>
            <w:tcW w:w="4940" w:type="dxa"/>
            <w:gridSpan w:val="15"/>
            <w:tcBorders>
              <w:right w:val="single" w:sz="8" w:space="0" w:color="auto"/>
            </w:tcBorders>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Успехи в учебной деятельности</w:t>
            </w:r>
            <w:r>
              <w:rPr>
                <w:rFonts w:ascii="Courier New" w:eastAsia="Courier New" w:hAnsi="Courier New" w:cs="Courier New"/>
                <w:sz w:val="20"/>
                <w:szCs w:val="20"/>
              </w:rPr>
              <w:t xml:space="preserve"> </w:t>
            </w:r>
            <w:r>
              <w:rPr>
                <w:rFonts w:eastAsia="Times New Roman"/>
                <w:sz w:val="24"/>
                <w:szCs w:val="24"/>
              </w:rPr>
              <w:t>(качество,</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познавательной</w:t>
            </w: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учебы, успехи в олимпиадах, викторинах,</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деятельности</w:t>
            </w: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смотрах, конкурсах). Любознательность (1-4</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классы), познавательный интерес (5-9</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классы), потребность в знаниях,</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самомотивация в учебе (10-11 классы).</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Самообразование</w:t>
            </w:r>
            <w:r>
              <w:rPr>
                <w:rFonts w:ascii="Courier New" w:eastAsia="Courier New" w:hAnsi="Courier New" w:cs="Courier New"/>
                <w:sz w:val="20"/>
                <w:szCs w:val="20"/>
              </w:rPr>
              <w:t xml:space="preserve"> </w:t>
            </w:r>
            <w:r>
              <w:rPr>
                <w:rFonts w:eastAsia="Times New Roman"/>
                <w:sz w:val="24"/>
                <w:szCs w:val="24"/>
              </w:rPr>
              <w:t>(расширение,</w:t>
            </w:r>
            <w:r>
              <w:rPr>
                <w:rFonts w:ascii="Courier New" w:eastAsia="Courier New" w:hAnsi="Courier New" w:cs="Courier New"/>
                <w:sz w:val="20"/>
                <w:szCs w:val="20"/>
              </w:rPr>
              <w:t xml:space="preserve"> </w:t>
            </w:r>
            <w:r>
              <w:rPr>
                <w:rFonts w:eastAsia="Times New Roman"/>
                <w:sz w:val="24"/>
                <w:szCs w:val="24"/>
              </w:rPr>
              <w:t>углубление</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ЗУН, подготовка к смотрам, олимпиадам,</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конкурсам).</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Творчество,</w:t>
            </w:r>
            <w:r>
              <w:rPr>
                <w:rFonts w:ascii="Courier New" w:eastAsia="Courier New" w:hAnsi="Courier New" w:cs="Courier New"/>
                <w:sz w:val="20"/>
                <w:szCs w:val="20"/>
              </w:rPr>
              <w:t xml:space="preserve"> </w:t>
            </w:r>
            <w:r>
              <w:rPr>
                <w:rFonts w:eastAsia="Times New Roman"/>
                <w:sz w:val="24"/>
                <w:szCs w:val="24"/>
              </w:rPr>
              <w:t>проектная деятельность</w:t>
            </w:r>
            <w:r>
              <w:rPr>
                <w:rFonts w:ascii="Courier New" w:eastAsia="Courier New" w:hAnsi="Courier New" w:cs="Courier New"/>
                <w:sz w:val="20"/>
                <w:szCs w:val="20"/>
              </w:rPr>
              <w:t xml:space="preserve"> </w:t>
            </w:r>
            <w:r>
              <w:rPr>
                <w:rFonts w:eastAsia="Times New Roman"/>
                <w:sz w:val="24"/>
                <w:szCs w:val="24"/>
              </w:rPr>
              <w:t>(поиск</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нового, анализ и синтез, наблюдательность,</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воображение).</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Активность</w:t>
            </w:r>
            <w:r>
              <w:rPr>
                <w:rFonts w:ascii="Courier New" w:eastAsia="Courier New" w:hAnsi="Courier New" w:cs="Courier New"/>
                <w:sz w:val="20"/>
                <w:szCs w:val="20"/>
              </w:rPr>
              <w:t xml:space="preserve"> </w:t>
            </w:r>
            <w:r>
              <w:rPr>
                <w:rFonts w:eastAsia="Times New Roman"/>
                <w:sz w:val="24"/>
                <w:szCs w:val="24"/>
              </w:rPr>
              <w:t>(энергичность,</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инициативность) в применении знаний и</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умений на практике.</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7"/>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spacing w:line="277" w:lineRule="exact"/>
              <w:rPr>
                <w:sz w:val="20"/>
                <w:szCs w:val="20"/>
              </w:rPr>
            </w:pPr>
            <w:r>
              <w:rPr>
                <w:rFonts w:ascii="Courier New" w:eastAsia="Courier New" w:hAnsi="Courier New" w:cs="Courier New"/>
                <w:sz w:val="20"/>
                <w:szCs w:val="20"/>
              </w:rPr>
              <w:t xml:space="preserve">o </w:t>
            </w:r>
            <w:r>
              <w:rPr>
                <w:rFonts w:eastAsia="Times New Roman"/>
                <w:sz w:val="24"/>
                <w:szCs w:val="24"/>
              </w:rPr>
              <w:t>Ответственность за учебу как важнейшее</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условие развития интеллекта (внимания,</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81"/>
        </w:trPr>
        <w:tc>
          <w:tcPr>
            <w:tcW w:w="2460" w:type="dxa"/>
            <w:gridSpan w:val="7"/>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940" w:type="dxa"/>
            <w:gridSpan w:val="15"/>
            <w:tcBorders>
              <w:bottom w:val="single" w:sz="8" w:space="0" w:color="auto"/>
              <w:right w:val="single" w:sz="8" w:space="0" w:color="auto"/>
            </w:tcBorders>
            <w:vAlign w:val="bottom"/>
          </w:tcPr>
          <w:p w:rsidR="001A4F1F" w:rsidRDefault="008B1C15">
            <w:pPr>
              <w:rPr>
                <w:sz w:val="20"/>
                <w:szCs w:val="20"/>
              </w:rPr>
            </w:pPr>
            <w:r>
              <w:rPr>
                <w:rFonts w:eastAsia="Times New Roman"/>
                <w:sz w:val="24"/>
                <w:szCs w:val="24"/>
              </w:rPr>
              <w:t>памяти, воображения, мышления и воли).</w:t>
            </w: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840" w:type="dxa"/>
            <w:gridSpan w:val="5"/>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r>
      <w:tr w:rsidR="001A4F1F" w:rsidTr="00D1789E">
        <w:trPr>
          <w:gridAfter w:val="2"/>
          <w:wAfter w:w="40" w:type="dxa"/>
          <w:trHeight w:val="265"/>
        </w:trPr>
        <w:tc>
          <w:tcPr>
            <w:tcW w:w="2460" w:type="dxa"/>
            <w:gridSpan w:val="7"/>
            <w:tcBorders>
              <w:left w:val="single" w:sz="8" w:space="0" w:color="auto"/>
              <w:right w:val="single" w:sz="8" w:space="0" w:color="auto"/>
            </w:tcBorders>
            <w:vAlign w:val="bottom"/>
          </w:tcPr>
          <w:p w:rsidR="001A4F1F" w:rsidRDefault="008B1C15">
            <w:pPr>
              <w:spacing w:line="265" w:lineRule="exact"/>
              <w:ind w:left="20"/>
              <w:rPr>
                <w:sz w:val="20"/>
                <w:szCs w:val="20"/>
              </w:rPr>
            </w:pPr>
            <w:r>
              <w:rPr>
                <w:rFonts w:eastAsia="Times New Roman"/>
                <w:sz w:val="24"/>
                <w:szCs w:val="24"/>
              </w:rPr>
              <w:t>Компетентность в</w:t>
            </w:r>
          </w:p>
        </w:tc>
        <w:tc>
          <w:tcPr>
            <w:tcW w:w="4000" w:type="dxa"/>
            <w:gridSpan w:val="8"/>
            <w:vAlign w:val="bottom"/>
          </w:tcPr>
          <w:p w:rsidR="001A4F1F" w:rsidRDefault="008B1C15">
            <w:pPr>
              <w:spacing w:line="266" w:lineRule="exact"/>
              <w:rPr>
                <w:sz w:val="20"/>
                <w:szCs w:val="20"/>
              </w:rPr>
            </w:pPr>
            <w:r>
              <w:rPr>
                <w:rFonts w:ascii="Courier New" w:eastAsia="Courier New" w:hAnsi="Courier New" w:cs="Courier New"/>
                <w:sz w:val="20"/>
                <w:szCs w:val="20"/>
              </w:rPr>
              <w:t xml:space="preserve">o </w:t>
            </w:r>
            <w:r>
              <w:rPr>
                <w:rFonts w:eastAsia="Times New Roman"/>
                <w:sz w:val="24"/>
                <w:szCs w:val="24"/>
              </w:rPr>
              <w:t>Соблюдения Правил для учащихся,</w:t>
            </w:r>
          </w:p>
        </w:tc>
        <w:tc>
          <w:tcPr>
            <w:tcW w:w="940" w:type="dxa"/>
            <w:gridSpan w:val="7"/>
            <w:tcBorders>
              <w:right w:val="single" w:sz="8" w:space="0" w:color="auto"/>
            </w:tcBorders>
            <w:vAlign w:val="bottom"/>
          </w:tcPr>
          <w:p w:rsidR="001A4F1F" w:rsidRDefault="008B1C15">
            <w:pPr>
              <w:spacing w:line="265" w:lineRule="exact"/>
              <w:ind w:left="20"/>
              <w:rPr>
                <w:sz w:val="20"/>
                <w:szCs w:val="20"/>
              </w:rPr>
            </w:pPr>
            <w:r>
              <w:rPr>
                <w:rFonts w:eastAsia="Times New Roman"/>
                <w:sz w:val="24"/>
                <w:szCs w:val="24"/>
              </w:rPr>
              <w:t>устава</w:t>
            </w:r>
          </w:p>
        </w:tc>
        <w:tc>
          <w:tcPr>
            <w:tcW w:w="1060" w:type="dxa"/>
            <w:gridSpan w:val="2"/>
            <w:tcBorders>
              <w:right w:val="single" w:sz="8" w:space="0" w:color="auto"/>
            </w:tcBorders>
            <w:vAlign w:val="bottom"/>
          </w:tcPr>
          <w:p w:rsidR="001A4F1F" w:rsidRDefault="001A4F1F">
            <w:pPr>
              <w:rPr>
                <w:sz w:val="23"/>
                <w:szCs w:val="23"/>
              </w:rPr>
            </w:pPr>
          </w:p>
        </w:tc>
        <w:tc>
          <w:tcPr>
            <w:tcW w:w="840" w:type="dxa"/>
            <w:gridSpan w:val="5"/>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сфере гражданско-</w:t>
            </w:r>
          </w:p>
        </w:tc>
        <w:tc>
          <w:tcPr>
            <w:tcW w:w="4940" w:type="dxa"/>
            <w:gridSpan w:val="15"/>
            <w:tcBorders>
              <w:right w:val="single" w:sz="8" w:space="0" w:color="auto"/>
            </w:tcBorders>
            <w:vAlign w:val="bottom"/>
          </w:tcPr>
          <w:p w:rsidR="001A4F1F" w:rsidRDefault="008B1C15">
            <w:pPr>
              <w:rPr>
                <w:sz w:val="20"/>
                <w:szCs w:val="20"/>
              </w:rPr>
            </w:pPr>
            <w:r>
              <w:rPr>
                <w:rFonts w:eastAsia="Times New Roman"/>
                <w:sz w:val="24"/>
                <w:szCs w:val="24"/>
              </w:rPr>
              <w:t>школы и установленных норм поведения в</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общественной</w:t>
            </w:r>
          </w:p>
        </w:tc>
        <w:tc>
          <w:tcPr>
            <w:tcW w:w="4000" w:type="dxa"/>
            <w:gridSpan w:val="8"/>
            <w:vAlign w:val="bottom"/>
          </w:tcPr>
          <w:p w:rsidR="001A4F1F" w:rsidRDefault="008B1C15">
            <w:pPr>
              <w:rPr>
                <w:sz w:val="20"/>
                <w:szCs w:val="20"/>
              </w:rPr>
            </w:pPr>
            <w:r>
              <w:rPr>
                <w:rFonts w:eastAsia="Times New Roman"/>
                <w:sz w:val="24"/>
                <w:szCs w:val="24"/>
              </w:rPr>
              <w:t>учебной и общественно-трудовой</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деятельности.</w:t>
            </w:r>
          </w:p>
        </w:tc>
        <w:tc>
          <w:tcPr>
            <w:tcW w:w="4000" w:type="dxa"/>
            <w:gridSpan w:val="8"/>
            <w:vAlign w:val="bottom"/>
          </w:tcPr>
          <w:p w:rsidR="001A4F1F" w:rsidRDefault="008B1C15">
            <w:pPr>
              <w:rPr>
                <w:sz w:val="20"/>
                <w:szCs w:val="20"/>
              </w:rPr>
            </w:pPr>
            <w:r>
              <w:rPr>
                <w:rFonts w:eastAsia="Times New Roman"/>
                <w:sz w:val="24"/>
                <w:szCs w:val="24"/>
              </w:rPr>
              <w:t>деятельности.</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Сознательное и активное выполнение</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000" w:type="dxa"/>
            <w:gridSpan w:val="8"/>
            <w:vAlign w:val="bottom"/>
          </w:tcPr>
          <w:p w:rsidR="001A4F1F" w:rsidRDefault="008B1C15">
            <w:pPr>
              <w:rPr>
                <w:sz w:val="20"/>
                <w:szCs w:val="20"/>
              </w:rPr>
            </w:pPr>
            <w:r>
              <w:rPr>
                <w:rFonts w:eastAsia="Times New Roman"/>
                <w:sz w:val="24"/>
                <w:szCs w:val="24"/>
              </w:rPr>
              <w:t>обязанностей перед классом, школой,</w:t>
            </w:r>
          </w:p>
        </w:tc>
        <w:tc>
          <w:tcPr>
            <w:tcW w:w="940" w:type="dxa"/>
            <w:gridSpan w:val="7"/>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3"/>
                <w:szCs w:val="23"/>
              </w:rPr>
            </w:pPr>
          </w:p>
        </w:tc>
        <w:tc>
          <w:tcPr>
            <w:tcW w:w="4000" w:type="dxa"/>
            <w:gridSpan w:val="8"/>
            <w:vAlign w:val="bottom"/>
          </w:tcPr>
          <w:p w:rsidR="001A4F1F" w:rsidRDefault="008B1C15">
            <w:pPr>
              <w:rPr>
                <w:sz w:val="20"/>
                <w:szCs w:val="20"/>
              </w:rPr>
            </w:pPr>
            <w:r>
              <w:rPr>
                <w:rFonts w:eastAsia="Times New Roman"/>
                <w:sz w:val="24"/>
                <w:szCs w:val="24"/>
              </w:rPr>
              <w:t>родителями, обществом.</w:t>
            </w:r>
          </w:p>
        </w:tc>
        <w:tc>
          <w:tcPr>
            <w:tcW w:w="940" w:type="dxa"/>
            <w:gridSpan w:val="7"/>
            <w:tcBorders>
              <w:right w:val="single" w:sz="8" w:space="0" w:color="auto"/>
            </w:tcBorders>
            <w:vAlign w:val="bottom"/>
          </w:tcPr>
          <w:p w:rsidR="001A4F1F" w:rsidRDefault="001A4F1F">
            <w:pPr>
              <w:rPr>
                <w:sz w:val="23"/>
                <w:szCs w:val="23"/>
              </w:rPr>
            </w:pPr>
          </w:p>
        </w:tc>
        <w:tc>
          <w:tcPr>
            <w:tcW w:w="1060" w:type="dxa"/>
            <w:gridSpan w:val="2"/>
            <w:tcBorders>
              <w:right w:val="single" w:sz="8" w:space="0" w:color="auto"/>
            </w:tcBorders>
            <w:vAlign w:val="bottom"/>
          </w:tcPr>
          <w:p w:rsidR="001A4F1F" w:rsidRDefault="001A4F1F">
            <w:pPr>
              <w:rPr>
                <w:sz w:val="23"/>
                <w:szCs w:val="23"/>
              </w:rPr>
            </w:pPr>
          </w:p>
        </w:tc>
        <w:tc>
          <w:tcPr>
            <w:tcW w:w="840" w:type="dxa"/>
            <w:gridSpan w:val="5"/>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r>
      <w:tr w:rsidR="001A4F1F" w:rsidTr="00D1789E">
        <w:trPr>
          <w:gridAfter w:val="2"/>
          <w:wAfter w:w="40" w:type="dxa"/>
          <w:trHeight w:val="276"/>
        </w:trPr>
        <w:tc>
          <w:tcPr>
            <w:tcW w:w="2460" w:type="dxa"/>
            <w:gridSpan w:val="7"/>
            <w:tcBorders>
              <w:left w:val="single" w:sz="8" w:space="0" w:color="auto"/>
              <w:right w:val="single" w:sz="8" w:space="0" w:color="auto"/>
            </w:tcBorders>
            <w:vAlign w:val="bottom"/>
          </w:tcPr>
          <w:p w:rsidR="001A4F1F" w:rsidRDefault="001A4F1F">
            <w:pPr>
              <w:rPr>
                <w:sz w:val="24"/>
                <w:szCs w:val="24"/>
              </w:rPr>
            </w:pPr>
          </w:p>
        </w:tc>
        <w:tc>
          <w:tcPr>
            <w:tcW w:w="4940" w:type="dxa"/>
            <w:gridSpan w:val="15"/>
            <w:tcBorders>
              <w:right w:val="single" w:sz="8" w:space="0" w:color="auto"/>
            </w:tcBorders>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Точное соблюдение и уважение законов,</w:t>
            </w:r>
          </w:p>
        </w:tc>
        <w:tc>
          <w:tcPr>
            <w:tcW w:w="1060" w:type="dxa"/>
            <w:gridSpan w:val="2"/>
            <w:tcBorders>
              <w:right w:val="single" w:sz="8" w:space="0" w:color="auto"/>
            </w:tcBorders>
            <w:vAlign w:val="bottom"/>
          </w:tcPr>
          <w:p w:rsidR="001A4F1F" w:rsidRDefault="001A4F1F">
            <w:pPr>
              <w:rPr>
                <w:sz w:val="24"/>
                <w:szCs w:val="24"/>
              </w:rPr>
            </w:pPr>
          </w:p>
        </w:tc>
        <w:tc>
          <w:tcPr>
            <w:tcW w:w="840" w:type="dxa"/>
            <w:gridSpan w:val="5"/>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r>
      <w:tr w:rsidR="001A4F1F" w:rsidTr="00D1789E">
        <w:trPr>
          <w:gridAfter w:val="2"/>
          <w:wAfter w:w="40" w:type="dxa"/>
          <w:trHeight w:val="281"/>
        </w:trPr>
        <w:tc>
          <w:tcPr>
            <w:tcW w:w="2460" w:type="dxa"/>
            <w:gridSpan w:val="7"/>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4000" w:type="dxa"/>
            <w:gridSpan w:val="8"/>
            <w:tcBorders>
              <w:bottom w:val="single" w:sz="8" w:space="0" w:color="auto"/>
            </w:tcBorders>
            <w:vAlign w:val="bottom"/>
          </w:tcPr>
          <w:p w:rsidR="001A4F1F" w:rsidRDefault="008B1C15">
            <w:pPr>
              <w:rPr>
                <w:sz w:val="20"/>
                <w:szCs w:val="20"/>
              </w:rPr>
            </w:pPr>
            <w:r>
              <w:rPr>
                <w:rFonts w:eastAsia="Times New Roman"/>
                <w:sz w:val="24"/>
                <w:szCs w:val="24"/>
              </w:rPr>
              <w:t>норм.</w:t>
            </w:r>
          </w:p>
        </w:tc>
        <w:tc>
          <w:tcPr>
            <w:tcW w:w="940" w:type="dxa"/>
            <w:gridSpan w:val="7"/>
            <w:tcBorders>
              <w:bottom w:val="single" w:sz="8" w:space="0" w:color="auto"/>
              <w:right w:val="single" w:sz="8" w:space="0" w:color="auto"/>
            </w:tcBorders>
            <w:vAlign w:val="bottom"/>
          </w:tcPr>
          <w:p w:rsidR="001A4F1F" w:rsidRDefault="001A4F1F">
            <w:pPr>
              <w:rPr>
                <w:sz w:val="24"/>
                <w:szCs w:val="24"/>
              </w:rPr>
            </w:pP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840" w:type="dxa"/>
            <w:gridSpan w:val="5"/>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r>
      <w:tr w:rsidR="001A4F1F" w:rsidTr="00D1789E">
        <w:trPr>
          <w:trHeight w:val="283"/>
        </w:trPr>
        <w:tc>
          <w:tcPr>
            <w:tcW w:w="30" w:type="dxa"/>
            <w:tcBorders>
              <w:top w:val="single" w:sz="8" w:space="0" w:color="auto"/>
            </w:tcBorders>
            <w:shd w:val="clear" w:color="auto" w:fill="000000"/>
            <w:vAlign w:val="bottom"/>
          </w:tcPr>
          <w:p w:rsidR="001A4F1F" w:rsidRDefault="001A4F1F">
            <w:pPr>
              <w:rPr>
                <w:sz w:val="24"/>
                <w:szCs w:val="24"/>
              </w:rPr>
            </w:pPr>
          </w:p>
        </w:tc>
        <w:tc>
          <w:tcPr>
            <w:tcW w:w="380" w:type="dxa"/>
            <w:tcBorders>
              <w:top w:val="single" w:sz="8" w:space="0" w:color="auto"/>
            </w:tcBorders>
            <w:vAlign w:val="bottom"/>
          </w:tcPr>
          <w:p w:rsidR="001A4F1F" w:rsidRDefault="001A4F1F">
            <w:pPr>
              <w:rPr>
                <w:sz w:val="24"/>
                <w:szCs w:val="24"/>
              </w:rPr>
            </w:pPr>
          </w:p>
        </w:tc>
        <w:tc>
          <w:tcPr>
            <w:tcW w:w="1220" w:type="dxa"/>
            <w:gridSpan w:val="3"/>
            <w:tcBorders>
              <w:top w:val="single" w:sz="8" w:space="0" w:color="auto"/>
            </w:tcBorders>
            <w:vAlign w:val="bottom"/>
          </w:tcPr>
          <w:p w:rsidR="001A4F1F" w:rsidRDefault="001A4F1F">
            <w:pPr>
              <w:rPr>
                <w:sz w:val="24"/>
                <w:szCs w:val="24"/>
              </w:rPr>
            </w:pPr>
          </w:p>
        </w:tc>
        <w:tc>
          <w:tcPr>
            <w:tcW w:w="320" w:type="dxa"/>
            <w:tcBorders>
              <w:top w:val="single" w:sz="8" w:space="0" w:color="auto"/>
            </w:tcBorders>
            <w:vAlign w:val="bottom"/>
          </w:tcPr>
          <w:p w:rsidR="001A4F1F" w:rsidRDefault="001A4F1F">
            <w:pPr>
              <w:rPr>
                <w:sz w:val="24"/>
                <w:szCs w:val="24"/>
              </w:rPr>
            </w:pPr>
          </w:p>
        </w:tc>
        <w:tc>
          <w:tcPr>
            <w:tcW w:w="520" w:type="dxa"/>
            <w:gridSpan w:val="2"/>
            <w:tcBorders>
              <w:top w:val="single" w:sz="8" w:space="0" w:color="auto"/>
              <w:right w:val="single" w:sz="8" w:space="0" w:color="auto"/>
            </w:tcBorders>
            <w:vAlign w:val="bottom"/>
          </w:tcPr>
          <w:p w:rsidR="001A4F1F" w:rsidRDefault="001A4F1F">
            <w:pPr>
              <w:rPr>
                <w:sz w:val="24"/>
                <w:szCs w:val="24"/>
              </w:rPr>
            </w:pPr>
          </w:p>
        </w:tc>
        <w:tc>
          <w:tcPr>
            <w:tcW w:w="180" w:type="dxa"/>
            <w:tcBorders>
              <w:top w:val="single" w:sz="8" w:space="0" w:color="auto"/>
            </w:tcBorders>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tcBorders>
              <w:top w:val="single" w:sz="8" w:space="0" w:color="auto"/>
            </w:tcBorders>
            <w:vAlign w:val="bottom"/>
          </w:tcPr>
          <w:p w:rsidR="001A4F1F" w:rsidRDefault="008B1C15">
            <w:pPr>
              <w:ind w:left="80"/>
              <w:rPr>
                <w:sz w:val="20"/>
                <w:szCs w:val="20"/>
              </w:rPr>
            </w:pPr>
            <w:r>
              <w:rPr>
                <w:rFonts w:eastAsia="Times New Roman"/>
                <w:sz w:val="24"/>
                <w:szCs w:val="24"/>
              </w:rPr>
              <w:t>Общественно-гражданская компетентность</w:t>
            </w:r>
          </w:p>
        </w:tc>
        <w:tc>
          <w:tcPr>
            <w:tcW w:w="60" w:type="dxa"/>
            <w:gridSpan w:val="2"/>
            <w:tcBorders>
              <w:top w:val="single" w:sz="8" w:space="0" w:color="auto"/>
              <w:right w:val="single" w:sz="8" w:space="0" w:color="auto"/>
            </w:tcBorders>
            <w:vAlign w:val="bottom"/>
          </w:tcPr>
          <w:p w:rsidR="001A4F1F" w:rsidRDefault="001A4F1F">
            <w:pPr>
              <w:rPr>
                <w:sz w:val="24"/>
                <w:szCs w:val="24"/>
              </w:rPr>
            </w:pPr>
          </w:p>
        </w:tc>
        <w:tc>
          <w:tcPr>
            <w:tcW w:w="1060" w:type="dxa"/>
            <w:gridSpan w:val="2"/>
            <w:tcBorders>
              <w:top w:val="single" w:sz="8" w:space="0" w:color="auto"/>
              <w:right w:val="single" w:sz="8" w:space="0" w:color="auto"/>
            </w:tcBorders>
            <w:vAlign w:val="bottom"/>
          </w:tcPr>
          <w:p w:rsidR="001A4F1F" w:rsidRDefault="001A4F1F">
            <w:pPr>
              <w:rPr>
                <w:sz w:val="24"/>
                <w:szCs w:val="24"/>
              </w:rPr>
            </w:pPr>
          </w:p>
        </w:tc>
        <w:tc>
          <w:tcPr>
            <w:tcW w:w="320" w:type="dxa"/>
            <w:gridSpan w:val="2"/>
            <w:tcBorders>
              <w:top w:val="single" w:sz="8" w:space="0" w:color="auto"/>
            </w:tcBorders>
            <w:vAlign w:val="bottom"/>
          </w:tcPr>
          <w:p w:rsidR="001A4F1F" w:rsidRDefault="001A4F1F">
            <w:pPr>
              <w:rPr>
                <w:sz w:val="24"/>
                <w:szCs w:val="24"/>
              </w:rPr>
            </w:pPr>
          </w:p>
        </w:tc>
        <w:tc>
          <w:tcPr>
            <w:tcW w:w="520" w:type="dxa"/>
            <w:gridSpan w:val="3"/>
            <w:tcBorders>
              <w:top w:val="single" w:sz="8" w:space="0" w:color="auto"/>
              <w:right w:val="single" w:sz="8" w:space="0" w:color="auto"/>
            </w:tcBorders>
            <w:vAlign w:val="bottom"/>
          </w:tcPr>
          <w:p w:rsidR="001A4F1F" w:rsidRDefault="001A4F1F">
            <w:pPr>
              <w:rPr>
                <w:sz w:val="24"/>
                <w:szCs w:val="24"/>
              </w:rPr>
            </w:pPr>
          </w:p>
        </w:tc>
        <w:tc>
          <w:tcPr>
            <w:tcW w:w="760" w:type="dxa"/>
            <w:gridSpan w:val="3"/>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означает то, что ребенок несет добро людям,</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обществу, товарищам по совместной учебе,</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друзьям, участвует в организации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благоприятной, здоровой, культурной</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обстановки, удобной для учебы, отдыха 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81"/>
        </w:trPr>
        <w:tc>
          <w:tcPr>
            <w:tcW w:w="30" w:type="dxa"/>
            <w:tcBorders>
              <w:bottom w:val="single" w:sz="8" w:space="0" w:color="auto"/>
            </w:tcBorders>
            <w:shd w:val="clear" w:color="auto" w:fill="000000"/>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1220" w:type="dxa"/>
            <w:gridSpan w:val="3"/>
            <w:tcBorders>
              <w:bottom w:val="single" w:sz="8" w:space="0" w:color="auto"/>
            </w:tcBorders>
            <w:vAlign w:val="bottom"/>
          </w:tcPr>
          <w:p w:rsidR="001A4F1F" w:rsidRDefault="001A4F1F">
            <w:pPr>
              <w:rPr>
                <w:sz w:val="24"/>
                <w:szCs w:val="24"/>
              </w:rPr>
            </w:pPr>
          </w:p>
        </w:tc>
        <w:tc>
          <w:tcPr>
            <w:tcW w:w="320" w:type="dxa"/>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right w:val="single" w:sz="8" w:space="0" w:color="auto"/>
            </w:tcBorders>
            <w:vAlign w:val="bottom"/>
          </w:tcPr>
          <w:p w:rsidR="001A4F1F" w:rsidRDefault="001A4F1F">
            <w:pPr>
              <w:rPr>
                <w:sz w:val="24"/>
                <w:szCs w:val="24"/>
              </w:rPr>
            </w:pPr>
          </w:p>
        </w:tc>
        <w:tc>
          <w:tcPr>
            <w:tcW w:w="980" w:type="dxa"/>
            <w:gridSpan w:val="3"/>
            <w:tcBorders>
              <w:bottom w:val="single" w:sz="8" w:space="0" w:color="auto"/>
            </w:tcBorders>
            <w:vAlign w:val="bottom"/>
          </w:tcPr>
          <w:p w:rsidR="001A4F1F" w:rsidRDefault="008B1C15">
            <w:pPr>
              <w:rPr>
                <w:sz w:val="20"/>
                <w:szCs w:val="20"/>
              </w:rPr>
            </w:pPr>
            <w:r>
              <w:rPr>
                <w:rFonts w:eastAsia="Times New Roman"/>
                <w:sz w:val="24"/>
                <w:szCs w:val="24"/>
              </w:rPr>
              <w:t>труда.</w:t>
            </w:r>
          </w:p>
        </w:tc>
        <w:tc>
          <w:tcPr>
            <w:tcW w:w="1920" w:type="dxa"/>
            <w:gridSpan w:val="2"/>
            <w:tcBorders>
              <w:bottom w:val="single" w:sz="8" w:space="0" w:color="auto"/>
            </w:tcBorders>
            <w:vAlign w:val="bottom"/>
          </w:tcPr>
          <w:p w:rsidR="001A4F1F" w:rsidRDefault="001A4F1F">
            <w:pPr>
              <w:rPr>
                <w:sz w:val="24"/>
                <w:szCs w:val="24"/>
              </w:rPr>
            </w:pPr>
          </w:p>
        </w:tc>
        <w:tc>
          <w:tcPr>
            <w:tcW w:w="1300" w:type="dxa"/>
            <w:gridSpan w:val="3"/>
            <w:tcBorders>
              <w:bottom w:val="single" w:sz="8" w:space="0" w:color="auto"/>
            </w:tcBorders>
            <w:vAlign w:val="bottom"/>
          </w:tcPr>
          <w:p w:rsidR="001A4F1F" w:rsidRDefault="001A4F1F">
            <w:pPr>
              <w:rPr>
                <w:sz w:val="24"/>
                <w:szCs w:val="24"/>
              </w:rPr>
            </w:pPr>
          </w:p>
        </w:tc>
        <w:tc>
          <w:tcPr>
            <w:tcW w:w="480" w:type="dxa"/>
            <w:gridSpan w:val="2"/>
            <w:tcBorders>
              <w:bottom w:val="single" w:sz="8" w:space="0" w:color="auto"/>
            </w:tcBorders>
            <w:vAlign w:val="bottom"/>
          </w:tcPr>
          <w:p w:rsidR="001A4F1F" w:rsidRDefault="001A4F1F">
            <w:pPr>
              <w:rPr>
                <w:sz w:val="24"/>
                <w:szCs w:val="24"/>
              </w:rPr>
            </w:pPr>
          </w:p>
        </w:tc>
        <w:tc>
          <w:tcPr>
            <w:tcW w:w="120" w:type="dxa"/>
            <w:gridSpan w:val="2"/>
            <w:tcBorders>
              <w:bottom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60" w:type="dxa"/>
            <w:gridSpan w:val="2"/>
            <w:tcBorders>
              <w:bottom w:val="single" w:sz="8" w:space="0" w:color="auto"/>
              <w:right w:val="single" w:sz="8" w:space="0" w:color="auto"/>
            </w:tcBorders>
            <w:vAlign w:val="bottom"/>
          </w:tcPr>
          <w:p w:rsidR="001A4F1F" w:rsidRDefault="001A4F1F">
            <w:pPr>
              <w:rPr>
                <w:sz w:val="24"/>
                <w:szCs w:val="24"/>
              </w:rPr>
            </w:pP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320" w:type="dxa"/>
            <w:gridSpan w:val="2"/>
            <w:tcBorders>
              <w:bottom w:val="single" w:sz="8" w:space="0" w:color="auto"/>
            </w:tcBorders>
            <w:vAlign w:val="bottom"/>
          </w:tcPr>
          <w:p w:rsidR="001A4F1F" w:rsidRDefault="001A4F1F">
            <w:pPr>
              <w:rPr>
                <w:sz w:val="24"/>
                <w:szCs w:val="24"/>
              </w:rPr>
            </w:pPr>
          </w:p>
        </w:tc>
        <w:tc>
          <w:tcPr>
            <w:tcW w:w="520" w:type="dxa"/>
            <w:gridSpan w:val="3"/>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65"/>
        </w:trPr>
        <w:tc>
          <w:tcPr>
            <w:tcW w:w="30" w:type="dxa"/>
            <w:shd w:val="clear" w:color="auto" w:fill="000000"/>
            <w:vAlign w:val="bottom"/>
          </w:tcPr>
          <w:p w:rsidR="001A4F1F" w:rsidRDefault="001A4F1F">
            <w:pPr>
              <w:rPr>
                <w:sz w:val="23"/>
                <w:szCs w:val="23"/>
              </w:rPr>
            </w:pPr>
          </w:p>
        </w:tc>
        <w:tc>
          <w:tcPr>
            <w:tcW w:w="1920" w:type="dxa"/>
            <w:gridSpan w:val="5"/>
            <w:vAlign w:val="bottom"/>
          </w:tcPr>
          <w:p w:rsidR="001A4F1F" w:rsidRDefault="008B1C15">
            <w:pPr>
              <w:spacing w:line="265" w:lineRule="exact"/>
              <w:rPr>
                <w:sz w:val="20"/>
                <w:szCs w:val="20"/>
              </w:rPr>
            </w:pPr>
            <w:r>
              <w:rPr>
                <w:rFonts w:eastAsia="Times New Roman"/>
                <w:sz w:val="24"/>
                <w:szCs w:val="24"/>
              </w:rPr>
              <w:t>Компетентность в</w:t>
            </w:r>
          </w:p>
        </w:tc>
        <w:tc>
          <w:tcPr>
            <w:tcW w:w="520" w:type="dxa"/>
            <w:gridSpan w:val="2"/>
            <w:tcBorders>
              <w:right w:val="single" w:sz="8" w:space="0" w:color="auto"/>
            </w:tcBorders>
            <w:vAlign w:val="bottom"/>
          </w:tcPr>
          <w:p w:rsidR="001A4F1F" w:rsidRDefault="001A4F1F">
            <w:pPr>
              <w:rPr>
                <w:sz w:val="23"/>
                <w:szCs w:val="23"/>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vAlign w:val="bottom"/>
          </w:tcPr>
          <w:p w:rsidR="001A4F1F" w:rsidRDefault="008B1C15">
            <w:pPr>
              <w:spacing w:line="265" w:lineRule="exact"/>
              <w:ind w:left="80"/>
              <w:rPr>
                <w:sz w:val="20"/>
                <w:szCs w:val="20"/>
              </w:rPr>
            </w:pPr>
            <w:r>
              <w:rPr>
                <w:rFonts w:eastAsia="Times New Roman"/>
                <w:sz w:val="24"/>
                <w:szCs w:val="24"/>
              </w:rPr>
              <w:t>Соблюдение трудовых обязанностей и</w:t>
            </w:r>
          </w:p>
        </w:tc>
        <w:tc>
          <w:tcPr>
            <w:tcW w:w="60" w:type="dxa"/>
            <w:gridSpan w:val="2"/>
            <w:tcBorders>
              <w:right w:val="single" w:sz="8" w:space="0" w:color="auto"/>
            </w:tcBorders>
            <w:vAlign w:val="bottom"/>
          </w:tcPr>
          <w:p w:rsidR="001A4F1F" w:rsidRDefault="001A4F1F">
            <w:pPr>
              <w:rPr>
                <w:sz w:val="23"/>
                <w:szCs w:val="23"/>
              </w:rPr>
            </w:pPr>
          </w:p>
        </w:tc>
        <w:tc>
          <w:tcPr>
            <w:tcW w:w="1060" w:type="dxa"/>
            <w:gridSpan w:val="2"/>
            <w:tcBorders>
              <w:right w:val="single" w:sz="8" w:space="0" w:color="auto"/>
            </w:tcBorders>
            <w:vAlign w:val="bottom"/>
          </w:tcPr>
          <w:p w:rsidR="001A4F1F" w:rsidRDefault="001A4F1F">
            <w:pPr>
              <w:rPr>
                <w:sz w:val="23"/>
                <w:szCs w:val="23"/>
              </w:rPr>
            </w:pPr>
          </w:p>
        </w:tc>
        <w:tc>
          <w:tcPr>
            <w:tcW w:w="320" w:type="dxa"/>
            <w:gridSpan w:val="2"/>
            <w:vAlign w:val="bottom"/>
          </w:tcPr>
          <w:p w:rsidR="001A4F1F" w:rsidRDefault="001A4F1F">
            <w:pPr>
              <w:rPr>
                <w:sz w:val="23"/>
                <w:szCs w:val="23"/>
              </w:rPr>
            </w:pPr>
          </w:p>
        </w:tc>
        <w:tc>
          <w:tcPr>
            <w:tcW w:w="520" w:type="dxa"/>
            <w:gridSpan w:val="3"/>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920" w:type="dxa"/>
            <w:gridSpan w:val="5"/>
            <w:vAlign w:val="bottom"/>
          </w:tcPr>
          <w:p w:rsidR="001A4F1F" w:rsidRDefault="008B1C15">
            <w:pPr>
              <w:rPr>
                <w:sz w:val="20"/>
                <w:szCs w:val="20"/>
              </w:rPr>
            </w:pPr>
            <w:r>
              <w:rPr>
                <w:rFonts w:eastAsia="Times New Roman"/>
                <w:sz w:val="24"/>
                <w:szCs w:val="24"/>
              </w:rPr>
              <w:t>сфере социально-</w:t>
            </w: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посильное участие в уборке класса 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600" w:type="dxa"/>
            <w:gridSpan w:val="4"/>
            <w:vAlign w:val="bottom"/>
          </w:tcPr>
          <w:p w:rsidR="001A4F1F" w:rsidRDefault="008B1C15">
            <w:pPr>
              <w:rPr>
                <w:sz w:val="20"/>
                <w:szCs w:val="20"/>
              </w:rPr>
            </w:pPr>
            <w:r>
              <w:rPr>
                <w:rFonts w:eastAsia="Times New Roman"/>
                <w:sz w:val="24"/>
                <w:szCs w:val="24"/>
              </w:rPr>
              <w:t>трудовой</w:t>
            </w: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территории школы, своего дома.</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600" w:type="dxa"/>
            <w:gridSpan w:val="4"/>
            <w:vAlign w:val="bottom"/>
          </w:tcPr>
          <w:p w:rsidR="001A4F1F" w:rsidRDefault="008B1C15">
            <w:pPr>
              <w:rPr>
                <w:sz w:val="20"/>
                <w:szCs w:val="20"/>
              </w:rPr>
            </w:pPr>
            <w:r>
              <w:rPr>
                <w:rFonts w:eastAsia="Times New Roman"/>
                <w:sz w:val="24"/>
                <w:szCs w:val="24"/>
              </w:rPr>
              <w:t>деятельности.</w:t>
            </w: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vAlign w:val="bottom"/>
          </w:tcPr>
          <w:p w:rsidR="001A4F1F" w:rsidRDefault="008B1C15">
            <w:pPr>
              <w:ind w:left="80"/>
              <w:rPr>
                <w:sz w:val="20"/>
                <w:szCs w:val="20"/>
              </w:rPr>
            </w:pPr>
            <w:r>
              <w:rPr>
                <w:rFonts w:eastAsia="Times New Roman"/>
                <w:sz w:val="24"/>
                <w:szCs w:val="24"/>
              </w:rPr>
              <w:t>Ремонт оборудования, мебели и сохранение</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общественной собственности в первозданном</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2900" w:type="dxa"/>
            <w:gridSpan w:val="5"/>
            <w:vAlign w:val="bottom"/>
          </w:tcPr>
          <w:p w:rsidR="001A4F1F" w:rsidRDefault="008B1C15">
            <w:pPr>
              <w:rPr>
                <w:sz w:val="20"/>
                <w:szCs w:val="20"/>
              </w:rPr>
            </w:pPr>
            <w:r>
              <w:rPr>
                <w:rFonts w:eastAsia="Times New Roman"/>
                <w:sz w:val="24"/>
                <w:szCs w:val="24"/>
              </w:rPr>
              <w:t>состоянии.</w:t>
            </w: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vAlign w:val="bottom"/>
          </w:tcPr>
          <w:p w:rsidR="001A4F1F" w:rsidRDefault="008B1C15">
            <w:pPr>
              <w:ind w:left="80"/>
              <w:rPr>
                <w:sz w:val="20"/>
                <w:szCs w:val="20"/>
              </w:rPr>
            </w:pPr>
            <w:r>
              <w:rPr>
                <w:rFonts w:eastAsia="Times New Roman"/>
                <w:sz w:val="24"/>
                <w:szCs w:val="24"/>
              </w:rPr>
              <w:t>Работа по озеленению класса, кабинета,</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учебного корпуса, поселка, благоустройство</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7"/>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2900" w:type="dxa"/>
            <w:gridSpan w:val="5"/>
            <w:vAlign w:val="bottom"/>
          </w:tcPr>
          <w:p w:rsidR="001A4F1F" w:rsidRDefault="008B1C15">
            <w:pPr>
              <w:rPr>
                <w:sz w:val="20"/>
                <w:szCs w:val="20"/>
              </w:rPr>
            </w:pPr>
            <w:r>
              <w:rPr>
                <w:rFonts w:eastAsia="Times New Roman"/>
                <w:sz w:val="24"/>
                <w:szCs w:val="24"/>
              </w:rPr>
              <w:t>территории школы.</w:t>
            </w: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spacing w:line="276" w:lineRule="exact"/>
              <w:rPr>
                <w:sz w:val="20"/>
                <w:szCs w:val="20"/>
              </w:rPr>
            </w:pPr>
            <w:r>
              <w:rPr>
                <w:rFonts w:ascii="Courier New" w:eastAsia="Courier New" w:hAnsi="Courier New" w:cs="Courier New"/>
                <w:sz w:val="20"/>
                <w:szCs w:val="20"/>
              </w:rPr>
              <w:t xml:space="preserve">o </w:t>
            </w:r>
            <w:r>
              <w:rPr>
                <w:rFonts w:eastAsia="Times New Roman"/>
                <w:sz w:val="24"/>
                <w:szCs w:val="24"/>
              </w:rPr>
              <w:t>Качество и результативность летнего труда</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980" w:type="dxa"/>
            <w:gridSpan w:val="3"/>
            <w:vAlign w:val="bottom"/>
          </w:tcPr>
          <w:p w:rsidR="001A4F1F" w:rsidRDefault="008B1C15">
            <w:pPr>
              <w:rPr>
                <w:sz w:val="20"/>
                <w:szCs w:val="20"/>
              </w:rPr>
            </w:pPr>
            <w:r>
              <w:rPr>
                <w:rFonts w:eastAsia="Times New Roman"/>
                <w:sz w:val="24"/>
                <w:szCs w:val="24"/>
              </w:rPr>
              <w:t>ученика.</w:t>
            </w:r>
          </w:p>
        </w:tc>
        <w:tc>
          <w:tcPr>
            <w:tcW w:w="1920" w:type="dxa"/>
            <w:gridSpan w:val="2"/>
            <w:vAlign w:val="bottom"/>
          </w:tcPr>
          <w:p w:rsidR="001A4F1F" w:rsidRDefault="001A4F1F">
            <w:pPr>
              <w:rPr>
                <w:sz w:val="24"/>
                <w:szCs w:val="24"/>
              </w:rPr>
            </w:pP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spacing w:line="276" w:lineRule="exact"/>
              <w:rPr>
                <w:sz w:val="20"/>
                <w:szCs w:val="20"/>
              </w:rPr>
            </w:pPr>
            <w:r>
              <w:rPr>
                <w:rFonts w:ascii="Courier New" w:eastAsia="Courier New" w:hAnsi="Courier New" w:cs="Courier New"/>
                <w:w w:val="99"/>
                <w:sz w:val="20"/>
                <w:szCs w:val="20"/>
              </w:rPr>
              <w:t xml:space="preserve">o </w:t>
            </w:r>
            <w:r>
              <w:rPr>
                <w:rFonts w:eastAsia="Times New Roman"/>
                <w:w w:val="99"/>
                <w:sz w:val="24"/>
                <w:szCs w:val="24"/>
              </w:rPr>
              <w:t>Потребность в труде</w:t>
            </w:r>
            <w:r>
              <w:rPr>
                <w:rFonts w:ascii="Courier New" w:eastAsia="Courier New" w:hAnsi="Courier New" w:cs="Courier New"/>
                <w:w w:val="99"/>
                <w:sz w:val="20"/>
                <w:szCs w:val="20"/>
              </w:rPr>
              <w:t xml:space="preserve"> </w:t>
            </w:r>
            <w:r>
              <w:rPr>
                <w:rFonts w:eastAsia="Times New Roman"/>
                <w:w w:val="99"/>
                <w:sz w:val="24"/>
                <w:szCs w:val="24"/>
              </w:rPr>
              <w:t>(5-9</w:t>
            </w:r>
            <w:r>
              <w:rPr>
                <w:rFonts w:ascii="Courier New" w:eastAsia="Courier New" w:hAnsi="Courier New" w:cs="Courier New"/>
                <w:w w:val="99"/>
                <w:sz w:val="20"/>
                <w:szCs w:val="20"/>
              </w:rPr>
              <w:t xml:space="preserve"> </w:t>
            </w:r>
            <w:r>
              <w:rPr>
                <w:rFonts w:eastAsia="Times New Roman"/>
                <w:w w:val="99"/>
                <w:sz w:val="24"/>
                <w:szCs w:val="24"/>
              </w:rPr>
              <w:t>кл.),</w:t>
            </w:r>
            <w:r>
              <w:rPr>
                <w:rFonts w:ascii="Courier New" w:eastAsia="Courier New" w:hAnsi="Courier New" w:cs="Courier New"/>
                <w:w w:val="99"/>
                <w:sz w:val="20"/>
                <w:szCs w:val="20"/>
              </w:rPr>
              <w:t xml:space="preserve"> </w:t>
            </w:r>
            <w:r>
              <w:rPr>
                <w:rFonts w:eastAsia="Times New Roman"/>
                <w:w w:val="99"/>
                <w:sz w:val="24"/>
                <w:szCs w:val="24"/>
              </w:rPr>
              <w:t>готовность к</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профессиональному самоопределению (10-11</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81"/>
        </w:trPr>
        <w:tc>
          <w:tcPr>
            <w:tcW w:w="30" w:type="dxa"/>
            <w:tcBorders>
              <w:bottom w:val="single" w:sz="8" w:space="0" w:color="auto"/>
            </w:tcBorders>
            <w:shd w:val="clear" w:color="auto" w:fill="000000"/>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1220" w:type="dxa"/>
            <w:gridSpan w:val="3"/>
            <w:tcBorders>
              <w:bottom w:val="single" w:sz="8" w:space="0" w:color="auto"/>
            </w:tcBorders>
            <w:vAlign w:val="bottom"/>
          </w:tcPr>
          <w:p w:rsidR="001A4F1F" w:rsidRDefault="001A4F1F">
            <w:pPr>
              <w:rPr>
                <w:sz w:val="24"/>
                <w:szCs w:val="24"/>
              </w:rPr>
            </w:pPr>
          </w:p>
        </w:tc>
        <w:tc>
          <w:tcPr>
            <w:tcW w:w="320" w:type="dxa"/>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right w:val="single" w:sz="8" w:space="0" w:color="auto"/>
            </w:tcBorders>
            <w:vAlign w:val="bottom"/>
          </w:tcPr>
          <w:p w:rsidR="001A4F1F" w:rsidRDefault="001A4F1F">
            <w:pPr>
              <w:rPr>
                <w:sz w:val="24"/>
                <w:szCs w:val="24"/>
              </w:rPr>
            </w:pPr>
          </w:p>
        </w:tc>
        <w:tc>
          <w:tcPr>
            <w:tcW w:w="980" w:type="dxa"/>
            <w:gridSpan w:val="3"/>
            <w:tcBorders>
              <w:bottom w:val="single" w:sz="8" w:space="0" w:color="auto"/>
            </w:tcBorders>
            <w:vAlign w:val="bottom"/>
          </w:tcPr>
          <w:p w:rsidR="001A4F1F" w:rsidRDefault="008B1C15">
            <w:pPr>
              <w:rPr>
                <w:sz w:val="20"/>
                <w:szCs w:val="20"/>
              </w:rPr>
            </w:pPr>
            <w:r>
              <w:rPr>
                <w:rFonts w:eastAsia="Times New Roman"/>
                <w:sz w:val="24"/>
                <w:szCs w:val="24"/>
              </w:rPr>
              <w:t>кл.).</w:t>
            </w:r>
          </w:p>
        </w:tc>
        <w:tc>
          <w:tcPr>
            <w:tcW w:w="1920" w:type="dxa"/>
            <w:gridSpan w:val="2"/>
            <w:tcBorders>
              <w:bottom w:val="single" w:sz="8" w:space="0" w:color="auto"/>
            </w:tcBorders>
            <w:vAlign w:val="bottom"/>
          </w:tcPr>
          <w:p w:rsidR="001A4F1F" w:rsidRDefault="001A4F1F">
            <w:pPr>
              <w:rPr>
                <w:sz w:val="24"/>
                <w:szCs w:val="24"/>
              </w:rPr>
            </w:pPr>
          </w:p>
        </w:tc>
        <w:tc>
          <w:tcPr>
            <w:tcW w:w="1300" w:type="dxa"/>
            <w:gridSpan w:val="3"/>
            <w:tcBorders>
              <w:bottom w:val="single" w:sz="8" w:space="0" w:color="auto"/>
            </w:tcBorders>
            <w:vAlign w:val="bottom"/>
          </w:tcPr>
          <w:p w:rsidR="001A4F1F" w:rsidRDefault="001A4F1F">
            <w:pPr>
              <w:rPr>
                <w:sz w:val="24"/>
                <w:szCs w:val="24"/>
              </w:rPr>
            </w:pPr>
          </w:p>
        </w:tc>
        <w:tc>
          <w:tcPr>
            <w:tcW w:w="480" w:type="dxa"/>
            <w:gridSpan w:val="2"/>
            <w:tcBorders>
              <w:bottom w:val="single" w:sz="8" w:space="0" w:color="auto"/>
            </w:tcBorders>
            <w:vAlign w:val="bottom"/>
          </w:tcPr>
          <w:p w:rsidR="001A4F1F" w:rsidRDefault="001A4F1F">
            <w:pPr>
              <w:rPr>
                <w:sz w:val="24"/>
                <w:szCs w:val="24"/>
              </w:rPr>
            </w:pPr>
          </w:p>
        </w:tc>
        <w:tc>
          <w:tcPr>
            <w:tcW w:w="120" w:type="dxa"/>
            <w:gridSpan w:val="2"/>
            <w:tcBorders>
              <w:bottom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60" w:type="dxa"/>
            <w:gridSpan w:val="2"/>
            <w:tcBorders>
              <w:bottom w:val="single" w:sz="8" w:space="0" w:color="auto"/>
              <w:right w:val="single" w:sz="8" w:space="0" w:color="auto"/>
            </w:tcBorders>
            <w:vAlign w:val="bottom"/>
          </w:tcPr>
          <w:p w:rsidR="001A4F1F" w:rsidRDefault="001A4F1F">
            <w:pPr>
              <w:rPr>
                <w:sz w:val="24"/>
                <w:szCs w:val="24"/>
              </w:rPr>
            </w:pP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320" w:type="dxa"/>
            <w:gridSpan w:val="2"/>
            <w:tcBorders>
              <w:bottom w:val="single" w:sz="8" w:space="0" w:color="auto"/>
            </w:tcBorders>
            <w:vAlign w:val="bottom"/>
          </w:tcPr>
          <w:p w:rsidR="001A4F1F" w:rsidRDefault="001A4F1F">
            <w:pPr>
              <w:rPr>
                <w:sz w:val="24"/>
                <w:szCs w:val="24"/>
              </w:rPr>
            </w:pPr>
          </w:p>
        </w:tc>
        <w:tc>
          <w:tcPr>
            <w:tcW w:w="520" w:type="dxa"/>
            <w:gridSpan w:val="3"/>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65"/>
        </w:trPr>
        <w:tc>
          <w:tcPr>
            <w:tcW w:w="30" w:type="dxa"/>
            <w:shd w:val="clear" w:color="auto" w:fill="000000"/>
            <w:vAlign w:val="bottom"/>
          </w:tcPr>
          <w:p w:rsidR="001A4F1F" w:rsidRDefault="001A4F1F">
            <w:pPr>
              <w:rPr>
                <w:sz w:val="23"/>
                <w:szCs w:val="23"/>
              </w:rPr>
            </w:pPr>
          </w:p>
        </w:tc>
        <w:tc>
          <w:tcPr>
            <w:tcW w:w="1920" w:type="dxa"/>
            <w:gridSpan w:val="5"/>
            <w:vAlign w:val="bottom"/>
          </w:tcPr>
          <w:p w:rsidR="001A4F1F" w:rsidRDefault="008B1C15">
            <w:pPr>
              <w:spacing w:line="265" w:lineRule="exact"/>
              <w:rPr>
                <w:sz w:val="20"/>
                <w:szCs w:val="20"/>
              </w:rPr>
            </w:pPr>
            <w:r>
              <w:rPr>
                <w:rFonts w:eastAsia="Times New Roman"/>
                <w:sz w:val="24"/>
                <w:szCs w:val="24"/>
              </w:rPr>
              <w:t>Компетентность в</w:t>
            </w:r>
          </w:p>
        </w:tc>
        <w:tc>
          <w:tcPr>
            <w:tcW w:w="520" w:type="dxa"/>
            <w:gridSpan w:val="2"/>
            <w:tcBorders>
              <w:right w:val="single" w:sz="8" w:space="0" w:color="auto"/>
            </w:tcBorders>
            <w:vAlign w:val="bottom"/>
          </w:tcPr>
          <w:p w:rsidR="001A4F1F" w:rsidRDefault="001A4F1F">
            <w:pPr>
              <w:rPr>
                <w:sz w:val="23"/>
                <w:szCs w:val="23"/>
              </w:rPr>
            </w:pPr>
          </w:p>
        </w:tc>
        <w:tc>
          <w:tcPr>
            <w:tcW w:w="4880" w:type="dxa"/>
            <w:gridSpan w:val="13"/>
            <w:vAlign w:val="bottom"/>
          </w:tcPr>
          <w:p w:rsidR="001A4F1F" w:rsidRDefault="008B1C15">
            <w:pPr>
              <w:spacing w:line="266" w:lineRule="exact"/>
              <w:rPr>
                <w:sz w:val="20"/>
                <w:szCs w:val="20"/>
              </w:rPr>
            </w:pPr>
            <w:r>
              <w:rPr>
                <w:rFonts w:ascii="Courier New" w:eastAsia="Courier New" w:hAnsi="Courier New" w:cs="Courier New"/>
                <w:sz w:val="20"/>
                <w:szCs w:val="20"/>
              </w:rPr>
              <w:t xml:space="preserve">o </w:t>
            </w:r>
            <w:r>
              <w:rPr>
                <w:rFonts w:eastAsia="Times New Roman"/>
                <w:sz w:val="24"/>
                <w:szCs w:val="24"/>
              </w:rPr>
              <w:t>Выполнение обязанностей в организации</w:t>
            </w:r>
          </w:p>
        </w:tc>
        <w:tc>
          <w:tcPr>
            <w:tcW w:w="60" w:type="dxa"/>
            <w:gridSpan w:val="2"/>
            <w:tcBorders>
              <w:right w:val="single" w:sz="8" w:space="0" w:color="auto"/>
            </w:tcBorders>
            <w:vAlign w:val="bottom"/>
          </w:tcPr>
          <w:p w:rsidR="001A4F1F" w:rsidRDefault="001A4F1F">
            <w:pPr>
              <w:rPr>
                <w:sz w:val="23"/>
                <w:szCs w:val="23"/>
              </w:rPr>
            </w:pPr>
          </w:p>
        </w:tc>
        <w:tc>
          <w:tcPr>
            <w:tcW w:w="1060" w:type="dxa"/>
            <w:gridSpan w:val="2"/>
            <w:tcBorders>
              <w:right w:val="single" w:sz="8" w:space="0" w:color="auto"/>
            </w:tcBorders>
            <w:vAlign w:val="bottom"/>
          </w:tcPr>
          <w:p w:rsidR="001A4F1F" w:rsidRDefault="001A4F1F">
            <w:pPr>
              <w:rPr>
                <w:sz w:val="23"/>
                <w:szCs w:val="23"/>
              </w:rPr>
            </w:pPr>
          </w:p>
        </w:tc>
        <w:tc>
          <w:tcPr>
            <w:tcW w:w="320" w:type="dxa"/>
            <w:gridSpan w:val="2"/>
            <w:vAlign w:val="bottom"/>
          </w:tcPr>
          <w:p w:rsidR="001A4F1F" w:rsidRDefault="001A4F1F">
            <w:pPr>
              <w:rPr>
                <w:sz w:val="23"/>
                <w:szCs w:val="23"/>
              </w:rPr>
            </w:pPr>
          </w:p>
        </w:tc>
        <w:tc>
          <w:tcPr>
            <w:tcW w:w="520" w:type="dxa"/>
            <w:gridSpan w:val="3"/>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600" w:type="dxa"/>
            <w:gridSpan w:val="4"/>
            <w:vAlign w:val="bottom"/>
          </w:tcPr>
          <w:p w:rsidR="001A4F1F" w:rsidRDefault="008B1C15">
            <w:pPr>
              <w:rPr>
                <w:sz w:val="20"/>
                <w:szCs w:val="20"/>
              </w:rPr>
            </w:pPr>
            <w:r>
              <w:rPr>
                <w:rFonts w:eastAsia="Times New Roman"/>
                <w:sz w:val="24"/>
                <w:szCs w:val="24"/>
              </w:rPr>
              <w:t>бытовой сфере</w:t>
            </w: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жизни семьи, участие в пополнении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2900" w:type="dxa"/>
            <w:gridSpan w:val="5"/>
            <w:vAlign w:val="bottom"/>
          </w:tcPr>
          <w:p w:rsidR="001A4F1F" w:rsidRDefault="008B1C15">
            <w:pPr>
              <w:rPr>
                <w:sz w:val="20"/>
                <w:szCs w:val="20"/>
              </w:rPr>
            </w:pPr>
            <w:r>
              <w:rPr>
                <w:rFonts w:eastAsia="Times New Roman"/>
                <w:sz w:val="24"/>
                <w:szCs w:val="24"/>
              </w:rPr>
              <w:t>семейного бюджета.</w:t>
            </w: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vAlign w:val="bottom"/>
          </w:tcPr>
          <w:p w:rsidR="001A4F1F" w:rsidRDefault="008B1C15">
            <w:pPr>
              <w:ind w:left="80"/>
              <w:rPr>
                <w:sz w:val="20"/>
                <w:szCs w:val="20"/>
              </w:rPr>
            </w:pPr>
            <w:r>
              <w:rPr>
                <w:rFonts w:eastAsia="Times New Roman"/>
                <w:sz w:val="24"/>
                <w:szCs w:val="24"/>
              </w:rPr>
              <w:t>Соблюдение личной гигиены, норм</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санитарной и экологической культуры.</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81"/>
        </w:trPr>
        <w:tc>
          <w:tcPr>
            <w:tcW w:w="30" w:type="dxa"/>
            <w:tcBorders>
              <w:bottom w:val="single" w:sz="8" w:space="0" w:color="auto"/>
            </w:tcBorders>
            <w:shd w:val="clear" w:color="auto" w:fill="000000"/>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1220" w:type="dxa"/>
            <w:gridSpan w:val="3"/>
            <w:tcBorders>
              <w:bottom w:val="single" w:sz="8" w:space="0" w:color="auto"/>
            </w:tcBorders>
            <w:vAlign w:val="bottom"/>
          </w:tcPr>
          <w:p w:rsidR="001A4F1F" w:rsidRDefault="001A4F1F">
            <w:pPr>
              <w:rPr>
                <w:sz w:val="24"/>
                <w:szCs w:val="24"/>
              </w:rPr>
            </w:pPr>
          </w:p>
        </w:tc>
        <w:tc>
          <w:tcPr>
            <w:tcW w:w="320" w:type="dxa"/>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right w:val="single" w:sz="8" w:space="0" w:color="auto"/>
            </w:tcBorders>
            <w:vAlign w:val="bottom"/>
          </w:tcPr>
          <w:p w:rsidR="001A4F1F" w:rsidRDefault="001A4F1F">
            <w:pPr>
              <w:rPr>
                <w:sz w:val="24"/>
                <w:szCs w:val="24"/>
              </w:rPr>
            </w:pPr>
          </w:p>
        </w:tc>
        <w:tc>
          <w:tcPr>
            <w:tcW w:w="180" w:type="dxa"/>
            <w:tcBorders>
              <w:bottom w:val="single" w:sz="8" w:space="0" w:color="auto"/>
            </w:tcBorders>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tcBorders>
              <w:bottom w:val="single" w:sz="8" w:space="0" w:color="auto"/>
            </w:tcBorders>
            <w:vAlign w:val="bottom"/>
          </w:tcPr>
          <w:p w:rsidR="001A4F1F" w:rsidRDefault="008B1C15">
            <w:pPr>
              <w:ind w:left="80"/>
              <w:rPr>
                <w:sz w:val="20"/>
                <w:szCs w:val="20"/>
              </w:rPr>
            </w:pPr>
            <w:r>
              <w:rPr>
                <w:rFonts w:eastAsia="Times New Roman"/>
                <w:sz w:val="24"/>
                <w:szCs w:val="24"/>
              </w:rPr>
              <w:t>Занятия по укреплению своего здоровья.</w:t>
            </w:r>
          </w:p>
        </w:tc>
        <w:tc>
          <w:tcPr>
            <w:tcW w:w="60" w:type="dxa"/>
            <w:gridSpan w:val="2"/>
            <w:tcBorders>
              <w:bottom w:val="single" w:sz="8" w:space="0" w:color="auto"/>
              <w:right w:val="single" w:sz="8" w:space="0" w:color="auto"/>
            </w:tcBorders>
            <w:vAlign w:val="bottom"/>
          </w:tcPr>
          <w:p w:rsidR="001A4F1F" w:rsidRDefault="001A4F1F">
            <w:pPr>
              <w:rPr>
                <w:sz w:val="24"/>
                <w:szCs w:val="24"/>
              </w:rPr>
            </w:pP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320" w:type="dxa"/>
            <w:gridSpan w:val="2"/>
            <w:tcBorders>
              <w:bottom w:val="single" w:sz="8" w:space="0" w:color="auto"/>
            </w:tcBorders>
            <w:vAlign w:val="bottom"/>
          </w:tcPr>
          <w:p w:rsidR="001A4F1F" w:rsidRDefault="001A4F1F">
            <w:pPr>
              <w:rPr>
                <w:sz w:val="24"/>
                <w:szCs w:val="24"/>
              </w:rPr>
            </w:pPr>
          </w:p>
        </w:tc>
        <w:tc>
          <w:tcPr>
            <w:tcW w:w="520" w:type="dxa"/>
            <w:gridSpan w:val="3"/>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66"/>
        </w:trPr>
        <w:tc>
          <w:tcPr>
            <w:tcW w:w="30" w:type="dxa"/>
            <w:shd w:val="clear" w:color="auto" w:fill="000000"/>
            <w:vAlign w:val="bottom"/>
          </w:tcPr>
          <w:p w:rsidR="001A4F1F" w:rsidRDefault="001A4F1F">
            <w:pPr>
              <w:rPr>
                <w:sz w:val="23"/>
                <w:szCs w:val="23"/>
              </w:rPr>
            </w:pPr>
          </w:p>
        </w:tc>
        <w:tc>
          <w:tcPr>
            <w:tcW w:w="1920" w:type="dxa"/>
            <w:gridSpan w:val="5"/>
            <w:vAlign w:val="bottom"/>
          </w:tcPr>
          <w:p w:rsidR="001A4F1F" w:rsidRDefault="008B1C15">
            <w:pPr>
              <w:spacing w:line="266" w:lineRule="exact"/>
              <w:rPr>
                <w:sz w:val="20"/>
                <w:szCs w:val="20"/>
              </w:rPr>
            </w:pPr>
            <w:r>
              <w:rPr>
                <w:rFonts w:eastAsia="Times New Roman"/>
                <w:sz w:val="24"/>
                <w:szCs w:val="24"/>
              </w:rPr>
              <w:t>Компетентность в</w:t>
            </w:r>
          </w:p>
        </w:tc>
        <w:tc>
          <w:tcPr>
            <w:tcW w:w="520" w:type="dxa"/>
            <w:gridSpan w:val="2"/>
            <w:tcBorders>
              <w:right w:val="single" w:sz="8" w:space="0" w:color="auto"/>
            </w:tcBorders>
            <w:vAlign w:val="bottom"/>
          </w:tcPr>
          <w:p w:rsidR="001A4F1F" w:rsidRDefault="001A4F1F">
            <w:pPr>
              <w:rPr>
                <w:sz w:val="23"/>
                <w:szCs w:val="23"/>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2720" w:type="dxa"/>
            <w:gridSpan w:val="4"/>
            <w:vAlign w:val="bottom"/>
          </w:tcPr>
          <w:p w:rsidR="001A4F1F" w:rsidRDefault="008B1C15">
            <w:pPr>
              <w:spacing w:line="266" w:lineRule="exact"/>
              <w:ind w:left="80"/>
              <w:rPr>
                <w:sz w:val="20"/>
                <w:szCs w:val="20"/>
              </w:rPr>
            </w:pPr>
            <w:r>
              <w:rPr>
                <w:rFonts w:eastAsia="Times New Roman"/>
                <w:sz w:val="24"/>
                <w:szCs w:val="24"/>
              </w:rPr>
              <w:t>Культура отдыха.</w:t>
            </w:r>
          </w:p>
        </w:tc>
        <w:tc>
          <w:tcPr>
            <w:tcW w:w="1300" w:type="dxa"/>
            <w:gridSpan w:val="3"/>
            <w:vAlign w:val="bottom"/>
          </w:tcPr>
          <w:p w:rsidR="001A4F1F" w:rsidRDefault="001A4F1F">
            <w:pPr>
              <w:rPr>
                <w:sz w:val="23"/>
                <w:szCs w:val="23"/>
              </w:rPr>
            </w:pPr>
          </w:p>
        </w:tc>
        <w:tc>
          <w:tcPr>
            <w:tcW w:w="480" w:type="dxa"/>
            <w:gridSpan w:val="2"/>
            <w:vAlign w:val="bottom"/>
          </w:tcPr>
          <w:p w:rsidR="001A4F1F" w:rsidRDefault="001A4F1F">
            <w:pPr>
              <w:rPr>
                <w:sz w:val="23"/>
                <w:szCs w:val="23"/>
              </w:rPr>
            </w:pPr>
          </w:p>
        </w:tc>
        <w:tc>
          <w:tcPr>
            <w:tcW w:w="120" w:type="dxa"/>
            <w:gridSpan w:val="2"/>
            <w:vAlign w:val="bottom"/>
          </w:tcPr>
          <w:p w:rsidR="001A4F1F" w:rsidRDefault="001A4F1F">
            <w:pPr>
              <w:rPr>
                <w:sz w:val="23"/>
                <w:szCs w:val="23"/>
              </w:rPr>
            </w:pPr>
          </w:p>
        </w:tc>
        <w:tc>
          <w:tcPr>
            <w:tcW w:w="80" w:type="dxa"/>
            <w:vAlign w:val="bottom"/>
          </w:tcPr>
          <w:p w:rsidR="001A4F1F" w:rsidRDefault="001A4F1F">
            <w:pPr>
              <w:rPr>
                <w:sz w:val="23"/>
                <w:szCs w:val="23"/>
              </w:rPr>
            </w:pPr>
          </w:p>
        </w:tc>
        <w:tc>
          <w:tcPr>
            <w:tcW w:w="60" w:type="dxa"/>
            <w:gridSpan w:val="2"/>
            <w:tcBorders>
              <w:right w:val="single" w:sz="8" w:space="0" w:color="auto"/>
            </w:tcBorders>
            <w:vAlign w:val="bottom"/>
          </w:tcPr>
          <w:p w:rsidR="001A4F1F" w:rsidRDefault="001A4F1F">
            <w:pPr>
              <w:rPr>
                <w:sz w:val="23"/>
                <w:szCs w:val="23"/>
              </w:rPr>
            </w:pPr>
          </w:p>
        </w:tc>
        <w:tc>
          <w:tcPr>
            <w:tcW w:w="1060" w:type="dxa"/>
            <w:gridSpan w:val="2"/>
            <w:tcBorders>
              <w:right w:val="single" w:sz="8" w:space="0" w:color="auto"/>
            </w:tcBorders>
            <w:vAlign w:val="bottom"/>
          </w:tcPr>
          <w:p w:rsidR="001A4F1F" w:rsidRDefault="001A4F1F">
            <w:pPr>
              <w:rPr>
                <w:sz w:val="23"/>
                <w:szCs w:val="23"/>
              </w:rPr>
            </w:pPr>
          </w:p>
        </w:tc>
        <w:tc>
          <w:tcPr>
            <w:tcW w:w="320" w:type="dxa"/>
            <w:gridSpan w:val="2"/>
            <w:vAlign w:val="bottom"/>
          </w:tcPr>
          <w:p w:rsidR="001A4F1F" w:rsidRDefault="001A4F1F">
            <w:pPr>
              <w:rPr>
                <w:sz w:val="23"/>
                <w:szCs w:val="23"/>
              </w:rPr>
            </w:pPr>
          </w:p>
        </w:tc>
        <w:tc>
          <w:tcPr>
            <w:tcW w:w="520" w:type="dxa"/>
            <w:gridSpan w:val="3"/>
            <w:tcBorders>
              <w:right w:val="single" w:sz="8" w:space="0" w:color="auto"/>
            </w:tcBorders>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920" w:type="dxa"/>
            <w:gridSpan w:val="5"/>
            <w:vAlign w:val="bottom"/>
          </w:tcPr>
          <w:p w:rsidR="001A4F1F" w:rsidRDefault="008B1C15">
            <w:pPr>
              <w:rPr>
                <w:sz w:val="20"/>
                <w:szCs w:val="20"/>
              </w:rPr>
            </w:pPr>
            <w:r>
              <w:rPr>
                <w:rFonts w:eastAsia="Times New Roman"/>
                <w:sz w:val="24"/>
                <w:szCs w:val="24"/>
              </w:rPr>
              <w:t>сфере культурно-</w:t>
            </w:r>
          </w:p>
        </w:tc>
        <w:tc>
          <w:tcPr>
            <w:tcW w:w="520" w:type="dxa"/>
            <w:gridSpan w:val="2"/>
            <w:tcBorders>
              <w:right w:val="single" w:sz="8" w:space="0" w:color="auto"/>
            </w:tcBorders>
            <w:vAlign w:val="bottom"/>
          </w:tcPr>
          <w:p w:rsidR="001A4F1F" w:rsidRDefault="001A4F1F">
            <w:pPr>
              <w:rPr>
                <w:sz w:val="24"/>
                <w:szCs w:val="24"/>
              </w:rPr>
            </w:pPr>
          </w:p>
        </w:tc>
        <w:tc>
          <w:tcPr>
            <w:tcW w:w="180" w:type="dxa"/>
            <w:vAlign w:val="bottom"/>
          </w:tcPr>
          <w:p w:rsidR="001A4F1F" w:rsidRDefault="008B1C15">
            <w:pPr>
              <w:rPr>
                <w:sz w:val="20"/>
                <w:szCs w:val="20"/>
              </w:rPr>
            </w:pPr>
            <w:r>
              <w:rPr>
                <w:rFonts w:ascii="Courier New" w:eastAsia="Courier New" w:hAnsi="Courier New" w:cs="Courier New"/>
                <w:sz w:val="20"/>
                <w:szCs w:val="20"/>
              </w:rPr>
              <w:t>o</w:t>
            </w:r>
          </w:p>
        </w:tc>
        <w:tc>
          <w:tcPr>
            <w:tcW w:w="4700" w:type="dxa"/>
            <w:gridSpan w:val="12"/>
            <w:vAlign w:val="bottom"/>
          </w:tcPr>
          <w:p w:rsidR="001A4F1F" w:rsidRDefault="008B1C15">
            <w:pPr>
              <w:ind w:left="80"/>
              <w:rPr>
                <w:sz w:val="20"/>
                <w:szCs w:val="20"/>
              </w:rPr>
            </w:pPr>
            <w:r>
              <w:rPr>
                <w:rFonts w:eastAsia="Times New Roman"/>
                <w:sz w:val="24"/>
                <w:szCs w:val="24"/>
              </w:rPr>
              <w:t>Разнообразие в сочетании учебы, труда 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600" w:type="dxa"/>
            <w:gridSpan w:val="4"/>
            <w:vAlign w:val="bottom"/>
          </w:tcPr>
          <w:p w:rsidR="001A4F1F" w:rsidRDefault="008B1C15">
            <w:pPr>
              <w:rPr>
                <w:sz w:val="20"/>
                <w:szCs w:val="20"/>
              </w:rPr>
            </w:pPr>
            <w:r>
              <w:rPr>
                <w:rFonts w:eastAsia="Times New Roman"/>
                <w:sz w:val="24"/>
                <w:szCs w:val="24"/>
              </w:rPr>
              <w:t>досуговой</w:t>
            </w: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отдыха (экскурсии, посещение кинотеатров,</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1600" w:type="dxa"/>
            <w:gridSpan w:val="4"/>
            <w:vAlign w:val="bottom"/>
          </w:tcPr>
          <w:p w:rsidR="001A4F1F" w:rsidRDefault="008B1C15">
            <w:pPr>
              <w:rPr>
                <w:sz w:val="20"/>
                <w:szCs w:val="20"/>
              </w:rPr>
            </w:pPr>
            <w:r>
              <w:rPr>
                <w:rFonts w:eastAsia="Times New Roman"/>
                <w:sz w:val="24"/>
                <w:szCs w:val="24"/>
              </w:rPr>
              <w:t>деятельности</w:t>
            </w: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концертов, рыбалка, охота, прогулка, чтение</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книг, участие в спортивных соревнованиях и в</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художественной самодеятельности, просмотр</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shd w:val="clear" w:color="auto" w:fill="000000"/>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tcBorders>
              <w:right w:val="single" w:sz="8" w:space="0" w:color="auto"/>
            </w:tcBorders>
            <w:vAlign w:val="bottom"/>
          </w:tcPr>
          <w:p w:rsidR="001A4F1F" w:rsidRDefault="001A4F1F">
            <w:pPr>
              <w:rPr>
                <w:sz w:val="24"/>
                <w:szCs w:val="24"/>
              </w:rPr>
            </w:pPr>
          </w:p>
        </w:tc>
        <w:tc>
          <w:tcPr>
            <w:tcW w:w="4880" w:type="dxa"/>
            <w:gridSpan w:val="13"/>
            <w:vAlign w:val="bottom"/>
          </w:tcPr>
          <w:p w:rsidR="001A4F1F" w:rsidRDefault="008B1C15">
            <w:pPr>
              <w:rPr>
                <w:sz w:val="20"/>
                <w:szCs w:val="20"/>
              </w:rPr>
            </w:pPr>
            <w:r>
              <w:rPr>
                <w:rFonts w:eastAsia="Times New Roman"/>
                <w:sz w:val="24"/>
                <w:szCs w:val="24"/>
              </w:rPr>
              <w:t>телевизионных передач, соблюдение этики</w:t>
            </w:r>
          </w:p>
        </w:tc>
        <w:tc>
          <w:tcPr>
            <w:tcW w:w="60" w:type="dxa"/>
            <w:gridSpan w:val="2"/>
            <w:tcBorders>
              <w:right w:val="single" w:sz="8" w:space="0" w:color="auto"/>
            </w:tcBorders>
            <w:vAlign w:val="bottom"/>
          </w:tcPr>
          <w:p w:rsidR="001A4F1F" w:rsidRDefault="001A4F1F">
            <w:pPr>
              <w:rPr>
                <w:sz w:val="24"/>
                <w:szCs w:val="24"/>
              </w:rPr>
            </w:pPr>
          </w:p>
        </w:tc>
        <w:tc>
          <w:tcPr>
            <w:tcW w:w="1060" w:type="dxa"/>
            <w:gridSpan w:val="2"/>
            <w:tcBorders>
              <w:right w:val="single" w:sz="8" w:space="0" w:color="auto"/>
            </w:tcBorders>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tcBorders>
              <w:right w:val="single" w:sz="8" w:space="0" w:color="auto"/>
            </w:tcBorders>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81"/>
        </w:trPr>
        <w:tc>
          <w:tcPr>
            <w:tcW w:w="30" w:type="dxa"/>
            <w:tcBorders>
              <w:bottom w:val="single" w:sz="8" w:space="0" w:color="auto"/>
            </w:tcBorders>
            <w:shd w:val="clear" w:color="auto" w:fill="000000"/>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1220" w:type="dxa"/>
            <w:gridSpan w:val="3"/>
            <w:tcBorders>
              <w:bottom w:val="single" w:sz="8" w:space="0" w:color="auto"/>
            </w:tcBorders>
            <w:vAlign w:val="bottom"/>
          </w:tcPr>
          <w:p w:rsidR="001A4F1F" w:rsidRDefault="001A4F1F">
            <w:pPr>
              <w:rPr>
                <w:sz w:val="24"/>
                <w:szCs w:val="24"/>
              </w:rPr>
            </w:pPr>
          </w:p>
        </w:tc>
        <w:tc>
          <w:tcPr>
            <w:tcW w:w="320" w:type="dxa"/>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right w:val="single" w:sz="8" w:space="0" w:color="auto"/>
            </w:tcBorders>
            <w:vAlign w:val="bottom"/>
          </w:tcPr>
          <w:p w:rsidR="001A4F1F" w:rsidRDefault="001A4F1F">
            <w:pPr>
              <w:rPr>
                <w:sz w:val="24"/>
                <w:szCs w:val="24"/>
              </w:rPr>
            </w:pPr>
          </w:p>
        </w:tc>
        <w:tc>
          <w:tcPr>
            <w:tcW w:w="4880" w:type="dxa"/>
            <w:gridSpan w:val="13"/>
            <w:tcBorders>
              <w:bottom w:val="single" w:sz="8" w:space="0" w:color="auto"/>
            </w:tcBorders>
            <w:vAlign w:val="bottom"/>
          </w:tcPr>
          <w:p w:rsidR="001A4F1F" w:rsidRDefault="008B1C15">
            <w:pPr>
              <w:rPr>
                <w:sz w:val="20"/>
                <w:szCs w:val="20"/>
              </w:rPr>
            </w:pPr>
            <w:r>
              <w:rPr>
                <w:rFonts w:eastAsia="Times New Roman"/>
                <w:sz w:val="24"/>
                <w:szCs w:val="24"/>
              </w:rPr>
              <w:t>этнокультурных традиций народа).</w:t>
            </w:r>
          </w:p>
        </w:tc>
        <w:tc>
          <w:tcPr>
            <w:tcW w:w="60" w:type="dxa"/>
            <w:gridSpan w:val="2"/>
            <w:tcBorders>
              <w:bottom w:val="single" w:sz="8" w:space="0" w:color="auto"/>
              <w:right w:val="single" w:sz="8" w:space="0" w:color="auto"/>
            </w:tcBorders>
            <w:vAlign w:val="bottom"/>
          </w:tcPr>
          <w:p w:rsidR="001A4F1F" w:rsidRDefault="001A4F1F">
            <w:pPr>
              <w:rPr>
                <w:sz w:val="24"/>
                <w:szCs w:val="24"/>
              </w:rPr>
            </w:pPr>
          </w:p>
        </w:tc>
        <w:tc>
          <w:tcPr>
            <w:tcW w:w="1060" w:type="dxa"/>
            <w:gridSpan w:val="2"/>
            <w:tcBorders>
              <w:bottom w:val="single" w:sz="8" w:space="0" w:color="auto"/>
              <w:right w:val="single" w:sz="8" w:space="0" w:color="auto"/>
            </w:tcBorders>
            <w:vAlign w:val="bottom"/>
          </w:tcPr>
          <w:p w:rsidR="001A4F1F" w:rsidRDefault="001A4F1F">
            <w:pPr>
              <w:rPr>
                <w:sz w:val="24"/>
                <w:szCs w:val="24"/>
              </w:rPr>
            </w:pPr>
          </w:p>
        </w:tc>
        <w:tc>
          <w:tcPr>
            <w:tcW w:w="320" w:type="dxa"/>
            <w:gridSpan w:val="2"/>
            <w:tcBorders>
              <w:bottom w:val="single" w:sz="8" w:space="0" w:color="auto"/>
            </w:tcBorders>
            <w:vAlign w:val="bottom"/>
          </w:tcPr>
          <w:p w:rsidR="001A4F1F" w:rsidRDefault="001A4F1F">
            <w:pPr>
              <w:rPr>
                <w:sz w:val="24"/>
                <w:szCs w:val="24"/>
              </w:rPr>
            </w:pPr>
          </w:p>
        </w:tc>
        <w:tc>
          <w:tcPr>
            <w:tcW w:w="520" w:type="dxa"/>
            <w:gridSpan w:val="3"/>
            <w:tcBorders>
              <w:bottom w:val="single" w:sz="8" w:space="0" w:color="auto"/>
              <w:right w:val="single" w:sz="8" w:space="0" w:color="auto"/>
            </w:tcBorders>
            <w:vAlign w:val="bottom"/>
          </w:tcPr>
          <w:p w:rsidR="001A4F1F" w:rsidRDefault="001A4F1F">
            <w:pPr>
              <w:rPr>
                <w:sz w:val="24"/>
                <w:szCs w:val="24"/>
              </w:rPr>
            </w:pPr>
          </w:p>
        </w:tc>
        <w:tc>
          <w:tcPr>
            <w:tcW w:w="760" w:type="dxa"/>
            <w:gridSpan w:val="3"/>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65"/>
        </w:trPr>
        <w:tc>
          <w:tcPr>
            <w:tcW w:w="30" w:type="dxa"/>
            <w:vAlign w:val="bottom"/>
          </w:tcPr>
          <w:p w:rsidR="001A4F1F" w:rsidRDefault="001A4F1F">
            <w:pPr>
              <w:rPr>
                <w:sz w:val="23"/>
                <w:szCs w:val="23"/>
              </w:rPr>
            </w:pPr>
          </w:p>
        </w:tc>
        <w:tc>
          <w:tcPr>
            <w:tcW w:w="380" w:type="dxa"/>
            <w:vAlign w:val="bottom"/>
          </w:tcPr>
          <w:p w:rsidR="001A4F1F" w:rsidRPr="00D1789E" w:rsidRDefault="001A4F1F" w:rsidP="00D1789E">
            <w:pPr>
              <w:jc w:val="center"/>
              <w:rPr>
                <w:b/>
                <w:sz w:val="23"/>
                <w:szCs w:val="23"/>
              </w:rPr>
            </w:pPr>
          </w:p>
        </w:tc>
        <w:tc>
          <w:tcPr>
            <w:tcW w:w="9660" w:type="dxa"/>
            <w:gridSpan w:val="31"/>
            <w:vAlign w:val="bottom"/>
          </w:tcPr>
          <w:p w:rsidR="001A4F1F" w:rsidRPr="00D1789E" w:rsidRDefault="008B1C15" w:rsidP="00D1789E">
            <w:pPr>
              <w:spacing w:line="265" w:lineRule="exact"/>
              <w:ind w:right="20"/>
              <w:jc w:val="center"/>
              <w:rPr>
                <w:b/>
                <w:sz w:val="20"/>
                <w:szCs w:val="20"/>
              </w:rPr>
            </w:pPr>
            <w:r w:rsidRPr="00D1789E">
              <w:rPr>
                <w:rFonts w:eastAsia="Times New Roman"/>
                <w:b/>
                <w:sz w:val="24"/>
                <w:szCs w:val="24"/>
              </w:rPr>
              <w:t>На основе трёх этих показателей педагогами-экспертами формулируется один из трёх</w:t>
            </w:r>
          </w:p>
        </w:tc>
        <w:tc>
          <w:tcPr>
            <w:tcW w:w="30" w:type="dxa"/>
            <w:vAlign w:val="bottom"/>
          </w:tcPr>
          <w:p w:rsidR="001A4F1F" w:rsidRDefault="001A4F1F">
            <w:pPr>
              <w:rPr>
                <w:sz w:val="1"/>
                <w:szCs w:val="1"/>
              </w:rPr>
            </w:pPr>
          </w:p>
        </w:tc>
      </w:tr>
      <w:tr w:rsidR="001A4F1F" w:rsidTr="00D1789E">
        <w:trPr>
          <w:trHeight w:val="281"/>
        </w:trPr>
        <w:tc>
          <w:tcPr>
            <w:tcW w:w="30" w:type="dxa"/>
            <w:vAlign w:val="bottom"/>
          </w:tcPr>
          <w:p w:rsidR="001A4F1F" w:rsidRDefault="001A4F1F">
            <w:pPr>
              <w:rPr>
                <w:sz w:val="24"/>
                <w:szCs w:val="24"/>
              </w:rPr>
            </w:pPr>
          </w:p>
        </w:tc>
        <w:tc>
          <w:tcPr>
            <w:tcW w:w="7320" w:type="dxa"/>
            <w:gridSpan w:val="20"/>
            <w:tcBorders>
              <w:bottom w:val="single" w:sz="8" w:space="0" w:color="auto"/>
            </w:tcBorders>
            <w:vAlign w:val="bottom"/>
          </w:tcPr>
          <w:p w:rsidR="001A4F1F" w:rsidRPr="00D1789E" w:rsidRDefault="008B1C15" w:rsidP="00D1789E">
            <w:pPr>
              <w:ind w:left="120"/>
              <w:jc w:val="center"/>
              <w:rPr>
                <w:b/>
                <w:sz w:val="20"/>
                <w:szCs w:val="20"/>
              </w:rPr>
            </w:pPr>
            <w:r w:rsidRPr="00D1789E">
              <w:rPr>
                <w:rFonts w:eastAsia="Times New Roman"/>
                <w:b/>
                <w:sz w:val="24"/>
                <w:szCs w:val="24"/>
              </w:rPr>
              <w:t>возможных выводов-оценок результатов по предметам и УУД:</w:t>
            </w:r>
          </w:p>
        </w:tc>
        <w:tc>
          <w:tcPr>
            <w:tcW w:w="60" w:type="dxa"/>
            <w:gridSpan w:val="2"/>
            <w:tcBorders>
              <w:bottom w:val="single" w:sz="8" w:space="0" w:color="auto"/>
            </w:tcBorders>
            <w:vAlign w:val="bottom"/>
          </w:tcPr>
          <w:p w:rsidR="001A4F1F" w:rsidRPr="00D1789E" w:rsidRDefault="001A4F1F" w:rsidP="00D1789E">
            <w:pPr>
              <w:jc w:val="center"/>
              <w:rPr>
                <w:b/>
                <w:sz w:val="24"/>
                <w:szCs w:val="24"/>
              </w:rPr>
            </w:pPr>
          </w:p>
        </w:tc>
        <w:tc>
          <w:tcPr>
            <w:tcW w:w="1060" w:type="dxa"/>
            <w:gridSpan w:val="2"/>
            <w:tcBorders>
              <w:bottom w:val="single" w:sz="8" w:space="0" w:color="auto"/>
            </w:tcBorders>
            <w:vAlign w:val="bottom"/>
          </w:tcPr>
          <w:p w:rsidR="001A4F1F" w:rsidRPr="00D1789E" w:rsidRDefault="001A4F1F" w:rsidP="00D1789E">
            <w:pPr>
              <w:jc w:val="center"/>
              <w:rPr>
                <w:b/>
                <w:sz w:val="24"/>
                <w:szCs w:val="24"/>
              </w:rPr>
            </w:pPr>
          </w:p>
        </w:tc>
        <w:tc>
          <w:tcPr>
            <w:tcW w:w="320" w:type="dxa"/>
            <w:gridSpan w:val="2"/>
            <w:tcBorders>
              <w:bottom w:val="single" w:sz="8" w:space="0" w:color="auto"/>
            </w:tcBorders>
            <w:vAlign w:val="bottom"/>
          </w:tcPr>
          <w:p w:rsidR="001A4F1F" w:rsidRPr="00D1789E" w:rsidRDefault="001A4F1F" w:rsidP="00D1789E">
            <w:pPr>
              <w:jc w:val="center"/>
              <w:rPr>
                <w:b/>
                <w:sz w:val="24"/>
                <w:szCs w:val="24"/>
              </w:rPr>
            </w:pPr>
          </w:p>
        </w:tc>
        <w:tc>
          <w:tcPr>
            <w:tcW w:w="520" w:type="dxa"/>
            <w:gridSpan w:val="3"/>
            <w:tcBorders>
              <w:bottom w:val="single" w:sz="8" w:space="0" w:color="auto"/>
            </w:tcBorders>
            <w:vAlign w:val="bottom"/>
          </w:tcPr>
          <w:p w:rsidR="001A4F1F" w:rsidRPr="00D1789E" w:rsidRDefault="001A4F1F" w:rsidP="00D1789E">
            <w:pPr>
              <w:jc w:val="center"/>
              <w:rPr>
                <w:b/>
                <w:sz w:val="24"/>
                <w:szCs w:val="24"/>
              </w:rPr>
            </w:pPr>
          </w:p>
        </w:tc>
        <w:tc>
          <w:tcPr>
            <w:tcW w:w="760" w:type="dxa"/>
            <w:gridSpan w:val="3"/>
            <w:tcBorders>
              <w:bottom w:val="single" w:sz="8" w:space="0" w:color="auto"/>
            </w:tcBorders>
            <w:vAlign w:val="bottom"/>
          </w:tcPr>
          <w:p w:rsidR="001A4F1F" w:rsidRPr="00D1789E" w:rsidRDefault="001A4F1F" w:rsidP="00D1789E">
            <w:pPr>
              <w:jc w:val="center"/>
              <w:rPr>
                <w:b/>
                <w:sz w:val="24"/>
                <w:szCs w:val="24"/>
              </w:rPr>
            </w:pPr>
          </w:p>
        </w:tc>
        <w:tc>
          <w:tcPr>
            <w:tcW w:w="30" w:type="dxa"/>
            <w:vAlign w:val="bottom"/>
          </w:tcPr>
          <w:p w:rsidR="001A4F1F" w:rsidRDefault="001A4F1F">
            <w:pPr>
              <w:rPr>
                <w:sz w:val="1"/>
                <w:szCs w:val="1"/>
              </w:rPr>
            </w:pPr>
          </w:p>
        </w:tc>
      </w:tr>
      <w:tr w:rsidR="001A4F1F" w:rsidTr="00D1789E">
        <w:trPr>
          <w:trHeight w:val="268"/>
        </w:trPr>
        <w:tc>
          <w:tcPr>
            <w:tcW w:w="30" w:type="dxa"/>
            <w:vAlign w:val="bottom"/>
          </w:tcPr>
          <w:p w:rsidR="001A4F1F" w:rsidRDefault="001A4F1F">
            <w:pPr>
              <w:rPr>
                <w:sz w:val="23"/>
                <w:szCs w:val="23"/>
              </w:rPr>
            </w:pPr>
          </w:p>
        </w:tc>
        <w:tc>
          <w:tcPr>
            <w:tcW w:w="1920" w:type="dxa"/>
            <w:gridSpan w:val="5"/>
            <w:tcBorders>
              <w:left w:val="single" w:sz="8" w:space="0" w:color="auto"/>
            </w:tcBorders>
            <w:vAlign w:val="bottom"/>
          </w:tcPr>
          <w:p w:rsidR="001A4F1F" w:rsidRDefault="008B1C15">
            <w:pPr>
              <w:spacing w:line="267" w:lineRule="exact"/>
              <w:ind w:left="120"/>
              <w:rPr>
                <w:sz w:val="20"/>
                <w:szCs w:val="20"/>
              </w:rPr>
            </w:pPr>
            <w:r>
              <w:rPr>
                <w:rFonts w:eastAsia="Times New Roman"/>
                <w:b/>
                <w:bCs/>
                <w:sz w:val="24"/>
                <w:szCs w:val="24"/>
              </w:rPr>
              <w:t>Вывод-оценка</w:t>
            </w:r>
          </w:p>
        </w:tc>
        <w:tc>
          <w:tcPr>
            <w:tcW w:w="520" w:type="dxa"/>
            <w:gridSpan w:val="2"/>
            <w:vAlign w:val="bottom"/>
          </w:tcPr>
          <w:p w:rsidR="001A4F1F" w:rsidRDefault="001A4F1F">
            <w:pPr>
              <w:rPr>
                <w:sz w:val="23"/>
                <w:szCs w:val="23"/>
              </w:rPr>
            </w:pPr>
          </w:p>
        </w:tc>
        <w:tc>
          <w:tcPr>
            <w:tcW w:w="180" w:type="dxa"/>
            <w:vAlign w:val="bottom"/>
          </w:tcPr>
          <w:p w:rsidR="001A4F1F" w:rsidRDefault="001A4F1F">
            <w:pPr>
              <w:rPr>
                <w:sz w:val="23"/>
                <w:szCs w:val="23"/>
              </w:rPr>
            </w:pPr>
          </w:p>
        </w:tc>
        <w:tc>
          <w:tcPr>
            <w:tcW w:w="800" w:type="dxa"/>
            <w:gridSpan w:val="2"/>
            <w:tcBorders>
              <w:right w:val="single" w:sz="8" w:space="0" w:color="auto"/>
            </w:tcBorders>
            <w:vAlign w:val="bottom"/>
          </w:tcPr>
          <w:p w:rsidR="001A4F1F" w:rsidRDefault="001A4F1F">
            <w:pPr>
              <w:rPr>
                <w:sz w:val="23"/>
                <w:szCs w:val="23"/>
              </w:rPr>
            </w:pPr>
          </w:p>
        </w:tc>
        <w:tc>
          <w:tcPr>
            <w:tcW w:w="1920" w:type="dxa"/>
            <w:gridSpan w:val="2"/>
            <w:vAlign w:val="bottom"/>
          </w:tcPr>
          <w:p w:rsidR="001A4F1F" w:rsidRDefault="001A4F1F">
            <w:pPr>
              <w:rPr>
                <w:sz w:val="23"/>
                <w:szCs w:val="23"/>
              </w:rPr>
            </w:pPr>
          </w:p>
        </w:tc>
        <w:tc>
          <w:tcPr>
            <w:tcW w:w="3420" w:type="dxa"/>
            <w:gridSpan w:val="14"/>
            <w:vAlign w:val="bottom"/>
          </w:tcPr>
          <w:p w:rsidR="001A4F1F" w:rsidRDefault="008B1C15">
            <w:pPr>
              <w:spacing w:line="267" w:lineRule="exact"/>
              <w:ind w:right="680"/>
              <w:jc w:val="center"/>
              <w:rPr>
                <w:sz w:val="20"/>
                <w:szCs w:val="20"/>
              </w:rPr>
            </w:pPr>
            <w:r>
              <w:rPr>
                <w:rFonts w:eastAsia="Times New Roman"/>
                <w:b/>
                <w:bCs/>
                <w:w w:val="98"/>
                <w:sz w:val="24"/>
                <w:szCs w:val="24"/>
              </w:rPr>
              <w:t>Показатели</w:t>
            </w:r>
          </w:p>
        </w:tc>
        <w:tc>
          <w:tcPr>
            <w:tcW w:w="520" w:type="dxa"/>
            <w:gridSpan w:val="3"/>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c>
          <w:tcPr>
            <w:tcW w:w="30" w:type="dxa"/>
            <w:vAlign w:val="bottom"/>
          </w:tcPr>
          <w:p w:rsidR="001A4F1F" w:rsidRDefault="001A4F1F">
            <w:pPr>
              <w:rPr>
                <w:sz w:val="1"/>
                <w:szCs w:val="1"/>
              </w:rPr>
            </w:pPr>
          </w:p>
        </w:tc>
      </w:tr>
      <w:tr w:rsidR="001A4F1F" w:rsidTr="00D1789E">
        <w:trPr>
          <w:trHeight w:val="271"/>
        </w:trPr>
        <w:tc>
          <w:tcPr>
            <w:tcW w:w="30" w:type="dxa"/>
            <w:vAlign w:val="bottom"/>
          </w:tcPr>
          <w:p w:rsidR="001A4F1F" w:rsidRDefault="001A4F1F">
            <w:pPr>
              <w:rPr>
                <w:sz w:val="23"/>
                <w:szCs w:val="23"/>
              </w:rPr>
            </w:pPr>
          </w:p>
        </w:tc>
        <w:tc>
          <w:tcPr>
            <w:tcW w:w="380" w:type="dxa"/>
            <w:tcBorders>
              <w:left w:val="single" w:sz="8" w:space="0" w:color="auto"/>
            </w:tcBorders>
            <w:vAlign w:val="bottom"/>
          </w:tcPr>
          <w:p w:rsidR="001A4F1F" w:rsidRDefault="008B1C15">
            <w:pPr>
              <w:spacing w:line="271" w:lineRule="exact"/>
              <w:ind w:left="120"/>
              <w:rPr>
                <w:sz w:val="20"/>
                <w:szCs w:val="20"/>
              </w:rPr>
            </w:pPr>
            <w:r>
              <w:rPr>
                <w:rFonts w:eastAsia="Times New Roman"/>
                <w:sz w:val="24"/>
                <w:szCs w:val="24"/>
              </w:rPr>
              <w:t>(о</w:t>
            </w:r>
          </w:p>
        </w:tc>
        <w:tc>
          <w:tcPr>
            <w:tcW w:w="1540" w:type="dxa"/>
            <w:gridSpan w:val="4"/>
            <w:vAlign w:val="bottom"/>
          </w:tcPr>
          <w:p w:rsidR="001A4F1F" w:rsidRDefault="008B1C15">
            <w:pPr>
              <w:spacing w:line="271" w:lineRule="exact"/>
              <w:ind w:left="80"/>
              <w:rPr>
                <w:sz w:val="20"/>
                <w:szCs w:val="20"/>
              </w:rPr>
            </w:pPr>
            <w:r>
              <w:rPr>
                <w:rFonts w:eastAsia="Times New Roman"/>
                <w:sz w:val="24"/>
                <w:szCs w:val="24"/>
              </w:rPr>
              <w:t>возможности</w:t>
            </w:r>
          </w:p>
        </w:tc>
        <w:tc>
          <w:tcPr>
            <w:tcW w:w="1500" w:type="dxa"/>
            <w:gridSpan w:val="5"/>
            <w:tcBorders>
              <w:right w:val="single" w:sz="8" w:space="0" w:color="auto"/>
            </w:tcBorders>
            <w:vAlign w:val="bottom"/>
          </w:tcPr>
          <w:p w:rsidR="001A4F1F" w:rsidRDefault="008B1C15">
            <w:pPr>
              <w:spacing w:line="271" w:lineRule="exact"/>
              <w:jc w:val="right"/>
              <w:rPr>
                <w:sz w:val="20"/>
                <w:szCs w:val="20"/>
              </w:rPr>
            </w:pPr>
            <w:r>
              <w:rPr>
                <w:rFonts w:eastAsia="Times New Roman"/>
                <w:w w:val="99"/>
                <w:sz w:val="24"/>
                <w:szCs w:val="24"/>
              </w:rPr>
              <w:t>продолжения</w:t>
            </w:r>
          </w:p>
        </w:tc>
        <w:tc>
          <w:tcPr>
            <w:tcW w:w="6620" w:type="dxa"/>
            <w:gridSpan w:val="22"/>
            <w:tcBorders>
              <w:right w:val="single" w:sz="8" w:space="0" w:color="auto"/>
            </w:tcBorders>
            <w:vAlign w:val="bottom"/>
          </w:tcPr>
          <w:p w:rsidR="001A4F1F" w:rsidRDefault="008B1C15">
            <w:pPr>
              <w:spacing w:line="271" w:lineRule="exact"/>
              <w:jc w:val="center"/>
              <w:rPr>
                <w:sz w:val="20"/>
                <w:szCs w:val="20"/>
              </w:rPr>
            </w:pPr>
            <w:r>
              <w:rPr>
                <w:rFonts w:eastAsia="Times New Roman"/>
                <w:i/>
                <w:iCs/>
                <w:sz w:val="24"/>
                <w:szCs w:val="24"/>
              </w:rPr>
              <w:t>(процентные показатели установлены авторами примерной</w:t>
            </w:r>
          </w:p>
        </w:tc>
        <w:tc>
          <w:tcPr>
            <w:tcW w:w="30" w:type="dxa"/>
            <w:vAlign w:val="bottom"/>
          </w:tcPr>
          <w:p w:rsidR="001A4F1F" w:rsidRDefault="001A4F1F">
            <w:pPr>
              <w:rPr>
                <w:sz w:val="1"/>
                <w:szCs w:val="1"/>
              </w:rPr>
            </w:pPr>
          </w:p>
        </w:tc>
      </w:tr>
      <w:tr w:rsidR="001A4F1F" w:rsidTr="00D1789E">
        <w:trPr>
          <w:trHeight w:val="276"/>
        </w:trPr>
        <w:tc>
          <w:tcPr>
            <w:tcW w:w="30" w:type="dxa"/>
            <w:vAlign w:val="bottom"/>
          </w:tcPr>
          <w:p w:rsidR="001A4F1F" w:rsidRDefault="001A4F1F">
            <w:pPr>
              <w:rPr>
                <w:sz w:val="24"/>
                <w:szCs w:val="24"/>
              </w:rPr>
            </w:pPr>
          </w:p>
        </w:tc>
        <w:tc>
          <w:tcPr>
            <w:tcW w:w="1600" w:type="dxa"/>
            <w:gridSpan w:val="4"/>
            <w:tcBorders>
              <w:left w:val="single" w:sz="8" w:space="0" w:color="auto"/>
            </w:tcBorders>
            <w:vAlign w:val="bottom"/>
          </w:tcPr>
          <w:p w:rsidR="001A4F1F" w:rsidRDefault="008B1C15">
            <w:pPr>
              <w:ind w:left="120"/>
              <w:rPr>
                <w:sz w:val="20"/>
                <w:szCs w:val="20"/>
              </w:rPr>
            </w:pPr>
            <w:r>
              <w:rPr>
                <w:rFonts w:eastAsia="Times New Roman"/>
                <w:sz w:val="24"/>
                <w:szCs w:val="24"/>
              </w:rPr>
              <w:t>образования</w:t>
            </w:r>
          </w:p>
        </w:tc>
        <w:tc>
          <w:tcPr>
            <w:tcW w:w="320" w:type="dxa"/>
            <w:vAlign w:val="bottom"/>
          </w:tcPr>
          <w:p w:rsidR="001A4F1F" w:rsidRDefault="008B1C15">
            <w:pPr>
              <w:ind w:left="40"/>
              <w:rPr>
                <w:sz w:val="20"/>
                <w:szCs w:val="20"/>
              </w:rPr>
            </w:pPr>
            <w:r>
              <w:rPr>
                <w:rFonts w:eastAsia="Times New Roman"/>
                <w:sz w:val="24"/>
                <w:szCs w:val="24"/>
              </w:rPr>
              <w:t>на</w:t>
            </w:r>
          </w:p>
        </w:tc>
        <w:tc>
          <w:tcPr>
            <w:tcW w:w="150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следующей</w:t>
            </w:r>
          </w:p>
        </w:tc>
        <w:tc>
          <w:tcPr>
            <w:tcW w:w="1920" w:type="dxa"/>
            <w:gridSpan w:val="2"/>
            <w:vAlign w:val="bottom"/>
          </w:tcPr>
          <w:p w:rsidR="001A4F1F" w:rsidRDefault="001A4F1F">
            <w:pPr>
              <w:rPr>
                <w:sz w:val="24"/>
                <w:szCs w:val="24"/>
              </w:rPr>
            </w:pPr>
          </w:p>
        </w:tc>
        <w:tc>
          <w:tcPr>
            <w:tcW w:w="1980" w:type="dxa"/>
            <w:gridSpan w:val="8"/>
            <w:vAlign w:val="bottom"/>
          </w:tcPr>
          <w:p w:rsidR="001A4F1F" w:rsidRDefault="008B1C15">
            <w:pPr>
              <w:ind w:left="620"/>
              <w:jc w:val="center"/>
              <w:rPr>
                <w:sz w:val="20"/>
                <w:szCs w:val="20"/>
              </w:rPr>
            </w:pPr>
            <w:r>
              <w:rPr>
                <w:rFonts w:eastAsia="Times New Roman"/>
                <w:i/>
                <w:iCs/>
                <w:w w:val="99"/>
                <w:sz w:val="24"/>
                <w:szCs w:val="24"/>
              </w:rPr>
              <w:t>ООП)</w:t>
            </w:r>
          </w:p>
        </w:tc>
        <w:tc>
          <w:tcPr>
            <w:tcW w:w="60" w:type="dxa"/>
            <w:gridSpan w:val="2"/>
            <w:vAlign w:val="bottom"/>
          </w:tcPr>
          <w:p w:rsidR="001A4F1F" w:rsidRDefault="001A4F1F">
            <w:pPr>
              <w:rPr>
                <w:sz w:val="24"/>
                <w:szCs w:val="24"/>
              </w:rPr>
            </w:pPr>
          </w:p>
        </w:tc>
        <w:tc>
          <w:tcPr>
            <w:tcW w:w="1060" w:type="dxa"/>
            <w:gridSpan w:val="2"/>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143"/>
        </w:trPr>
        <w:tc>
          <w:tcPr>
            <w:tcW w:w="30" w:type="dxa"/>
            <w:vAlign w:val="bottom"/>
          </w:tcPr>
          <w:p w:rsidR="001A4F1F" w:rsidRDefault="001A4F1F">
            <w:pPr>
              <w:rPr>
                <w:sz w:val="12"/>
                <w:szCs w:val="12"/>
              </w:rPr>
            </w:pPr>
          </w:p>
        </w:tc>
        <w:tc>
          <w:tcPr>
            <w:tcW w:w="1600" w:type="dxa"/>
            <w:gridSpan w:val="4"/>
            <w:vMerge w:val="restart"/>
            <w:tcBorders>
              <w:left w:val="single" w:sz="8" w:space="0" w:color="auto"/>
            </w:tcBorders>
            <w:vAlign w:val="bottom"/>
          </w:tcPr>
          <w:p w:rsidR="001A4F1F" w:rsidRDefault="008B1C15">
            <w:pPr>
              <w:ind w:left="120"/>
              <w:rPr>
                <w:sz w:val="20"/>
                <w:szCs w:val="20"/>
              </w:rPr>
            </w:pPr>
            <w:r>
              <w:rPr>
                <w:rFonts w:eastAsia="Times New Roman"/>
                <w:sz w:val="24"/>
                <w:szCs w:val="24"/>
              </w:rPr>
              <w:t>ступени)</w:t>
            </w:r>
          </w:p>
        </w:tc>
        <w:tc>
          <w:tcPr>
            <w:tcW w:w="320" w:type="dxa"/>
            <w:vAlign w:val="bottom"/>
          </w:tcPr>
          <w:p w:rsidR="001A4F1F" w:rsidRDefault="001A4F1F">
            <w:pPr>
              <w:rPr>
                <w:sz w:val="12"/>
                <w:szCs w:val="12"/>
              </w:rPr>
            </w:pPr>
          </w:p>
        </w:tc>
        <w:tc>
          <w:tcPr>
            <w:tcW w:w="520" w:type="dxa"/>
            <w:gridSpan w:val="2"/>
            <w:vAlign w:val="bottom"/>
          </w:tcPr>
          <w:p w:rsidR="001A4F1F" w:rsidRDefault="001A4F1F">
            <w:pPr>
              <w:rPr>
                <w:sz w:val="12"/>
                <w:szCs w:val="12"/>
              </w:rPr>
            </w:pPr>
          </w:p>
        </w:tc>
        <w:tc>
          <w:tcPr>
            <w:tcW w:w="180" w:type="dxa"/>
            <w:vAlign w:val="bottom"/>
          </w:tcPr>
          <w:p w:rsidR="001A4F1F" w:rsidRDefault="001A4F1F">
            <w:pPr>
              <w:rPr>
                <w:sz w:val="12"/>
                <w:szCs w:val="12"/>
              </w:rPr>
            </w:pPr>
          </w:p>
        </w:tc>
        <w:tc>
          <w:tcPr>
            <w:tcW w:w="800" w:type="dxa"/>
            <w:gridSpan w:val="2"/>
            <w:tcBorders>
              <w:right w:val="single" w:sz="8" w:space="0" w:color="auto"/>
            </w:tcBorders>
            <w:vAlign w:val="bottom"/>
          </w:tcPr>
          <w:p w:rsidR="001A4F1F" w:rsidRDefault="001A4F1F">
            <w:pPr>
              <w:rPr>
                <w:sz w:val="12"/>
                <w:szCs w:val="12"/>
              </w:rPr>
            </w:pPr>
          </w:p>
        </w:tc>
        <w:tc>
          <w:tcPr>
            <w:tcW w:w="1920" w:type="dxa"/>
            <w:gridSpan w:val="2"/>
            <w:tcBorders>
              <w:bottom w:val="single" w:sz="8" w:space="0" w:color="auto"/>
            </w:tcBorders>
            <w:vAlign w:val="bottom"/>
          </w:tcPr>
          <w:p w:rsidR="001A4F1F" w:rsidRDefault="001A4F1F">
            <w:pPr>
              <w:rPr>
                <w:sz w:val="12"/>
                <w:szCs w:val="12"/>
              </w:rPr>
            </w:pPr>
          </w:p>
        </w:tc>
        <w:tc>
          <w:tcPr>
            <w:tcW w:w="1300" w:type="dxa"/>
            <w:gridSpan w:val="3"/>
            <w:tcBorders>
              <w:bottom w:val="single" w:sz="8" w:space="0" w:color="auto"/>
            </w:tcBorders>
            <w:vAlign w:val="bottom"/>
          </w:tcPr>
          <w:p w:rsidR="001A4F1F" w:rsidRDefault="001A4F1F">
            <w:pPr>
              <w:rPr>
                <w:sz w:val="12"/>
                <w:szCs w:val="12"/>
              </w:rPr>
            </w:pPr>
          </w:p>
        </w:tc>
        <w:tc>
          <w:tcPr>
            <w:tcW w:w="480" w:type="dxa"/>
            <w:gridSpan w:val="2"/>
            <w:tcBorders>
              <w:bottom w:val="single" w:sz="8" w:space="0" w:color="auto"/>
            </w:tcBorders>
            <w:vAlign w:val="bottom"/>
          </w:tcPr>
          <w:p w:rsidR="001A4F1F" w:rsidRDefault="001A4F1F">
            <w:pPr>
              <w:rPr>
                <w:sz w:val="12"/>
                <w:szCs w:val="12"/>
              </w:rPr>
            </w:pPr>
          </w:p>
        </w:tc>
        <w:tc>
          <w:tcPr>
            <w:tcW w:w="120" w:type="dxa"/>
            <w:gridSpan w:val="2"/>
            <w:tcBorders>
              <w:bottom w:val="single" w:sz="8" w:space="0" w:color="auto"/>
            </w:tcBorders>
            <w:vAlign w:val="bottom"/>
          </w:tcPr>
          <w:p w:rsidR="001A4F1F" w:rsidRDefault="001A4F1F">
            <w:pPr>
              <w:rPr>
                <w:sz w:val="12"/>
                <w:szCs w:val="12"/>
              </w:rPr>
            </w:pPr>
          </w:p>
        </w:tc>
        <w:tc>
          <w:tcPr>
            <w:tcW w:w="80" w:type="dxa"/>
            <w:tcBorders>
              <w:bottom w:val="single" w:sz="8" w:space="0" w:color="auto"/>
            </w:tcBorders>
            <w:vAlign w:val="bottom"/>
          </w:tcPr>
          <w:p w:rsidR="001A4F1F" w:rsidRDefault="001A4F1F">
            <w:pPr>
              <w:rPr>
                <w:sz w:val="12"/>
                <w:szCs w:val="12"/>
              </w:rPr>
            </w:pPr>
          </w:p>
        </w:tc>
        <w:tc>
          <w:tcPr>
            <w:tcW w:w="60" w:type="dxa"/>
            <w:gridSpan w:val="2"/>
            <w:tcBorders>
              <w:bottom w:val="single" w:sz="8" w:space="0" w:color="auto"/>
            </w:tcBorders>
            <w:vAlign w:val="bottom"/>
          </w:tcPr>
          <w:p w:rsidR="001A4F1F" w:rsidRDefault="001A4F1F">
            <w:pPr>
              <w:rPr>
                <w:sz w:val="12"/>
                <w:szCs w:val="12"/>
              </w:rPr>
            </w:pPr>
          </w:p>
        </w:tc>
        <w:tc>
          <w:tcPr>
            <w:tcW w:w="1060" w:type="dxa"/>
            <w:gridSpan w:val="2"/>
            <w:tcBorders>
              <w:bottom w:val="single" w:sz="8" w:space="0" w:color="auto"/>
            </w:tcBorders>
            <w:vAlign w:val="bottom"/>
          </w:tcPr>
          <w:p w:rsidR="001A4F1F" w:rsidRDefault="001A4F1F">
            <w:pPr>
              <w:rPr>
                <w:sz w:val="12"/>
                <w:szCs w:val="12"/>
              </w:rPr>
            </w:pPr>
          </w:p>
        </w:tc>
        <w:tc>
          <w:tcPr>
            <w:tcW w:w="320" w:type="dxa"/>
            <w:gridSpan w:val="2"/>
            <w:tcBorders>
              <w:bottom w:val="single" w:sz="8" w:space="0" w:color="auto"/>
            </w:tcBorders>
            <w:vAlign w:val="bottom"/>
          </w:tcPr>
          <w:p w:rsidR="001A4F1F" w:rsidRDefault="001A4F1F">
            <w:pPr>
              <w:rPr>
                <w:sz w:val="12"/>
                <w:szCs w:val="12"/>
              </w:rPr>
            </w:pPr>
          </w:p>
        </w:tc>
        <w:tc>
          <w:tcPr>
            <w:tcW w:w="520" w:type="dxa"/>
            <w:gridSpan w:val="3"/>
            <w:tcBorders>
              <w:bottom w:val="single" w:sz="8" w:space="0" w:color="auto"/>
            </w:tcBorders>
            <w:vAlign w:val="bottom"/>
          </w:tcPr>
          <w:p w:rsidR="001A4F1F" w:rsidRDefault="001A4F1F">
            <w:pPr>
              <w:rPr>
                <w:sz w:val="12"/>
                <w:szCs w:val="12"/>
              </w:rPr>
            </w:pPr>
          </w:p>
        </w:tc>
        <w:tc>
          <w:tcPr>
            <w:tcW w:w="760" w:type="dxa"/>
            <w:gridSpan w:val="3"/>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D1789E">
        <w:trPr>
          <w:trHeight w:val="114"/>
        </w:trPr>
        <w:tc>
          <w:tcPr>
            <w:tcW w:w="30" w:type="dxa"/>
            <w:vAlign w:val="bottom"/>
          </w:tcPr>
          <w:p w:rsidR="001A4F1F" w:rsidRDefault="001A4F1F">
            <w:pPr>
              <w:rPr>
                <w:sz w:val="9"/>
                <w:szCs w:val="9"/>
              </w:rPr>
            </w:pPr>
          </w:p>
        </w:tc>
        <w:tc>
          <w:tcPr>
            <w:tcW w:w="1600" w:type="dxa"/>
            <w:gridSpan w:val="4"/>
            <w:vMerge/>
            <w:tcBorders>
              <w:left w:val="single" w:sz="8" w:space="0" w:color="auto"/>
            </w:tcBorders>
            <w:vAlign w:val="bottom"/>
          </w:tcPr>
          <w:p w:rsidR="001A4F1F" w:rsidRDefault="001A4F1F">
            <w:pPr>
              <w:rPr>
                <w:sz w:val="9"/>
                <w:szCs w:val="9"/>
              </w:rPr>
            </w:pPr>
          </w:p>
        </w:tc>
        <w:tc>
          <w:tcPr>
            <w:tcW w:w="320" w:type="dxa"/>
            <w:vAlign w:val="bottom"/>
          </w:tcPr>
          <w:p w:rsidR="001A4F1F" w:rsidRDefault="001A4F1F">
            <w:pPr>
              <w:rPr>
                <w:sz w:val="9"/>
                <w:szCs w:val="9"/>
              </w:rPr>
            </w:pPr>
          </w:p>
        </w:tc>
        <w:tc>
          <w:tcPr>
            <w:tcW w:w="520" w:type="dxa"/>
            <w:gridSpan w:val="2"/>
            <w:vAlign w:val="bottom"/>
          </w:tcPr>
          <w:p w:rsidR="001A4F1F" w:rsidRDefault="001A4F1F">
            <w:pPr>
              <w:rPr>
                <w:sz w:val="9"/>
                <w:szCs w:val="9"/>
              </w:rPr>
            </w:pPr>
          </w:p>
        </w:tc>
        <w:tc>
          <w:tcPr>
            <w:tcW w:w="180" w:type="dxa"/>
            <w:vAlign w:val="bottom"/>
          </w:tcPr>
          <w:p w:rsidR="001A4F1F" w:rsidRDefault="001A4F1F">
            <w:pPr>
              <w:rPr>
                <w:sz w:val="9"/>
                <w:szCs w:val="9"/>
              </w:rPr>
            </w:pPr>
          </w:p>
        </w:tc>
        <w:tc>
          <w:tcPr>
            <w:tcW w:w="800" w:type="dxa"/>
            <w:gridSpan w:val="2"/>
            <w:tcBorders>
              <w:right w:val="single" w:sz="8" w:space="0" w:color="auto"/>
            </w:tcBorders>
            <w:vAlign w:val="bottom"/>
          </w:tcPr>
          <w:p w:rsidR="001A4F1F" w:rsidRDefault="001A4F1F">
            <w:pPr>
              <w:rPr>
                <w:sz w:val="9"/>
                <w:szCs w:val="9"/>
              </w:rPr>
            </w:pPr>
          </w:p>
        </w:tc>
        <w:tc>
          <w:tcPr>
            <w:tcW w:w="3820" w:type="dxa"/>
            <w:gridSpan w:val="9"/>
            <w:vMerge w:val="restart"/>
            <w:tcBorders>
              <w:right w:val="single" w:sz="8" w:space="0" w:color="auto"/>
            </w:tcBorders>
            <w:vAlign w:val="bottom"/>
          </w:tcPr>
          <w:p w:rsidR="001A4F1F" w:rsidRDefault="008B1C15">
            <w:pPr>
              <w:spacing w:line="263" w:lineRule="exact"/>
              <w:ind w:left="100"/>
              <w:rPr>
                <w:sz w:val="20"/>
                <w:szCs w:val="20"/>
              </w:rPr>
            </w:pPr>
            <w:r>
              <w:rPr>
                <w:rFonts w:eastAsia="Times New Roman"/>
                <w:b/>
                <w:bCs/>
                <w:sz w:val="24"/>
                <w:szCs w:val="24"/>
              </w:rPr>
              <w:t>Комплексная оценка</w:t>
            </w:r>
          </w:p>
        </w:tc>
        <w:tc>
          <w:tcPr>
            <w:tcW w:w="80" w:type="dxa"/>
            <w:vAlign w:val="bottom"/>
          </w:tcPr>
          <w:p w:rsidR="001A4F1F" w:rsidRDefault="001A4F1F">
            <w:pPr>
              <w:rPr>
                <w:sz w:val="9"/>
                <w:szCs w:val="9"/>
              </w:rPr>
            </w:pPr>
          </w:p>
        </w:tc>
        <w:tc>
          <w:tcPr>
            <w:tcW w:w="2720" w:type="dxa"/>
            <w:gridSpan w:val="12"/>
            <w:vMerge w:val="restart"/>
            <w:tcBorders>
              <w:right w:val="single" w:sz="8" w:space="0" w:color="auto"/>
            </w:tcBorders>
            <w:vAlign w:val="bottom"/>
          </w:tcPr>
          <w:p w:rsidR="001A4F1F" w:rsidRDefault="008B1C15">
            <w:pPr>
              <w:spacing w:line="263" w:lineRule="exact"/>
              <w:ind w:left="20"/>
              <w:rPr>
                <w:sz w:val="20"/>
                <w:szCs w:val="20"/>
              </w:rPr>
            </w:pPr>
            <w:r>
              <w:rPr>
                <w:rFonts w:eastAsia="Times New Roman"/>
                <w:b/>
                <w:bCs/>
                <w:sz w:val="24"/>
                <w:szCs w:val="24"/>
              </w:rPr>
              <w:t>Итоговые работы</w:t>
            </w:r>
          </w:p>
        </w:tc>
        <w:tc>
          <w:tcPr>
            <w:tcW w:w="30" w:type="dxa"/>
            <w:vAlign w:val="bottom"/>
          </w:tcPr>
          <w:p w:rsidR="001A4F1F" w:rsidRDefault="001A4F1F">
            <w:pPr>
              <w:rPr>
                <w:sz w:val="1"/>
                <w:szCs w:val="1"/>
              </w:rPr>
            </w:pPr>
          </w:p>
        </w:tc>
      </w:tr>
      <w:tr w:rsidR="001A4F1F" w:rsidTr="00D1789E">
        <w:trPr>
          <w:trHeight w:val="149"/>
        </w:trPr>
        <w:tc>
          <w:tcPr>
            <w:tcW w:w="30" w:type="dxa"/>
            <w:vAlign w:val="bottom"/>
          </w:tcPr>
          <w:p w:rsidR="001A4F1F" w:rsidRDefault="001A4F1F">
            <w:pPr>
              <w:rPr>
                <w:sz w:val="12"/>
                <w:szCs w:val="12"/>
              </w:rPr>
            </w:pPr>
          </w:p>
        </w:tc>
        <w:tc>
          <w:tcPr>
            <w:tcW w:w="380" w:type="dxa"/>
            <w:tcBorders>
              <w:left w:val="single" w:sz="8" w:space="0" w:color="auto"/>
            </w:tcBorders>
            <w:vAlign w:val="bottom"/>
          </w:tcPr>
          <w:p w:rsidR="001A4F1F" w:rsidRDefault="001A4F1F">
            <w:pPr>
              <w:rPr>
                <w:sz w:val="12"/>
                <w:szCs w:val="12"/>
              </w:rPr>
            </w:pPr>
          </w:p>
        </w:tc>
        <w:tc>
          <w:tcPr>
            <w:tcW w:w="1220" w:type="dxa"/>
            <w:gridSpan w:val="3"/>
            <w:vAlign w:val="bottom"/>
          </w:tcPr>
          <w:p w:rsidR="001A4F1F" w:rsidRDefault="001A4F1F">
            <w:pPr>
              <w:rPr>
                <w:sz w:val="12"/>
                <w:szCs w:val="12"/>
              </w:rPr>
            </w:pPr>
          </w:p>
        </w:tc>
        <w:tc>
          <w:tcPr>
            <w:tcW w:w="320" w:type="dxa"/>
            <w:vAlign w:val="bottom"/>
          </w:tcPr>
          <w:p w:rsidR="001A4F1F" w:rsidRDefault="001A4F1F">
            <w:pPr>
              <w:rPr>
                <w:sz w:val="12"/>
                <w:szCs w:val="12"/>
              </w:rPr>
            </w:pPr>
          </w:p>
        </w:tc>
        <w:tc>
          <w:tcPr>
            <w:tcW w:w="520" w:type="dxa"/>
            <w:gridSpan w:val="2"/>
            <w:vAlign w:val="bottom"/>
          </w:tcPr>
          <w:p w:rsidR="001A4F1F" w:rsidRDefault="001A4F1F">
            <w:pPr>
              <w:rPr>
                <w:sz w:val="12"/>
                <w:szCs w:val="12"/>
              </w:rPr>
            </w:pPr>
          </w:p>
        </w:tc>
        <w:tc>
          <w:tcPr>
            <w:tcW w:w="180" w:type="dxa"/>
            <w:vAlign w:val="bottom"/>
          </w:tcPr>
          <w:p w:rsidR="001A4F1F" w:rsidRDefault="001A4F1F">
            <w:pPr>
              <w:rPr>
                <w:sz w:val="12"/>
                <w:szCs w:val="12"/>
              </w:rPr>
            </w:pPr>
          </w:p>
        </w:tc>
        <w:tc>
          <w:tcPr>
            <w:tcW w:w="800" w:type="dxa"/>
            <w:gridSpan w:val="2"/>
            <w:tcBorders>
              <w:right w:val="single" w:sz="8" w:space="0" w:color="auto"/>
            </w:tcBorders>
            <w:vAlign w:val="bottom"/>
          </w:tcPr>
          <w:p w:rsidR="001A4F1F" w:rsidRDefault="001A4F1F">
            <w:pPr>
              <w:rPr>
                <w:sz w:val="12"/>
                <w:szCs w:val="12"/>
              </w:rPr>
            </w:pPr>
          </w:p>
        </w:tc>
        <w:tc>
          <w:tcPr>
            <w:tcW w:w="3820" w:type="dxa"/>
            <w:gridSpan w:val="9"/>
            <w:vMerge/>
            <w:tcBorders>
              <w:right w:val="single" w:sz="8" w:space="0" w:color="auto"/>
            </w:tcBorders>
            <w:vAlign w:val="bottom"/>
          </w:tcPr>
          <w:p w:rsidR="001A4F1F" w:rsidRDefault="001A4F1F">
            <w:pPr>
              <w:rPr>
                <w:sz w:val="12"/>
                <w:szCs w:val="12"/>
              </w:rPr>
            </w:pPr>
          </w:p>
        </w:tc>
        <w:tc>
          <w:tcPr>
            <w:tcW w:w="80" w:type="dxa"/>
            <w:vAlign w:val="bottom"/>
          </w:tcPr>
          <w:p w:rsidR="001A4F1F" w:rsidRDefault="001A4F1F">
            <w:pPr>
              <w:rPr>
                <w:sz w:val="12"/>
                <w:szCs w:val="12"/>
              </w:rPr>
            </w:pPr>
          </w:p>
        </w:tc>
        <w:tc>
          <w:tcPr>
            <w:tcW w:w="2720" w:type="dxa"/>
            <w:gridSpan w:val="12"/>
            <w:vMerge/>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D1789E">
        <w:trPr>
          <w:trHeight w:val="271"/>
        </w:trPr>
        <w:tc>
          <w:tcPr>
            <w:tcW w:w="30" w:type="dxa"/>
            <w:vAlign w:val="bottom"/>
          </w:tcPr>
          <w:p w:rsidR="001A4F1F" w:rsidRDefault="001A4F1F">
            <w:pPr>
              <w:rPr>
                <w:sz w:val="23"/>
                <w:szCs w:val="23"/>
              </w:rPr>
            </w:pPr>
          </w:p>
        </w:tc>
        <w:tc>
          <w:tcPr>
            <w:tcW w:w="380" w:type="dxa"/>
            <w:tcBorders>
              <w:left w:val="single" w:sz="8" w:space="0" w:color="auto"/>
            </w:tcBorders>
            <w:vAlign w:val="bottom"/>
          </w:tcPr>
          <w:p w:rsidR="001A4F1F" w:rsidRDefault="001A4F1F">
            <w:pPr>
              <w:rPr>
                <w:sz w:val="23"/>
                <w:szCs w:val="23"/>
              </w:rPr>
            </w:pPr>
          </w:p>
        </w:tc>
        <w:tc>
          <w:tcPr>
            <w:tcW w:w="1220" w:type="dxa"/>
            <w:gridSpan w:val="3"/>
            <w:vAlign w:val="bottom"/>
          </w:tcPr>
          <w:p w:rsidR="001A4F1F" w:rsidRDefault="001A4F1F">
            <w:pPr>
              <w:rPr>
                <w:sz w:val="23"/>
                <w:szCs w:val="23"/>
              </w:rPr>
            </w:pPr>
          </w:p>
        </w:tc>
        <w:tc>
          <w:tcPr>
            <w:tcW w:w="320" w:type="dxa"/>
            <w:vAlign w:val="bottom"/>
          </w:tcPr>
          <w:p w:rsidR="001A4F1F" w:rsidRDefault="001A4F1F">
            <w:pPr>
              <w:rPr>
                <w:sz w:val="23"/>
                <w:szCs w:val="23"/>
              </w:rPr>
            </w:pPr>
          </w:p>
        </w:tc>
        <w:tc>
          <w:tcPr>
            <w:tcW w:w="520" w:type="dxa"/>
            <w:gridSpan w:val="2"/>
            <w:vAlign w:val="bottom"/>
          </w:tcPr>
          <w:p w:rsidR="001A4F1F" w:rsidRDefault="001A4F1F">
            <w:pPr>
              <w:rPr>
                <w:sz w:val="23"/>
                <w:szCs w:val="23"/>
              </w:rPr>
            </w:pPr>
          </w:p>
        </w:tc>
        <w:tc>
          <w:tcPr>
            <w:tcW w:w="180" w:type="dxa"/>
            <w:vAlign w:val="bottom"/>
          </w:tcPr>
          <w:p w:rsidR="001A4F1F" w:rsidRDefault="001A4F1F">
            <w:pPr>
              <w:rPr>
                <w:sz w:val="23"/>
                <w:szCs w:val="23"/>
              </w:rPr>
            </w:pPr>
          </w:p>
        </w:tc>
        <w:tc>
          <w:tcPr>
            <w:tcW w:w="800" w:type="dxa"/>
            <w:gridSpan w:val="2"/>
            <w:tcBorders>
              <w:right w:val="single" w:sz="8" w:space="0" w:color="auto"/>
            </w:tcBorders>
            <w:vAlign w:val="bottom"/>
          </w:tcPr>
          <w:p w:rsidR="001A4F1F" w:rsidRDefault="001A4F1F">
            <w:pPr>
              <w:rPr>
                <w:sz w:val="23"/>
                <w:szCs w:val="23"/>
              </w:rPr>
            </w:pPr>
          </w:p>
        </w:tc>
        <w:tc>
          <w:tcPr>
            <w:tcW w:w="3820" w:type="dxa"/>
            <w:gridSpan w:val="9"/>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(данные «Портфеля достижений»)</w:t>
            </w:r>
          </w:p>
        </w:tc>
        <w:tc>
          <w:tcPr>
            <w:tcW w:w="80" w:type="dxa"/>
            <w:vAlign w:val="bottom"/>
          </w:tcPr>
          <w:p w:rsidR="001A4F1F" w:rsidRDefault="001A4F1F">
            <w:pPr>
              <w:rPr>
                <w:sz w:val="23"/>
                <w:szCs w:val="23"/>
              </w:rPr>
            </w:pPr>
          </w:p>
        </w:tc>
        <w:tc>
          <w:tcPr>
            <w:tcW w:w="1440" w:type="dxa"/>
            <w:gridSpan w:val="6"/>
            <w:vAlign w:val="bottom"/>
          </w:tcPr>
          <w:p w:rsidR="001A4F1F" w:rsidRDefault="008B1C15">
            <w:pPr>
              <w:spacing w:line="271" w:lineRule="exact"/>
              <w:ind w:left="20"/>
              <w:rPr>
                <w:sz w:val="20"/>
                <w:szCs w:val="20"/>
              </w:rPr>
            </w:pPr>
            <w:r>
              <w:rPr>
                <w:rFonts w:eastAsia="Times New Roman"/>
                <w:sz w:val="24"/>
                <w:szCs w:val="24"/>
              </w:rPr>
              <w:t>(русский</w:t>
            </w:r>
          </w:p>
        </w:tc>
        <w:tc>
          <w:tcPr>
            <w:tcW w:w="520" w:type="dxa"/>
            <w:gridSpan w:val="3"/>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8B1C15">
            <w:pPr>
              <w:spacing w:line="271" w:lineRule="exact"/>
              <w:ind w:right="20"/>
              <w:jc w:val="right"/>
              <w:rPr>
                <w:sz w:val="20"/>
                <w:szCs w:val="20"/>
              </w:rPr>
            </w:pPr>
            <w:r>
              <w:rPr>
                <w:rFonts w:eastAsia="Times New Roman"/>
                <w:sz w:val="24"/>
                <w:szCs w:val="24"/>
              </w:rPr>
              <w:t>язык,</w:t>
            </w:r>
          </w:p>
        </w:tc>
        <w:tc>
          <w:tcPr>
            <w:tcW w:w="30" w:type="dxa"/>
            <w:vAlign w:val="bottom"/>
          </w:tcPr>
          <w:p w:rsidR="001A4F1F" w:rsidRDefault="001A4F1F">
            <w:pPr>
              <w:rPr>
                <w:sz w:val="1"/>
                <w:szCs w:val="1"/>
              </w:rPr>
            </w:pPr>
          </w:p>
        </w:tc>
      </w:tr>
      <w:tr w:rsidR="001A4F1F" w:rsidTr="00D1789E">
        <w:trPr>
          <w:trHeight w:val="276"/>
        </w:trPr>
        <w:tc>
          <w:tcPr>
            <w:tcW w:w="30" w:type="dxa"/>
            <w:vAlign w:val="bottom"/>
          </w:tcPr>
          <w:p w:rsidR="001A4F1F" w:rsidRDefault="001A4F1F">
            <w:pPr>
              <w:rPr>
                <w:sz w:val="24"/>
                <w:szCs w:val="24"/>
              </w:rPr>
            </w:pPr>
          </w:p>
        </w:tc>
        <w:tc>
          <w:tcPr>
            <w:tcW w:w="380" w:type="dxa"/>
            <w:tcBorders>
              <w:left w:val="single" w:sz="8" w:space="0" w:color="auto"/>
            </w:tcBorders>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80" w:type="dxa"/>
            <w:vAlign w:val="bottom"/>
          </w:tcPr>
          <w:p w:rsidR="001A4F1F" w:rsidRDefault="001A4F1F">
            <w:pPr>
              <w:rPr>
                <w:sz w:val="24"/>
                <w:szCs w:val="24"/>
              </w:rPr>
            </w:pPr>
          </w:p>
        </w:tc>
        <w:tc>
          <w:tcPr>
            <w:tcW w:w="800" w:type="dxa"/>
            <w:gridSpan w:val="2"/>
            <w:tcBorders>
              <w:right w:val="single" w:sz="8" w:space="0" w:color="auto"/>
            </w:tcBorders>
            <w:vAlign w:val="bottom"/>
          </w:tcPr>
          <w:p w:rsidR="001A4F1F" w:rsidRDefault="001A4F1F">
            <w:pPr>
              <w:rPr>
                <w:sz w:val="24"/>
                <w:szCs w:val="24"/>
              </w:rPr>
            </w:pPr>
          </w:p>
        </w:tc>
        <w:tc>
          <w:tcPr>
            <w:tcW w:w="1920" w:type="dxa"/>
            <w:gridSpan w:val="2"/>
            <w:vAlign w:val="bottom"/>
          </w:tcPr>
          <w:p w:rsidR="001A4F1F" w:rsidRDefault="001A4F1F">
            <w:pPr>
              <w:rPr>
                <w:sz w:val="24"/>
                <w:szCs w:val="24"/>
              </w:rPr>
            </w:pP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tcBorders>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440" w:type="dxa"/>
            <w:gridSpan w:val="6"/>
            <w:vAlign w:val="bottom"/>
          </w:tcPr>
          <w:p w:rsidR="001A4F1F" w:rsidRDefault="008B1C15">
            <w:pPr>
              <w:ind w:left="20"/>
              <w:rPr>
                <w:sz w:val="20"/>
                <w:szCs w:val="20"/>
              </w:rPr>
            </w:pPr>
            <w:r>
              <w:rPr>
                <w:rFonts w:eastAsia="Times New Roman"/>
                <w:sz w:val="24"/>
                <w:szCs w:val="24"/>
              </w:rPr>
              <w:t>математика</w:t>
            </w:r>
          </w:p>
        </w:tc>
        <w:tc>
          <w:tcPr>
            <w:tcW w:w="520" w:type="dxa"/>
            <w:gridSpan w:val="3"/>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8B1C15">
            <w:pPr>
              <w:ind w:right="20"/>
              <w:jc w:val="right"/>
              <w:rPr>
                <w:sz w:val="20"/>
                <w:szCs w:val="20"/>
              </w:rPr>
            </w:pPr>
            <w:r>
              <w:rPr>
                <w:rFonts w:eastAsia="Times New Roman"/>
                <w:sz w:val="24"/>
                <w:szCs w:val="24"/>
              </w:rPr>
              <w:t>и</w:t>
            </w:r>
          </w:p>
        </w:tc>
        <w:tc>
          <w:tcPr>
            <w:tcW w:w="30" w:type="dxa"/>
            <w:vAlign w:val="bottom"/>
          </w:tcPr>
          <w:p w:rsidR="001A4F1F" w:rsidRDefault="001A4F1F">
            <w:pPr>
              <w:rPr>
                <w:sz w:val="1"/>
                <w:szCs w:val="1"/>
              </w:rPr>
            </w:pPr>
          </w:p>
        </w:tc>
      </w:tr>
      <w:tr w:rsidR="001A4F1F" w:rsidTr="00D1789E">
        <w:trPr>
          <w:trHeight w:val="281"/>
        </w:trPr>
        <w:tc>
          <w:tcPr>
            <w:tcW w:w="30" w:type="dxa"/>
            <w:vAlign w:val="bottom"/>
          </w:tcPr>
          <w:p w:rsidR="001A4F1F" w:rsidRDefault="001A4F1F">
            <w:pPr>
              <w:rPr>
                <w:sz w:val="24"/>
                <w:szCs w:val="24"/>
              </w:rPr>
            </w:pPr>
          </w:p>
        </w:tc>
        <w:tc>
          <w:tcPr>
            <w:tcW w:w="380" w:type="dxa"/>
            <w:tcBorders>
              <w:left w:val="single" w:sz="8" w:space="0" w:color="auto"/>
              <w:bottom w:val="single" w:sz="8" w:space="0" w:color="auto"/>
            </w:tcBorders>
            <w:vAlign w:val="bottom"/>
          </w:tcPr>
          <w:p w:rsidR="001A4F1F" w:rsidRDefault="001A4F1F">
            <w:pPr>
              <w:rPr>
                <w:sz w:val="24"/>
                <w:szCs w:val="24"/>
              </w:rPr>
            </w:pPr>
          </w:p>
        </w:tc>
        <w:tc>
          <w:tcPr>
            <w:tcW w:w="1220" w:type="dxa"/>
            <w:gridSpan w:val="3"/>
            <w:tcBorders>
              <w:bottom w:val="single" w:sz="8" w:space="0" w:color="auto"/>
            </w:tcBorders>
            <w:vAlign w:val="bottom"/>
          </w:tcPr>
          <w:p w:rsidR="001A4F1F" w:rsidRDefault="001A4F1F">
            <w:pPr>
              <w:rPr>
                <w:sz w:val="24"/>
                <w:szCs w:val="24"/>
              </w:rPr>
            </w:pPr>
          </w:p>
        </w:tc>
        <w:tc>
          <w:tcPr>
            <w:tcW w:w="320" w:type="dxa"/>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tcBorders>
            <w:vAlign w:val="bottom"/>
          </w:tcPr>
          <w:p w:rsidR="001A4F1F" w:rsidRDefault="001A4F1F">
            <w:pPr>
              <w:rPr>
                <w:sz w:val="24"/>
                <w:szCs w:val="24"/>
              </w:rPr>
            </w:pPr>
          </w:p>
        </w:tc>
        <w:tc>
          <w:tcPr>
            <w:tcW w:w="180" w:type="dxa"/>
            <w:tcBorders>
              <w:bottom w:val="single" w:sz="8" w:space="0" w:color="auto"/>
            </w:tcBorders>
            <w:vAlign w:val="bottom"/>
          </w:tcPr>
          <w:p w:rsidR="001A4F1F" w:rsidRDefault="001A4F1F">
            <w:pPr>
              <w:rPr>
                <w:sz w:val="24"/>
                <w:szCs w:val="24"/>
              </w:rPr>
            </w:pPr>
          </w:p>
        </w:tc>
        <w:tc>
          <w:tcPr>
            <w:tcW w:w="800" w:type="dxa"/>
            <w:gridSpan w:val="2"/>
            <w:tcBorders>
              <w:bottom w:val="single" w:sz="8" w:space="0" w:color="auto"/>
              <w:right w:val="single" w:sz="8" w:space="0" w:color="auto"/>
            </w:tcBorders>
            <w:vAlign w:val="bottom"/>
          </w:tcPr>
          <w:p w:rsidR="001A4F1F" w:rsidRDefault="001A4F1F">
            <w:pPr>
              <w:rPr>
                <w:sz w:val="24"/>
                <w:szCs w:val="24"/>
              </w:rPr>
            </w:pPr>
          </w:p>
        </w:tc>
        <w:tc>
          <w:tcPr>
            <w:tcW w:w="1920" w:type="dxa"/>
            <w:gridSpan w:val="2"/>
            <w:tcBorders>
              <w:bottom w:val="single" w:sz="8" w:space="0" w:color="auto"/>
            </w:tcBorders>
            <w:vAlign w:val="bottom"/>
          </w:tcPr>
          <w:p w:rsidR="001A4F1F" w:rsidRDefault="001A4F1F">
            <w:pPr>
              <w:rPr>
                <w:sz w:val="24"/>
                <w:szCs w:val="24"/>
              </w:rPr>
            </w:pPr>
          </w:p>
        </w:tc>
        <w:tc>
          <w:tcPr>
            <w:tcW w:w="1300" w:type="dxa"/>
            <w:gridSpan w:val="3"/>
            <w:tcBorders>
              <w:bottom w:val="single" w:sz="8" w:space="0" w:color="auto"/>
            </w:tcBorders>
            <w:vAlign w:val="bottom"/>
          </w:tcPr>
          <w:p w:rsidR="001A4F1F" w:rsidRDefault="001A4F1F">
            <w:pPr>
              <w:rPr>
                <w:sz w:val="24"/>
                <w:szCs w:val="24"/>
              </w:rPr>
            </w:pPr>
          </w:p>
        </w:tc>
        <w:tc>
          <w:tcPr>
            <w:tcW w:w="480" w:type="dxa"/>
            <w:gridSpan w:val="2"/>
            <w:tcBorders>
              <w:bottom w:val="single" w:sz="8" w:space="0" w:color="auto"/>
            </w:tcBorders>
            <w:vAlign w:val="bottom"/>
          </w:tcPr>
          <w:p w:rsidR="001A4F1F" w:rsidRDefault="001A4F1F">
            <w:pPr>
              <w:rPr>
                <w:sz w:val="24"/>
                <w:szCs w:val="24"/>
              </w:rPr>
            </w:pPr>
          </w:p>
        </w:tc>
        <w:tc>
          <w:tcPr>
            <w:tcW w:w="120" w:type="dxa"/>
            <w:gridSpan w:val="2"/>
            <w:tcBorders>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2720" w:type="dxa"/>
            <w:gridSpan w:val="12"/>
            <w:tcBorders>
              <w:bottom w:val="single" w:sz="8" w:space="0" w:color="auto"/>
              <w:right w:val="single" w:sz="8" w:space="0" w:color="auto"/>
            </w:tcBorders>
            <w:vAlign w:val="bottom"/>
          </w:tcPr>
          <w:p w:rsidR="001A4F1F" w:rsidRDefault="008B1C15">
            <w:pPr>
              <w:ind w:left="20"/>
              <w:rPr>
                <w:sz w:val="20"/>
                <w:szCs w:val="20"/>
              </w:rPr>
            </w:pPr>
            <w:r>
              <w:rPr>
                <w:rFonts w:eastAsia="Times New Roman"/>
                <w:sz w:val="24"/>
                <w:szCs w:val="24"/>
              </w:rPr>
              <w:t>межпредметная работа)</w:t>
            </w:r>
          </w:p>
        </w:tc>
        <w:tc>
          <w:tcPr>
            <w:tcW w:w="30" w:type="dxa"/>
            <w:vAlign w:val="bottom"/>
          </w:tcPr>
          <w:p w:rsidR="001A4F1F" w:rsidRDefault="001A4F1F">
            <w:pPr>
              <w:rPr>
                <w:sz w:val="1"/>
                <w:szCs w:val="1"/>
              </w:rPr>
            </w:pPr>
          </w:p>
        </w:tc>
      </w:tr>
      <w:tr w:rsidR="001A4F1F" w:rsidTr="00D1789E">
        <w:trPr>
          <w:trHeight w:val="261"/>
        </w:trPr>
        <w:tc>
          <w:tcPr>
            <w:tcW w:w="30" w:type="dxa"/>
            <w:vAlign w:val="bottom"/>
          </w:tcPr>
          <w:p w:rsidR="001A4F1F" w:rsidRDefault="001A4F1F"/>
        </w:tc>
        <w:tc>
          <w:tcPr>
            <w:tcW w:w="380" w:type="dxa"/>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1.</w:t>
            </w:r>
          </w:p>
        </w:tc>
        <w:tc>
          <w:tcPr>
            <w:tcW w:w="3040" w:type="dxa"/>
            <w:gridSpan w:val="9"/>
            <w:tcBorders>
              <w:right w:val="single" w:sz="8" w:space="0" w:color="auto"/>
            </w:tcBorders>
            <w:vAlign w:val="bottom"/>
          </w:tcPr>
          <w:p w:rsidR="001A4F1F" w:rsidRDefault="008B1C15">
            <w:pPr>
              <w:spacing w:line="260" w:lineRule="exact"/>
              <w:jc w:val="right"/>
              <w:rPr>
                <w:sz w:val="20"/>
                <w:szCs w:val="20"/>
              </w:rPr>
            </w:pPr>
            <w:r>
              <w:rPr>
                <w:rFonts w:eastAsia="Times New Roman"/>
                <w:w w:val="99"/>
                <w:sz w:val="24"/>
                <w:szCs w:val="24"/>
              </w:rPr>
              <w:t>Неовладелопорной</w:t>
            </w:r>
          </w:p>
        </w:tc>
        <w:tc>
          <w:tcPr>
            <w:tcW w:w="3820" w:type="dxa"/>
            <w:gridSpan w:val="9"/>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Не   зафиксировано   достижение</w:t>
            </w:r>
          </w:p>
        </w:tc>
        <w:tc>
          <w:tcPr>
            <w:tcW w:w="80" w:type="dxa"/>
            <w:vAlign w:val="bottom"/>
          </w:tcPr>
          <w:p w:rsidR="001A4F1F" w:rsidRDefault="001A4F1F"/>
        </w:tc>
        <w:tc>
          <w:tcPr>
            <w:tcW w:w="1440" w:type="dxa"/>
            <w:gridSpan w:val="6"/>
            <w:vAlign w:val="bottom"/>
          </w:tcPr>
          <w:p w:rsidR="001A4F1F" w:rsidRDefault="008B1C15">
            <w:pPr>
              <w:spacing w:line="260" w:lineRule="exact"/>
              <w:ind w:left="20"/>
              <w:rPr>
                <w:sz w:val="20"/>
                <w:szCs w:val="20"/>
              </w:rPr>
            </w:pPr>
            <w:r>
              <w:rPr>
                <w:rFonts w:eastAsia="Times New Roman"/>
                <w:sz w:val="24"/>
                <w:szCs w:val="24"/>
              </w:rPr>
              <w:t>Правильно</w:t>
            </w:r>
          </w:p>
        </w:tc>
        <w:tc>
          <w:tcPr>
            <w:tcW w:w="1280" w:type="dxa"/>
            <w:gridSpan w:val="6"/>
            <w:tcBorders>
              <w:right w:val="single" w:sz="8" w:space="0" w:color="auto"/>
            </w:tcBorders>
            <w:vAlign w:val="bottom"/>
          </w:tcPr>
          <w:p w:rsidR="001A4F1F" w:rsidRDefault="008B1C15">
            <w:pPr>
              <w:spacing w:line="260" w:lineRule="exact"/>
              <w:ind w:right="20"/>
              <w:jc w:val="right"/>
              <w:rPr>
                <w:sz w:val="20"/>
                <w:szCs w:val="20"/>
              </w:rPr>
            </w:pPr>
            <w:r>
              <w:rPr>
                <w:rFonts w:eastAsia="Times New Roman"/>
                <w:w w:val="99"/>
                <w:sz w:val="24"/>
                <w:szCs w:val="24"/>
              </w:rPr>
              <w:t>выполнено</w:t>
            </w:r>
          </w:p>
        </w:tc>
        <w:tc>
          <w:tcPr>
            <w:tcW w:w="30" w:type="dxa"/>
            <w:vAlign w:val="bottom"/>
          </w:tcPr>
          <w:p w:rsidR="001A4F1F" w:rsidRDefault="001A4F1F">
            <w:pPr>
              <w:rPr>
                <w:sz w:val="1"/>
                <w:szCs w:val="1"/>
              </w:rPr>
            </w:pPr>
          </w:p>
        </w:tc>
      </w:tr>
      <w:tr w:rsidR="001A4F1F" w:rsidTr="00D1789E">
        <w:trPr>
          <w:trHeight w:val="252"/>
        </w:trPr>
        <w:tc>
          <w:tcPr>
            <w:tcW w:w="30" w:type="dxa"/>
            <w:vAlign w:val="bottom"/>
          </w:tcPr>
          <w:p w:rsidR="001A4F1F" w:rsidRDefault="001A4F1F">
            <w:pPr>
              <w:rPr>
                <w:sz w:val="21"/>
                <w:szCs w:val="21"/>
              </w:rPr>
            </w:pPr>
          </w:p>
        </w:tc>
        <w:tc>
          <w:tcPr>
            <w:tcW w:w="1600" w:type="dxa"/>
            <w:gridSpan w:val="4"/>
            <w:tcBorders>
              <w:left w:val="single" w:sz="8" w:space="0" w:color="auto"/>
            </w:tcBorders>
            <w:vAlign w:val="bottom"/>
          </w:tcPr>
          <w:p w:rsidR="001A4F1F" w:rsidRDefault="008B1C15">
            <w:pPr>
              <w:spacing w:line="252" w:lineRule="exact"/>
              <w:ind w:left="120"/>
              <w:rPr>
                <w:sz w:val="20"/>
                <w:szCs w:val="20"/>
              </w:rPr>
            </w:pPr>
            <w:r>
              <w:rPr>
                <w:rFonts w:eastAsia="Times New Roman"/>
                <w:sz w:val="24"/>
                <w:szCs w:val="24"/>
              </w:rPr>
              <w:t>системой</w:t>
            </w:r>
          </w:p>
        </w:tc>
        <w:tc>
          <w:tcPr>
            <w:tcW w:w="1020" w:type="dxa"/>
            <w:gridSpan w:val="4"/>
            <w:vAlign w:val="bottom"/>
          </w:tcPr>
          <w:p w:rsidR="001A4F1F" w:rsidRDefault="008B1C15">
            <w:pPr>
              <w:spacing w:line="252" w:lineRule="exact"/>
              <w:ind w:left="160"/>
              <w:rPr>
                <w:sz w:val="20"/>
                <w:szCs w:val="20"/>
              </w:rPr>
            </w:pPr>
            <w:r>
              <w:rPr>
                <w:rFonts w:eastAsia="Times New Roman"/>
                <w:sz w:val="24"/>
                <w:szCs w:val="24"/>
              </w:rPr>
              <w:t>знаний</w:t>
            </w:r>
          </w:p>
        </w:tc>
        <w:tc>
          <w:tcPr>
            <w:tcW w:w="800" w:type="dxa"/>
            <w:gridSpan w:val="2"/>
            <w:tcBorders>
              <w:right w:val="single" w:sz="8" w:space="0" w:color="auto"/>
            </w:tcBorders>
            <w:vAlign w:val="bottom"/>
          </w:tcPr>
          <w:p w:rsidR="001A4F1F" w:rsidRDefault="008B1C15">
            <w:pPr>
              <w:spacing w:line="252" w:lineRule="exact"/>
              <w:jc w:val="right"/>
              <w:rPr>
                <w:sz w:val="20"/>
                <w:szCs w:val="20"/>
              </w:rPr>
            </w:pPr>
            <w:r>
              <w:rPr>
                <w:rFonts w:eastAsia="Times New Roman"/>
                <w:sz w:val="24"/>
                <w:szCs w:val="24"/>
              </w:rPr>
              <w:t>и</w:t>
            </w:r>
          </w:p>
        </w:tc>
        <w:tc>
          <w:tcPr>
            <w:tcW w:w="3820" w:type="dxa"/>
            <w:gridSpan w:val="9"/>
            <w:tcBorders>
              <w:right w:val="single" w:sz="8" w:space="0" w:color="auto"/>
            </w:tcBorders>
            <w:vAlign w:val="bottom"/>
          </w:tcPr>
          <w:p w:rsidR="001A4F1F" w:rsidRDefault="008B1C15">
            <w:pPr>
              <w:spacing w:line="252" w:lineRule="exact"/>
              <w:ind w:left="100"/>
              <w:rPr>
                <w:sz w:val="20"/>
                <w:szCs w:val="20"/>
              </w:rPr>
            </w:pPr>
            <w:r>
              <w:rPr>
                <w:rFonts w:eastAsia="Times New Roman"/>
                <w:sz w:val="24"/>
                <w:szCs w:val="24"/>
              </w:rPr>
              <w:t>планируемых результатов по всем</w:t>
            </w:r>
          </w:p>
        </w:tc>
        <w:tc>
          <w:tcPr>
            <w:tcW w:w="80" w:type="dxa"/>
            <w:vAlign w:val="bottom"/>
          </w:tcPr>
          <w:p w:rsidR="001A4F1F" w:rsidRDefault="001A4F1F">
            <w:pPr>
              <w:rPr>
                <w:sz w:val="21"/>
                <w:szCs w:val="21"/>
              </w:rPr>
            </w:pPr>
          </w:p>
        </w:tc>
        <w:tc>
          <w:tcPr>
            <w:tcW w:w="1440" w:type="dxa"/>
            <w:gridSpan w:val="6"/>
            <w:vAlign w:val="bottom"/>
          </w:tcPr>
          <w:p w:rsidR="001A4F1F" w:rsidRDefault="008B1C15">
            <w:pPr>
              <w:spacing w:line="252" w:lineRule="exact"/>
              <w:ind w:left="20"/>
              <w:rPr>
                <w:sz w:val="20"/>
                <w:szCs w:val="20"/>
              </w:rPr>
            </w:pPr>
            <w:r>
              <w:rPr>
                <w:rFonts w:eastAsia="Times New Roman"/>
                <w:w w:val="99"/>
                <w:sz w:val="24"/>
                <w:szCs w:val="24"/>
              </w:rPr>
              <w:t>менее50%</w:t>
            </w:r>
          </w:p>
        </w:tc>
        <w:tc>
          <w:tcPr>
            <w:tcW w:w="1280" w:type="dxa"/>
            <w:gridSpan w:val="6"/>
            <w:tcBorders>
              <w:right w:val="single" w:sz="8" w:space="0" w:color="auto"/>
            </w:tcBorders>
            <w:vAlign w:val="bottom"/>
          </w:tcPr>
          <w:p w:rsidR="001A4F1F" w:rsidRDefault="008B1C15">
            <w:pPr>
              <w:spacing w:line="252" w:lineRule="exact"/>
              <w:ind w:right="20"/>
              <w:jc w:val="right"/>
              <w:rPr>
                <w:sz w:val="20"/>
                <w:szCs w:val="20"/>
              </w:rPr>
            </w:pPr>
            <w:r>
              <w:rPr>
                <w:rFonts w:eastAsia="Times New Roman"/>
                <w:sz w:val="24"/>
                <w:szCs w:val="24"/>
              </w:rPr>
              <w:t>заданий</w:t>
            </w:r>
          </w:p>
        </w:tc>
        <w:tc>
          <w:tcPr>
            <w:tcW w:w="30" w:type="dxa"/>
            <w:vAlign w:val="bottom"/>
          </w:tcPr>
          <w:p w:rsidR="001A4F1F" w:rsidRDefault="001A4F1F">
            <w:pPr>
              <w:rPr>
                <w:sz w:val="1"/>
                <w:szCs w:val="1"/>
              </w:rPr>
            </w:pPr>
          </w:p>
        </w:tc>
      </w:tr>
      <w:tr w:rsidR="001A4F1F" w:rsidTr="00D1789E">
        <w:trPr>
          <w:trHeight w:val="20"/>
        </w:trPr>
        <w:tc>
          <w:tcPr>
            <w:tcW w:w="30" w:type="dxa"/>
            <w:vAlign w:val="bottom"/>
          </w:tcPr>
          <w:p w:rsidR="001A4F1F" w:rsidRDefault="001A4F1F">
            <w:pPr>
              <w:spacing w:line="20" w:lineRule="exact"/>
              <w:rPr>
                <w:sz w:val="1"/>
                <w:szCs w:val="1"/>
              </w:rPr>
            </w:pPr>
          </w:p>
        </w:tc>
        <w:tc>
          <w:tcPr>
            <w:tcW w:w="1920" w:type="dxa"/>
            <w:gridSpan w:val="5"/>
            <w:tcBorders>
              <w:left w:val="single" w:sz="8" w:space="0" w:color="auto"/>
            </w:tcBorders>
            <w:vAlign w:val="bottom"/>
          </w:tcPr>
          <w:p w:rsidR="001A4F1F" w:rsidRDefault="001A4F1F">
            <w:pPr>
              <w:spacing w:line="20" w:lineRule="exact"/>
              <w:rPr>
                <w:sz w:val="1"/>
                <w:szCs w:val="1"/>
              </w:rPr>
            </w:pPr>
          </w:p>
        </w:tc>
        <w:tc>
          <w:tcPr>
            <w:tcW w:w="520" w:type="dxa"/>
            <w:gridSpan w:val="2"/>
            <w:vAlign w:val="bottom"/>
          </w:tcPr>
          <w:p w:rsidR="001A4F1F" w:rsidRDefault="001A4F1F">
            <w:pPr>
              <w:spacing w:line="20" w:lineRule="exact"/>
              <w:rPr>
                <w:sz w:val="1"/>
                <w:szCs w:val="1"/>
              </w:rPr>
            </w:pPr>
          </w:p>
        </w:tc>
        <w:tc>
          <w:tcPr>
            <w:tcW w:w="980" w:type="dxa"/>
            <w:gridSpan w:val="3"/>
            <w:tcBorders>
              <w:right w:val="single" w:sz="8" w:space="0" w:color="auto"/>
            </w:tcBorders>
            <w:vAlign w:val="bottom"/>
          </w:tcPr>
          <w:p w:rsidR="001A4F1F" w:rsidRDefault="001A4F1F">
            <w:pPr>
              <w:spacing w:line="20" w:lineRule="exact"/>
              <w:rPr>
                <w:sz w:val="1"/>
                <w:szCs w:val="1"/>
              </w:rPr>
            </w:pPr>
          </w:p>
        </w:tc>
        <w:tc>
          <w:tcPr>
            <w:tcW w:w="1920" w:type="dxa"/>
            <w:gridSpan w:val="2"/>
            <w:vAlign w:val="bottom"/>
          </w:tcPr>
          <w:p w:rsidR="001A4F1F" w:rsidRDefault="001A4F1F">
            <w:pPr>
              <w:spacing w:line="20" w:lineRule="exact"/>
              <w:rPr>
                <w:sz w:val="1"/>
                <w:szCs w:val="1"/>
              </w:rPr>
            </w:pPr>
          </w:p>
        </w:tc>
        <w:tc>
          <w:tcPr>
            <w:tcW w:w="1300" w:type="dxa"/>
            <w:gridSpan w:val="3"/>
            <w:vAlign w:val="bottom"/>
          </w:tcPr>
          <w:p w:rsidR="001A4F1F" w:rsidRDefault="001A4F1F">
            <w:pPr>
              <w:spacing w:line="20" w:lineRule="exact"/>
              <w:rPr>
                <w:sz w:val="1"/>
                <w:szCs w:val="1"/>
              </w:rPr>
            </w:pPr>
          </w:p>
        </w:tc>
        <w:tc>
          <w:tcPr>
            <w:tcW w:w="480" w:type="dxa"/>
            <w:gridSpan w:val="2"/>
            <w:shd w:val="clear" w:color="auto" w:fill="000000"/>
            <w:vAlign w:val="bottom"/>
          </w:tcPr>
          <w:p w:rsidR="001A4F1F" w:rsidRDefault="001A4F1F">
            <w:pPr>
              <w:spacing w:line="20" w:lineRule="exact"/>
              <w:rPr>
                <w:sz w:val="1"/>
                <w:szCs w:val="1"/>
              </w:rPr>
            </w:pPr>
          </w:p>
        </w:tc>
        <w:tc>
          <w:tcPr>
            <w:tcW w:w="120" w:type="dxa"/>
            <w:gridSpan w:val="2"/>
            <w:tcBorders>
              <w:right w:val="single" w:sz="8" w:space="0" w:color="auto"/>
            </w:tcBorders>
            <w:vAlign w:val="bottom"/>
          </w:tcPr>
          <w:p w:rsidR="001A4F1F" w:rsidRDefault="001A4F1F">
            <w:pPr>
              <w:spacing w:line="20" w:lineRule="exact"/>
              <w:rPr>
                <w:sz w:val="1"/>
                <w:szCs w:val="1"/>
              </w:rPr>
            </w:pPr>
          </w:p>
        </w:tc>
        <w:tc>
          <w:tcPr>
            <w:tcW w:w="80" w:type="dxa"/>
            <w:vAlign w:val="bottom"/>
          </w:tcPr>
          <w:p w:rsidR="001A4F1F" w:rsidRDefault="001A4F1F">
            <w:pPr>
              <w:spacing w:line="20" w:lineRule="exact"/>
              <w:rPr>
                <w:sz w:val="1"/>
                <w:szCs w:val="1"/>
              </w:rPr>
            </w:pPr>
          </w:p>
        </w:tc>
        <w:tc>
          <w:tcPr>
            <w:tcW w:w="60" w:type="dxa"/>
            <w:gridSpan w:val="2"/>
            <w:vAlign w:val="bottom"/>
          </w:tcPr>
          <w:p w:rsidR="001A4F1F" w:rsidRDefault="001A4F1F">
            <w:pPr>
              <w:spacing w:line="20" w:lineRule="exact"/>
              <w:rPr>
                <w:sz w:val="1"/>
                <w:szCs w:val="1"/>
              </w:rPr>
            </w:pPr>
          </w:p>
        </w:tc>
        <w:tc>
          <w:tcPr>
            <w:tcW w:w="1060" w:type="dxa"/>
            <w:gridSpan w:val="2"/>
            <w:vAlign w:val="bottom"/>
          </w:tcPr>
          <w:p w:rsidR="001A4F1F" w:rsidRDefault="001A4F1F">
            <w:pPr>
              <w:spacing w:line="20" w:lineRule="exact"/>
              <w:rPr>
                <w:sz w:val="1"/>
                <w:szCs w:val="1"/>
              </w:rPr>
            </w:pPr>
          </w:p>
        </w:tc>
        <w:tc>
          <w:tcPr>
            <w:tcW w:w="840" w:type="dxa"/>
            <w:gridSpan w:val="5"/>
            <w:vAlign w:val="bottom"/>
          </w:tcPr>
          <w:p w:rsidR="001A4F1F" w:rsidRDefault="001A4F1F">
            <w:pPr>
              <w:spacing w:line="20" w:lineRule="exact"/>
              <w:rPr>
                <w:sz w:val="1"/>
                <w:szCs w:val="1"/>
              </w:rPr>
            </w:pPr>
          </w:p>
        </w:tc>
        <w:tc>
          <w:tcPr>
            <w:tcW w:w="760" w:type="dxa"/>
            <w:gridSpan w:val="3"/>
            <w:tcBorders>
              <w:right w:val="single" w:sz="8" w:space="0" w:color="auto"/>
            </w:tcBorders>
            <w:vAlign w:val="bottom"/>
          </w:tcPr>
          <w:p w:rsidR="001A4F1F" w:rsidRDefault="001A4F1F">
            <w:pPr>
              <w:spacing w:line="20" w:lineRule="exact"/>
              <w:rPr>
                <w:sz w:val="1"/>
                <w:szCs w:val="1"/>
              </w:rPr>
            </w:pPr>
          </w:p>
        </w:tc>
        <w:tc>
          <w:tcPr>
            <w:tcW w:w="30" w:type="dxa"/>
            <w:vAlign w:val="bottom"/>
          </w:tcPr>
          <w:p w:rsidR="001A4F1F" w:rsidRDefault="001A4F1F">
            <w:pPr>
              <w:spacing w:line="20" w:lineRule="exact"/>
              <w:rPr>
                <w:sz w:val="1"/>
                <w:szCs w:val="1"/>
              </w:rPr>
            </w:pPr>
          </w:p>
        </w:tc>
      </w:tr>
      <w:tr w:rsidR="001A4F1F" w:rsidTr="00D1789E">
        <w:trPr>
          <w:trHeight w:val="280"/>
        </w:trPr>
        <w:tc>
          <w:tcPr>
            <w:tcW w:w="30" w:type="dxa"/>
            <w:vAlign w:val="bottom"/>
          </w:tcPr>
          <w:p w:rsidR="001A4F1F" w:rsidRDefault="001A4F1F">
            <w:pPr>
              <w:rPr>
                <w:sz w:val="24"/>
                <w:szCs w:val="24"/>
              </w:rPr>
            </w:pPr>
          </w:p>
        </w:tc>
        <w:tc>
          <w:tcPr>
            <w:tcW w:w="1920" w:type="dxa"/>
            <w:gridSpan w:val="5"/>
            <w:tcBorders>
              <w:left w:val="single" w:sz="8" w:space="0" w:color="auto"/>
            </w:tcBorders>
            <w:vAlign w:val="bottom"/>
          </w:tcPr>
          <w:p w:rsidR="001A4F1F" w:rsidRDefault="008B1C15">
            <w:pPr>
              <w:ind w:left="120"/>
              <w:rPr>
                <w:sz w:val="20"/>
                <w:szCs w:val="20"/>
              </w:rPr>
            </w:pPr>
            <w:r>
              <w:rPr>
                <w:rFonts w:eastAsia="Times New Roman"/>
                <w:sz w:val="24"/>
                <w:szCs w:val="24"/>
              </w:rPr>
              <w:t>необходимыми</w:t>
            </w:r>
          </w:p>
        </w:tc>
        <w:tc>
          <w:tcPr>
            <w:tcW w:w="150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учебными</w:t>
            </w:r>
          </w:p>
        </w:tc>
        <w:tc>
          <w:tcPr>
            <w:tcW w:w="1920" w:type="dxa"/>
            <w:gridSpan w:val="2"/>
            <w:vAlign w:val="bottom"/>
          </w:tcPr>
          <w:p w:rsidR="001A4F1F" w:rsidRDefault="008B1C15">
            <w:pPr>
              <w:ind w:left="100"/>
              <w:rPr>
                <w:sz w:val="20"/>
                <w:szCs w:val="20"/>
              </w:rPr>
            </w:pPr>
            <w:r>
              <w:rPr>
                <w:rFonts w:eastAsia="Times New Roman"/>
                <w:sz w:val="24"/>
                <w:szCs w:val="24"/>
              </w:rPr>
              <w:t>разделам</w:t>
            </w:r>
          </w:p>
        </w:tc>
        <w:tc>
          <w:tcPr>
            <w:tcW w:w="1900" w:type="dxa"/>
            <w:gridSpan w:val="7"/>
            <w:tcBorders>
              <w:right w:val="single" w:sz="8" w:space="0" w:color="auto"/>
            </w:tcBorders>
            <w:vAlign w:val="bottom"/>
          </w:tcPr>
          <w:p w:rsidR="001A4F1F" w:rsidRDefault="008B1C15">
            <w:pPr>
              <w:ind w:right="120"/>
              <w:jc w:val="right"/>
              <w:rPr>
                <w:sz w:val="20"/>
                <w:szCs w:val="20"/>
              </w:rPr>
            </w:pPr>
            <w:r>
              <w:rPr>
                <w:rFonts w:eastAsia="Times New Roman"/>
                <w:sz w:val="24"/>
                <w:szCs w:val="24"/>
              </w:rPr>
              <w:t>образовательной</w:t>
            </w:r>
          </w:p>
        </w:tc>
        <w:tc>
          <w:tcPr>
            <w:tcW w:w="80" w:type="dxa"/>
            <w:vAlign w:val="bottom"/>
          </w:tcPr>
          <w:p w:rsidR="001A4F1F" w:rsidRDefault="001A4F1F">
            <w:pPr>
              <w:rPr>
                <w:sz w:val="24"/>
                <w:szCs w:val="24"/>
              </w:rPr>
            </w:pPr>
          </w:p>
        </w:tc>
        <w:tc>
          <w:tcPr>
            <w:tcW w:w="2720" w:type="dxa"/>
            <w:gridSpan w:val="12"/>
            <w:tcBorders>
              <w:right w:val="single" w:sz="8" w:space="0" w:color="auto"/>
            </w:tcBorders>
            <w:vAlign w:val="bottom"/>
          </w:tcPr>
          <w:p w:rsidR="001A4F1F" w:rsidRDefault="008B1C15">
            <w:pPr>
              <w:ind w:left="20"/>
              <w:rPr>
                <w:sz w:val="20"/>
                <w:szCs w:val="20"/>
              </w:rPr>
            </w:pPr>
            <w:r>
              <w:rPr>
                <w:rFonts w:eastAsia="Times New Roman"/>
                <w:sz w:val="24"/>
                <w:szCs w:val="24"/>
              </w:rPr>
              <w:t>необходимого (базового)</w:t>
            </w:r>
          </w:p>
        </w:tc>
        <w:tc>
          <w:tcPr>
            <w:tcW w:w="30" w:type="dxa"/>
            <w:vAlign w:val="bottom"/>
          </w:tcPr>
          <w:p w:rsidR="001A4F1F" w:rsidRDefault="001A4F1F">
            <w:pPr>
              <w:rPr>
                <w:sz w:val="1"/>
                <w:szCs w:val="1"/>
              </w:rPr>
            </w:pPr>
          </w:p>
        </w:tc>
      </w:tr>
      <w:tr w:rsidR="001A4F1F" w:rsidTr="00D1789E">
        <w:trPr>
          <w:trHeight w:val="276"/>
        </w:trPr>
        <w:tc>
          <w:tcPr>
            <w:tcW w:w="30" w:type="dxa"/>
            <w:vAlign w:val="bottom"/>
          </w:tcPr>
          <w:p w:rsidR="001A4F1F" w:rsidRDefault="001A4F1F">
            <w:pPr>
              <w:rPr>
                <w:sz w:val="24"/>
                <w:szCs w:val="24"/>
              </w:rPr>
            </w:pPr>
          </w:p>
        </w:tc>
        <w:tc>
          <w:tcPr>
            <w:tcW w:w="1600" w:type="dxa"/>
            <w:gridSpan w:val="4"/>
            <w:tcBorders>
              <w:left w:val="single" w:sz="8" w:space="0" w:color="auto"/>
            </w:tcBorders>
            <w:vAlign w:val="bottom"/>
          </w:tcPr>
          <w:p w:rsidR="001A4F1F" w:rsidRDefault="008B1C15">
            <w:pPr>
              <w:ind w:left="120"/>
              <w:rPr>
                <w:sz w:val="20"/>
                <w:szCs w:val="20"/>
              </w:rPr>
            </w:pPr>
            <w:r>
              <w:rPr>
                <w:rFonts w:eastAsia="Times New Roman"/>
                <w:sz w:val="24"/>
                <w:szCs w:val="24"/>
              </w:rPr>
              <w:t>действиями</w:t>
            </w:r>
          </w:p>
        </w:tc>
        <w:tc>
          <w:tcPr>
            <w:tcW w:w="320" w:type="dxa"/>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80" w:type="dxa"/>
            <w:vAlign w:val="bottom"/>
          </w:tcPr>
          <w:p w:rsidR="001A4F1F" w:rsidRDefault="001A4F1F">
            <w:pPr>
              <w:rPr>
                <w:sz w:val="24"/>
                <w:szCs w:val="24"/>
              </w:rPr>
            </w:pPr>
          </w:p>
        </w:tc>
        <w:tc>
          <w:tcPr>
            <w:tcW w:w="800" w:type="dxa"/>
            <w:gridSpan w:val="2"/>
            <w:tcBorders>
              <w:right w:val="single" w:sz="8" w:space="0" w:color="auto"/>
            </w:tcBorders>
            <w:vAlign w:val="bottom"/>
          </w:tcPr>
          <w:p w:rsidR="001A4F1F" w:rsidRDefault="001A4F1F">
            <w:pPr>
              <w:rPr>
                <w:sz w:val="24"/>
                <w:szCs w:val="24"/>
              </w:rPr>
            </w:pPr>
          </w:p>
        </w:tc>
        <w:tc>
          <w:tcPr>
            <w:tcW w:w="1920" w:type="dxa"/>
            <w:gridSpan w:val="2"/>
            <w:vAlign w:val="bottom"/>
          </w:tcPr>
          <w:p w:rsidR="001A4F1F" w:rsidRDefault="008B1C15">
            <w:pPr>
              <w:ind w:left="100"/>
              <w:rPr>
                <w:sz w:val="20"/>
                <w:szCs w:val="20"/>
              </w:rPr>
            </w:pPr>
            <w:r>
              <w:rPr>
                <w:rFonts w:eastAsia="Times New Roman"/>
                <w:sz w:val="24"/>
                <w:szCs w:val="24"/>
              </w:rPr>
              <w:t>программы</w:t>
            </w:r>
          </w:p>
        </w:tc>
        <w:tc>
          <w:tcPr>
            <w:tcW w:w="1900" w:type="dxa"/>
            <w:gridSpan w:val="7"/>
            <w:tcBorders>
              <w:right w:val="single" w:sz="8" w:space="0" w:color="auto"/>
            </w:tcBorders>
            <w:vAlign w:val="bottom"/>
          </w:tcPr>
          <w:p w:rsidR="001A4F1F" w:rsidRDefault="008B1C15">
            <w:pPr>
              <w:ind w:right="120"/>
              <w:jc w:val="right"/>
              <w:rPr>
                <w:sz w:val="20"/>
                <w:szCs w:val="20"/>
              </w:rPr>
            </w:pPr>
            <w:r>
              <w:rPr>
                <w:rFonts w:eastAsia="Times New Roman"/>
                <w:sz w:val="24"/>
                <w:szCs w:val="24"/>
              </w:rPr>
              <w:t>(предметные,</w:t>
            </w:r>
          </w:p>
        </w:tc>
        <w:tc>
          <w:tcPr>
            <w:tcW w:w="80" w:type="dxa"/>
            <w:vAlign w:val="bottom"/>
          </w:tcPr>
          <w:p w:rsidR="001A4F1F" w:rsidRDefault="001A4F1F">
            <w:pPr>
              <w:rPr>
                <w:sz w:val="24"/>
                <w:szCs w:val="24"/>
              </w:rPr>
            </w:pPr>
          </w:p>
        </w:tc>
        <w:tc>
          <w:tcPr>
            <w:tcW w:w="1440" w:type="dxa"/>
            <w:gridSpan w:val="6"/>
            <w:vAlign w:val="bottom"/>
          </w:tcPr>
          <w:p w:rsidR="001A4F1F" w:rsidRDefault="008B1C15">
            <w:pPr>
              <w:ind w:left="20"/>
              <w:rPr>
                <w:sz w:val="20"/>
                <w:szCs w:val="20"/>
              </w:rPr>
            </w:pPr>
            <w:r>
              <w:rPr>
                <w:rFonts w:eastAsia="Times New Roman"/>
                <w:sz w:val="24"/>
                <w:szCs w:val="24"/>
              </w:rPr>
              <w:t>уровня</w:t>
            </w:r>
          </w:p>
        </w:tc>
        <w:tc>
          <w:tcPr>
            <w:tcW w:w="520" w:type="dxa"/>
            <w:gridSpan w:val="3"/>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276"/>
        </w:trPr>
        <w:tc>
          <w:tcPr>
            <w:tcW w:w="30" w:type="dxa"/>
            <w:vAlign w:val="bottom"/>
          </w:tcPr>
          <w:p w:rsidR="001A4F1F" w:rsidRDefault="001A4F1F">
            <w:pPr>
              <w:rPr>
                <w:sz w:val="23"/>
                <w:szCs w:val="23"/>
              </w:rPr>
            </w:pPr>
          </w:p>
        </w:tc>
        <w:tc>
          <w:tcPr>
            <w:tcW w:w="380" w:type="dxa"/>
            <w:tcBorders>
              <w:left w:val="single" w:sz="8" w:space="0" w:color="auto"/>
            </w:tcBorders>
            <w:vAlign w:val="bottom"/>
          </w:tcPr>
          <w:p w:rsidR="001A4F1F" w:rsidRDefault="001A4F1F">
            <w:pPr>
              <w:rPr>
                <w:sz w:val="23"/>
                <w:szCs w:val="23"/>
              </w:rPr>
            </w:pPr>
          </w:p>
        </w:tc>
        <w:tc>
          <w:tcPr>
            <w:tcW w:w="1220" w:type="dxa"/>
            <w:gridSpan w:val="3"/>
            <w:vAlign w:val="bottom"/>
          </w:tcPr>
          <w:p w:rsidR="001A4F1F" w:rsidRDefault="001A4F1F">
            <w:pPr>
              <w:rPr>
                <w:sz w:val="23"/>
                <w:szCs w:val="23"/>
              </w:rPr>
            </w:pPr>
          </w:p>
        </w:tc>
        <w:tc>
          <w:tcPr>
            <w:tcW w:w="320" w:type="dxa"/>
            <w:vAlign w:val="bottom"/>
          </w:tcPr>
          <w:p w:rsidR="001A4F1F" w:rsidRDefault="001A4F1F">
            <w:pPr>
              <w:rPr>
                <w:sz w:val="23"/>
                <w:szCs w:val="23"/>
              </w:rPr>
            </w:pPr>
          </w:p>
        </w:tc>
        <w:tc>
          <w:tcPr>
            <w:tcW w:w="520" w:type="dxa"/>
            <w:gridSpan w:val="2"/>
            <w:vAlign w:val="bottom"/>
          </w:tcPr>
          <w:p w:rsidR="001A4F1F" w:rsidRDefault="001A4F1F">
            <w:pPr>
              <w:rPr>
                <w:sz w:val="23"/>
                <w:szCs w:val="23"/>
              </w:rPr>
            </w:pPr>
          </w:p>
        </w:tc>
        <w:tc>
          <w:tcPr>
            <w:tcW w:w="180" w:type="dxa"/>
            <w:vAlign w:val="bottom"/>
          </w:tcPr>
          <w:p w:rsidR="001A4F1F" w:rsidRDefault="001A4F1F">
            <w:pPr>
              <w:rPr>
                <w:sz w:val="23"/>
                <w:szCs w:val="23"/>
              </w:rPr>
            </w:pPr>
          </w:p>
        </w:tc>
        <w:tc>
          <w:tcPr>
            <w:tcW w:w="800" w:type="dxa"/>
            <w:gridSpan w:val="2"/>
            <w:tcBorders>
              <w:right w:val="single" w:sz="8" w:space="0" w:color="auto"/>
            </w:tcBorders>
            <w:vAlign w:val="bottom"/>
          </w:tcPr>
          <w:p w:rsidR="001A4F1F" w:rsidRDefault="001A4F1F">
            <w:pPr>
              <w:rPr>
                <w:sz w:val="23"/>
                <w:szCs w:val="23"/>
              </w:rPr>
            </w:pPr>
          </w:p>
        </w:tc>
        <w:tc>
          <w:tcPr>
            <w:tcW w:w="1920" w:type="dxa"/>
            <w:gridSpan w:val="2"/>
            <w:vAlign w:val="bottom"/>
          </w:tcPr>
          <w:p w:rsidR="001A4F1F" w:rsidRDefault="008B1C15">
            <w:pPr>
              <w:ind w:left="100"/>
              <w:rPr>
                <w:sz w:val="20"/>
                <w:szCs w:val="20"/>
              </w:rPr>
            </w:pPr>
            <w:r>
              <w:rPr>
                <w:rFonts w:eastAsia="Times New Roman"/>
                <w:sz w:val="24"/>
                <w:szCs w:val="24"/>
              </w:rPr>
              <w:t>метапредметные,</w:t>
            </w:r>
          </w:p>
        </w:tc>
        <w:tc>
          <w:tcPr>
            <w:tcW w:w="1900" w:type="dxa"/>
            <w:gridSpan w:val="7"/>
            <w:tcBorders>
              <w:right w:val="single" w:sz="8" w:space="0" w:color="auto"/>
            </w:tcBorders>
            <w:vAlign w:val="bottom"/>
          </w:tcPr>
          <w:p w:rsidR="001A4F1F" w:rsidRDefault="008B1C15">
            <w:pPr>
              <w:ind w:right="120"/>
              <w:jc w:val="right"/>
              <w:rPr>
                <w:sz w:val="20"/>
                <w:szCs w:val="20"/>
              </w:rPr>
            </w:pPr>
            <w:r>
              <w:rPr>
                <w:rFonts w:eastAsia="Times New Roman"/>
                <w:sz w:val="24"/>
                <w:szCs w:val="24"/>
              </w:rPr>
              <w:t>личностные</w:t>
            </w:r>
          </w:p>
        </w:tc>
        <w:tc>
          <w:tcPr>
            <w:tcW w:w="80" w:type="dxa"/>
            <w:vAlign w:val="bottom"/>
          </w:tcPr>
          <w:p w:rsidR="001A4F1F" w:rsidRDefault="001A4F1F">
            <w:pPr>
              <w:rPr>
                <w:sz w:val="23"/>
                <w:szCs w:val="23"/>
              </w:rPr>
            </w:pPr>
          </w:p>
        </w:tc>
        <w:tc>
          <w:tcPr>
            <w:tcW w:w="60" w:type="dxa"/>
            <w:gridSpan w:val="2"/>
            <w:vAlign w:val="bottom"/>
          </w:tcPr>
          <w:p w:rsidR="001A4F1F" w:rsidRDefault="001A4F1F">
            <w:pPr>
              <w:rPr>
                <w:sz w:val="23"/>
                <w:szCs w:val="23"/>
              </w:rPr>
            </w:pPr>
          </w:p>
        </w:tc>
        <w:tc>
          <w:tcPr>
            <w:tcW w:w="1060" w:type="dxa"/>
            <w:gridSpan w:val="2"/>
            <w:vAlign w:val="bottom"/>
          </w:tcPr>
          <w:p w:rsidR="001A4F1F" w:rsidRDefault="001A4F1F">
            <w:pPr>
              <w:rPr>
                <w:sz w:val="23"/>
                <w:szCs w:val="23"/>
              </w:rPr>
            </w:pPr>
          </w:p>
        </w:tc>
        <w:tc>
          <w:tcPr>
            <w:tcW w:w="320" w:type="dxa"/>
            <w:gridSpan w:val="2"/>
            <w:vAlign w:val="bottom"/>
          </w:tcPr>
          <w:p w:rsidR="001A4F1F" w:rsidRDefault="001A4F1F">
            <w:pPr>
              <w:rPr>
                <w:sz w:val="23"/>
                <w:szCs w:val="23"/>
              </w:rPr>
            </w:pPr>
          </w:p>
        </w:tc>
        <w:tc>
          <w:tcPr>
            <w:tcW w:w="520" w:type="dxa"/>
            <w:gridSpan w:val="3"/>
            <w:vAlign w:val="bottom"/>
          </w:tcPr>
          <w:p w:rsidR="001A4F1F" w:rsidRDefault="001A4F1F">
            <w:pPr>
              <w:rPr>
                <w:sz w:val="23"/>
                <w:szCs w:val="23"/>
              </w:rPr>
            </w:pPr>
          </w:p>
        </w:tc>
        <w:tc>
          <w:tcPr>
            <w:tcW w:w="760" w:type="dxa"/>
            <w:gridSpan w:val="3"/>
            <w:tcBorders>
              <w:right w:val="single" w:sz="8" w:space="0" w:color="auto"/>
            </w:tcBorders>
            <w:vAlign w:val="bottom"/>
          </w:tcPr>
          <w:p w:rsidR="001A4F1F" w:rsidRDefault="001A4F1F">
            <w:pPr>
              <w:rPr>
                <w:sz w:val="23"/>
                <w:szCs w:val="23"/>
              </w:rPr>
            </w:pPr>
          </w:p>
        </w:tc>
        <w:tc>
          <w:tcPr>
            <w:tcW w:w="30" w:type="dxa"/>
            <w:vAlign w:val="bottom"/>
          </w:tcPr>
          <w:p w:rsidR="001A4F1F" w:rsidRDefault="001A4F1F">
            <w:pPr>
              <w:rPr>
                <w:sz w:val="1"/>
                <w:szCs w:val="1"/>
              </w:rPr>
            </w:pPr>
          </w:p>
        </w:tc>
      </w:tr>
      <w:tr w:rsidR="001A4F1F" w:rsidTr="00D1789E">
        <w:trPr>
          <w:trHeight w:val="276"/>
        </w:trPr>
        <w:tc>
          <w:tcPr>
            <w:tcW w:w="30" w:type="dxa"/>
            <w:vAlign w:val="bottom"/>
          </w:tcPr>
          <w:p w:rsidR="001A4F1F" w:rsidRDefault="001A4F1F">
            <w:pPr>
              <w:rPr>
                <w:sz w:val="24"/>
                <w:szCs w:val="24"/>
              </w:rPr>
            </w:pPr>
          </w:p>
        </w:tc>
        <w:tc>
          <w:tcPr>
            <w:tcW w:w="380" w:type="dxa"/>
            <w:tcBorders>
              <w:left w:val="single" w:sz="8" w:space="0" w:color="auto"/>
            </w:tcBorders>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80" w:type="dxa"/>
            <w:vAlign w:val="bottom"/>
          </w:tcPr>
          <w:p w:rsidR="001A4F1F" w:rsidRDefault="001A4F1F">
            <w:pPr>
              <w:rPr>
                <w:sz w:val="24"/>
                <w:szCs w:val="24"/>
              </w:rPr>
            </w:pPr>
          </w:p>
        </w:tc>
        <w:tc>
          <w:tcPr>
            <w:tcW w:w="800" w:type="dxa"/>
            <w:gridSpan w:val="2"/>
            <w:tcBorders>
              <w:right w:val="single" w:sz="8" w:space="0" w:color="auto"/>
            </w:tcBorders>
            <w:vAlign w:val="bottom"/>
          </w:tcPr>
          <w:p w:rsidR="001A4F1F" w:rsidRDefault="001A4F1F">
            <w:pPr>
              <w:rPr>
                <w:sz w:val="24"/>
                <w:szCs w:val="24"/>
              </w:rPr>
            </w:pPr>
          </w:p>
        </w:tc>
        <w:tc>
          <w:tcPr>
            <w:tcW w:w="1920" w:type="dxa"/>
            <w:gridSpan w:val="2"/>
            <w:vAlign w:val="bottom"/>
          </w:tcPr>
          <w:p w:rsidR="001A4F1F" w:rsidRDefault="008B1C15">
            <w:pPr>
              <w:ind w:left="100"/>
              <w:rPr>
                <w:sz w:val="20"/>
                <w:szCs w:val="20"/>
              </w:rPr>
            </w:pPr>
            <w:r>
              <w:rPr>
                <w:rFonts w:eastAsia="Times New Roman"/>
                <w:sz w:val="24"/>
                <w:szCs w:val="24"/>
              </w:rPr>
              <w:t>результаты)</w:t>
            </w: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tcBorders>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vAlign w:val="bottom"/>
          </w:tcPr>
          <w:p w:rsidR="001A4F1F" w:rsidRDefault="001A4F1F">
            <w:pPr>
              <w:rPr>
                <w:sz w:val="24"/>
                <w:szCs w:val="24"/>
              </w:rPr>
            </w:pPr>
          </w:p>
        </w:tc>
        <w:tc>
          <w:tcPr>
            <w:tcW w:w="1060" w:type="dxa"/>
            <w:gridSpan w:val="2"/>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520" w:type="dxa"/>
            <w:gridSpan w:val="3"/>
            <w:vAlign w:val="bottom"/>
          </w:tcPr>
          <w:p w:rsidR="001A4F1F" w:rsidRDefault="001A4F1F">
            <w:pPr>
              <w:rPr>
                <w:sz w:val="24"/>
                <w:szCs w:val="24"/>
              </w:rPr>
            </w:pPr>
          </w:p>
        </w:tc>
        <w:tc>
          <w:tcPr>
            <w:tcW w:w="760" w:type="dxa"/>
            <w:gridSpan w:val="3"/>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D1789E">
        <w:trPr>
          <w:trHeight w:val="197"/>
        </w:trPr>
        <w:tc>
          <w:tcPr>
            <w:tcW w:w="30" w:type="dxa"/>
            <w:vAlign w:val="bottom"/>
          </w:tcPr>
          <w:p w:rsidR="001A4F1F" w:rsidRDefault="001A4F1F">
            <w:pPr>
              <w:rPr>
                <w:sz w:val="17"/>
                <w:szCs w:val="17"/>
              </w:rPr>
            </w:pPr>
          </w:p>
        </w:tc>
        <w:tc>
          <w:tcPr>
            <w:tcW w:w="380" w:type="dxa"/>
            <w:tcBorders>
              <w:left w:val="single" w:sz="8" w:space="0" w:color="auto"/>
              <w:bottom w:val="single" w:sz="8" w:space="0" w:color="auto"/>
            </w:tcBorders>
            <w:vAlign w:val="bottom"/>
          </w:tcPr>
          <w:p w:rsidR="001A4F1F" w:rsidRDefault="001A4F1F">
            <w:pPr>
              <w:rPr>
                <w:sz w:val="17"/>
                <w:szCs w:val="17"/>
              </w:rPr>
            </w:pPr>
          </w:p>
        </w:tc>
        <w:tc>
          <w:tcPr>
            <w:tcW w:w="1220" w:type="dxa"/>
            <w:gridSpan w:val="3"/>
            <w:tcBorders>
              <w:bottom w:val="single" w:sz="8" w:space="0" w:color="auto"/>
            </w:tcBorders>
            <w:vAlign w:val="bottom"/>
          </w:tcPr>
          <w:p w:rsidR="001A4F1F" w:rsidRDefault="001A4F1F">
            <w:pPr>
              <w:rPr>
                <w:sz w:val="17"/>
                <w:szCs w:val="17"/>
              </w:rPr>
            </w:pPr>
          </w:p>
        </w:tc>
        <w:tc>
          <w:tcPr>
            <w:tcW w:w="320" w:type="dxa"/>
            <w:tcBorders>
              <w:bottom w:val="single" w:sz="8" w:space="0" w:color="auto"/>
            </w:tcBorders>
            <w:vAlign w:val="bottom"/>
          </w:tcPr>
          <w:p w:rsidR="001A4F1F" w:rsidRDefault="001A4F1F">
            <w:pPr>
              <w:rPr>
                <w:sz w:val="17"/>
                <w:szCs w:val="17"/>
              </w:rPr>
            </w:pPr>
          </w:p>
        </w:tc>
        <w:tc>
          <w:tcPr>
            <w:tcW w:w="520" w:type="dxa"/>
            <w:gridSpan w:val="2"/>
            <w:tcBorders>
              <w:bottom w:val="single" w:sz="8" w:space="0" w:color="auto"/>
            </w:tcBorders>
            <w:vAlign w:val="bottom"/>
          </w:tcPr>
          <w:p w:rsidR="001A4F1F" w:rsidRDefault="001A4F1F">
            <w:pPr>
              <w:rPr>
                <w:sz w:val="17"/>
                <w:szCs w:val="17"/>
              </w:rPr>
            </w:pPr>
          </w:p>
        </w:tc>
        <w:tc>
          <w:tcPr>
            <w:tcW w:w="180" w:type="dxa"/>
            <w:tcBorders>
              <w:bottom w:val="single" w:sz="8" w:space="0" w:color="auto"/>
            </w:tcBorders>
            <w:vAlign w:val="bottom"/>
          </w:tcPr>
          <w:p w:rsidR="001A4F1F" w:rsidRDefault="001A4F1F">
            <w:pPr>
              <w:rPr>
                <w:sz w:val="17"/>
                <w:szCs w:val="17"/>
              </w:rPr>
            </w:pPr>
          </w:p>
        </w:tc>
        <w:tc>
          <w:tcPr>
            <w:tcW w:w="800" w:type="dxa"/>
            <w:gridSpan w:val="2"/>
            <w:tcBorders>
              <w:bottom w:val="single" w:sz="8" w:space="0" w:color="auto"/>
              <w:right w:val="single" w:sz="8" w:space="0" w:color="auto"/>
            </w:tcBorders>
            <w:vAlign w:val="bottom"/>
          </w:tcPr>
          <w:p w:rsidR="001A4F1F" w:rsidRDefault="001A4F1F">
            <w:pPr>
              <w:rPr>
                <w:sz w:val="17"/>
                <w:szCs w:val="17"/>
              </w:rPr>
            </w:pPr>
          </w:p>
        </w:tc>
        <w:tc>
          <w:tcPr>
            <w:tcW w:w="1920" w:type="dxa"/>
            <w:gridSpan w:val="2"/>
            <w:tcBorders>
              <w:bottom w:val="single" w:sz="8" w:space="0" w:color="auto"/>
            </w:tcBorders>
            <w:vAlign w:val="bottom"/>
          </w:tcPr>
          <w:p w:rsidR="001A4F1F" w:rsidRDefault="001A4F1F">
            <w:pPr>
              <w:rPr>
                <w:sz w:val="17"/>
                <w:szCs w:val="17"/>
              </w:rPr>
            </w:pPr>
          </w:p>
        </w:tc>
        <w:tc>
          <w:tcPr>
            <w:tcW w:w="1300" w:type="dxa"/>
            <w:gridSpan w:val="3"/>
            <w:tcBorders>
              <w:bottom w:val="single" w:sz="8" w:space="0" w:color="auto"/>
            </w:tcBorders>
            <w:vAlign w:val="bottom"/>
          </w:tcPr>
          <w:p w:rsidR="001A4F1F" w:rsidRDefault="001A4F1F">
            <w:pPr>
              <w:rPr>
                <w:sz w:val="17"/>
                <w:szCs w:val="17"/>
              </w:rPr>
            </w:pPr>
          </w:p>
        </w:tc>
        <w:tc>
          <w:tcPr>
            <w:tcW w:w="480" w:type="dxa"/>
            <w:gridSpan w:val="2"/>
            <w:tcBorders>
              <w:bottom w:val="single" w:sz="8" w:space="0" w:color="auto"/>
            </w:tcBorders>
            <w:vAlign w:val="bottom"/>
          </w:tcPr>
          <w:p w:rsidR="001A4F1F" w:rsidRDefault="001A4F1F">
            <w:pPr>
              <w:rPr>
                <w:sz w:val="17"/>
                <w:szCs w:val="17"/>
              </w:rPr>
            </w:pPr>
          </w:p>
        </w:tc>
        <w:tc>
          <w:tcPr>
            <w:tcW w:w="120" w:type="dxa"/>
            <w:gridSpan w:val="2"/>
            <w:tcBorders>
              <w:bottom w:val="single" w:sz="8" w:space="0" w:color="auto"/>
              <w:right w:val="single" w:sz="8" w:space="0" w:color="auto"/>
            </w:tcBorders>
            <w:vAlign w:val="bottom"/>
          </w:tcPr>
          <w:p w:rsidR="001A4F1F" w:rsidRDefault="001A4F1F">
            <w:pPr>
              <w:rPr>
                <w:sz w:val="17"/>
                <w:szCs w:val="17"/>
              </w:rPr>
            </w:pPr>
          </w:p>
        </w:tc>
        <w:tc>
          <w:tcPr>
            <w:tcW w:w="80" w:type="dxa"/>
            <w:tcBorders>
              <w:bottom w:val="single" w:sz="8" w:space="0" w:color="auto"/>
            </w:tcBorders>
            <w:vAlign w:val="bottom"/>
          </w:tcPr>
          <w:p w:rsidR="001A4F1F" w:rsidRDefault="001A4F1F">
            <w:pPr>
              <w:rPr>
                <w:sz w:val="17"/>
                <w:szCs w:val="17"/>
              </w:rPr>
            </w:pPr>
          </w:p>
        </w:tc>
        <w:tc>
          <w:tcPr>
            <w:tcW w:w="60" w:type="dxa"/>
            <w:gridSpan w:val="2"/>
            <w:tcBorders>
              <w:bottom w:val="single" w:sz="8" w:space="0" w:color="auto"/>
            </w:tcBorders>
            <w:vAlign w:val="bottom"/>
          </w:tcPr>
          <w:p w:rsidR="001A4F1F" w:rsidRDefault="001A4F1F">
            <w:pPr>
              <w:rPr>
                <w:sz w:val="17"/>
                <w:szCs w:val="17"/>
              </w:rPr>
            </w:pPr>
          </w:p>
        </w:tc>
        <w:tc>
          <w:tcPr>
            <w:tcW w:w="1060" w:type="dxa"/>
            <w:gridSpan w:val="2"/>
            <w:tcBorders>
              <w:bottom w:val="single" w:sz="8" w:space="0" w:color="auto"/>
            </w:tcBorders>
            <w:vAlign w:val="bottom"/>
          </w:tcPr>
          <w:p w:rsidR="001A4F1F" w:rsidRDefault="001A4F1F">
            <w:pPr>
              <w:rPr>
                <w:sz w:val="17"/>
                <w:szCs w:val="17"/>
              </w:rPr>
            </w:pPr>
          </w:p>
        </w:tc>
        <w:tc>
          <w:tcPr>
            <w:tcW w:w="320" w:type="dxa"/>
            <w:gridSpan w:val="2"/>
            <w:tcBorders>
              <w:bottom w:val="single" w:sz="8" w:space="0" w:color="auto"/>
            </w:tcBorders>
            <w:vAlign w:val="bottom"/>
          </w:tcPr>
          <w:p w:rsidR="001A4F1F" w:rsidRDefault="001A4F1F">
            <w:pPr>
              <w:rPr>
                <w:sz w:val="17"/>
                <w:szCs w:val="17"/>
              </w:rPr>
            </w:pPr>
          </w:p>
        </w:tc>
        <w:tc>
          <w:tcPr>
            <w:tcW w:w="520" w:type="dxa"/>
            <w:gridSpan w:val="3"/>
            <w:tcBorders>
              <w:bottom w:val="single" w:sz="8" w:space="0" w:color="auto"/>
            </w:tcBorders>
            <w:vAlign w:val="bottom"/>
          </w:tcPr>
          <w:p w:rsidR="001A4F1F" w:rsidRDefault="001A4F1F">
            <w:pPr>
              <w:rPr>
                <w:sz w:val="17"/>
                <w:szCs w:val="17"/>
              </w:rPr>
            </w:pPr>
          </w:p>
        </w:tc>
        <w:tc>
          <w:tcPr>
            <w:tcW w:w="760" w:type="dxa"/>
            <w:gridSpan w:val="3"/>
            <w:tcBorders>
              <w:bottom w:val="single" w:sz="8" w:space="0" w:color="auto"/>
              <w:right w:val="single" w:sz="8" w:space="0" w:color="auto"/>
            </w:tcBorders>
            <w:vAlign w:val="bottom"/>
          </w:tcPr>
          <w:p w:rsidR="001A4F1F" w:rsidRDefault="001A4F1F">
            <w:pPr>
              <w:rPr>
                <w:sz w:val="17"/>
                <w:szCs w:val="17"/>
              </w:rPr>
            </w:pPr>
          </w:p>
        </w:tc>
        <w:tc>
          <w:tcPr>
            <w:tcW w:w="30" w:type="dxa"/>
            <w:vAlign w:val="bottom"/>
          </w:tcPr>
          <w:p w:rsidR="001A4F1F" w:rsidRDefault="001A4F1F">
            <w:pPr>
              <w:rPr>
                <w:sz w:val="1"/>
                <w:szCs w:val="1"/>
              </w:rPr>
            </w:pPr>
          </w:p>
        </w:tc>
      </w:tr>
      <w:tr w:rsidR="001A4F1F" w:rsidTr="00D1789E">
        <w:trPr>
          <w:trHeight w:val="462"/>
        </w:trPr>
        <w:tc>
          <w:tcPr>
            <w:tcW w:w="3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220" w:type="dxa"/>
            <w:gridSpan w:val="3"/>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80" w:type="dxa"/>
            <w:vAlign w:val="bottom"/>
          </w:tcPr>
          <w:p w:rsidR="001A4F1F" w:rsidRDefault="001A4F1F">
            <w:pPr>
              <w:rPr>
                <w:sz w:val="24"/>
                <w:szCs w:val="24"/>
              </w:rPr>
            </w:pPr>
          </w:p>
        </w:tc>
        <w:tc>
          <w:tcPr>
            <w:tcW w:w="800" w:type="dxa"/>
            <w:gridSpan w:val="2"/>
            <w:vAlign w:val="bottom"/>
          </w:tcPr>
          <w:p w:rsidR="001A4F1F" w:rsidRDefault="001A4F1F">
            <w:pPr>
              <w:rPr>
                <w:sz w:val="24"/>
                <w:szCs w:val="24"/>
              </w:rPr>
            </w:pPr>
          </w:p>
        </w:tc>
        <w:tc>
          <w:tcPr>
            <w:tcW w:w="1920" w:type="dxa"/>
            <w:gridSpan w:val="2"/>
            <w:vAlign w:val="bottom"/>
          </w:tcPr>
          <w:p w:rsidR="001A4F1F" w:rsidRDefault="001A4F1F">
            <w:pPr>
              <w:rPr>
                <w:sz w:val="24"/>
                <w:szCs w:val="24"/>
              </w:rPr>
            </w:pPr>
          </w:p>
        </w:tc>
        <w:tc>
          <w:tcPr>
            <w:tcW w:w="1300" w:type="dxa"/>
            <w:gridSpan w:val="3"/>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120" w:type="dxa"/>
            <w:gridSpan w:val="2"/>
            <w:vAlign w:val="bottom"/>
          </w:tcPr>
          <w:p w:rsidR="001A4F1F" w:rsidRDefault="001A4F1F">
            <w:pPr>
              <w:rPr>
                <w:sz w:val="24"/>
                <w:szCs w:val="24"/>
              </w:rPr>
            </w:pPr>
          </w:p>
        </w:tc>
        <w:tc>
          <w:tcPr>
            <w:tcW w:w="80" w:type="dxa"/>
            <w:vAlign w:val="bottom"/>
          </w:tcPr>
          <w:p w:rsidR="001A4F1F" w:rsidRDefault="001A4F1F">
            <w:pPr>
              <w:rPr>
                <w:sz w:val="24"/>
                <w:szCs w:val="24"/>
              </w:rPr>
            </w:pPr>
          </w:p>
        </w:tc>
        <w:tc>
          <w:tcPr>
            <w:tcW w:w="60" w:type="dxa"/>
            <w:gridSpan w:val="2"/>
            <w:vAlign w:val="bottom"/>
          </w:tcPr>
          <w:p w:rsidR="001A4F1F" w:rsidRDefault="001A4F1F">
            <w:pPr>
              <w:rPr>
                <w:sz w:val="24"/>
                <w:szCs w:val="24"/>
              </w:rPr>
            </w:pPr>
          </w:p>
        </w:tc>
        <w:tc>
          <w:tcPr>
            <w:tcW w:w="1060" w:type="dxa"/>
            <w:gridSpan w:val="2"/>
            <w:vAlign w:val="bottom"/>
          </w:tcPr>
          <w:p w:rsidR="001A4F1F" w:rsidRDefault="001A4F1F">
            <w:pPr>
              <w:rPr>
                <w:sz w:val="24"/>
                <w:szCs w:val="24"/>
              </w:rPr>
            </w:pPr>
          </w:p>
        </w:tc>
        <w:tc>
          <w:tcPr>
            <w:tcW w:w="320" w:type="dxa"/>
            <w:gridSpan w:val="2"/>
            <w:vAlign w:val="bottom"/>
          </w:tcPr>
          <w:p w:rsidR="001A4F1F" w:rsidRDefault="001A4F1F">
            <w:pPr>
              <w:rPr>
                <w:sz w:val="24"/>
                <w:szCs w:val="24"/>
              </w:rPr>
            </w:pPr>
          </w:p>
        </w:tc>
        <w:tc>
          <w:tcPr>
            <w:tcW w:w="1280" w:type="dxa"/>
            <w:gridSpan w:val="6"/>
            <w:vAlign w:val="bottom"/>
          </w:tcPr>
          <w:p w:rsidR="001A4F1F" w:rsidRDefault="001A4F1F">
            <w:pPr>
              <w:ind w:right="20"/>
              <w:jc w:val="right"/>
              <w:rPr>
                <w:sz w:val="20"/>
                <w:szCs w:val="20"/>
              </w:rPr>
            </w:pPr>
          </w:p>
        </w:tc>
        <w:tc>
          <w:tcPr>
            <w:tcW w:w="30" w:type="dxa"/>
            <w:vAlign w:val="bottom"/>
          </w:tcPr>
          <w:p w:rsidR="001A4F1F" w:rsidRDefault="001A4F1F">
            <w:pPr>
              <w:rPr>
                <w:sz w:val="1"/>
                <w:szCs w:val="1"/>
              </w:rPr>
            </w:pPr>
          </w:p>
        </w:tc>
      </w:tr>
      <w:tr w:rsidR="001A4F1F" w:rsidTr="00D1789E">
        <w:trPr>
          <w:gridAfter w:val="3"/>
          <w:wAfter w:w="80" w:type="dxa"/>
          <w:trHeight w:val="278"/>
        </w:trPr>
        <w:tc>
          <w:tcPr>
            <w:tcW w:w="1200" w:type="dxa"/>
            <w:gridSpan w:val="3"/>
            <w:tcBorders>
              <w:top w:val="single" w:sz="8" w:space="0" w:color="auto"/>
              <w:left w:val="single" w:sz="8" w:space="0" w:color="auto"/>
            </w:tcBorders>
            <w:vAlign w:val="bottom"/>
          </w:tcPr>
          <w:p w:rsidR="001A4F1F" w:rsidRDefault="008B1C15">
            <w:pPr>
              <w:ind w:left="120"/>
              <w:rPr>
                <w:sz w:val="20"/>
                <w:szCs w:val="20"/>
              </w:rPr>
            </w:pPr>
            <w:r>
              <w:rPr>
                <w:rFonts w:eastAsia="Times New Roman"/>
                <w:sz w:val="24"/>
                <w:szCs w:val="24"/>
              </w:rPr>
              <w:t>2.Овладел</w:t>
            </w:r>
          </w:p>
        </w:tc>
        <w:tc>
          <w:tcPr>
            <w:tcW w:w="2220" w:type="dxa"/>
            <w:gridSpan w:val="7"/>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опорной  системой</w:t>
            </w:r>
          </w:p>
        </w:tc>
        <w:tc>
          <w:tcPr>
            <w:tcW w:w="1440" w:type="dxa"/>
            <w:gridSpan w:val="2"/>
            <w:tcBorders>
              <w:top w:val="single" w:sz="8" w:space="0" w:color="auto"/>
            </w:tcBorders>
            <w:vAlign w:val="bottom"/>
          </w:tcPr>
          <w:p w:rsidR="001A4F1F" w:rsidRDefault="008B1C15">
            <w:pPr>
              <w:ind w:left="100"/>
              <w:rPr>
                <w:sz w:val="20"/>
                <w:szCs w:val="20"/>
              </w:rPr>
            </w:pPr>
            <w:r>
              <w:rPr>
                <w:rFonts w:eastAsia="Times New Roman"/>
                <w:sz w:val="24"/>
                <w:szCs w:val="24"/>
              </w:rPr>
              <w:t>Достижение</w:t>
            </w:r>
          </w:p>
        </w:tc>
        <w:tc>
          <w:tcPr>
            <w:tcW w:w="520" w:type="dxa"/>
            <w:gridSpan w:val="2"/>
            <w:tcBorders>
              <w:top w:val="single" w:sz="8" w:space="0" w:color="auto"/>
            </w:tcBorders>
            <w:vAlign w:val="bottom"/>
          </w:tcPr>
          <w:p w:rsidR="001A4F1F" w:rsidRDefault="001A4F1F">
            <w:pPr>
              <w:rPr>
                <w:sz w:val="24"/>
                <w:szCs w:val="24"/>
              </w:rPr>
            </w:pPr>
          </w:p>
        </w:tc>
        <w:tc>
          <w:tcPr>
            <w:tcW w:w="1860" w:type="dxa"/>
            <w:gridSpan w:val="5"/>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планируемых</w:t>
            </w:r>
          </w:p>
        </w:tc>
        <w:tc>
          <w:tcPr>
            <w:tcW w:w="1340" w:type="dxa"/>
            <w:gridSpan w:val="7"/>
            <w:tcBorders>
              <w:top w:val="single" w:sz="8" w:space="0" w:color="auto"/>
            </w:tcBorders>
            <w:vAlign w:val="bottom"/>
          </w:tcPr>
          <w:p w:rsidR="001A4F1F" w:rsidRDefault="008B1C15">
            <w:pPr>
              <w:ind w:left="100"/>
              <w:rPr>
                <w:sz w:val="20"/>
                <w:szCs w:val="20"/>
              </w:rPr>
            </w:pPr>
            <w:r>
              <w:rPr>
                <w:rFonts w:eastAsia="Times New Roman"/>
                <w:sz w:val="24"/>
                <w:szCs w:val="24"/>
              </w:rPr>
              <w:t>Правильно</w:t>
            </w:r>
          </w:p>
        </w:tc>
        <w:tc>
          <w:tcPr>
            <w:tcW w:w="480" w:type="dxa"/>
            <w:gridSpan w:val="2"/>
            <w:tcBorders>
              <w:top w:val="single" w:sz="8" w:space="0" w:color="auto"/>
            </w:tcBorders>
            <w:vAlign w:val="bottom"/>
          </w:tcPr>
          <w:p w:rsidR="001A4F1F" w:rsidRDefault="008B1C15">
            <w:pPr>
              <w:jc w:val="center"/>
              <w:rPr>
                <w:sz w:val="20"/>
                <w:szCs w:val="20"/>
              </w:rPr>
            </w:pPr>
            <w:r>
              <w:rPr>
                <w:rFonts w:eastAsia="Times New Roman"/>
                <w:w w:val="99"/>
                <w:sz w:val="24"/>
                <w:szCs w:val="24"/>
              </w:rPr>
              <w:t>НЕ</w:t>
            </w:r>
          </w:p>
        </w:tc>
        <w:tc>
          <w:tcPr>
            <w:tcW w:w="960" w:type="dxa"/>
            <w:gridSpan w:val="3"/>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менее</w:t>
            </w:r>
          </w:p>
        </w:tc>
      </w:tr>
      <w:tr w:rsidR="001A4F1F" w:rsidTr="00D1789E">
        <w:trPr>
          <w:gridAfter w:val="3"/>
          <w:wAfter w:w="80" w:type="dxa"/>
          <w:trHeight w:val="276"/>
        </w:trPr>
        <w:tc>
          <w:tcPr>
            <w:tcW w:w="120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знаний</w:t>
            </w:r>
          </w:p>
        </w:tc>
        <w:tc>
          <w:tcPr>
            <w:tcW w:w="300" w:type="dxa"/>
            <w:vAlign w:val="bottom"/>
          </w:tcPr>
          <w:p w:rsidR="001A4F1F" w:rsidRDefault="008B1C15">
            <w:pPr>
              <w:ind w:left="40"/>
              <w:rPr>
                <w:sz w:val="20"/>
                <w:szCs w:val="20"/>
              </w:rPr>
            </w:pPr>
            <w:r>
              <w:rPr>
                <w:rFonts w:eastAsia="Times New Roman"/>
                <w:sz w:val="24"/>
                <w:szCs w:val="24"/>
              </w:rPr>
              <w:t>и</w:t>
            </w:r>
          </w:p>
        </w:tc>
        <w:tc>
          <w:tcPr>
            <w:tcW w:w="1920"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необходимыми</w:t>
            </w:r>
          </w:p>
        </w:tc>
        <w:tc>
          <w:tcPr>
            <w:tcW w:w="1440" w:type="dxa"/>
            <w:gridSpan w:val="2"/>
            <w:vAlign w:val="bottom"/>
          </w:tcPr>
          <w:p w:rsidR="001A4F1F" w:rsidRDefault="008B1C15">
            <w:pPr>
              <w:ind w:left="100"/>
              <w:rPr>
                <w:sz w:val="20"/>
                <w:szCs w:val="20"/>
              </w:rPr>
            </w:pPr>
            <w:r>
              <w:rPr>
                <w:rFonts w:eastAsia="Times New Roman"/>
                <w:sz w:val="24"/>
                <w:szCs w:val="24"/>
              </w:rPr>
              <w:t>результатов</w:t>
            </w:r>
          </w:p>
        </w:tc>
        <w:tc>
          <w:tcPr>
            <w:tcW w:w="520" w:type="dxa"/>
            <w:gridSpan w:val="2"/>
            <w:vAlign w:val="bottom"/>
          </w:tcPr>
          <w:p w:rsidR="001A4F1F" w:rsidRDefault="008B1C15">
            <w:pPr>
              <w:ind w:left="60"/>
              <w:rPr>
                <w:sz w:val="20"/>
                <w:szCs w:val="20"/>
              </w:rPr>
            </w:pPr>
            <w:r>
              <w:rPr>
                <w:rFonts w:eastAsia="Times New Roman"/>
                <w:sz w:val="24"/>
                <w:szCs w:val="24"/>
              </w:rPr>
              <w:t>по</w:t>
            </w:r>
          </w:p>
        </w:tc>
        <w:tc>
          <w:tcPr>
            <w:tcW w:w="18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всем  основным</w:t>
            </w:r>
          </w:p>
        </w:tc>
        <w:tc>
          <w:tcPr>
            <w:tcW w:w="1340" w:type="dxa"/>
            <w:gridSpan w:val="7"/>
            <w:vAlign w:val="bottom"/>
          </w:tcPr>
          <w:p w:rsidR="001A4F1F" w:rsidRDefault="008B1C15">
            <w:pPr>
              <w:ind w:left="100"/>
              <w:rPr>
                <w:sz w:val="20"/>
                <w:szCs w:val="20"/>
              </w:rPr>
            </w:pPr>
            <w:r>
              <w:rPr>
                <w:rFonts w:eastAsia="Times New Roman"/>
                <w:sz w:val="24"/>
                <w:szCs w:val="24"/>
              </w:rPr>
              <w:t>50%</w:t>
            </w:r>
          </w:p>
        </w:tc>
        <w:tc>
          <w:tcPr>
            <w:tcW w:w="480" w:type="dxa"/>
            <w:gridSpan w:val="2"/>
            <w:vAlign w:val="bottom"/>
          </w:tcPr>
          <w:p w:rsidR="001A4F1F" w:rsidRDefault="001A4F1F">
            <w:pPr>
              <w:rPr>
                <w:sz w:val="24"/>
                <w:szCs w:val="24"/>
              </w:rPr>
            </w:pPr>
          </w:p>
        </w:tc>
        <w:tc>
          <w:tcPr>
            <w:tcW w:w="96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заданий</w:t>
            </w:r>
          </w:p>
        </w:tc>
      </w:tr>
      <w:tr w:rsidR="001A4F1F" w:rsidTr="00D1789E">
        <w:trPr>
          <w:gridAfter w:val="3"/>
          <w:wAfter w:w="80" w:type="dxa"/>
          <w:trHeight w:val="276"/>
        </w:trPr>
        <w:tc>
          <w:tcPr>
            <w:tcW w:w="120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учебными</w:t>
            </w:r>
          </w:p>
        </w:tc>
        <w:tc>
          <w:tcPr>
            <w:tcW w:w="300" w:type="dxa"/>
            <w:vAlign w:val="bottom"/>
          </w:tcPr>
          <w:p w:rsidR="001A4F1F" w:rsidRDefault="001A4F1F">
            <w:pPr>
              <w:rPr>
                <w:sz w:val="24"/>
                <w:szCs w:val="24"/>
              </w:rPr>
            </w:pPr>
          </w:p>
        </w:tc>
        <w:tc>
          <w:tcPr>
            <w:tcW w:w="1920"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действиями,</w:t>
            </w:r>
          </w:p>
        </w:tc>
        <w:tc>
          <w:tcPr>
            <w:tcW w:w="1440" w:type="dxa"/>
            <w:gridSpan w:val="2"/>
            <w:vAlign w:val="bottom"/>
          </w:tcPr>
          <w:p w:rsidR="001A4F1F" w:rsidRDefault="008B1C15">
            <w:pPr>
              <w:ind w:left="100"/>
              <w:rPr>
                <w:sz w:val="20"/>
                <w:szCs w:val="20"/>
              </w:rPr>
            </w:pPr>
            <w:r>
              <w:rPr>
                <w:rFonts w:eastAsia="Times New Roman"/>
                <w:sz w:val="24"/>
                <w:szCs w:val="24"/>
              </w:rPr>
              <w:t>разделам</w:t>
            </w:r>
          </w:p>
        </w:tc>
        <w:tc>
          <w:tcPr>
            <w:tcW w:w="520" w:type="dxa"/>
            <w:gridSpan w:val="2"/>
            <w:vAlign w:val="bottom"/>
          </w:tcPr>
          <w:p w:rsidR="001A4F1F" w:rsidRDefault="001A4F1F">
            <w:pPr>
              <w:rPr>
                <w:sz w:val="24"/>
                <w:szCs w:val="24"/>
              </w:rPr>
            </w:pPr>
          </w:p>
        </w:tc>
        <w:tc>
          <w:tcPr>
            <w:tcW w:w="1860" w:type="dxa"/>
            <w:gridSpan w:val="5"/>
            <w:tcBorders>
              <w:right w:val="single" w:sz="8" w:space="0" w:color="auto"/>
            </w:tcBorders>
            <w:vAlign w:val="bottom"/>
          </w:tcPr>
          <w:p w:rsidR="001A4F1F" w:rsidRDefault="008B1C15">
            <w:pPr>
              <w:jc w:val="right"/>
              <w:rPr>
                <w:sz w:val="20"/>
                <w:szCs w:val="20"/>
              </w:rPr>
            </w:pPr>
            <w:r>
              <w:rPr>
                <w:rFonts w:eastAsia="Times New Roman"/>
                <w:w w:val="99"/>
                <w:sz w:val="24"/>
                <w:szCs w:val="24"/>
              </w:rPr>
              <w:t>образовательной</w:t>
            </w:r>
          </w:p>
        </w:tc>
        <w:tc>
          <w:tcPr>
            <w:tcW w:w="2780" w:type="dxa"/>
            <w:gridSpan w:val="12"/>
            <w:tcBorders>
              <w:right w:val="single" w:sz="8" w:space="0" w:color="auto"/>
            </w:tcBorders>
            <w:vAlign w:val="bottom"/>
          </w:tcPr>
          <w:p w:rsidR="001A4F1F" w:rsidRDefault="008B1C15">
            <w:pPr>
              <w:ind w:left="100"/>
              <w:rPr>
                <w:sz w:val="20"/>
                <w:szCs w:val="20"/>
              </w:rPr>
            </w:pPr>
            <w:r>
              <w:rPr>
                <w:rFonts w:eastAsia="Times New Roman"/>
                <w:sz w:val="24"/>
                <w:szCs w:val="24"/>
              </w:rPr>
              <w:t>необходимого (базового)</w:t>
            </w:r>
          </w:p>
        </w:tc>
      </w:tr>
      <w:tr w:rsidR="001A4F1F" w:rsidTr="00D1789E">
        <w:trPr>
          <w:gridAfter w:val="3"/>
          <w:wAfter w:w="80" w:type="dxa"/>
          <w:trHeight w:val="276"/>
        </w:trPr>
        <w:tc>
          <w:tcPr>
            <w:tcW w:w="3420" w:type="dxa"/>
            <w:gridSpan w:val="10"/>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способен использовать их для</w:t>
            </w:r>
          </w:p>
        </w:tc>
        <w:tc>
          <w:tcPr>
            <w:tcW w:w="1440" w:type="dxa"/>
            <w:gridSpan w:val="2"/>
            <w:vAlign w:val="bottom"/>
          </w:tcPr>
          <w:p w:rsidR="001A4F1F" w:rsidRDefault="008B1C15">
            <w:pPr>
              <w:ind w:left="100"/>
              <w:rPr>
                <w:sz w:val="20"/>
                <w:szCs w:val="20"/>
              </w:rPr>
            </w:pPr>
            <w:r>
              <w:rPr>
                <w:rFonts w:eastAsia="Times New Roman"/>
                <w:sz w:val="24"/>
                <w:szCs w:val="24"/>
              </w:rPr>
              <w:t>программы</w:t>
            </w:r>
          </w:p>
        </w:tc>
        <w:tc>
          <w:tcPr>
            <w:tcW w:w="520" w:type="dxa"/>
            <w:gridSpan w:val="2"/>
            <w:vAlign w:val="bottom"/>
          </w:tcPr>
          <w:p w:rsidR="001A4F1F" w:rsidRDefault="008B1C15">
            <w:pPr>
              <w:ind w:left="160"/>
              <w:rPr>
                <w:sz w:val="20"/>
                <w:szCs w:val="20"/>
              </w:rPr>
            </w:pPr>
            <w:r>
              <w:rPr>
                <w:rFonts w:eastAsia="Times New Roman"/>
                <w:w w:val="99"/>
                <w:sz w:val="24"/>
                <w:szCs w:val="24"/>
              </w:rPr>
              <w:t>как</w:t>
            </w:r>
          </w:p>
        </w:tc>
        <w:tc>
          <w:tcPr>
            <w:tcW w:w="1620" w:type="dxa"/>
            <w:gridSpan w:val="3"/>
            <w:vAlign w:val="bottom"/>
          </w:tcPr>
          <w:p w:rsidR="001A4F1F" w:rsidRDefault="008B1C15">
            <w:pPr>
              <w:ind w:left="320"/>
              <w:rPr>
                <w:sz w:val="20"/>
                <w:szCs w:val="20"/>
              </w:rPr>
            </w:pPr>
            <w:r>
              <w:rPr>
                <w:rFonts w:eastAsia="Times New Roman"/>
                <w:sz w:val="24"/>
                <w:szCs w:val="24"/>
              </w:rPr>
              <w:t>минимум</w:t>
            </w:r>
          </w:p>
        </w:tc>
        <w:tc>
          <w:tcPr>
            <w:tcW w:w="240" w:type="dxa"/>
            <w:gridSpan w:val="2"/>
            <w:tcBorders>
              <w:right w:val="single" w:sz="8" w:space="0" w:color="auto"/>
            </w:tcBorders>
            <w:vAlign w:val="bottom"/>
          </w:tcPr>
          <w:p w:rsidR="001A4F1F" w:rsidRDefault="008B1C15">
            <w:pPr>
              <w:jc w:val="right"/>
              <w:rPr>
                <w:sz w:val="20"/>
                <w:szCs w:val="20"/>
              </w:rPr>
            </w:pPr>
            <w:r>
              <w:rPr>
                <w:rFonts w:eastAsia="Times New Roman"/>
                <w:w w:val="93"/>
                <w:sz w:val="24"/>
                <w:szCs w:val="24"/>
              </w:rPr>
              <w:t>с</w:t>
            </w:r>
          </w:p>
        </w:tc>
        <w:tc>
          <w:tcPr>
            <w:tcW w:w="1340" w:type="dxa"/>
            <w:gridSpan w:val="7"/>
            <w:vAlign w:val="bottom"/>
          </w:tcPr>
          <w:p w:rsidR="001A4F1F" w:rsidRDefault="008B1C15">
            <w:pPr>
              <w:ind w:left="100"/>
              <w:rPr>
                <w:sz w:val="20"/>
                <w:szCs w:val="20"/>
              </w:rPr>
            </w:pPr>
            <w:r>
              <w:rPr>
                <w:rFonts w:eastAsia="Times New Roman"/>
                <w:sz w:val="24"/>
                <w:szCs w:val="24"/>
              </w:rPr>
              <w:t>уровня</w:t>
            </w:r>
          </w:p>
        </w:tc>
        <w:tc>
          <w:tcPr>
            <w:tcW w:w="480" w:type="dxa"/>
            <w:gridSpan w:val="2"/>
            <w:vAlign w:val="bottom"/>
          </w:tcPr>
          <w:p w:rsidR="001A4F1F" w:rsidRDefault="001A4F1F">
            <w:pPr>
              <w:rPr>
                <w:sz w:val="24"/>
                <w:szCs w:val="24"/>
              </w:rPr>
            </w:pPr>
          </w:p>
        </w:tc>
        <w:tc>
          <w:tcPr>
            <w:tcW w:w="960" w:type="dxa"/>
            <w:gridSpan w:val="3"/>
            <w:tcBorders>
              <w:right w:val="single" w:sz="8" w:space="0" w:color="auto"/>
            </w:tcBorders>
            <w:vAlign w:val="bottom"/>
          </w:tcPr>
          <w:p w:rsidR="001A4F1F" w:rsidRDefault="001A4F1F">
            <w:pPr>
              <w:rPr>
                <w:sz w:val="24"/>
                <w:szCs w:val="24"/>
              </w:rPr>
            </w:pPr>
          </w:p>
        </w:tc>
      </w:tr>
      <w:tr w:rsidR="001A4F1F" w:rsidTr="00D1789E">
        <w:trPr>
          <w:gridAfter w:val="3"/>
          <w:wAfter w:w="80" w:type="dxa"/>
          <w:trHeight w:val="276"/>
        </w:trPr>
        <w:tc>
          <w:tcPr>
            <w:tcW w:w="120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решения</w:t>
            </w:r>
          </w:p>
        </w:tc>
        <w:tc>
          <w:tcPr>
            <w:tcW w:w="300" w:type="dxa"/>
            <w:vAlign w:val="bottom"/>
          </w:tcPr>
          <w:p w:rsidR="001A4F1F" w:rsidRDefault="001A4F1F">
            <w:pPr>
              <w:rPr>
                <w:sz w:val="24"/>
                <w:szCs w:val="24"/>
              </w:rPr>
            </w:pPr>
          </w:p>
        </w:tc>
        <w:tc>
          <w:tcPr>
            <w:tcW w:w="1920"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простых</w:t>
            </w:r>
          </w:p>
        </w:tc>
        <w:tc>
          <w:tcPr>
            <w:tcW w:w="3580" w:type="dxa"/>
            <w:gridSpan w:val="7"/>
            <w:vAlign w:val="bottom"/>
          </w:tcPr>
          <w:p w:rsidR="001A4F1F" w:rsidRDefault="008B1C15">
            <w:pPr>
              <w:ind w:left="100"/>
              <w:rPr>
                <w:sz w:val="20"/>
                <w:szCs w:val="20"/>
              </w:rPr>
            </w:pPr>
            <w:r>
              <w:rPr>
                <w:rFonts w:eastAsia="Times New Roman"/>
                <w:sz w:val="24"/>
                <w:szCs w:val="24"/>
              </w:rPr>
              <w:t>оценкой «зачтено»/«нормально»</w:t>
            </w:r>
          </w:p>
        </w:tc>
        <w:tc>
          <w:tcPr>
            <w:tcW w:w="240" w:type="dxa"/>
            <w:gridSpan w:val="2"/>
            <w:tcBorders>
              <w:right w:val="single" w:sz="8" w:space="0" w:color="auto"/>
            </w:tcBorders>
            <w:vAlign w:val="bottom"/>
          </w:tcPr>
          <w:p w:rsidR="001A4F1F" w:rsidRDefault="001A4F1F">
            <w:pPr>
              <w:rPr>
                <w:sz w:val="24"/>
                <w:szCs w:val="24"/>
              </w:rPr>
            </w:pPr>
          </w:p>
        </w:tc>
        <w:tc>
          <w:tcPr>
            <w:tcW w:w="1340" w:type="dxa"/>
            <w:gridSpan w:val="7"/>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960" w:type="dxa"/>
            <w:gridSpan w:val="3"/>
            <w:tcBorders>
              <w:right w:val="single" w:sz="8" w:space="0" w:color="auto"/>
            </w:tcBorders>
            <w:vAlign w:val="bottom"/>
          </w:tcPr>
          <w:p w:rsidR="001A4F1F" w:rsidRDefault="001A4F1F">
            <w:pPr>
              <w:rPr>
                <w:sz w:val="24"/>
                <w:szCs w:val="24"/>
              </w:rPr>
            </w:pPr>
          </w:p>
        </w:tc>
      </w:tr>
      <w:tr w:rsidR="001A4F1F" w:rsidTr="00D1789E">
        <w:trPr>
          <w:gridAfter w:val="3"/>
          <w:wAfter w:w="80" w:type="dxa"/>
          <w:trHeight w:val="276"/>
        </w:trPr>
        <w:tc>
          <w:tcPr>
            <w:tcW w:w="3420" w:type="dxa"/>
            <w:gridSpan w:val="10"/>
            <w:tcBorders>
              <w:left w:val="single" w:sz="8" w:space="0" w:color="auto"/>
              <w:right w:val="single" w:sz="8" w:space="0" w:color="auto"/>
            </w:tcBorders>
            <w:vAlign w:val="bottom"/>
          </w:tcPr>
          <w:p w:rsidR="001A4F1F" w:rsidRDefault="008B1C15">
            <w:pPr>
              <w:ind w:left="120"/>
              <w:rPr>
                <w:sz w:val="20"/>
                <w:szCs w:val="20"/>
              </w:rPr>
            </w:pPr>
            <w:r>
              <w:rPr>
                <w:rFonts w:eastAsia="Times New Roman"/>
                <w:b/>
                <w:bCs/>
                <w:sz w:val="24"/>
                <w:szCs w:val="24"/>
              </w:rPr>
              <w:t xml:space="preserve">стандартных </w:t>
            </w:r>
            <w:r>
              <w:rPr>
                <w:rFonts w:eastAsia="Times New Roman"/>
                <w:sz w:val="24"/>
                <w:szCs w:val="24"/>
              </w:rPr>
              <w:t>задач</w:t>
            </w:r>
          </w:p>
        </w:tc>
        <w:tc>
          <w:tcPr>
            <w:tcW w:w="1440" w:type="dxa"/>
            <w:gridSpan w:val="2"/>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620" w:type="dxa"/>
            <w:gridSpan w:val="3"/>
            <w:vAlign w:val="bottom"/>
          </w:tcPr>
          <w:p w:rsidR="001A4F1F" w:rsidRDefault="001A4F1F">
            <w:pPr>
              <w:rPr>
                <w:sz w:val="24"/>
                <w:szCs w:val="24"/>
              </w:rPr>
            </w:pPr>
          </w:p>
        </w:tc>
        <w:tc>
          <w:tcPr>
            <w:tcW w:w="240" w:type="dxa"/>
            <w:gridSpan w:val="2"/>
            <w:tcBorders>
              <w:right w:val="single" w:sz="8" w:space="0" w:color="auto"/>
            </w:tcBorders>
            <w:vAlign w:val="bottom"/>
          </w:tcPr>
          <w:p w:rsidR="001A4F1F" w:rsidRDefault="001A4F1F">
            <w:pPr>
              <w:rPr>
                <w:sz w:val="24"/>
                <w:szCs w:val="24"/>
              </w:rPr>
            </w:pPr>
          </w:p>
        </w:tc>
        <w:tc>
          <w:tcPr>
            <w:tcW w:w="1340" w:type="dxa"/>
            <w:gridSpan w:val="7"/>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960" w:type="dxa"/>
            <w:gridSpan w:val="3"/>
            <w:tcBorders>
              <w:right w:val="single" w:sz="8" w:space="0" w:color="auto"/>
            </w:tcBorders>
            <w:vAlign w:val="bottom"/>
          </w:tcPr>
          <w:p w:rsidR="001A4F1F" w:rsidRDefault="001A4F1F">
            <w:pPr>
              <w:rPr>
                <w:sz w:val="24"/>
                <w:szCs w:val="24"/>
              </w:rPr>
            </w:pPr>
          </w:p>
        </w:tc>
      </w:tr>
      <w:tr w:rsidR="001A4F1F" w:rsidTr="00D1789E">
        <w:trPr>
          <w:gridAfter w:val="3"/>
          <w:wAfter w:w="80" w:type="dxa"/>
          <w:trHeight w:val="46"/>
        </w:trPr>
        <w:tc>
          <w:tcPr>
            <w:tcW w:w="3420" w:type="dxa"/>
            <w:gridSpan w:val="10"/>
            <w:tcBorders>
              <w:left w:val="single" w:sz="8" w:space="0" w:color="auto"/>
              <w:bottom w:val="single" w:sz="8" w:space="0" w:color="auto"/>
              <w:right w:val="single" w:sz="8" w:space="0" w:color="auto"/>
            </w:tcBorders>
            <w:vAlign w:val="bottom"/>
          </w:tcPr>
          <w:p w:rsidR="001A4F1F" w:rsidRDefault="001A4F1F">
            <w:pPr>
              <w:rPr>
                <w:sz w:val="4"/>
                <w:szCs w:val="4"/>
              </w:rPr>
            </w:pPr>
          </w:p>
        </w:tc>
        <w:tc>
          <w:tcPr>
            <w:tcW w:w="1440" w:type="dxa"/>
            <w:gridSpan w:val="2"/>
            <w:tcBorders>
              <w:bottom w:val="single" w:sz="8" w:space="0" w:color="auto"/>
            </w:tcBorders>
            <w:vAlign w:val="bottom"/>
          </w:tcPr>
          <w:p w:rsidR="001A4F1F" w:rsidRDefault="001A4F1F">
            <w:pPr>
              <w:rPr>
                <w:sz w:val="4"/>
                <w:szCs w:val="4"/>
              </w:rPr>
            </w:pPr>
          </w:p>
        </w:tc>
        <w:tc>
          <w:tcPr>
            <w:tcW w:w="520" w:type="dxa"/>
            <w:gridSpan w:val="2"/>
            <w:tcBorders>
              <w:bottom w:val="single" w:sz="8" w:space="0" w:color="auto"/>
            </w:tcBorders>
            <w:vAlign w:val="bottom"/>
          </w:tcPr>
          <w:p w:rsidR="001A4F1F" w:rsidRDefault="001A4F1F">
            <w:pPr>
              <w:rPr>
                <w:sz w:val="4"/>
                <w:szCs w:val="4"/>
              </w:rPr>
            </w:pPr>
          </w:p>
        </w:tc>
        <w:tc>
          <w:tcPr>
            <w:tcW w:w="1860" w:type="dxa"/>
            <w:gridSpan w:val="5"/>
            <w:tcBorders>
              <w:bottom w:val="single" w:sz="8" w:space="0" w:color="auto"/>
              <w:right w:val="single" w:sz="8" w:space="0" w:color="auto"/>
            </w:tcBorders>
            <w:vAlign w:val="bottom"/>
          </w:tcPr>
          <w:p w:rsidR="001A4F1F" w:rsidRDefault="001A4F1F">
            <w:pPr>
              <w:rPr>
                <w:sz w:val="4"/>
                <w:szCs w:val="4"/>
              </w:rPr>
            </w:pPr>
          </w:p>
        </w:tc>
        <w:tc>
          <w:tcPr>
            <w:tcW w:w="1340" w:type="dxa"/>
            <w:gridSpan w:val="7"/>
            <w:tcBorders>
              <w:bottom w:val="single" w:sz="8" w:space="0" w:color="auto"/>
            </w:tcBorders>
            <w:vAlign w:val="bottom"/>
          </w:tcPr>
          <w:p w:rsidR="001A4F1F" w:rsidRDefault="001A4F1F">
            <w:pPr>
              <w:rPr>
                <w:sz w:val="4"/>
                <w:szCs w:val="4"/>
              </w:rPr>
            </w:pPr>
          </w:p>
        </w:tc>
        <w:tc>
          <w:tcPr>
            <w:tcW w:w="480" w:type="dxa"/>
            <w:gridSpan w:val="2"/>
            <w:tcBorders>
              <w:bottom w:val="single" w:sz="8" w:space="0" w:color="auto"/>
            </w:tcBorders>
            <w:vAlign w:val="bottom"/>
          </w:tcPr>
          <w:p w:rsidR="001A4F1F" w:rsidRDefault="001A4F1F">
            <w:pPr>
              <w:rPr>
                <w:sz w:val="4"/>
                <w:szCs w:val="4"/>
              </w:rPr>
            </w:pPr>
          </w:p>
        </w:tc>
        <w:tc>
          <w:tcPr>
            <w:tcW w:w="960" w:type="dxa"/>
            <w:gridSpan w:val="3"/>
            <w:tcBorders>
              <w:bottom w:val="single" w:sz="8" w:space="0" w:color="auto"/>
              <w:right w:val="single" w:sz="8" w:space="0" w:color="auto"/>
            </w:tcBorders>
            <w:vAlign w:val="bottom"/>
          </w:tcPr>
          <w:p w:rsidR="001A4F1F" w:rsidRDefault="001A4F1F">
            <w:pPr>
              <w:rPr>
                <w:sz w:val="4"/>
                <w:szCs w:val="4"/>
              </w:rPr>
            </w:pPr>
          </w:p>
        </w:tc>
      </w:tr>
      <w:tr w:rsidR="001A4F1F" w:rsidTr="00D1789E">
        <w:trPr>
          <w:gridAfter w:val="3"/>
          <w:wAfter w:w="80" w:type="dxa"/>
          <w:trHeight w:val="256"/>
        </w:trPr>
        <w:tc>
          <w:tcPr>
            <w:tcW w:w="3420" w:type="dxa"/>
            <w:gridSpan w:val="10"/>
            <w:tcBorders>
              <w:left w:val="single" w:sz="8" w:space="0" w:color="auto"/>
              <w:right w:val="single" w:sz="8" w:space="0" w:color="auto"/>
            </w:tcBorders>
            <w:vAlign w:val="bottom"/>
          </w:tcPr>
          <w:p w:rsidR="001A4F1F" w:rsidRDefault="008B1C15">
            <w:pPr>
              <w:spacing w:line="256" w:lineRule="exact"/>
              <w:ind w:left="120"/>
              <w:rPr>
                <w:sz w:val="20"/>
                <w:szCs w:val="20"/>
              </w:rPr>
            </w:pPr>
            <w:r>
              <w:rPr>
                <w:rFonts w:eastAsia="Times New Roman"/>
                <w:sz w:val="24"/>
                <w:szCs w:val="24"/>
              </w:rPr>
              <w:t>3. Овладел опорной системой</w:t>
            </w:r>
          </w:p>
        </w:tc>
        <w:tc>
          <w:tcPr>
            <w:tcW w:w="1440" w:type="dxa"/>
            <w:gridSpan w:val="2"/>
            <w:vAlign w:val="bottom"/>
          </w:tcPr>
          <w:p w:rsidR="001A4F1F" w:rsidRDefault="008B1C15">
            <w:pPr>
              <w:spacing w:line="256" w:lineRule="exact"/>
              <w:ind w:left="100"/>
              <w:rPr>
                <w:sz w:val="20"/>
                <w:szCs w:val="20"/>
              </w:rPr>
            </w:pPr>
            <w:r>
              <w:rPr>
                <w:rFonts w:eastAsia="Times New Roman"/>
                <w:sz w:val="24"/>
                <w:szCs w:val="24"/>
              </w:rPr>
              <w:t>Достижение</w:t>
            </w:r>
          </w:p>
        </w:tc>
        <w:tc>
          <w:tcPr>
            <w:tcW w:w="520" w:type="dxa"/>
            <w:gridSpan w:val="2"/>
            <w:vAlign w:val="bottom"/>
          </w:tcPr>
          <w:p w:rsidR="001A4F1F" w:rsidRDefault="001A4F1F"/>
        </w:tc>
        <w:tc>
          <w:tcPr>
            <w:tcW w:w="1860" w:type="dxa"/>
            <w:gridSpan w:val="5"/>
            <w:tcBorders>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планируемых</w:t>
            </w:r>
          </w:p>
        </w:tc>
        <w:tc>
          <w:tcPr>
            <w:tcW w:w="1340" w:type="dxa"/>
            <w:gridSpan w:val="7"/>
            <w:vAlign w:val="bottom"/>
          </w:tcPr>
          <w:p w:rsidR="001A4F1F" w:rsidRDefault="008B1C15">
            <w:pPr>
              <w:spacing w:line="256" w:lineRule="exact"/>
              <w:ind w:left="100"/>
              <w:rPr>
                <w:sz w:val="20"/>
                <w:szCs w:val="20"/>
              </w:rPr>
            </w:pPr>
            <w:r>
              <w:rPr>
                <w:rFonts w:eastAsia="Times New Roman"/>
                <w:sz w:val="24"/>
                <w:szCs w:val="24"/>
              </w:rPr>
              <w:t>Правильно</w:t>
            </w:r>
          </w:p>
        </w:tc>
        <w:tc>
          <w:tcPr>
            <w:tcW w:w="480" w:type="dxa"/>
            <w:gridSpan w:val="2"/>
            <w:vAlign w:val="bottom"/>
          </w:tcPr>
          <w:p w:rsidR="001A4F1F" w:rsidRDefault="008B1C15">
            <w:pPr>
              <w:spacing w:line="256" w:lineRule="exact"/>
              <w:jc w:val="center"/>
              <w:rPr>
                <w:sz w:val="20"/>
                <w:szCs w:val="20"/>
              </w:rPr>
            </w:pPr>
            <w:r>
              <w:rPr>
                <w:rFonts w:eastAsia="Times New Roman"/>
                <w:sz w:val="24"/>
                <w:szCs w:val="24"/>
              </w:rPr>
              <w:t>не</w:t>
            </w:r>
          </w:p>
        </w:tc>
        <w:tc>
          <w:tcPr>
            <w:tcW w:w="960" w:type="dxa"/>
            <w:gridSpan w:val="3"/>
            <w:tcBorders>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менее</w:t>
            </w:r>
          </w:p>
        </w:tc>
      </w:tr>
      <w:tr w:rsidR="001A4F1F" w:rsidTr="00D1789E">
        <w:trPr>
          <w:gridAfter w:val="3"/>
          <w:wAfter w:w="80" w:type="dxa"/>
          <w:trHeight w:val="276"/>
        </w:trPr>
        <w:tc>
          <w:tcPr>
            <w:tcW w:w="3420" w:type="dxa"/>
            <w:gridSpan w:val="10"/>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знаний на уровне осознанного</w:t>
            </w:r>
          </w:p>
        </w:tc>
        <w:tc>
          <w:tcPr>
            <w:tcW w:w="3820" w:type="dxa"/>
            <w:gridSpan w:val="9"/>
            <w:tcBorders>
              <w:right w:val="single" w:sz="8" w:space="0" w:color="auto"/>
            </w:tcBorders>
            <w:vAlign w:val="bottom"/>
          </w:tcPr>
          <w:p w:rsidR="001A4F1F" w:rsidRDefault="008B1C15">
            <w:pPr>
              <w:ind w:left="100"/>
              <w:rPr>
                <w:sz w:val="20"/>
                <w:szCs w:val="20"/>
              </w:rPr>
            </w:pPr>
            <w:r>
              <w:rPr>
                <w:rFonts w:eastAsia="Times New Roman"/>
                <w:sz w:val="24"/>
                <w:szCs w:val="24"/>
              </w:rPr>
              <w:t>результатов  НЕ  менее  чем  по</w:t>
            </w:r>
          </w:p>
        </w:tc>
        <w:tc>
          <w:tcPr>
            <w:tcW w:w="1340" w:type="dxa"/>
            <w:gridSpan w:val="7"/>
            <w:vAlign w:val="bottom"/>
          </w:tcPr>
          <w:p w:rsidR="001A4F1F" w:rsidRDefault="008B1C15">
            <w:pPr>
              <w:ind w:left="100"/>
              <w:rPr>
                <w:sz w:val="20"/>
                <w:szCs w:val="20"/>
              </w:rPr>
            </w:pPr>
            <w:r>
              <w:rPr>
                <w:rFonts w:eastAsia="Times New Roman"/>
                <w:sz w:val="24"/>
                <w:szCs w:val="24"/>
              </w:rPr>
              <w:t>65%</w:t>
            </w:r>
          </w:p>
        </w:tc>
        <w:tc>
          <w:tcPr>
            <w:tcW w:w="480" w:type="dxa"/>
            <w:gridSpan w:val="2"/>
            <w:vAlign w:val="bottom"/>
          </w:tcPr>
          <w:p w:rsidR="001A4F1F" w:rsidRDefault="001A4F1F">
            <w:pPr>
              <w:rPr>
                <w:sz w:val="24"/>
                <w:szCs w:val="24"/>
              </w:rPr>
            </w:pPr>
          </w:p>
        </w:tc>
        <w:tc>
          <w:tcPr>
            <w:tcW w:w="96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заданий</w:t>
            </w:r>
          </w:p>
        </w:tc>
      </w:tr>
      <w:tr w:rsidR="001A4F1F" w:rsidTr="00D1789E">
        <w:trPr>
          <w:gridAfter w:val="3"/>
          <w:wAfter w:w="80" w:type="dxa"/>
          <w:trHeight w:val="276"/>
        </w:trPr>
        <w:tc>
          <w:tcPr>
            <w:tcW w:w="1500" w:type="dxa"/>
            <w:gridSpan w:val="4"/>
            <w:tcBorders>
              <w:left w:val="single" w:sz="8" w:space="0" w:color="auto"/>
            </w:tcBorders>
            <w:vAlign w:val="bottom"/>
          </w:tcPr>
          <w:p w:rsidR="001A4F1F" w:rsidRDefault="008B1C15">
            <w:pPr>
              <w:ind w:left="120"/>
              <w:rPr>
                <w:sz w:val="20"/>
                <w:szCs w:val="20"/>
              </w:rPr>
            </w:pPr>
            <w:r>
              <w:rPr>
                <w:rFonts w:eastAsia="Times New Roman"/>
                <w:sz w:val="24"/>
                <w:szCs w:val="24"/>
              </w:rPr>
              <w:t>применения</w:t>
            </w:r>
          </w:p>
        </w:tc>
        <w:tc>
          <w:tcPr>
            <w:tcW w:w="1920" w:type="dxa"/>
            <w:gridSpan w:val="6"/>
            <w:tcBorders>
              <w:right w:val="single" w:sz="8" w:space="0" w:color="auto"/>
            </w:tcBorders>
            <w:vAlign w:val="bottom"/>
          </w:tcPr>
          <w:p w:rsidR="001A4F1F" w:rsidRDefault="008B1C15">
            <w:pPr>
              <w:jc w:val="right"/>
              <w:rPr>
                <w:sz w:val="20"/>
                <w:szCs w:val="20"/>
              </w:rPr>
            </w:pPr>
            <w:r>
              <w:rPr>
                <w:rFonts w:eastAsia="Times New Roman"/>
                <w:sz w:val="24"/>
                <w:szCs w:val="24"/>
              </w:rPr>
              <w:t>учебных</w:t>
            </w:r>
          </w:p>
        </w:tc>
        <w:tc>
          <w:tcPr>
            <w:tcW w:w="1440" w:type="dxa"/>
            <w:gridSpan w:val="2"/>
            <w:vAlign w:val="bottom"/>
          </w:tcPr>
          <w:p w:rsidR="001A4F1F" w:rsidRDefault="008B1C15">
            <w:pPr>
              <w:ind w:left="100"/>
              <w:rPr>
                <w:sz w:val="20"/>
                <w:szCs w:val="20"/>
              </w:rPr>
            </w:pPr>
            <w:r>
              <w:rPr>
                <w:rFonts w:eastAsia="Times New Roman"/>
                <w:sz w:val="24"/>
                <w:szCs w:val="24"/>
              </w:rPr>
              <w:t>половине</w:t>
            </w:r>
          </w:p>
        </w:tc>
        <w:tc>
          <w:tcPr>
            <w:tcW w:w="520" w:type="dxa"/>
            <w:gridSpan w:val="2"/>
            <w:vAlign w:val="bottom"/>
          </w:tcPr>
          <w:p w:rsidR="001A4F1F" w:rsidRDefault="001A4F1F">
            <w:pPr>
              <w:rPr>
                <w:sz w:val="24"/>
                <w:szCs w:val="24"/>
              </w:rPr>
            </w:pPr>
          </w:p>
        </w:tc>
        <w:tc>
          <w:tcPr>
            <w:tcW w:w="18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разделов</w:t>
            </w:r>
          </w:p>
        </w:tc>
        <w:tc>
          <w:tcPr>
            <w:tcW w:w="2780" w:type="dxa"/>
            <w:gridSpan w:val="12"/>
            <w:tcBorders>
              <w:right w:val="single" w:sz="8" w:space="0" w:color="auto"/>
            </w:tcBorders>
            <w:vAlign w:val="bottom"/>
          </w:tcPr>
          <w:p w:rsidR="001A4F1F" w:rsidRDefault="008B1C15">
            <w:pPr>
              <w:ind w:left="100"/>
              <w:rPr>
                <w:sz w:val="20"/>
                <w:szCs w:val="20"/>
              </w:rPr>
            </w:pPr>
            <w:r>
              <w:rPr>
                <w:rFonts w:eastAsia="Times New Roman"/>
                <w:sz w:val="24"/>
                <w:szCs w:val="24"/>
              </w:rPr>
              <w:t>необходимого (базового)</w:t>
            </w:r>
          </w:p>
        </w:tc>
      </w:tr>
      <w:tr w:rsidR="001A4F1F" w:rsidTr="00D1789E">
        <w:trPr>
          <w:gridAfter w:val="3"/>
          <w:wAfter w:w="80" w:type="dxa"/>
          <w:trHeight w:val="276"/>
        </w:trPr>
        <w:tc>
          <w:tcPr>
            <w:tcW w:w="3420" w:type="dxa"/>
            <w:gridSpan w:val="10"/>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 xml:space="preserve">действий,  </w:t>
            </w:r>
            <w:r>
              <w:rPr>
                <w:rFonts w:eastAsia="Times New Roman"/>
                <w:b/>
                <w:bCs/>
                <w:sz w:val="24"/>
                <w:szCs w:val="24"/>
              </w:rPr>
              <w:t>в  том  числе  при</w:t>
            </w:r>
          </w:p>
        </w:tc>
        <w:tc>
          <w:tcPr>
            <w:tcW w:w="1960" w:type="dxa"/>
            <w:gridSpan w:val="4"/>
            <w:vAlign w:val="bottom"/>
          </w:tcPr>
          <w:p w:rsidR="001A4F1F" w:rsidRDefault="008B1C15">
            <w:pPr>
              <w:ind w:left="100"/>
              <w:rPr>
                <w:sz w:val="20"/>
                <w:szCs w:val="20"/>
              </w:rPr>
            </w:pPr>
            <w:r>
              <w:rPr>
                <w:rFonts w:eastAsia="Times New Roman"/>
                <w:sz w:val="24"/>
                <w:szCs w:val="24"/>
              </w:rPr>
              <w:t>образовательной</w:t>
            </w:r>
          </w:p>
        </w:tc>
        <w:tc>
          <w:tcPr>
            <w:tcW w:w="1620" w:type="dxa"/>
            <w:gridSpan w:val="3"/>
            <w:vAlign w:val="bottom"/>
          </w:tcPr>
          <w:p w:rsidR="001A4F1F" w:rsidRDefault="008B1C15">
            <w:pPr>
              <w:ind w:left="160"/>
              <w:rPr>
                <w:sz w:val="20"/>
                <w:szCs w:val="20"/>
              </w:rPr>
            </w:pPr>
            <w:r>
              <w:rPr>
                <w:rFonts w:eastAsia="Times New Roman"/>
                <w:sz w:val="24"/>
                <w:szCs w:val="24"/>
              </w:rPr>
              <w:t>программы</w:t>
            </w:r>
          </w:p>
        </w:tc>
        <w:tc>
          <w:tcPr>
            <w:tcW w:w="240" w:type="dxa"/>
            <w:gridSpan w:val="2"/>
            <w:tcBorders>
              <w:right w:val="single" w:sz="8" w:space="0" w:color="auto"/>
            </w:tcBorders>
            <w:vAlign w:val="bottom"/>
          </w:tcPr>
          <w:p w:rsidR="001A4F1F" w:rsidRDefault="008B1C15">
            <w:pPr>
              <w:jc w:val="right"/>
              <w:rPr>
                <w:sz w:val="20"/>
                <w:szCs w:val="20"/>
              </w:rPr>
            </w:pPr>
            <w:r>
              <w:rPr>
                <w:rFonts w:eastAsia="Times New Roman"/>
                <w:w w:val="93"/>
                <w:sz w:val="24"/>
                <w:szCs w:val="24"/>
              </w:rPr>
              <w:t>с</w:t>
            </w:r>
          </w:p>
        </w:tc>
        <w:tc>
          <w:tcPr>
            <w:tcW w:w="2780" w:type="dxa"/>
            <w:gridSpan w:val="12"/>
            <w:tcBorders>
              <w:right w:val="single" w:sz="8" w:space="0" w:color="auto"/>
            </w:tcBorders>
            <w:vAlign w:val="bottom"/>
          </w:tcPr>
          <w:p w:rsidR="001A4F1F" w:rsidRDefault="008B1C15">
            <w:pPr>
              <w:ind w:left="100"/>
              <w:rPr>
                <w:sz w:val="20"/>
                <w:szCs w:val="20"/>
              </w:rPr>
            </w:pPr>
            <w:r>
              <w:rPr>
                <w:rFonts w:eastAsia="Times New Roman"/>
                <w:sz w:val="24"/>
                <w:szCs w:val="24"/>
              </w:rPr>
              <w:t>уровня и не менее 50%</w:t>
            </w:r>
          </w:p>
        </w:tc>
      </w:tr>
      <w:tr w:rsidR="001A4F1F" w:rsidTr="00D1789E">
        <w:trPr>
          <w:gridAfter w:val="3"/>
          <w:wAfter w:w="80" w:type="dxa"/>
          <w:trHeight w:val="281"/>
        </w:trPr>
        <w:tc>
          <w:tcPr>
            <w:tcW w:w="1200" w:type="dxa"/>
            <w:gridSpan w:val="3"/>
            <w:tcBorders>
              <w:left w:val="single" w:sz="8" w:space="0" w:color="auto"/>
            </w:tcBorders>
            <w:vAlign w:val="bottom"/>
          </w:tcPr>
          <w:p w:rsidR="001A4F1F" w:rsidRDefault="008B1C15">
            <w:pPr>
              <w:ind w:left="120"/>
              <w:rPr>
                <w:sz w:val="20"/>
                <w:szCs w:val="20"/>
              </w:rPr>
            </w:pPr>
            <w:r>
              <w:rPr>
                <w:rFonts w:eastAsia="Times New Roman"/>
                <w:b/>
                <w:bCs/>
                <w:sz w:val="24"/>
                <w:szCs w:val="24"/>
              </w:rPr>
              <w:t>решении</w:t>
            </w:r>
          </w:p>
        </w:tc>
        <w:tc>
          <w:tcPr>
            <w:tcW w:w="300" w:type="dxa"/>
            <w:vAlign w:val="bottom"/>
          </w:tcPr>
          <w:p w:rsidR="001A4F1F" w:rsidRDefault="001A4F1F">
            <w:pPr>
              <w:rPr>
                <w:sz w:val="24"/>
                <w:szCs w:val="24"/>
              </w:rPr>
            </w:pPr>
          </w:p>
        </w:tc>
        <w:tc>
          <w:tcPr>
            <w:tcW w:w="1920" w:type="dxa"/>
            <w:gridSpan w:val="6"/>
            <w:tcBorders>
              <w:right w:val="single" w:sz="8" w:space="0" w:color="auto"/>
            </w:tcBorders>
            <w:vAlign w:val="bottom"/>
          </w:tcPr>
          <w:p w:rsidR="001A4F1F" w:rsidRDefault="008B1C15">
            <w:pPr>
              <w:jc w:val="right"/>
              <w:rPr>
                <w:sz w:val="20"/>
                <w:szCs w:val="20"/>
              </w:rPr>
            </w:pPr>
            <w:r>
              <w:rPr>
                <w:rFonts w:eastAsia="Times New Roman"/>
                <w:b/>
                <w:bCs/>
                <w:sz w:val="24"/>
                <w:szCs w:val="24"/>
              </w:rPr>
              <w:t>нестандартных</w:t>
            </w:r>
          </w:p>
        </w:tc>
        <w:tc>
          <w:tcPr>
            <w:tcW w:w="3580" w:type="dxa"/>
            <w:gridSpan w:val="7"/>
            <w:vAlign w:val="bottom"/>
          </w:tcPr>
          <w:p w:rsidR="001A4F1F" w:rsidRDefault="008B1C15">
            <w:pPr>
              <w:ind w:left="100"/>
              <w:rPr>
                <w:sz w:val="20"/>
                <w:szCs w:val="20"/>
              </w:rPr>
            </w:pPr>
            <w:r>
              <w:rPr>
                <w:rFonts w:eastAsia="Times New Roman"/>
                <w:w w:val="98"/>
                <w:sz w:val="24"/>
                <w:szCs w:val="24"/>
              </w:rPr>
              <w:t>оценкой «хорошо» или «отлично»</w:t>
            </w:r>
          </w:p>
        </w:tc>
        <w:tc>
          <w:tcPr>
            <w:tcW w:w="240" w:type="dxa"/>
            <w:gridSpan w:val="2"/>
            <w:tcBorders>
              <w:right w:val="single" w:sz="8" w:space="0" w:color="auto"/>
            </w:tcBorders>
            <w:vAlign w:val="bottom"/>
          </w:tcPr>
          <w:p w:rsidR="001A4F1F" w:rsidRDefault="001A4F1F">
            <w:pPr>
              <w:rPr>
                <w:sz w:val="24"/>
                <w:szCs w:val="24"/>
              </w:rPr>
            </w:pPr>
          </w:p>
        </w:tc>
        <w:tc>
          <w:tcPr>
            <w:tcW w:w="2780" w:type="dxa"/>
            <w:gridSpan w:val="12"/>
            <w:tcBorders>
              <w:right w:val="single" w:sz="8" w:space="0" w:color="auto"/>
            </w:tcBorders>
            <w:vAlign w:val="bottom"/>
          </w:tcPr>
          <w:p w:rsidR="001A4F1F" w:rsidRDefault="008B1C15">
            <w:pPr>
              <w:ind w:left="100"/>
              <w:rPr>
                <w:sz w:val="20"/>
                <w:szCs w:val="20"/>
              </w:rPr>
            </w:pPr>
            <w:r>
              <w:rPr>
                <w:rFonts w:eastAsia="Times New Roman"/>
                <w:sz w:val="24"/>
                <w:szCs w:val="24"/>
              </w:rPr>
              <w:t>от максимального балла</w:t>
            </w:r>
          </w:p>
        </w:tc>
      </w:tr>
      <w:tr w:rsidR="001A4F1F" w:rsidTr="00D1789E">
        <w:trPr>
          <w:gridAfter w:val="3"/>
          <w:wAfter w:w="80" w:type="dxa"/>
          <w:trHeight w:val="276"/>
        </w:trPr>
        <w:tc>
          <w:tcPr>
            <w:tcW w:w="1200" w:type="dxa"/>
            <w:gridSpan w:val="3"/>
            <w:tcBorders>
              <w:left w:val="single" w:sz="8" w:space="0" w:color="auto"/>
            </w:tcBorders>
            <w:vAlign w:val="bottom"/>
          </w:tcPr>
          <w:p w:rsidR="001A4F1F" w:rsidRDefault="008B1C15">
            <w:pPr>
              <w:ind w:left="120"/>
              <w:rPr>
                <w:sz w:val="20"/>
                <w:szCs w:val="20"/>
              </w:rPr>
            </w:pPr>
            <w:r>
              <w:rPr>
                <w:rFonts w:eastAsia="Times New Roman"/>
                <w:b/>
                <w:bCs/>
                <w:sz w:val="24"/>
                <w:szCs w:val="24"/>
              </w:rPr>
              <w:t>задач</w:t>
            </w:r>
          </w:p>
        </w:tc>
        <w:tc>
          <w:tcPr>
            <w:tcW w:w="300" w:type="dxa"/>
            <w:vAlign w:val="bottom"/>
          </w:tcPr>
          <w:p w:rsidR="001A4F1F" w:rsidRDefault="001A4F1F">
            <w:pPr>
              <w:rPr>
                <w:sz w:val="24"/>
                <w:szCs w:val="24"/>
              </w:rPr>
            </w:pPr>
          </w:p>
        </w:tc>
        <w:tc>
          <w:tcPr>
            <w:tcW w:w="1920" w:type="dxa"/>
            <w:gridSpan w:val="6"/>
            <w:tcBorders>
              <w:right w:val="single" w:sz="8" w:space="0" w:color="auto"/>
            </w:tcBorders>
            <w:vAlign w:val="bottom"/>
          </w:tcPr>
          <w:p w:rsidR="001A4F1F" w:rsidRDefault="001A4F1F">
            <w:pPr>
              <w:rPr>
                <w:sz w:val="24"/>
                <w:szCs w:val="24"/>
              </w:rPr>
            </w:pPr>
          </w:p>
        </w:tc>
        <w:tc>
          <w:tcPr>
            <w:tcW w:w="1440" w:type="dxa"/>
            <w:gridSpan w:val="2"/>
            <w:vAlign w:val="bottom"/>
          </w:tcPr>
          <w:p w:rsidR="001A4F1F" w:rsidRDefault="001A4F1F">
            <w:pPr>
              <w:rPr>
                <w:sz w:val="24"/>
                <w:szCs w:val="24"/>
              </w:rPr>
            </w:pPr>
          </w:p>
        </w:tc>
        <w:tc>
          <w:tcPr>
            <w:tcW w:w="520" w:type="dxa"/>
            <w:gridSpan w:val="2"/>
            <w:vAlign w:val="bottom"/>
          </w:tcPr>
          <w:p w:rsidR="001A4F1F" w:rsidRDefault="001A4F1F">
            <w:pPr>
              <w:rPr>
                <w:sz w:val="24"/>
                <w:szCs w:val="24"/>
              </w:rPr>
            </w:pPr>
          </w:p>
        </w:tc>
        <w:tc>
          <w:tcPr>
            <w:tcW w:w="1620" w:type="dxa"/>
            <w:gridSpan w:val="3"/>
            <w:vAlign w:val="bottom"/>
          </w:tcPr>
          <w:p w:rsidR="001A4F1F" w:rsidRDefault="001A4F1F">
            <w:pPr>
              <w:rPr>
                <w:sz w:val="24"/>
                <w:szCs w:val="24"/>
              </w:rPr>
            </w:pPr>
          </w:p>
        </w:tc>
        <w:tc>
          <w:tcPr>
            <w:tcW w:w="240" w:type="dxa"/>
            <w:gridSpan w:val="2"/>
            <w:tcBorders>
              <w:right w:val="single" w:sz="8" w:space="0" w:color="auto"/>
            </w:tcBorders>
            <w:vAlign w:val="bottom"/>
          </w:tcPr>
          <w:p w:rsidR="001A4F1F" w:rsidRDefault="001A4F1F">
            <w:pPr>
              <w:rPr>
                <w:sz w:val="24"/>
                <w:szCs w:val="24"/>
              </w:rPr>
            </w:pPr>
          </w:p>
        </w:tc>
        <w:tc>
          <w:tcPr>
            <w:tcW w:w="1820" w:type="dxa"/>
            <w:gridSpan w:val="9"/>
            <w:vAlign w:val="bottom"/>
          </w:tcPr>
          <w:p w:rsidR="001A4F1F" w:rsidRDefault="008B1C15">
            <w:pPr>
              <w:spacing w:line="271" w:lineRule="exact"/>
              <w:ind w:left="100"/>
              <w:rPr>
                <w:sz w:val="20"/>
                <w:szCs w:val="20"/>
              </w:rPr>
            </w:pPr>
            <w:r>
              <w:rPr>
                <w:rFonts w:eastAsia="Times New Roman"/>
                <w:sz w:val="24"/>
                <w:szCs w:val="24"/>
              </w:rPr>
              <w:t>за  выполнение</w:t>
            </w:r>
          </w:p>
        </w:tc>
        <w:tc>
          <w:tcPr>
            <w:tcW w:w="960" w:type="dxa"/>
            <w:gridSpan w:val="3"/>
            <w:tcBorders>
              <w:right w:val="single" w:sz="8" w:space="0" w:color="auto"/>
            </w:tcBorders>
            <w:vAlign w:val="bottom"/>
          </w:tcPr>
          <w:p w:rsidR="001A4F1F" w:rsidRDefault="008B1C15">
            <w:pPr>
              <w:spacing w:line="271" w:lineRule="exact"/>
              <w:jc w:val="right"/>
              <w:rPr>
                <w:sz w:val="20"/>
                <w:szCs w:val="20"/>
              </w:rPr>
            </w:pPr>
            <w:r>
              <w:rPr>
                <w:rFonts w:eastAsia="Times New Roman"/>
                <w:sz w:val="24"/>
                <w:szCs w:val="24"/>
              </w:rPr>
              <w:t>заданий</w:t>
            </w:r>
          </w:p>
        </w:tc>
      </w:tr>
      <w:tr w:rsidR="001A4F1F" w:rsidTr="00D1789E">
        <w:trPr>
          <w:gridAfter w:val="3"/>
          <w:wAfter w:w="80" w:type="dxa"/>
          <w:trHeight w:val="276"/>
        </w:trPr>
        <w:tc>
          <w:tcPr>
            <w:tcW w:w="1200" w:type="dxa"/>
            <w:gridSpan w:val="3"/>
            <w:tcBorders>
              <w:left w:val="single" w:sz="8" w:space="0" w:color="auto"/>
              <w:bottom w:val="single" w:sz="8" w:space="0" w:color="auto"/>
            </w:tcBorders>
            <w:vAlign w:val="bottom"/>
          </w:tcPr>
          <w:p w:rsidR="001A4F1F" w:rsidRDefault="001A4F1F">
            <w:pPr>
              <w:rPr>
                <w:sz w:val="24"/>
                <w:szCs w:val="24"/>
              </w:rPr>
            </w:pPr>
          </w:p>
        </w:tc>
        <w:tc>
          <w:tcPr>
            <w:tcW w:w="300" w:type="dxa"/>
            <w:tcBorders>
              <w:bottom w:val="single" w:sz="8" w:space="0" w:color="auto"/>
            </w:tcBorders>
            <w:vAlign w:val="bottom"/>
          </w:tcPr>
          <w:p w:rsidR="001A4F1F" w:rsidRDefault="001A4F1F">
            <w:pPr>
              <w:rPr>
                <w:sz w:val="24"/>
                <w:szCs w:val="24"/>
              </w:rPr>
            </w:pPr>
          </w:p>
        </w:tc>
        <w:tc>
          <w:tcPr>
            <w:tcW w:w="1920" w:type="dxa"/>
            <w:gridSpan w:val="6"/>
            <w:tcBorders>
              <w:bottom w:val="single" w:sz="8" w:space="0" w:color="auto"/>
              <w:right w:val="single" w:sz="8" w:space="0" w:color="auto"/>
            </w:tcBorders>
            <w:vAlign w:val="bottom"/>
          </w:tcPr>
          <w:p w:rsidR="001A4F1F" w:rsidRDefault="001A4F1F">
            <w:pPr>
              <w:rPr>
                <w:sz w:val="24"/>
                <w:szCs w:val="24"/>
              </w:rPr>
            </w:pPr>
          </w:p>
        </w:tc>
        <w:tc>
          <w:tcPr>
            <w:tcW w:w="1440" w:type="dxa"/>
            <w:gridSpan w:val="2"/>
            <w:tcBorders>
              <w:bottom w:val="single" w:sz="8" w:space="0" w:color="auto"/>
            </w:tcBorders>
            <w:vAlign w:val="bottom"/>
          </w:tcPr>
          <w:p w:rsidR="001A4F1F" w:rsidRDefault="001A4F1F">
            <w:pPr>
              <w:rPr>
                <w:sz w:val="24"/>
                <w:szCs w:val="24"/>
              </w:rPr>
            </w:pPr>
          </w:p>
        </w:tc>
        <w:tc>
          <w:tcPr>
            <w:tcW w:w="520" w:type="dxa"/>
            <w:gridSpan w:val="2"/>
            <w:tcBorders>
              <w:bottom w:val="single" w:sz="8" w:space="0" w:color="auto"/>
            </w:tcBorders>
            <w:vAlign w:val="bottom"/>
          </w:tcPr>
          <w:p w:rsidR="001A4F1F" w:rsidRDefault="001A4F1F">
            <w:pPr>
              <w:rPr>
                <w:sz w:val="24"/>
                <w:szCs w:val="24"/>
              </w:rPr>
            </w:pPr>
          </w:p>
        </w:tc>
        <w:tc>
          <w:tcPr>
            <w:tcW w:w="1620" w:type="dxa"/>
            <w:gridSpan w:val="3"/>
            <w:tcBorders>
              <w:bottom w:val="single" w:sz="8" w:space="0" w:color="auto"/>
            </w:tcBorders>
            <w:vAlign w:val="bottom"/>
          </w:tcPr>
          <w:p w:rsidR="001A4F1F" w:rsidRDefault="001A4F1F">
            <w:pPr>
              <w:rPr>
                <w:sz w:val="24"/>
                <w:szCs w:val="24"/>
              </w:rPr>
            </w:pPr>
          </w:p>
        </w:tc>
        <w:tc>
          <w:tcPr>
            <w:tcW w:w="240" w:type="dxa"/>
            <w:gridSpan w:val="2"/>
            <w:tcBorders>
              <w:bottom w:val="single" w:sz="8" w:space="0" w:color="auto"/>
              <w:right w:val="single" w:sz="8" w:space="0" w:color="auto"/>
            </w:tcBorders>
            <w:vAlign w:val="bottom"/>
          </w:tcPr>
          <w:p w:rsidR="001A4F1F" w:rsidRDefault="001A4F1F">
            <w:pPr>
              <w:rPr>
                <w:sz w:val="24"/>
                <w:szCs w:val="24"/>
              </w:rPr>
            </w:pPr>
          </w:p>
        </w:tc>
        <w:tc>
          <w:tcPr>
            <w:tcW w:w="2780" w:type="dxa"/>
            <w:gridSpan w:val="12"/>
            <w:tcBorders>
              <w:bottom w:val="single" w:sz="8" w:space="0" w:color="auto"/>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повышенного уровня</w:t>
            </w:r>
          </w:p>
        </w:tc>
      </w:tr>
    </w:tbl>
    <w:p w:rsidR="001A4F1F" w:rsidRDefault="001A4F1F">
      <w:pPr>
        <w:spacing w:line="2" w:lineRule="exact"/>
        <w:rPr>
          <w:sz w:val="20"/>
          <w:szCs w:val="20"/>
        </w:rPr>
      </w:pPr>
    </w:p>
    <w:p w:rsidR="001A4F1F" w:rsidRDefault="008B1C15" w:rsidP="00D1789E">
      <w:pPr>
        <w:spacing w:line="237" w:lineRule="auto"/>
        <w:ind w:left="120" w:right="120"/>
        <w:jc w:val="both"/>
        <w:rPr>
          <w:sz w:val="20"/>
          <w:szCs w:val="20"/>
        </w:rPr>
      </w:pPr>
      <w:r>
        <w:rPr>
          <w:rFonts w:eastAsia="Times New Roman"/>
          <w:sz w:val="24"/>
          <w:szCs w:val="24"/>
        </w:rPr>
        <w:t xml:space="preserve">На  итоговую  оценку  на  ступени  основного  общего  образования  выносятся  </w:t>
      </w:r>
      <w:r>
        <w:rPr>
          <w:rFonts w:eastAsia="Times New Roman"/>
          <w:i/>
          <w:iCs/>
          <w:sz w:val="24"/>
          <w:szCs w:val="24"/>
        </w:rPr>
        <w:t>только</w:t>
      </w:r>
      <w:r>
        <w:rPr>
          <w:rFonts w:eastAsia="Times New Roman"/>
          <w:sz w:val="24"/>
          <w:szCs w:val="24"/>
        </w:rPr>
        <w:t xml:space="preserve"> </w:t>
      </w:r>
      <w:r>
        <w:rPr>
          <w:rFonts w:eastAsia="Times New Roman"/>
          <w:i/>
          <w:iCs/>
          <w:sz w:val="24"/>
          <w:szCs w:val="24"/>
        </w:rPr>
        <w:t>предметные и метапредметные результаты</w:t>
      </w:r>
      <w:r>
        <w:rPr>
          <w:rFonts w:eastAsia="Times New Roman"/>
          <w:sz w:val="24"/>
          <w:szCs w:val="24"/>
        </w:rPr>
        <w:t>,</w:t>
      </w:r>
      <w:r>
        <w:rPr>
          <w:rFonts w:eastAsia="Times New Roman"/>
          <w:i/>
          <w:iCs/>
          <w:sz w:val="24"/>
          <w:szCs w:val="24"/>
        </w:rPr>
        <w:t xml:space="preserve"> </w:t>
      </w:r>
      <w:r>
        <w:rPr>
          <w:rFonts w:eastAsia="Times New Roman"/>
          <w:sz w:val="24"/>
          <w:szCs w:val="24"/>
        </w:rPr>
        <w:t>описанные в разделе</w:t>
      </w:r>
      <w:r>
        <w:rPr>
          <w:rFonts w:eastAsia="Times New Roman"/>
          <w:i/>
          <w:iCs/>
          <w:sz w:val="24"/>
          <w:szCs w:val="24"/>
        </w:rPr>
        <w:t xml:space="preserve"> </w:t>
      </w:r>
      <w:r>
        <w:rPr>
          <w:rFonts w:eastAsia="Times New Roman"/>
          <w:sz w:val="24"/>
          <w:szCs w:val="24"/>
        </w:rPr>
        <w:t>«Выпускник научится»</w:t>
      </w:r>
      <w:r>
        <w:rPr>
          <w:rFonts w:eastAsia="Times New Roman"/>
          <w:i/>
          <w:iCs/>
          <w:sz w:val="24"/>
          <w:szCs w:val="24"/>
        </w:rPr>
        <w:t xml:space="preserve"> </w:t>
      </w:r>
      <w:r>
        <w:rPr>
          <w:rFonts w:eastAsia="Times New Roman"/>
          <w:sz w:val="24"/>
          <w:szCs w:val="24"/>
        </w:rPr>
        <w:t>планируемых результатов основного общего образования. Итоговая оценка выпускника формируется на основе:</w:t>
      </w:r>
    </w:p>
    <w:p w:rsidR="001A4F1F" w:rsidRDefault="001A4F1F" w:rsidP="00D1789E">
      <w:pPr>
        <w:spacing w:line="14" w:lineRule="exact"/>
        <w:jc w:val="both"/>
        <w:rPr>
          <w:sz w:val="20"/>
          <w:szCs w:val="20"/>
        </w:rPr>
      </w:pPr>
    </w:p>
    <w:p w:rsidR="001A4F1F" w:rsidRDefault="008B1C15" w:rsidP="00D1789E">
      <w:pPr>
        <w:numPr>
          <w:ilvl w:val="0"/>
          <w:numId w:val="164"/>
        </w:numPr>
        <w:tabs>
          <w:tab w:val="left" w:pos="718"/>
        </w:tabs>
        <w:spacing w:line="236" w:lineRule="auto"/>
        <w:ind w:left="120" w:right="120" w:firstLine="451"/>
        <w:jc w:val="both"/>
        <w:rPr>
          <w:rFonts w:eastAsia="Times New Roman"/>
          <w:sz w:val="24"/>
          <w:szCs w:val="24"/>
        </w:rPr>
      </w:pPr>
      <w:r>
        <w:rPr>
          <w:rFonts w:eastAsia="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A4F1F" w:rsidRDefault="001A4F1F" w:rsidP="00D1789E">
      <w:pPr>
        <w:spacing w:line="1" w:lineRule="exact"/>
        <w:jc w:val="both"/>
        <w:rPr>
          <w:rFonts w:eastAsia="Times New Roman"/>
          <w:sz w:val="24"/>
          <w:szCs w:val="24"/>
        </w:rPr>
      </w:pPr>
    </w:p>
    <w:p w:rsidR="001A4F1F" w:rsidRDefault="008B1C15" w:rsidP="00D1789E">
      <w:pPr>
        <w:numPr>
          <w:ilvl w:val="0"/>
          <w:numId w:val="164"/>
        </w:numPr>
        <w:tabs>
          <w:tab w:val="left" w:pos="720"/>
        </w:tabs>
        <w:ind w:left="720" w:hanging="149"/>
        <w:jc w:val="both"/>
        <w:rPr>
          <w:rFonts w:eastAsia="Times New Roman"/>
          <w:sz w:val="24"/>
          <w:szCs w:val="24"/>
        </w:rPr>
      </w:pPr>
      <w:r>
        <w:rPr>
          <w:rFonts w:eastAsia="Times New Roman"/>
          <w:sz w:val="24"/>
          <w:szCs w:val="24"/>
        </w:rPr>
        <w:t>оценок за выполнение итоговых работ по всем учебным предметам;</w:t>
      </w:r>
    </w:p>
    <w:p w:rsidR="001A4F1F" w:rsidRDefault="008B1C15" w:rsidP="00D1789E">
      <w:pPr>
        <w:numPr>
          <w:ilvl w:val="0"/>
          <w:numId w:val="164"/>
        </w:numPr>
        <w:tabs>
          <w:tab w:val="left" w:pos="720"/>
        </w:tabs>
        <w:ind w:left="720" w:hanging="149"/>
        <w:jc w:val="both"/>
        <w:rPr>
          <w:rFonts w:eastAsia="Times New Roman"/>
          <w:sz w:val="24"/>
          <w:szCs w:val="24"/>
        </w:rPr>
      </w:pPr>
      <w:r>
        <w:rPr>
          <w:rFonts w:eastAsia="Times New Roman"/>
          <w:sz w:val="24"/>
          <w:szCs w:val="24"/>
        </w:rPr>
        <w:t>оценки за выполнение и защиту индивидуального проекта;</w:t>
      </w:r>
    </w:p>
    <w:p w:rsidR="001A4F1F" w:rsidRDefault="001A4F1F" w:rsidP="00D1789E">
      <w:pPr>
        <w:spacing w:line="12" w:lineRule="exact"/>
        <w:jc w:val="both"/>
        <w:rPr>
          <w:rFonts w:eastAsia="Times New Roman"/>
          <w:sz w:val="24"/>
          <w:szCs w:val="24"/>
        </w:rPr>
      </w:pPr>
    </w:p>
    <w:p w:rsidR="001A4F1F" w:rsidRDefault="008B1C15" w:rsidP="00D1789E">
      <w:pPr>
        <w:numPr>
          <w:ilvl w:val="0"/>
          <w:numId w:val="164"/>
        </w:numPr>
        <w:tabs>
          <w:tab w:val="left" w:pos="724"/>
        </w:tabs>
        <w:spacing w:line="249" w:lineRule="auto"/>
        <w:ind w:left="580" w:right="120" w:hanging="9"/>
        <w:jc w:val="both"/>
        <w:rPr>
          <w:rFonts w:eastAsia="Times New Roman"/>
          <w:sz w:val="23"/>
          <w:szCs w:val="23"/>
        </w:rPr>
      </w:pPr>
      <w:r>
        <w:rPr>
          <w:rFonts w:eastAsia="Times New Roman"/>
          <w:sz w:val="23"/>
          <w:szCs w:val="23"/>
        </w:rPr>
        <w:t>оценок за работы, выносимые на государственную итоговую аттестацию (далее — ГИА). При этом результаты внутришкольного мониторинга характеризуют выполнение всей</w:t>
      </w:r>
    </w:p>
    <w:p w:rsidR="001A4F1F" w:rsidRDefault="001A4F1F" w:rsidP="00D1789E">
      <w:pPr>
        <w:spacing w:line="3" w:lineRule="exact"/>
        <w:jc w:val="both"/>
        <w:rPr>
          <w:sz w:val="20"/>
          <w:szCs w:val="20"/>
        </w:rPr>
      </w:pPr>
    </w:p>
    <w:p w:rsidR="001A4F1F" w:rsidRDefault="008B1C15" w:rsidP="00D1789E">
      <w:pPr>
        <w:spacing w:line="237" w:lineRule="auto"/>
        <w:ind w:left="120" w:right="120"/>
        <w:jc w:val="both"/>
        <w:rPr>
          <w:sz w:val="20"/>
          <w:szCs w:val="20"/>
        </w:rPr>
      </w:pPr>
      <w:r>
        <w:rPr>
          <w:rFonts w:eastAsia="Times New Roman"/>
          <w:sz w:val="24"/>
          <w:szCs w:val="24"/>
        </w:rPr>
        <w:t xml:space="preserve">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w:t>
      </w:r>
      <w:r>
        <w:rPr>
          <w:rFonts w:eastAsia="Times New Roman"/>
          <w:sz w:val="24"/>
          <w:szCs w:val="24"/>
        </w:rPr>
        <w:lastRenderedPageBreak/>
        <w:t>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A4F1F" w:rsidRDefault="001A4F1F">
      <w:pPr>
        <w:spacing w:line="18" w:lineRule="exact"/>
        <w:rPr>
          <w:sz w:val="20"/>
          <w:szCs w:val="20"/>
        </w:rPr>
      </w:pPr>
    </w:p>
    <w:p w:rsidR="001A4F1F" w:rsidRDefault="008B1C15">
      <w:pPr>
        <w:spacing w:line="237" w:lineRule="auto"/>
        <w:ind w:left="120" w:right="120" w:firstLine="454"/>
        <w:jc w:val="both"/>
        <w:rPr>
          <w:sz w:val="20"/>
          <w:szCs w:val="20"/>
        </w:rPr>
      </w:pPr>
      <w:r>
        <w:rPr>
          <w:rFonts w:eastAsia="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A4F1F" w:rsidRDefault="001A4F1F">
      <w:pPr>
        <w:spacing w:line="17" w:lineRule="exact"/>
        <w:rPr>
          <w:sz w:val="20"/>
          <w:szCs w:val="20"/>
        </w:rPr>
      </w:pPr>
    </w:p>
    <w:p w:rsidR="001A4F1F" w:rsidRDefault="008B1C15">
      <w:pPr>
        <w:spacing w:line="238" w:lineRule="auto"/>
        <w:ind w:left="120" w:right="120" w:firstLine="454"/>
        <w:jc w:val="both"/>
        <w:rPr>
          <w:sz w:val="20"/>
          <w:szCs w:val="20"/>
        </w:rPr>
      </w:pPr>
      <w:r>
        <w:rPr>
          <w:rFonts w:eastAsia="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Pr>
          <w:rFonts w:eastAsia="Times New Roman"/>
          <w:b/>
          <w:bCs/>
          <w:sz w:val="24"/>
          <w:szCs w:val="24"/>
        </w:rPr>
        <w:t>успешном освоении данным обучающимся основной</w:t>
      </w:r>
      <w:r>
        <w:rPr>
          <w:rFonts w:eastAsia="Times New Roman"/>
          <w:sz w:val="24"/>
          <w:szCs w:val="24"/>
        </w:rPr>
        <w:t xml:space="preserve"> </w:t>
      </w:r>
      <w:r>
        <w:rPr>
          <w:rFonts w:eastAsia="Times New Roman"/>
          <w:b/>
          <w:bCs/>
          <w:sz w:val="24"/>
          <w:szCs w:val="24"/>
        </w:rPr>
        <w:t>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A4F1F" w:rsidRDefault="001A4F1F">
      <w:pPr>
        <w:spacing w:line="15" w:lineRule="exact"/>
        <w:rPr>
          <w:sz w:val="20"/>
          <w:szCs w:val="20"/>
        </w:rPr>
      </w:pPr>
    </w:p>
    <w:p w:rsidR="001A4F1F" w:rsidRDefault="008B1C15" w:rsidP="00741AF2">
      <w:pPr>
        <w:numPr>
          <w:ilvl w:val="1"/>
          <w:numId w:val="165"/>
        </w:numPr>
        <w:tabs>
          <w:tab w:val="left" w:pos="905"/>
        </w:tabs>
        <w:spacing w:line="237" w:lineRule="auto"/>
        <w:ind w:left="120" w:right="120" w:firstLine="451"/>
        <w:jc w:val="both"/>
        <w:rPr>
          <w:rFonts w:eastAsia="Times New Roman"/>
          <w:sz w:val="24"/>
          <w:szCs w:val="24"/>
        </w:rPr>
      </w:pPr>
      <w:r>
        <w:rPr>
          <w:rFonts w:eastAsia="Times New Roman"/>
          <w:sz w:val="24"/>
          <w:szCs w:val="24"/>
        </w:rPr>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eastAsia="Times New Roman"/>
          <w:b/>
          <w:bCs/>
          <w:sz w:val="24"/>
          <w:szCs w:val="24"/>
        </w:rPr>
        <w:t>выдаче документа</w:t>
      </w:r>
      <w:r>
        <w:rPr>
          <w:rFonts w:eastAsia="Times New Roman"/>
          <w:sz w:val="24"/>
          <w:szCs w:val="24"/>
        </w:rPr>
        <w:t xml:space="preserve"> </w:t>
      </w:r>
      <w:r>
        <w:rPr>
          <w:rFonts w:eastAsia="Times New Roman"/>
          <w:b/>
          <w:bCs/>
          <w:sz w:val="24"/>
          <w:szCs w:val="24"/>
        </w:rPr>
        <w:t xml:space="preserve">государственного образца об уровне образования – аттестата об основном общем образовании </w:t>
      </w:r>
      <w:r>
        <w:rPr>
          <w:rFonts w:eastAsia="Times New Roman"/>
          <w:sz w:val="24"/>
          <w:szCs w:val="24"/>
        </w:rPr>
        <w:t>принимается педагогическим советом с учётом динамики образовательных</w:t>
      </w:r>
      <w:r>
        <w:rPr>
          <w:rFonts w:eastAsia="Times New Roman"/>
          <w:b/>
          <w:bCs/>
          <w:sz w:val="24"/>
          <w:szCs w:val="24"/>
        </w:rPr>
        <w:t xml:space="preserve"> </w:t>
      </w:r>
      <w:r>
        <w:rPr>
          <w:rFonts w:eastAsia="Times New Roman"/>
          <w:sz w:val="24"/>
          <w:szCs w:val="24"/>
        </w:rPr>
        <w:t>достижений выпускника и контекстной информации об условиях и особенностях его обучения</w:t>
      </w:r>
    </w:p>
    <w:p w:rsidR="001A4F1F" w:rsidRDefault="001A4F1F">
      <w:pPr>
        <w:spacing w:line="17" w:lineRule="exact"/>
        <w:rPr>
          <w:rFonts w:eastAsia="Times New Roman"/>
          <w:sz w:val="24"/>
          <w:szCs w:val="24"/>
        </w:rPr>
      </w:pPr>
    </w:p>
    <w:p w:rsidR="001A4F1F" w:rsidRDefault="008B1C15" w:rsidP="00741AF2">
      <w:pPr>
        <w:numPr>
          <w:ilvl w:val="0"/>
          <w:numId w:val="165"/>
        </w:numPr>
        <w:tabs>
          <w:tab w:val="left" w:pos="365"/>
        </w:tabs>
        <w:spacing w:line="234" w:lineRule="auto"/>
        <w:ind w:left="120" w:right="120" w:hanging="3"/>
        <w:rPr>
          <w:rFonts w:eastAsia="Times New Roman"/>
          <w:sz w:val="24"/>
          <w:szCs w:val="24"/>
        </w:rPr>
      </w:pPr>
      <w:r>
        <w:rPr>
          <w:rFonts w:eastAsia="Times New Roman"/>
          <w:sz w:val="24"/>
          <w:szCs w:val="24"/>
        </w:rPr>
        <w:t>рамках регламентированных процедур, устанавливаемых Министерством образования и науки Российской Федерации.</w:t>
      </w:r>
    </w:p>
    <w:p w:rsidR="001A4F1F" w:rsidRDefault="001A4F1F">
      <w:pPr>
        <w:spacing w:line="13" w:lineRule="exact"/>
        <w:rPr>
          <w:rFonts w:eastAsia="Times New Roman"/>
          <w:sz w:val="24"/>
          <w:szCs w:val="24"/>
        </w:rPr>
      </w:pPr>
    </w:p>
    <w:p w:rsidR="001A4F1F" w:rsidRDefault="008B1C15">
      <w:pPr>
        <w:spacing w:line="237" w:lineRule="auto"/>
        <w:ind w:left="120" w:right="120" w:firstLine="454"/>
        <w:jc w:val="both"/>
        <w:rPr>
          <w:rFonts w:eastAsia="Times New Roman"/>
          <w:sz w:val="24"/>
          <w:szCs w:val="24"/>
        </w:rPr>
      </w:pPr>
      <w:r>
        <w:rPr>
          <w:rFonts w:eastAsia="Times New Roman"/>
          <w:sz w:val="24"/>
          <w:szCs w:val="24"/>
        </w:rPr>
        <w:t xml:space="preserve">Решение </w:t>
      </w:r>
      <w:r>
        <w:rPr>
          <w:rFonts w:eastAsia="Times New Roman"/>
          <w:b/>
          <w:bCs/>
          <w:sz w:val="24"/>
          <w:szCs w:val="24"/>
        </w:rPr>
        <w:t>о выдаче документа государственного образца об уровне образования</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 xml:space="preserve">аттестата об основном общем образовании </w:t>
      </w:r>
      <w:r>
        <w:rPr>
          <w:rFonts w:eastAsia="Times New Roman"/>
          <w:sz w:val="24"/>
          <w:szCs w:val="24"/>
        </w:rPr>
        <w:t>принимается одновременно с рассмотрением и</w:t>
      </w:r>
      <w:r>
        <w:rPr>
          <w:rFonts w:eastAsia="Times New Roman"/>
          <w:b/>
          <w:bCs/>
          <w:sz w:val="24"/>
          <w:szCs w:val="24"/>
        </w:rPr>
        <w:t xml:space="preserve"> </w:t>
      </w:r>
      <w:r>
        <w:rPr>
          <w:rFonts w:eastAsia="Times New Roman"/>
          <w:sz w:val="24"/>
          <w:szCs w:val="24"/>
        </w:rPr>
        <w:t xml:space="preserve">утверждением </w:t>
      </w:r>
      <w:r>
        <w:rPr>
          <w:rFonts w:eastAsia="Times New Roman"/>
          <w:b/>
          <w:bCs/>
          <w:sz w:val="24"/>
          <w:szCs w:val="24"/>
        </w:rPr>
        <w:t>характеристики обучающегося,</w:t>
      </w:r>
      <w:r>
        <w:rPr>
          <w:rFonts w:eastAsia="Times New Roman"/>
          <w:sz w:val="24"/>
          <w:szCs w:val="24"/>
        </w:rPr>
        <w:t xml:space="preserve"> с учётом которой осуществляется приём в профильные классы старшей школы. В характеристике обучающегося:</w:t>
      </w:r>
    </w:p>
    <w:p w:rsidR="001A4F1F" w:rsidRDefault="001A4F1F">
      <w:pPr>
        <w:spacing w:line="1" w:lineRule="exact"/>
        <w:rPr>
          <w:rFonts w:eastAsia="Times New Roman"/>
          <w:sz w:val="24"/>
          <w:szCs w:val="24"/>
        </w:rPr>
      </w:pPr>
    </w:p>
    <w:p w:rsidR="001A4F1F" w:rsidRDefault="008B1C15">
      <w:pPr>
        <w:ind w:left="580"/>
        <w:rPr>
          <w:rFonts w:eastAsia="Times New Roman"/>
          <w:sz w:val="24"/>
          <w:szCs w:val="24"/>
        </w:rPr>
      </w:pPr>
      <w:r>
        <w:rPr>
          <w:rFonts w:eastAsia="Times New Roman"/>
          <w:sz w:val="24"/>
          <w:szCs w:val="24"/>
        </w:rPr>
        <w:t>• отмечаются образовательные достижения и положительные качества обучающегося;</w:t>
      </w:r>
    </w:p>
    <w:p w:rsidR="001A4F1F" w:rsidRDefault="001A4F1F">
      <w:pPr>
        <w:spacing w:line="25" w:lineRule="exact"/>
        <w:rPr>
          <w:sz w:val="20"/>
          <w:szCs w:val="20"/>
        </w:rPr>
      </w:pPr>
    </w:p>
    <w:p w:rsidR="001A4F1F" w:rsidRDefault="008B1C15" w:rsidP="00741AF2">
      <w:pPr>
        <w:numPr>
          <w:ilvl w:val="1"/>
          <w:numId w:val="166"/>
        </w:numPr>
        <w:tabs>
          <w:tab w:val="left" w:pos="603"/>
        </w:tabs>
        <w:ind w:left="603" w:hanging="149"/>
        <w:rPr>
          <w:rFonts w:eastAsia="Times New Roman"/>
          <w:sz w:val="24"/>
          <w:szCs w:val="24"/>
        </w:rPr>
      </w:pPr>
      <w:r>
        <w:rPr>
          <w:rFonts w:eastAsia="Times New Roman"/>
          <w:sz w:val="24"/>
          <w:szCs w:val="24"/>
        </w:rPr>
        <w:t>даются педагогические рекомендации к выбору направлений профильного образования</w:t>
      </w:r>
    </w:p>
    <w:p w:rsidR="001A4F1F" w:rsidRDefault="001A4F1F">
      <w:pPr>
        <w:spacing w:line="12" w:lineRule="exact"/>
        <w:rPr>
          <w:rFonts w:eastAsia="Times New Roman"/>
          <w:sz w:val="24"/>
          <w:szCs w:val="24"/>
        </w:rPr>
      </w:pPr>
    </w:p>
    <w:p w:rsidR="001A4F1F" w:rsidRDefault="008B1C15" w:rsidP="00741AF2">
      <w:pPr>
        <w:numPr>
          <w:ilvl w:val="0"/>
          <w:numId w:val="166"/>
        </w:numPr>
        <w:tabs>
          <w:tab w:val="left" w:pos="310"/>
        </w:tabs>
        <w:spacing w:line="234" w:lineRule="auto"/>
        <w:ind w:left="3" w:right="20" w:hanging="3"/>
        <w:rPr>
          <w:rFonts w:eastAsia="Times New Roman"/>
          <w:sz w:val="24"/>
          <w:szCs w:val="24"/>
        </w:rPr>
      </w:pPr>
      <w:r>
        <w:rPr>
          <w:rFonts w:eastAsia="Times New Roman"/>
          <w:sz w:val="24"/>
          <w:szCs w:val="24"/>
        </w:rPr>
        <w:t>учётом выбора, сделанного выпускником, а также с учётом успехов и проблем обучающегося.</w:t>
      </w:r>
    </w:p>
    <w:p w:rsidR="001A4F1F" w:rsidRDefault="001A4F1F">
      <w:pPr>
        <w:spacing w:line="14"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A4F1F" w:rsidRDefault="001A4F1F">
      <w:pPr>
        <w:spacing w:line="282" w:lineRule="exact"/>
        <w:rPr>
          <w:sz w:val="20"/>
          <w:szCs w:val="20"/>
        </w:rPr>
      </w:pPr>
    </w:p>
    <w:p w:rsidR="001A4F1F" w:rsidRDefault="008B1C15">
      <w:pPr>
        <w:ind w:right="-442"/>
        <w:jc w:val="center"/>
        <w:rPr>
          <w:sz w:val="20"/>
          <w:szCs w:val="20"/>
        </w:rPr>
      </w:pPr>
      <w:r>
        <w:rPr>
          <w:rFonts w:eastAsia="Times New Roman"/>
          <w:b/>
          <w:bCs/>
          <w:sz w:val="24"/>
          <w:szCs w:val="24"/>
          <w:u w:val="single"/>
        </w:rPr>
        <w:t>Оценка результатов деятельности образовательного учреждения</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p>
    <w:p w:rsidR="001A4F1F" w:rsidRDefault="001A4F1F">
      <w:pPr>
        <w:spacing w:line="17"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Предметом аккредитационной экспертизы является определение соответствия содержания и качества подготовки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ectPr w:rsidR="001A4F1F">
          <w:pgSz w:w="11900" w:h="16838"/>
          <w:pgMar w:top="1122" w:right="846" w:bottom="429" w:left="1277" w:header="0" w:footer="0" w:gutter="0"/>
          <w:cols w:space="720" w:equalWidth="0">
            <w:col w:w="9783"/>
          </w:cols>
        </w:sectPr>
      </w:pPr>
    </w:p>
    <w:p w:rsidR="001A4F1F" w:rsidRDefault="008B1C15" w:rsidP="00741AF2">
      <w:pPr>
        <w:numPr>
          <w:ilvl w:val="0"/>
          <w:numId w:val="167"/>
        </w:numPr>
        <w:tabs>
          <w:tab w:val="left" w:pos="3480"/>
        </w:tabs>
        <w:ind w:left="3480" w:hanging="247"/>
        <w:rPr>
          <w:rFonts w:eastAsia="Times New Roman"/>
          <w:b/>
          <w:bCs/>
          <w:sz w:val="24"/>
          <w:szCs w:val="24"/>
        </w:rPr>
      </w:pPr>
      <w:r>
        <w:rPr>
          <w:rFonts w:eastAsia="Times New Roman"/>
          <w:b/>
          <w:bCs/>
          <w:sz w:val="24"/>
          <w:szCs w:val="24"/>
        </w:rPr>
        <w:lastRenderedPageBreak/>
        <w:t>СОДЕРЖАТЕЛЬНЫЙ РАЗДЕЛ</w:t>
      </w:r>
    </w:p>
    <w:p w:rsidR="001A4F1F" w:rsidRDefault="008B1C15">
      <w:pPr>
        <w:spacing w:line="234" w:lineRule="auto"/>
        <w:ind w:left="700" w:right="280" w:firstLine="22"/>
        <w:rPr>
          <w:rFonts w:eastAsia="Times New Roman"/>
          <w:b/>
          <w:bCs/>
          <w:sz w:val="24"/>
          <w:szCs w:val="24"/>
        </w:rPr>
      </w:pPr>
      <w:r>
        <w:rPr>
          <w:rFonts w:eastAsia="Times New Roman"/>
          <w:b/>
          <w:bCs/>
          <w:sz w:val="24"/>
          <w:szCs w:val="24"/>
        </w:rPr>
        <w:t>2.1. ПРОГРАММА РАЗВИТИЯ УНИВЕРСАЛЬНЫХ УЧЕБНЫХ ДЕЙСТВИЙ У ОБУЧАЮЩИХСЯ НА УРОВНЕ ОСНОВНОГО ОБЩЕГО ОБРАЗОВАНИЯ</w:t>
      </w:r>
    </w:p>
    <w:p w:rsidR="007F185F" w:rsidRDefault="007F185F">
      <w:pPr>
        <w:spacing w:line="234" w:lineRule="auto"/>
        <w:ind w:left="700" w:right="280" w:firstLine="22"/>
        <w:rPr>
          <w:sz w:val="20"/>
          <w:szCs w:val="20"/>
        </w:rPr>
      </w:pPr>
    </w:p>
    <w:p w:rsidR="001A4F1F" w:rsidRDefault="001A4F1F">
      <w:pPr>
        <w:spacing w:line="9" w:lineRule="exact"/>
        <w:rPr>
          <w:sz w:val="20"/>
          <w:szCs w:val="20"/>
        </w:rPr>
      </w:pPr>
    </w:p>
    <w:p w:rsidR="001A4F1F" w:rsidRDefault="008B1C15">
      <w:pPr>
        <w:spacing w:line="238" w:lineRule="auto"/>
        <w:ind w:firstLine="454"/>
        <w:jc w:val="both"/>
        <w:rPr>
          <w:sz w:val="20"/>
          <w:szCs w:val="20"/>
        </w:rPr>
      </w:pPr>
      <w:r>
        <w:rPr>
          <w:rFonts w:eastAsia="Times New Roman"/>
          <w:sz w:val="24"/>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A4F1F" w:rsidRDefault="001A4F1F">
      <w:pPr>
        <w:spacing w:line="16"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Программа развития универсальных учебных действий (УУД) в основной школе определяет:</w:t>
      </w:r>
    </w:p>
    <w:p w:rsidR="001A4F1F" w:rsidRDefault="001A4F1F">
      <w:pPr>
        <w:spacing w:line="14" w:lineRule="exact"/>
        <w:rPr>
          <w:sz w:val="20"/>
          <w:szCs w:val="20"/>
        </w:rPr>
      </w:pPr>
    </w:p>
    <w:p w:rsidR="001A4F1F" w:rsidRDefault="008B1C15" w:rsidP="00741AF2">
      <w:pPr>
        <w:numPr>
          <w:ilvl w:val="0"/>
          <w:numId w:val="168"/>
        </w:numPr>
        <w:tabs>
          <w:tab w:val="left" w:pos="593"/>
        </w:tabs>
        <w:spacing w:line="237" w:lineRule="auto"/>
        <w:ind w:firstLine="451"/>
        <w:jc w:val="both"/>
        <w:rPr>
          <w:rFonts w:eastAsia="Times New Roman"/>
          <w:sz w:val="24"/>
          <w:szCs w:val="24"/>
        </w:rPr>
      </w:pPr>
      <w:r>
        <w:rPr>
          <w:rFonts w:eastAsia="Times New Roman"/>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A4F1F" w:rsidRDefault="001A4F1F">
      <w:pPr>
        <w:spacing w:line="14" w:lineRule="exact"/>
        <w:rPr>
          <w:rFonts w:eastAsia="Times New Roman"/>
          <w:sz w:val="24"/>
          <w:szCs w:val="24"/>
        </w:rPr>
      </w:pPr>
    </w:p>
    <w:p w:rsidR="001A4F1F" w:rsidRDefault="008B1C15" w:rsidP="00741AF2">
      <w:pPr>
        <w:numPr>
          <w:ilvl w:val="0"/>
          <w:numId w:val="168"/>
        </w:numPr>
        <w:tabs>
          <w:tab w:val="left" w:pos="593"/>
        </w:tabs>
        <w:spacing w:line="237" w:lineRule="auto"/>
        <w:ind w:firstLine="451"/>
        <w:jc w:val="both"/>
        <w:rPr>
          <w:rFonts w:eastAsia="Times New Roman"/>
          <w:sz w:val="24"/>
          <w:szCs w:val="24"/>
        </w:rPr>
      </w:pPr>
      <w:r>
        <w:rPr>
          <w:rFonts w:eastAsia="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A4F1F" w:rsidRDefault="001A4F1F">
      <w:pPr>
        <w:spacing w:line="13" w:lineRule="exact"/>
        <w:rPr>
          <w:rFonts w:eastAsia="Times New Roman"/>
          <w:sz w:val="24"/>
          <w:szCs w:val="24"/>
        </w:rPr>
      </w:pPr>
    </w:p>
    <w:p w:rsidR="001A4F1F" w:rsidRDefault="008B1C15" w:rsidP="00741AF2">
      <w:pPr>
        <w:numPr>
          <w:ilvl w:val="0"/>
          <w:numId w:val="168"/>
        </w:numPr>
        <w:tabs>
          <w:tab w:val="left" w:pos="593"/>
        </w:tabs>
        <w:spacing w:line="236" w:lineRule="auto"/>
        <w:ind w:firstLine="451"/>
        <w:jc w:val="both"/>
        <w:rPr>
          <w:rFonts w:eastAsia="Times New Roman"/>
          <w:sz w:val="24"/>
          <w:szCs w:val="24"/>
        </w:rPr>
      </w:pPr>
      <w:r>
        <w:rPr>
          <w:rFonts w:eastAsia="Times New Roman"/>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A4F1F" w:rsidRDefault="001A4F1F">
      <w:pPr>
        <w:spacing w:line="13" w:lineRule="exact"/>
        <w:rPr>
          <w:rFonts w:eastAsia="Times New Roman"/>
          <w:sz w:val="24"/>
          <w:szCs w:val="24"/>
        </w:rPr>
      </w:pPr>
    </w:p>
    <w:p w:rsidR="001A4F1F" w:rsidRDefault="008B1C15" w:rsidP="00741AF2">
      <w:pPr>
        <w:numPr>
          <w:ilvl w:val="0"/>
          <w:numId w:val="168"/>
        </w:numPr>
        <w:tabs>
          <w:tab w:val="left" w:pos="593"/>
        </w:tabs>
        <w:spacing w:line="236" w:lineRule="auto"/>
        <w:ind w:right="20" w:firstLine="451"/>
        <w:jc w:val="both"/>
        <w:rPr>
          <w:rFonts w:eastAsia="Times New Roman"/>
          <w:sz w:val="24"/>
          <w:szCs w:val="24"/>
        </w:rPr>
      </w:pPr>
      <w:r>
        <w:rPr>
          <w:rFonts w:eastAsia="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A4F1F" w:rsidRDefault="001A4F1F">
      <w:pPr>
        <w:spacing w:line="2" w:lineRule="exact"/>
        <w:rPr>
          <w:rFonts w:eastAsia="Times New Roman"/>
          <w:sz w:val="24"/>
          <w:szCs w:val="24"/>
        </w:rPr>
      </w:pPr>
    </w:p>
    <w:p w:rsidR="001A4F1F" w:rsidRDefault="008B1C15" w:rsidP="00741AF2">
      <w:pPr>
        <w:numPr>
          <w:ilvl w:val="0"/>
          <w:numId w:val="168"/>
        </w:numPr>
        <w:tabs>
          <w:tab w:val="left" w:pos="600"/>
        </w:tabs>
        <w:ind w:left="600" w:hanging="149"/>
        <w:rPr>
          <w:rFonts w:eastAsia="Times New Roman"/>
          <w:sz w:val="24"/>
          <w:szCs w:val="24"/>
        </w:rPr>
      </w:pPr>
      <w:r>
        <w:rPr>
          <w:rFonts w:eastAsia="Times New Roman"/>
          <w:sz w:val="24"/>
          <w:szCs w:val="24"/>
        </w:rPr>
        <w:t>условия развития УУД;</w:t>
      </w:r>
    </w:p>
    <w:p w:rsidR="001A4F1F" w:rsidRDefault="001A4F1F">
      <w:pPr>
        <w:spacing w:line="12" w:lineRule="exact"/>
        <w:rPr>
          <w:rFonts w:eastAsia="Times New Roman"/>
          <w:sz w:val="24"/>
          <w:szCs w:val="24"/>
        </w:rPr>
      </w:pPr>
    </w:p>
    <w:p w:rsidR="001A4F1F" w:rsidRDefault="008B1C15" w:rsidP="00741AF2">
      <w:pPr>
        <w:numPr>
          <w:ilvl w:val="0"/>
          <w:numId w:val="168"/>
        </w:numPr>
        <w:tabs>
          <w:tab w:val="left" w:pos="593"/>
        </w:tabs>
        <w:spacing w:line="234" w:lineRule="auto"/>
        <w:ind w:firstLine="451"/>
        <w:rPr>
          <w:rFonts w:eastAsia="Times New Roman"/>
          <w:sz w:val="24"/>
          <w:szCs w:val="24"/>
        </w:rPr>
      </w:pPr>
      <w:r>
        <w:rPr>
          <w:rFonts w:eastAsia="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1A4F1F" w:rsidRDefault="001A4F1F">
      <w:pPr>
        <w:spacing w:line="13" w:lineRule="exact"/>
        <w:rPr>
          <w:rFonts w:eastAsia="Times New Roman"/>
          <w:sz w:val="24"/>
          <w:szCs w:val="24"/>
        </w:rPr>
      </w:pPr>
    </w:p>
    <w:p w:rsidR="001A4F1F" w:rsidRDefault="008B1C15">
      <w:pPr>
        <w:spacing w:line="238" w:lineRule="auto"/>
        <w:ind w:firstLine="454"/>
        <w:jc w:val="both"/>
        <w:rPr>
          <w:rFonts w:eastAsia="Times New Roman"/>
          <w:sz w:val="24"/>
          <w:szCs w:val="24"/>
        </w:rPr>
      </w:pPr>
      <w:r>
        <w:rPr>
          <w:rFonts w:eastAsia="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A4F1F" w:rsidRDefault="001A4F1F">
      <w:pPr>
        <w:spacing w:line="16"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A4F1F" w:rsidRDefault="001A4F1F">
      <w:pPr>
        <w:spacing w:line="5"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По   мере   формирования   в   начальных   классах   личностных   действий   ученика</w:t>
      </w:r>
    </w:p>
    <w:p w:rsidR="001A4F1F" w:rsidRDefault="001A4F1F">
      <w:pPr>
        <w:spacing w:line="12" w:lineRule="exact"/>
        <w:rPr>
          <w:rFonts w:eastAsia="Times New Roman"/>
          <w:sz w:val="24"/>
          <w:szCs w:val="24"/>
        </w:rPr>
      </w:pPr>
    </w:p>
    <w:p w:rsidR="001A4F1F" w:rsidRDefault="008B1C15">
      <w:pPr>
        <w:spacing w:line="237" w:lineRule="auto"/>
        <w:jc w:val="both"/>
        <w:rPr>
          <w:rFonts w:eastAsia="Times New Roman"/>
          <w:sz w:val="24"/>
          <w:szCs w:val="24"/>
        </w:rPr>
      </w:pPr>
      <w:r>
        <w:rPr>
          <w:rFonts w:eastAsia="Times New Roman"/>
          <w:sz w:val="24"/>
          <w:szCs w:val="24"/>
        </w:rPr>
        <w:t>(смыслообразование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w:t>
      </w:r>
    </w:p>
    <w:p w:rsidR="001A4F1F" w:rsidRDefault="001A4F1F">
      <w:pPr>
        <w:spacing w:line="230" w:lineRule="exact"/>
        <w:rPr>
          <w:sz w:val="20"/>
          <w:szCs w:val="20"/>
        </w:rPr>
      </w:pPr>
    </w:p>
    <w:p w:rsidR="001A4F1F" w:rsidRDefault="001A4F1F">
      <w:pPr>
        <w:sectPr w:rsidR="001A4F1F">
          <w:pgSz w:w="11900" w:h="16838"/>
          <w:pgMar w:top="1127" w:right="846" w:bottom="429" w:left="1280" w:header="0" w:footer="0" w:gutter="0"/>
          <w:cols w:space="720" w:equalWidth="0">
            <w:col w:w="9780"/>
          </w:cols>
        </w:sectPr>
      </w:pPr>
    </w:p>
    <w:p w:rsidR="001A4F1F" w:rsidRDefault="008B1C15">
      <w:pPr>
        <w:spacing w:line="234" w:lineRule="auto"/>
        <w:jc w:val="both"/>
        <w:rPr>
          <w:sz w:val="20"/>
          <w:szCs w:val="20"/>
        </w:rPr>
      </w:pPr>
      <w:r>
        <w:rPr>
          <w:rFonts w:eastAsia="Times New Roman"/>
          <w:sz w:val="24"/>
          <w:szCs w:val="24"/>
        </w:rPr>
        <w:lastRenderedPageBreak/>
        <w:t>результаты подростка, что вторично приводит к изменению характера его общения и Я-концепции.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A4F1F" w:rsidRDefault="001A4F1F">
      <w:pPr>
        <w:spacing w:line="22" w:lineRule="exact"/>
        <w:rPr>
          <w:sz w:val="20"/>
          <w:szCs w:val="20"/>
        </w:rPr>
      </w:pPr>
    </w:p>
    <w:p w:rsidR="001A4F1F" w:rsidRDefault="008B1C15" w:rsidP="0046366D">
      <w:pPr>
        <w:spacing w:line="234" w:lineRule="auto"/>
        <w:ind w:left="4400" w:right="480" w:hanging="3470"/>
        <w:jc w:val="center"/>
        <w:rPr>
          <w:sz w:val="20"/>
          <w:szCs w:val="20"/>
        </w:rPr>
      </w:pPr>
      <w:r>
        <w:rPr>
          <w:rFonts w:eastAsia="Times New Roman"/>
          <w:b/>
          <w:bCs/>
          <w:sz w:val="24"/>
          <w:szCs w:val="24"/>
        </w:rPr>
        <w:t>Планируемые результаты усвоения обучающимися универсальных учебных действий</w:t>
      </w:r>
    </w:p>
    <w:p w:rsidR="001A4F1F" w:rsidRDefault="001A4F1F">
      <w:pPr>
        <w:spacing w:line="9" w:lineRule="exact"/>
        <w:rPr>
          <w:sz w:val="20"/>
          <w:szCs w:val="20"/>
        </w:rPr>
      </w:pPr>
    </w:p>
    <w:p w:rsidR="001A4F1F" w:rsidRDefault="008B1C15" w:rsidP="00741AF2">
      <w:pPr>
        <w:numPr>
          <w:ilvl w:val="0"/>
          <w:numId w:val="169"/>
        </w:numPr>
        <w:tabs>
          <w:tab w:val="left" w:pos="717"/>
        </w:tabs>
        <w:spacing w:line="238" w:lineRule="auto"/>
        <w:ind w:firstLine="451"/>
        <w:jc w:val="both"/>
        <w:rPr>
          <w:rFonts w:eastAsia="Times New Roman"/>
          <w:sz w:val="24"/>
          <w:szCs w:val="24"/>
        </w:rPr>
      </w:pPr>
      <w:r>
        <w:rPr>
          <w:rFonts w:eastAsia="Times New Roman"/>
          <w:sz w:val="24"/>
          <w:szCs w:val="24"/>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основной образовательной программы.</w:t>
      </w:r>
    </w:p>
    <w:p w:rsidR="001A4F1F" w:rsidRDefault="001A4F1F">
      <w:pPr>
        <w:spacing w:line="7"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Личностные универсальные учебные действия</w:t>
      </w:r>
    </w:p>
    <w:p w:rsidR="001A4F1F" w:rsidRDefault="008B1C15" w:rsidP="00741AF2">
      <w:pPr>
        <w:numPr>
          <w:ilvl w:val="0"/>
          <w:numId w:val="169"/>
        </w:numPr>
        <w:tabs>
          <w:tab w:val="left" w:pos="660"/>
        </w:tabs>
        <w:spacing w:line="235" w:lineRule="auto"/>
        <w:ind w:left="660" w:hanging="209"/>
        <w:rPr>
          <w:rFonts w:eastAsia="Times New Roman"/>
          <w:sz w:val="24"/>
          <w:szCs w:val="24"/>
        </w:rPr>
      </w:pPr>
      <w:r>
        <w:rPr>
          <w:rFonts w:eastAsia="Times New Roman"/>
          <w:sz w:val="24"/>
          <w:szCs w:val="24"/>
        </w:rPr>
        <w:t xml:space="preserve">рамках </w:t>
      </w:r>
      <w:r>
        <w:rPr>
          <w:rFonts w:eastAsia="Times New Roman"/>
          <w:b/>
          <w:bCs/>
          <w:sz w:val="24"/>
          <w:szCs w:val="24"/>
        </w:rPr>
        <w:t>когнитивного компонента</w:t>
      </w:r>
      <w:r>
        <w:rPr>
          <w:rFonts w:eastAsia="Times New Roman"/>
          <w:sz w:val="24"/>
          <w:szCs w:val="24"/>
        </w:rPr>
        <w:t xml:space="preserve"> будут сформированы:</w:t>
      </w:r>
    </w:p>
    <w:p w:rsidR="001A4F1F" w:rsidRDefault="001A4F1F">
      <w:pPr>
        <w:spacing w:line="13" w:lineRule="exact"/>
        <w:rPr>
          <w:sz w:val="20"/>
          <w:szCs w:val="20"/>
        </w:rPr>
      </w:pPr>
    </w:p>
    <w:p w:rsidR="001A4F1F" w:rsidRDefault="008B1C15" w:rsidP="00741AF2">
      <w:pPr>
        <w:numPr>
          <w:ilvl w:val="0"/>
          <w:numId w:val="170"/>
        </w:numPr>
        <w:tabs>
          <w:tab w:val="left" w:pos="598"/>
        </w:tabs>
        <w:spacing w:line="237" w:lineRule="auto"/>
        <w:ind w:right="20" w:firstLine="451"/>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A4F1F" w:rsidRDefault="001A4F1F">
      <w:pPr>
        <w:spacing w:line="13" w:lineRule="exact"/>
        <w:rPr>
          <w:rFonts w:eastAsia="Times New Roman"/>
          <w:sz w:val="24"/>
          <w:szCs w:val="24"/>
        </w:rPr>
      </w:pPr>
    </w:p>
    <w:p w:rsidR="001A4F1F" w:rsidRDefault="008B1C15" w:rsidP="00741AF2">
      <w:pPr>
        <w:numPr>
          <w:ilvl w:val="0"/>
          <w:numId w:val="170"/>
        </w:numPr>
        <w:tabs>
          <w:tab w:val="left" w:pos="598"/>
        </w:tabs>
        <w:spacing w:line="236" w:lineRule="auto"/>
        <w:ind w:firstLine="451"/>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A4F1F" w:rsidRDefault="001A4F1F">
      <w:pPr>
        <w:spacing w:line="13" w:lineRule="exact"/>
        <w:rPr>
          <w:rFonts w:eastAsia="Times New Roman"/>
          <w:sz w:val="24"/>
          <w:szCs w:val="24"/>
        </w:rPr>
      </w:pPr>
    </w:p>
    <w:p w:rsidR="001A4F1F" w:rsidRDefault="008B1C15" w:rsidP="00741AF2">
      <w:pPr>
        <w:numPr>
          <w:ilvl w:val="0"/>
          <w:numId w:val="170"/>
        </w:numPr>
        <w:tabs>
          <w:tab w:val="left" w:pos="598"/>
        </w:tabs>
        <w:spacing w:line="234" w:lineRule="auto"/>
        <w:ind w:firstLine="451"/>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A4F1F" w:rsidRDefault="001A4F1F">
      <w:pPr>
        <w:spacing w:line="13" w:lineRule="exact"/>
        <w:rPr>
          <w:rFonts w:eastAsia="Times New Roman"/>
          <w:sz w:val="24"/>
          <w:szCs w:val="24"/>
        </w:rPr>
      </w:pPr>
    </w:p>
    <w:p w:rsidR="001A4F1F" w:rsidRDefault="008B1C15" w:rsidP="00741AF2">
      <w:pPr>
        <w:numPr>
          <w:ilvl w:val="0"/>
          <w:numId w:val="170"/>
        </w:numPr>
        <w:tabs>
          <w:tab w:val="left" w:pos="598"/>
        </w:tabs>
        <w:spacing w:line="234" w:lineRule="auto"/>
        <w:ind w:firstLine="451"/>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A4F1F" w:rsidRDefault="001A4F1F">
      <w:pPr>
        <w:spacing w:line="2" w:lineRule="exact"/>
        <w:rPr>
          <w:rFonts w:eastAsia="Times New Roman"/>
          <w:sz w:val="24"/>
          <w:szCs w:val="24"/>
        </w:rPr>
      </w:pPr>
    </w:p>
    <w:p w:rsidR="001A4F1F" w:rsidRDefault="008B1C15" w:rsidP="00741AF2">
      <w:pPr>
        <w:numPr>
          <w:ilvl w:val="0"/>
          <w:numId w:val="170"/>
        </w:numPr>
        <w:tabs>
          <w:tab w:val="left" w:pos="600"/>
        </w:tabs>
        <w:ind w:left="600" w:hanging="149"/>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1A4F1F" w:rsidRDefault="001A4F1F">
      <w:pPr>
        <w:spacing w:line="12" w:lineRule="exact"/>
        <w:rPr>
          <w:rFonts w:eastAsia="Times New Roman"/>
          <w:sz w:val="24"/>
          <w:szCs w:val="24"/>
        </w:rPr>
      </w:pPr>
    </w:p>
    <w:p w:rsidR="001A4F1F" w:rsidRDefault="008B1C15" w:rsidP="00A345AD">
      <w:pPr>
        <w:numPr>
          <w:ilvl w:val="0"/>
          <w:numId w:val="170"/>
        </w:numPr>
        <w:tabs>
          <w:tab w:val="left" w:pos="598"/>
        </w:tabs>
        <w:spacing w:line="234" w:lineRule="auto"/>
        <w:ind w:firstLine="451"/>
        <w:jc w:val="both"/>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1A4F1F" w:rsidRDefault="001A4F1F" w:rsidP="00A345AD">
      <w:pPr>
        <w:spacing w:line="13" w:lineRule="exact"/>
        <w:jc w:val="both"/>
        <w:rPr>
          <w:rFonts w:eastAsia="Times New Roman"/>
          <w:sz w:val="24"/>
          <w:szCs w:val="24"/>
        </w:rPr>
      </w:pPr>
    </w:p>
    <w:p w:rsidR="001A4F1F" w:rsidRDefault="008B1C15" w:rsidP="00A345AD">
      <w:pPr>
        <w:numPr>
          <w:ilvl w:val="0"/>
          <w:numId w:val="170"/>
        </w:numPr>
        <w:tabs>
          <w:tab w:val="left" w:pos="598"/>
        </w:tabs>
        <w:spacing w:line="236" w:lineRule="auto"/>
        <w:ind w:firstLine="451"/>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A4F1F" w:rsidRDefault="001A4F1F" w:rsidP="00A345AD">
      <w:pPr>
        <w:spacing w:line="13" w:lineRule="exact"/>
        <w:jc w:val="both"/>
        <w:rPr>
          <w:rFonts w:eastAsia="Times New Roman"/>
          <w:sz w:val="24"/>
          <w:szCs w:val="24"/>
        </w:rPr>
      </w:pPr>
    </w:p>
    <w:p w:rsidR="001A4F1F" w:rsidRDefault="008B1C15" w:rsidP="00A345AD">
      <w:pPr>
        <w:numPr>
          <w:ilvl w:val="0"/>
          <w:numId w:val="170"/>
        </w:numPr>
        <w:tabs>
          <w:tab w:val="left" w:pos="598"/>
        </w:tabs>
        <w:spacing w:line="236" w:lineRule="auto"/>
        <w:ind w:firstLine="451"/>
        <w:jc w:val="both"/>
        <w:rPr>
          <w:rFonts w:eastAsia="Times New Roman"/>
          <w:sz w:val="24"/>
          <w:szCs w:val="24"/>
        </w:rPr>
      </w:pPr>
      <w:r>
        <w:rPr>
          <w:rFonts w:eastAsia="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A4F1F" w:rsidRDefault="001A4F1F" w:rsidP="00A345AD">
      <w:pPr>
        <w:spacing w:line="1" w:lineRule="exact"/>
        <w:jc w:val="both"/>
        <w:rPr>
          <w:rFonts w:eastAsia="Times New Roman"/>
          <w:sz w:val="24"/>
          <w:szCs w:val="24"/>
        </w:rPr>
      </w:pPr>
    </w:p>
    <w:p w:rsidR="001A4F1F" w:rsidRDefault="008B1C15" w:rsidP="00A345AD">
      <w:pPr>
        <w:ind w:left="460"/>
        <w:jc w:val="both"/>
        <w:rPr>
          <w:rFonts w:eastAsia="Times New Roman"/>
          <w:sz w:val="24"/>
          <w:szCs w:val="24"/>
        </w:rPr>
      </w:pPr>
      <w:r>
        <w:rPr>
          <w:rFonts w:eastAsia="Times New Roman"/>
          <w:sz w:val="24"/>
          <w:szCs w:val="24"/>
        </w:rPr>
        <w:t xml:space="preserve">В рамках </w:t>
      </w:r>
      <w:r>
        <w:rPr>
          <w:rFonts w:eastAsia="Times New Roman"/>
          <w:b/>
          <w:bCs/>
          <w:sz w:val="24"/>
          <w:szCs w:val="24"/>
        </w:rPr>
        <w:t>ценностного и эмоционального компонентов</w:t>
      </w:r>
      <w:r>
        <w:rPr>
          <w:rFonts w:eastAsia="Times New Roman"/>
          <w:sz w:val="24"/>
          <w:szCs w:val="24"/>
        </w:rPr>
        <w:t xml:space="preserve"> будут сформированы:</w:t>
      </w:r>
    </w:p>
    <w:p w:rsidR="001A4F1F" w:rsidRDefault="008B1C15" w:rsidP="00A345AD">
      <w:pPr>
        <w:numPr>
          <w:ilvl w:val="0"/>
          <w:numId w:val="170"/>
        </w:numPr>
        <w:tabs>
          <w:tab w:val="left" w:pos="600"/>
        </w:tabs>
        <w:ind w:left="600" w:hanging="149"/>
        <w:jc w:val="both"/>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1A4F1F" w:rsidRDefault="008B1C15" w:rsidP="00A345AD">
      <w:pPr>
        <w:numPr>
          <w:ilvl w:val="0"/>
          <w:numId w:val="170"/>
        </w:numPr>
        <w:tabs>
          <w:tab w:val="left" w:pos="600"/>
        </w:tabs>
        <w:ind w:left="600" w:hanging="149"/>
        <w:jc w:val="both"/>
        <w:rPr>
          <w:rFonts w:eastAsia="Times New Roman"/>
          <w:sz w:val="24"/>
          <w:szCs w:val="24"/>
        </w:rPr>
      </w:pPr>
      <w:r>
        <w:rPr>
          <w:rFonts w:eastAsia="Times New Roman"/>
          <w:sz w:val="24"/>
          <w:szCs w:val="24"/>
        </w:rPr>
        <w:t>уважение к истории, культурным и историческим памятникам;</w:t>
      </w:r>
    </w:p>
    <w:p w:rsidR="001A4F1F" w:rsidRDefault="008B1C15" w:rsidP="00A345AD">
      <w:pPr>
        <w:numPr>
          <w:ilvl w:val="0"/>
          <w:numId w:val="170"/>
        </w:numPr>
        <w:tabs>
          <w:tab w:val="left" w:pos="600"/>
        </w:tabs>
        <w:ind w:left="600" w:hanging="149"/>
        <w:jc w:val="both"/>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1A4F1F" w:rsidRDefault="001A4F1F" w:rsidP="00A345AD">
      <w:pPr>
        <w:spacing w:line="12" w:lineRule="exact"/>
        <w:jc w:val="both"/>
        <w:rPr>
          <w:rFonts w:eastAsia="Times New Roman"/>
          <w:sz w:val="24"/>
          <w:szCs w:val="24"/>
        </w:rPr>
      </w:pPr>
    </w:p>
    <w:p w:rsidR="001A4F1F" w:rsidRDefault="008B1C15" w:rsidP="00A345AD">
      <w:pPr>
        <w:numPr>
          <w:ilvl w:val="0"/>
          <w:numId w:val="170"/>
        </w:numPr>
        <w:tabs>
          <w:tab w:val="left" w:pos="600"/>
        </w:tabs>
        <w:spacing w:line="234" w:lineRule="auto"/>
        <w:ind w:right="20" w:firstLine="451"/>
        <w:jc w:val="both"/>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1A4F1F" w:rsidRDefault="001A4F1F" w:rsidP="00A345AD">
      <w:pPr>
        <w:spacing w:line="13" w:lineRule="exact"/>
        <w:jc w:val="both"/>
        <w:rPr>
          <w:rFonts w:eastAsia="Times New Roman"/>
          <w:sz w:val="24"/>
          <w:szCs w:val="24"/>
        </w:rPr>
      </w:pPr>
    </w:p>
    <w:p w:rsidR="001A4F1F" w:rsidRDefault="008B1C15" w:rsidP="00A345AD">
      <w:pPr>
        <w:numPr>
          <w:ilvl w:val="0"/>
          <w:numId w:val="170"/>
        </w:numPr>
        <w:tabs>
          <w:tab w:val="left" w:pos="600"/>
        </w:tabs>
        <w:spacing w:line="234" w:lineRule="auto"/>
        <w:ind w:firstLine="451"/>
        <w:jc w:val="both"/>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A4F1F" w:rsidRDefault="001A4F1F" w:rsidP="00A345AD">
      <w:pPr>
        <w:spacing w:line="13" w:lineRule="exact"/>
        <w:jc w:val="both"/>
        <w:rPr>
          <w:rFonts w:eastAsia="Times New Roman"/>
          <w:sz w:val="24"/>
          <w:szCs w:val="24"/>
        </w:rPr>
      </w:pPr>
    </w:p>
    <w:p w:rsidR="001A4F1F" w:rsidRDefault="008B1C15" w:rsidP="00A345AD">
      <w:pPr>
        <w:numPr>
          <w:ilvl w:val="0"/>
          <w:numId w:val="170"/>
        </w:numPr>
        <w:tabs>
          <w:tab w:val="left" w:pos="600"/>
        </w:tabs>
        <w:spacing w:line="234" w:lineRule="auto"/>
        <w:ind w:right="20" w:firstLine="451"/>
        <w:jc w:val="both"/>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1A4F1F" w:rsidRDefault="001A4F1F" w:rsidP="00A345AD">
      <w:pPr>
        <w:spacing w:line="1" w:lineRule="exact"/>
        <w:jc w:val="both"/>
        <w:rPr>
          <w:rFonts w:eastAsia="Times New Roman"/>
          <w:sz w:val="24"/>
          <w:szCs w:val="24"/>
        </w:rPr>
      </w:pPr>
    </w:p>
    <w:p w:rsidR="001A4F1F" w:rsidRDefault="008B1C15" w:rsidP="00A345AD">
      <w:pPr>
        <w:numPr>
          <w:ilvl w:val="0"/>
          <w:numId w:val="170"/>
        </w:numPr>
        <w:tabs>
          <w:tab w:val="left" w:pos="600"/>
        </w:tabs>
        <w:ind w:left="600" w:hanging="149"/>
        <w:jc w:val="both"/>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1A4F1F" w:rsidRDefault="001A4F1F" w:rsidP="00A345AD">
      <w:pPr>
        <w:spacing w:line="12" w:lineRule="exact"/>
        <w:jc w:val="both"/>
        <w:rPr>
          <w:rFonts w:eastAsia="Times New Roman"/>
          <w:sz w:val="24"/>
          <w:szCs w:val="24"/>
        </w:rPr>
      </w:pPr>
    </w:p>
    <w:p w:rsidR="001A4F1F" w:rsidRDefault="008B1C15" w:rsidP="00A345AD">
      <w:pPr>
        <w:numPr>
          <w:ilvl w:val="0"/>
          <w:numId w:val="170"/>
        </w:numPr>
        <w:tabs>
          <w:tab w:val="left" w:pos="598"/>
        </w:tabs>
        <w:spacing w:line="234" w:lineRule="auto"/>
        <w:ind w:firstLine="451"/>
        <w:jc w:val="both"/>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A4F1F" w:rsidRDefault="001A4F1F" w:rsidP="00A345AD">
      <w:pPr>
        <w:spacing w:line="1" w:lineRule="exact"/>
        <w:jc w:val="both"/>
        <w:rPr>
          <w:rFonts w:eastAsia="Times New Roman"/>
          <w:sz w:val="24"/>
          <w:szCs w:val="24"/>
        </w:rPr>
      </w:pPr>
    </w:p>
    <w:p w:rsidR="001A4F1F" w:rsidRDefault="008B1C15" w:rsidP="00A345AD">
      <w:pPr>
        <w:ind w:left="460"/>
        <w:jc w:val="both"/>
        <w:rPr>
          <w:rFonts w:eastAsia="Times New Roman"/>
          <w:sz w:val="24"/>
          <w:szCs w:val="24"/>
        </w:rPr>
      </w:pPr>
      <w:r>
        <w:rPr>
          <w:rFonts w:eastAsia="Times New Roman"/>
          <w:sz w:val="24"/>
          <w:szCs w:val="24"/>
        </w:rPr>
        <w:t xml:space="preserve">В рамках </w:t>
      </w:r>
      <w:r>
        <w:rPr>
          <w:rFonts w:eastAsia="Times New Roman"/>
          <w:b/>
          <w:bCs/>
          <w:sz w:val="24"/>
          <w:szCs w:val="24"/>
        </w:rPr>
        <w:t>деятельностного</w:t>
      </w:r>
      <w:r>
        <w:rPr>
          <w:rFonts w:eastAsia="Times New Roman"/>
          <w:sz w:val="24"/>
          <w:szCs w:val="24"/>
        </w:rPr>
        <w:t xml:space="preserve"> </w:t>
      </w:r>
      <w:r>
        <w:rPr>
          <w:rFonts w:eastAsia="Times New Roman"/>
          <w:b/>
          <w:bCs/>
          <w:sz w:val="24"/>
          <w:szCs w:val="24"/>
        </w:rPr>
        <w:t>(поведенческого)</w:t>
      </w:r>
      <w:r>
        <w:rPr>
          <w:rFonts w:eastAsia="Times New Roman"/>
          <w:sz w:val="24"/>
          <w:szCs w:val="24"/>
        </w:rPr>
        <w:t xml:space="preserve"> </w:t>
      </w:r>
      <w:r>
        <w:rPr>
          <w:rFonts w:eastAsia="Times New Roman"/>
          <w:b/>
          <w:bCs/>
          <w:sz w:val="24"/>
          <w:szCs w:val="24"/>
        </w:rPr>
        <w:t>компонента</w:t>
      </w:r>
      <w:r>
        <w:rPr>
          <w:rFonts w:eastAsia="Times New Roman"/>
          <w:sz w:val="24"/>
          <w:szCs w:val="24"/>
        </w:rPr>
        <w:t xml:space="preserve"> будут сформированы:</w:t>
      </w:r>
    </w:p>
    <w:p w:rsidR="001A4F1F" w:rsidRDefault="001A4F1F">
      <w:pPr>
        <w:spacing w:line="368" w:lineRule="exact"/>
        <w:rPr>
          <w:sz w:val="20"/>
          <w:szCs w:val="20"/>
        </w:rPr>
      </w:pPr>
    </w:p>
    <w:p w:rsidR="001A4F1F" w:rsidRDefault="001A4F1F">
      <w:pPr>
        <w:sectPr w:rsidR="001A4F1F">
          <w:pgSz w:w="11900" w:h="16838"/>
          <w:pgMar w:top="1135" w:right="846" w:bottom="429" w:left="1280" w:header="0" w:footer="0" w:gutter="0"/>
          <w:cols w:space="720" w:equalWidth="0">
            <w:col w:w="9780"/>
          </w:cols>
        </w:sectPr>
      </w:pPr>
    </w:p>
    <w:p w:rsidR="001A4F1F" w:rsidRDefault="008B1C15" w:rsidP="00741AF2">
      <w:pPr>
        <w:numPr>
          <w:ilvl w:val="0"/>
          <w:numId w:val="171"/>
        </w:numPr>
        <w:tabs>
          <w:tab w:val="left" w:pos="600"/>
        </w:tabs>
        <w:spacing w:line="236" w:lineRule="auto"/>
        <w:ind w:left="3" w:firstLine="451"/>
        <w:jc w:val="both"/>
        <w:rPr>
          <w:rFonts w:eastAsia="Times New Roman"/>
          <w:sz w:val="24"/>
          <w:szCs w:val="24"/>
        </w:rPr>
      </w:pPr>
      <w:r>
        <w:rPr>
          <w:rFonts w:eastAsia="Times New Roman"/>
          <w:sz w:val="24"/>
          <w:szCs w:val="24"/>
        </w:rPr>
        <w:lastRenderedPageBreak/>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A4F1F" w:rsidRDefault="001A4F1F">
      <w:pPr>
        <w:spacing w:line="14" w:lineRule="exact"/>
        <w:rPr>
          <w:rFonts w:eastAsia="Times New Roman"/>
          <w:sz w:val="24"/>
          <w:szCs w:val="24"/>
        </w:rPr>
      </w:pPr>
    </w:p>
    <w:p w:rsidR="001A4F1F" w:rsidRDefault="008B1C15" w:rsidP="00741AF2">
      <w:pPr>
        <w:numPr>
          <w:ilvl w:val="0"/>
          <w:numId w:val="171"/>
        </w:numPr>
        <w:tabs>
          <w:tab w:val="left" w:pos="600"/>
        </w:tabs>
        <w:spacing w:line="234" w:lineRule="auto"/>
        <w:ind w:left="3" w:right="20" w:firstLine="451"/>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1A4F1F" w:rsidRDefault="001A4F1F">
      <w:pPr>
        <w:spacing w:line="13" w:lineRule="exact"/>
        <w:rPr>
          <w:rFonts w:eastAsia="Times New Roman"/>
          <w:sz w:val="24"/>
          <w:szCs w:val="24"/>
        </w:rPr>
      </w:pPr>
    </w:p>
    <w:p w:rsidR="001A4F1F" w:rsidRDefault="008B1C15" w:rsidP="00741AF2">
      <w:pPr>
        <w:numPr>
          <w:ilvl w:val="0"/>
          <w:numId w:val="171"/>
        </w:numPr>
        <w:tabs>
          <w:tab w:val="left" w:pos="603"/>
        </w:tabs>
        <w:spacing w:line="234" w:lineRule="auto"/>
        <w:ind w:left="3" w:right="20" w:firstLine="451"/>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1A4F1F" w:rsidRDefault="001A4F1F">
      <w:pPr>
        <w:spacing w:line="13" w:lineRule="exact"/>
        <w:rPr>
          <w:rFonts w:eastAsia="Times New Roman"/>
          <w:sz w:val="24"/>
          <w:szCs w:val="24"/>
        </w:rPr>
      </w:pPr>
    </w:p>
    <w:p w:rsidR="001A4F1F" w:rsidRDefault="008B1C15" w:rsidP="00741AF2">
      <w:pPr>
        <w:numPr>
          <w:ilvl w:val="0"/>
          <w:numId w:val="171"/>
        </w:numPr>
        <w:tabs>
          <w:tab w:val="left" w:pos="600"/>
        </w:tabs>
        <w:spacing w:line="234" w:lineRule="auto"/>
        <w:ind w:left="3" w:firstLine="451"/>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1A4F1F" w:rsidRDefault="001A4F1F">
      <w:pPr>
        <w:spacing w:line="13" w:lineRule="exact"/>
        <w:rPr>
          <w:rFonts w:eastAsia="Times New Roman"/>
          <w:sz w:val="24"/>
          <w:szCs w:val="24"/>
        </w:rPr>
      </w:pPr>
    </w:p>
    <w:p w:rsidR="001A4F1F" w:rsidRDefault="008B1C15" w:rsidP="00741AF2">
      <w:pPr>
        <w:numPr>
          <w:ilvl w:val="0"/>
          <w:numId w:val="171"/>
        </w:numPr>
        <w:tabs>
          <w:tab w:val="left" w:pos="600"/>
        </w:tabs>
        <w:spacing w:line="234" w:lineRule="auto"/>
        <w:ind w:left="3" w:firstLine="451"/>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1A4F1F" w:rsidRDefault="001A4F1F">
      <w:pPr>
        <w:spacing w:line="13" w:lineRule="exact"/>
        <w:rPr>
          <w:rFonts w:eastAsia="Times New Roman"/>
          <w:sz w:val="24"/>
          <w:szCs w:val="24"/>
        </w:rPr>
      </w:pPr>
    </w:p>
    <w:p w:rsidR="001A4F1F" w:rsidRDefault="008B1C15" w:rsidP="00741AF2">
      <w:pPr>
        <w:numPr>
          <w:ilvl w:val="0"/>
          <w:numId w:val="171"/>
        </w:numPr>
        <w:tabs>
          <w:tab w:val="left" w:pos="603"/>
        </w:tabs>
        <w:spacing w:line="234" w:lineRule="auto"/>
        <w:ind w:left="3" w:firstLine="451"/>
        <w:rPr>
          <w:rFonts w:eastAsia="Times New Roman"/>
          <w:sz w:val="24"/>
          <w:szCs w:val="24"/>
        </w:rPr>
      </w:pPr>
      <w:r>
        <w:rPr>
          <w:rFonts w:eastAsia="Times New Roman"/>
          <w:sz w:val="24"/>
          <w:szCs w:val="24"/>
        </w:rPr>
        <w:t>умение строить жизненные планы с учётом конкретных социально-исторических, политических и экономических условий;</w:t>
      </w:r>
    </w:p>
    <w:p w:rsidR="001A4F1F" w:rsidRDefault="001A4F1F">
      <w:pPr>
        <w:spacing w:line="13" w:lineRule="exact"/>
        <w:rPr>
          <w:rFonts w:eastAsia="Times New Roman"/>
          <w:sz w:val="24"/>
          <w:szCs w:val="24"/>
        </w:rPr>
      </w:pPr>
    </w:p>
    <w:p w:rsidR="001A4F1F" w:rsidRDefault="008B1C15" w:rsidP="00741AF2">
      <w:pPr>
        <w:numPr>
          <w:ilvl w:val="0"/>
          <w:numId w:val="171"/>
        </w:numPr>
        <w:tabs>
          <w:tab w:val="left" w:pos="603"/>
        </w:tabs>
        <w:spacing w:line="234" w:lineRule="auto"/>
        <w:ind w:left="3" w:firstLine="451"/>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1A4F1F" w:rsidRDefault="001A4F1F">
      <w:pPr>
        <w:spacing w:line="2" w:lineRule="exact"/>
        <w:rPr>
          <w:rFonts w:eastAsia="Times New Roman"/>
          <w:sz w:val="24"/>
          <w:szCs w:val="24"/>
        </w:rPr>
      </w:pPr>
    </w:p>
    <w:p w:rsidR="001A4F1F" w:rsidRDefault="008B1C15" w:rsidP="00741AF2">
      <w:pPr>
        <w:numPr>
          <w:ilvl w:val="0"/>
          <w:numId w:val="171"/>
        </w:numPr>
        <w:tabs>
          <w:tab w:val="left" w:pos="603"/>
        </w:tabs>
        <w:ind w:left="603" w:hanging="149"/>
        <w:rPr>
          <w:rFonts w:eastAsia="Times New Roman"/>
          <w:sz w:val="24"/>
          <w:szCs w:val="24"/>
        </w:rPr>
      </w:pPr>
      <w:r>
        <w:rPr>
          <w:rFonts w:eastAsia="Times New Roman"/>
          <w:sz w:val="24"/>
          <w:szCs w:val="24"/>
        </w:rPr>
        <w:t>готовность к выбору профильного образования.</w:t>
      </w:r>
    </w:p>
    <w:p w:rsidR="001A4F1F" w:rsidRDefault="008B1C15">
      <w:pPr>
        <w:ind w:left="463"/>
        <w:rPr>
          <w:sz w:val="20"/>
          <w:szCs w:val="20"/>
        </w:rPr>
      </w:pPr>
      <w:r>
        <w:rPr>
          <w:rFonts w:eastAsia="Times New Roman"/>
          <w:i/>
          <w:iCs/>
          <w:sz w:val="24"/>
          <w:szCs w:val="24"/>
        </w:rPr>
        <w:t>Выпускник получит возможность для формирования:</w:t>
      </w:r>
    </w:p>
    <w:p w:rsidR="001A4F1F" w:rsidRDefault="008B1C15" w:rsidP="00741AF2">
      <w:pPr>
        <w:numPr>
          <w:ilvl w:val="1"/>
          <w:numId w:val="172"/>
        </w:numPr>
        <w:tabs>
          <w:tab w:val="left" w:pos="603"/>
        </w:tabs>
        <w:ind w:left="603" w:hanging="149"/>
        <w:rPr>
          <w:rFonts w:eastAsia="Times New Roman"/>
          <w:sz w:val="24"/>
          <w:szCs w:val="24"/>
        </w:rPr>
      </w:pPr>
      <w:r>
        <w:rPr>
          <w:rFonts w:eastAsia="Times New Roman"/>
          <w:i/>
          <w:iCs/>
          <w:sz w:val="24"/>
          <w:szCs w:val="24"/>
        </w:rPr>
        <w:t>выраженной устойчивой учебно-познавательной мотивации и интереса к учению;</w:t>
      </w:r>
    </w:p>
    <w:p w:rsidR="001A4F1F" w:rsidRDefault="008B1C15" w:rsidP="00741AF2">
      <w:pPr>
        <w:numPr>
          <w:ilvl w:val="1"/>
          <w:numId w:val="172"/>
        </w:numPr>
        <w:tabs>
          <w:tab w:val="left" w:pos="603"/>
        </w:tabs>
        <w:ind w:left="603" w:hanging="149"/>
        <w:rPr>
          <w:rFonts w:eastAsia="Times New Roman"/>
          <w:sz w:val="24"/>
          <w:szCs w:val="24"/>
        </w:rPr>
      </w:pPr>
      <w:r>
        <w:rPr>
          <w:rFonts w:eastAsia="Times New Roman"/>
          <w:i/>
          <w:iCs/>
          <w:sz w:val="24"/>
          <w:szCs w:val="24"/>
        </w:rPr>
        <w:t>готовности к самообразованию и самовоспитанию;</w:t>
      </w:r>
    </w:p>
    <w:p w:rsidR="001A4F1F" w:rsidRDefault="008B1C15" w:rsidP="00741AF2">
      <w:pPr>
        <w:numPr>
          <w:ilvl w:val="1"/>
          <w:numId w:val="172"/>
        </w:numPr>
        <w:tabs>
          <w:tab w:val="left" w:pos="603"/>
        </w:tabs>
        <w:ind w:left="603" w:hanging="149"/>
        <w:rPr>
          <w:rFonts w:eastAsia="Times New Roman"/>
          <w:sz w:val="24"/>
          <w:szCs w:val="24"/>
        </w:rPr>
      </w:pPr>
      <w:r>
        <w:rPr>
          <w:rFonts w:eastAsia="Times New Roman"/>
          <w:i/>
          <w:iCs/>
          <w:sz w:val="24"/>
          <w:szCs w:val="24"/>
        </w:rPr>
        <w:t>адекватной позитивной самооценки и Я-концепции;</w:t>
      </w:r>
    </w:p>
    <w:p w:rsidR="001A4F1F" w:rsidRDefault="001A4F1F">
      <w:pPr>
        <w:spacing w:line="12" w:lineRule="exact"/>
        <w:rPr>
          <w:rFonts w:eastAsia="Times New Roman"/>
          <w:sz w:val="24"/>
          <w:szCs w:val="24"/>
        </w:rPr>
      </w:pPr>
    </w:p>
    <w:p w:rsidR="001A4F1F" w:rsidRDefault="008B1C15" w:rsidP="00741AF2">
      <w:pPr>
        <w:numPr>
          <w:ilvl w:val="1"/>
          <w:numId w:val="172"/>
        </w:numPr>
        <w:tabs>
          <w:tab w:val="left" w:pos="600"/>
        </w:tabs>
        <w:spacing w:line="234" w:lineRule="auto"/>
        <w:ind w:left="3" w:firstLine="451"/>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1A4F1F" w:rsidRDefault="001A4F1F">
      <w:pPr>
        <w:spacing w:line="13" w:lineRule="exact"/>
        <w:rPr>
          <w:rFonts w:eastAsia="Times New Roman"/>
          <w:sz w:val="24"/>
          <w:szCs w:val="24"/>
        </w:rPr>
      </w:pPr>
    </w:p>
    <w:p w:rsidR="001A4F1F" w:rsidRDefault="008B1C15" w:rsidP="00741AF2">
      <w:pPr>
        <w:numPr>
          <w:ilvl w:val="1"/>
          <w:numId w:val="172"/>
        </w:numPr>
        <w:tabs>
          <w:tab w:val="left" w:pos="600"/>
        </w:tabs>
        <w:spacing w:line="236" w:lineRule="auto"/>
        <w:ind w:left="3" w:firstLine="451"/>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A4F1F" w:rsidRDefault="001A4F1F">
      <w:pPr>
        <w:spacing w:line="1" w:lineRule="exact"/>
        <w:rPr>
          <w:rFonts w:eastAsia="Times New Roman"/>
          <w:sz w:val="24"/>
          <w:szCs w:val="24"/>
        </w:rPr>
      </w:pPr>
    </w:p>
    <w:p w:rsidR="001A4F1F" w:rsidRDefault="008B1C15" w:rsidP="00741AF2">
      <w:pPr>
        <w:numPr>
          <w:ilvl w:val="1"/>
          <w:numId w:val="172"/>
        </w:numPr>
        <w:tabs>
          <w:tab w:val="left" w:pos="603"/>
        </w:tabs>
        <w:ind w:left="603" w:hanging="149"/>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w:t>
      </w:r>
    </w:p>
    <w:p w:rsidR="001A4F1F" w:rsidRDefault="008B1C15" w:rsidP="00741AF2">
      <w:pPr>
        <w:numPr>
          <w:ilvl w:val="0"/>
          <w:numId w:val="172"/>
        </w:numPr>
        <w:tabs>
          <w:tab w:val="left" w:pos="163"/>
        </w:tabs>
        <w:ind w:left="163" w:hanging="163"/>
        <w:rPr>
          <w:rFonts w:eastAsia="Times New Roman"/>
          <w:i/>
          <w:iCs/>
          <w:sz w:val="24"/>
          <w:szCs w:val="24"/>
        </w:rPr>
      </w:pPr>
      <w:r>
        <w:rPr>
          <w:rFonts w:eastAsia="Times New Roman"/>
          <w:i/>
          <w:iCs/>
          <w:sz w:val="24"/>
          <w:szCs w:val="24"/>
        </w:rPr>
        <w:t>поступках, направленных на помощь и обеспечение благополучия.</w:t>
      </w:r>
    </w:p>
    <w:p w:rsidR="001A4F1F" w:rsidRDefault="001A4F1F">
      <w:pPr>
        <w:spacing w:line="17" w:lineRule="exact"/>
        <w:rPr>
          <w:sz w:val="20"/>
          <w:szCs w:val="20"/>
        </w:rPr>
      </w:pPr>
    </w:p>
    <w:p w:rsidR="001A4F1F" w:rsidRDefault="008B1C15">
      <w:pPr>
        <w:spacing w:line="232" w:lineRule="auto"/>
        <w:ind w:left="463" w:right="4000"/>
        <w:rPr>
          <w:sz w:val="20"/>
          <w:szCs w:val="20"/>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1A4F1F" w:rsidRDefault="001A4F1F">
      <w:pPr>
        <w:spacing w:line="1" w:lineRule="exact"/>
        <w:rPr>
          <w:sz w:val="20"/>
          <w:szCs w:val="20"/>
        </w:rPr>
      </w:pPr>
    </w:p>
    <w:p w:rsidR="001A4F1F" w:rsidRDefault="008B1C15" w:rsidP="00741AF2">
      <w:pPr>
        <w:numPr>
          <w:ilvl w:val="1"/>
          <w:numId w:val="173"/>
        </w:numPr>
        <w:tabs>
          <w:tab w:val="left" w:pos="603"/>
        </w:tabs>
        <w:ind w:left="603" w:hanging="149"/>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w:t>
      </w:r>
    </w:p>
    <w:p w:rsidR="001A4F1F" w:rsidRDefault="008B1C15" w:rsidP="00741AF2">
      <w:pPr>
        <w:numPr>
          <w:ilvl w:val="0"/>
          <w:numId w:val="173"/>
        </w:numPr>
        <w:tabs>
          <w:tab w:val="left" w:pos="183"/>
        </w:tabs>
        <w:ind w:left="183" w:hanging="183"/>
        <w:rPr>
          <w:rFonts w:eastAsia="Times New Roman"/>
          <w:sz w:val="24"/>
          <w:szCs w:val="24"/>
        </w:rPr>
      </w:pPr>
      <w:r>
        <w:rPr>
          <w:rFonts w:eastAsia="Times New Roman"/>
          <w:sz w:val="24"/>
          <w:szCs w:val="24"/>
        </w:rPr>
        <w:t>познавательную;</w:t>
      </w:r>
    </w:p>
    <w:p w:rsidR="001A4F1F" w:rsidRDefault="001A4F1F">
      <w:pPr>
        <w:spacing w:line="12" w:lineRule="exact"/>
        <w:rPr>
          <w:rFonts w:eastAsia="Times New Roman"/>
          <w:sz w:val="24"/>
          <w:szCs w:val="24"/>
        </w:rPr>
      </w:pPr>
    </w:p>
    <w:p w:rsidR="001A4F1F" w:rsidRDefault="008B1C15" w:rsidP="00741AF2">
      <w:pPr>
        <w:numPr>
          <w:ilvl w:val="1"/>
          <w:numId w:val="173"/>
        </w:numPr>
        <w:tabs>
          <w:tab w:val="left" w:pos="600"/>
        </w:tabs>
        <w:spacing w:line="234" w:lineRule="auto"/>
        <w:ind w:left="3" w:right="20" w:firstLine="451"/>
        <w:rPr>
          <w:rFonts w:eastAsia="Times New Roman"/>
          <w:sz w:val="24"/>
          <w:szCs w:val="24"/>
        </w:rPr>
      </w:pPr>
      <w:r>
        <w:rPr>
          <w:rFonts w:eastAsia="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A4F1F" w:rsidRDefault="001A4F1F">
      <w:pPr>
        <w:spacing w:line="1" w:lineRule="exact"/>
        <w:rPr>
          <w:rFonts w:eastAsia="Times New Roman"/>
          <w:sz w:val="24"/>
          <w:szCs w:val="24"/>
        </w:rPr>
      </w:pPr>
    </w:p>
    <w:p w:rsidR="001A4F1F" w:rsidRDefault="008B1C15" w:rsidP="00741AF2">
      <w:pPr>
        <w:numPr>
          <w:ilvl w:val="1"/>
          <w:numId w:val="173"/>
        </w:numPr>
        <w:tabs>
          <w:tab w:val="left" w:pos="603"/>
        </w:tabs>
        <w:ind w:left="603" w:hanging="149"/>
        <w:rPr>
          <w:rFonts w:eastAsia="Times New Roman"/>
          <w:sz w:val="24"/>
          <w:szCs w:val="24"/>
        </w:rPr>
      </w:pPr>
      <w:r>
        <w:rPr>
          <w:rFonts w:eastAsia="Times New Roman"/>
          <w:sz w:val="24"/>
          <w:szCs w:val="24"/>
        </w:rPr>
        <w:t>планировать пути достижения целей;</w:t>
      </w:r>
    </w:p>
    <w:p w:rsidR="001A4F1F" w:rsidRDefault="008B1C15" w:rsidP="00741AF2">
      <w:pPr>
        <w:numPr>
          <w:ilvl w:val="1"/>
          <w:numId w:val="173"/>
        </w:numPr>
        <w:tabs>
          <w:tab w:val="left" w:pos="603"/>
        </w:tabs>
        <w:ind w:left="603" w:hanging="149"/>
        <w:rPr>
          <w:rFonts w:eastAsia="Times New Roman"/>
          <w:sz w:val="24"/>
          <w:szCs w:val="24"/>
        </w:rPr>
      </w:pPr>
      <w:r>
        <w:rPr>
          <w:rFonts w:eastAsia="Times New Roman"/>
          <w:sz w:val="24"/>
          <w:szCs w:val="24"/>
        </w:rPr>
        <w:t>устанавливать целевые приоритеты;</w:t>
      </w:r>
    </w:p>
    <w:p w:rsidR="001A4F1F" w:rsidRDefault="008B1C15" w:rsidP="00741AF2">
      <w:pPr>
        <w:numPr>
          <w:ilvl w:val="1"/>
          <w:numId w:val="173"/>
        </w:numPr>
        <w:tabs>
          <w:tab w:val="left" w:pos="603"/>
        </w:tabs>
        <w:ind w:left="603" w:hanging="149"/>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1A4F1F" w:rsidRDefault="008B1C15" w:rsidP="00741AF2">
      <w:pPr>
        <w:numPr>
          <w:ilvl w:val="1"/>
          <w:numId w:val="173"/>
        </w:numPr>
        <w:tabs>
          <w:tab w:val="left" w:pos="603"/>
        </w:tabs>
        <w:ind w:left="603" w:hanging="149"/>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1A4F1F" w:rsidRDefault="001A4F1F">
      <w:pPr>
        <w:spacing w:line="12" w:lineRule="exact"/>
        <w:rPr>
          <w:rFonts w:eastAsia="Times New Roman"/>
          <w:sz w:val="24"/>
          <w:szCs w:val="24"/>
        </w:rPr>
      </w:pPr>
    </w:p>
    <w:p w:rsidR="001A4F1F" w:rsidRDefault="008B1C15" w:rsidP="00741AF2">
      <w:pPr>
        <w:numPr>
          <w:ilvl w:val="1"/>
          <w:numId w:val="173"/>
        </w:numPr>
        <w:tabs>
          <w:tab w:val="left" w:pos="600"/>
        </w:tabs>
        <w:spacing w:line="234" w:lineRule="auto"/>
        <w:ind w:left="3" w:right="20" w:firstLine="451"/>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4F1F" w:rsidRDefault="001A4F1F">
      <w:pPr>
        <w:spacing w:line="13" w:lineRule="exact"/>
        <w:rPr>
          <w:rFonts w:eastAsia="Times New Roman"/>
          <w:sz w:val="24"/>
          <w:szCs w:val="24"/>
        </w:rPr>
      </w:pPr>
    </w:p>
    <w:p w:rsidR="001A4F1F" w:rsidRDefault="008B1C15" w:rsidP="00FE04C6">
      <w:pPr>
        <w:numPr>
          <w:ilvl w:val="1"/>
          <w:numId w:val="173"/>
        </w:numPr>
        <w:tabs>
          <w:tab w:val="left" w:pos="600"/>
        </w:tabs>
        <w:spacing w:line="234" w:lineRule="auto"/>
        <w:ind w:left="3" w:firstLine="451"/>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A4F1F" w:rsidRDefault="001A4F1F" w:rsidP="00FE04C6">
      <w:pPr>
        <w:spacing w:line="2" w:lineRule="exact"/>
        <w:jc w:val="both"/>
        <w:rPr>
          <w:rFonts w:eastAsia="Times New Roman"/>
          <w:sz w:val="24"/>
          <w:szCs w:val="24"/>
        </w:rPr>
      </w:pPr>
    </w:p>
    <w:p w:rsidR="001A4F1F" w:rsidRDefault="008B1C15" w:rsidP="00FE04C6">
      <w:pPr>
        <w:numPr>
          <w:ilvl w:val="1"/>
          <w:numId w:val="173"/>
        </w:numPr>
        <w:tabs>
          <w:tab w:val="left" w:pos="603"/>
        </w:tabs>
        <w:ind w:left="603" w:hanging="149"/>
        <w:jc w:val="both"/>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1A4F1F" w:rsidRDefault="008B1C15" w:rsidP="00FE04C6">
      <w:pPr>
        <w:ind w:left="463"/>
        <w:jc w:val="both"/>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FE04C6">
      <w:pPr>
        <w:numPr>
          <w:ilvl w:val="1"/>
          <w:numId w:val="173"/>
        </w:numPr>
        <w:tabs>
          <w:tab w:val="left" w:pos="603"/>
        </w:tabs>
        <w:ind w:left="603" w:hanging="149"/>
        <w:jc w:val="both"/>
        <w:rPr>
          <w:rFonts w:eastAsia="Times New Roman"/>
          <w:sz w:val="24"/>
          <w:szCs w:val="24"/>
        </w:rPr>
      </w:pPr>
      <w:r>
        <w:rPr>
          <w:rFonts w:eastAsia="Times New Roman"/>
          <w:i/>
          <w:iCs/>
          <w:sz w:val="24"/>
          <w:szCs w:val="24"/>
        </w:rPr>
        <w:t>самостоятельно ставить новые учебные цели и задачи;</w:t>
      </w:r>
    </w:p>
    <w:p w:rsidR="001A4F1F" w:rsidRDefault="008B1C15" w:rsidP="00FE04C6">
      <w:pPr>
        <w:numPr>
          <w:ilvl w:val="1"/>
          <w:numId w:val="173"/>
        </w:numPr>
        <w:tabs>
          <w:tab w:val="left" w:pos="603"/>
        </w:tabs>
        <w:ind w:left="603" w:hanging="149"/>
        <w:jc w:val="both"/>
        <w:rPr>
          <w:rFonts w:eastAsia="Times New Roman"/>
          <w:sz w:val="24"/>
          <w:szCs w:val="24"/>
        </w:rPr>
      </w:pPr>
      <w:r>
        <w:rPr>
          <w:rFonts w:eastAsia="Times New Roman"/>
          <w:i/>
          <w:iCs/>
          <w:sz w:val="24"/>
          <w:szCs w:val="24"/>
        </w:rPr>
        <w:t>построению жизненных планов во временно2й перспективе;</w:t>
      </w:r>
    </w:p>
    <w:p w:rsidR="001A4F1F" w:rsidRDefault="001A4F1F" w:rsidP="00FE04C6">
      <w:pPr>
        <w:spacing w:line="12" w:lineRule="exact"/>
        <w:jc w:val="both"/>
        <w:rPr>
          <w:rFonts w:eastAsia="Times New Roman"/>
          <w:sz w:val="24"/>
          <w:szCs w:val="24"/>
        </w:rPr>
      </w:pPr>
    </w:p>
    <w:p w:rsidR="001A4F1F" w:rsidRDefault="008B1C15" w:rsidP="00FE04C6">
      <w:pPr>
        <w:numPr>
          <w:ilvl w:val="1"/>
          <w:numId w:val="173"/>
        </w:numPr>
        <w:tabs>
          <w:tab w:val="left" w:pos="600"/>
        </w:tabs>
        <w:spacing w:line="234" w:lineRule="auto"/>
        <w:ind w:left="3" w:firstLine="451"/>
        <w:jc w:val="both"/>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1A4F1F" w:rsidRDefault="001A4F1F" w:rsidP="00FE04C6">
      <w:pPr>
        <w:spacing w:line="13" w:lineRule="exact"/>
        <w:jc w:val="both"/>
        <w:rPr>
          <w:rFonts w:eastAsia="Times New Roman"/>
          <w:sz w:val="24"/>
          <w:szCs w:val="24"/>
        </w:rPr>
      </w:pPr>
    </w:p>
    <w:p w:rsidR="001A4F1F" w:rsidRDefault="008B1C15" w:rsidP="00FE04C6">
      <w:pPr>
        <w:numPr>
          <w:ilvl w:val="1"/>
          <w:numId w:val="173"/>
        </w:numPr>
        <w:tabs>
          <w:tab w:val="left" w:pos="600"/>
        </w:tabs>
        <w:spacing w:line="234" w:lineRule="auto"/>
        <w:ind w:left="3" w:right="20" w:firstLine="451"/>
        <w:jc w:val="both"/>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1A4F1F" w:rsidRDefault="001A4F1F" w:rsidP="00FE04C6">
      <w:pPr>
        <w:spacing w:line="13" w:lineRule="exact"/>
        <w:jc w:val="both"/>
        <w:rPr>
          <w:rFonts w:eastAsia="Times New Roman"/>
          <w:sz w:val="24"/>
          <w:szCs w:val="24"/>
        </w:rPr>
      </w:pPr>
    </w:p>
    <w:p w:rsidR="001A4F1F" w:rsidRDefault="008B1C15" w:rsidP="00FE04C6">
      <w:pPr>
        <w:numPr>
          <w:ilvl w:val="1"/>
          <w:numId w:val="173"/>
        </w:numPr>
        <w:tabs>
          <w:tab w:val="left" w:pos="600"/>
        </w:tabs>
        <w:spacing w:line="236" w:lineRule="auto"/>
        <w:ind w:left="3" w:firstLine="451"/>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A4F1F" w:rsidRDefault="001A4F1F" w:rsidP="00FE04C6">
      <w:pPr>
        <w:spacing w:line="93" w:lineRule="exact"/>
        <w:jc w:val="both"/>
        <w:rPr>
          <w:sz w:val="20"/>
          <w:szCs w:val="20"/>
        </w:rPr>
      </w:pPr>
    </w:p>
    <w:p w:rsidR="001A4F1F" w:rsidRDefault="001A4F1F">
      <w:pPr>
        <w:sectPr w:rsidR="001A4F1F">
          <w:pgSz w:w="11900" w:h="16838"/>
          <w:pgMar w:top="1135" w:right="846" w:bottom="429" w:left="1277" w:header="0" w:footer="0" w:gutter="0"/>
          <w:cols w:space="720" w:equalWidth="0">
            <w:col w:w="9783"/>
          </w:cols>
        </w:sect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i/>
          <w:iCs/>
          <w:sz w:val="24"/>
          <w:szCs w:val="24"/>
        </w:rPr>
        <w:lastRenderedPageBreak/>
        <w:t>осуществлять познавательную рефлексию в отношении действий по решению учебных</w:t>
      </w:r>
    </w:p>
    <w:p w:rsidR="001A4F1F" w:rsidRDefault="008B1C15" w:rsidP="00741AF2">
      <w:pPr>
        <w:numPr>
          <w:ilvl w:val="0"/>
          <w:numId w:val="174"/>
        </w:numPr>
        <w:tabs>
          <w:tab w:val="left" w:pos="183"/>
        </w:tabs>
        <w:ind w:left="183" w:hanging="183"/>
        <w:rPr>
          <w:rFonts w:eastAsia="Times New Roman"/>
          <w:i/>
          <w:iCs/>
          <w:sz w:val="24"/>
          <w:szCs w:val="24"/>
        </w:rPr>
      </w:pPr>
      <w:r>
        <w:rPr>
          <w:rFonts w:eastAsia="Times New Roman"/>
          <w:i/>
          <w:iCs/>
          <w:sz w:val="24"/>
          <w:szCs w:val="24"/>
        </w:rPr>
        <w:t>познавательных задач;</w:t>
      </w:r>
    </w:p>
    <w:p w:rsidR="001A4F1F" w:rsidRDefault="001A4F1F">
      <w:pPr>
        <w:spacing w:line="12" w:lineRule="exact"/>
        <w:rPr>
          <w:rFonts w:eastAsia="Times New Roman"/>
          <w:i/>
          <w:iCs/>
          <w:sz w:val="24"/>
          <w:szCs w:val="24"/>
        </w:rPr>
      </w:pPr>
    </w:p>
    <w:p w:rsidR="001A4F1F" w:rsidRDefault="008B1C15" w:rsidP="00741AF2">
      <w:pPr>
        <w:numPr>
          <w:ilvl w:val="1"/>
          <w:numId w:val="174"/>
        </w:numPr>
        <w:tabs>
          <w:tab w:val="left" w:pos="600"/>
        </w:tabs>
        <w:spacing w:line="234" w:lineRule="auto"/>
        <w:ind w:left="3" w:right="20" w:firstLine="451"/>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i/>
          <w:iCs/>
          <w:sz w:val="24"/>
          <w:szCs w:val="24"/>
        </w:rPr>
        <w:t>основам саморегуляции эмоциональных состояний;</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i/>
          <w:iCs/>
          <w:sz w:val="24"/>
          <w:szCs w:val="24"/>
        </w:rPr>
        <w:t>прилагать волевые усилия и преодолевать трудности и препятствия на пути достижения целей.</w:t>
      </w:r>
    </w:p>
    <w:p w:rsidR="001A4F1F" w:rsidRDefault="001A4F1F">
      <w:pPr>
        <w:spacing w:line="18" w:lineRule="exact"/>
        <w:rPr>
          <w:rFonts w:eastAsia="Times New Roman"/>
          <w:sz w:val="24"/>
          <w:szCs w:val="24"/>
        </w:rPr>
      </w:pPr>
    </w:p>
    <w:p w:rsidR="001A4F1F" w:rsidRDefault="008B1C15">
      <w:pPr>
        <w:spacing w:line="232" w:lineRule="auto"/>
        <w:ind w:left="463" w:right="3460"/>
        <w:rPr>
          <w:rFonts w:eastAsia="Times New Roman"/>
          <w:sz w:val="24"/>
          <w:szCs w:val="24"/>
        </w:rPr>
      </w:pPr>
      <w:r>
        <w:rPr>
          <w:rFonts w:eastAsia="Times New Roman"/>
          <w:b/>
          <w:bCs/>
          <w:sz w:val="24"/>
          <w:szCs w:val="24"/>
        </w:rPr>
        <w:t xml:space="preserve">Коммуникативные универсальные учебные действия </w:t>
      </w:r>
      <w:r>
        <w:rPr>
          <w:rFonts w:eastAsia="Times New Roman"/>
          <w:sz w:val="24"/>
          <w:szCs w:val="24"/>
        </w:rPr>
        <w:t>Выпускник научится:</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3"/>
        </w:tabs>
        <w:spacing w:line="234" w:lineRule="auto"/>
        <w:ind w:left="3" w:firstLine="451"/>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6" w:lineRule="auto"/>
        <w:ind w:left="3" w:firstLine="451"/>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A4F1F" w:rsidRDefault="001A4F1F">
      <w:pPr>
        <w:spacing w:line="14" w:lineRule="exact"/>
        <w:rPr>
          <w:rFonts w:eastAsia="Times New Roman"/>
          <w:sz w:val="24"/>
          <w:szCs w:val="24"/>
        </w:rPr>
      </w:pPr>
    </w:p>
    <w:p w:rsidR="001A4F1F" w:rsidRDefault="008B1C15" w:rsidP="00741AF2">
      <w:pPr>
        <w:numPr>
          <w:ilvl w:val="1"/>
          <w:numId w:val="174"/>
        </w:numPr>
        <w:tabs>
          <w:tab w:val="left" w:pos="603"/>
        </w:tabs>
        <w:spacing w:line="234" w:lineRule="auto"/>
        <w:ind w:left="3" w:firstLine="451"/>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 и делать выбор;</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4" w:lineRule="auto"/>
        <w:ind w:left="3" w:right="20" w:firstLine="451"/>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6" w:lineRule="auto"/>
        <w:ind w:left="3" w:right="20" w:firstLine="451"/>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A4F1F" w:rsidRDefault="001A4F1F">
      <w:pPr>
        <w:spacing w:line="14" w:lineRule="exact"/>
        <w:rPr>
          <w:rFonts w:eastAsia="Times New Roman"/>
          <w:sz w:val="24"/>
          <w:szCs w:val="24"/>
        </w:rPr>
      </w:pPr>
    </w:p>
    <w:p w:rsidR="001A4F1F" w:rsidRDefault="008B1C15" w:rsidP="00741AF2">
      <w:pPr>
        <w:numPr>
          <w:ilvl w:val="1"/>
          <w:numId w:val="174"/>
        </w:numPr>
        <w:tabs>
          <w:tab w:val="left" w:pos="600"/>
        </w:tabs>
        <w:spacing w:line="236" w:lineRule="auto"/>
        <w:ind w:left="3" w:firstLine="451"/>
        <w:jc w:val="both"/>
        <w:rPr>
          <w:rFonts w:eastAsia="Times New Roman"/>
          <w:sz w:val="24"/>
          <w:szCs w:val="24"/>
        </w:rPr>
      </w:pPr>
      <w:r>
        <w:rPr>
          <w:rFonts w:eastAsia="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6" w:lineRule="auto"/>
        <w:ind w:left="3" w:firstLine="451"/>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sz w:val="24"/>
          <w:szCs w:val="24"/>
        </w:rPr>
        <w:t>основам коммуникативной рефлексии;</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4" w:lineRule="auto"/>
        <w:ind w:left="3" w:right="20" w:firstLine="451"/>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1A4F1F" w:rsidRDefault="001A4F1F">
      <w:pPr>
        <w:spacing w:line="13"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i/>
          <w:iCs/>
          <w:sz w:val="24"/>
          <w:szCs w:val="24"/>
        </w:rPr>
        <w:t>Выпускник получит возможность научиться:</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7" w:lineRule="auto"/>
        <w:ind w:left="3" w:firstLine="451"/>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A4F1F" w:rsidRDefault="001A4F1F">
      <w:pPr>
        <w:spacing w:line="1" w:lineRule="exact"/>
        <w:rPr>
          <w:rFonts w:eastAsia="Times New Roman"/>
          <w:sz w:val="24"/>
          <w:szCs w:val="24"/>
        </w:rPr>
      </w:pPr>
    </w:p>
    <w:p w:rsidR="001A4F1F" w:rsidRDefault="008B1C15" w:rsidP="00741AF2">
      <w:pPr>
        <w:numPr>
          <w:ilvl w:val="1"/>
          <w:numId w:val="174"/>
        </w:numPr>
        <w:tabs>
          <w:tab w:val="left" w:pos="603"/>
        </w:tabs>
        <w:ind w:left="603" w:hanging="149"/>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1A4F1F" w:rsidRDefault="001A4F1F">
      <w:pPr>
        <w:spacing w:line="12" w:lineRule="exact"/>
        <w:rPr>
          <w:rFonts w:eastAsia="Times New Roman"/>
          <w:sz w:val="24"/>
          <w:szCs w:val="24"/>
        </w:rPr>
      </w:pPr>
    </w:p>
    <w:p w:rsidR="001A4F1F" w:rsidRDefault="008B1C15" w:rsidP="00741AF2">
      <w:pPr>
        <w:numPr>
          <w:ilvl w:val="1"/>
          <w:numId w:val="174"/>
        </w:numPr>
        <w:tabs>
          <w:tab w:val="left" w:pos="600"/>
        </w:tabs>
        <w:spacing w:line="234" w:lineRule="auto"/>
        <w:ind w:left="3" w:firstLine="451"/>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1A4F1F" w:rsidRDefault="001A4F1F">
      <w:pPr>
        <w:spacing w:line="93" w:lineRule="exact"/>
        <w:rPr>
          <w:sz w:val="20"/>
          <w:szCs w:val="20"/>
        </w:rPr>
      </w:pPr>
    </w:p>
    <w:p w:rsidR="001A4F1F" w:rsidRDefault="001A4F1F">
      <w:pPr>
        <w:sectPr w:rsidR="001A4F1F">
          <w:pgSz w:w="11900" w:h="16838"/>
          <w:pgMar w:top="1122" w:right="846" w:bottom="429" w:left="1277" w:header="0" w:footer="0" w:gutter="0"/>
          <w:cols w:space="720" w:equalWidth="0">
            <w:col w:w="9783"/>
          </w:cols>
        </w:sect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i/>
          <w:iCs/>
          <w:sz w:val="24"/>
          <w:szCs w:val="24"/>
        </w:rPr>
        <w:lastRenderedPageBreak/>
        <w:t>осуществлять коммуникативную рефлексию как осознание оснований собственных действий и действий партнёра;</w:t>
      </w:r>
    </w:p>
    <w:p w:rsidR="001A4F1F" w:rsidRDefault="001A4F1F">
      <w:pPr>
        <w:spacing w:line="14"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1A4F1F" w:rsidRDefault="001A4F1F">
      <w:pPr>
        <w:spacing w:line="13" w:lineRule="exact"/>
        <w:rPr>
          <w:rFonts w:eastAsia="Times New Roman"/>
          <w:sz w:val="24"/>
          <w:szCs w:val="24"/>
        </w:rPr>
      </w:pPr>
    </w:p>
    <w:p w:rsidR="001A4F1F" w:rsidRDefault="008B1C15" w:rsidP="00741AF2">
      <w:pPr>
        <w:numPr>
          <w:ilvl w:val="0"/>
          <w:numId w:val="175"/>
        </w:numPr>
        <w:tabs>
          <w:tab w:val="left" w:pos="1038"/>
        </w:tabs>
        <w:spacing w:line="237" w:lineRule="auto"/>
        <w:ind w:left="440" w:right="420" w:firstLine="451"/>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A4F1F" w:rsidRDefault="001A4F1F">
      <w:pPr>
        <w:spacing w:line="13" w:lineRule="exact"/>
        <w:rPr>
          <w:rFonts w:eastAsia="Times New Roman"/>
          <w:sz w:val="24"/>
          <w:szCs w:val="24"/>
        </w:rPr>
      </w:pPr>
    </w:p>
    <w:p w:rsidR="001A4F1F" w:rsidRDefault="008B1C15" w:rsidP="00741AF2">
      <w:pPr>
        <w:numPr>
          <w:ilvl w:val="0"/>
          <w:numId w:val="175"/>
        </w:numPr>
        <w:tabs>
          <w:tab w:val="left" w:pos="1038"/>
        </w:tabs>
        <w:spacing w:line="237" w:lineRule="auto"/>
        <w:ind w:left="440" w:right="420" w:firstLine="451"/>
        <w:jc w:val="both"/>
        <w:rPr>
          <w:rFonts w:eastAsia="Times New Roman"/>
          <w:sz w:val="24"/>
          <w:szCs w:val="24"/>
        </w:rPr>
      </w:pPr>
      <w:r>
        <w:rPr>
          <w:rFonts w:eastAsia="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A4F1F" w:rsidRDefault="001A4F1F">
      <w:pPr>
        <w:spacing w:line="17"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A4F1F" w:rsidRDefault="001A4F1F">
      <w:pPr>
        <w:spacing w:line="14"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A4F1F" w:rsidRDefault="001A4F1F">
      <w:pPr>
        <w:spacing w:line="18" w:lineRule="exact"/>
        <w:rPr>
          <w:rFonts w:eastAsia="Times New Roman"/>
          <w:sz w:val="24"/>
          <w:szCs w:val="24"/>
        </w:rPr>
      </w:pPr>
    </w:p>
    <w:p w:rsidR="001A4F1F" w:rsidRDefault="008B1C15">
      <w:pPr>
        <w:spacing w:line="232" w:lineRule="auto"/>
        <w:ind w:left="900" w:right="4160"/>
        <w:rPr>
          <w:rFonts w:eastAsia="Times New Roman"/>
          <w:sz w:val="24"/>
          <w:szCs w:val="24"/>
        </w:rPr>
      </w:pPr>
      <w:r>
        <w:rPr>
          <w:rFonts w:eastAsia="Times New Roman"/>
          <w:b/>
          <w:bCs/>
          <w:sz w:val="24"/>
          <w:szCs w:val="24"/>
        </w:rPr>
        <w:t xml:space="preserve">Познавательные универсальные учебные действия </w:t>
      </w:r>
      <w:r>
        <w:rPr>
          <w:rFonts w:eastAsia="Times New Roman"/>
          <w:sz w:val="24"/>
          <w:szCs w:val="24"/>
        </w:rPr>
        <w:t>Выпускник научится:</w:t>
      </w:r>
    </w:p>
    <w:p w:rsidR="001A4F1F" w:rsidRDefault="001A4F1F">
      <w:pPr>
        <w:spacing w:line="1" w:lineRule="exact"/>
        <w:rPr>
          <w:rFonts w:eastAsia="Times New Roman"/>
          <w:sz w:val="24"/>
          <w:szCs w:val="24"/>
        </w:rPr>
      </w:pP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основам реализации проектно-исследовательской деятельности;</w:t>
      </w: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проводить наблюдение и эксперимент под руководством учителя;</w:t>
      </w:r>
    </w:p>
    <w:p w:rsidR="001A4F1F" w:rsidRDefault="001A4F1F">
      <w:pPr>
        <w:spacing w:line="12"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1A4F1F" w:rsidRDefault="001A4F1F">
      <w:pPr>
        <w:spacing w:line="1" w:lineRule="exact"/>
        <w:rPr>
          <w:rFonts w:eastAsia="Times New Roman"/>
          <w:sz w:val="24"/>
          <w:szCs w:val="24"/>
        </w:rPr>
      </w:pP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создавать и преобразовывать модели и схемы для решения задач;</w:t>
      </w:r>
    </w:p>
    <w:p w:rsidR="001A4F1F" w:rsidRDefault="001A4F1F">
      <w:pPr>
        <w:spacing w:line="12"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1A4F1F" w:rsidRDefault="001A4F1F">
      <w:pPr>
        <w:spacing w:line="1" w:lineRule="exact"/>
        <w:rPr>
          <w:rFonts w:eastAsia="Times New Roman"/>
          <w:sz w:val="24"/>
          <w:szCs w:val="24"/>
        </w:rPr>
      </w:pP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давать определение понятиям;</w:t>
      </w: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устанавливать причинно-следственные связи;</w:t>
      </w:r>
    </w:p>
    <w:p w:rsidR="001A4F1F" w:rsidRDefault="001A4F1F">
      <w:pPr>
        <w:spacing w:line="12"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1A4F1F" w:rsidRDefault="001A4F1F">
      <w:pPr>
        <w:spacing w:line="13" w:lineRule="exact"/>
        <w:rPr>
          <w:rFonts w:eastAsia="Times New Roman"/>
          <w:sz w:val="24"/>
          <w:szCs w:val="24"/>
        </w:rPr>
      </w:pPr>
    </w:p>
    <w:p w:rsidR="001A4F1F" w:rsidRDefault="008B1C15" w:rsidP="00741AF2">
      <w:pPr>
        <w:numPr>
          <w:ilvl w:val="0"/>
          <w:numId w:val="175"/>
        </w:numPr>
        <w:tabs>
          <w:tab w:val="left" w:pos="1038"/>
        </w:tabs>
        <w:spacing w:line="236" w:lineRule="auto"/>
        <w:ind w:left="440" w:right="420" w:firstLine="451"/>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A4F1F" w:rsidRDefault="001A4F1F">
      <w:pPr>
        <w:spacing w:line="13"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A4F1F" w:rsidRDefault="001A4F1F">
      <w:pPr>
        <w:spacing w:line="1" w:lineRule="exact"/>
        <w:rPr>
          <w:rFonts w:eastAsia="Times New Roman"/>
          <w:sz w:val="24"/>
          <w:szCs w:val="24"/>
        </w:rPr>
      </w:pP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1A4F1F" w:rsidRDefault="001A4F1F">
      <w:pPr>
        <w:spacing w:line="12"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1A4F1F" w:rsidRDefault="001A4F1F">
      <w:pPr>
        <w:spacing w:line="1" w:lineRule="exact"/>
        <w:rPr>
          <w:rFonts w:eastAsia="Times New Roman"/>
          <w:sz w:val="24"/>
          <w:szCs w:val="24"/>
        </w:rPr>
      </w:pP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1A4F1F" w:rsidRDefault="001A4F1F">
      <w:pPr>
        <w:spacing w:line="12"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A4F1F" w:rsidRDefault="001A4F1F">
      <w:pPr>
        <w:spacing w:line="13" w:lineRule="exact"/>
        <w:rPr>
          <w:rFonts w:eastAsia="Times New Roman"/>
          <w:sz w:val="24"/>
          <w:szCs w:val="24"/>
        </w:rPr>
      </w:pPr>
    </w:p>
    <w:p w:rsidR="001A4F1F" w:rsidRDefault="008B1C15" w:rsidP="00741AF2">
      <w:pPr>
        <w:numPr>
          <w:ilvl w:val="0"/>
          <w:numId w:val="175"/>
        </w:numPr>
        <w:tabs>
          <w:tab w:val="left" w:pos="1038"/>
        </w:tabs>
        <w:spacing w:line="234" w:lineRule="auto"/>
        <w:ind w:left="440" w:right="420" w:firstLine="451"/>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A4F1F" w:rsidRDefault="001A4F1F">
      <w:pPr>
        <w:spacing w:line="1" w:lineRule="exact"/>
        <w:rPr>
          <w:rFonts w:eastAsia="Times New Roman"/>
          <w:sz w:val="24"/>
          <w:szCs w:val="24"/>
        </w:rPr>
      </w:pPr>
    </w:p>
    <w:p w:rsidR="001A4F1F" w:rsidRDefault="008B1C15">
      <w:pPr>
        <w:ind w:left="900"/>
        <w:rPr>
          <w:rFonts w:eastAsia="Times New Roman"/>
          <w:sz w:val="24"/>
          <w:szCs w:val="24"/>
        </w:rPr>
      </w:pPr>
      <w:r>
        <w:rPr>
          <w:rFonts w:eastAsia="Times New Roman"/>
          <w:i/>
          <w:iCs/>
          <w:sz w:val="24"/>
          <w:szCs w:val="24"/>
        </w:rPr>
        <w:t>Выпускник получит возможность научиться:</w:t>
      </w:r>
    </w:p>
    <w:p w:rsidR="001A4F1F" w:rsidRDefault="008B1C15" w:rsidP="00741AF2">
      <w:pPr>
        <w:numPr>
          <w:ilvl w:val="0"/>
          <w:numId w:val="175"/>
        </w:numPr>
        <w:tabs>
          <w:tab w:val="left" w:pos="1040"/>
        </w:tabs>
        <w:ind w:left="1040" w:hanging="149"/>
        <w:rPr>
          <w:rFonts w:eastAsia="Times New Roman"/>
          <w:sz w:val="24"/>
          <w:szCs w:val="24"/>
        </w:rPr>
      </w:pPr>
      <w:r>
        <w:rPr>
          <w:rFonts w:eastAsia="Times New Roman"/>
          <w:i/>
          <w:iCs/>
          <w:sz w:val="24"/>
          <w:szCs w:val="24"/>
        </w:rPr>
        <w:t>основам рефлексивного чтения;</w:t>
      </w:r>
    </w:p>
    <w:p w:rsidR="001A4F1F" w:rsidRPr="00FE04C6" w:rsidRDefault="008B1C15" w:rsidP="00741AF2">
      <w:pPr>
        <w:numPr>
          <w:ilvl w:val="0"/>
          <w:numId w:val="175"/>
        </w:numPr>
        <w:tabs>
          <w:tab w:val="left" w:pos="1040"/>
        </w:tabs>
        <w:ind w:left="1040" w:hanging="149"/>
        <w:rPr>
          <w:rFonts w:eastAsia="Times New Roman"/>
          <w:sz w:val="24"/>
          <w:szCs w:val="24"/>
        </w:rPr>
      </w:pPr>
      <w:r>
        <w:rPr>
          <w:rFonts w:eastAsia="Times New Roman"/>
          <w:i/>
          <w:iCs/>
          <w:sz w:val="24"/>
          <w:szCs w:val="24"/>
        </w:rPr>
        <w:t>ставить проблему, аргументировать её актуальность;</w:t>
      </w:r>
    </w:p>
    <w:p w:rsidR="00FE04C6" w:rsidRDefault="00FE04C6" w:rsidP="00FE04C6">
      <w:pPr>
        <w:tabs>
          <w:tab w:val="left" w:pos="1040"/>
        </w:tabs>
        <w:rPr>
          <w:rFonts w:eastAsia="Times New Roman"/>
          <w:i/>
          <w:iCs/>
          <w:sz w:val="24"/>
          <w:szCs w:val="24"/>
        </w:rPr>
      </w:pPr>
    </w:p>
    <w:p w:rsidR="00FE04C6" w:rsidRDefault="00FE04C6" w:rsidP="00FE04C6">
      <w:pPr>
        <w:tabs>
          <w:tab w:val="left" w:pos="1040"/>
        </w:tabs>
        <w:rPr>
          <w:rFonts w:eastAsia="Times New Roman"/>
          <w:i/>
          <w:iCs/>
          <w:sz w:val="24"/>
          <w:szCs w:val="24"/>
        </w:rPr>
      </w:pPr>
    </w:p>
    <w:p w:rsidR="001A4F1F" w:rsidRDefault="001A4F1F">
      <w:pPr>
        <w:spacing w:line="146" w:lineRule="exact"/>
        <w:rPr>
          <w:sz w:val="20"/>
          <w:szCs w:val="20"/>
        </w:rPr>
      </w:pPr>
    </w:p>
    <w:tbl>
      <w:tblPr>
        <w:tblW w:w="0" w:type="auto"/>
        <w:tblInd w:w="10" w:type="dxa"/>
        <w:tblLayout w:type="fixed"/>
        <w:tblCellMar>
          <w:left w:w="0" w:type="dxa"/>
          <w:right w:w="0" w:type="dxa"/>
        </w:tblCellMar>
        <w:tblLook w:val="04A0"/>
      </w:tblPr>
      <w:tblGrid>
        <w:gridCol w:w="2020"/>
        <w:gridCol w:w="3400"/>
        <w:gridCol w:w="5240"/>
      </w:tblGrid>
      <w:tr w:rsidR="001A4F1F">
        <w:trPr>
          <w:trHeight w:val="326"/>
        </w:trPr>
        <w:tc>
          <w:tcPr>
            <w:tcW w:w="2020" w:type="dxa"/>
            <w:tcBorders>
              <w:top w:val="single" w:sz="8" w:space="0" w:color="auto"/>
              <w:left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Планируемые</w:t>
            </w:r>
          </w:p>
        </w:tc>
        <w:tc>
          <w:tcPr>
            <w:tcW w:w="340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Показатели (характеристики)</w:t>
            </w:r>
          </w:p>
        </w:tc>
        <w:tc>
          <w:tcPr>
            <w:tcW w:w="5240" w:type="dxa"/>
            <w:tcBorders>
              <w:top w:val="single" w:sz="8" w:space="0" w:color="auto"/>
              <w:right w:val="single" w:sz="8" w:space="0" w:color="auto"/>
            </w:tcBorders>
            <w:vAlign w:val="bottom"/>
          </w:tcPr>
          <w:p w:rsidR="001A4F1F" w:rsidRDefault="008B1C15">
            <w:pPr>
              <w:ind w:left="1280"/>
              <w:rPr>
                <w:sz w:val="20"/>
                <w:szCs w:val="20"/>
              </w:rPr>
            </w:pPr>
            <w:r>
              <w:rPr>
                <w:rFonts w:eastAsia="Times New Roman"/>
                <w:sz w:val="24"/>
                <w:szCs w:val="24"/>
              </w:rPr>
              <w:t>Типовые задачи (задания)</w:t>
            </w:r>
          </w:p>
        </w:tc>
      </w:tr>
      <w:tr w:rsidR="001A4F1F">
        <w:trPr>
          <w:trHeight w:val="276"/>
        </w:trPr>
        <w:tc>
          <w:tcPr>
            <w:tcW w:w="202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w w:val="97"/>
                <w:sz w:val="24"/>
                <w:szCs w:val="24"/>
              </w:rPr>
              <w:t>результаты</w:t>
            </w:r>
          </w:p>
        </w:tc>
        <w:tc>
          <w:tcPr>
            <w:tcW w:w="340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планируемых результатов</w:t>
            </w:r>
          </w:p>
        </w:tc>
        <w:tc>
          <w:tcPr>
            <w:tcW w:w="5240" w:type="dxa"/>
            <w:tcBorders>
              <w:right w:val="single" w:sz="8" w:space="0" w:color="auto"/>
            </w:tcBorders>
            <w:vAlign w:val="bottom"/>
          </w:tcPr>
          <w:p w:rsidR="001A4F1F" w:rsidRDefault="001A4F1F">
            <w:pPr>
              <w:rPr>
                <w:sz w:val="24"/>
                <w:szCs w:val="24"/>
              </w:rPr>
            </w:pPr>
          </w:p>
        </w:tc>
      </w:tr>
      <w:tr w:rsidR="001A4F1F">
        <w:trPr>
          <w:trHeight w:val="65"/>
        </w:trPr>
        <w:tc>
          <w:tcPr>
            <w:tcW w:w="2020" w:type="dxa"/>
            <w:tcBorders>
              <w:left w:val="single" w:sz="8" w:space="0" w:color="auto"/>
              <w:bottom w:val="single" w:sz="8" w:space="0" w:color="auto"/>
              <w:right w:val="single" w:sz="8" w:space="0" w:color="auto"/>
            </w:tcBorders>
            <w:vAlign w:val="bottom"/>
          </w:tcPr>
          <w:p w:rsidR="001A4F1F" w:rsidRDefault="001A4F1F">
            <w:pPr>
              <w:rPr>
                <w:sz w:val="5"/>
                <w:szCs w:val="5"/>
              </w:rPr>
            </w:pPr>
          </w:p>
        </w:tc>
        <w:tc>
          <w:tcPr>
            <w:tcW w:w="3400" w:type="dxa"/>
            <w:tcBorders>
              <w:bottom w:val="single" w:sz="8" w:space="0" w:color="auto"/>
              <w:right w:val="single" w:sz="8" w:space="0" w:color="auto"/>
            </w:tcBorders>
            <w:vAlign w:val="bottom"/>
          </w:tcPr>
          <w:p w:rsidR="001A4F1F" w:rsidRDefault="001A4F1F">
            <w:pPr>
              <w:rPr>
                <w:sz w:val="5"/>
                <w:szCs w:val="5"/>
              </w:rPr>
            </w:pPr>
          </w:p>
        </w:tc>
        <w:tc>
          <w:tcPr>
            <w:tcW w:w="5240" w:type="dxa"/>
            <w:tcBorders>
              <w:bottom w:val="single" w:sz="8" w:space="0" w:color="auto"/>
              <w:right w:val="single" w:sz="8" w:space="0" w:color="auto"/>
            </w:tcBorders>
            <w:vAlign w:val="bottom"/>
          </w:tcPr>
          <w:p w:rsidR="001A4F1F" w:rsidRDefault="001A4F1F">
            <w:pPr>
              <w:rPr>
                <w:sz w:val="5"/>
                <w:szCs w:val="5"/>
              </w:rPr>
            </w:pPr>
          </w:p>
        </w:tc>
      </w:tr>
    </w:tbl>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34" w:lineRule="exact"/>
        <w:rPr>
          <w:sz w:val="20"/>
          <w:szCs w:val="20"/>
        </w:rPr>
      </w:pPr>
    </w:p>
    <w:p w:rsidR="001A4F1F" w:rsidRDefault="001A4F1F">
      <w:pPr>
        <w:sectPr w:rsidR="001A4F1F">
          <w:pgSz w:w="11900" w:h="16838"/>
          <w:pgMar w:top="1135" w:right="426" w:bottom="429" w:left="840" w:header="0" w:footer="0" w:gutter="0"/>
          <w:cols w:space="720" w:equalWidth="0">
            <w:col w:w="10640"/>
          </w:cols>
        </w:sectPr>
      </w:pPr>
    </w:p>
    <w:tbl>
      <w:tblPr>
        <w:tblW w:w="0" w:type="auto"/>
        <w:tblInd w:w="160" w:type="dxa"/>
        <w:tblLayout w:type="fixed"/>
        <w:tblCellMar>
          <w:left w:w="0" w:type="dxa"/>
          <w:right w:w="0" w:type="dxa"/>
        </w:tblCellMar>
        <w:tblLook w:val="04A0"/>
      </w:tblPr>
      <w:tblGrid>
        <w:gridCol w:w="1780"/>
        <w:gridCol w:w="1960"/>
        <w:gridCol w:w="1500"/>
        <w:gridCol w:w="1460"/>
        <w:gridCol w:w="2040"/>
        <w:gridCol w:w="1680"/>
      </w:tblGrid>
      <w:tr w:rsidR="001A4F1F">
        <w:trPr>
          <w:trHeight w:val="276"/>
        </w:trPr>
        <w:tc>
          <w:tcPr>
            <w:tcW w:w="1780" w:type="dxa"/>
            <w:vAlign w:val="bottom"/>
          </w:tcPr>
          <w:p w:rsidR="001A4F1F" w:rsidRDefault="001A4F1F">
            <w:pPr>
              <w:rPr>
                <w:sz w:val="23"/>
                <w:szCs w:val="23"/>
              </w:rPr>
            </w:pPr>
          </w:p>
        </w:tc>
        <w:tc>
          <w:tcPr>
            <w:tcW w:w="1960" w:type="dxa"/>
            <w:vAlign w:val="bottom"/>
          </w:tcPr>
          <w:p w:rsidR="001A4F1F" w:rsidRDefault="008B1C15">
            <w:pPr>
              <w:ind w:left="120"/>
              <w:rPr>
                <w:sz w:val="20"/>
                <w:szCs w:val="20"/>
              </w:rPr>
            </w:pPr>
            <w:r>
              <w:rPr>
                <w:rFonts w:eastAsia="Times New Roman"/>
                <w:i/>
                <w:iCs/>
                <w:sz w:val="24"/>
                <w:szCs w:val="24"/>
              </w:rPr>
              <w:t>«Личностные</w:t>
            </w:r>
          </w:p>
        </w:tc>
        <w:tc>
          <w:tcPr>
            <w:tcW w:w="1500" w:type="dxa"/>
            <w:vAlign w:val="bottom"/>
          </w:tcPr>
          <w:p w:rsidR="001A4F1F" w:rsidRDefault="001A4F1F">
            <w:pPr>
              <w:rPr>
                <w:sz w:val="23"/>
                <w:szCs w:val="23"/>
              </w:rPr>
            </w:pPr>
          </w:p>
        </w:tc>
        <w:tc>
          <w:tcPr>
            <w:tcW w:w="5180" w:type="dxa"/>
            <w:gridSpan w:val="3"/>
            <w:vAlign w:val="bottom"/>
          </w:tcPr>
          <w:p w:rsidR="001A4F1F" w:rsidRDefault="008B1C15">
            <w:pPr>
              <w:ind w:left="60"/>
              <w:rPr>
                <w:sz w:val="20"/>
                <w:szCs w:val="20"/>
              </w:rPr>
            </w:pPr>
            <w:r>
              <w:rPr>
                <w:rFonts w:eastAsia="Times New Roman"/>
                <w:i/>
                <w:iCs/>
                <w:sz w:val="24"/>
                <w:szCs w:val="24"/>
              </w:rPr>
              <w:t>«Личностные  самоопределения»,  Развитие  Я-</w:t>
            </w:r>
          </w:p>
        </w:tc>
      </w:tr>
      <w:tr w:rsidR="001A4F1F">
        <w:trPr>
          <w:trHeight w:val="281"/>
        </w:trPr>
        <w:tc>
          <w:tcPr>
            <w:tcW w:w="1780" w:type="dxa"/>
            <w:vAlign w:val="bottom"/>
          </w:tcPr>
          <w:p w:rsidR="001A4F1F" w:rsidRDefault="008B1C15">
            <w:pPr>
              <w:jc w:val="center"/>
              <w:rPr>
                <w:sz w:val="20"/>
                <w:szCs w:val="20"/>
              </w:rPr>
            </w:pPr>
            <w:r>
              <w:rPr>
                <w:rFonts w:eastAsia="Times New Roman"/>
                <w:b/>
                <w:bCs/>
                <w:w w:val="99"/>
                <w:sz w:val="24"/>
                <w:szCs w:val="24"/>
              </w:rPr>
              <w:t>Личностные</w:t>
            </w:r>
          </w:p>
        </w:tc>
        <w:tc>
          <w:tcPr>
            <w:tcW w:w="3460" w:type="dxa"/>
            <w:gridSpan w:val="2"/>
            <w:vAlign w:val="bottom"/>
          </w:tcPr>
          <w:p w:rsidR="001A4F1F" w:rsidRDefault="008B1C15">
            <w:pPr>
              <w:ind w:left="120"/>
              <w:rPr>
                <w:sz w:val="20"/>
                <w:szCs w:val="20"/>
              </w:rPr>
            </w:pPr>
            <w:r>
              <w:rPr>
                <w:rFonts w:eastAsia="Times New Roman"/>
                <w:i/>
                <w:iCs/>
                <w:sz w:val="24"/>
                <w:szCs w:val="24"/>
              </w:rPr>
              <w:t>самоопределения», Развитие Я-</w:t>
            </w:r>
          </w:p>
        </w:tc>
        <w:tc>
          <w:tcPr>
            <w:tcW w:w="1460" w:type="dxa"/>
            <w:vAlign w:val="bottom"/>
          </w:tcPr>
          <w:p w:rsidR="001A4F1F" w:rsidRDefault="008B1C15">
            <w:pPr>
              <w:ind w:left="60"/>
              <w:rPr>
                <w:sz w:val="20"/>
                <w:szCs w:val="20"/>
              </w:rPr>
            </w:pPr>
            <w:r>
              <w:rPr>
                <w:rFonts w:eastAsia="Times New Roman"/>
                <w:i/>
                <w:iCs/>
                <w:sz w:val="24"/>
                <w:szCs w:val="24"/>
              </w:rPr>
              <w:t>концепции</w:t>
            </w:r>
          </w:p>
        </w:tc>
        <w:tc>
          <w:tcPr>
            <w:tcW w:w="2040" w:type="dxa"/>
            <w:vAlign w:val="bottom"/>
          </w:tcPr>
          <w:p w:rsidR="001A4F1F" w:rsidRDefault="00D1789E">
            <w:pPr>
              <w:ind w:left="20"/>
              <w:rPr>
                <w:sz w:val="20"/>
                <w:szCs w:val="20"/>
              </w:rPr>
            </w:pPr>
            <w:r>
              <w:rPr>
                <w:rFonts w:eastAsia="Times New Roman"/>
                <w:sz w:val="24"/>
                <w:szCs w:val="24"/>
              </w:rPr>
              <w:t>Н</w:t>
            </w:r>
            <w:r w:rsidR="008B1C15">
              <w:rPr>
                <w:rFonts w:eastAsia="Times New Roman"/>
                <w:sz w:val="24"/>
                <w:szCs w:val="24"/>
              </w:rPr>
              <w:t>ацеленные</w:t>
            </w:r>
            <w:r>
              <w:rPr>
                <w:rFonts w:eastAsia="Times New Roman"/>
                <w:sz w:val="24"/>
                <w:szCs w:val="24"/>
              </w:rPr>
              <w:t xml:space="preserve"> </w:t>
            </w:r>
            <w:r w:rsidR="008B1C15">
              <w:rPr>
                <w:rFonts w:eastAsia="Times New Roman"/>
                <w:sz w:val="24"/>
                <w:szCs w:val="24"/>
              </w:rPr>
              <w:t>на</w:t>
            </w:r>
          </w:p>
        </w:tc>
        <w:tc>
          <w:tcPr>
            <w:tcW w:w="1680" w:type="dxa"/>
            <w:vAlign w:val="bottom"/>
          </w:tcPr>
          <w:p w:rsidR="001A4F1F" w:rsidRDefault="008B1C15">
            <w:pPr>
              <w:jc w:val="right"/>
              <w:rPr>
                <w:sz w:val="20"/>
                <w:szCs w:val="20"/>
              </w:rPr>
            </w:pPr>
            <w:r>
              <w:rPr>
                <w:rFonts w:eastAsia="Times New Roman"/>
                <w:sz w:val="24"/>
                <w:szCs w:val="24"/>
              </w:rPr>
              <w:t>формирование</w:t>
            </w:r>
          </w:p>
        </w:tc>
      </w:tr>
      <w:tr w:rsidR="001A4F1F">
        <w:trPr>
          <w:trHeight w:val="276"/>
        </w:trPr>
        <w:tc>
          <w:tcPr>
            <w:tcW w:w="1780" w:type="dxa"/>
            <w:vAlign w:val="bottom"/>
          </w:tcPr>
          <w:p w:rsidR="001A4F1F" w:rsidRDefault="008B1C15">
            <w:pPr>
              <w:jc w:val="center"/>
              <w:rPr>
                <w:sz w:val="20"/>
                <w:szCs w:val="20"/>
              </w:rPr>
            </w:pPr>
            <w:r>
              <w:rPr>
                <w:rFonts w:eastAsia="Times New Roman"/>
                <w:b/>
                <w:bCs/>
                <w:w w:val="99"/>
                <w:sz w:val="24"/>
                <w:szCs w:val="24"/>
              </w:rPr>
              <w:t>универсальные</w:t>
            </w:r>
          </w:p>
        </w:tc>
        <w:tc>
          <w:tcPr>
            <w:tcW w:w="1960" w:type="dxa"/>
            <w:vAlign w:val="bottom"/>
          </w:tcPr>
          <w:p w:rsidR="001A4F1F" w:rsidRDefault="008B1C15">
            <w:pPr>
              <w:spacing w:line="272" w:lineRule="exact"/>
              <w:ind w:left="120"/>
              <w:rPr>
                <w:sz w:val="20"/>
                <w:szCs w:val="20"/>
              </w:rPr>
            </w:pPr>
            <w:r>
              <w:rPr>
                <w:rFonts w:eastAsia="Times New Roman"/>
                <w:i/>
                <w:iCs/>
                <w:sz w:val="24"/>
                <w:szCs w:val="24"/>
              </w:rPr>
              <w:t>концепции»</w:t>
            </w:r>
          </w:p>
        </w:tc>
        <w:tc>
          <w:tcPr>
            <w:tcW w:w="1500" w:type="dxa"/>
            <w:vAlign w:val="bottom"/>
          </w:tcPr>
          <w:p w:rsidR="001A4F1F" w:rsidRDefault="001A4F1F">
            <w:pPr>
              <w:rPr>
                <w:sz w:val="24"/>
                <w:szCs w:val="24"/>
              </w:rPr>
            </w:pPr>
          </w:p>
        </w:tc>
        <w:tc>
          <w:tcPr>
            <w:tcW w:w="5180" w:type="dxa"/>
            <w:gridSpan w:val="3"/>
            <w:vAlign w:val="bottom"/>
          </w:tcPr>
          <w:p w:rsidR="001A4F1F" w:rsidRDefault="008B1C15">
            <w:pPr>
              <w:spacing w:line="272" w:lineRule="exact"/>
              <w:ind w:left="60"/>
              <w:rPr>
                <w:sz w:val="20"/>
                <w:szCs w:val="20"/>
              </w:rPr>
            </w:pPr>
            <w:r>
              <w:rPr>
                <w:rFonts w:eastAsia="Times New Roman"/>
                <w:w w:val="93"/>
                <w:sz w:val="24"/>
                <w:szCs w:val="24"/>
              </w:rPr>
              <w:t>личностнойрефлексии,</w:t>
            </w:r>
            <w:r w:rsidR="00D1789E">
              <w:rPr>
                <w:rFonts w:eastAsia="Times New Roman"/>
                <w:w w:val="93"/>
                <w:sz w:val="24"/>
                <w:szCs w:val="24"/>
              </w:rPr>
              <w:t xml:space="preserve"> </w:t>
            </w:r>
            <w:r>
              <w:rPr>
                <w:rFonts w:eastAsia="Times New Roman"/>
                <w:w w:val="93"/>
                <w:sz w:val="24"/>
                <w:szCs w:val="24"/>
              </w:rPr>
              <w:t>направленнойн</w:t>
            </w:r>
            <w:r w:rsidR="00D1789E">
              <w:rPr>
                <w:rFonts w:eastAsia="Times New Roman"/>
                <w:w w:val="93"/>
                <w:sz w:val="24"/>
                <w:szCs w:val="24"/>
              </w:rPr>
              <w:t xml:space="preserve"> </w:t>
            </w:r>
            <w:r>
              <w:rPr>
                <w:rFonts w:eastAsia="Times New Roman"/>
                <w:w w:val="93"/>
                <w:sz w:val="24"/>
                <w:szCs w:val="24"/>
              </w:rPr>
              <w:t>а</w:t>
            </w:r>
          </w:p>
        </w:tc>
      </w:tr>
      <w:tr w:rsidR="001A4F1F">
        <w:trPr>
          <w:trHeight w:val="276"/>
        </w:trPr>
        <w:tc>
          <w:tcPr>
            <w:tcW w:w="1780" w:type="dxa"/>
            <w:vAlign w:val="bottom"/>
          </w:tcPr>
          <w:p w:rsidR="001A4F1F" w:rsidRDefault="008B1C15">
            <w:pPr>
              <w:jc w:val="center"/>
              <w:rPr>
                <w:sz w:val="20"/>
                <w:szCs w:val="20"/>
              </w:rPr>
            </w:pPr>
            <w:r>
              <w:rPr>
                <w:rFonts w:eastAsia="Times New Roman"/>
                <w:b/>
                <w:bCs/>
                <w:sz w:val="24"/>
                <w:szCs w:val="24"/>
              </w:rPr>
              <w:t>действия</w:t>
            </w:r>
          </w:p>
        </w:tc>
        <w:tc>
          <w:tcPr>
            <w:tcW w:w="3460" w:type="dxa"/>
            <w:gridSpan w:val="2"/>
            <w:vAlign w:val="bottom"/>
          </w:tcPr>
          <w:p w:rsidR="001A4F1F" w:rsidRDefault="008B1C15">
            <w:pPr>
              <w:spacing w:line="271" w:lineRule="exact"/>
              <w:ind w:left="120"/>
              <w:rPr>
                <w:sz w:val="20"/>
                <w:szCs w:val="20"/>
              </w:rPr>
            </w:pPr>
            <w:r>
              <w:rPr>
                <w:rFonts w:eastAsia="Times New Roman"/>
                <w:sz w:val="24"/>
                <w:szCs w:val="24"/>
              </w:rPr>
              <w:t>«Смыслообразование.</w:t>
            </w:r>
          </w:p>
        </w:tc>
        <w:tc>
          <w:tcPr>
            <w:tcW w:w="5180" w:type="dxa"/>
            <w:gridSpan w:val="3"/>
            <w:vAlign w:val="bottom"/>
          </w:tcPr>
          <w:p w:rsidR="001A4F1F" w:rsidRDefault="008B1C15">
            <w:pPr>
              <w:spacing w:line="271" w:lineRule="exact"/>
              <w:ind w:left="60"/>
              <w:rPr>
                <w:sz w:val="20"/>
                <w:szCs w:val="20"/>
              </w:rPr>
            </w:pPr>
            <w:r>
              <w:rPr>
                <w:rFonts w:eastAsia="Times New Roman"/>
                <w:sz w:val="24"/>
                <w:szCs w:val="24"/>
              </w:rPr>
              <w:t>осознание своих качеств, мотивов, самооценки в</w:t>
            </w:r>
          </w:p>
        </w:tc>
      </w:tr>
      <w:tr w:rsidR="001A4F1F">
        <w:trPr>
          <w:trHeight w:val="271"/>
        </w:trPr>
        <w:tc>
          <w:tcPr>
            <w:tcW w:w="1780" w:type="dxa"/>
            <w:vAlign w:val="bottom"/>
          </w:tcPr>
          <w:p w:rsidR="001A4F1F" w:rsidRDefault="001A4F1F">
            <w:pPr>
              <w:rPr>
                <w:sz w:val="23"/>
                <w:szCs w:val="23"/>
              </w:rPr>
            </w:pPr>
          </w:p>
        </w:tc>
        <w:tc>
          <w:tcPr>
            <w:tcW w:w="1960" w:type="dxa"/>
            <w:vAlign w:val="bottom"/>
          </w:tcPr>
          <w:p w:rsidR="001A4F1F" w:rsidRDefault="008B1C15">
            <w:pPr>
              <w:spacing w:line="271" w:lineRule="exact"/>
              <w:ind w:left="120"/>
              <w:rPr>
                <w:sz w:val="20"/>
                <w:szCs w:val="20"/>
              </w:rPr>
            </w:pPr>
            <w:r>
              <w:rPr>
                <w:rFonts w:eastAsia="Times New Roman"/>
                <w:sz w:val="24"/>
                <w:szCs w:val="24"/>
              </w:rPr>
              <w:t>Мотивация.»</w:t>
            </w:r>
          </w:p>
        </w:tc>
        <w:tc>
          <w:tcPr>
            <w:tcW w:w="1500" w:type="dxa"/>
            <w:vAlign w:val="bottom"/>
          </w:tcPr>
          <w:p w:rsidR="001A4F1F" w:rsidRDefault="001A4F1F">
            <w:pPr>
              <w:rPr>
                <w:sz w:val="23"/>
                <w:szCs w:val="23"/>
              </w:rPr>
            </w:pPr>
          </w:p>
        </w:tc>
        <w:tc>
          <w:tcPr>
            <w:tcW w:w="3500" w:type="dxa"/>
            <w:gridSpan w:val="2"/>
            <w:vAlign w:val="bottom"/>
          </w:tcPr>
          <w:p w:rsidR="001A4F1F" w:rsidRDefault="008B1C15">
            <w:pPr>
              <w:spacing w:line="271" w:lineRule="exact"/>
              <w:ind w:left="60"/>
              <w:rPr>
                <w:sz w:val="20"/>
                <w:szCs w:val="20"/>
              </w:rPr>
            </w:pPr>
            <w:r>
              <w:rPr>
                <w:rFonts w:eastAsia="Times New Roman"/>
                <w:sz w:val="24"/>
                <w:szCs w:val="24"/>
              </w:rPr>
              <w:t>учебной деятельности.</w:t>
            </w:r>
          </w:p>
        </w:tc>
        <w:tc>
          <w:tcPr>
            <w:tcW w:w="1680" w:type="dxa"/>
            <w:vAlign w:val="bottom"/>
          </w:tcPr>
          <w:p w:rsidR="001A4F1F" w:rsidRDefault="001A4F1F">
            <w:pPr>
              <w:rPr>
                <w:sz w:val="23"/>
                <w:szCs w:val="23"/>
              </w:rPr>
            </w:pPr>
          </w:p>
        </w:tc>
      </w:tr>
      <w:tr w:rsidR="001A4F1F">
        <w:trPr>
          <w:trHeight w:val="276"/>
        </w:trPr>
        <w:tc>
          <w:tcPr>
            <w:tcW w:w="1780" w:type="dxa"/>
            <w:vAlign w:val="bottom"/>
          </w:tcPr>
          <w:p w:rsidR="001A4F1F" w:rsidRDefault="001A4F1F">
            <w:pPr>
              <w:rPr>
                <w:sz w:val="24"/>
                <w:szCs w:val="24"/>
              </w:rPr>
            </w:pPr>
          </w:p>
        </w:tc>
        <w:tc>
          <w:tcPr>
            <w:tcW w:w="1960" w:type="dxa"/>
            <w:vAlign w:val="bottom"/>
          </w:tcPr>
          <w:p w:rsidR="001A4F1F" w:rsidRDefault="008B1C15">
            <w:pPr>
              <w:ind w:left="120"/>
              <w:rPr>
                <w:sz w:val="20"/>
                <w:szCs w:val="20"/>
              </w:rPr>
            </w:pPr>
            <w:r>
              <w:rPr>
                <w:rFonts w:eastAsia="Times New Roman"/>
                <w:sz w:val="24"/>
                <w:szCs w:val="24"/>
              </w:rPr>
              <w:t>«Формирование</w:t>
            </w:r>
          </w:p>
        </w:tc>
        <w:tc>
          <w:tcPr>
            <w:tcW w:w="1500" w:type="dxa"/>
            <w:vAlign w:val="bottom"/>
          </w:tcPr>
          <w:p w:rsidR="001A4F1F" w:rsidRDefault="008B1C15">
            <w:pPr>
              <w:jc w:val="right"/>
              <w:rPr>
                <w:sz w:val="20"/>
                <w:szCs w:val="20"/>
              </w:rPr>
            </w:pPr>
            <w:r>
              <w:rPr>
                <w:rFonts w:eastAsia="Times New Roman"/>
                <w:sz w:val="24"/>
                <w:szCs w:val="24"/>
              </w:rPr>
              <w:t>схемы</w:t>
            </w:r>
          </w:p>
        </w:tc>
        <w:tc>
          <w:tcPr>
            <w:tcW w:w="3500" w:type="dxa"/>
            <w:gridSpan w:val="2"/>
            <w:vAlign w:val="bottom"/>
          </w:tcPr>
          <w:p w:rsidR="001A4F1F" w:rsidRDefault="008B1C15">
            <w:pPr>
              <w:ind w:left="60"/>
              <w:rPr>
                <w:sz w:val="20"/>
                <w:szCs w:val="20"/>
              </w:rPr>
            </w:pPr>
            <w:r>
              <w:rPr>
                <w:rFonts w:eastAsia="Times New Roman"/>
                <w:sz w:val="24"/>
                <w:szCs w:val="24"/>
              </w:rPr>
              <w:t>«Смыслообразование.</w:t>
            </w:r>
          </w:p>
        </w:tc>
        <w:tc>
          <w:tcPr>
            <w:tcW w:w="1680" w:type="dxa"/>
            <w:vAlign w:val="bottom"/>
          </w:tcPr>
          <w:p w:rsidR="001A4F1F" w:rsidRDefault="008B1C15">
            <w:pPr>
              <w:jc w:val="right"/>
              <w:rPr>
                <w:sz w:val="20"/>
                <w:szCs w:val="20"/>
              </w:rPr>
            </w:pPr>
            <w:r>
              <w:rPr>
                <w:rFonts w:eastAsia="Times New Roman"/>
                <w:sz w:val="24"/>
                <w:szCs w:val="24"/>
              </w:rPr>
              <w:t>Мотивация.»,</w:t>
            </w:r>
          </w:p>
        </w:tc>
      </w:tr>
      <w:tr w:rsidR="001A4F1F">
        <w:trPr>
          <w:trHeight w:val="276"/>
        </w:trPr>
        <w:tc>
          <w:tcPr>
            <w:tcW w:w="1780" w:type="dxa"/>
            <w:vAlign w:val="bottom"/>
          </w:tcPr>
          <w:p w:rsidR="001A4F1F" w:rsidRDefault="001A4F1F">
            <w:pPr>
              <w:rPr>
                <w:sz w:val="24"/>
                <w:szCs w:val="24"/>
              </w:rPr>
            </w:pPr>
          </w:p>
        </w:tc>
        <w:tc>
          <w:tcPr>
            <w:tcW w:w="1960" w:type="dxa"/>
            <w:vAlign w:val="bottom"/>
          </w:tcPr>
          <w:p w:rsidR="001A4F1F" w:rsidRDefault="008B1C15">
            <w:pPr>
              <w:ind w:left="120"/>
              <w:rPr>
                <w:sz w:val="20"/>
                <w:szCs w:val="20"/>
              </w:rPr>
            </w:pPr>
            <w:r>
              <w:rPr>
                <w:rFonts w:eastAsia="Times New Roman"/>
                <w:sz w:val="24"/>
                <w:szCs w:val="24"/>
              </w:rPr>
              <w:t>ориентировочной</w:t>
            </w:r>
          </w:p>
        </w:tc>
        <w:tc>
          <w:tcPr>
            <w:tcW w:w="1500" w:type="dxa"/>
            <w:vAlign w:val="bottom"/>
          </w:tcPr>
          <w:p w:rsidR="001A4F1F" w:rsidRDefault="008B1C15">
            <w:pPr>
              <w:jc w:val="right"/>
              <w:rPr>
                <w:sz w:val="20"/>
                <w:szCs w:val="20"/>
              </w:rPr>
            </w:pPr>
            <w:r>
              <w:rPr>
                <w:rFonts w:eastAsia="Times New Roman"/>
                <w:sz w:val="24"/>
                <w:szCs w:val="24"/>
              </w:rPr>
              <w:t>основы</w:t>
            </w:r>
          </w:p>
        </w:tc>
        <w:tc>
          <w:tcPr>
            <w:tcW w:w="1460" w:type="dxa"/>
            <w:vAlign w:val="bottom"/>
          </w:tcPr>
          <w:p w:rsidR="001A4F1F" w:rsidRDefault="008B1C15">
            <w:pPr>
              <w:ind w:left="60"/>
              <w:rPr>
                <w:sz w:val="20"/>
                <w:szCs w:val="20"/>
              </w:rPr>
            </w:pPr>
            <w:r>
              <w:rPr>
                <w:rFonts w:eastAsia="Times New Roman"/>
                <w:w w:val="98"/>
                <w:sz w:val="24"/>
                <w:szCs w:val="24"/>
              </w:rPr>
              <w:t>направленная</w:t>
            </w:r>
          </w:p>
        </w:tc>
        <w:tc>
          <w:tcPr>
            <w:tcW w:w="3720" w:type="dxa"/>
            <w:gridSpan w:val="2"/>
            <w:vAlign w:val="bottom"/>
          </w:tcPr>
          <w:p w:rsidR="001A4F1F" w:rsidRDefault="008B1C15">
            <w:pPr>
              <w:jc w:val="right"/>
              <w:rPr>
                <w:sz w:val="20"/>
                <w:szCs w:val="20"/>
              </w:rPr>
            </w:pPr>
            <w:r>
              <w:rPr>
                <w:rFonts w:eastAsia="Times New Roman"/>
                <w:sz w:val="24"/>
                <w:szCs w:val="24"/>
              </w:rPr>
              <w:t>на   формирование   личностной</w:t>
            </w:r>
          </w:p>
        </w:tc>
      </w:tr>
      <w:tr w:rsidR="001A4F1F">
        <w:trPr>
          <w:trHeight w:val="276"/>
        </w:trPr>
        <w:tc>
          <w:tcPr>
            <w:tcW w:w="1780" w:type="dxa"/>
            <w:vAlign w:val="bottom"/>
          </w:tcPr>
          <w:p w:rsidR="001A4F1F" w:rsidRDefault="001A4F1F">
            <w:pPr>
              <w:rPr>
                <w:sz w:val="24"/>
                <w:szCs w:val="24"/>
              </w:rPr>
            </w:pPr>
          </w:p>
        </w:tc>
        <w:tc>
          <w:tcPr>
            <w:tcW w:w="1960" w:type="dxa"/>
            <w:vAlign w:val="bottom"/>
          </w:tcPr>
          <w:p w:rsidR="001A4F1F" w:rsidRDefault="008B1C15">
            <w:pPr>
              <w:ind w:left="120"/>
              <w:rPr>
                <w:sz w:val="20"/>
                <w:szCs w:val="20"/>
              </w:rPr>
            </w:pPr>
            <w:r>
              <w:rPr>
                <w:rFonts w:eastAsia="Times New Roman"/>
                <w:sz w:val="24"/>
                <w:szCs w:val="24"/>
              </w:rPr>
              <w:t>действия</w:t>
            </w:r>
          </w:p>
        </w:tc>
        <w:tc>
          <w:tcPr>
            <w:tcW w:w="1500" w:type="dxa"/>
            <w:vAlign w:val="bottom"/>
          </w:tcPr>
          <w:p w:rsidR="001A4F1F" w:rsidRDefault="008B1C15">
            <w:pPr>
              <w:jc w:val="right"/>
              <w:rPr>
                <w:sz w:val="20"/>
                <w:szCs w:val="20"/>
              </w:rPr>
            </w:pPr>
            <w:r>
              <w:rPr>
                <w:rFonts w:eastAsia="Times New Roman"/>
                <w:sz w:val="24"/>
                <w:szCs w:val="24"/>
              </w:rPr>
              <w:t>нравственно-</w:t>
            </w:r>
          </w:p>
        </w:tc>
        <w:tc>
          <w:tcPr>
            <w:tcW w:w="5180" w:type="dxa"/>
            <w:gridSpan w:val="3"/>
            <w:vAlign w:val="bottom"/>
          </w:tcPr>
          <w:p w:rsidR="001A4F1F" w:rsidRDefault="008B1C15">
            <w:pPr>
              <w:ind w:left="60"/>
              <w:rPr>
                <w:sz w:val="20"/>
                <w:szCs w:val="20"/>
              </w:rPr>
            </w:pPr>
            <w:r>
              <w:rPr>
                <w:rFonts w:eastAsia="Times New Roman"/>
                <w:w w:val="98"/>
                <w:sz w:val="24"/>
                <w:szCs w:val="24"/>
              </w:rPr>
              <w:t>рефлексии,</w:t>
            </w:r>
            <w:r w:rsidR="00D1789E">
              <w:rPr>
                <w:rFonts w:eastAsia="Times New Roman"/>
                <w:w w:val="98"/>
                <w:sz w:val="24"/>
                <w:szCs w:val="24"/>
              </w:rPr>
              <w:t xml:space="preserve"> </w:t>
            </w:r>
            <w:r>
              <w:rPr>
                <w:rFonts w:eastAsia="Times New Roman"/>
                <w:w w:val="98"/>
                <w:sz w:val="24"/>
                <w:szCs w:val="24"/>
              </w:rPr>
              <w:t>осознаниеподросткамисвоих</w:t>
            </w:r>
          </w:p>
        </w:tc>
      </w:tr>
      <w:tr w:rsidR="001A4F1F">
        <w:trPr>
          <w:trHeight w:val="276"/>
        </w:trPr>
        <w:tc>
          <w:tcPr>
            <w:tcW w:w="1780" w:type="dxa"/>
            <w:vAlign w:val="bottom"/>
          </w:tcPr>
          <w:p w:rsidR="001A4F1F" w:rsidRDefault="001A4F1F">
            <w:pPr>
              <w:rPr>
                <w:sz w:val="24"/>
                <w:szCs w:val="24"/>
              </w:rPr>
            </w:pPr>
          </w:p>
        </w:tc>
        <w:tc>
          <w:tcPr>
            <w:tcW w:w="1960" w:type="dxa"/>
            <w:vAlign w:val="bottom"/>
          </w:tcPr>
          <w:p w:rsidR="001A4F1F" w:rsidRDefault="008B1C15">
            <w:pPr>
              <w:ind w:left="120"/>
              <w:rPr>
                <w:sz w:val="20"/>
                <w:szCs w:val="20"/>
              </w:rPr>
            </w:pPr>
            <w:r>
              <w:rPr>
                <w:rFonts w:eastAsia="Times New Roman"/>
                <w:sz w:val="24"/>
                <w:szCs w:val="24"/>
              </w:rPr>
              <w:t>этического</w:t>
            </w:r>
          </w:p>
        </w:tc>
        <w:tc>
          <w:tcPr>
            <w:tcW w:w="1500" w:type="dxa"/>
            <w:vAlign w:val="bottom"/>
          </w:tcPr>
          <w:p w:rsidR="001A4F1F" w:rsidRDefault="008B1C15">
            <w:pPr>
              <w:jc w:val="right"/>
              <w:rPr>
                <w:sz w:val="20"/>
                <w:szCs w:val="20"/>
              </w:rPr>
            </w:pPr>
            <w:r>
              <w:rPr>
                <w:rFonts w:eastAsia="Times New Roman"/>
                <w:sz w:val="24"/>
                <w:szCs w:val="24"/>
              </w:rPr>
              <w:t>оценивания»,</w:t>
            </w:r>
          </w:p>
        </w:tc>
        <w:tc>
          <w:tcPr>
            <w:tcW w:w="5180" w:type="dxa"/>
            <w:gridSpan w:val="3"/>
            <w:vAlign w:val="bottom"/>
          </w:tcPr>
          <w:p w:rsidR="001A4F1F" w:rsidRDefault="008B1C15">
            <w:pPr>
              <w:ind w:left="60"/>
              <w:rPr>
                <w:sz w:val="20"/>
                <w:szCs w:val="20"/>
              </w:rPr>
            </w:pPr>
            <w:r>
              <w:rPr>
                <w:rFonts w:eastAsia="Times New Roman"/>
                <w:sz w:val="24"/>
                <w:szCs w:val="24"/>
              </w:rPr>
              <w:t>мотивов,  потребностей,  желаний  и  оценивания</w:t>
            </w:r>
          </w:p>
        </w:tc>
      </w:tr>
      <w:tr w:rsidR="001A4F1F">
        <w:trPr>
          <w:trHeight w:val="276"/>
        </w:trPr>
        <w:tc>
          <w:tcPr>
            <w:tcW w:w="1780" w:type="dxa"/>
            <w:vAlign w:val="bottom"/>
          </w:tcPr>
          <w:p w:rsidR="001A4F1F" w:rsidRDefault="001A4F1F">
            <w:pPr>
              <w:rPr>
                <w:sz w:val="24"/>
                <w:szCs w:val="24"/>
              </w:rPr>
            </w:pPr>
          </w:p>
        </w:tc>
        <w:tc>
          <w:tcPr>
            <w:tcW w:w="1960" w:type="dxa"/>
            <w:vAlign w:val="bottom"/>
          </w:tcPr>
          <w:p w:rsidR="001A4F1F" w:rsidRDefault="008B1C15">
            <w:pPr>
              <w:ind w:left="120"/>
              <w:rPr>
                <w:sz w:val="20"/>
                <w:szCs w:val="20"/>
              </w:rPr>
            </w:pPr>
            <w:r>
              <w:rPr>
                <w:rFonts w:eastAsia="Times New Roman"/>
                <w:sz w:val="24"/>
                <w:szCs w:val="24"/>
              </w:rPr>
              <w:t>которые</w:t>
            </w:r>
          </w:p>
        </w:tc>
        <w:tc>
          <w:tcPr>
            <w:tcW w:w="1500" w:type="dxa"/>
            <w:vAlign w:val="bottom"/>
          </w:tcPr>
          <w:p w:rsidR="001A4F1F" w:rsidRDefault="008B1C15">
            <w:pPr>
              <w:jc w:val="right"/>
              <w:rPr>
                <w:sz w:val="20"/>
                <w:szCs w:val="20"/>
              </w:rPr>
            </w:pPr>
            <w:r>
              <w:rPr>
                <w:rFonts w:eastAsia="Times New Roman"/>
                <w:sz w:val="24"/>
                <w:szCs w:val="24"/>
              </w:rPr>
              <w:t>проявляются</w:t>
            </w:r>
          </w:p>
        </w:tc>
        <w:tc>
          <w:tcPr>
            <w:tcW w:w="3500" w:type="dxa"/>
            <w:gridSpan w:val="2"/>
            <w:vAlign w:val="bottom"/>
          </w:tcPr>
          <w:p w:rsidR="001A4F1F" w:rsidRDefault="008B1C15">
            <w:pPr>
              <w:ind w:left="60"/>
              <w:rPr>
                <w:sz w:val="20"/>
                <w:szCs w:val="20"/>
              </w:rPr>
            </w:pPr>
            <w:r>
              <w:rPr>
                <w:rFonts w:eastAsia="Times New Roman"/>
                <w:sz w:val="24"/>
                <w:szCs w:val="24"/>
              </w:rPr>
              <w:t>уровня их сформированности.</w:t>
            </w:r>
          </w:p>
        </w:tc>
        <w:tc>
          <w:tcPr>
            <w:tcW w:w="1680" w:type="dxa"/>
            <w:vAlign w:val="bottom"/>
          </w:tcPr>
          <w:p w:rsidR="001A4F1F" w:rsidRDefault="001A4F1F">
            <w:pPr>
              <w:rPr>
                <w:sz w:val="24"/>
                <w:szCs w:val="24"/>
              </w:rPr>
            </w:pPr>
          </w:p>
        </w:tc>
      </w:tr>
      <w:tr w:rsidR="001A4F1F">
        <w:trPr>
          <w:trHeight w:val="276"/>
        </w:trPr>
        <w:tc>
          <w:tcPr>
            <w:tcW w:w="1780" w:type="dxa"/>
            <w:vAlign w:val="bottom"/>
          </w:tcPr>
          <w:p w:rsidR="001A4F1F" w:rsidRDefault="001A4F1F">
            <w:pPr>
              <w:rPr>
                <w:sz w:val="24"/>
                <w:szCs w:val="24"/>
              </w:rPr>
            </w:pPr>
          </w:p>
        </w:tc>
        <w:tc>
          <w:tcPr>
            <w:tcW w:w="3460" w:type="dxa"/>
            <w:gridSpan w:val="2"/>
            <w:vAlign w:val="bottom"/>
          </w:tcPr>
          <w:p w:rsidR="001A4F1F" w:rsidRDefault="008B1C15">
            <w:pPr>
              <w:ind w:left="120"/>
              <w:rPr>
                <w:sz w:val="20"/>
                <w:szCs w:val="20"/>
              </w:rPr>
            </w:pPr>
            <w:r>
              <w:rPr>
                <w:rFonts w:eastAsia="Times New Roman"/>
                <w:sz w:val="24"/>
                <w:szCs w:val="24"/>
              </w:rPr>
              <w:t>сформированностью:</w:t>
            </w:r>
          </w:p>
        </w:tc>
        <w:tc>
          <w:tcPr>
            <w:tcW w:w="5180" w:type="dxa"/>
            <w:gridSpan w:val="3"/>
            <w:vAlign w:val="bottom"/>
          </w:tcPr>
          <w:p w:rsidR="001A4F1F" w:rsidRDefault="008B1C15">
            <w:pPr>
              <w:ind w:left="60"/>
              <w:rPr>
                <w:sz w:val="20"/>
                <w:szCs w:val="20"/>
              </w:rPr>
            </w:pPr>
            <w:r>
              <w:rPr>
                <w:rFonts w:eastAsia="Times New Roman"/>
                <w:sz w:val="24"/>
                <w:szCs w:val="24"/>
              </w:rPr>
              <w:t>«Формирование схемы ориентировочной основы</w:t>
            </w:r>
          </w:p>
        </w:tc>
      </w:tr>
    </w:tbl>
    <w:p w:rsidR="001A4F1F" w:rsidRDefault="008B1C15">
      <w:pPr>
        <w:spacing w:line="12" w:lineRule="exact"/>
        <w:rPr>
          <w:sz w:val="20"/>
          <w:szCs w:val="20"/>
        </w:rPr>
      </w:pPr>
      <w:r>
        <w:rPr>
          <w:noProof/>
          <w:sz w:val="20"/>
          <w:szCs w:val="20"/>
        </w:rPr>
        <w:drawing>
          <wp:anchor distT="0" distB="0" distL="114300" distR="114300" simplePos="0" relativeHeight="251598848" behindDoc="1" locked="0" layoutInCell="0" allowOverlap="1">
            <wp:simplePos x="0" y="0"/>
            <wp:positionH relativeFrom="page">
              <wp:posOffset>537845</wp:posOffset>
            </wp:positionH>
            <wp:positionV relativeFrom="page">
              <wp:posOffset>719455</wp:posOffset>
            </wp:positionV>
            <wp:extent cx="6755765" cy="9088755"/>
            <wp:effectExtent l="19050" t="0" r="698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55765" cy="9088755"/>
                    </a:xfrm>
                    <a:prstGeom prst="rect">
                      <a:avLst/>
                    </a:prstGeom>
                    <a:noFill/>
                  </pic:spPr>
                </pic:pic>
              </a:graphicData>
            </a:graphic>
          </wp:anchor>
        </w:drawing>
      </w:r>
    </w:p>
    <w:p w:rsidR="001A4F1F" w:rsidRDefault="008B1C15" w:rsidP="00741AF2">
      <w:pPr>
        <w:numPr>
          <w:ilvl w:val="0"/>
          <w:numId w:val="176"/>
        </w:numPr>
        <w:tabs>
          <w:tab w:val="left" w:pos="2319"/>
        </w:tabs>
        <w:spacing w:line="234" w:lineRule="auto"/>
        <w:ind w:left="2060" w:right="60" w:hanging="10"/>
        <w:jc w:val="both"/>
        <w:rPr>
          <w:rFonts w:eastAsia="Times New Roman"/>
          <w:i/>
          <w:iCs/>
          <w:sz w:val="24"/>
          <w:szCs w:val="24"/>
        </w:rPr>
      </w:pPr>
      <w:r>
        <w:rPr>
          <w:rFonts w:eastAsia="Times New Roman"/>
          <w:i/>
          <w:iCs/>
          <w:sz w:val="24"/>
          <w:szCs w:val="24"/>
        </w:rPr>
        <w:t xml:space="preserve">готовность и способность </w:t>
      </w:r>
      <w:r>
        <w:rPr>
          <w:rFonts w:eastAsia="Times New Roman"/>
          <w:sz w:val="24"/>
          <w:szCs w:val="24"/>
        </w:rPr>
        <w:t>действия нравственно-этического оценивания»,</w:t>
      </w:r>
      <w:r>
        <w:rPr>
          <w:rFonts w:eastAsia="Times New Roman"/>
          <w:i/>
          <w:iCs/>
          <w:sz w:val="24"/>
          <w:szCs w:val="24"/>
        </w:rPr>
        <w:t xml:space="preserve"> обучающихся к саморазвитию и </w:t>
      </w:r>
      <w:r>
        <w:rPr>
          <w:rFonts w:eastAsia="Times New Roman"/>
          <w:sz w:val="24"/>
          <w:szCs w:val="24"/>
        </w:rPr>
        <w:t>направленных на развитие морального сознания,</w:t>
      </w:r>
    </w:p>
    <w:p w:rsidR="001A4F1F" w:rsidRDefault="001A4F1F">
      <w:pPr>
        <w:spacing w:line="2" w:lineRule="exact"/>
        <w:rPr>
          <w:sz w:val="20"/>
          <w:szCs w:val="20"/>
        </w:rPr>
      </w:pPr>
    </w:p>
    <w:tbl>
      <w:tblPr>
        <w:tblW w:w="0" w:type="auto"/>
        <w:tblInd w:w="2060" w:type="dxa"/>
        <w:tblLayout w:type="fixed"/>
        <w:tblCellMar>
          <w:left w:w="0" w:type="dxa"/>
          <w:right w:w="0" w:type="dxa"/>
        </w:tblCellMar>
        <w:tblLook w:val="04A0"/>
      </w:tblPr>
      <w:tblGrid>
        <w:gridCol w:w="1180"/>
        <w:gridCol w:w="680"/>
        <w:gridCol w:w="1160"/>
        <w:gridCol w:w="320"/>
        <w:gridCol w:w="1980"/>
        <w:gridCol w:w="840"/>
        <w:gridCol w:w="920"/>
        <w:gridCol w:w="1440"/>
      </w:tblGrid>
      <w:tr w:rsidR="001A4F1F">
        <w:trPr>
          <w:trHeight w:val="276"/>
        </w:trPr>
        <w:tc>
          <w:tcPr>
            <w:tcW w:w="3340" w:type="dxa"/>
            <w:gridSpan w:val="4"/>
            <w:vAlign w:val="bottom"/>
          </w:tcPr>
          <w:p w:rsidR="001A4F1F" w:rsidRDefault="008B1C15">
            <w:pPr>
              <w:rPr>
                <w:sz w:val="20"/>
                <w:szCs w:val="20"/>
              </w:rPr>
            </w:pPr>
            <w:r>
              <w:rPr>
                <w:rFonts w:eastAsia="Times New Roman"/>
                <w:i/>
                <w:iCs/>
                <w:sz w:val="24"/>
                <w:szCs w:val="24"/>
              </w:rPr>
              <w:t>личностному самоопределению,</w:t>
            </w:r>
          </w:p>
        </w:tc>
        <w:tc>
          <w:tcPr>
            <w:tcW w:w="1980" w:type="dxa"/>
            <w:vAlign w:val="bottom"/>
          </w:tcPr>
          <w:p w:rsidR="001A4F1F" w:rsidRDefault="008B1C15">
            <w:pPr>
              <w:ind w:left="60"/>
              <w:rPr>
                <w:sz w:val="20"/>
                <w:szCs w:val="20"/>
              </w:rPr>
            </w:pPr>
            <w:r>
              <w:rPr>
                <w:rFonts w:eastAsia="Times New Roman"/>
                <w:sz w:val="24"/>
                <w:szCs w:val="24"/>
              </w:rPr>
              <w:t>ориентировки</w:t>
            </w:r>
          </w:p>
        </w:tc>
        <w:tc>
          <w:tcPr>
            <w:tcW w:w="840" w:type="dxa"/>
            <w:vAlign w:val="bottom"/>
          </w:tcPr>
          <w:p w:rsidR="001A4F1F" w:rsidRDefault="008B1C15">
            <w:pPr>
              <w:ind w:left="60"/>
              <w:rPr>
                <w:sz w:val="20"/>
                <w:szCs w:val="20"/>
              </w:rPr>
            </w:pPr>
            <w:r>
              <w:rPr>
                <w:rFonts w:eastAsia="Times New Roman"/>
                <w:sz w:val="24"/>
                <w:szCs w:val="24"/>
              </w:rPr>
              <w:t>на</w:t>
            </w:r>
          </w:p>
        </w:tc>
        <w:tc>
          <w:tcPr>
            <w:tcW w:w="2360" w:type="dxa"/>
            <w:gridSpan w:val="2"/>
            <w:vAlign w:val="bottom"/>
          </w:tcPr>
          <w:p w:rsidR="001A4F1F" w:rsidRDefault="008B1C15">
            <w:pPr>
              <w:jc w:val="right"/>
              <w:rPr>
                <w:sz w:val="20"/>
                <w:szCs w:val="20"/>
              </w:rPr>
            </w:pPr>
            <w:r>
              <w:rPr>
                <w:rFonts w:eastAsia="Times New Roman"/>
                <w:w w:val="98"/>
                <w:sz w:val="24"/>
                <w:szCs w:val="24"/>
              </w:rPr>
              <w:t>нравственно-этическое</w:t>
            </w:r>
          </w:p>
        </w:tc>
      </w:tr>
      <w:tr w:rsidR="001A4F1F">
        <w:trPr>
          <w:trHeight w:val="277"/>
        </w:trPr>
        <w:tc>
          <w:tcPr>
            <w:tcW w:w="3020" w:type="dxa"/>
            <w:gridSpan w:val="3"/>
            <w:vAlign w:val="bottom"/>
          </w:tcPr>
          <w:p w:rsidR="001A4F1F" w:rsidRDefault="008B1C15">
            <w:pPr>
              <w:rPr>
                <w:sz w:val="20"/>
                <w:szCs w:val="20"/>
              </w:rPr>
            </w:pPr>
            <w:r>
              <w:rPr>
                <w:rFonts w:eastAsia="Times New Roman"/>
                <w:i/>
                <w:iCs/>
                <w:sz w:val="24"/>
                <w:szCs w:val="24"/>
              </w:rPr>
              <w:t>сформированность</w:t>
            </w:r>
          </w:p>
        </w:tc>
        <w:tc>
          <w:tcPr>
            <w:tcW w:w="320" w:type="dxa"/>
            <w:vAlign w:val="bottom"/>
          </w:tcPr>
          <w:p w:rsidR="001A4F1F" w:rsidRDefault="008B1C15">
            <w:pPr>
              <w:jc w:val="right"/>
              <w:rPr>
                <w:sz w:val="20"/>
                <w:szCs w:val="20"/>
              </w:rPr>
            </w:pPr>
            <w:r>
              <w:rPr>
                <w:rFonts w:eastAsia="Times New Roman"/>
                <w:i/>
                <w:iCs/>
                <w:sz w:val="24"/>
                <w:szCs w:val="24"/>
              </w:rPr>
              <w:t>их</w:t>
            </w:r>
          </w:p>
        </w:tc>
        <w:tc>
          <w:tcPr>
            <w:tcW w:w="5180" w:type="dxa"/>
            <w:gridSpan w:val="4"/>
            <w:vAlign w:val="bottom"/>
          </w:tcPr>
          <w:p w:rsidR="001A4F1F" w:rsidRDefault="008B1C15">
            <w:pPr>
              <w:ind w:left="60"/>
              <w:rPr>
                <w:sz w:val="20"/>
                <w:szCs w:val="20"/>
              </w:rPr>
            </w:pPr>
            <w:r>
              <w:rPr>
                <w:rFonts w:eastAsia="Times New Roman"/>
                <w:sz w:val="24"/>
                <w:szCs w:val="24"/>
              </w:rPr>
              <w:t>содержания   поступков   и   событий,   развитие</w:t>
            </w:r>
          </w:p>
        </w:tc>
      </w:tr>
      <w:tr w:rsidR="001A4F1F">
        <w:trPr>
          <w:trHeight w:val="276"/>
        </w:trPr>
        <w:tc>
          <w:tcPr>
            <w:tcW w:w="1180" w:type="dxa"/>
            <w:vAlign w:val="bottom"/>
          </w:tcPr>
          <w:p w:rsidR="001A4F1F" w:rsidRDefault="008B1C15">
            <w:pPr>
              <w:rPr>
                <w:sz w:val="20"/>
                <w:szCs w:val="20"/>
              </w:rPr>
            </w:pPr>
            <w:r>
              <w:rPr>
                <w:rFonts w:eastAsia="Times New Roman"/>
                <w:i/>
                <w:iCs/>
                <w:sz w:val="24"/>
                <w:szCs w:val="24"/>
              </w:rPr>
              <w:t>мотивации</w:t>
            </w:r>
          </w:p>
        </w:tc>
        <w:tc>
          <w:tcPr>
            <w:tcW w:w="680" w:type="dxa"/>
            <w:vAlign w:val="bottom"/>
          </w:tcPr>
          <w:p w:rsidR="001A4F1F" w:rsidRDefault="008B1C15">
            <w:pPr>
              <w:ind w:left="280"/>
              <w:rPr>
                <w:sz w:val="20"/>
                <w:szCs w:val="20"/>
              </w:rPr>
            </w:pPr>
            <w:r>
              <w:rPr>
                <w:rFonts w:eastAsia="Times New Roman"/>
                <w:i/>
                <w:iCs/>
                <w:sz w:val="24"/>
                <w:szCs w:val="24"/>
              </w:rPr>
              <w:t>к</w:t>
            </w:r>
          </w:p>
        </w:tc>
        <w:tc>
          <w:tcPr>
            <w:tcW w:w="1160" w:type="dxa"/>
            <w:vAlign w:val="bottom"/>
          </w:tcPr>
          <w:p w:rsidR="001A4F1F" w:rsidRDefault="008B1C15">
            <w:pPr>
              <w:ind w:left="20"/>
              <w:rPr>
                <w:sz w:val="20"/>
                <w:szCs w:val="20"/>
              </w:rPr>
            </w:pPr>
            <w:r>
              <w:rPr>
                <w:rFonts w:eastAsia="Times New Roman"/>
                <w:i/>
                <w:iCs/>
                <w:sz w:val="24"/>
                <w:szCs w:val="24"/>
              </w:rPr>
              <w:t>обучению</w:t>
            </w:r>
          </w:p>
        </w:tc>
        <w:tc>
          <w:tcPr>
            <w:tcW w:w="320" w:type="dxa"/>
            <w:vAlign w:val="bottom"/>
          </w:tcPr>
          <w:p w:rsidR="001A4F1F" w:rsidRDefault="008B1C15">
            <w:pPr>
              <w:jc w:val="right"/>
              <w:rPr>
                <w:sz w:val="20"/>
                <w:szCs w:val="20"/>
              </w:rPr>
            </w:pPr>
            <w:r>
              <w:rPr>
                <w:rFonts w:eastAsia="Times New Roman"/>
                <w:i/>
                <w:iCs/>
                <w:sz w:val="24"/>
                <w:szCs w:val="24"/>
              </w:rPr>
              <w:t>и</w:t>
            </w:r>
          </w:p>
        </w:tc>
        <w:tc>
          <w:tcPr>
            <w:tcW w:w="5180" w:type="dxa"/>
            <w:gridSpan w:val="4"/>
            <w:vAlign w:val="bottom"/>
          </w:tcPr>
          <w:p w:rsidR="001A4F1F" w:rsidRDefault="008B1C15">
            <w:pPr>
              <w:ind w:left="60"/>
              <w:rPr>
                <w:sz w:val="20"/>
                <w:szCs w:val="20"/>
              </w:rPr>
            </w:pPr>
            <w:r>
              <w:rPr>
                <w:rFonts w:eastAsia="Times New Roman"/>
                <w:sz w:val="24"/>
                <w:szCs w:val="24"/>
              </w:rPr>
              <w:t>способности  к  анализу  содержания  моральных</w:t>
            </w:r>
          </w:p>
        </w:tc>
      </w:tr>
      <w:tr w:rsidR="001A4F1F">
        <w:trPr>
          <w:trHeight w:val="276"/>
        </w:trPr>
        <w:tc>
          <w:tcPr>
            <w:tcW w:w="1860" w:type="dxa"/>
            <w:gridSpan w:val="2"/>
            <w:vAlign w:val="bottom"/>
          </w:tcPr>
          <w:p w:rsidR="001A4F1F" w:rsidRDefault="008B1C15">
            <w:pPr>
              <w:rPr>
                <w:sz w:val="20"/>
                <w:szCs w:val="20"/>
              </w:rPr>
            </w:pPr>
            <w:r>
              <w:rPr>
                <w:rFonts w:eastAsia="Times New Roman"/>
                <w:i/>
                <w:iCs/>
                <w:sz w:val="24"/>
                <w:szCs w:val="24"/>
              </w:rPr>
              <w:t>целенаправленной</w:t>
            </w:r>
          </w:p>
        </w:tc>
        <w:tc>
          <w:tcPr>
            <w:tcW w:w="11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5180" w:type="dxa"/>
            <w:gridSpan w:val="4"/>
            <w:vAlign w:val="bottom"/>
          </w:tcPr>
          <w:p w:rsidR="001A4F1F" w:rsidRDefault="008B1C15">
            <w:pPr>
              <w:ind w:left="60"/>
              <w:rPr>
                <w:sz w:val="20"/>
                <w:szCs w:val="20"/>
              </w:rPr>
            </w:pPr>
            <w:r>
              <w:rPr>
                <w:rFonts w:eastAsia="Times New Roman"/>
                <w:sz w:val="24"/>
                <w:szCs w:val="24"/>
              </w:rPr>
              <w:t>норм и необходимости их соблюдения.</w:t>
            </w:r>
          </w:p>
        </w:tc>
      </w:tr>
      <w:tr w:rsidR="001A4F1F">
        <w:trPr>
          <w:trHeight w:val="276"/>
        </w:trPr>
        <w:tc>
          <w:tcPr>
            <w:tcW w:w="3340" w:type="dxa"/>
            <w:gridSpan w:val="4"/>
            <w:vAlign w:val="bottom"/>
          </w:tcPr>
          <w:p w:rsidR="001A4F1F" w:rsidRDefault="008B1C15">
            <w:pPr>
              <w:rPr>
                <w:sz w:val="20"/>
                <w:szCs w:val="20"/>
              </w:rPr>
            </w:pPr>
            <w:r>
              <w:rPr>
                <w:rFonts w:eastAsia="Times New Roman"/>
                <w:i/>
                <w:iCs/>
                <w:sz w:val="24"/>
                <w:szCs w:val="24"/>
              </w:rPr>
              <w:t>познавательной  деятельности,</w:t>
            </w:r>
          </w:p>
        </w:tc>
        <w:tc>
          <w:tcPr>
            <w:tcW w:w="198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3340" w:type="dxa"/>
            <w:gridSpan w:val="4"/>
            <w:vAlign w:val="bottom"/>
          </w:tcPr>
          <w:p w:rsidR="001A4F1F" w:rsidRDefault="008B1C15">
            <w:pPr>
              <w:rPr>
                <w:sz w:val="20"/>
                <w:szCs w:val="20"/>
              </w:rPr>
            </w:pPr>
            <w:r>
              <w:rPr>
                <w:rFonts w:eastAsia="Times New Roman"/>
                <w:i/>
                <w:iCs/>
                <w:sz w:val="24"/>
                <w:szCs w:val="24"/>
              </w:rPr>
              <w:t>системы значимых социальных</w:t>
            </w:r>
          </w:p>
        </w:tc>
        <w:tc>
          <w:tcPr>
            <w:tcW w:w="5180" w:type="dxa"/>
            <w:gridSpan w:val="4"/>
            <w:vAlign w:val="bottom"/>
          </w:tcPr>
          <w:p w:rsidR="001A4F1F" w:rsidRDefault="008B1C15">
            <w:pPr>
              <w:ind w:left="120"/>
              <w:rPr>
                <w:sz w:val="20"/>
                <w:szCs w:val="20"/>
              </w:rPr>
            </w:pPr>
            <w:r>
              <w:rPr>
                <w:rFonts w:eastAsia="Times New Roman"/>
                <w:sz w:val="24"/>
                <w:szCs w:val="24"/>
              </w:rPr>
              <w:t>Формы выполнения задач: групповая.</w:t>
            </w:r>
          </w:p>
        </w:tc>
      </w:tr>
      <w:tr w:rsidR="001A4F1F">
        <w:trPr>
          <w:trHeight w:val="276"/>
        </w:trPr>
        <w:tc>
          <w:tcPr>
            <w:tcW w:w="3340" w:type="dxa"/>
            <w:gridSpan w:val="4"/>
            <w:vAlign w:val="bottom"/>
          </w:tcPr>
          <w:p w:rsidR="001A4F1F" w:rsidRDefault="008B1C15">
            <w:pPr>
              <w:rPr>
                <w:sz w:val="20"/>
                <w:szCs w:val="20"/>
              </w:rPr>
            </w:pPr>
            <w:r>
              <w:rPr>
                <w:rFonts w:eastAsia="Times New Roman"/>
                <w:i/>
                <w:iCs/>
                <w:sz w:val="24"/>
                <w:szCs w:val="24"/>
              </w:rPr>
              <w:t>и межличностных отношений,</w:t>
            </w:r>
          </w:p>
        </w:tc>
        <w:tc>
          <w:tcPr>
            <w:tcW w:w="5180" w:type="dxa"/>
            <w:gridSpan w:val="4"/>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1180" w:type="dxa"/>
            <w:vAlign w:val="bottom"/>
          </w:tcPr>
          <w:p w:rsidR="001A4F1F" w:rsidRDefault="008B1C15">
            <w:pPr>
              <w:ind w:left="80"/>
              <w:rPr>
                <w:sz w:val="20"/>
                <w:szCs w:val="20"/>
              </w:rPr>
            </w:pPr>
            <w:r>
              <w:rPr>
                <w:rFonts w:eastAsia="Times New Roman"/>
                <w:sz w:val="24"/>
                <w:szCs w:val="24"/>
              </w:rPr>
              <w:t xml:space="preserve">• </w:t>
            </w:r>
            <w:r>
              <w:rPr>
                <w:rFonts w:eastAsia="Times New Roman"/>
                <w:i/>
                <w:iCs/>
                <w:sz w:val="24"/>
                <w:szCs w:val="24"/>
              </w:rPr>
              <w:t>основ</w:t>
            </w:r>
          </w:p>
        </w:tc>
        <w:tc>
          <w:tcPr>
            <w:tcW w:w="680" w:type="dxa"/>
            <w:vAlign w:val="bottom"/>
          </w:tcPr>
          <w:p w:rsidR="001A4F1F" w:rsidRDefault="001A4F1F">
            <w:pPr>
              <w:rPr>
                <w:sz w:val="24"/>
                <w:szCs w:val="24"/>
              </w:rPr>
            </w:pPr>
          </w:p>
        </w:tc>
        <w:tc>
          <w:tcPr>
            <w:tcW w:w="1480" w:type="dxa"/>
            <w:gridSpan w:val="2"/>
            <w:vAlign w:val="bottom"/>
          </w:tcPr>
          <w:p w:rsidR="001A4F1F" w:rsidRDefault="008B1C15">
            <w:pPr>
              <w:jc w:val="right"/>
              <w:rPr>
                <w:sz w:val="20"/>
                <w:szCs w:val="20"/>
              </w:rPr>
            </w:pPr>
            <w:r>
              <w:rPr>
                <w:rFonts w:eastAsia="Times New Roman"/>
                <w:i/>
                <w:iCs/>
                <w:sz w:val="24"/>
                <w:szCs w:val="24"/>
              </w:rPr>
              <w:t>гражданской</w:t>
            </w:r>
          </w:p>
        </w:tc>
        <w:tc>
          <w:tcPr>
            <w:tcW w:w="3740" w:type="dxa"/>
            <w:gridSpan w:val="3"/>
            <w:vAlign w:val="bottom"/>
          </w:tcPr>
          <w:p w:rsidR="001A4F1F" w:rsidRDefault="008B1C15">
            <w:pPr>
              <w:ind w:left="60"/>
              <w:rPr>
                <w:sz w:val="20"/>
                <w:szCs w:val="20"/>
              </w:rPr>
            </w:pPr>
            <w:r>
              <w:rPr>
                <w:rFonts w:eastAsia="Times New Roman"/>
                <w:sz w:val="24"/>
                <w:szCs w:val="24"/>
              </w:rPr>
              <w:t>выполнение следующих заданий:</w:t>
            </w:r>
          </w:p>
        </w:tc>
        <w:tc>
          <w:tcPr>
            <w:tcW w:w="1440" w:type="dxa"/>
            <w:vAlign w:val="bottom"/>
          </w:tcPr>
          <w:p w:rsidR="001A4F1F" w:rsidRDefault="001A4F1F">
            <w:pPr>
              <w:rPr>
                <w:sz w:val="24"/>
                <w:szCs w:val="24"/>
              </w:rPr>
            </w:pPr>
          </w:p>
        </w:tc>
      </w:tr>
      <w:tr w:rsidR="001A4F1F">
        <w:trPr>
          <w:trHeight w:val="276"/>
        </w:trPr>
        <w:tc>
          <w:tcPr>
            <w:tcW w:w="1860" w:type="dxa"/>
            <w:gridSpan w:val="2"/>
            <w:vAlign w:val="bottom"/>
          </w:tcPr>
          <w:p w:rsidR="001A4F1F" w:rsidRDefault="008B1C15">
            <w:pPr>
              <w:rPr>
                <w:sz w:val="20"/>
                <w:szCs w:val="20"/>
              </w:rPr>
            </w:pPr>
            <w:r>
              <w:rPr>
                <w:rFonts w:eastAsia="Times New Roman"/>
                <w:i/>
                <w:iCs/>
                <w:sz w:val="24"/>
                <w:szCs w:val="24"/>
              </w:rPr>
              <w:t>идентичности</w:t>
            </w:r>
          </w:p>
        </w:tc>
        <w:tc>
          <w:tcPr>
            <w:tcW w:w="1480" w:type="dxa"/>
            <w:gridSpan w:val="2"/>
            <w:vAlign w:val="bottom"/>
          </w:tcPr>
          <w:p w:rsidR="001A4F1F" w:rsidRDefault="008B1C15">
            <w:pPr>
              <w:jc w:val="right"/>
              <w:rPr>
                <w:sz w:val="20"/>
                <w:szCs w:val="20"/>
              </w:rPr>
            </w:pPr>
            <w:r>
              <w:rPr>
                <w:rFonts w:eastAsia="Times New Roman"/>
                <w:i/>
                <w:iCs/>
                <w:sz w:val="24"/>
                <w:szCs w:val="24"/>
              </w:rPr>
              <w:t>личности</w:t>
            </w:r>
          </w:p>
        </w:tc>
        <w:tc>
          <w:tcPr>
            <w:tcW w:w="3740" w:type="dxa"/>
            <w:gridSpan w:val="3"/>
            <w:vAlign w:val="bottom"/>
          </w:tcPr>
          <w:p w:rsidR="001A4F1F" w:rsidRDefault="008B1C15">
            <w:pPr>
              <w:ind w:left="60"/>
              <w:rPr>
                <w:sz w:val="20"/>
                <w:szCs w:val="20"/>
              </w:rPr>
            </w:pPr>
            <w:r>
              <w:rPr>
                <w:rFonts w:eastAsia="Times New Roman"/>
                <w:sz w:val="24"/>
                <w:szCs w:val="24"/>
              </w:rPr>
              <w:t>-«Самоанализ. Кто Я? Какой Я?»,</w:t>
            </w:r>
          </w:p>
        </w:tc>
        <w:tc>
          <w:tcPr>
            <w:tcW w:w="1440" w:type="dxa"/>
            <w:vAlign w:val="bottom"/>
          </w:tcPr>
          <w:p w:rsidR="001A4F1F" w:rsidRDefault="001A4F1F">
            <w:pPr>
              <w:rPr>
                <w:sz w:val="24"/>
                <w:szCs w:val="24"/>
              </w:rPr>
            </w:pPr>
          </w:p>
        </w:tc>
      </w:tr>
      <w:tr w:rsidR="001A4F1F">
        <w:trPr>
          <w:trHeight w:val="276"/>
        </w:trPr>
        <w:tc>
          <w:tcPr>
            <w:tcW w:w="1180" w:type="dxa"/>
            <w:vAlign w:val="bottom"/>
          </w:tcPr>
          <w:p w:rsidR="001A4F1F" w:rsidRDefault="008B1C15">
            <w:pPr>
              <w:rPr>
                <w:sz w:val="20"/>
                <w:szCs w:val="20"/>
              </w:rPr>
            </w:pPr>
            <w:r>
              <w:rPr>
                <w:rFonts w:eastAsia="Times New Roman"/>
                <w:sz w:val="24"/>
                <w:szCs w:val="24"/>
              </w:rPr>
              <w:t>(включая</w:t>
            </w:r>
          </w:p>
        </w:tc>
        <w:tc>
          <w:tcPr>
            <w:tcW w:w="680" w:type="dxa"/>
            <w:vAlign w:val="bottom"/>
          </w:tcPr>
          <w:p w:rsidR="001A4F1F" w:rsidRDefault="001A4F1F">
            <w:pPr>
              <w:rPr>
                <w:sz w:val="24"/>
                <w:szCs w:val="24"/>
              </w:rPr>
            </w:pPr>
          </w:p>
        </w:tc>
        <w:tc>
          <w:tcPr>
            <w:tcW w:w="1480" w:type="dxa"/>
            <w:gridSpan w:val="2"/>
            <w:vAlign w:val="bottom"/>
          </w:tcPr>
          <w:p w:rsidR="001A4F1F" w:rsidRDefault="008B1C15">
            <w:pPr>
              <w:jc w:val="right"/>
              <w:rPr>
                <w:sz w:val="20"/>
                <w:szCs w:val="20"/>
              </w:rPr>
            </w:pPr>
            <w:r>
              <w:rPr>
                <w:rFonts w:eastAsia="Times New Roman"/>
                <w:w w:val="98"/>
                <w:sz w:val="24"/>
                <w:szCs w:val="24"/>
              </w:rPr>
              <w:t>когнитивный,</w:t>
            </w:r>
          </w:p>
        </w:tc>
        <w:tc>
          <w:tcPr>
            <w:tcW w:w="3740" w:type="dxa"/>
            <w:gridSpan w:val="3"/>
            <w:vAlign w:val="bottom"/>
          </w:tcPr>
          <w:p w:rsidR="001A4F1F" w:rsidRDefault="008B1C15">
            <w:pPr>
              <w:ind w:left="60"/>
              <w:rPr>
                <w:sz w:val="20"/>
                <w:szCs w:val="20"/>
              </w:rPr>
            </w:pPr>
            <w:r>
              <w:rPr>
                <w:rFonts w:eastAsia="Times New Roman"/>
                <w:sz w:val="24"/>
                <w:szCs w:val="24"/>
              </w:rPr>
              <w:t>-Упражнения горячий стул,</w:t>
            </w:r>
          </w:p>
        </w:tc>
        <w:tc>
          <w:tcPr>
            <w:tcW w:w="1440" w:type="dxa"/>
            <w:vAlign w:val="bottom"/>
          </w:tcPr>
          <w:p w:rsidR="001A4F1F" w:rsidRDefault="001A4F1F">
            <w:pPr>
              <w:rPr>
                <w:sz w:val="24"/>
                <w:szCs w:val="24"/>
              </w:rPr>
            </w:pPr>
          </w:p>
        </w:tc>
      </w:tr>
      <w:tr w:rsidR="001A4F1F">
        <w:trPr>
          <w:trHeight w:val="276"/>
        </w:trPr>
        <w:tc>
          <w:tcPr>
            <w:tcW w:w="3020" w:type="dxa"/>
            <w:gridSpan w:val="3"/>
            <w:vAlign w:val="bottom"/>
          </w:tcPr>
          <w:p w:rsidR="001A4F1F" w:rsidRDefault="008B1C15">
            <w:pPr>
              <w:rPr>
                <w:sz w:val="20"/>
                <w:szCs w:val="20"/>
              </w:rPr>
            </w:pPr>
            <w:r>
              <w:rPr>
                <w:rFonts w:eastAsia="Times New Roman"/>
                <w:sz w:val="24"/>
                <w:szCs w:val="24"/>
              </w:rPr>
              <w:t>эмоционально-ценностный</w:t>
            </w:r>
          </w:p>
        </w:tc>
        <w:tc>
          <w:tcPr>
            <w:tcW w:w="320" w:type="dxa"/>
            <w:vAlign w:val="bottom"/>
          </w:tcPr>
          <w:p w:rsidR="001A4F1F" w:rsidRDefault="008B1C15">
            <w:pPr>
              <w:jc w:val="right"/>
              <w:rPr>
                <w:sz w:val="20"/>
                <w:szCs w:val="20"/>
              </w:rPr>
            </w:pPr>
            <w:r>
              <w:rPr>
                <w:rFonts w:eastAsia="Times New Roman"/>
                <w:sz w:val="24"/>
                <w:szCs w:val="24"/>
              </w:rPr>
              <w:t>и</w:t>
            </w:r>
          </w:p>
        </w:tc>
        <w:tc>
          <w:tcPr>
            <w:tcW w:w="1980" w:type="dxa"/>
            <w:vAlign w:val="bottom"/>
          </w:tcPr>
          <w:p w:rsidR="001A4F1F" w:rsidRDefault="008B1C15">
            <w:pPr>
              <w:ind w:left="60"/>
              <w:rPr>
                <w:sz w:val="20"/>
                <w:szCs w:val="20"/>
              </w:rPr>
            </w:pPr>
            <w:r>
              <w:rPr>
                <w:rFonts w:eastAsia="Times New Roman"/>
                <w:sz w:val="24"/>
                <w:szCs w:val="24"/>
              </w:rPr>
              <w:t>-Игра «Чемодан»,</w:t>
            </w:r>
          </w:p>
        </w:tc>
        <w:tc>
          <w:tcPr>
            <w:tcW w:w="840" w:type="dxa"/>
            <w:vAlign w:val="bottom"/>
          </w:tcPr>
          <w:p w:rsidR="001A4F1F" w:rsidRDefault="001A4F1F">
            <w:pPr>
              <w:rPr>
                <w:sz w:val="24"/>
                <w:szCs w:val="24"/>
              </w:rPr>
            </w:pP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3020" w:type="dxa"/>
            <w:gridSpan w:val="3"/>
            <w:vAlign w:val="bottom"/>
          </w:tcPr>
          <w:p w:rsidR="001A4F1F" w:rsidRDefault="008B1C15">
            <w:pPr>
              <w:rPr>
                <w:sz w:val="20"/>
                <w:szCs w:val="20"/>
              </w:rPr>
            </w:pPr>
            <w:r>
              <w:rPr>
                <w:rFonts w:eastAsia="Times New Roman"/>
                <w:sz w:val="24"/>
                <w:szCs w:val="24"/>
              </w:rPr>
              <w:t>поведенческий компоненты),</w:t>
            </w:r>
          </w:p>
        </w:tc>
        <w:tc>
          <w:tcPr>
            <w:tcW w:w="320" w:type="dxa"/>
            <w:vAlign w:val="bottom"/>
          </w:tcPr>
          <w:p w:rsidR="001A4F1F" w:rsidRDefault="001A4F1F">
            <w:pPr>
              <w:rPr>
                <w:sz w:val="24"/>
                <w:szCs w:val="24"/>
              </w:rPr>
            </w:pPr>
          </w:p>
        </w:tc>
        <w:tc>
          <w:tcPr>
            <w:tcW w:w="1980" w:type="dxa"/>
            <w:vAlign w:val="bottom"/>
          </w:tcPr>
          <w:p w:rsidR="001A4F1F" w:rsidRDefault="008B1C15">
            <w:pPr>
              <w:ind w:left="60"/>
              <w:rPr>
                <w:sz w:val="20"/>
                <w:szCs w:val="20"/>
              </w:rPr>
            </w:pPr>
            <w:r>
              <w:rPr>
                <w:rFonts w:eastAsia="Times New Roman"/>
                <w:sz w:val="24"/>
                <w:szCs w:val="24"/>
              </w:rPr>
              <w:t>-«Рефлексивная</w:t>
            </w:r>
          </w:p>
        </w:tc>
        <w:tc>
          <w:tcPr>
            <w:tcW w:w="1760" w:type="dxa"/>
            <w:gridSpan w:val="2"/>
            <w:vAlign w:val="bottom"/>
          </w:tcPr>
          <w:p w:rsidR="001A4F1F" w:rsidRDefault="008B1C15">
            <w:pPr>
              <w:ind w:right="20"/>
              <w:jc w:val="right"/>
              <w:rPr>
                <w:sz w:val="20"/>
                <w:szCs w:val="20"/>
              </w:rPr>
            </w:pPr>
            <w:r>
              <w:rPr>
                <w:rFonts w:eastAsia="Times New Roman"/>
                <w:sz w:val="24"/>
                <w:szCs w:val="24"/>
              </w:rPr>
              <w:t>самооценка</w:t>
            </w:r>
          </w:p>
        </w:tc>
        <w:tc>
          <w:tcPr>
            <w:tcW w:w="1440" w:type="dxa"/>
            <w:vAlign w:val="bottom"/>
          </w:tcPr>
          <w:p w:rsidR="001A4F1F" w:rsidRDefault="008B1C15">
            <w:pPr>
              <w:jc w:val="right"/>
              <w:rPr>
                <w:sz w:val="20"/>
                <w:szCs w:val="20"/>
              </w:rPr>
            </w:pPr>
            <w:r>
              <w:rPr>
                <w:rFonts w:eastAsia="Times New Roman"/>
                <w:sz w:val="24"/>
                <w:szCs w:val="24"/>
              </w:rPr>
              <w:t>учебной</w:t>
            </w:r>
          </w:p>
        </w:tc>
      </w:tr>
      <w:tr w:rsidR="001A4F1F">
        <w:trPr>
          <w:trHeight w:val="276"/>
        </w:trPr>
        <w:tc>
          <w:tcPr>
            <w:tcW w:w="1180" w:type="dxa"/>
            <w:vAlign w:val="bottom"/>
          </w:tcPr>
          <w:p w:rsidR="001A4F1F" w:rsidRDefault="008B1C15">
            <w:pPr>
              <w:ind w:left="80"/>
              <w:rPr>
                <w:sz w:val="20"/>
                <w:szCs w:val="20"/>
              </w:rPr>
            </w:pPr>
            <w:r>
              <w:rPr>
                <w:rFonts w:eastAsia="Times New Roman"/>
                <w:sz w:val="24"/>
                <w:szCs w:val="24"/>
              </w:rPr>
              <w:t xml:space="preserve">• </w:t>
            </w:r>
            <w:r>
              <w:rPr>
                <w:rFonts w:eastAsia="Times New Roman"/>
                <w:i/>
                <w:iCs/>
                <w:sz w:val="24"/>
                <w:szCs w:val="24"/>
              </w:rPr>
              <w:t>основ</w:t>
            </w:r>
          </w:p>
        </w:tc>
        <w:tc>
          <w:tcPr>
            <w:tcW w:w="680" w:type="dxa"/>
            <w:vAlign w:val="bottom"/>
          </w:tcPr>
          <w:p w:rsidR="001A4F1F" w:rsidRDefault="001A4F1F">
            <w:pPr>
              <w:rPr>
                <w:sz w:val="24"/>
                <w:szCs w:val="24"/>
              </w:rPr>
            </w:pPr>
          </w:p>
        </w:tc>
        <w:tc>
          <w:tcPr>
            <w:tcW w:w="1480" w:type="dxa"/>
            <w:gridSpan w:val="2"/>
            <w:vAlign w:val="bottom"/>
          </w:tcPr>
          <w:p w:rsidR="001A4F1F" w:rsidRDefault="008B1C15">
            <w:pPr>
              <w:jc w:val="right"/>
              <w:rPr>
                <w:sz w:val="20"/>
                <w:szCs w:val="20"/>
              </w:rPr>
            </w:pPr>
            <w:r>
              <w:rPr>
                <w:rFonts w:eastAsia="Times New Roman"/>
                <w:i/>
                <w:iCs/>
                <w:sz w:val="24"/>
                <w:szCs w:val="24"/>
              </w:rPr>
              <w:t>социальных</w:t>
            </w:r>
          </w:p>
        </w:tc>
        <w:tc>
          <w:tcPr>
            <w:tcW w:w="3740" w:type="dxa"/>
            <w:gridSpan w:val="3"/>
            <w:vAlign w:val="bottom"/>
          </w:tcPr>
          <w:p w:rsidR="001A4F1F" w:rsidRDefault="008B1C15">
            <w:pPr>
              <w:ind w:left="60"/>
              <w:rPr>
                <w:sz w:val="20"/>
                <w:szCs w:val="20"/>
              </w:rPr>
            </w:pPr>
            <w:r>
              <w:rPr>
                <w:rFonts w:eastAsia="Times New Roman"/>
                <w:sz w:val="24"/>
                <w:szCs w:val="24"/>
              </w:rPr>
              <w:t>еятельности» (О.А. Карабанова),</w:t>
            </w:r>
          </w:p>
        </w:tc>
        <w:tc>
          <w:tcPr>
            <w:tcW w:w="1440" w:type="dxa"/>
            <w:vAlign w:val="bottom"/>
          </w:tcPr>
          <w:p w:rsidR="001A4F1F" w:rsidRDefault="001A4F1F">
            <w:pPr>
              <w:rPr>
                <w:sz w:val="24"/>
                <w:szCs w:val="24"/>
              </w:rPr>
            </w:pPr>
          </w:p>
        </w:tc>
      </w:tr>
      <w:tr w:rsidR="001A4F1F">
        <w:trPr>
          <w:trHeight w:val="276"/>
        </w:trPr>
        <w:tc>
          <w:tcPr>
            <w:tcW w:w="1860" w:type="dxa"/>
            <w:gridSpan w:val="2"/>
            <w:vAlign w:val="bottom"/>
          </w:tcPr>
          <w:p w:rsidR="001A4F1F" w:rsidRDefault="008B1C15">
            <w:pPr>
              <w:rPr>
                <w:sz w:val="20"/>
                <w:szCs w:val="20"/>
              </w:rPr>
            </w:pPr>
            <w:r>
              <w:rPr>
                <w:rFonts w:eastAsia="Times New Roman"/>
                <w:i/>
                <w:iCs/>
                <w:sz w:val="24"/>
                <w:szCs w:val="24"/>
              </w:rPr>
              <w:t>компетенций</w:t>
            </w:r>
          </w:p>
        </w:tc>
        <w:tc>
          <w:tcPr>
            <w:tcW w:w="1480" w:type="dxa"/>
            <w:gridSpan w:val="2"/>
            <w:vAlign w:val="bottom"/>
          </w:tcPr>
          <w:p w:rsidR="001A4F1F" w:rsidRDefault="008B1C15">
            <w:pPr>
              <w:jc w:val="right"/>
              <w:rPr>
                <w:sz w:val="20"/>
                <w:szCs w:val="20"/>
              </w:rPr>
            </w:pPr>
            <w:r>
              <w:rPr>
                <w:rFonts w:eastAsia="Times New Roman"/>
                <w:i/>
                <w:iCs/>
                <w:sz w:val="24"/>
                <w:szCs w:val="24"/>
              </w:rPr>
              <w:t>(</w:t>
            </w:r>
            <w:r>
              <w:rPr>
                <w:rFonts w:eastAsia="Times New Roman"/>
                <w:sz w:val="24"/>
                <w:szCs w:val="24"/>
              </w:rPr>
              <w:t>включая</w:t>
            </w:r>
          </w:p>
        </w:tc>
        <w:tc>
          <w:tcPr>
            <w:tcW w:w="2820" w:type="dxa"/>
            <w:gridSpan w:val="2"/>
            <w:vAlign w:val="bottom"/>
          </w:tcPr>
          <w:p w:rsidR="001A4F1F" w:rsidRDefault="008B1C15">
            <w:pPr>
              <w:ind w:left="60"/>
              <w:rPr>
                <w:sz w:val="20"/>
                <w:szCs w:val="20"/>
              </w:rPr>
            </w:pPr>
            <w:r>
              <w:rPr>
                <w:rFonts w:eastAsia="Times New Roman"/>
                <w:sz w:val="24"/>
                <w:szCs w:val="24"/>
              </w:rPr>
              <w:t>.-«Моя Вселенная»,</w:t>
            </w: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3020" w:type="dxa"/>
            <w:gridSpan w:val="3"/>
            <w:vAlign w:val="bottom"/>
          </w:tcPr>
          <w:p w:rsidR="001A4F1F" w:rsidRDefault="008B1C15">
            <w:pPr>
              <w:rPr>
                <w:sz w:val="20"/>
                <w:szCs w:val="20"/>
              </w:rPr>
            </w:pPr>
            <w:r>
              <w:rPr>
                <w:rFonts w:eastAsia="Times New Roman"/>
                <w:sz w:val="24"/>
                <w:szCs w:val="24"/>
              </w:rPr>
              <w:t>ценностно-смысловые</w:t>
            </w:r>
          </w:p>
        </w:tc>
        <w:tc>
          <w:tcPr>
            <w:tcW w:w="320" w:type="dxa"/>
            <w:vAlign w:val="bottom"/>
          </w:tcPr>
          <w:p w:rsidR="001A4F1F" w:rsidRDefault="001A4F1F">
            <w:pPr>
              <w:rPr>
                <w:sz w:val="24"/>
                <w:szCs w:val="24"/>
              </w:rPr>
            </w:pPr>
          </w:p>
        </w:tc>
        <w:tc>
          <w:tcPr>
            <w:tcW w:w="2820" w:type="dxa"/>
            <w:gridSpan w:val="2"/>
            <w:vAlign w:val="bottom"/>
          </w:tcPr>
          <w:p w:rsidR="001A4F1F" w:rsidRDefault="008B1C15">
            <w:pPr>
              <w:ind w:left="60"/>
              <w:rPr>
                <w:sz w:val="20"/>
                <w:szCs w:val="20"/>
              </w:rPr>
            </w:pPr>
            <w:r>
              <w:rPr>
                <w:rFonts w:eastAsia="Times New Roman"/>
                <w:sz w:val="24"/>
                <w:szCs w:val="24"/>
              </w:rPr>
              <w:t>-«Моральные делемы»,</w:t>
            </w: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3340" w:type="dxa"/>
            <w:gridSpan w:val="4"/>
            <w:vAlign w:val="bottom"/>
          </w:tcPr>
          <w:p w:rsidR="001A4F1F" w:rsidRDefault="008B1C15">
            <w:pPr>
              <w:rPr>
                <w:sz w:val="20"/>
                <w:szCs w:val="20"/>
              </w:rPr>
            </w:pPr>
            <w:r>
              <w:rPr>
                <w:rFonts w:eastAsia="Times New Roman"/>
                <w:sz w:val="24"/>
                <w:szCs w:val="24"/>
              </w:rPr>
              <w:t>установки и моральные нормы,</w:t>
            </w:r>
          </w:p>
        </w:tc>
        <w:tc>
          <w:tcPr>
            <w:tcW w:w="2820" w:type="dxa"/>
            <w:gridSpan w:val="2"/>
            <w:vAlign w:val="bottom"/>
          </w:tcPr>
          <w:p w:rsidR="001A4F1F" w:rsidRDefault="008B1C15">
            <w:pPr>
              <w:ind w:left="60"/>
              <w:rPr>
                <w:sz w:val="20"/>
                <w:szCs w:val="20"/>
              </w:rPr>
            </w:pPr>
            <w:r>
              <w:rPr>
                <w:rFonts w:eastAsia="Times New Roman"/>
                <w:sz w:val="24"/>
                <w:szCs w:val="24"/>
              </w:rPr>
              <w:t>-«Моральный смысл»,</w:t>
            </w: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1180" w:type="dxa"/>
            <w:vAlign w:val="bottom"/>
          </w:tcPr>
          <w:p w:rsidR="001A4F1F" w:rsidRDefault="008B1C15">
            <w:pPr>
              <w:rPr>
                <w:sz w:val="20"/>
                <w:szCs w:val="20"/>
              </w:rPr>
            </w:pPr>
            <w:r>
              <w:rPr>
                <w:rFonts w:eastAsia="Times New Roman"/>
                <w:sz w:val="24"/>
                <w:szCs w:val="24"/>
              </w:rPr>
              <w:t>опыт</w:t>
            </w:r>
          </w:p>
        </w:tc>
        <w:tc>
          <w:tcPr>
            <w:tcW w:w="1840" w:type="dxa"/>
            <w:gridSpan w:val="2"/>
            <w:vAlign w:val="bottom"/>
          </w:tcPr>
          <w:p w:rsidR="001A4F1F" w:rsidRDefault="008B1C15">
            <w:pPr>
              <w:ind w:left="40"/>
              <w:rPr>
                <w:sz w:val="20"/>
                <w:szCs w:val="20"/>
              </w:rPr>
            </w:pPr>
            <w:r>
              <w:rPr>
                <w:rFonts w:eastAsia="Times New Roman"/>
                <w:sz w:val="24"/>
                <w:szCs w:val="24"/>
              </w:rPr>
              <w:t>социальных</w:t>
            </w:r>
          </w:p>
        </w:tc>
        <w:tc>
          <w:tcPr>
            <w:tcW w:w="320" w:type="dxa"/>
            <w:vAlign w:val="bottom"/>
          </w:tcPr>
          <w:p w:rsidR="001A4F1F" w:rsidRDefault="008B1C15">
            <w:pPr>
              <w:jc w:val="right"/>
              <w:rPr>
                <w:sz w:val="20"/>
                <w:szCs w:val="20"/>
              </w:rPr>
            </w:pPr>
            <w:r>
              <w:rPr>
                <w:rFonts w:eastAsia="Times New Roman"/>
                <w:sz w:val="24"/>
                <w:szCs w:val="24"/>
              </w:rPr>
              <w:t>и</w:t>
            </w:r>
          </w:p>
        </w:tc>
        <w:tc>
          <w:tcPr>
            <w:tcW w:w="2820" w:type="dxa"/>
            <w:gridSpan w:val="2"/>
            <w:vAlign w:val="bottom"/>
          </w:tcPr>
          <w:p w:rsidR="001A4F1F" w:rsidRDefault="008B1C15">
            <w:pPr>
              <w:ind w:left="60"/>
              <w:rPr>
                <w:sz w:val="20"/>
                <w:szCs w:val="20"/>
              </w:rPr>
            </w:pPr>
            <w:r>
              <w:rPr>
                <w:rFonts w:eastAsia="Times New Roman"/>
                <w:sz w:val="24"/>
                <w:szCs w:val="24"/>
              </w:rPr>
              <w:t>«Социальная реклама»,</w:t>
            </w:r>
          </w:p>
        </w:tc>
        <w:tc>
          <w:tcPr>
            <w:tcW w:w="920" w:type="dxa"/>
            <w:vAlign w:val="bottom"/>
          </w:tcPr>
          <w:p w:rsidR="001A4F1F" w:rsidRDefault="001A4F1F">
            <w:pPr>
              <w:rPr>
                <w:sz w:val="24"/>
                <w:szCs w:val="24"/>
              </w:rPr>
            </w:pPr>
          </w:p>
        </w:tc>
        <w:tc>
          <w:tcPr>
            <w:tcW w:w="1440" w:type="dxa"/>
            <w:vAlign w:val="bottom"/>
          </w:tcPr>
          <w:p w:rsidR="001A4F1F" w:rsidRDefault="001A4F1F">
            <w:pPr>
              <w:rPr>
                <w:sz w:val="24"/>
                <w:szCs w:val="24"/>
              </w:rPr>
            </w:pPr>
          </w:p>
        </w:tc>
      </w:tr>
      <w:tr w:rsidR="001A4F1F">
        <w:trPr>
          <w:trHeight w:val="276"/>
        </w:trPr>
        <w:tc>
          <w:tcPr>
            <w:tcW w:w="1860" w:type="dxa"/>
            <w:gridSpan w:val="2"/>
            <w:vAlign w:val="bottom"/>
          </w:tcPr>
          <w:p w:rsidR="001A4F1F" w:rsidRDefault="008B1C15">
            <w:pPr>
              <w:rPr>
                <w:sz w:val="20"/>
                <w:szCs w:val="20"/>
              </w:rPr>
            </w:pPr>
            <w:r>
              <w:rPr>
                <w:rFonts w:eastAsia="Times New Roman"/>
                <w:sz w:val="24"/>
                <w:szCs w:val="24"/>
              </w:rPr>
              <w:t>межличностных</w:t>
            </w:r>
          </w:p>
        </w:tc>
        <w:tc>
          <w:tcPr>
            <w:tcW w:w="1480" w:type="dxa"/>
            <w:gridSpan w:val="2"/>
            <w:vAlign w:val="bottom"/>
          </w:tcPr>
          <w:p w:rsidR="001A4F1F" w:rsidRDefault="008B1C15">
            <w:pPr>
              <w:jc w:val="right"/>
              <w:rPr>
                <w:sz w:val="20"/>
                <w:szCs w:val="20"/>
              </w:rPr>
            </w:pPr>
            <w:r>
              <w:rPr>
                <w:rFonts w:eastAsia="Times New Roman"/>
                <w:sz w:val="24"/>
                <w:szCs w:val="24"/>
              </w:rPr>
              <w:t>отношений,</w:t>
            </w:r>
          </w:p>
        </w:tc>
        <w:tc>
          <w:tcPr>
            <w:tcW w:w="3740" w:type="dxa"/>
            <w:gridSpan w:val="3"/>
            <w:vAlign w:val="bottom"/>
          </w:tcPr>
          <w:p w:rsidR="001A4F1F" w:rsidRDefault="008B1C15">
            <w:pPr>
              <w:ind w:left="60"/>
              <w:rPr>
                <w:sz w:val="20"/>
                <w:szCs w:val="20"/>
              </w:rPr>
            </w:pPr>
            <w:r>
              <w:rPr>
                <w:rFonts w:eastAsia="Times New Roman"/>
                <w:sz w:val="24"/>
                <w:szCs w:val="24"/>
              </w:rPr>
              <w:t>-«Кодекс моральных норм» и др.</w:t>
            </w:r>
          </w:p>
        </w:tc>
        <w:tc>
          <w:tcPr>
            <w:tcW w:w="1440" w:type="dxa"/>
            <w:vAlign w:val="bottom"/>
          </w:tcPr>
          <w:p w:rsidR="001A4F1F" w:rsidRDefault="001A4F1F">
            <w:pPr>
              <w:rPr>
                <w:sz w:val="24"/>
                <w:szCs w:val="24"/>
              </w:rPr>
            </w:pPr>
          </w:p>
        </w:tc>
      </w:tr>
      <w:tr w:rsidR="001A4F1F">
        <w:trPr>
          <w:trHeight w:val="276"/>
        </w:trPr>
        <w:tc>
          <w:tcPr>
            <w:tcW w:w="1860" w:type="dxa"/>
            <w:gridSpan w:val="2"/>
            <w:vAlign w:val="bottom"/>
          </w:tcPr>
          <w:p w:rsidR="001A4F1F" w:rsidRDefault="008B1C15">
            <w:pPr>
              <w:rPr>
                <w:sz w:val="20"/>
                <w:szCs w:val="20"/>
              </w:rPr>
            </w:pPr>
            <w:r>
              <w:rPr>
                <w:rFonts w:eastAsia="Times New Roman"/>
                <w:sz w:val="24"/>
                <w:szCs w:val="24"/>
              </w:rPr>
              <w:t>правосознание)</w:t>
            </w:r>
          </w:p>
        </w:tc>
        <w:tc>
          <w:tcPr>
            <w:tcW w:w="11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1980" w:type="dxa"/>
            <w:vAlign w:val="bottom"/>
          </w:tcPr>
          <w:p w:rsidR="001A4F1F" w:rsidRDefault="008B1C15">
            <w:pPr>
              <w:ind w:left="60"/>
              <w:rPr>
                <w:sz w:val="20"/>
                <w:szCs w:val="20"/>
              </w:rPr>
            </w:pPr>
            <w:r>
              <w:rPr>
                <w:rFonts w:eastAsia="Times New Roman"/>
                <w:sz w:val="24"/>
                <w:szCs w:val="24"/>
              </w:rPr>
              <w:t>Данные  типовые</w:t>
            </w:r>
          </w:p>
        </w:tc>
        <w:tc>
          <w:tcPr>
            <w:tcW w:w="840" w:type="dxa"/>
            <w:vAlign w:val="bottom"/>
          </w:tcPr>
          <w:p w:rsidR="001A4F1F" w:rsidRDefault="008B1C15">
            <w:pPr>
              <w:ind w:left="160"/>
              <w:rPr>
                <w:sz w:val="20"/>
                <w:szCs w:val="20"/>
              </w:rPr>
            </w:pPr>
            <w:r>
              <w:rPr>
                <w:rFonts w:eastAsia="Times New Roman"/>
                <w:w w:val="97"/>
                <w:sz w:val="24"/>
                <w:szCs w:val="24"/>
              </w:rPr>
              <w:t>задачи</w:t>
            </w:r>
          </w:p>
        </w:tc>
        <w:tc>
          <w:tcPr>
            <w:tcW w:w="920" w:type="dxa"/>
            <w:vAlign w:val="bottom"/>
          </w:tcPr>
          <w:p w:rsidR="001A4F1F" w:rsidRDefault="008B1C15">
            <w:pPr>
              <w:jc w:val="right"/>
              <w:rPr>
                <w:sz w:val="20"/>
                <w:szCs w:val="20"/>
              </w:rPr>
            </w:pPr>
            <w:r>
              <w:rPr>
                <w:rFonts w:eastAsia="Times New Roman"/>
                <w:sz w:val="24"/>
                <w:szCs w:val="24"/>
              </w:rPr>
              <w:t>также</w:t>
            </w:r>
          </w:p>
        </w:tc>
        <w:tc>
          <w:tcPr>
            <w:tcW w:w="1440" w:type="dxa"/>
            <w:vAlign w:val="bottom"/>
          </w:tcPr>
          <w:p w:rsidR="001A4F1F" w:rsidRDefault="008B1C15">
            <w:pPr>
              <w:jc w:val="right"/>
              <w:rPr>
                <w:sz w:val="20"/>
                <w:szCs w:val="20"/>
              </w:rPr>
            </w:pPr>
            <w:r>
              <w:rPr>
                <w:rFonts w:eastAsia="Times New Roman"/>
                <w:sz w:val="24"/>
                <w:szCs w:val="24"/>
              </w:rPr>
              <w:t>находятся  в</w:t>
            </w:r>
          </w:p>
        </w:tc>
      </w:tr>
    </w:tbl>
    <w:p w:rsidR="001A4F1F" w:rsidRDefault="001A4F1F">
      <w:pPr>
        <w:spacing w:line="12" w:lineRule="exact"/>
        <w:rPr>
          <w:sz w:val="20"/>
          <w:szCs w:val="20"/>
        </w:rPr>
      </w:pPr>
    </w:p>
    <w:p w:rsidR="001A4F1F" w:rsidRDefault="008B1C15" w:rsidP="00741AF2">
      <w:pPr>
        <w:numPr>
          <w:ilvl w:val="0"/>
          <w:numId w:val="177"/>
        </w:numPr>
        <w:tabs>
          <w:tab w:val="left" w:pos="2288"/>
        </w:tabs>
        <w:spacing w:line="236" w:lineRule="auto"/>
        <w:ind w:left="2060" w:right="60" w:firstLine="76"/>
        <w:jc w:val="both"/>
        <w:rPr>
          <w:rFonts w:eastAsia="Times New Roman"/>
          <w:sz w:val="24"/>
          <w:szCs w:val="24"/>
        </w:rPr>
      </w:pPr>
      <w:r>
        <w:rPr>
          <w:rFonts w:eastAsia="Times New Roman"/>
          <w:sz w:val="24"/>
          <w:szCs w:val="24"/>
        </w:rPr>
        <w:t>готовности и способности к текстах, в которых обсуждаются проблемы переходу к самообразованию на любви, уважения и взаимоотношений родителей основе учебно-познавательной и детей.</w:t>
      </w:r>
    </w:p>
    <w:p w:rsidR="001A4F1F" w:rsidRDefault="001A4F1F">
      <w:pPr>
        <w:spacing w:line="1" w:lineRule="exact"/>
        <w:rPr>
          <w:rFonts w:eastAsia="Times New Roman"/>
          <w:sz w:val="24"/>
          <w:szCs w:val="24"/>
        </w:rPr>
      </w:pPr>
    </w:p>
    <w:p w:rsidR="001A4F1F" w:rsidRDefault="008B1C15">
      <w:pPr>
        <w:ind w:left="2060"/>
        <w:rPr>
          <w:rFonts w:eastAsia="Times New Roman"/>
          <w:sz w:val="24"/>
          <w:szCs w:val="24"/>
        </w:rPr>
      </w:pPr>
      <w:r>
        <w:rPr>
          <w:rFonts w:eastAsia="Times New Roman"/>
          <w:sz w:val="24"/>
          <w:szCs w:val="24"/>
        </w:rPr>
        <w:t>мотивации,   в   том   числе   –</w:t>
      </w:r>
    </w:p>
    <w:p w:rsidR="001A4F1F" w:rsidRDefault="008B1C15">
      <w:pPr>
        <w:ind w:left="2060"/>
        <w:rPr>
          <w:rFonts w:eastAsia="Times New Roman"/>
          <w:sz w:val="24"/>
          <w:szCs w:val="24"/>
        </w:rPr>
      </w:pPr>
      <w:r>
        <w:rPr>
          <w:rFonts w:eastAsia="Times New Roman"/>
          <w:i/>
          <w:iCs/>
          <w:sz w:val="24"/>
          <w:szCs w:val="24"/>
        </w:rPr>
        <w:t>готовностик</w:t>
      </w:r>
      <w:r>
        <w:rPr>
          <w:rFonts w:eastAsia="Times New Roman"/>
          <w:i/>
          <w:iCs/>
          <w:sz w:val="23"/>
          <w:szCs w:val="23"/>
        </w:rPr>
        <w:t>выбору</w:t>
      </w:r>
    </w:p>
    <w:p w:rsidR="001A4F1F" w:rsidRDefault="001A4F1F">
      <w:pPr>
        <w:spacing w:line="12" w:lineRule="exact"/>
        <w:rPr>
          <w:rFonts w:eastAsia="Times New Roman"/>
          <w:sz w:val="24"/>
          <w:szCs w:val="24"/>
        </w:rPr>
      </w:pPr>
    </w:p>
    <w:p w:rsidR="001A4F1F" w:rsidRDefault="008B1C15">
      <w:pPr>
        <w:spacing w:line="234" w:lineRule="auto"/>
        <w:ind w:left="2060" w:right="5300"/>
        <w:rPr>
          <w:rFonts w:eastAsia="Times New Roman"/>
          <w:sz w:val="24"/>
          <w:szCs w:val="24"/>
        </w:rPr>
      </w:pPr>
      <w:r>
        <w:rPr>
          <w:rFonts w:eastAsia="Times New Roman"/>
          <w:i/>
          <w:iCs/>
          <w:sz w:val="24"/>
          <w:szCs w:val="24"/>
        </w:rPr>
        <w:t>направления профильного образования</w:t>
      </w:r>
      <w:r>
        <w:rPr>
          <w:rFonts w:eastAsia="Times New Roman"/>
          <w:sz w:val="24"/>
          <w:szCs w:val="24"/>
        </w:rPr>
        <w:t>.</w:t>
      </w:r>
    </w:p>
    <w:p w:rsidR="001A4F1F" w:rsidRDefault="001A4F1F">
      <w:pPr>
        <w:spacing w:line="117" w:lineRule="exact"/>
        <w:rPr>
          <w:sz w:val="20"/>
          <w:szCs w:val="20"/>
        </w:rPr>
      </w:pPr>
    </w:p>
    <w:tbl>
      <w:tblPr>
        <w:tblW w:w="0" w:type="auto"/>
        <w:tblLayout w:type="fixed"/>
        <w:tblCellMar>
          <w:left w:w="0" w:type="dxa"/>
          <w:right w:w="0" w:type="dxa"/>
        </w:tblCellMar>
        <w:tblLook w:val="04A0"/>
      </w:tblPr>
      <w:tblGrid>
        <w:gridCol w:w="1940"/>
        <w:gridCol w:w="1020"/>
        <w:gridCol w:w="620"/>
        <w:gridCol w:w="280"/>
        <w:gridCol w:w="500"/>
        <w:gridCol w:w="1040"/>
        <w:gridCol w:w="1660"/>
        <w:gridCol w:w="1440"/>
        <w:gridCol w:w="960"/>
        <w:gridCol w:w="1180"/>
      </w:tblGrid>
      <w:tr w:rsidR="001A4F1F">
        <w:trPr>
          <w:trHeight w:val="281"/>
        </w:trPr>
        <w:tc>
          <w:tcPr>
            <w:tcW w:w="1940" w:type="dxa"/>
            <w:vAlign w:val="bottom"/>
          </w:tcPr>
          <w:p w:rsidR="001A4F1F" w:rsidRDefault="008B1C15">
            <w:pPr>
              <w:jc w:val="center"/>
              <w:rPr>
                <w:sz w:val="20"/>
                <w:szCs w:val="20"/>
              </w:rPr>
            </w:pPr>
            <w:r>
              <w:rPr>
                <w:rFonts w:eastAsia="Times New Roman"/>
                <w:b/>
                <w:bCs/>
                <w:w w:val="99"/>
                <w:sz w:val="24"/>
                <w:szCs w:val="24"/>
              </w:rPr>
              <w:t>Регулятивные</w:t>
            </w:r>
          </w:p>
        </w:tc>
        <w:tc>
          <w:tcPr>
            <w:tcW w:w="1640" w:type="dxa"/>
            <w:gridSpan w:val="2"/>
            <w:vAlign w:val="bottom"/>
          </w:tcPr>
          <w:p w:rsidR="001A4F1F" w:rsidRDefault="008B1C15">
            <w:pPr>
              <w:ind w:left="120"/>
              <w:rPr>
                <w:sz w:val="20"/>
                <w:szCs w:val="20"/>
              </w:rPr>
            </w:pPr>
            <w:r>
              <w:rPr>
                <w:rFonts w:eastAsia="Times New Roman"/>
                <w:sz w:val="24"/>
                <w:szCs w:val="24"/>
              </w:rPr>
              <w:t>Проявляются</w:t>
            </w:r>
          </w:p>
        </w:tc>
        <w:tc>
          <w:tcPr>
            <w:tcW w:w="280" w:type="dxa"/>
            <w:vAlign w:val="bottom"/>
          </w:tcPr>
          <w:p w:rsidR="001A4F1F" w:rsidRDefault="001A4F1F">
            <w:pPr>
              <w:rPr>
                <w:sz w:val="24"/>
                <w:szCs w:val="24"/>
              </w:rPr>
            </w:pPr>
          </w:p>
        </w:tc>
        <w:tc>
          <w:tcPr>
            <w:tcW w:w="50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5240" w:type="dxa"/>
            <w:gridSpan w:val="4"/>
            <w:vAlign w:val="bottom"/>
          </w:tcPr>
          <w:p w:rsidR="001A4F1F" w:rsidRDefault="008B1C15">
            <w:pPr>
              <w:ind w:left="60"/>
              <w:rPr>
                <w:sz w:val="20"/>
                <w:szCs w:val="20"/>
              </w:rPr>
            </w:pPr>
            <w:r>
              <w:rPr>
                <w:rFonts w:eastAsia="Times New Roman"/>
                <w:sz w:val="24"/>
                <w:szCs w:val="24"/>
              </w:rPr>
              <w:t>Типовые  задачи  направлены  на  формирование</w:t>
            </w:r>
          </w:p>
        </w:tc>
      </w:tr>
      <w:tr w:rsidR="001A4F1F">
        <w:trPr>
          <w:trHeight w:val="276"/>
        </w:trPr>
        <w:tc>
          <w:tcPr>
            <w:tcW w:w="1940" w:type="dxa"/>
            <w:vAlign w:val="bottom"/>
          </w:tcPr>
          <w:p w:rsidR="001A4F1F" w:rsidRDefault="008B1C15">
            <w:pPr>
              <w:jc w:val="center"/>
              <w:rPr>
                <w:sz w:val="20"/>
                <w:szCs w:val="20"/>
              </w:rPr>
            </w:pPr>
            <w:r>
              <w:rPr>
                <w:rFonts w:eastAsia="Times New Roman"/>
                <w:b/>
                <w:bCs/>
                <w:w w:val="99"/>
                <w:sz w:val="24"/>
                <w:szCs w:val="24"/>
              </w:rPr>
              <w:t>универсальные</w:t>
            </w:r>
          </w:p>
        </w:tc>
        <w:tc>
          <w:tcPr>
            <w:tcW w:w="2420" w:type="dxa"/>
            <w:gridSpan w:val="4"/>
            <w:vAlign w:val="bottom"/>
          </w:tcPr>
          <w:p w:rsidR="001A4F1F" w:rsidRDefault="008B1C15">
            <w:pPr>
              <w:spacing w:line="271" w:lineRule="exact"/>
              <w:ind w:left="120"/>
              <w:rPr>
                <w:sz w:val="20"/>
                <w:szCs w:val="20"/>
              </w:rPr>
            </w:pPr>
            <w:r>
              <w:rPr>
                <w:rFonts w:eastAsia="Times New Roman"/>
                <w:sz w:val="24"/>
                <w:szCs w:val="24"/>
              </w:rPr>
              <w:t>сформированностью</w:t>
            </w:r>
          </w:p>
        </w:tc>
        <w:tc>
          <w:tcPr>
            <w:tcW w:w="1040" w:type="dxa"/>
            <w:vAlign w:val="bottom"/>
          </w:tcPr>
          <w:p w:rsidR="001A4F1F" w:rsidRDefault="008B1C15">
            <w:pPr>
              <w:spacing w:line="271" w:lineRule="exact"/>
              <w:jc w:val="right"/>
              <w:rPr>
                <w:sz w:val="20"/>
                <w:szCs w:val="20"/>
              </w:rPr>
            </w:pPr>
            <w:r>
              <w:rPr>
                <w:rFonts w:eastAsia="Times New Roman"/>
                <w:sz w:val="24"/>
                <w:szCs w:val="24"/>
              </w:rPr>
              <w:t>у</w:t>
            </w:r>
          </w:p>
        </w:tc>
        <w:tc>
          <w:tcPr>
            <w:tcW w:w="1660" w:type="dxa"/>
            <w:vAlign w:val="bottom"/>
          </w:tcPr>
          <w:p w:rsidR="001A4F1F" w:rsidRDefault="008B1C15">
            <w:pPr>
              <w:spacing w:line="271" w:lineRule="exact"/>
              <w:ind w:left="60"/>
              <w:rPr>
                <w:sz w:val="20"/>
                <w:szCs w:val="20"/>
              </w:rPr>
            </w:pPr>
            <w:r>
              <w:rPr>
                <w:rFonts w:eastAsia="Times New Roman"/>
                <w:sz w:val="24"/>
                <w:szCs w:val="24"/>
              </w:rPr>
              <w:t>планировать,</w:t>
            </w:r>
          </w:p>
        </w:tc>
        <w:tc>
          <w:tcPr>
            <w:tcW w:w="1440" w:type="dxa"/>
            <w:vAlign w:val="bottom"/>
          </w:tcPr>
          <w:p w:rsidR="001A4F1F" w:rsidRDefault="008B1C15">
            <w:pPr>
              <w:spacing w:line="271" w:lineRule="exact"/>
              <w:ind w:left="180"/>
              <w:rPr>
                <w:sz w:val="20"/>
                <w:szCs w:val="20"/>
              </w:rPr>
            </w:pPr>
            <w:r>
              <w:rPr>
                <w:rFonts w:eastAsia="Times New Roman"/>
                <w:sz w:val="24"/>
                <w:szCs w:val="24"/>
              </w:rPr>
              <w:t>оценивать</w:t>
            </w:r>
          </w:p>
        </w:tc>
        <w:tc>
          <w:tcPr>
            <w:tcW w:w="960" w:type="dxa"/>
            <w:vAlign w:val="bottom"/>
          </w:tcPr>
          <w:p w:rsidR="001A4F1F" w:rsidRDefault="008B1C15">
            <w:pPr>
              <w:spacing w:line="271" w:lineRule="exact"/>
              <w:ind w:left="220"/>
              <w:rPr>
                <w:sz w:val="20"/>
                <w:szCs w:val="20"/>
              </w:rPr>
            </w:pPr>
            <w:r>
              <w:rPr>
                <w:rFonts w:eastAsia="Times New Roman"/>
                <w:sz w:val="24"/>
                <w:szCs w:val="24"/>
              </w:rPr>
              <w:t>свою</w:t>
            </w:r>
          </w:p>
        </w:tc>
        <w:tc>
          <w:tcPr>
            <w:tcW w:w="1180" w:type="dxa"/>
            <w:vAlign w:val="bottom"/>
          </w:tcPr>
          <w:p w:rsidR="001A4F1F" w:rsidRDefault="008B1C15">
            <w:pPr>
              <w:spacing w:line="271" w:lineRule="exact"/>
              <w:ind w:left="240"/>
              <w:rPr>
                <w:sz w:val="20"/>
                <w:szCs w:val="20"/>
              </w:rPr>
            </w:pPr>
            <w:r>
              <w:rPr>
                <w:rFonts w:eastAsia="Times New Roman"/>
                <w:sz w:val="24"/>
                <w:szCs w:val="24"/>
              </w:rPr>
              <w:t>учебную</w:t>
            </w:r>
          </w:p>
        </w:tc>
      </w:tr>
      <w:tr w:rsidR="001A4F1F">
        <w:trPr>
          <w:trHeight w:val="276"/>
        </w:trPr>
        <w:tc>
          <w:tcPr>
            <w:tcW w:w="1940" w:type="dxa"/>
            <w:vAlign w:val="bottom"/>
          </w:tcPr>
          <w:p w:rsidR="001A4F1F" w:rsidRDefault="008B1C15">
            <w:pPr>
              <w:jc w:val="center"/>
              <w:rPr>
                <w:sz w:val="20"/>
                <w:szCs w:val="20"/>
              </w:rPr>
            </w:pPr>
            <w:r>
              <w:rPr>
                <w:rFonts w:eastAsia="Times New Roman"/>
                <w:b/>
                <w:bCs/>
                <w:sz w:val="24"/>
                <w:szCs w:val="24"/>
              </w:rPr>
              <w:t>учебные</w:t>
            </w:r>
          </w:p>
        </w:tc>
        <w:tc>
          <w:tcPr>
            <w:tcW w:w="1640" w:type="dxa"/>
            <w:gridSpan w:val="2"/>
            <w:vAlign w:val="bottom"/>
          </w:tcPr>
          <w:p w:rsidR="001A4F1F" w:rsidRDefault="008B1C15">
            <w:pPr>
              <w:spacing w:line="271" w:lineRule="exact"/>
              <w:ind w:left="120"/>
              <w:rPr>
                <w:sz w:val="20"/>
                <w:szCs w:val="20"/>
              </w:rPr>
            </w:pPr>
            <w:r>
              <w:rPr>
                <w:rFonts w:eastAsia="Times New Roman"/>
                <w:sz w:val="24"/>
                <w:szCs w:val="24"/>
              </w:rPr>
              <w:t>обучающихся:</w:t>
            </w:r>
          </w:p>
        </w:tc>
        <w:tc>
          <w:tcPr>
            <w:tcW w:w="280" w:type="dxa"/>
            <w:vAlign w:val="bottom"/>
          </w:tcPr>
          <w:p w:rsidR="001A4F1F" w:rsidRDefault="001A4F1F">
            <w:pPr>
              <w:rPr>
                <w:sz w:val="24"/>
                <w:szCs w:val="24"/>
              </w:rPr>
            </w:pPr>
          </w:p>
        </w:tc>
        <w:tc>
          <w:tcPr>
            <w:tcW w:w="50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1660" w:type="dxa"/>
            <w:vAlign w:val="bottom"/>
          </w:tcPr>
          <w:p w:rsidR="001A4F1F" w:rsidRDefault="008B1C15">
            <w:pPr>
              <w:spacing w:line="271" w:lineRule="exact"/>
              <w:ind w:left="60"/>
              <w:rPr>
                <w:sz w:val="20"/>
                <w:szCs w:val="20"/>
              </w:rPr>
            </w:pPr>
            <w:r>
              <w:rPr>
                <w:rFonts w:eastAsia="Times New Roman"/>
                <w:sz w:val="24"/>
                <w:szCs w:val="24"/>
              </w:rPr>
              <w:t>деятельность,</w:t>
            </w:r>
          </w:p>
        </w:tc>
        <w:tc>
          <w:tcPr>
            <w:tcW w:w="2400" w:type="dxa"/>
            <w:gridSpan w:val="2"/>
            <w:vAlign w:val="bottom"/>
          </w:tcPr>
          <w:p w:rsidR="001A4F1F" w:rsidRDefault="008B1C15">
            <w:pPr>
              <w:spacing w:line="271" w:lineRule="exact"/>
              <w:ind w:left="540"/>
              <w:rPr>
                <w:sz w:val="20"/>
                <w:szCs w:val="20"/>
              </w:rPr>
            </w:pPr>
            <w:r>
              <w:rPr>
                <w:rFonts w:eastAsia="Times New Roman"/>
                <w:sz w:val="24"/>
                <w:szCs w:val="24"/>
              </w:rPr>
              <w:t>регулировать</w:t>
            </w:r>
          </w:p>
        </w:tc>
        <w:tc>
          <w:tcPr>
            <w:tcW w:w="1180" w:type="dxa"/>
            <w:vAlign w:val="bottom"/>
          </w:tcPr>
          <w:p w:rsidR="001A4F1F" w:rsidRDefault="008B1C15">
            <w:pPr>
              <w:spacing w:line="271" w:lineRule="exact"/>
              <w:ind w:left="220"/>
              <w:rPr>
                <w:sz w:val="20"/>
                <w:szCs w:val="20"/>
              </w:rPr>
            </w:pPr>
            <w:r>
              <w:rPr>
                <w:rFonts w:eastAsia="Times New Roman"/>
                <w:sz w:val="24"/>
                <w:szCs w:val="24"/>
              </w:rPr>
              <w:t>учебную</w:t>
            </w:r>
          </w:p>
        </w:tc>
      </w:tr>
      <w:tr w:rsidR="001A4F1F">
        <w:trPr>
          <w:trHeight w:val="276"/>
        </w:trPr>
        <w:tc>
          <w:tcPr>
            <w:tcW w:w="1940" w:type="dxa"/>
            <w:vAlign w:val="bottom"/>
          </w:tcPr>
          <w:p w:rsidR="001A4F1F" w:rsidRDefault="008B1C15">
            <w:pPr>
              <w:jc w:val="center"/>
              <w:rPr>
                <w:sz w:val="20"/>
                <w:szCs w:val="20"/>
              </w:rPr>
            </w:pPr>
            <w:r>
              <w:rPr>
                <w:rFonts w:eastAsia="Times New Roman"/>
                <w:b/>
                <w:bCs/>
                <w:sz w:val="24"/>
                <w:szCs w:val="24"/>
              </w:rPr>
              <w:t>действия</w:t>
            </w:r>
          </w:p>
        </w:tc>
        <w:tc>
          <w:tcPr>
            <w:tcW w:w="1920" w:type="dxa"/>
            <w:gridSpan w:val="3"/>
            <w:vAlign w:val="bottom"/>
          </w:tcPr>
          <w:p w:rsidR="001A4F1F" w:rsidRDefault="008B1C15">
            <w:pPr>
              <w:spacing w:line="271" w:lineRule="exact"/>
              <w:ind w:left="120"/>
              <w:rPr>
                <w:sz w:val="20"/>
                <w:szCs w:val="20"/>
              </w:rPr>
            </w:pPr>
            <w:r>
              <w:rPr>
                <w:rFonts w:eastAsia="Times New Roman"/>
                <w:i/>
                <w:iCs/>
                <w:sz w:val="24"/>
                <w:szCs w:val="24"/>
              </w:rPr>
              <w:t>-</w:t>
            </w:r>
            <w:r>
              <w:rPr>
                <w:rFonts w:eastAsia="Times New Roman"/>
                <w:sz w:val="24"/>
                <w:szCs w:val="24"/>
              </w:rPr>
              <w:t>целеполаганию,</w:t>
            </w:r>
          </w:p>
        </w:tc>
        <w:tc>
          <w:tcPr>
            <w:tcW w:w="500" w:type="dxa"/>
            <w:vAlign w:val="bottom"/>
          </w:tcPr>
          <w:p w:rsidR="001A4F1F" w:rsidRDefault="001A4F1F">
            <w:pPr>
              <w:rPr>
                <w:sz w:val="24"/>
                <w:szCs w:val="24"/>
              </w:rPr>
            </w:pPr>
          </w:p>
        </w:tc>
        <w:tc>
          <w:tcPr>
            <w:tcW w:w="1040" w:type="dxa"/>
            <w:vAlign w:val="bottom"/>
          </w:tcPr>
          <w:p w:rsidR="001A4F1F" w:rsidRDefault="008B1C15">
            <w:pPr>
              <w:spacing w:line="271" w:lineRule="exact"/>
              <w:jc w:val="right"/>
              <w:rPr>
                <w:sz w:val="20"/>
                <w:szCs w:val="20"/>
              </w:rPr>
            </w:pPr>
            <w:r>
              <w:rPr>
                <w:rFonts w:eastAsia="Times New Roman"/>
                <w:sz w:val="24"/>
                <w:szCs w:val="24"/>
              </w:rPr>
              <w:t>включая</w:t>
            </w:r>
          </w:p>
        </w:tc>
        <w:tc>
          <w:tcPr>
            <w:tcW w:w="5240" w:type="dxa"/>
            <w:gridSpan w:val="4"/>
            <w:vAlign w:val="bottom"/>
          </w:tcPr>
          <w:p w:rsidR="001A4F1F" w:rsidRDefault="008B1C15">
            <w:pPr>
              <w:spacing w:line="271" w:lineRule="exact"/>
              <w:ind w:left="60"/>
              <w:rPr>
                <w:sz w:val="20"/>
                <w:szCs w:val="20"/>
              </w:rPr>
            </w:pPr>
            <w:r>
              <w:rPr>
                <w:rFonts w:eastAsia="Times New Roman"/>
                <w:sz w:val="24"/>
                <w:szCs w:val="24"/>
              </w:rPr>
              <w:t>деятельность, умения рефлексивной самооценки</w:t>
            </w:r>
          </w:p>
        </w:tc>
      </w:tr>
      <w:tr w:rsidR="001A4F1F">
        <w:trPr>
          <w:trHeight w:val="271"/>
        </w:trPr>
        <w:tc>
          <w:tcPr>
            <w:tcW w:w="1940" w:type="dxa"/>
            <w:vAlign w:val="bottom"/>
          </w:tcPr>
          <w:p w:rsidR="001A4F1F" w:rsidRDefault="001A4F1F">
            <w:pPr>
              <w:rPr>
                <w:sz w:val="23"/>
                <w:szCs w:val="23"/>
              </w:rPr>
            </w:pPr>
          </w:p>
        </w:tc>
        <w:tc>
          <w:tcPr>
            <w:tcW w:w="1640" w:type="dxa"/>
            <w:gridSpan w:val="2"/>
            <w:vAlign w:val="bottom"/>
          </w:tcPr>
          <w:p w:rsidR="001A4F1F" w:rsidRDefault="008B1C15">
            <w:pPr>
              <w:spacing w:line="271" w:lineRule="exact"/>
              <w:ind w:left="120"/>
              <w:rPr>
                <w:sz w:val="20"/>
                <w:szCs w:val="20"/>
              </w:rPr>
            </w:pPr>
            <w:r>
              <w:rPr>
                <w:rFonts w:eastAsia="Times New Roman"/>
                <w:sz w:val="24"/>
                <w:szCs w:val="24"/>
              </w:rPr>
              <w:t>постановку</w:t>
            </w:r>
          </w:p>
        </w:tc>
        <w:tc>
          <w:tcPr>
            <w:tcW w:w="780" w:type="dxa"/>
            <w:gridSpan w:val="2"/>
            <w:vAlign w:val="bottom"/>
          </w:tcPr>
          <w:p w:rsidR="001A4F1F" w:rsidRDefault="008B1C15">
            <w:pPr>
              <w:spacing w:line="271" w:lineRule="exact"/>
              <w:jc w:val="right"/>
              <w:rPr>
                <w:sz w:val="20"/>
                <w:szCs w:val="20"/>
              </w:rPr>
            </w:pPr>
            <w:r>
              <w:rPr>
                <w:rFonts w:eastAsia="Times New Roman"/>
                <w:sz w:val="24"/>
                <w:szCs w:val="24"/>
              </w:rPr>
              <w:t>новых</w:t>
            </w:r>
          </w:p>
        </w:tc>
        <w:tc>
          <w:tcPr>
            <w:tcW w:w="1040" w:type="dxa"/>
            <w:vAlign w:val="bottom"/>
          </w:tcPr>
          <w:p w:rsidR="001A4F1F" w:rsidRDefault="008B1C15">
            <w:pPr>
              <w:spacing w:line="271" w:lineRule="exact"/>
              <w:jc w:val="right"/>
              <w:rPr>
                <w:sz w:val="20"/>
                <w:szCs w:val="20"/>
              </w:rPr>
            </w:pPr>
            <w:r>
              <w:rPr>
                <w:rFonts w:eastAsia="Times New Roman"/>
                <w:sz w:val="24"/>
                <w:szCs w:val="24"/>
              </w:rPr>
              <w:t>целей,</w:t>
            </w:r>
          </w:p>
        </w:tc>
        <w:tc>
          <w:tcPr>
            <w:tcW w:w="5240" w:type="dxa"/>
            <w:gridSpan w:val="4"/>
            <w:vAlign w:val="bottom"/>
          </w:tcPr>
          <w:p w:rsidR="001A4F1F" w:rsidRDefault="008B1C15">
            <w:pPr>
              <w:spacing w:line="271" w:lineRule="exact"/>
              <w:ind w:left="60"/>
              <w:rPr>
                <w:sz w:val="20"/>
                <w:szCs w:val="20"/>
              </w:rPr>
            </w:pPr>
            <w:r>
              <w:rPr>
                <w:rFonts w:eastAsia="Times New Roman"/>
                <w:sz w:val="24"/>
                <w:szCs w:val="24"/>
              </w:rPr>
              <w:t>своих возможностей самоуправления, осознания</w:t>
            </w:r>
          </w:p>
        </w:tc>
      </w:tr>
      <w:tr w:rsidR="001A4F1F">
        <w:trPr>
          <w:trHeight w:val="276"/>
        </w:trPr>
        <w:tc>
          <w:tcPr>
            <w:tcW w:w="1940" w:type="dxa"/>
            <w:vAlign w:val="bottom"/>
          </w:tcPr>
          <w:p w:rsidR="001A4F1F" w:rsidRDefault="001A4F1F">
            <w:pPr>
              <w:rPr>
                <w:sz w:val="24"/>
                <w:szCs w:val="24"/>
              </w:rPr>
            </w:pPr>
          </w:p>
        </w:tc>
        <w:tc>
          <w:tcPr>
            <w:tcW w:w="1920" w:type="dxa"/>
            <w:gridSpan w:val="3"/>
            <w:vAlign w:val="bottom"/>
          </w:tcPr>
          <w:p w:rsidR="001A4F1F" w:rsidRDefault="008B1C15">
            <w:pPr>
              <w:ind w:left="120"/>
              <w:rPr>
                <w:sz w:val="20"/>
                <w:szCs w:val="20"/>
              </w:rPr>
            </w:pPr>
            <w:r>
              <w:rPr>
                <w:rFonts w:eastAsia="Times New Roman"/>
                <w:sz w:val="24"/>
                <w:szCs w:val="24"/>
              </w:rPr>
              <w:t>преобразование</w:t>
            </w:r>
          </w:p>
        </w:tc>
        <w:tc>
          <w:tcPr>
            <w:tcW w:w="1540" w:type="dxa"/>
            <w:gridSpan w:val="2"/>
            <w:vAlign w:val="bottom"/>
          </w:tcPr>
          <w:p w:rsidR="001A4F1F" w:rsidRDefault="008B1C15">
            <w:pPr>
              <w:jc w:val="right"/>
              <w:rPr>
                <w:sz w:val="20"/>
                <w:szCs w:val="20"/>
              </w:rPr>
            </w:pPr>
            <w:r>
              <w:rPr>
                <w:rFonts w:eastAsia="Times New Roman"/>
                <w:sz w:val="24"/>
                <w:szCs w:val="24"/>
              </w:rPr>
              <w:t>практической</w:t>
            </w:r>
          </w:p>
        </w:tc>
        <w:tc>
          <w:tcPr>
            <w:tcW w:w="5240" w:type="dxa"/>
            <w:gridSpan w:val="4"/>
            <w:vAlign w:val="bottom"/>
          </w:tcPr>
          <w:p w:rsidR="001A4F1F" w:rsidRDefault="008B1C15">
            <w:pPr>
              <w:ind w:left="60"/>
              <w:rPr>
                <w:sz w:val="20"/>
                <w:szCs w:val="20"/>
              </w:rPr>
            </w:pPr>
            <w:r>
              <w:rPr>
                <w:rFonts w:eastAsia="Times New Roman"/>
                <w:sz w:val="24"/>
                <w:szCs w:val="24"/>
              </w:rPr>
              <w:t>критериев оценки выполнения учебных заданий,</w:t>
            </w:r>
          </w:p>
        </w:tc>
      </w:tr>
      <w:tr w:rsidR="001A4F1F">
        <w:trPr>
          <w:trHeight w:val="276"/>
        </w:trPr>
        <w:tc>
          <w:tcPr>
            <w:tcW w:w="1940" w:type="dxa"/>
            <w:vAlign w:val="bottom"/>
          </w:tcPr>
          <w:p w:rsidR="001A4F1F" w:rsidRDefault="001A4F1F">
            <w:pPr>
              <w:rPr>
                <w:sz w:val="24"/>
                <w:szCs w:val="24"/>
              </w:rPr>
            </w:pPr>
          </w:p>
        </w:tc>
        <w:tc>
          <w:tcPr>
            <w:tcW w:w="3460" w:type="dxa"/>
            <w:gridSpan w:val="5"/>
            <w:vAlign w:val="bottom"/>
          </w:tcPr>
          <w:p w:rsidR="001A4F1F" w:rsidRDefault="008B1C15">
            <w:pPr>
              <w:ind w:left="120"/>
              <w:rPr>
                <w:sz w:val="20"/>
                <w:szCs w:val="20"/>
              </w:rPr>
            </w:pPr>
            <w:r>
              <w:rPr>
                <w:rFonts w:eastAsia="Times New Roman"/>
                <w:sz w:val="24"/>
                <w:szCs w:val="24"/>
              </w:rPr>
              <w:t>задачи в познавательную;</w:t>
            </w:r>
          </w:p>
        </w:tc>
        <w:tc>
          <w:tcPr>
            <w:tcW w:w="1660" w:type="dxa"/>
            <w:vAlign w:val="bottom"/>
          </w:tcPr>
          <w:p w:rsidR="001A4F1F" w:rsidRDefault="008B1C15">
            <w:pPr>
              <w:ind w:left="60"/>
              <w:rPr>
                <w:sz w:val="20"/>
                <w:szCs w:val="20"/>
              </w:rPr>
            </w:pPr>
            <w:r>
              <w:rPr>
                <w:rFonts w:eastAsia="Times New Roman"/>
                <w:sz w:val="24"/>
                <w:szCs w:val="24"/>
              </w:rPr>
              <w:t>ставить цели.</w:t>
            </w:r>
          </w:p>
        </w:tc>
        <w:tc>
          <w:tcPr>
            <w:tcW w:w="1440" w:type="dxa"/>
            <w:vAlign w:val="bottom"/>
          </w:tcPr>
          <w:p w:rsidR="001A4F1F" w:rsidRDefault="001A4F1F">
            <w:pPr>
              <w:rPr>
                <w:sz w:val="24"/>
                <w:szCs w:val="24"/>
              </w:rPr>
            </w:pPr>
          </w:p>
        </w:tc>
        <w:tc>
          <w:tcPr>
            <w:tcW w:w="960" w:type="dxa"/>
            <w:vAlign w:val="bottom"/>
          </w:tcPr>
          <w:p w:rsidR="001A4F1F" w:rsidRDefault="001A4F1F">
            <w:pPr>
              <w:rPr>
                <w:sz w:val="24"/>
                <w:szCs w:val="24"/>
              </w:rPr>
            </w:pPr>
          </w:p>
        </w:tc>
        <w:tc>
          <w:tcPr>
            <w:tcW w:w="1180" w:type="dxa"/>
            <w:vAlign w:val="bottom"/>
          </w:tcPr>
          <w:p w:rsidR="001A4F1F" w:rsidRDefault="001A4F1F">
            <w:pPr>
              <w:rPr>
                <w:sz w:val="24"/>
                <w:szCs w:val="24"/>
              </w:rPr>
            </w:pPr>
          </w:p>
        </w:tc>
      </w:tr>
      <w:tr w:rsidR="001A4F1F">
        <w:trPr>
          <w:trHeight w:val="276"/>
        </w:trPr>
        <w:tc>
          <w:tcPr>
            <w:tcW w:w="1940" w:type="dxa"/>
            <w:vAlign w:val="bottom"/>
          </w:tcPr>
          <w:p w:rsidR="001A4F1F" w:rsidRDefault="001A4F1F">
            <w:pPr>
              <w:rPr>
                <w:sz w:val="24"/>
                <w:szCs w:val="24"/>
              </w:rPr>
            </w:pPr>
          </w:p>
        </w:tc>
        <w:tc>
          <w:tcPr>
            <w:tcW w:w="3460" w:type="dxa"/>
            <w:gridSpan w:val="5"/>
            <w:vAlign w:val="bottom"/>
          </w:tcPr>
          <w:p w:rsidR="001A4F1F" w:rsidRDefault="008B1C15">
            <w:pPr>
              <w:ind w:left="120"/>
              <w:rPr>
                <w:sz w:val="20"/>
                <w:szCs w:val="20"/>
              </w:rPr>
            </w:pPr>
            <w:r>
              <w:rPr>
                <w:rFonts w:eastAsia="Times New Roman"/>
                <w:sz w:val="24"/>
                <w:szCs w:val="24"/>
              </w:rPr>
              <w:t>•самостоятельно анализировать</w:t>
            </w:r>
          </w:p>
        </w:tc>
        <w:tc>
          <w:tcPr>
            <w:tcW w:w="5240" w:type="dxa"/>
            <w:gridSpan w:val="4"/>
            <w:vAlign w:val="bottom"/>
          </w:tcPr>
          <w:p w:rsidR="001A4F1F" w:rsidRDefault="008B1C15">
            <w:pPr>
              <w:ind w:left="60"/>
              <w:rPr>
                <w:sz w:val="20"/>
                <w:szCs w:val="20"/>
              </w:rPr>
            </w:pPr>
            <w:r>
              <w:rPr>
                <w:rFonts w:eastAsia="Times New Roman"/>
                <w:sz w:val="24"/>
                <w:szCs w:val="24"/>
              </w:rPr>
              <w:t>Формы выполнения задач: групповая, парная.</w:t>
            </w:r>
          </w:p>
        </w:tc>
      </w:tr>
      <w:tr w:rsidR="001A4F1F">
        <w:trPr>
          <w:trHeight w:val="276"/>
        </w:trPr>
        <w:tc>
          <w:tcPr>
            <w:tcW w:w="1940" w:type="dxa"/>
            <w:vAlign w:val="bottom"/>
          </w:tcPr>
          <w:p w:rsidR="001A4F1F" w:rsidRDefault="001A4F1F">
            <w:pPr>
              <w:rPr>
                <w:sz w:val="24"/>
                <w:szCs w:val="24"/>
              </w:rPr>
            </w:pPr>
          </w:p>
        </w:tc>
        <w:tc>
          <w:tcPr>
            <w:tcW w:w="1020" w:type="dxa"/>
            <w:vAlign w:val="bottom"/>
          </w:tcPr>
          <w:p w:rsidR="001A4F1F" w:rsidRDefault="008B1C15">
            <w:pPr>
              <w:ind w:left="120"/>
              <w:rPr>
                <w:sz w:val="20"/>
                <w:szCs w:val="20"/>
              </w:rPr>
            </w:pPr>
            <w:r>
              <w:rPr>
                <w:rFonts w:eastAsia="Times New Roman"/>
                <w:sz w:val="24"/>
                <w:szCs w:val="24"/>
              </w:rPr>
              <w:t>условия</w:t>
            </w:r>
          </w:p>
        </w:tc>
        <w:tc>
          <w:tcPr>
            <w:tcW w:w="1400" w:type="dxa"/>
            <w:gridSpan w:val="3"/>
            <w:vAlign w:val="bottom"/>
          </w:tcPr>
          <w:p w:rsidR="001A4F1F" w:rsidRDefault="008B1C15">
            <w:pPr>
              <w:jc w:val="right"/>
              <w:rPr>
                <w:sz w:val="20"/>
                <w:szCs w:val="20"/>
              </w:rPr>
            </w:pPr>
            <w:r>
              <w:rPr>
                <w:rFonts w:eastAsia="Times New Roman"/>
                <w:sz w:val="24"/>
                <w:szCs w:val="24"/>
              </w:rPr>
              <w:t>достижения</w:t>
            </w:r>
          </w:p>
        </w:tc>
        <w:tc>
          <w:tcPr>
            <w:tcW w:w="1040" w:type="dxa"/>
            <w:vAlign w:val="bottom"/>
          </w:tcPr>
          <w:p w:rsidR="001A4F1F" w:rsidRDefault="008B1C15">
            <w:pPr>
              <w:jc w:val="right"/>
              <w:rPr>
                <w:sz w:val="20"/>
                <w:szCs w:val="20"/>
              </w:rPr>
            </w:pPr>
            <w:r>
              <w:rPr>
                <w:rFonts w:eastAsia="Times New Roman"/>
                <w:sz w:val="24"/>
                <w:szCs w:val="24"/>
              </w:rPr>
              <w:t>цели  на</w:t>
            </w:r>
          </w:p>
        </w:tc>
        <w:tc>
          <w:tcPr>
            <w:tcW w:w="5240" w:type="dxa"/>
            <w:gridSpan w:val="4"/>
            <w:vAlign w:val="bottom"/>
          </w:tcPr>
          <w:p w:rsidR="001A4F1F" w:rsidRDefault="008B1C15">
            <w:pPr>
              <w:ind w:left="60"/>
              <w:rPr>
                <w:sz w:val="20"/>
                <w:szCs w:val="20"/>
              </w:rPr>
            </w:pPr>
            <w:r>
              <w:rPr>
                <w:rFonts w:eastAsia="Times New Roman"/>
                <w:w w:val="99"/>
                <w:sz w:val="24"/>
                <w:szCs w:val="24"/>
              </w:rPr>
              <w:t>Учебные</w:t>
            </w:r>
            <w:r w:rsidR="00D1789E">
              <w:rPr>
                <w:rFonts w:eastAsia="Times New Roman"/>
                <w:w w:val="99"/>
                <w:sz w:val="24"/>
                <w:szCs w:val="24"/>
              </w:rPr>
              <w:t xml:space="preserve"> </w:t>
            </w:r>
            <w:r>
              <w:rPr>
                <w:rFonts w:eastAsia="Times New Roman"/>
                <w:w w:val="99"/>
                <w:sz w:val="24"/>
                <w:szCs w:val="24"/>
              </w:rPr>
              <w:t>дисциплины:</w:t>
            </w:r>
            <w:r w:rsidR="00D1789E">
              <w:rPr>
                <w:rFonts w:eastAsia="Times New Roman"/>
                <w:w w:val="99"/>
                <w:sz w:val="24"/>
                <w:szCs w:val="24"/>
              </w:rPr>
              <w:t xml:space="preserve"> </w:t>
            </w:r>
            <w:r>
              <w:rPr>
                <w:rFonts w:eastAsia="Times New Roman"/>
                <w:w w:val="99"/>
                <w:sz w:val="24"/>
                <w:szCs w:val="24"/>
              </w:rPr>
              <w:t>любыепредметы,</w:t>
            </w:r>
          </w:p>
        </w:tc>
      </w:tr>
      <w:tr w:rsidR="001A4F1F">
        <w:trPr>
          <w:trHeight w:val="276"/>
        </w:trPr>
        <w:tc>
          <w:tcPr>
            <w:tcW w:w="1940" w:type="dxa"/>
            <w:vAlign w:val="bottom"/>
          </w:tcPr>
          <w:p w:rsidR="001A4F1F" w:rsidRDefault="001A4F1F">
            <w:pPr>
              <w:rPr>
                <w:sz w:val="24"/>
                <w:szCs w:val="24"/>
              </w:rPr>
            </w:pPr>
          </w:p>
        </w:tc>
        <w:tc>
          <w:tcPr>
            <w:tcW w:w="1020" w:type="dxa"/>
            <w:vAlign w:val="bottom"/>
          </w:tcPr>
          <w:p w:rsidR="001A4F1F" w:rsidRDefault="008B1C15">
            <w:pPr>
              <w:ind w:left="120"/>
              <w:rPr>
                <w:sz w:val="20"/>
                <w:szCs w:val="20"/>
              </w:rPr>
            </w:pPr>
            <w:r>
              <w:rPr>
                <w:rFonts w:eastAsia="Times New Roman"/>
                <w:sz w:val="24"/>
                <w:szCs w:val="24"/>
              </w:rPr>
              <w:t>основе</w:t>
            </w:r>
          </w:p>
        </w:tc>
        <w:tc>
          <w:tcPr>
            <w:tcW w:w="900" w:type="dxa"/>
            <w:gridSpan w:val="2"/>
            <w:vAlign w:val="bottom"/>
          </w:tcPr>
          <w:p w:rsidR="001A4F1F" w:rsidRDefault="008B1C15">
            <w:pPr>
              <w:ind w:left="180"/>
              <w:rPr>
                <w:sz w:val="20"/>
                <w:szCs w:val="20"/>
              </w:rPr>
            </w:pPr>
            <w:r>
              <w:rPr>
                <w:rFonts w:eastAsia="Times New Roman"/>
                <w:sz w:val="24"/>
                <w:szCs w:val="24"/>
              </w:rPr>
              <w:t>учёта</w:t>
            </w:r>
          </w:p>
        </w:tc>
        <w:tc>
          <w:tcPr>
            <w:tcW w:w="1540" w:type="dxa"/>
            <w:gridSpan w:val="2"/>
            <w:vAlign w:val="bottom"/>
          </w:tcPr>
          <w:p w:rsidR="001A4F1F" w:rsidRDefault="008B1C15">
            <w:pPr>
              <w:jc w:val="right"/>
              <w:rPr>
                <w:sz w:val="20"/>
                <w:szCs w:val="20"/>
              </w:rPr>
            </w:pPr>
            <w:r>
              <w:rPr>
                <w:rFonts w:eastAsia="Times New Roman"/>
                <w:sz w:val="24"/>
                <w:szCs w:val="24"/>
              </w:rPr>
              <w:t>выделенных</w:t>
            </w:r>
          </w:p>
        </w:tc>
        <w:tc>
          <w:tcPr>
            <w:tcW w:w="3100" w:type="dxa"/>
            <w:gridSpan w:val="2"/>
            <w:vAlign w:val="bottom"/>
          </w:tcPr>
          <w:p w:rsidR="001A4F1F" w:rsidRDefault="008B1C15">
            <w:pPr>
              <w:ind w:left="60"/>
              <w:rPr>
                <w:sz w:val="20"/>
                <w:szCs w:val="20"/>
              </w:rPr>
            </w:pPr>
            <w:r>
              <w:rPr>
                <w:rFonts w:eastAsia="Times New Roman"/>
                <w:sz w:val="24"/>
                <w:szCs w:val="24"/>
              </w:rPr>
              <w:t>внеурочная деятельность.</w:t>
            </w:r>
          </w:p>
        </w:tc>
        <w:tc>
          <w:tcPr>
            <w:tcW w:w="960" w:type="dxa"/>
            <w:vAlign w:val="bottom"/>
          </w:tcPr>
          <w:p w:rsidR="001A4F1F" w:rsidRDefault="001A4F1F">
            <w:pPr>
              <w:rPr>
                <w:sz w:val="24"/>
                <w:szCs w:val="24"/>
              </w:rPr>
            </w:pPr>
          </w:p>
        </w:tc>
        <w:tc>
          <w:tcPr>
            <w:tcW w:w="1180" w:type="dxa"/>
            <w:vAlign w:val="bottom"/>
          </w:tcPr>
          <w:p w:rsidR="001A4F1F" w:rsidRDefault="001A4F1F">
            <w:pPr>
              <w:rPr>
                <w:sz w:val="24"/>
                <w:szCs w:val="24"/>
              </w:rPr>
            </w:pPr>
          </w:p>
        </w:tc>
      </w:tr>
      <w:tr w:rsidR="001A4F1F">
        <w:trPr>
          <w:trHeight w:val="276"/>
        </w:trPr>
        <w:tc>
          <w:tcPr>
            <w:tcW w:w="1940" w:type="dxa"/>
            <w:vAlign w:val="bottom"/>
          </w:tcPr>
          <w:p w:rsidR="001A4F1F" w:rsidRDefault="001A4F1F">
            <w:pPr>
              <w:rPr>
                <w:sz w:val="23"/>
                <w:szCs w:val="23"/>
              </w:rPr>
            </w:pPr>
          </w:p>
        </w:tc>
        <w:tc>
          <w:tcPr>
            <w:tcW w:w="3460" w:type="dxa"/>
            <w:gridSpan w:val="5"/>
            <w:vAlign w:val="bottom"/>
          </w:tcPr>
          <w:p w:rsidR="001A4F1F" w:rsidRDefault="008B1C15">
            <w:pPr>
              <w:ind w:left="120"/>
              <w:rPr>
                <w:sz w:val="20"/>
                <w:szCs w:val="20"/>
              </w:rPr>
            </w:pPr>
            <w:r>
              <w:rPr>
                <w:rFonts w:eastAsia="Times New Roman"/>
                <w:sz w:val="24"/>
                <w:szCs w:val="24"/>
              </w:rPr>
              <w:t>учителем ориентиров действия</w:t>
            </w:r>
          </w:p>
        </w:tc>
        <w:tc>
          <w:tcPr>
            <w:tcW w:w="5240" w:type="dxa"/>
            <w:gridSpan w:val="4"/>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1940" w:type="dxa"/>
            <w:vAlign w:val="bottom"/>
          </w:tcPr>
          <w:p w:rsidR="001A4F1F" w:rsidRDefault="001A4F1F">
            <w:pPr>
              <w:rPr>
                <w:sz w:val="24"/>
                <w:szCs w:val="24"/>
              </w:rPr>
            </w:pPr>
          </w:p>
        </w:tc>
        <w:tc>
          <w:tcPr>
            <w:tcW w:w="3460" w:type="dxa"/>
            <w:gridSpan w:val="5"/>
            <w:vAlign w:val="bottom"/>
          </w:tcPr>
          <w:p w:rsidR="001A4F1F" w:rsidRDefault="008B1C15">
            <w:pPr>
              <w:ind w:left="120"/>
              <w:rPr>
                <w:sz w:val="20"/>
                <w:szCs w:val="20"/>
              </w:rPr>
            </w:pPr>
            <w:r>
              <w:rPr>
                <w:rFonts w:eastAsia="Times New Roman"/>
                <w:sz w:val="24"/>
                <w:szCs w:val="24"/>
              </w:rPr>
              <w:t>в новом учебном материале;</w:t>
            </w:r>
          </w:p>
        </w:tc>
        <w:tc>
          <w:tcPr>
            <w:tcW w:w="4060" w:type="dxa"/>
            <w:gridSpan w:val="3"/>
            <w:vAlign w:val="bottom"/>
          </w:tcPr>
          <w:p w:rsidR="001A4F1F" w:rsidRDefault="008B1C15">
            <w:pPr>
              <w:ind w:left="60"/>
              <w:rPr>
                <w:sz w:val="20"/>
                <w:szCs w:val="20"/>
              </w:rPr>
            </w:pPr>
            <w:r>
              <w:rPr>
                <w:rFonts w:eastAsia="Times New Roman"/>
                <w:sz w:val="24"/>
                <w:szCs w:val="24"/>
              </w:rPr>
              <w:t>выполнение следующих заданий:</w:t>
            </w:r>
          </w:p>
        </w:tc>
        <w:tc>
          <w:tcPr>
            <w:tcW w:w="1180" w:type="dxa"/>
            <w:vAlign w:val="bottom"/>
          </w:tcPr>
          <w:p w:rsidR="001A4F1F" w:rsidRDefault="001A4F1F">
            <w:pPr>
              <w:rPr>
                <w:sz w:val="24"/>
                <w:szCs w:val="24"/>
              </w:rPr>
            </w:pPr>
          </w:p>
        </w:tc>
      </w:tr>
      <w:tr w:rsidR="001A4F1F">
        <w:trPr>
          <w:trHeight w:val="65"/>
        </w:trPr>
        <w:tc>
          <w:tcPr>
            <w:tcW w:w="1940" w:type="dxa"/>
            <w:tcBorders>
              <w:bottom w:val="single" w:sz="8" w:space="0" w:color="auto"/>
            </w:tcBorders>
            <w:vAlign w:val="bottom"/>
          </w:tcPr>
          <w:p w:rsidR="001A4F1F" w:rsidRDefault="001A4F1F">
            <w:pPr>
              <w:rPr>
                <w:sz w:val="5"/>
                <w:szCs w:val="5"/>
              </w:rPr>
            </w:pPr>
          </w:p>
        </w:tc>
        <w:tc>
          <w:tcPr>
            <w:tcW w:w="1020" w:type="dxa"/>
            <w:tcBorders>
              <w:bottom w:val="single" w:sz="8" w:space="0" w:color="auto"/>
            </w:tcBorders>
            <w:vAlign w:val="bottom"/>
          </w:tcPr>
          <w:p w:rsidR="001A4F1F" w:rsidRDefault="001A4F1F">
            <w:pPr>
              <w:rPr>
                <w:sz w:val="5"/>
                <w:szCs w:val="5"/>
              </w:rPr>
            </w:pPr>
          </w:p>
        </w:tc>
        <w:tc>
          <w:tcPr>
            <w:tcW w:w="620" w:type="dxa"/>
            <w:tcBorders>
              <w:bottom w:val="single" w:sz="8" w:space="0" w:color="auto"/>
            </w:tcBorders>
            <w:vAlign w:val="bottom"/>
          </w:tcPr>
          <w:p w:rsidR="001A4F1F" w:rsidRDefault="001A4F1F">
            <w:pPr>
              <w:rPr>
                <w:sz w:val="5"/>
                <w:szCs w:val="5"/>
              </w:rPr>
            </w:pPr>
          </w:p>
        </w:tc>
        <w:tc>
          <w:tcPr>
            <w:tcW w:w="280" w:type="dxa"/>
            <w:tcBorders>
              <w:bottom w:val="single" w:sz="8" w:space="0" w:color="auto"/>
            </w:tcBorders>
            <w:vAlign w:val="bottom"/>
          </w:tcPr>
          <w:p w:rsidR="001A4F1F" w:rsidRDefault="001A4F1F">
            <w:pPr>
              <w:rPr>
                <w:sz w:val="5"/>
                <w:szCs w:val="5"/>
              </w:rPr>
            </w:pPr>
          </w:p>
        </w:tc>
        <w:tc>
          <w:tcPr>
            <w:tcW w:w="500" w:type="dxa"/>
            <w:tcBorders>
              <w:bottom w:val="single" w:sz="8" w:space="0" w:color="auto"/>
            </w:tcBorders>
            <w:vAlign w:val="bottom"/>
          </w:tcPr>
          <w:p w:rsidR="001A4F1F" w:rsidRDefault="001A4F1F">
            <w:pPr>
              <w:rPr>
                <w:sz w:val="5"/>
                <w:szCs w:val="5"/>
              </w:rPr>
            </w:pPr>
          </w:p>
        </w:tc>
        <w:tc>
          <w:tcPr>
            <w:tcW w:w="1040" w:type="dxa"/>
            <w:tcBorders>
              <w:bottom w:val="single" w:sz="8" w:space="0" w:color="auto"/>
            </w:tcBorders>
            <w:vAlign w:val="bottom"/>
          </w:tcPr>
          <w:p w:rsidR="001A4F1F" w:rsidRDefault="001A4F1F">
            <w:pPr>
              <w:rPr>
                <w:sz w:val="5"/>
                <w:szCs w:val="5"/>
              </w:rPr>
            </w:pPr>
          </w:p>
        </w:tc>
        <w:tc>
          <w:tcPr>
            <w:tcW w:w="1660" w:type="dxa"/>
            <w:tcBorders>
              <w:bottom w:val="single" w:sz="8" w:space="0" w:color="auto"/>
            </w:tcBorders>
            <w:vAlign w:val="bottom"/>
          </w:tcPr>
          <w:p w:rsidR="001A4F1F" w:rsidRDefault="001A4F1F">
            <w:pPr>
              <w:rPr>
                <w:sz w:val="5"/>
                <w:szCs w:val="5"/>
              </w:rPr>
            </w:pPr>
          </w:p>
        </w:tc>
        <w:tc>
          <w:tcPr>
            <w:tcW w:w="1440" w:type="dxa"/>
            <w:tcBorders>
              <w:bottom w:val="single" w:sz="8" w:space="0" w:color="auto"/>
            </w:tcBorders>
            <w:vAlign w:val="bottom"/>
          </w:tcPr>
          <w:p w:rsidR="001A4F1F" w:rsidRDefault="001A4F1F">
            <w:pPr>
              <w:rPr>
                <w:sz w:val="5"/>
                <w:szCs w:val="5"/>
              </w:rPr>
            </w:pPr>
          </w:p>
        </w:tc>
        <w:tc>
          <w:tcPr>
            <w:tcW w:w="960" w:type="dxa"/>
            <w:tcBorders>
              <w:bottom w:val="single" w:sz="8" w:space="0" w:color="auto"/>
            </w:tcBorders>
            <w:vAlign w:val="bottom"/>
          </w:tcPr>
          <w:p w:rsidR="001A4F1F" w:rsidRDefault="001A4F1F">
            <w:pPr>
              <w:rPr>
                <w:sz w:val="5"/>
                <w:szCs w:val="5"/>
              </w:rPr>
            </w:pPr>
          </w:p>
        </w:tc>
        <w:tc>
          <w:tcPr>
            <w:tcW w:w="1180" w:type="dxa"/>
            <w:tcBorders>
              <w:bottom w:val="single" w:sz="8" w:space="0" w:color="auto"/>
            </w:tcBorders>
            <w:vAlign w:val="bottom"/>
          </w:tcPr>
          <w:p w:rsidR="001A4F1F" w:rsidRDefault="001A4F1F">
            <w:pPr>
              <w:rPr>
                <w:sz w:val="5"/>
                <w:szCs w:val="5"/>
              </w:rPr>
            </w:pPr>
          </w:p>
        </w:tc>
      </w:tr>
      <w:tr w:rsidR="001A4F1F">
        <w:trPr>
          <w:trHeight w:val="383"/>
        </w:trPr>
        <w:tc>
          <w:tcPr>
            <w:tcW w:w="1940" w:type="dxa"/>
            <w:vAlign w:val="bottom"/>
          </w:tcPr>
          <w:p w:rsidR="001A4F1F" w:rsidRDefault="001A4F1F">
            <w:pPr>
              <w:rPr>
                <w:sz w:val="24"/>
                <w:szCs w:val="24"/>
              </w:rPr>
            </w:pPr>
          </w:p>
        </w:tc>
        <w:tc>
          <w:tcPr>
            <w:tcW w:w="1020" w:type="dxa"/>
            <w:vAlign w:val="bottom"/>
          </w:tcPr>
          <w:p w:rsidR="001A4F1F" w:rsidRDefault="001A4F1F">
            <w:pPr>
              <w:rPr>
                <w:sz w:val="24"/>
                <w:szCs w:val="24"/>
              </w:rPr>
            </w:pPr>
          </w:p>
        </w:tc>
        <w:tc>
          <w:tcPr>
            <w:tcW w:w="620" w:type="dxa"/>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50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1660" w:type="dxa"/>
            <w:vAlign w:val="bottom"/>
          </w:tcPr>
          <w:p w:rsidR="001A4F1F" w:rsidRDefault="001A4F1F">
            <w:pPr>
              <w:rPr>
                <w:sz w:val="24"/>
                <w:szCs w:val="24"/>
              </w:rPr>
            </w:pPr>
          </w:p>
        </w:tc>
        <w:tc>
          <w:tcPr>
            <w:tcW w:w="1440" w:type="dxa"/>
            <w:vAlign w:val="bottom"/>
          </w:tcPr>
          <w:p w:rsidR="001A4F1F" w:rsidRDefault="001A4F1F">
            <w:pPr>
              <w:rPr>
                <w:sz w:val="24"/>
                <w:szCs w:val="24"/>
              </w:rPr>
            </w:pPr>
          </w:p>
        </w:tc>
        <w:tc>
          <w:tcPr>
            <w:tcW w:w="960" w:type="dxa"/>
            <w:vAlign w:val="bottom"/>
          </w:tcPr>
          <w:p w:rsidR="001A4F1F" w:rsidRDefault="001A4F1F">
            <w:pPr>
              <w:rPr>
                <w:sz w:val="24"/>
                <w:szCs w:val="24"/>
              </w:rPr>
            </w:pPr>
          </w:p>
        </w:tc>
        <w:tc>
          <w:tcPr>
            <w:tcW w:w="1180" w:type="dxa"/>
            <w:vAlign w:val="bottom"/>
          </w:tcPr>
          <w:p w:rsidR="001A4F1F" w:rsidRDefault="001A4F1F">
            <w:pPr>
              <w:ind w:right="300"/>
              <w:jc w:val="right"/>
              <w:rPr>
                <w:sz w:val="20"/>
                <w:szCs w:val="20"/>
              </w:rPr>
            </w:pPr>
          </w:p>
        </w:tc>
      </w:tr>
    </w:tbl>
    <w:p w:rsidR="001A4F1F" w:rsidRDefault="001A4F1F">
      <w:pPr>
        <w:sectPr w:rsidR="001A4F1F">
          <w:pgSz w:w="11900" w:h="16838"/>
          <w:pgMar w:top="1182" w:right="426" w:bottom="429" w:left="840" w:header="0" w:footer="0" w:gutter="0"/>
          <w:cols w:space="720" w:equalWidth="0">
            <w:col w:w="10640"/>
          </w:cols>
        </w:sectPr>
      </w:pPr>
    </w:p>
    <w:p w:rsidR="001A4F1F" w:rsidRDefault="008B1C15" w:rsidP="00741AF2">
      <w:pPr>
        <w:numPr>
          <w:ilvl w:val="0"/>
          <w:numId w:val="178"/>
        </w:numPr>
        <w:tabs>
          <w:tab w:val="left" w:pos="2200"/>
        </w:tabs>
        <w:ind w:left="2200" w:hanging="150"/>
        <w:rPr>
          <w:rFonts w:eastAsia="Times New Roman"/>
          <w:sz w:val="24"/>
          <w:szCs w:val="24"/>
        </w:rPr>
      </w:pPr>
      <w:r>
        <w:rPr>
          <w:rFonts w:eastAsia="Times New Roman"/>
          <w:noProof/>
          <w:sz w:val="24"/>
          <w:szCs w:val="24"/>
        </w:rPr>
        <w:lastRenderedPageBreak/>
        <w:drawing>
          <wp:anchor distT="0" distB="0" distL="114300" distR="114300" simplePos="0" relativeHeight="251599872" behindDoc="1" locked="0" layoutInCell="0" allowOverlap="1">
            <wp:simplePos x="0" y="0"/>
            <wp:positionH relativeFrom="page">
              <wp:posOffset>537845</wp:posOffset>
            </wp:positionH>
            <wp:positionV relativeFrom="page">
              <wp:posOffset>719455</wp:posOffset>
            </wp:positionV>
            <wp:extent cx="6755765" cy="908875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55765" cy="9088755"/>
                    </a:xfrm>
                    <a:prstGeom prst="rect">
                      <a:avLst/>
                    </a:prstGeom>
                    <a:noFill/>
                  </pic:spPr>
                </pic:pic>
              </a:graphicData>
            </a:graphic>
          </wp:anchor>
        </w:drawing>
      </w:r>
      <w:r>
        <w:rPr>
          <w:rFonts w:eastAsia="Times New Roman"/>
          <w:sz w:val="24"/>
          <w:szCs w:val="24"/>
        </w:rPr>
        <w:t>планировать пути достижения -«Общее планирование времени. Планируем свой</w:t>
      </w:r>
    </w:p>
    <w:p w:rsidR="001A4F1F" w:rsidRDefault="008B1C15">
      <w:pPr>
        <w:ind w:left="2060"/>
        <w:rPr>
          <w:rFonts w:eastAsia="Times New Roman"/>
          <w:sz w:val="24"/>
          <w:szCs w:val="24"/>
        </w:rPr>
      </w:pPr>
      <w:r>
        <w:rPr>
          <w:rFonts w:eastAsia="Times New Roman"/>
          <w:sz w:val="24"/>
          <w:szCs w:val="24"/>
        </w:rPr>
        <w:t>целей;</w:t>
      </w:r>
      <w:r>
        <w:rPr>
          <w:rFonts w:eastAsia="Times New Roman"/>
          <w:sz w:val="23"/>
          <w:szCs w:val="23"/>
        </w:rPr>
        <w:t>день»,</w:t>
      </w:r>
    </w:p>
    <w:tbl>
      <w:tblPr>
        <w:tblW w:w="0" w:type="auto"/>
        <w:tblInd w:w="2060" w:type="dxa"/>
        <w:tblLayout w:type="fixed"/>
        <w:tblCellMar>
          <w:left w:w="0" w:type="dxa"/>
          <w:right w:w="0" w:type="dxa"/>
        </w:tblCellMar>
        <w:tblLook w:val="04A0"/>
      </w:tblPr>
      <w:tblGrid>
        <w:gridCol w:w="1640"/>
        <w:gridCol w:w="1380"/>
        <w:gridCol w:w="2240"/>
        <w:gridCol w:w="1100"/>
        <w:gridCol w:w="1740"/>
        <w:gridCol w:w="420"/>
      </w:tblGrid>
      <w:tr w:rsidR="001A4F1F">
        <w:trPr>
          <w:trHeight w:val="276"/>
        </w:trPr>
        <w:tc>
          <w:tcPr>
            <w:tcW w:w="1640" w:type="dxa"/>
            <w:vAlign w:val="bottom"/>
          </w:tcPr>
          <w:p w:rsidR="001A4F1F" w:rsidRDefault="008B1C15">
            <w:pPr>
              <w:rPr>
                <w:sz w:val="20"/>
                <w:szCs w:val="20"/>
              </w:rPr>
            </w:pPr>
            <w:r>
              <w:rPr>
                <w:rFonts w:eastAsia="Times New Roman"/>
                <w:sz w:val="24"/>
                <w:szCs w:val="24"/>
              </w:rPr>
              <w:t>•устанавливать</w:t>
            </w:r>
          </w:p>
        </w:tc>
        <w:tc>
          <w:tcPr>
            <w:tcW w:w="6460" w:type="dxa"/>
            <w:gridSpan w:val="4"/>
            <w:vAlign w:val="bottom"/>
          </w:tcPr>
          <w:p w:rsidR="001A4F1F" w:rsidRDefault="008B1C15">
            <w:pPr>
              <w:ind w:right="240"/>
              <w:jc w:val="center"/>
              <w:rPr>
                <w:sz w:val="20"/>
                <w:szCs w:val="20"/>
              </w:rPr>
            </w:pPr>
            <w:r>
              <w:rPr>
                <w:rFonts w:eastAsia="Times New Roman"/>
                <w:sz w:val="24"/>
                <w:szCs w:val="24"/>
              </w:rPr>
              <w:t>целевые -«Планирование учебной работы»,</w:t>
            </w:r>
          </w:p>
        </w:tc>
        <w:tc>
          <w:tcPr>
            <w:tcW w:w="420" w:type="dxa"/>
            <w:vAlign w:val="bottom"/>
          </w:tcPr>
          <w:p w:rsidR="001A4F1F" w:rsidRDefault="001A4F1F">
            <w:pPr>
              <w:rPr>
                <w:sz w:val="23"/>
                <w:szCs w:val="23"/>
              </w:rPr>
            </w:pPr>
          </w:p>
        </w:tc>
      </w:tr>
      <w:tr w:rsidR="001A4F1F">
        <w:trPr>
          <w:trHeight w:val="276"/>
        </w:trPr>
        <w:tc>
          <w:tcPr>
            <w:tcW w:w="1640" w:type="dxa"/>
            <w:vAlign w:val="bottom"/>
          </w:tcPr>
          <w:p w:rsidR="001A4F1F" w:rsidRDefault="008B1C15">
            <w:pPr>
              <w:rPr>
                <w:sz w:val="20"/>
                <w:szCs w:val="20"/>
              </w:rPr>
            </w:pPr>
            <w:r>
              <w:rPr>
                <w:rFonts w:eastAsia="Times New Roman"/>
                <w:sz w:val="24"/>
                <w:szCs w:val="24"/>
              </w:rPr>
              <w:t>приоритеты;</w:t>
            </w:r>
          </w:p>
        </w:tc>
        <w:tc>
          <w:tcPr>
            <w:tcW w:w="1380" w:type="dxa"/>
            <w:vAlign w:val="bottom"/>
          </w:tcPr>
          <w:p w:rsidR="001A4F1F" w:rsidRDefault="001A4F1F">
            <w:pPr>
              <w:rPr>
                <w:sz w:val="24"/>
                <w:szCs w:val="24"/>
              </w:rPr>
            </w:pPr>
          </w:p>
        </w:tc>
        <w:tc>
          <w:tcPr>
            <w:tcW w:w="2240" w:type="dxa"/>
            <w:vAlign w:val="bottom"/>
          </w:tcPr>
          <w:p w:rsidR="001A4F1F" w:rsidRDefault="008B1C15">
            <w:pPr>
              <w:ind w:left="380"/>
              <w:rPr>
                <w:sz w:val="20"/>
                <w:szCs w:val="20"/>
              </w:rPr>
            </w:pPr>
            <w:r>
              <w:rPr>
                <w:rFonts w:eastAsia="Times New Roman"/>
                <w:sz w:val="24"/>
                <w:szCs w:val="24"/>
              </w:rPr>
              <w:t>-«Рефлексия</w:t>
            </w:r>
          </w:p>
        </w:tc>
        <w:tc>
          <w:tcPr>
            <w:tcW w:w="1100" w:type="dxa"/>
            <w:vAlign w:val="bottom"/>
          </w:tcPr>
          <w:p w:rsidR="001A4F1F" w:rsidRDefault="008B1C15">
            <w:pPr>
              <w:ind w:left="20"/>
              <w:rPr>
                <w:sz w:val="20"/>
                <w:szCs w:val="20"/>
              </w:rPr>
            </w:pPr>
            <w:r>
              <w:rPr>
                <w:rFonts w:eastAsia="Times New Roman"/>
                <w:sz w:val="24"/>
                <w:szCs w:val="24"/>
              </w:rPr>
              <w:t>своей</w:t>
            </w:r>
          </w:p>
        </w:tc>
        <w:tc>
          <w:tcPr>
            <w:tcW w:w="1740" w:type="dxa"/>
            <w:vAlign w:val="bottom"/>
          </w:tcPr>
          <w:p w:rsidR="001A4F1F" w:rsidRDefault="008B1C15">
            <w:pPr>
              <w:ind w:left="120"/>
              <w:rPr>
                <w:sz w:val="20"/>
                <w:szCs w:val="20"/>
              </w:rPr>
            </w:pPr>
            <w:r>
              <w:rPr>
                <w:rFonts w:eastAsia="Times New Roman"/>
                <w:sz w:val="24"/>
                <w:szCs w:val="24"/>
              </w:rPr>
              <w:t>способности</w:t>
            </w:r>
          </w:p>
        </w:tc>
        <w:tc>
          <w:tcPr>
            <w:tcW w:w="420" w:type="dxa"/>
            <w:vAlign w:val="bottom"/>
          </w:tcPr>
          <w:p w:rsidR="001A4F1F" w:rsidRDefault="008B1C15">
            <w:pPr>
              <w:ind w:left="300"/>
              <w:rPr>
                <w:sz w:val="20"/>
                <w:szCs w:val="20"/>
              </w:rPr>
            </w:pPr>
            <w:r>
              <w:rPr>
                <w:rFonts w:eastAsia="Times New Roman"/>
                <w:w w:val="85"/>
                <w:sz w:val="24"/>
                <w:szCs w:val="24"/>
              </w:rPr>
              <w:t>к</w:t>
            </w:r>
          </w:p>
        </w:tc>
      </w:tr>
      <w:tr w:rsidR="001A4F1F">
        <w:trPr>
          <w:trHeight w:val="276"/>
        </w:trPr>
        <w:tc>
          <w:tcPr>
            <w:tcW w:w="1640" w:type="dxa"/>
            <w:vAlign w:val="bottom"/>
          </w:tcPr>
          <w:p w:rsidR="001A4F1F" w:rsidRDefault="008B1C15">
            <w:pPr>
              <w:rPr>
                <w:sz w:val="20"/>
                <w:szCs w:val="20"/>
              </w:rPr>
            </w:pPr>
            <w:r>
              <w:rPr>
                <w:rFonts w:eastAsia="Times New Roman"/>
                <w:sz w:val="24"/>
                <w:szCs w:val="24"/>
              </w:rPr>
              <w:t>•уметь</w:t>
            </w:r>
          </w:p>
        </w:tc>
        <w:tc>
          <w:tcPr>
            <w:tcW w:w="4720" w:type="dxa"/>
            <w:gridSpan w:val="3"/>
            <w:vAlign w:val="bottom"/>
          </w:tcPr>
          <w:p w:rsidR="001A4F1F" w:rsidRDefault="008B1C15">
            <w:pPr>
              <w:ind w:left="20"/>
              <w:rPr>
                <w:sz w:val="20"/>
                <w:szCs w:val="20"/>
              </w:rPr>
            </w:pPr>
            <w:r>
              <w:rPr>
                <w:rFonts w:eastAsia="Times New Roman"/>
                <w:sz w:val="24"/>
                <w:szCs w:val="24"/>
              </w:rPr>
              <w:t>самостоятельно самоуправлению»,</w:t>
            </w: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1640" w:type="dxa"/>
            <w:vAlign w:val="bottom"/>
          </w:tcPr>
          <w:p w:rsidR="001A4F1F" w:rsidRDefault="008B1C15">
            <w:pPr>
              <w:rPr>
                <w:sz w:val="20"/>
                <w:szCs w:val="20"/>
              </w:rPr>
            </w:pPr>
            <w:r>
              <w:rPr>
                <w:rFonts w:eastAsia="Times New Roman"/>
                <w:w w:val="99"/>
                <w:sz w:val="24"/>
                <w:szCs w:val="24"/>
              </w:rPr>
              <w:t>контролировать</w:t>
            </w:r>
          </w:p>
        </w:tc>
        <w:tc>
          <w:tcPr>
            <w:tcW w:w="1380" w:type="dxa"/>
            <w:vAlign w:val="bottom"/>
          </w:tcPr>
          <w:p w:rsidR="001A4F1F" w:rsidRDefault="008B1C15">
            <w:pPr>
              <w:jc w:val="right"/>
              <w:rPr>
                <w:sz w:val="20"/>
                <w:szCs w:val="20"/>
              </w:rPr>
            </w:pPr>
            <w:r>
              <w:rPr>
                <w:rFonts w:eastAsia="Times New Roman"/>
                <w:sz w:val="24"/>
                <w:szCs w:val="24"/>
              </w:rPr>
              <w:t>своё  время</w:t>
            </w:r>
          </w:p>
        </w:tc>
        <w:tc>
          <w:tcPr>
            <w:tcW w:w="3340" w:type="dxa"/>
            <w:gridSpan w:val="2"/>
            <w:vAlign w:val="bottom"/>
          </w:tcPr>
          <w:p w:rsidR="001A4F1F" w:rsidRDefault="008B1C15">
            <w:pPr>
              <w:jc w:val="center"/>
              <w:rPr>
                <w:sz w:val="20"/>
                <w:szCs w:val="20"/>
              </w:rPr>
            </w:pPr>
            <w:r>
              <w:rPr>
                <w:rFonts w:eastAsia="Times New Roman"/>
                <w:sz w:val="24"/>
                <w:szCs w:val="24"/>
              </w:rPr>
              <w:t>и -«Оцениваем свою работу»,</w:t>
            </w: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1640" w:type="dxa"/>
            <w:vAlign w:val="bottom"/>
          </w:tcPr>
          <w:p w:rsidR="001A4F1F" w:rsidRDefault="008B1C15">
            <w:pPr>
              <w:rPr>
                <w:sz w:val="20"/>
                <w:szCs w:val="20"/>
              </w:rPr>
            </w:pPr>
            <w:r>
              <w:rPr>
                <w:rFonts w:eastAsia="Times New Roman"/>
                <w:sz w:val="24"/>
                <w:szCs w:val="24"/>
              </w:rPr>
              <w:t>управлять им;</w:t>
            </w:r>
          </w:p>
        </w:tc>
        <w:tc>
          <w:tcPr>
            <w:tcW w:w="1380" w:type="dxa"/>
            <w:vAlign w:val="bottom"/>
          </w:tcPr>
          <w:p w:rsidR="001A4F1F" w:rsidRDefault="001A4F1F">
            <w:pPr>
              <w:rPr>
                <w:sz w:val="24"/>
                <w:szCs w:val="24"/>
              </w:rPr>
            </w:pPr>
          </w:p>
        </w:tc>
        <w:tc>
          <w:tcPr>
            <w:tcW w:w="3340" w:type="dxa"/>
            <w:gridSpan w:val="2"/>
            <w:vAlign w:val="bottom"/>
          </w:tcPr>
          <w:p w:rsidR="001A4F1F" w:rsidRDefault="008B1C15">
            <w:pPr>
              <w:ind w:left="380"/>
              <w:rPr>
                <w:sz w:val="20"/>
                <w:szCs w:val="20"/>
              </w:rPr>
            </w:pPr>
            <w:r>
              <w:rPr>
                <w:rFonts w:eastAsia="Times New Roman"/>
                <w:sz w:val="24"/>
                <w:szCs w:val="24"/>
              </w:rPr>
              <w:t>- «Критерии оценки»,</w:t>
            </w: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1640" w:type="dxa"/>
            <w:vAlign w:val="bottom"/>
          </w:tcPr>
          <w:p w:rsidR="001A4F1F" w:rsidRDefault="008B1C15">
            <w:pPr>
              <w:rPr>
                <w:sz w:val="20"/>
                <w:szCs w:val="20"/>
              </w:rPr>
            </w:pPr>
            <w:r>
              <w:rPr>
                <w:rFonts w:eastAsia="Times New Roman"/>
                <w:sz w:val="24"/>
                <w:szCs w:val="24"/>
              </w:rPr>
              <w:t>•принимать</w:t>
            </w:r>
          </w:p>
        </w:tc>
        <w:tc>
          <w:tcPr>
            <w:tcW w:w="1380" w:type="dxa"/>
            <w:vAlign w:val="bottom"/>
          </w:tcPr>
          <w:p w:rsidR="001A4F1F" w:rsidRDefault="008B1C15">
            <w:pPr>
              <w:ind w:right="280"/>
              <w:jc w:val="right"/>
              <w:rPr>
                <w:sz w:val="20"/>
                <w:szCs w:val="20"/>
              </w:rPr>
            </w:pPr>
            <w:r>
              <w:rPr>
                <w:rFonts w:eastAsia="Times New Roman"/>
                <w:sz w:val="24"/>
                <w:szCs w:val="24"/>
              </w:rPr>
              <w:t>решения</w:t>
            </w:r>
          </w:p>
        </w:tc>
        <w:tc>
          <w:tcPr>
            <w:tcW w:w="2240" w:type="dxa"/>
            <w:vAlign w:val="bottom"/>
          </w:tcPr>
          <w:p w:rsidR="001A4F1F" w:rsidRDefault="008B1C15">
            <w:pPr>
              <w:ind w:left="140"/>
              <w:rPr>
                <w:sz w:val="20"/>
                <w:szCs w:val="20"/>
              </w:rPr>
            </w:pPr>
            <w:r>
              <w:rPr>
                <w:rFonts w:eastAsia="Times New Roman"/>
                <w:sz w:val="24"/>
                <w:szCs w:val="24"/>
              </w:rPr>
              <w:t>в -«Учебные цели».</w:t>
            </w:r>
          </w:p>
        </w:tc>
        <w:tc>
          <w:tcPr>
            <w:tcW w:w="110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1640" w:type="dxa"/>
            <w:vAlign w:val="bottom"/>
          </w:tcPr>
          <w:p w:rsidR="001A4F1F" w:rsidRDefault="008B1C15">
            <w:pPr>
              <w:rPr>
                <w:sz w:val="20"/>
                <w:szCs w:val="20"/>
              </w:rPr>
            </w:pPr>
            <w:r>
              <w:rPr>
                <w:rFonts w:eastAsia="Times New Roman"/>
                <w:sz w:val="24"/>
                <w:szCs w:val="24"/>
              </w:rPr>
              <w:t>проблемной</w:t>
            </w:r>
          </w:p>
        </w:tc>
        <w:tc>
          <w:tcPr>
            <w:tcW w:w="1380" w:type="dxa"/>
            <w:vAlign w:val="bottom"/>
          </w:tcPr>
          <w:p w:rsidR="001A4F1F" w:rsidRDefault="008B1C15">
            <w:pPr>
              <w:ind w:right="280"/>
              <w:jc w:val="right"/>
              <w:rPr>
                <w:sz w:val="20"/>
                <w:szCs w:val="20"/>
              </w:rPr>
            </w:pPr>
            <w:r>
              <w:rPr>
                <w:rFonts w:eastAsia="Times New Roman"/>
                <w:sz w:val="24"/>
                <w:szCs w:val="24"/>
              </w:rPr>
              <w:t>ситуации</w:t>
            </w:r>
          </w:p>
        </w:tc>
        <w:tc>
          <w:tcPr>
            <w:tcW w:w="2240" w:type="dxa"/>
            <w:vAlign w:val="bottom"/>
          </w:tcPr>
          <w:p w:rsidR="001A4F1F" w:rsidRDefault="008B1C15">
            <w:pPr>
              <w:ind w:left="20"/>
              <w:rPr>
                <w:sz w:val="20"/>
                <w:szCs w:val="20"/>
              </w:rPr>
            </w:pPr>
            <w:r>
              <w:rPr>
                <w:rFonts w:eastAsia="Times New Roman"/>
                <w:sz w:val="24"/>
                <w:szCs w:val="24"/>
              </w:rPr>
              <w:t>на</w:t>
            </w:r>
          </w:p>
        </w:tc>
        <w:tc>
          <w:tcPr>
            <w:tcW w:w="110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3020" w:type="dxa"/>
            <w:gridSpan w:val="2"/>
            <w:vAlign w:val="bottom"/>
          </w:tcPr>
          <w:p w:rsidR="001A4F1F" w:rsidRDefault="008B1C15">
            <w:pPr>
              <w:rPr>
                <w:sz w:val="20"/>
                <w:szCs w:val="20"/>
              </w:rPr>
            </w:pPr>
            <w:r>
              <w:rPr>
                <w:rFonts w:eastAsia="Times New Roman"/>
                <w:sz w:val="24"/>
                <w:szCs w:val="24"/>
              </w:rPr>
              <w:t>основе переговоров;</w:t>
            </w:r>
          </w:p>
        </w:tc>
        <w:tc>
          <w:tcPr>
            <w:tcW w:w="2240" w:type="dxa"/>
            <w:vAlign w:val="bottom"/>
          </w:tcPr>
          <w:p w:rsidR="001A4F1F" w:rsidRDefault="001A4F1F">
            <w:pPr>
              <w:rPr>
                <w:sz w:val="24"/>
                <w:szCs w:val="24"/>
              </w:rPr>
            </w:pPr>
          </w:p>
        </w:tc>
        <w:tc>
          <w:tcPr>
            <w:tcW w:w="110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r w:rsidR="001A4F1F">
        <w:trPr>
          <w:trHeight w:val="276"/>
        </w:trPr>
        <w:tc>
          <w:tcPr>
            <w:tcW w:w="1640" w:type="dxa"/>
            <w:vAlign w:val="bottom"/>
          </w:tcPr>
          <w:p w:rsidR="001A4F1F" w:rsidRDefault="008B1C15">
            <w:pPr>
              <w:rPr>
                <w:sz w:val="20"/>
                <w:szCs w:val="20"/>
              </w:rPr>
            </w:pPr>
            <w:r>
              <w:rPr>
                <w:rFonts w:eastAsia="Times New Roman"/>
                <w:sz w:val="24"/>
                <w:szCs w:val="24"/>
              </w:rPr>
              <w:t>•осуществлять</w:t>
            </w:r>
          </w:p>
        </w:tc>
        <w:tc>
          <w:tcPr>
            <w:tcW w:w="1380" w:type="dxa"/>
            <w:vAlign w:val="bottom"/>
          </w:tcPr>
          <w:p w:rsidR="001A4F1F" w:rsidRDefault="001A4F1F">
            <w:pPr>
              <w:rPr>
                <w:sz w:val="24"/>
                <w:szCs w:val="24"/>
              </w:rPr>
            </w:pPr>
          </w:p>
        </w:tc>
        <w:tc>
          <w:tcPr>
            <w:tcW w:w="2240" w:type="dxa"/>
            <w:vAlign w:val="bottom"/>
          </w:tcPr>
          <w:p w:rsidR="001A4F1F" w:rsidRDefault="001A4F1F">
            <w:pPr>
              <w:rPr>
                <w:sz w:val="24"/>
                <w:szCs w:val="24"/>
              </w:rPr>
            </w:pPr>
          </w:p>
        </w:tc>
        <w:tc>
          <w:tcPr>
            <w:tcW w:w="110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420" w:type="dxa"/>
            <w:vAlign w:val="bottom"/>
          </w:tcPr>
          <w:p w:rsidR="001A4F1F" w:rsidRDefault="001A4F1F">
            <w:pPr>
              <w:rPr>
                <w:sz w:val="24"/>
                <w:szCs w:val="24"/>
              </w:rPr>
            </w:pPr>
          </w:p>
        </w:tc>
      </w:tr>
    </w:tbl>
    <w:p w:rsidR="001A4F1F" w:rsidRDefault="008B1C15">
      <w:pPr>
        <w:tabs>
          <w:tab w:val="left" w:pos="5200"/>
        </w:tabs>
        <w:ind w:left="2060"/>
        <w:rPr>
          <w:sz w:val="20"/>
          <w:szCs w:val="20"/>
        </w:rPr>
      </w:pPr>
      <w:r>
        <w:rPr>
          <w:rFonts w:eastAsia="Times New Roman"/>
          <w:sz w:val="24"/>
          <w:szCs w:val="24"/>
        </w:rPr>
        <w:t>констатирующий</w:t>
      </w:r>
      <w:r>
        <w:rPr>
          <w:sz w:val="20"/>
          <w:szCs w:val="20"/>
        </w:rPr>
        <w:tab/>
      </w:r>
      <w:r>
        <w:rPr>
          <w:rFonts w:eastAsia="Times New Roman"/>
          <w:sz w:val="24"/>
          <w:szCs w:val="24"/>
        </w:rPr>
        <w:t>и</w:t>
      </w:r>
    </w:p>
    <w:p w:rsidR="001A4F1F" w:rsidRDefault="008B1C15">
      <w:pPr>
        <w:ind w:left="2060"/>
        <w:rPr>
          <w:sz w:val="20"/>
          <w:szCs w:val="20"/>
        </w:rPr>
      </w:pPr>
      <w:r>
        <w:rPr>
          <w:rFonts w:eastAsia="Times New Roman"/>
          <w:sz w:val="24"/>
          <w:szCs w:val="24"/>
        </w:rPr>
        <w:t>предвосхищающий контроль по</w:t>
      </w:r>
    </w:p>
    <w:p w:rsidR="001A4F1F" w:rsidRDefault="008B1C15">
      <w:pPr>
        <w:tabs>
          <w:tab w:val="left" w:pos="3440"/>
          <w:tab w:val="left" w:pos="3920"/>
          <w:tab w:val="left" w:pos="4500"/>
        </w:tabs>
        <w:ind w:left="2060"/>
        <w:rPr>
          <w:sz w:val="20"/>
          <w:szCs w:val="20"/>
        </w:rPr>
      </w:pPr>
      <w:r>
        <w:rPr>
          <w:rFonts w:eastAsia="Times New Roman"/>
          <w:sz w:val="24"/>
          <w:szCs w:val="24"/>
        </w:rPr>
        <w:t>результату</w:t>
      </w:r>
      <w:r>
        <w:rPr>
          <w:sz w:val="20"/>
          <w:szCs w:val="20"/>
        </w:rPr>
        <w:tab/>
      </w:r>
      <w:r>
        <w:rPr>
          <w:rFonts w:eastAsia="Times New Roman"/>
          <w:sz w:val="24"/>
          <w:szCs w:val="24"/>
        </w:rPr>
        <w:t>и</w:t>
      </w:r>
      <w:r>
        <w:rPr>
          <w:sz w:val="20"/>
          <w:szCs w:val="20"/>
        </w:rPr>
        <w:tab/>
      </w:r>
      <w:r>
        <w:rPr>
          <w:rFonts w:eastAsia="Times New Roman"/>
          <w:sz w:val="24"/>
          <w:szCs w:val="24"/>
        </w:rPr>
        <w:t>по</w:t>
      </w:r>
      <w:r>
        <w:rPr>
          <w:sz w:val="20"/>
          <w:szCs w:val="20"/>
        </w:rPr>
        <w:tab/>
      </w:r>
      <w:r>
        <w:rPr>
          <w:rFonts w:eastAsia="Times New Roman"/>
          <w:sz w:val="23"/>
          <w:szCs w:val="23"/>
        </w:rPr>
        <w:t>способу</w:t>
      </w:r>
    </w:p>
    <w:p w:rsidR="001A4F1F" w:rsidRDefault="001A4F1F">
      <w:pPr>
        <w:spacing w:line="1" w:lineRule="exact"/>
        <w:rPr>
          <w:sz w:val="20"/>
          <w:szCs w:val="20"/>
        </w:rPr>
      </w:pPr>
    </w:p>
    <w:p w:rsidR="001A4F1F" w:rsidRDefault="008B1C15">
      <w:pPr>
        <w:ind w:left="2060"/>
        <w:rPr>
          <w:sz w:val="20"/>
          <w:szCs w:val="20"/>
        </w:rPr>
      </w:pPr>
      <w:r>
        <w:rPr>
          <w:rFonts w:eastAsia="Times New Roman"/>
          <w:sz w:val="24"/>
          <w:szCs w:val="24"/>
        </w:rPr>
        <w:t>действия; актуальный контроль</w:t>
      </w:r>
    </w:p>
    <w:p w:rsidR="001A4F1F" w:rsidRDefault="008B1C15">
      <w:pPr>
        <w:tabs>
          <w:tab w:val="left" w:pos="2680"/>
          <w:tab w:val="left" w:pos="3800"/>
        </w:tabs>
        <w:ind w:left="2060"/>
        <w:rPr>
          <w:sz w:val="20"/>
          <w:szCs w:val="20"/>
        </w:rPr>
      </w:pPr>
      <w:r>
        <w:rPr>
          <w:rFonts w:eastAsia="Times New Roman"/>
          <w:sz w:val="24"/>
          <w:szCs w:val="24"/>
        </w:rPr>
        <w:t>на</w:t>
      </w:r>
      <w:r>
        <w:rPr>
          <w:sz w:val="20"/>
          <w:szCs w:val="20"/>
        </w:rPr>
        <w:tab/>
      </w:r>
      <w:r>
        <w:rPr>
          <w:rFonts w:eastAsia="Times New Roman"/>
          <w:sz w:val="24"/>
          <w:szCs w:val="24"/>
        </w:rPr>
        <w:t>уровне</w:t>
      </w:r>
      <w:r>
        <w:rPr>
          <w:sz w:val="20"/>
          <w:szCs w:val="20"/>
        </w:rPr>
        <w:tab/>
      </w:r>
      <w:r>
        <w:rPr>
          <w:rFonts w:eastAsia="Times New Roman"/>
          <w:sz w:val="23"/>
          <w:szCs w:val="23"/>
        </w:rPr>
        <w:t>произвольного</w:t>
      </w:r>
    </w:p>
    <w:p w:rsidR="001A4F1F" w:rsidRDefault="008B1C15">
      <w:pPr>
        <w:ind w:left="2060"/>
        <w:rPr>
          <w:sz w:val="20"/>
          <w:szCs w:val="20"/>
        </w:rPr>
      </w:pPr>
      <w:r>
        <w:rPr>
          <w:rFonts w:eastAsia="Times New Roman"/>
          <w:sz w:val="24"/>
          <w:szCs w:val="24"/>
        </w:rPr>
        <w:t>внимания;</w:t>
      </w:r>
    </w:p>
    <w:p w:rsidR="001A4F1F" w:rsidRDefault="008B1C15">
      <w:pPr>
        <w:tabs>
          <w:tab w:val="left" w:pos="3700"/>
        </w:tabs>
        <w:ind w:left="2060"/>
        <w:rPr>
          <w:sz w:val="20"/>
          <w:szCs w:val="20"/>
        </w:rPr>
      </w:pPr>
      <w:r>
        <w:rPr>
          <w:rFonts w:eastAsia="Times New Roman"/>
          <w:sz w:val="24"/>
          <w:szCs w:val="24"/>
        </w:rPr>
        <w:t>•адекватно</w:t>
      </w:r>
      <w:r>
        <w:rPr>
          <w:sz w:val="20"/>
          <w:szCs w:val="20"/>
        </w:rPr>
        <w:tab/>
      </w:r>
      <w:r>
        <w:rPr>
          <w:rFonts w:eastAsia="Times New Roman"/>
          <w:sz w:val="24"/>
          <w:szCs w:val="24"/>
        </w:rPr>
        <w:t>самостоятельно</w:t>
      </w:r>
    </w:p>
    <w:p w:rsidR="001A4F1F" w:rsidRDefault="008B1C15">
      <w:pPr>
        <w:tabs>
          <w:tab w:val="left" w:pos="3920"/>
        </w:tabs>
        <w:ind w:left="2060"/>
        <w:rPr>
          <w:sz w:val="20"/>
          <w:szCs w:val="20"/>
        </w:rPr>
      </w:pPr>
      <w:r>
        <w:rPr>
          <w:rFonts w:eastAsia="Times New Roman"/>
          <w:sz w:val="24"/>
          <w:szCs w:val="24"/>
        </w:rPr>
        <w:t>оценивать</w:t>
      </w:r>
      <w:r>
        <w:rPr>
          <w:sz w:val="20"/>
          <w:szCs w:val="20"/>
        </w:rPr>
        <w:tab/>
      </w:r>
      <w:r>
        <w:rPr>
          <w:rFonts w:eastAsia="Times New Roman"/>
          <w:sz w:val="24"/>
          <w:szCs w:val="24"/>
        </w:rPr>
        <w:t>правильность</w:t>
      </w:r>
    </w:p>
    <w:p w:rsidR="001A4F1F" w:rsidRDefault="008B1C15">
      <w:pPr>
        <w:ind w:left="2060"/>
        <w:rPr>
          <w:sz w:val="20"/>
          <w:szCs w:val="20"/>
        </w:rPr>
      </w:pPr>
      <w:r>
        <w:rPr>
          <w:rFonts w:eastAsia="Times New Roman"/>
          <w:sz w:val="24"/>
          <w:szCs w:val="24"/>
        </w:rPr>
        <w:t>выполнения действия и вносить</w:t>
      </w:r>
    </w:p>
    <w:p w:rsidR="001A4F1F" w:rsidRDefault="008B1C15">
      <w:pPr>
        <w:tabs>
          <w:tab w:val="left" w:pos="3700"/>
          <w:tab w:val="left" w:pos="5200"/>
        </w:tabs>
        <w:ind w:left="2060"/>
        <w:rPr>
          <w:sz w:val="20"/>
          <w:szCs w:val="20"/>
        </w:rPr>
      </w:pPr>
      <w:r>
        <w:rPr>
          <w:rFonts w:eastAsia="Times New Roman"/>
          <w:sz w:val="24"/>
          <w:szCs w:val="24"/>
        </w:rPr>
        <w:t>необходимые</w:t>
      </w:r>
      <w:r>
        <w:rPr>
          <w:sz w:val="20"/>
          <w:szCs w:val="20"/>
        </w:rPr>
        <w:tab/>
      </w:r>
      <w:r>
        <w:rPr>
          <w:rFonts w:eastAsia="Times New Roman"/>
          <w:sz w:val="24"/>
          <w:szCs w:val="24"/>
        </w:rPr>
        <w:t>коррективы</w:t>
      </w:r>
      <w:r>
        <w:rPr>
          <w:sz w:val="20"/>
          <w:szCs w:val="20"/>
        </w:rPr>
        <w:tab/>
      </w:r>
      <w:r>
        <w:rPr>
          <w:rFonts w:eastAsia="Times New Roman"/>
          <w:sz w:val="24"/>
          <w:szCs w:val="24"/>
        </w:rPr>
        <w:t>в</w:t>
      </w:r>
    </w:p>
    <w:p w:rsidR="001A4F1F" w:rsidRDefault="008B1C15">
      <w:pPr>
        <w:tabs>
          <w:tab w:val="left" w:pos="3580"/>
          <w:tab w:val="left" w:pos="4260"/>
          <w:tab w:val="left" w:pos="4740"/>
        </w:tabs>
        <w:ind w:left="2060"/>
        <w:rPr>
          <w:sz w:val="20"/>
          <w:szCs w:val="20"/>
        </w:rPr>
      </w:pPr>
      <w:r>
        <w:rPr>
          <w:rFonts w:eastAsia="Times New Roman"/>
          <w:sz w:val="24"/>
          <w:szCs w:val="24"/>
        </w:rPr>
        <w:t>исполнение</w:t>
      </w:r>
      <w:r>
        <w:rPr>
          <w:sz w:val="20"/>
          <w:szCs w:val="20"/>
        </w:rPr>
        <w:tab/>
      </w:r>
      <w:r>
        <w:rPr>
          <w:rFonts w:eastAsia="Times New Roman"/>
          <w:sz w:val="24"/>
          <w:szCs w:val="24"/>
        </w:rPr>
        <w:t>как</w:t>
      </w:r>
      <w:r>
        <w:rPr>
          <w:sz w:val="20"/>
          <w:szCs w:val="20"/>
        </w:rPr>
        <w:tab/>
      </w:r>
      <w:r>
        <w:rPr>
          <w:rFonts w:eastAsia="Times New Roman"/>
          <w:sz w:val="24"/>
          <w:szCs w:val="24"/>
        </w:rPr>
        <w:t>в</w:t>
      </w:r>
      <w:r>
        <w:rPr>
          <w:sz w:val="20"/>
          <w:szCs w:val="20"/>
        </w:rPr>
        <w:tab/>
      </w:r>
      <w:r>
        <w:rPr>
          <w:rFonts w:eastAsia="Times New Roman"/>
          <w:sz w:val="23"/>
          <w:szCs w:val="23"/>
        </w:rPr>
        <w:t>конце</w:t>
      </w:r>
    </w:p>
    <w:p w:rsidR="001A4F1F" w:rsidRDefault="008B1C15">
      <w:pPr>
        <w:tabs>
          <w:tab w:val="left" w:pos="3180"/>
          <w:tab w:val="left" w:pos="3660"/>
          <w:tab w:val="left" w:pos="3960"/>
          <w:tab w:val="left" w:pos="4380"/>
          <w:tab w:val="left" w:pos="5000"/>
        </w:tabs>
        <w:ind w:left="2060"/>
        <w:rPr>
          <w:sz w:val="20"/>
          <w:szCs w:val="20"/>
        </w:rPr>
      </w:pPr>
      <w:r>
        <w:rPr>
          <w:rFonts w:eastAsia="Times New Roman"/>
          <w:sz w:val="24"/>
          <w:szCs w:val="24"/>
        </w:rPr>
        <w:t>действия,</w:t>
      </w:r>
      <w:r>
        <w:rPr>
          <w:rFonts w:eastAsia="Times New Roman"/>
          <w:sz w:val="24"/>
          <w:szCs w:val="24"/>
        </w:rPr>
        <w:tab/>
        <w:t>так</w:t>
      </w:r>
      <w:r>
        <w:rPr>
          <w:rFonts w:eastAsia="Times New Roman"/>
          <w:sz w:val="24"/>
          <w:szCs w:val="24"/>
        </w:rPr>
        <w:tab/>
        <w:t>и</w:t>
      </w:r>
      <w:r>
        <w:rPr>
          <w:rFonts w:eastAsia="Times New Roman"/>
          <w:sz w:val="24"/>
          <w:szCs w:val="24"/>
        </w:rPr>
        <w:tab/>
        <w:t>по</w:t>
      </w:r>
      <w:r>
        <w:rPr>
          <w:rFonts w:eastAsia="Times New Roman"/>
          <w:sz w:val="24"/>
          <w:szCs w:val="24"/>
        </w:rPr>
        <w:tab/>
        <w:t>ходу</w:t>
      </w:r>
      <w:r>
        <w:rPr>
          <w:sz w:val="20"/>
          <w:szCs w:val="20"/>
        </w:rPr>
        <w:tab/>
      </w:r>
      <w:r>
        <w:rPr>
          <w:rFonts w:eastAsia="Times New Roman"/>
          <w:sz w:val="23"/>
          <w:szCs w:val="23"/>
        </w:rPr>
        <w:t>его</w:t>
      </w:r>
    </w:p>
    <w:p w:rsidR="001A4F1F" w:rsidRDefault="008B1C15">
      <w:pPr>
        <w:ind w:left="2060"/>
        <w:rPr>
          <w:sz w:val="20"/>
          <w:szCs w:val="20"/>
        </w:rPr>
      </w:pPr>
      <w:r>
        <w:rPr>
          <w:rFonts w:eastAsia="Times New Roman"/>
          <w:sz w:val="24"/>
          <w:szCs w:val="24"/>
        </w:rPr>
        <w:t>реализации;</w:t>
      </w:r>
    </w:p>
    <w:p w:rsidR="001A4F1F" w:rsidRDefault="001A4F1F">
      <w:pPr>
        <w:spacing w:line="12" w:lineRule="exact"/>
        <w:rPr>
          <w:sz w:val="20"/>
          <w:szCs w:val="20"/>
        </w:rPr>
      </w:pPr>
    </w:p>
    <w:p w:rsidR="001A4F1F" w:rsidRDefault="008B1C15" w:rsidP="00741AF2">
      <w:pPr>
        <w:numPr>
          <w:ilvl w:val="0"/>
          <w:numId w:val="179"/>
        </w:numPr>
        <w:tabs>
          <w:tab w:val="left" w:pos="2230"/>
        </w:tabs>
        <w:spacing w:line="236" w:lineRule="auto"/>
        <w:ind w:left="2060" w:right="5300" w:hanging="10"/>
        <w:jc w:val="both"/>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1A4F1F" w:rsidRDefault="001A4F1F">
      <w:pPr>
        <w:spacing w:line="117" w:lineRule="exact"/>
        <w:rPr>
          <w:sz w:val="20"/>
          <w:szCs w:val="20"/>
        </w:rPr>
      </w:pPr>
    </w:p>
    <w:tbl>
      <w:tblPr>
        <w:tblW w:w="0" w:type="auto"/>
        <w:tblLayout w:type="fixed"/>
        <w:tblCellMar>
          <w:left w:w="0" w:type="dxa"/>
          <w:right w:w="0" w:type="dxa"/>
        </w:tblCellMar>
        <w:tblLook w:val="04A0"/>
      </w:tblPr>
      <w:tblGrid>
        <w:gridCol w:w="1980"/>
        <w:gridCol w:w="260"/>
        <w:gridCol w:w="900"/>
        <w:gridCol w:w="520"/>
        <w:gridCol w:w="540"/>
        <w:gridCol w:w="800"/>
        <w:gridCol w:w="400"/>
        <w:gridCol w:w="1720"/>
        <w:gridCol w:w="540"/>
        <w:gridCol w:w="1460"/>
        <w:gridCol w:w="1160"/>
        <w:gridCol w:w="360"/>
      </w:tblGrid>
      <w:tr w:rsidR="001A4F1F">
        <w:trPr>
          <w:trHeight w:val="281"/>
        </w:trPr>
        <w:tc>
          <w:tcPr>
            <w:tcW w:w="1980" w:type="dxa"/>
            <w:vAlign w:val="bottom"/>
          </w:tcPr>
          <w:p w:rsidR="001A4F1F" w:rsidRDefault="008B1C15">
            <w:pPr>
              <w:ind w:left="540"/>
              <w:rPr>
                <w:sz w:val="20"/>
                <w:szCs w:val="20"/>
              </w:rPr>
            </w:pPr>
            <w:r>
              <w:rPr>
                <w:rFonts w:eastAsia="Times New Roman"/>
                <w:b/>
                <w:bCs/>
                <w:sz w:val="24"/>
                <w:szCs w:val="24"/>
              </w:rPr>
              <w:t>Коммуникат</w:t>
            </w:r>
          </w:p>
        </w:tc>
        <w:tc>
          <w:tcPr>
            <w:tcW w:w="1680" w:type="dxa"/>
            <w:gridSpan w:val="3"/>
            <w:vAlign w:val="bottom"/>
          </w:tcPr>
          <w:p w:rsidR="001A4F1F" w:rsidRDefault="008B1C15">
            <w:pPr>
              <w:ind w:left="80"/>
              <w:rPr>
                <w:sz w:val="20"/>
                <w:szCs w:val="20"/>
              </w:rPr>
            </w:pPr>
            <w:r>
              <w:rPr>
                <w:rFonts w:eastAsia="Times New Roman"/>
                <w:sz w:val="24"/>
                <w:szCs w:val="24"/>
              </w:rPr>
              <w:t>Проявляются</w:t>
            </w:r>
          </w:p>
        </w:tc>
        <w:tc>
          <w:tcPr>
            <w:tcW w:w="540" w:type="dxa"/>
            <w:vAlign w:val="bottom"/>
          </w:tcPr>
          <w:p w:rsidR="001A4F1F" w:rsidRDefault="001A4F1F">
            <w:pPr>
              <w:rPr>
                <w:sz w:val="24"/>
                <w:szCs w:val="24"/>
              </w:rPr>
            </w:pPr>
          </w:p>
        </w:tc>
        <w:tc>
          <w:tcPr>
            <w:tcW w:w="80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1720" w:type="dxa"/>
            <w:vAlign w:val="bottom"/>
          </w:tcPr>
          <w:p w:rsidR="001A4F1F" w:rsidRDefault="008B1C15">
            <w:pPr>
              <w:ind w:left="60"/>
              <w:rPr>
                <w:sz w:val="20"/>
                <w:szCs w:val="20"/>
              </w:rPr>
            </w:pPr>
            <w:r>
              <w:rPr>
                <w:rFonts w:eastAsia="Times New Roman"/>
                <w:w w:val="99"/>
                <w:sz w:val="24"/>
                <w:szCs w:val="24"/>
              </w:rPr>
              <w:t>«Формирование</w:t>
            </w:r>
          </w:p>
        </w:tc>
        <w:tc>
          <w:tcPr>
            <w:tcW w:w="3520" w:type="dxa"/>
            <w:gridSpan w:val="4"/>
            <w:vAlign w:val="bottom"/>
          </w:tcPr>
          <w:p w:rsidR="001A4F1F" w:rsidRDefault="00D1789E">
            <w:pPr>
              <w:jc w:val="right"/>
              <w:rPr>
                <w:sz w:val="20"/>
                <w:szCs w:val="20"/>
              </w:rPr>
            </w:pPr>
            <w:r>
              <w:rPr>
                <w:rFonts w:eastAsia="Times New Roman"/>
                <w:sz w:val="24"/>
                <w:szCs w:val="24"/>
              </w:rPr>
              <w:t>К</w:t>
            </w:r>
            <w:r w:rsidR="008B1C15">
              <w:rPr>
                <w:rFonts w:eastAsia="Times New Roman"/>
                <w:sz w:val="24"/>
                <w:szCs w:val="24"/>
              </w:rPr>
              <w:t>оммуникативных</w:t>
            </w:r>
            <w:r>
              <w:rPr>
                <w:rFonts w:eastAsia="Times New Roman"/>
                <w:sz w:val="24"/>
                <w:szCs w:val="24"/>
              </w:rPr>
              <w:t xml:space="preserve"> </w:t>
            </w:r>
            <w:r w:rsidR="008B1C15">
              <w:rPr>
                <w:rFonts w:eastAsia="Times New Roman"/>
                <w:sz w:val="24"/>
                <w:szCs w:val="24"/>
              </w:rPr>
              <w:t>действий</w:t>
            </w:r>
          </w:p>
        </w:tc>
      </w:tr>
      <w:tr w:rsidR="001A4F1F">
        <w:trPr>
          <w:trHeight w:val="276"/>
        </w:trPr>
        <w:tc>
          <w:tcPr>
            <w:tcW w:w="1980" w:type="dxa"/>
            <w:vAlign w:val="bottom"/>
          </w:tcPr>
          <w:p w:rsidR="001A4F1F" w:rsidRDefault="008B1C15">
            <w:pPr>
              <w:jc w:val="center"/>
              <w:rPr>
                <w:sz w:val="20"/>
                <w:szCs w:val="20"/>
              </w:rPr>
            </w:pPr>
            <w:r>
              <w:rPr>
                <w:rFonts w:eastAsia="Times New Roman"/>
                <w:b/>
                <w:bCs/>
                <w:w w:val="99"/>
                <w:sz w:val="24"/>
                <w:szCs w:val="24"/>
              </w:rPr>
              <w:t>ивные</w:t>
            </w:r>
          </w:p>
        </w:tc>
        <w:tc>
          <w:tcPr>
            <w:tcW w:w="2220" w:type="dxa"/>
            <w:gridSpan w:val="4"/>
            <w:vAlign w:val="bottom"/>
          </w:tcPr>
          <w:p w:rsidR="001A4F1F" w:rsidRDefault="008B1C15">
            <w:pPr>
              <w:spacing w:line="271" w:lineRule="exact"/>
              <w:ind w:left="80"/>
              <w:rPr>
                <w:sz w:val="20"/>
                <w:szCs w:val="20"/>
              </w:rPr>
            </w:pPr>
            <w:r>
              <w:rPr>
                <w:rFonts w:eastAsia="Times New Roman"/>
                <w:sz w:val="24"/>
                <w:szCs w:val="24"/>
              </w:rPr>
              <w:t>сформированностью</w:t>
            </w:r>
          </w:p>
        </w:tc>
        <w:tc>
          <w:tcPr>
            <w:tcW w:w="800" w:type="dxa"/>
            <w:vAlign w:val="bottom"/>
          </w:tcPr>
          <w:p w:rsidR="001A4F1F" w:rsidRDefault="001A4F1F">
            <w:pPr>
              <w:rPr>
                <w:sz w:val="24"/>
                <w:szCs w:val="24"/>
              </w:rPr>
            </w:pPr>
          </w:p>
        </w:tc>
        <w:tc>
          <w:tcPr>
            <w:tcW w:w="400" w:type="dxa"/>
            <w:vAlign w:val="bottom"/>
          </w:tcPr>
          <w:p w:rsidR="001A4F1F" w:rsidRDefault="008B1C15">
            <w:pPr>
              <w:spacing w:line="271" w:lineRule="exact"/>
              <w:jc w:val="right"/>
              <w:rPr>
                <w:sz w:val="20"/>
                <w:szCs w:val="20"/>
              </w:rPr>
            </w:pPr>
            <w:r>
              <w:rPr>
                <w:rFonts w:eastAsia="Times New Roman"/>
                <w:sz w:val="24"/>
                <w:szCs w:val="24"/>
              </w:rPr>
              <w:t>у</w:t>
            </w:r>
          </w:p>
        </w:tc>
        <w:tc>
          <w:tcPr>
            <w:tcW w:w="5240" w:type="dxa"/>
            <w:gridSpan w:val="5"/>
            <w:vAlign w:val="bottom"/>
          </w:tcPr>
          <w:p w:rsidR="001A4F1F" w:rsidRDefault="008B1C15">
            <w:pPr>
              <w:spacing w:line="271" w:lineRule="exact"/>
              <w:ind w:left="60"/>
              <w:rPr>
                <w:sz w:val="20"/>
                <w:szCs w:val="20"/>
              </w:rPr>
            </w:pPr>
            <w:r>
              <w:rPr>
                <w:rFonts w:eastAsia="Times New Roman"/>
                <w:sz w:val="24"/>
                <w:szCs w:val="24"/>
              </w:rPr>
              <w:t>учета позиции собеседника в процессе учебной</w:t>
            </w:r>
          </w:p>
        </w:tc>
      </w:tr>
      <w:tr w:rsidR="001A4F1F">
        <w:trPr>
          <w:trHeight w:val="276"/>
        </w:trPr>
        <w:tc>
          <w:tcPr>
            <w:tcW w:w="1980" w:type="dxa"/>
            <w:vAlign w:val="bottom"/>
          </w:tcPr>
          <w:p w:rsidR="001A4F1F" w:rsidRDefault="008B1C15">
            <w:pPr>
              <w:jc w:val="center"/>
              <w:rPr>
                <w:sz w:val="20"/>
                <w:szCs w:val="20"/>
              </w:rPr>
            </w:pPr>
            <w:r>
              <w:rPr>
                <w:rFonts w:eastAsia="Times New Roman"/>
                <w:b/>
                <w:bCs/>
                <w:w w:val="99"/>
                <w:sz w:val="24"/>
                <w:szCs w:val="24"/>
              </w:rPr>
              <w:t>универсальные</w:t>
            </w:r>
          </w:p>
        </w:tc>
        <w:tc>
          <w:tcPr>
            <w:tcW w:w="1680" w:type="dxa"/>
            <w:gridSpan w:val="3"/>
            <w:vAlign w:val="bottom"/>
          </w:tcPr>
          <w:p w:rsidR="001A4F1F" w:rsidRDefault="008B1C15">
            <w:pPr>
              <w:spacing w:line="271" w:lineRule="exact"/>
              <w:ind w:left="80"/>
              <w:rPr>
                <w:sz w:val="20"/>
                <w:szCs w:val="20"/>
              </w:rPr>
            </w:pPr>
            <w:r>
              <w:rPr>
                <w:rFonts w:eastAsia="Times New Roman"/>
                <w:sz w:val="24"/>
                <w:szCs w:val="24"/>
              </w:rPr>
              <w:t>обучающихся:</w:t>
            </w:r>
          </w:p>
        </w:tc>
        <w:tc>
          <w:tcPr>
            <w:tcW w:w="540" w:type="dxa"/>
            <w:vAlign w:val="bottom"/>
          </w:tcPr>
          <w:p w:rsidR="001A4F1F" w:rsidRDefault="001A4F1F">
            <w:pPr>
              <w:rPr>
                <w:sz w:val="24"/>
                <w:szCs w:val="24"/>
              </w:rPr>
            </w:pPr>
          </w:p>
        </w:tc>
        <w:tc>
          <w:tcPr>
            <w:tcW w:w="80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1720" w:type="dxa"/>
            <w:vAlign w:val="bottom"/>
          </w:tcPr>
          <w:p w:rsidR="001A4F1F" w:rsidRDefault="008B1C15">
            <w:pPr>
              <w:spacing w:line="271" w:lineRule="exact"/>
              <w:ind w:left="60"/>
              <w:rPr>
                <w:sz w:val="20"/>
                <w:szCs w:val="20"/>
              </w:rPr>
            </w:pPr>
            <w:r>
              <w:rPr>
                <w:rFonts w:eastAsia="Times New Roman"/>
                <w:sz w:val="24"/>
                <w:szCs w:val="24"/>
              </w:rPr>
              <w:t>деятельности</w:t>
            </w:r>
          </w:p>
        </w:tc>
        <w:tc>
          <w:tcPr>
            <w:tcW w:w="540" w:type="dxa"/>
            <w:vAlign w:val="bottom"/>
          </w:tcPr>
          <w:p w:rsidR="001A4F1F" w:rsidRDefault="008B1C15">
            <w:pPr>
              <w:spacing w:line="271" w:lineRule="exact"/>
              <w:ind w:left="100"/>
              <w:rPr>
                <w:sz w:val="20"/>
                <w:szCs w:val="20"/>
              </w:rPr>
            </w:pPr>
            <w:r>
              <w:rPr>
                <w:rFonts w:eastAsia="Times New Roman"/>
                <w:sz w:val="24"/>
                <w:szCs w:val="24"/>
              </w:rPr>
              <w:t>на</w:t>
            </w:r>
          </w:p>
        </w:tc>
        <w:tc>
          <w:tcPr>
            <w:tcW w:w="1460" w:type="dxa"/>
            <w:vAlign w:val="bottom"/>
          </w:tcPr>
          <w:p w:rsidR="001A4F1F" w:rsidRDefault="008B1C15">
            <w:pPr>
              <w:spacing w:line="271" w:lineRule="exact"/>
              <w:ind w:left="200"/>
              <w:rPr>
                <w:sz w:val="20"/>
                <w:szCs w:val="20"/>
              </w:rPr>
            </w:pPr>
            <w:r>
              <w:rPr>
                <w:rFonts w:eastAsia="Times New Roman"/>
                <w:sz w:val="24"/>
                <w:szCs w:val="24"/>
              </w:rPr>
              <w:t>уроках»,</w:t>
            </w:r>
          </w:p>
        </w:tc>
        <w:tc>
          <w:tcPr>
            <w:tcW w:w="1520" w:type="dxa"/>
            <w:gridSpan w:val="2"/>
            <w:vAlign w:val="bottom"/>
          </w:tcPr>
          <w:p w:rsidR="001A4F1F" w:rsidRDefault="008B1C15">
            <w:pPr>
              <w:spacing w:line="271" w:lineRule="exact"/>
              <w:jc w:val="right"/>
              <w:rPr>
                <w:sz w:val="20"/>
                <w:szCs w:val="20"/>
              </w:rPr>
            </w:pPr>
            <w:r>
              <w:rPr>
                <w:rFonts w:eastAsia="Times New Roman"/>
                <w:w w:val="98"/>
                <w:sz w:val="24"/>
                <w:szCs w:val="24"/>
              </w:rPr>
              <w:t>направленные</w:t>
            </w:r>
          </w:p>
        </w:tc>
      </w:tr>
      <w:tr w:rsidR="001A4F1F">
        <w:trPr>
          <w:trHeight w:val="276"/>
        </w:trPr>
        <w:tc>
          <w:tcPr>
            <w:tcW w:w="1980" w:type="dxa"/>
            <w:vAlign w:val="bottom"/>
          </w:tcPr>
          <w:p w:rsidR="001A4F1F" w:rsidRDefault="008B1C15">
            <w:pPr>
              <w:jc w:val="center"/>
              <w:rPr>
                <w:sz w:val="20"/>
                <w:szCs w:val="20"/>
              </w:rPr>
            </w:pPr>
            <w:r>
              <w:rPr>
                <w:rFonts w:eastAsia="Times New Roman"/>
                <w:b/>
                <w:bCs/>
                <w:sz w:val="24"/>
                <w:szCs w:val="24"/>
              </w:rPr>
              <w:t>учебные</w:t>
            </w:r>
          </w:p>
        </w:tc>
        <w:tc>
          <w:tcPr>
            <w:tcW w:w="260" w:type="dxa"/>
            <w:vAlign w:val="bottom"/>
          </w:tcPr>
          <w:p w:rsidR="001A4F1F" w:rsidRDefault="008B1C15">
            <w:pPr>
              <w:spacing w:line="271" w:lineRule="exact"/>
              <w:ind w:left="80"/>
              <w:rPr>
                <w:sz w:val="20"/>
                <w:szCs w:val="20"/>
              </w:rPr>
            </w:pPr>
            <w:r>
              <w:rPr>
                <w:rFonts w:eastAsia="Times New Roman"/>
                <w:sz w:val="24"/>
                <w:szCs w:val="24"/>
              </w:rPr>
              <w:t>-</w:t>
            </w:r>
          </w:p>
        </w:tc>
        <w:tc>
          <w:tcPr>
            <w:tcW w:w="1420" w:type="dxa"/>
            <w:gridSpan w:val="2"/>
            <w:vAlign w:val="bottom"/>
          </w:tcPr>
          <w:p w:rsidR="001A4F1F" w:rsidRDefault="008B1C15">
            <w:pPr>
              <w:spacing w:line="271" w:lineRule="exact"/>
              <w:ind w:left="320"/>
              <w:rPr>
                <w:sz w:val="20"/>
                <w:szCs w:val="20"/>
              </w:rPr>
            </w:pPr>
            <w:r>
              <w:rPr>
                <w:rFonts w:eastAsia="Times New Roman"/>
                <w:sz w:val="24"/>
                <w:szCs w:val="24"/>
              </w:rPr>
              <w:t>умения</w:t>
            </w:r>
          </w:p>
        </w:tc>
        <w:tc>
          <w:tcPr>
            <w:tcW w:w="1340" w:type="dxa"/>
            <w:gridSpan w:val="2"/>
            <w:vAlign w:val="bottom"/>
          </w:tcPr>
          <w:p w:rsidR="001A4F1F" w:rsidRDefault="008B1C15">
            <w:pPr>
              <w:spacing w:line="271" w:lineRule="exact"/>
              <w:ind w:left="60"/>
              <w:rPr>
                <w:sz w:val="20"/>
                <w:szCs w:val="20"/>
              </w:rPr>
            </w:pPr>
            <w:r>
              <w:rPr>
                <w:rFonts w:eastAsia="Times New Roman"/>
                <w:sz w:val="24"/>
                <w:szCs w:val="24"/>
              </w:rPr>
              <w:t>действий</w:t>
            </w:r>
          </w:p>
        </w:tc>
        <w:tc>
          <w:tcPr>
            <w:tcW w:w="400" w:type="dxa"/>
            <w:vAlign w:val="bottom"/>
          </w:tcPr>
          <w:p w:rsidR="001A4F1F" w:rsidRDefault="008B1C15">
            <w:pPr>
              <w:spacing w:line="271" w:lineRule="exact"/>
              <w:jc w:val="right"/>
              <w:rPr>
                <w:sz w:val="20"/>
                <w:szCs w:val="20"/>
              </w:rPr>
            </w:pPr>
            <w:r>
              <w:rPr>
                <w:rFonts w:eastAsia="Times New Roman"/>
                <w:sz w:val="24"/>
                <w:szCs w:val="24"/>
              </w:rPr>
              <w:t>по</w:t>
            </w:r>
          </w:p>
        </w:tc>
        <w:tc>
          <w:tcPr>
            <w:tcW w:w="1720" w:type="dxa"/>
            <w:vAlign w:val="bottom"/>
          </w:tcPr>
          <w:p w:rsidR="001A4F1F" w:rsidRDefault="008B1C15">
            <w:pPr>
              <w:spacing w:line="271" w:lineRule="exact"/>
              <w:ind w:left="60"/>
              <w:rPr>
                <w:sz w:val="20"/>
                <w:szCs w:val="20"/>
              </w:rPr>
            </w:pPr>
            <w:r>
              <w:rPr>
                <w:rFonts w:eastAsia="Times New Roman"/>
                <w:sz w:val="24"/>
                <w:szCs w:val="24"/>
              </w:rPr>
              <w:t>формирование</w:t>
            </w:r>
          </w:p>
        </w:tc>
        <w:tc>
          <w:tcPr>
            <w:tcW w:w="2000" w:type="dxa"/>
            <w:gridSpan w:val="2"/>
            <w:vAlign w:val="bottom"/>
          </w:tcPr>
          <w:p w:rsidR="001A4F1F" w:rsidRDefault="008B1C15">
            <w:pPr>
              <w:spacing w:line="271" w:lineRule="exact"/>
              <w:ind w:left="100"/>
              <w:rPr>
                <w:sz w:val="20"/>
                <w:szCs w:val="20"/>
              </w:rPr>
            </w:pPr>
            <w:r>
              <w:rPr>
                <w:rFonts w:eastAsia="Times New Roman"/>
                <w:w w:val="99"/>
                <w:sz w:val="24"/>
                <w:szCs w:val="24"/>
              </w:rPr>
              <w:t>коммуникативных</w:t>
            </w:r>
          </w:p>
        </w:tc>
        <w:tc>
          <w:tcPr>
            <w:tcW w:w="1520" w:type="dxa"/>
            <w:gridSpan w:val="2"/>
            <w:vAlign w:val="bottom"/>
          </w:tcPr>
          <w:p w:rsidR="001A4F1F" w:rsidRDefault="008B1C15">
            <w:pPr>
              <w:spacing w:line="271" w:lineRule="exact"/>
              <w:jc w:val="right"/>
              <w:rPr>
                <w:sz w:val="20"/>
                <w:szCs w:val="20"/>
              </w:rPr>
            </w:pPr>
            <w:r>
              <w:rPr>
                <w:rFonts w:eastAsia="Times New Roman"/>
                <w:sz w:val="24"/>
                <w:szCs w:val="24"/>
              </w:rPr>
              <w:t>действий</w:t>
            </w:r>
          </w:p>
        </w:tc>
      </w:tr>
      <w:tr w:rsidR="001A4F1F">
        <w:trPr>
          <w:trHeight w:val="276"/>
        </w:trPr>
        <w:tc>
          <w:tcPr>
            <w:tcW w:w="1980" w:type="dxa"/>
            <w:vAlign w:val="bottom"/>
          </w:tcPr>
          <w:p w:rsidR="001A4F1F" w:rsidRDefault="008B1C15">
            <w:pPr>
              <w:jc w:val="center"/>
              <w:rPr>
                <w:sz w:val="20"/>
                <w:szCs w:val="20"/>
              </w:rPr>
            </w:pPr>
            <w:r>
              <w:rPr>
                <w:rFonts w:eastAsia="Times New Roman"/>
                <w:b/>
                <w:bCs/>
                <w:sz w:val="24"/>
                <w:szCs w:val="24"/>
              </w:rPr>
              <w:t>действия</w:t>
            </w:r>
          </w:p>
        </w:tc>
        <w:tc>
          <w:tcPr>
            <w:tcW w:w="1680" w:type="dxa"/>
            <w:gridSpan w:val="3"/>
            <w:vAlign w:val="bottom"/>
          </w:tcPr>
          <w:p w:rsidR="001A4F1F" w:rsidRDefault="008B1C15">
            <w:pPr>
              <w:spacing w:line="271" w:lineRule="exact"/>
              <w:ind w:left="80"/>
              <w:rPr>
                <w:sz w:val="20"/>
                <w:szCs w:val="20"/>
              </w:rPr>
            </w:pPr>
            <w:r>
              <w:rPr>
                <w:rFonts w:eastAsia="Times New Roman"/>
                <w:sz w:val="24"/>
                <w:szCs w:val="24"/>
              </w:rPr>
              <w:t>организации  и</w:t>
            </w:r>
          </w:p>
        </w:tc>
        <w:tc>
          <w:tcPr>
            <w:tcW w:w="1740" w:type="dxa"/>
            <w:gridSpan w:val="3"/>
            <w:vAlign w:val="bottom"/>
          </w:tcPr>
          <w:p w:rsidR="001A4F1F" w:rsidRDefault="008B1C15">
            <w:pPr>
              <w:spacing w:line="271" w:lineRule="exact"/>
              <w:jc w:val="right"/>
              <w:rPr>
                <w:sz w:val="20"/>
                <w:szCs w:val="20"/>
              </w:rPr>
            </w:pPr>
            <w:r>
              <w:rPr>
                <w:rFonts w:eastAsia="Times New Roman"/>
                <w:sz w:val="24"/>
                <w:szCs w:val="24"/>
              </w:rPr>
              <w:t>планированию</w:t>
            </w:r>
          </w:p>
        </w:tc>
        <w:tc>
          <w:tcPr>
            <w:tcW w:w="5240" w:type="dxa"/>
            <w:gridSpan w:val="5"/>
            <w:vAlign w:val="bottom"/>
          </w:tcPr>
          <w:p w:rsidR="001A4F1F" w:rsidRDefault="008B1C15">
            <w:pPr>
              <w:spacing w:line="271" w:lineRule="exact"/>
              <w:ind w:left="60"/>
              <w:rPr>
                <w:sz w:val="20"/>
                <w:szCs w:val="20"/>
              </w:rPr>
            </w:pPr>
            <w:r>
              <w:rPr>
                <w:rFonts w:eastAsia="Times New Roman"/>
                <w:sz w:val="24"/>
                <w:szCs w:val="24"/>
              </w:rPr>
              <w:t>связанные  с  понимаеием  позиции  собеседника,</w:t>
            </w:r>
          </w:p>
        </w:tc>
      </w:tr>
      <w:tr w:rsidR="001A4F1F">
        <w:trPr>
          <w:trHeight w:val="271"/>
        </w:trPr>
        <w:tc>
          <w:tcPr>
            <w:tcW w:w="1980" w:type="dxa"/>
            <w:vAlign w:val="bottom"/>
          </w:tcPr>
          <w:p w:rsidR="001A4F1F" w:rsidRDefault="001A4F1F">
            <w:pPr>
              <w:rPr>
                <w:sz w:val="23"/>
                <w:szCs w:val="23"/>
              </w:rPr>
            </w:pPr>
          </w:p>
        </w:tc>
        <w:tc>
          <w:tcPr>
            <w:tcW w:w="1160" w:type="dxa"/>
            <w:gridSpan w:val="2"/>
            <w:vAlign w:val="bottom"/>
          </w:tcPr>
          <w:p w:rsidR="001A4F1F" w:rsidRDefault="008B1C15">
            <w:pPr>
              <w:spacing w:line="271" w:lineRule="exact"/>
              <w:ind w:left="80"/>
              <w:rPr>
                <w:sz w:val="20"/>
                <w:szCs w:val="20"/>
              </w:rPr>
            </w:pPr>
            <w:r>
              <w:rPr>
                <w:rFonts w:eastAsia="Times New Roman"/>
                <w:sz w:val="24"/>
                <w:szCs w:val="24"/>
              </w:rPr>
              <w:t>учебного</w:t>
            </w:r>
          </w:p>
        </w:tc>
        <w:tc>
          <w:tcPr>
            <w:tcW w:w="1860" w:type="dxa"/>
            <w:gridSpan w:val="3"/>
            <w:vAlign w:val="bottom"/>
          </w:tcPr>
          <w:p w:rsidR="001A4F1F" w:rsidRDefault="008B1C15">
            <w:pPr>
              <w:spacing w:line="271" w:lineRule="exact"/>
              <w:ind w:left="180"/>
              <w:rPr>
                <w:sz w:val="20"/>
                <w:szCs w:val="20"/>
              </w:rPr>
            </w:pPr>
            <w:r>
              <w:rPr>
                <w:rFonts w:eastAsia="Times New Roman"/>
                <w:sz w:val="24"/>
                <w:szCs w:val="24"/>
              </w:rPr>
              <w:t>сотрудничества</w:t>
            </w:r>
          </w:p>
        </w:tc>
        <w:tc>
          <w:tcPr>
            <w:tcW w:w="400" w:type="dxa"/>
            <w:vAlign w:val="bottom"/>
          </w:tcPr>
          <w:p w:rsidR="001A4F1F" w:rsidRDefault="008B1C15">
            <w:pPr>
              <w:spacing w:line="271" w:lineRule="exact"/>
              <w:jc w:val="right"/>
              <w:rPr>
                <w:sz w:val="20"/>
                <w:szCs w:val="20"/>
              </w:rPr>
            </w:pPr>
            <w:r>
              <w:rPr>
                <w:rFonts w:eastAsia="Times New Roman"/>
                <w:sz w:val="24"/>
                <w:szCs w:val="24"/>
              </w:rPr>
              <w:t>с</w:t>
            </w:r>
          </w:p>
        </w:tc>
        <w:tc>
          <w:tcPr>
            <w:tcW w:w="5240" w:type="dxa"/>
            <w:gridSpan w:val="5"/>
            <w:vAlign w:val="bottom"/>
          </w:tcPr>
          <w:p w:rsidR="001A4F1F" w:rsidRDefault="00D1789E">
            <w:pPr>
              <w:spacing w:line="271" w:lineRule="exact"/>
              <w:ind w:left="60"/>
              <w:rPr>
                <w:sz w:val="20"/>
                <w:szCs w:val="20"/>
              </w:rPr>
            </w:pPr>
            <w:r>
              <w:rPr>
                <w:rFonts w:eastAsia="Times New Roman"/>
                <w:w w:val="98"/>
                <w:sz w:val="24"/>
                <w:szCs w:val="24"/>
              </w:rPr>
              <w:t>К</w:t>
            </w:r>
            <w:r w:rsidR="008B1C15">
              <w:rPr>
                <w:rFonts w:eastAsia="Times New Roman"/>
                <w:w w:val="98"/>
                <w:sz w:val="24"/>
                <w:szCs w:val="24"/>
              </w:rPr>
              <w:t>оммуникативной</w:t>
            </w:r>
            <w:r>
              <w:rPr>
                <w:rFonts w:eastAsia="Times New Roman"/>
                <w:w w:val="98"/>
                <w:sz w:val="24"/>
                <w:szCs w:val="24"/>
              </w:rPr>
              <w:t xml:space="preserve"> </w:t>
            </w:r>
            <w:r w:rsidR="008B1C15">
              <w:rPr>
                <w:rFonts w:eastAsia="Times New Roman"/>
                <w:w w:val="98"/>
                <w:sz w:val="24"/>
                <w:szCs w:val="24"/>
              </w:rPr>
              <w:t>рефлексией,</w:t>
            </w:r>
            <w:r>
              <w:rPr>
                <w:rFonts w:eastAsia="Times New Roman"/>
                <w:w w:val="98"/>
                <w:sz w:val="24"/>
                <w:szCs w:val="24"/>
              </w:rPr>
              <w:t xml:space="preserve"> </w:t>
            </w:r>
            <w:r w:rsidR="008B1C15">
              <w:rPr>
                <w:rFonts w:eastAsia="Times New Roman"/>
                <w:w w:val="98"/>
                <w:sz w:val="24"/>
                <w:szCs w:val="24"/>
              </w:rPr>
              <w:t>с</w:t>
            </w:r>
            <w:r>
              <w:rPr>
                <w:rFonts w:eastAsia="Times New Roman"/>
                <w:w w:val="98"/>
                <w:sz w:val="24"/>
                <w:szCs w:val="24"/>
              </w:rPr>
              <w:t xml:space="preserve"> </w:t>
            </w:r>
            <w:r w:rsidR="008B1C15">
              <w:rPr>
                <w:rFonts w:eastAsia="Times New Roman"/>
                <w:w w:val="98"/>
                <w:sz w:val="24"/>
                <w:szCs w:val="24"/>
              </w:rPr>
              <w:t>умением</w:t>
            </w:r>
          </w:p>
        </w:tc>
      </w:tr>
      <w:tr w:rsidR="001A4F1F">
        <w:trPr>
          <w:trHeight w:val="276"/>
        </w:trPr>
        <w:tc>
          <w:tcPr>
            <w:tcW w:w="1980" w:type="dxa"/>
            <w:vAlign w:val="bottom"/>
          </w:tcPr>
          <w:p w:rsidR="001A4F1F" w:rsidRDefault="001A4F1F">
            <w:pPr>
              <w:rPr>
                <w:sz w:val="24"/>
                <w:szCs w:val="24"/>
              </w:rPr>
            </w:pPr>
          </w:p>
        </w:tc>
        <w:tc>
          <w:tcPr>
            <w:tcW w:w="1160" w:type="dxa"/>
            <w:gridSpan w:val="2"/>
            <w:vAlign w:val="bottom"/>
          </w:tcPr>
          <w:p w:rsidR="001A4F1F" w:rsidRDefault="008B1C15">
            <w:pPr>
              <w:ind w:left="80"/>
              <w:rPr>
                <w:sz w:val="20"/>
                <w:szCs w:val="20"/>
              </w:rPr>
            </w:pPr>
            <w:r>
              <w:rPr>
                <w:rFonts w:eastAsia="Times New Roman"/>
                <w:sz w:val="24"/>
                <w:szCs w:val="24"/>
              </w:rPr>
              <w:t>учителем</w:t>
            </w:r>
          </w:p>
        </w:tc>
        <w:tc>
          <w:tcPr>
            <w:tcW w:w="520" w:type="dxa"/>
            <w:vAlign w:val="bottom"/>
          </w:tcPr>
          <w:p w:rsidR="001A4F1F" w:rsidRDefault="008B1C15">
            <w:pPr>
              <w:ind w:left="240"/>
              <w:rPr>
                <w:sz w:val="20"/>
                <w:szCs w:val="20"/>
              </w:rPr>
            </w:pPr>
            <w:r>
              <w:rPr>
                <w:rFonts w:eastAsia="Times New Roman"/>
                <w:sz w:val="24"/>
                <w:szCs w:val="24"/>
              </w:rPr>
              <w:t>и</w:t>
            </w:r>
          </w:p>
        </w:tc>
        <w:tc>
          <w:tcPr>
            <w:tcW w:w="1740" w:type="dxa"/>
            <w:gridSpan w:val="3"/>
            <w:vAlign w:val="bottom"/>
          </w:tcPr>
          <w:p w:rsidR="001A4F1F" w:rsidRDefault="008B1C15">
            <w:pPr>
              <w:jc w:val="right"/>
              <w:rPr>
                <w:sz w:val="20"/>
                <w:szCs w:val="20"/>
              </w:rPr>
            </w:pPr>
            <w:r>
              <w:rPr>
                <w:rFonts w:eastAsia="Times New Roman"/>
                <w:sz w:val="24"/>
                <w:szCs w:val="24"/>
              </w:rPr>
              <w:t>сверстниками,</w:t>
            </w:r>
          </w:p>
        </w:tc>
        <w:tc>
          <w:tcPr>
            <w:tcW w:w="5240" w:type="dxa"/>
            <w:gridSpan w:val="5"/>
            <w:vAlign w:val="bottom"/>
          </w:tcPr>
          <w:p w:rsidR="001A4F1F" w:rsidRDefault="008B1C15">
            <w:pPr>
              <w:ind w:left="60"/>
              <w:rPr>
                <w:sz w:val="20"/>
                <w:szCs w:val="20"/>
              </w:rPr>
            </w:pPr>
            <w:r>
              <w:rPr>
                <w:rFonts w:eastAsia="Times New Roman"/>
                <w:sz w:val="24"/>
                <w:szCs w:val="24"/>
              </w:rPr>
              <w:t>слушать   и   слышать   собеседника,   понимать</w:t>
            </w:r>
          </w:p>
        </w:tc>
      </w:tr>
      <w:tr w:rsidR="001A4F1F">
        <w:trPr>
          <w:trHeight w:val="276"/>
        </w:trPr>
        <w:tc>
          <w:tcPr>
            <w:tcW w:w="1980" w:type="dxa"/>
            <w:vAlign w:val="bottom"/>
          </w:tcPr>
          <w:p w:rsidR="001A4F1F" w:rsidRDefault="001A4F1F">
            <w:pPr>
              <w:rPr>
                <w:sz w:val="24"/>
                <w:szCs w:val="24"/>
              </w:rPr>
            </w:pPr>
          </w:p>
        </w:tc>
        <w:tc>
          <w:tcPr>
            <w:tcW w:w="3420" w:type="dxa"/>
            <w:gridSpan w:val="6"/>
            <w:vAlign w:val="bottom"/>
          </w:tcPr>
          <w:p w:rsidR="001A4F1F" w:rsidRDefault="008B1C15">
            <w:pPr>
              <w:ind w:left="80"/>
              <w:rPr>
                <w:sz w:val="20"/>
                <w:szCs w:val="20"/>
              </w:rPr>
            </w:pPr>
            <w:r>
              <w:rPr>
                <w:rFonts w:eastAsia="Times New Roman"/>
                <w:sz w:val="24"/>
                <w:szCs w:val="24"/>
              </w:rPr>
              <w:t>умений  работать  в  группе  и</w:t>
            </w:r>
          </w:p>
        </w:tc>
        <w:tc>
          <w:tcPr>
            <w:tcW w:w="5240" w:type="dxa"/>
            <w:gridSpan w:val="5"/>
            <w:vAlign w:val="bottom"/>
          </w:tcPr>
          <w:p w:rsidR="001A4F1F" w:rsidRDefault="008B1C15">
            <w:pPr>
              <w:ind w:left="60"/>
              <w:rPr>
                <w:sz w:val="20"/>
                <w:szCs w:val="20"/>
              </w:rPr>
            </w:pPr>
            <w:r>
              <w:rPr>
                <w:rFonts w:eastAsia="Times New Roman"/>
                <w:sz w:val="24"/>
                <w:szCs w:val="24"/>
              </w:rPr>
              <w:t>возможных оснований для оценки одного и того</w:t>
            </w:r>
          </w:p>
        </w:tc>
      </w:tr>
      <w:tr w:rsidR="001A4F1F">
        <w:trPr>
          <w:trHeight w:val="276"/>
        </w:trPr>
        <w:tc>
          <w:tcPr>
            <w:tcW w:w="1980" w:type="dxa"/>
            <w:vAlign w:val="bottom"/>
          </w:tcPr>
          <w:p w:rsidR="001A4F1F" w:rsidRDefault="001A4F1F">
            <w:pPr>
              <w:rPr>
                <w:sz w:val="24"/>
                <w:szCs w:val="24"/>
              </w:rPr>
            </w:pPr>
          </w:p>
        </w:tc>
        <w:tc>
          <w:tcPr>
            <w:tcW w:w="1680" w:type="dxa"/>
            <w:gridSpan w:val="3"/>
            <w:vAlign w:val="bottom"/>
          </w:tcPr>
          <w:p w:rsidR="001A4F1F" w:rsidRDefault="008B1C15">
            <w:pPr>
              <w:ind w:left="80"/>
              <w:rPr>
                <w:sz w:val="20"/>
                <w:szCs w:val="20"/>
              </w:rPr>
            </w:pPr>
            <w:r>
              <w:rPr>
                <w:rFonts w:eastAsia="Times New Roman"/>
                <w:sz w:val="24"/>
                <w:szCs w:val="24"/>
              </w:rPr>
              <w:t>приобретению</w:t>
            </w:r>
          </w:p>
        </w:tc>
        <w:tc>
          <w:tcPr>
            <w:tcW w:w="1740" w:type="dxa"/>
            <w:gridSpan w:val="3"/>
            <w:vAlign w:val="bottom"/>
          </w:tcPr>
          <w:p w:rsidR="001A4F1F" w:rsidRDefault="008B1C15">
            <w:pPr>
              <w:jc w:val="right"/>
              <w:rPr>
                <w:sz w:val="20"/>
                <w:szCs w:val="20"/>
              </w:rPr>
            </w:pPr>
            <w:r>
              <w:rPr>
                <w:rFonts w:eastAsia="Times New Roman"/>
                <w:sz w:val="24"/>
                <w:szCs w:val="24"/>
              </w:rPr>
              <w:t>опыта   такой</w:t>
            </w:r>
          </w:p>
        </w:tc>
        <w:tc>
          <w:tcPr>
            <w:tcW w:w="5240" w:type="dxa"/>
            <w:gridSpan w:val="5"/>
            <w:vAlign w:val="bottom"/>
          </w:tcPr>
          <w:p w:rsidR="001A4F1F" w:rsidRDefault="008B1C15">
            <w:pPr>
              <w:ind w:left="60"/>
              <w:rPr>
                <w:sz w:val="20"/>
                <w:szCs w:val="20"/>
              </w:rPr>
            </w:pPr>
            <w:r>
              <w:rPr>
                <w:rFonts w:eastAsia="Times New Roman"/>
                <w:sz w:val="24"/>
                <w:szCs w:val="24"/>
              </w:rPr>
              <w:t>же   предмета,   учитывать   раные   мнения   и</w:t>
            </w:r>
          </w:p>
        </w:tc>
      </w:tr>
      <w:tr w:rsidR="001A4F1F">
        <w:trPr>
          <w:trHeight w:val="276"/>
        </w:trPr>
        <w:tc>
          <w:tcPr>
            <w:tcW w:w="1980" w:type="dxa"/>
            <w:vAlign w:val="bottom"/>
          </w:tcPr>
          <w:p w:rsidR="001A4F1F" w:rsidRDefault="001A4F1F">
            <w:pPr>
              <w:rPr>
                <w:sz w:val="24"/>
                <w:szCs w:val="24"/>
              </w:rPr>
            </w:pPr>
          </w:p>
        </w:tc>
        <w:tc>
          <w:tcPr>
            <w:tcW w:w="1160" w:type="dxa"/>
            <w:gridSpan w:val="2"/>
            <w:vAlign w:val="bottom"/>
          </w:tcPr>
          <w:p w:rsidR="001A4F1F" w:rsidRDefault="008B1C15">
            <w:pPr>
              <w:ind w:left="80"/>
              <w:rPr>
                <w:sz w:val="20"/>
                <w:szCs w:val="20"/>
              </w:rPr>
            </w:pPr>
            <w:r>
              <w:rPr>
                <w:rFonts w:eastAsia="Times New Roman"/>
                <w:sz w:val="24"/>
                <w:szCs w:val="24"/>
              </w:rPr>
              <w:t>работы,</w:t>
            </w:r>
          </w:p>
        </w:tc>
        <w:tc>
          <w:tcPr>
            <w:tcW w:w="520" w:type="dxa"/>
            <w:vAlign w:val="bottom"/>
          </w:tcPr>
          <w:p w:rsidR="001A4F1F" w:rsidRDefault="001A4F1F">
            <w:pPr>
              <w:rPr>
                <w:sz w:val="24"/>
                <w:szCs w:val="24"/>
              </w:rPr>
            </w:pPr>
          </w:p>
        </w:tc>
        <w:tc>
          <w:tcPr>
            <w:tcW w:w="1740" w:type="dxa"/>
            <w:gridSpan w:val="3"/>
            <w:vAlign w:val="bottom"/>
          </w:tcPr>
          <w:p w:rsidR="001A4F1F" w:rsidRDefault="008B1C15">
            <w:pPr>
              <w:jc w:val="right"/>
              <w:rPr>
                <w:sz w:val="20"/>
                <w:szCs w:val="20"/>
              </w:rPr>
            </w:pPr>
            <w:r>
              <w:rPr>
                <w:rFonts w:eastAsia="Times New Roman"/>
                <w:sz w:val="24"/>
                <w:szCs w:val="24"/>
              </w:rPr>
              <w:t>практическому</w:t>
            </w:r>
          </w:p>
        </w:tc>
        <w:tc>
          <w:tcPr>
            <w:tcW w:w="5240" w:type="dxa"/>
            <w:gridSpan w:val="5"/>
            <w:vAlign w:val="bottom"/>
          </w:tcPr>
          <w:p w:rsidR="001A4F1F" w:rsidRDefault="008B1C15">
            <w:pPr>
              <w:ind w:left="60"/>
              <w:rPr>
                <w:sz w:val="20"/>
                <w:szCs w:val="20"/>
              </w:rPr>
            </w:pPr>
            <w:r>
              <w:rPr>
                <w:rFonts w:eastAsia="Times New Roman"/>
                <w:sz w:val="24"/>
                <w:szCs w:val="24"/>
              </w:rPr>
              <w:t>обосновывать  собственное,  освоение  правил  и</w:t>
            </w:r>
          </w:p>
        </w:tc>
      </w:tr>
      <w:tr w:rsidR="001A4F1F">
        <w:trPr>
          <w:trHeight w:val="276"/>
        </w:trPr>
        <w:tc>
          <w:tcPr>
            <w:tcW w:w="1980" w:type="dxa"/>
            <w:vAlign w:val="bottom"/>
          </w:tcPr>
          <w:p w:rsidR="001A4F1F" w:rsidRDefault="001A4F1F">
            <w:pPr>
              <w:rPr>
                <w:sz w:val="24"/>
                <w:szCs w:val="24"/>
              </w:rPr>
            </w:pPr>
          </w:p>
        </w:tc>
        <w:tc>
          <w:tcPr>
            <w:tcW w:w="1160" w:type="dxa"/>
            <w:gridSpan w:val="2"/>
            <w:vAlign w:val="bottom"/>
          </w:tcPr>
          <w:p w:rsidR="001A4F1F" w:rsidRDefault="008B1C15">
            <w:pPr>
              <w:ind w:left="80"/>
              <w:rPr>
                <w:sz w:val="20"/>
                <w:szCs w:val="20"/>
              </w:rPr>
            </w:pPr>
            <w:r>
              <w:rPr>
                <w:rFonts w:eastAsia="Times New Roman"/>
                <w:sz w:val="24"/>
                <w:szCs w:val="24"/>
              </w:rPr>
              <w:t>освоению</w:t>
            </w:r>
          </w:p>
        </w:tc>
        <w:tc>
          <w:tcPr>
            <w:tcW w:w="2260" w:type="dxa"/>
            <w:gridSpan w:val="4"/>
            <w:vAlign w:val="bottom"/>
          </w:tcPr>
          <w:p w:rsidR="001A4F1F" w:rsidRDefault="008B1C15">
            <w:pPr>
              <w:jc w:val="right"/>
              <w:rPr>
                <w:sz w:val="20"/>
                <w:szCs w:val="20"/>
              </w:rPr>
            </w:pPr>
            <w:r>
              <w:rPr>
                <w:rFonts w:eastAsia="Times New Roman"/>
                <w:sz w:val="24"/>
                <w:szCs w:val="24"/>
              </w:rPr>
              <w:t>морально-этических</w:t>
            </w:r>
          </w:p>
        </w:tc>
        <w:tc>
          <w:tcPr>
            <w:tcW w:w="3720" w:type="dxa"/>
            <w:gridSpan w:val="3"/>
            <w:vAlign w:val="bottom"/>
          </w:tcPr>
          <w:p w:rsidR="001A4F1F" w:rsidRDefault="008B1C15">
            <w:pPr>
              <w:ind w:left="60"/>
              <w:rPr>
                <w:sz w:val="20"/>
                <w:szCs w:val="20"/>
              </w:rPr>
            </w:pPr>
            <w:r>
              <w:rPr>
                <w:rFonts w:eastAsia="Times New Roman"/>
                <w:sz w:val="24"/>
                <w:szCs w:val="24"/>
              </w:rPr>
              <w:t>навыков ведения дискуссий.</w:t>
            </w: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260" w:type="dxa"/>
            <w:vAlign w:val="bottom"/>
          </w:tcPr>
          <w:p w:rsidR="001A4F1F" w:rsidRDefault="008B1C15">
            <w:pPr>
              <w:ind w:left="80"/>
              <w:rPr>
                <w:sz w:val="20"/>
                <w:szCs w:val="20"/>
              </w:rPr>
            </w:pPr>
            <w:r>
              <w:rPr>
                <w:rFonts w:eastAsia="Times New Roman"/>
                <w:sz w:val="24"/>
                <w:szCs w:val="24"/>
              </w:rPr>
              <w:t>и</w:t>
            </w:r>
          </w:p>
        </w:tc>
        <w:tc>
          <w:tcPr>
            <w:tcW w:w="1960" w:type="dxa"/>
            <w:gridSpan w:val="3"/>
            <w:vAlign w:val="bottom"/>
          </w:tcPr>
          <w:p w:rsidR="001A4F1F" w:rsidRDefault="008B1C15">
            <w:pPr>
              <w:jc w:val="right"/>
              <w:rPr>
                <w:sz w:val="20"/>
                <w:szCs w:val="20"/>
              </w:rPr>
            </w:pPr>
            <w:r>
              <w:rPr>
                <w:rFonts w:eastAsia="Times New Roman"/>
                <w:sz w:val="24"/>
                <w:szCs w:val="24"/>
              </w:rPr>
              <w:t>психологических</w:t>
            </w:r>
          </w:p>
        </w:tc>
        <w:tc>
          <w:tcPr>
            <w:tcW w:w="1200" w:type="dxa"/>
            <w:gridSpan w:val="2"/>
            <w:vAlign w:val="bottom"/>
          </w:tcPr>
          <w:p w:rsidR="001A4F1F" w:rsidRDefault="008B1C15">
            <w:pPr>
              <w:jc w:val="right"/>
              <w:rPr>
                <w:sz w:val="20"/>
                <w:szCs w:val="20"/>
              </w:rPr>
            </w:pPr>
            <w:r>
              <w:rPr>
                <w:rFonts w:eastAsia="Times New Roman"/>
                <w:w w:val="99"/>
                <w:sz w:val="24"/>
                <w:szCs w:val="24"/>
              </w:rPr>
              <w:t>принципов</w:t>
            </w:r>
          </w:p>
        </w:tc>
        <w:tc>
          <w:tcPr>
            <w:tcW w:w="4880" w:type="dxa"/>
            <w:gridSpan w:val="4"/>
            <w:vAlign w:val="bottom"/>
          </w:tcPr>
          <w:p w:rsidR="001A4F1F" w:rsidRDefault="008B1C15">
            <w:pPr>
              <w:jc w:val="right"/>
              <w:rPr>
                <w:sz w:val="20"/>
                <w:szCs w:val="20"/>
              </w:rPr>
            </w:pPr>
            <w:r>
              <w:rPr>
                <w:rFonts w:eastAsia="Times New Roman"/>
                <w:sz w:val="24"/>
                <w:szCs w:val="24"/>
              </w:rPr>
              <w:t>Формы выполнения задач: групповая, парная.</w:t>
            </w:r>
          </w:p>
        </w:tc>
        <w:tc>
          <w:tcPr>
            <w:tcW w:w="360" w:type="dxa"/>
            <w:vAlign w:val="bottom"/>
          </w:tcPr>
          <w:p w:rsidR="001A4F1F" w:rsidRDefault="001A4F1F">
            <w:pPr>
              <w:rPr>
                <w:sz w:val="24"/>
                <w:szCs w:val="24"/>
              </w:rPr>
            </w:pPr>
          </w:p>
        </w:tc>
      </w:tr>
      <w:tr w:rsidR="001A4F1F">
        <w:trPr>
          <w:trHeight w:val="277"/>
        </w:trPr>
        <w:tc>
          <w:tcPr>
            <w:tcW w:w="1980" w:type="dxa"/>
            <w:vAlign w:val="bottom"/>
          </w:tcPr>
          <w:p w:rsidR="001A4F1F" w:rsidRDefault="001A4F1F">
            <w:pPr>
              <w:rPr>
                <w:sz w:val="24"/>
                <w:szCs w:val="24"/>
              </w:rPr>
            </w:pPr>
          </w:p>
        </w:tc>
        <w:tc>
          <w:tcPr>
            <w:tcW w:w="3020" w:type="dxa"/>
            <w:gridSpan w:val="5"/>
            <w:vAlign w:val="bottom"/>
          </w:tcPr>
          <w:p w:rsidR="001A4F1F" w:rsidRDefault="008B1C15">
            <w:pPr>
              <w:ind w:left="80"/>
              <w:rPr>
                <w:sz w:val="20"/>
                <w:szCs w:val="20"/>
              </w:rPr>
            </w:pPr>
            <w:r>
              <w:rPr>
                <w:rFonts w:eastAsia="Times New Roman"/>
                <w:sz w:val="24"/>
                <w:szCs w:val="24"/>
              </w:rPr>
              <w:t>общения и сотрудничества,</w:t>
            </w:r>
          </w:p>
        </w:tc>
        <w:tc>
          <w:tcPr>
            <w:tcW w:w="400" w:type="dxa"/>
            <w:vAlign w:val="bottom"/>
          </w:tcPr>
          <w:p w:rsidR="001A4F1F" w:rsidRDefault="001A4F1F">
            <w:pPr>
              <w:rPr>
                <w:sz w:val="24"/>
                <w:szCs w:val="24"/>
              </w:rPr>
            </w:pPr>
          </w:p>
        </w:tc>
        <w:tc>
          <w:tcPr>
            <w:tcW w:w="5240" w:type="dxa"/>
            <w:gridSpan w:val="5"/>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1980" w:type="dxa"/>
            <w:vAlign w:val="bottom"/>
          </w:tcPr>
          <w:p w:rsidR="001A4F1F" w:rsidRDefault="001A4F1F">
            <w:pPr>
              <w:rPr>
                <w:sz w:val="24"/>
                <w:szCs w:val="24"/>
              </w:rPr>
            </w:pPr>
          </w:p>
        </w:tc>
        <w:tc>
          <w:tcPr>
            <w:tcW w:w="260" w:type="dxa"/>
            <w:vAlign w:val="bottom"/>
          </w:tcPr>
          <w:p w:rsidR="001A4F1F" w:rsidRDefault="008B1C15">
            <w:pPr>
              <w:ind w:left="80"/>
              <w:rPr>
                <w:sz w:val="20"/>
                <w:szCs w:val="20"/>
              </w:rPr>
            </w:pPr>
            <w:r>
              <w:rPr>
                <w:rFonts w:eastAsia="Times New Roman"/>
                <w:sz w:val="24"/>
                <w:szCs w:val="24"/>
              </w:rPr>
              <w:t>-</w:t>
            </w:r>
          </w:p>
        </w:tc>
        <w:tc>
          <w:tcPr>
            <w:tcW w:w="1960" w:type="dxa"/>
            <w:gridSpan w:val="3"/>
            <w:vAlign w:val="bottom"/>
          </w:tcPr>
          <w:p w:rsidR="001A4F1F" w:rsidRDefault="008B1C15">
            <w:pPr>
              <w:ind w:right="80"/>
              <w:jc w:val="right"/>
              <w:rPr>
                <w:sz w:val="20"/>
                <w:szCs w:val="20"/>
              </w:rPr>
            </w:pPr>
            <w:r>
              <w:rPr>
                <w:rFonts w:eastAsia="Times New Roman"/>
                <w:sz w:val="24"/>
                <w:szCs w:val="24"/>
              </w:rPr>
              <w:t>практическому</w:t>
            </w:r>
          </w:p>
        </w:tc>
        <w:tc>
          <w:tcPr>
            <w:tcW w:w="1200" w:type="dxa"/>
            <w:gridSpan w:val="2"/>
            <w:vAlign w:val="bottom"/>
          </w:tcPr>
          <w:p w:rsidR="001A4F1F" w:rsidRDefault="008B1C15">
            <w:pPr>
              <w:jc w:val="right"/>
              <w:rPr>
                <w:sz w:val="20"/>
                <w:szCs w:val="20"/>
              </w:rPr>
            </w:pPr>
            <w:r>
              <w:rPr>
                <w:rFonts w:eastAsia="Times New Roman"/>
                <w:sz w:val="24"/>
                <w:szCs w:val="24"/>
              </w:rPr>
              <w:t>освоению</w:t>
            </w:r>
          </w:p>
        </w:tc>
        <w:tc>
          <w:tcPr>
            <w:tcW w:w="3720" w:type="dxa"/>
            <w:gridSpan w:val="3"/>
            <w:vAlign w:val="bottom"/>
          </w:tcPr>
          <w:p w:rsidR="001A4F1F" w:rsidRDefault="008B1C15">
            <w:pPr>
              <w:ind w:left="60"/>
              <w:rPr>
                <w:sz w:val="20"/>
                <w:szCs w:val="20"/>
              </w:rPr>
            </w:pPr>
            <w:r>
              <w:rPr>
                <w:rFonts w:eastAsia="Times New Roman"/>
                <w:sz w:val="24"/>
                <w:szCs w:val="24"/>
              </w:rPr>
              <w:t>выполнение следующих заданий:</w:t>
            </w: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3420" w:type="dxa"/>
            <w:gridSpan w:val="6"/>
            <w:vAlign w:val="bottom"/>
          </w:tcPr>
          <w:p w:rsidR="001A4F1F" w:rsidRDefault="008B1C15">
            <w:pPr>
              <w:ind w:left="80"/>
              <w:rPr>
                <w:sz w:val="20"/>
                <w:szCs w:val="20"/>
              </w:rPr>
            </w:pPr>
            <w:r>
              <w:rPr>
                <w:rFonts w:eastAsia="Times New Roman"/>
                <w:sz w:val="24"/>
                <w:szCs w:val="24"/>
              </w:rPr>
              <w:t>умений,  составляющих  основу</w:t>
            </w:r>
          </w:p>
        </w:tc>
        <w:tc>
          <w:tcPr>
            <w:tcW w:w="1720" w:type="dxa"/>
            <w:vAlign w:val="bottom"/>
          </w:tcPr>
          <w:p w:rsidR="001A4F1F" w:rsidRDefault="008B1C15">
            <w:pPr>
              <w:ind w:left="60"/>
              <w:rPr>
                <w:sz w:val="20"/>
                <w:szCs w:val="20"/>
              </w:rPr>
            </w:pPr>
            <w:r>
              <w:rPr>
                <w:rFonts w:eastAsia="Times New Roman"/>
                <w:sz w:val="24"/>
                <w:szCs w:val="24"/>
              </w:rPr>
              <w:t>-«Дискуссия»,</w:t>
            </w:r>
          </w:p>
        </w:tc>
        <w:tc>
          <w:tcPr>
            <w:tcW w:w="540" w:type="dxa"/>
            <w:vAlign w:val="bottom"/>
          </w:tcPr>
          <w:p w:rsidR="001A4F1F" w:rsidRDefault="001A4F1F">
            <w:pPr>
              <w:rPr>
                <w:sz w:val="24"/>
                <w:szCs w:val="24"/>
              </w:rPr>
            </w:pPr>
          </w:p>
        </w:tc>
        <w:tc>
          <w:tcPr>
            <w:tcW w:w="1460" w:type="dxa"/>
            <w:vAlign w:val="bottom"/>
          </w:tcPr>
          <w:p w:rsidR="001A4F1F" w:rsidRDefault="001A4F1F">
            <w:pPr>
              <w:rPr>
                <w:sz w:val="24"/>
                <w:szCs w:val="24"/>
              </w:rPr>
            </w:pP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2220" w:type="dxa"/>
            <w:gridSpan w:val="4"/>
            <w:vAlign w:val="bottom"/>
          </w:tcPr>
          <w:p w:rsidR="001A4F1F" w:rsidRDefault="008B1C15">
            <w:pPr>
              <w:ind w:left="80"/>
              <w:rPr>
                <w:sz w:val="20"/>
                <w:szCs w:val="20"/>
              </w:rPr>
            </w:pPr>
            <w:r>
              <w:rPr>
                <w:rFonts w:eastAsia="Times New Roman"/>
                <w:sz w:val="24"/>
                <w:szCs w:val="24"/>
              </w:rPr>
              <w:t>коммуникативной</w:t>
            </w:r>
          </w:p>
        </w:tc>
        <w:tc>
          <w:tcPr>
            <w:tcW w:w="80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2260" w:type="dxa"/>
            <w:gridSpan w:val="2"/>
            <w:vAlign w:val="bottom"/>
          </w:tcPr>
          <w:p w:rsidR="001A4F1F" w:rsidRDefault="008B1C15">
            <w:pPr>
              <w:ind w:left="60"/>
              <w:rPr>
                <w:sz w:val="20"/>
                <w:szCs w:val="20"/>
              </w:rPr>
            </w:pPr>
            <w:r>
              <w:rPr>
                <w:rFonts w:eastAsia="Times New Roman"/>
                <w:sz w:val="24"/>
                <w:szCs w:val="24"/>
              </w:rPr>
              <w:t>-«Общее мнение»,</w:t>
            </w:r>
          </w:p>
        </w:tc>
        <w:tc>
          <w:tcPr>
            <w:tcW w:w="1460" w:type="dxa"/>
            <w:vAlign w:val="bottom"/>
          </w:tcPr>
          <w:p w:rsidR="001A4F1F" w:rsidRDefault="001A4F1F">
            <w:pPr>
              <w:rPr>
                <w:sz w:val="24"/>
                <w:szCs w:val="24"/>
              </w:rPr>
            </w:pP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2220" w:type="dxa"/>
            <w:gridSpan w:val="4"/>
            <w:vAlign w:val="bottom"/>
          </w:tcPr>
          <w:p w:rsidR="001A4F1F" w:rsidRDefault="008B1C15">
            <w:pPr>
              <w:ind w:left="80"/>
              <w:rPr>
                <w:sz w:val="20"/>
                <w:szCs w:val="20"/>
              </w:rPr>
            </w:pPr>
            <w:r>
              <w:rPr>
                <w:rFonts w:eastAsia="Times New Roman"/>
                <w:sz w:val="24"/>
                <w:szCs w:val="24"/>
              </w:rPr>
              <w:t>компетентности:</w:t>
            </w:r>
          </w:p>
        </w:tc>
        <w:tc>
          <w:tcPr>
            <w:tcW w:w="1200" w:type="dxa"/>
            <w:gridSpan w:val="2"/>
            <w:vAlign w:val="bottom"/>
          </w:tcPr>
          <w:p w:rsidR="001A4F1F" w:rsidRDefault="008B1C15">
            <w:pPr>
              <w:jc w:val="right"/>
              <w:rPr>
                <w:sz w:val="20"/>
                <w:szCs w:val="20"/>
              </w:rPr>
            </w:pPr>
            <w:r>
              <w:rPr>
                <w:rFonts w:eastAsia="Times New Roman"/>
                <w:sz w:val="24"/>
                <w:szCs w:val="24"/>
              </w:rPr>
              <w:t>умения</w:t>
            </w:r>
          </w:p>
        </w:tc>
        <w:tc>
          <w:tcPr>
            <w:tcW w:w="1720" w:type="dxa"/>
            <w:vAlign w:val="bottom"/>
          </w:tcPr>
          <w:p w:rsidR="001A4F1F" w:rsidRDefault="008B1C15">
            <w:pPr>
              <w:ind w:left="60"/>
              <w:rPr>
                <w:sz w:val="20"/>
                <w:szCs w:val="20"/>
              </w:rPr>
            </w:pPr>
            <w:r>
              <w:rPr>
                <w:rFonts w:eastAsia="Times New Roman"/>
                <w:sz w:val="24"/>
                <w:szCs w:val="24"/>
              </w:rPr>
              <w:t>-«Кто прав?»</w:t>
            </w:r>
          </w:p>
        </w:tc>
        <w:tc>
          <w:tcPr>
            <w:tcW w:w="540" w:type="dxa"/>
            <w:vAlign w:val="bottom"/>
          </w:tcPr>
          <w:p w:rsidR="001A4F1F" w:rsidRDefault="001A4F1F">
            <w:pPr>
              <w:rPr>
                <w:sz w:val="24"/>
                <w:szCs w:val="24"/>
              </w:rPr>
            </w:pPr>
          </w:p>
        </w:tc>
        <w:tc>
          <w:tcPr>
            <w:tcW w:w="1460" w:type="dxa"/>
            <w:vAlign w:val="bottom"/>
          </w:tcPr>
          <w:p w:rsidR="001A4F1F" w:rsidRDefault="001A4F1F">
            <w:pPr>
              <w:rPr>
                <w:sz w:val="24"/>
                <w:szCs w:val="24"/>
              </w:rPr>
            </w:pP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1160" w:type="dxa"/>
            <w:gridSpan w:val="2"/>
            <w:vAlign w:val="bottom"/>
          </w:tcPr>
          <w:p w:rsidR="001A4F1F" w:rsidRDefault="008B1C15">
            <w:pPr>
              <w:ind w:left="80"/>
              <w:rPr>
                <w:sz w:val="20"/>
                <w:szCs w:val="20"/>
              </w:rPr>
            </w:pPr>
            <w:r>
              <w:rPr>
                <w:rFonts w:eastAsia="Times New Roman"/>
                <w:sz w:val="24"/>
                <w:szCs w:val="24"/>
              </w:rPr>
              <w:t>ставить</w:t>
            </w:r>
          </w:p>
        </w:tc>
        <w:tc>
          <w:tcPr>
            <w:tcW w:w="520" w:type="dxa"/>
            <w:vAlign w:val="bottom"/>
          </w:tcPr>
          <w:p w:rsidR="001A4F1F" w:rsidRDefault="001A4F1F">
            <w:pPr>
              <w:rPr>
                <w:sz w:val="24"/>
                <w:szCs w:val="24"/>
              </w:rPr>
            </w:pPr>
          </w:p>
        </w:tc>
        <w:tc>
          <w:tcPr>
            <w:tcW w:w="540" w:type="dxa"/>
            <w:vAlign w:val="bottom"/>
          </w:tcPr>
          <w:p w:rsidR="001A4F1F" w:rsidRDefault="008B1C15">
            <w:pPr>
              <w:ind w:right="300"/>
              <w:jc w:val="right"/>
              <w:rPr>
                <w:sz w:val="20"/>
                <w:szCs w:val="20"/>
              </w:rPr>
            </w:pPr>
            <w:r>
              <w:rPr>
                <w:rFonts w:eastAsia="Times New Roman"/>
                <w:w w:val="77"/>
                <w:sz w:val="24"/>
                <w:szCs w:val="24"/>
              </w:rPr>
              <w:t>и</w:t>
            </w:r>
          </w:p>
        </w:tc>
        <w:tc>
          <w:tcPr>
            <w:tcW w:w="1200" w:type="dxa"/>
            <w:gridSpan w:val="2"/>
            <w:vAlign w:val="bottom"/>
          </w:tcPr>
          <w:p w:rsidR="001A4F1F" w:rsidRDefault="008B1C15">
            <w:pPr>
              <w:jc w:val="right"/>
              <w:rPr>
                <w:sz w:val="20"/>
                <w:szCs w:val="20"/>
              </w:rPr>
            </w:pPr>
            <w:r>
              <w:rPr>
                <w:rFonts w:eastAsia="Times New Roman"/>
                <w:sz w:val="24"/>
                <w:szCs w:val="24"/>
              </w:rPr>
              <w:t>решать</w:t>
            </w:r>
          </w:p>
        </w:tc>
        <w:tc>
          <w:tcPr>
            <w:tcW w:w="5240" w:type="dxa"/>
            <w:gridSpan w:val="5"/>
            <w:vAlign w:val="bottom"/>
          </w:tcPr>
          <w:p w:rsidR="001A4F1F" w:rsidRDefault="008B1C15">
            <w:pPr>
              <w:ind w:left="60"/>
              <w:rPr>
                <w:sz w:val="20"/>
                <w:szCs w:val="20"/>
              </w:rPr>
            </w:pPr>
            <w:r>
              <w:rPr>
                <w:rFonts w:eastAsia="Times New Roman"/>
                <w:sz w:val="24"/>
                <w:szCs w:val="24"/>
              </w:rPr>
              <w:t>Учебные   дисциплины:   литература,   история,</w:t>
            </w:r>
          </w:p>
        </w:tc>
      </w:tr>
      <w:tr w:rsidR="001A4F1F">
        <w:trPr>
          <w:trHeight w:val="276"/>
        </w:trPr>
        <w:tc>
          <w:tcPr>
            <w:tcW w:w="1980" w:type="dxa"/>
            <w:vAlign w:val="bottom"/>
          </w:tcPr>
          <w:p w:rsidR="001A4F1F" w:rsidRDefault="001A4F1F">
            <w:pPr>
              <w:rPr>
                <w:sz w:val="24"/>
                <w:szCs w:val="24"/>
              </w:rPr>
            </w:pPr>
          </w:p>
        </w:tc>
        <w:tc>
          <w:tcPr>
            <w:tcW w:w="1680" w:type="dxa"/>
            <w:gridSpan w:val="3"/>
            <w:vAlign w:val="bottom"/>
          </w:tcPr>
          <w:p w:rsidR="001A4F1F" w:rsidRDefault="008B1C15">
            <w:pPr>
              <w:ind w:left="80"/>
              <w:rPr>
                <w:sz w:val="20"/>
                <w:szCs w:val="20"/>
              </w:rPr>
            </w:pPr>
            <w:r>
              <w:rPr>
                <w:rFonts w:eastAsia="Times New Roman"/>
                <w:sz w:val="24"/>
                <w:szCs w:val="24"/>
              </w:rPr>
              <w:t>многообразные</w:t>
            </w:r>
          </w:p>
        </w:tc>
        <w:tc>
          <w:tcPr>
            <w:tcW w:w="540" w:type="dxa"/>
            <w:vAlign w:val="bottom"/>
          </w:tcPr>
          <w:p w:rsidR="001A4F1F" w:rsidRDefault="001A4F1F">
            <w:pPr>
              <w:rPr>
                <w:sz w:val="24"/>
                <w:szCs w:val="24"/>
              </w:rPr>
            </w:pPr>
          </w:p>
        </w:tc>
        <w:tc>
          <w:tcPr>
            <w:tcW w:w="80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4880" w:type="dxa"/>
            <w:gridSpan w:val="4"/>
            <w:vAlign w:val="bottom"/>
          </w:tcPr>
          <w:p w:rsidR="001A4F1F" w:rsidRDefault="008B1C15">
            <w:pPr>
              <w:ind w:left="60"/>
              <w:rPr>
                <w:sz w:val="20"/>
                <w:szCs w:val="20"/>
              </w:rPr>
            </w:pPr>
            <w:r>
              <w:rPr>
                <w:rFonts w:eastAsia="Times New Roman"/>
                <w:sz w:val="24"/>
                <w:szCs w:val="24"/>
              </w:rPr>
              <w:t>математика, физика, биология, география.</w:t>
            </w: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2220" w:type="dxa"/>
            <w:gridSpan w:val="4"/>
            <w:vAlign w:val="bottom"/>
          </w:tcPr>
          <w:p w:rsidR="001A4F1F" w:rsidRDefault="008B1C15">
            <w:pPr>
              <w:ind w:left="80"/>
              <w:rPr>
                <w:sz w:val="20"/>
                <w:szCs w:val="20"/>
              </w:rPr>
            </w:pPr>
            <w:r>
              <w:rPr>
                <w:rFonts w:eastAsia="Times New Roman"/>
                <w:sz w:val="24"/>
                <w:szCs w:val="24"/>
              </w:rPr>
              <w:t>коммуникативные</w:t>
            </w:r>
          </w:p>
        </w:tc>
        <w:tc>
          <w:tcPr>
            <w:tcW w:w="1200" w:type="dxa"/>
            <w:gridSpan w:val="2"/>
            <w:vAlign w:val="bottom"/>
          </w:tcPr>
          <w:p w:rsidR="001A4F1F" w:rsidRDefault="008B1C15">
            <w:pPr>
              <w:jc w:val="right"/>
              <w:rPr>
                <w:sz w:val="20"/>
                <w:szCs w:val="20"/>
              </w:rPr>
            </w:pPr>
            <w:r>
              <w:rPr>
                <w:rFonts w:eastAsia="Times New Roman"/>
                <w:sz w:val="24"/>
                <w:szCs w:val="24"/>
              </w:rPr>
              <w:t>задачи;</w:t>
            </w:r>
          </w:p>
        </w:tc>
        <w:tc>
          <w:tcPr>
            <w:tcW w:w="1720" w:type="dxa"/>
            <w:vAlign w:val="bottom"/>
          </w:tcPr>
          <w:p w:rsidR="001A4F1F" w:rsidRDefault="001A4F1F">
            <w:pPr>
              <w:rPr>
                <w:sz w:val="24"/>
                <w:szCs w:val="24"/>
              </w:rPr>
            </w:pPr>
          </w:p>
        </w:tc>
        <w:tc>
          <w:tcPr>
            <w:tcW w:w="540" w:type="dxa"/>
            <w:vAlign w:val="bottom"/>
          </w:tcPr>
          <w:p w:rsidR="001A4F1F" w:rsidRDefault="001A4F1F">
            <w:pPr>
              <w:rPr>
                <w:sz w:val="24"/>
                <w:szCs w:val="24"/>
              </w:rPr>
            </w:pPr>
          </w:p>
        </w:tc>
        <w:tc>
          <w:tcPr>
            <w:tcW w:w="1460" w:type="dxa"/>
            <w:vAlign w:val="bottom"/>
          </w:tcPr>
          <w:p w:rsidR="001A4F1F" w:rsidRDefault="001A4F1F">
            <w:pPr>
              <w:rPr>
                <w:sz w:val="24"/>
                <w:szCs w:val="24"/>
              </w:rPr>
            </w:pPr>
          </w:p>
        </w:tc>
        <w:tc>
          <w:tcPr>
            <w:tcW w:w="1160" w:type="dxa"/>
            <w:vAlign w:val="bottom"/>
          </w:tcPr>
          <w:p w:rsidR="001A4F1F" w:rsidRDefault="001A4F1F">
            <w:pPr>
              <w:rPr>
                <w:sz w:val="24"/>
                <w:szCs w:val="24"/>
              </w:rPr>
            </w:pPr>
          </w:p>
        </w:tc>
        <w:tc>
          <w:tcPr>
            <w:tcW w:w="360" w:type="dxa"/>
            <w:vAlign w:val="bottom"/>
          </w:tcPr>
          <w:p w:rsidR="001A4F1F" w:rsidRDefault="001A4F1F">
            <w:pPr>
              <w:rPr>
                <w:sz w:val="24"/>
                <w:szCs w:val="24"/>
              </w:rPr>
            </w:pPr>
          </w:p>
        </w:tc>
      </w:tr>
      <w:tr w:rsidR="001A4F1F">
        <w:trPr>
          <w:trHeight w:val="276"/>
        </w:trPr>
        <w:tc>
          <w:tcPr>
            <w:tcW w:w="1980" w:type="dxa"/>
            <w:vAlign w:val="bottom"/>
          </w:tcPr>
          <w:p w:rsidR="001A4F1F" w:rsidRDefault="001A4F1F">
            <w:pPr>
              <w:rPr>
                <w:sz w:val="24"/>
                <w:szCs w:val="24"/>
              </w:rPr>
            </w:pPr>
          </w:p>
        </w:tc>
        <w:tc>
          <w:tcPr>
            <w:tcW w:w="5140" w:type="dxa"/>
            <w:gridSpan w:val="7"/>
            <w:vAlign w:val="bottom"/>
          </w:tcPr>
          <w:p w:rsidR="001A4F1F" w:rsidRDefault="008B1C15">
            <w:pPr>
              <w:ind w:left="80"/>
              <w:rPr>
                <w:sz w:val="20"/>
                <w:szCs w:val="20"/>
              </w:rPr>
            </w:pPr>
            <w:r>
              <w:rPr>
                <w:rFonts w:eastAsia="Times New Roman"/>
                <w:sz w:val="24"/>
                <w:szCs w:val="24"/>
              </w:rPr>
              <w:t>умение  действовать  с  учетом «Формирование</w:t>
            </w:r>
          </w:p>
        </w:tc>
        <w:tc>
          <w:tcPr>
            <w:tcW w:w="3160" w:type="dxa"/>
            <w:gridSpan w:val="3"/>
            <w:vAlign w:val="bottom"/>
          </w:tcPr>
          <w:p w:rsidR="001A4F1F" w:rsidRDefault="008B1C15">
            <w:pPr>
              <w:jc w:val="right"/>
              <w:rPr>
                <w:sz w:val="20"/>
                <w:szCs w:val="20"/>
              </w:rPr>
            </w:pPr>
            <w:r>
              <w:rPr>
                <w:rFonts w:eastAsia="Times New Roman"/>
                <w:sz w:val="24"/>
                <w:szCs w:val="24"/>
              </w:rPr>
              <w:t>действий   по   организации</w:t>
            </w:r>
          </w:p>
        </w:tc>
        <w:tc>
          <w:tcPr>
            <w:tcW w:w="360" w:type="dxa"/>
            <w:vAlign w:val="bottom"/>
          </w:tcPr>
          <w:p w:rsidR="001A4F1F" w:rsidRDefault="008B1C15">
            <w:pPr>
              <w:jc w:val="right"/>
              <w:rPr>
                <w:sz w:val="20"/>
                <w:szCs w:val="20"/>
              </w:rPr>
            </w:pPr>
            <w:r>
              <w:rPr>
                <w:rFonts w:eastAsia="Times New Roman"/>
                <w:sz w:val="24"/>
                <w:szCs w:val="24"/>
              </w:rPr>
              <w:t>и</w:t>
            </w:r>
          </w:p>
        </w:tc>
      </w:tr>
      <w:tr w:rsidR="001A4F1F">
        <w:trPr>
          <w:trHeight w:val="276"/>
        </w:trPr>
        <w:tc>
          <w:tcPr>
            <w:tcW w:w="1980" w:type="dxa"/>
            <w:vAlign w:val="bottom"/>
          </w:tcPr>
          <w:p w:rsidR="001A4F1F" w:rsidRDefault="001A4F1F">
            <w:pPr>
              <w:rPr>
                <w:sz w:val="24"/>
                <w:szCs w:val="24"/>
              </w:rPr>
            </w:pPr>
          </w:p>
        </w:tc>
        <w:tc>
          <w:tcPr>
            <w:tcW w:w="1160" w:type="dxa"/>
            <w:gridSpan w:val="2"/>
            <w:vAlign w:val="bottom"/>
          </w:tcPr>
          <w:p w:rsidR="001A4F1F" w:rsidRDefault="008B1C15">
            <w:pPr>
              <w:ind w:left="80"/>
              <w:rPr>
                <w:sz w:val="20"/>
                <w:szCs w:val="20"/>
              </w:rPr>
            </w:pPr>
            <w:r>
              <w:rPr>
                <w:rFonts w:eastAsia="Times New Roman"/>
                <w:sz w:val="24"/>
                <w:szCs w:val="24"/>
              </w:rPr>
              <w:t>позиции</w:t>
            </w:r>
          </w:p>
        </w:tc>
        <w:tc>
          <w:tcPr>
            <w:tcW w:w="1060" w:type="dxa"/>
            <w:gridSpan w:val="2"/>
            <w:vAlign w:val="bottom"/>
          </w:tcPr>
          <w:p w:rsidR="001A4F1F" w:rsidRDefault="008B1C15">
            <w:pPr>
              <w:ind w:right="80"/>
              <w:jc w:val="right"/>
              <w:rPr>
                <w:sz w:val="20"/>
                <w:szCs w:val="20"/>
              </w:rPr>
            </w:pPr>
            <w:r>
              <w:rPr>
                <w:rFonts w:eastAsia="Times New Roman"/>
                <w:sz w:val="24"/>
                <w:szCs w:val="24"/>
              </w:rPr>
              <w:t>другого</w:t>
            </w:r>
          </w:p>
        </w:tc>
        <w:tc>
          <w:tcPr>
            <w:tcW w:w="6440" w:type="dxa"/>
            <w:gridSpan w:val="7"/>
            <w:vAlign w:val="bottom"/>
          </w:tcPr>
          <w:p w:rsidR="001A4F1F" w:rsidRDefault="008B1C15">
            <w:pPr>
              <w:jc w:val="right"/>
              <w:rPr>
                <w:sz w:val="20"/>
                <w:szCs w:val="20"/>
              </w:rPr>
            </w:pPr>
            <w:r>
              <w:rPr>
                <w:rFonts w:eastAsia="Times New Roman"/>
                <w:sz w:val="24"/>
                <w:szCs w:val="24"/>
              </w:rPr>
              <w:t>и    уметь осуществлению  сотрудничества  в  ходе  учебной</w:t>
            </w:r>
          </w:p>
        </w:tc>
      </w:tr>
      <w:tr w:rsidR="001A4F1F">
        <w:trPr>
          <w:trHeight w:val="276"/>
        </w:trPr>
        <w:tc>
          <w:tcPr>
            <w:tcW w:w="1980" w:type="dxa"/>
            <w:vAlign w:val="bottom"/>
          </w:tcPr>
          <w:p w:rsidR="001A4F1F" w:rsidRDefault="001A4F1F">
            <w:pPr>
              <w:rPr>
                <w:sz w:val="23"/>
                <w:szCs w:val="23"/>
              </w:rPr>
            </w:pPr>
          </w:p>
        </w:tc>
        <w:tc>
          <w:tcPr>
            <w:tcW w:w="1680" w:type="dxa"/>
            <w:gridSpan w:val="3"/>
            <w:vAlign w:val="bottom"/>
          </w:tcPr>
          <w:p w:rsidR="001A4F1F" w:rsidRDefault="008B1C15">
            <w:pPr>
              <w:ind w:left="80"/>
              <w:rPr>
                <w:sz w:val="20"/>
                <w:szCs w:val="20"/>
              </w:rPr>
            </w:pPr>
            <w:r>
              <w:rPr>
                <w:rFonts w:eastAsia="Times New Roman"/>
                <w:sz w:val="24"/>
                <w:szCs w:val="24"/>
              </w:rPr>
              <w:t>согласовывать</w:t>
            </w:r>
          </w:p>
        </w:tc>
        <w:tc>
          <w:tcPr>
            <w:tcW w:w="540" w:type="dxa"/>
            <w:vAlign w:val="bottom"/>
          </w:tcPr>
          <w:p w:rsidR="001A4F1F" w:rsidRDefault="008B1C15">
            <w:pPr>
              <w:jc w:val="right"/>
              <w:rPr>
                <w:sz w:val="20"/>
                <w:szCs w:val="20"/>
              </w:rPr>
            </w:pPr>
            <w:r>
              <w:rPr>
                <w:rFonts w:eastAsia="Times New Roman"/>
                <w:sz w:val="24"/>
                <w:szCs w:val="24"/>
              </w:rPr>
              <w:t>свои</w:t>
            </w:r>
          </w:p>
        </w:tc>
        <w:tc>
          <w:tcPr>
            <w:tcW w:w="1200" w:type="dxa"/>
            <w:gridSpan w:val="2"/>
            <w:vAlign w:val="bottom"/>
          </w:tcPr>
          <w:p w:rsidR="001A4F1F" w:rsidRDefault="008B1C15">
            <w:pPr>
              <w:jc w:val="right"/>
              <w:rPr>
                <w:sz w:val="20"/>
                <w:szCs w:val="20"/>
              </w:rPr>
            </w:pPr>
            <w:r>
              <w:rPr>
                <w:rFonts w:eastAsia="Times New Roman"/>
                <w:sz w:val="24"/>
                <w:szCs w:val="24"/>
              </w:rPr>
              <w:t>действия;</w:t>
            </w:r>
          </w:p>
        </w:tc>
        <w:tc>
          <w:tcPr>
            <w:tcW w:w="5240" w:type="dxa"/>
            <w:gridSpan w:val="5"/>
            <w:vAlign w:val="bottom"/>
          </w:tcPr>
          <w:p w:rsidR="001A4F1F" w:rsidRDefault="008B1C15">
            <w:pPr>
              <w:ind w:left="60"/>
              <w:rPr>
                <w:sz w:val="20"/>
                <w:szCs w:val="20"/>
              </w:rPr>
            </w:pPr>
            <w:r>
              <w:rPr>
                <w:rFonts w:eastAsia="Times New Roman"/>
                <w:sz w:val="24"/>
                <w:szCs w:val="24"/>
              </w:rPr>
              <w:t>деятельности   на   уроках»,   направлены   на</w:t>
            </w:r>
          </w:p>
        </w:tc>
      </w:tr>
      <w:tr w:rsidR="001A4F1F">
        <w:trPr>
          <w:trHeight w:val="276"/>
        </w:trPr>
        <w:tc>
          <w:tcPr>
            <w:tcW w:w="1980" w:type="dxa"/>
            <w:vAlign w:val="bottom"/>
          </w:tcPr>
          <w:p w:rsidR="001A4F1F" w:rsidRDefault="001A4F1F">
            <w:pPr>
              <w:rPr>
                <w:sz w:val="24"/>
                <w:szCs w:val="24"/>
              </w:rPr>
            </w:pPr>
          </w:p>
        </w:tc>
        <w:tc>
          <w:tcPr>
            <w:tcW w:w="5140" w:type="dxa"/>
            <w:gridSpan w:val="7"/>
            <w:vAlign w:val="bottom"/>
          </w:tcPr>
          <w:p w:rsidR="001A4F1F" w:rsidRDefault="008B1C15">
            <w:pPr>
              <w:ind w:left="80"/>
              <w:rPr>
                <w:sz w:val="20"/>
                <w:szCs w:val="20"/>
              </w:rPr>
            </w:pPr>
            <w:r>
              <w:rPr>
                <w:rFonts w:eastAsia="Times New Roman"/>
                <w:sz w:val="24"/>
                <w:szCs w:val="24"/>
              </w:rPr>
              <w:t>устанавливать  и  поддерживать формирование</w:t>
            </w:r>
          </w:p>
        </w:tc>
        <w:tc>
          <w:tcPr>
            <w:tcW w:w="2000" w:type="dxa"/>
            <w:gridSpan w:val="2"/>
            <w:vAlign w:val="bottom"/>
          </w:tcPr>
          <w:p w:rsidR="001A4F1F" w:rsidRDefault="008B1C15">
            <w:pPr>
              <w:ind w:left="20"/>
              <w:rPr>
                <w:sz w:val="20"/>
                <w:szCs w:val="20"/>
              </w:rPr>
            </w:pPr>
            <w:r>
              <w:rPr>
                <w:rFonts w:eastAsia="Times New Roman"/>
                <w:sz w:val="24"/>
                <w:szCs w:val="24"/>
              </w:rPr>
              <w:t>коммуникативных</w:t>
            </w:r>
          </w:p>
        </w:tc>
        <w:tc>
          <w:tcPr>
            <w:tcW w:w="1160" w:type="dxa"/>
            <w:vAlign w:val="bottom"/>
          </w:tcPr>
          <w:p w:rsidR="001A4F1F" w:rsidRDefault="008B1C15">
            <w:pPr>
              <w:ind w:right="20"/>
              <w:jc w:val="right"/>
              <w:rPr>
                <w:sz w:val="20"/>
                <w:szCs w:val="20"/>
              </w:rPr>
            </w:pPr>
            <w:r>
              <w:rPr>
                <w:rFonts w:eastAsia="Times New Roman"/>
                <w:sz w:val="24"/>
                <w:szCs w:val="24"/>
              </w:rPr>
              <w:t>действий</w:t>
            </w:r>
          </w:p>
        </w:tc>
        <w:tc>
          <w:tcPr>
            <w:tcW w:w="360" w:type="dxa"/>
            <w:vAlign w:val="bottom"/>
          </w:tcPr>
          <w:p w:rsidR="001A4F1F" w:rsidRDefault="008B1C15">
            <w:pPr>
              <w:jc w:val="right"/>
              <w:rPr>
                <w:sz w:val="20"/>
                <w:szCs w:val="20"/>
              </w:rPr>
            </w:pPr>
            <w:r>
              <w:rPr>
                <w:rFonts w:eastAsia="Times New Roman"/>
                <w:sz w:val="24"/>
                <w:szCs w:val="24"/>
              </w:rPr>
              <w:t>по</w:t>
            </w:r>
          </w:p>
        </w:tc>
      </w:tr>
      <w:tr w:rsidR="001A4F1F">
        <w:trPr>
          <w:trHeight w:val="65"/>
        </w:trPr>
        <w:tc>
          <w:tcPr>
            <w:tcW w:w="1980" w:type="dxa"/>
            <w:tcBorders>
              <w:bottom w:val="single" w:sz="8" w:space="0" w:color="auto"/>
            </w:tcBorders>
            <w:vAlign w:val="bottom"/>
          </w:tcPr>
          <w:p w:rsidR="001A4F1F" w:rsidRDefault="001A4F1F">
            <w:pPr>
              <w:rPr>
                <w:sz w:val="5"/>
                <w:szCs w:val="5"/>
              </w:rPr>
            </w:pPr>
          </w:p>
        </w:tc>
        <w:tc>
          <w:tcPr>
            <w:tcW w:w="260" w:type="dxa"/>
            <w:tcBorders>
              <w:bottom w:val="single" w:sz="8" w:space="0" w:color="auto"/>
            </w:tcBorders>
            <w:vAlign w:val="bottom"/>
          </w:tcPr>
          <w:p w:rsidR="001A4F1F" w:rsidRDefault="001A4F1F">
            <w:pPr>
              <w:rPr>
                <w:sz w:val="5"/>
                <w:szCs w:val="5"/>
              </w:rPr>
            </w:pPr>
          </w:p>
        </w:tc>
        <w:tc>
          <w:tcPr>
            <w:tcW w:w="900" w:type="dxa"/>
            <w:tcBorders>
              <w:bottom w:val="single" w:sz="8" w:space="0" w:color="auto"/>
            </w:tcBorders>
            <w:vAlign w:val="bottom"/>
          </w:tcPr>
          <w:p w:rsidR="001A4F1F" w:rsidRDefault="001A4F1F">
            <w:pPr>
              <w:rPr>
                <w:sz w:val="5"/>
                <w:szCs w:val="5"/>
              </w:rPr>
            </w:pPr>
          </w:p>
        </w:tc>
        <w:tc>
          <w:tcPr>
            <w:tcW w:w="520" w:type="dxa"/>
            <w:tcBorders>
              <w:bottom w:val="single" w:sz="8" w:space="0" w:color="auto"/>
            </w:tcBorders>
            <w:vAlign w:val="bottom"/>
          </w:tcPr>
          <w:p w:rsidR="001A4F1F" w:rsidRDefault="001A4F1F">
            <w:pPr>
              <w:rPr>
                <w:sz w:val="5"/>
                <w:szCs w:val="5"/>
              </w:rPr>
            </w:pPr>
          </w:p>
        </w:tc>
        <w:tc>
          <w:tcPr>
            <w:tcW w:w="540" w:type="dxa"/>
            <w:tcBorders>
              <w:bottom w:val="single" w:sz="8" w:space="0" w:color="auto"/>
            </w:tcBorders>
            <w:vAlign w:val="bottom"/>
          </w:tcPr>
          <w:p w:rsidR="001A4F1F" w:rsidRDefault="001A4F1F">
            <w:pPr>
              <w:rPr>
                <w:sz w:val="5"/>
                <w:szCs w:val="5"/>
              </w:rPr>
            </w:pPr>
          </w:p>
        </w:tc>
        <w:tc>
          <w:tcPr>
            <w:tcW w:w="800" w:type="dxa"/>
            <w:tcBorders>
              <w:bottom w:val="single" w:sz="8" w:space="0" w:color="auto"/>
            </w:tcBorders>
            <w:vAlign w:val="bottom"/>
          </w:tcPr>
          <w:p w:rsidR="001A4F1F" w:rsidRDefault="001A4F1F">
            <w:pPr>
              <w:rPr>
                <w:sz w:val="5"/>
                <w:szCs w:val="5"/>
              </w:rPr>
            </w:pPr>
          </w:p>
        </w:tc>
        <w:tc>
          <w:tcPr>
            <w:tcW w:w="400" w:type="dxa"/>
            <w:tcBorders>
              <w:bottom w:val="single" w:sz="8" w:space="0" w:color="auto"/>
            </w:tcBorders>
            <w:vAlign w:val="bottom"/>
          </w:tcPr>
          <w:p w:rsidR="001A4F1F" w:rsidRDefault="001A4F1F">
            <w:pPr>
              <w:rPr>
                <w:sz w:val="5"/>
                <w:szCs w:val="5"/>
              </w:rPr>
            </w:pPr>
          </w:p>
        </w:tc>
        <w:tc>
          <w:tcPr>
            <w:tcW w:w="1720" w:type="dxa"/>
            <w:tcBorders>
              <w:bottom w:val="single" w:sz="8" w:space="0" w:color="auto"/>
            </w:tcBorders>
            <w:vAlign w:val="bottom"/>
          </w:tcPr>
          <w:p w:rsidR="001A4F1F" w:rsidRDefault="001A4F1F">
            <w:pPr>
              <w:rPr>
                <w:sz w:val="5"/>
                <w:szCs w:val="5"/>
              </w:rPr>
            </w:pPr>
          </w:p>
        </w:tc>
        <w:tc>
          <w:tcPr>
            <w:tcW w:w="540" w:type="dxa"/>
            <w:tcBorders>
              <w:bottom w:val="single" w:sz="8" w:space="0" w:color="auto"/>
            </w:tcBorders>
            <w:vAlign w:val="bottom"/>
          </w:tcPr>
          <w:p w:rsidR="001A4F1F" w:rsidRDefault="001A4F1F">
            <w:pPr>
              <w:rPr>
                <w:sz w:val="5"/>
                <w:szCs w:val="5"/>
              </w:rPr>
            </w:pPr>
          </w:p>
        </w:tc>
        <w:tc>
          <w:tcPr>
            <w:tcW w:w="1460" w:type="dxa"/>
            <w:tcBorders>
              <w:bottom w:val="single" w:sz="8" w:space="0" w:color="auto"/>
            </w:tcBorders>
            <w:vAlign w:val="bottom"/>
          </w:tcPr>
          <w:p w:rsidR="001A4F1F" w:rsidRDefault="001A4F1F">
            <w:pPr>
              <w:rPr>
                <w:sz w:val="5"/>
                <w:szCs w:val="5"/>
              </w:rPr>
            </w:pPr>
          </w:p>
        </w:tc>
        <w:tc>
          <w:tcPr>
            <w:tcW w:w="1160" w:type="dxa"/>
            <w:tcBorders>
              <w:bottom w:val="single" w:sz="8" w:space="0" w:color="auto"/>
            </w:tcBorders>
            <w:vAlign w:val="bottom"/>
          </w:tcPr>
          <w:p w:rsidR="001A4F1F" w:rsidRDefault="001A4F1F">
            <w:pPr>
              <w:rPr>
                <w:sz w:val="5"/>
                <w:szCs w:val="5"/>
              </w:rPr>
            </w:pPr>
          </w:p>
        </w:tc>
        <w:tc>
          <w:tcPr>
            <w:tcW w:w="360" w:type="dxa"/>
            <w:tcBorders>
              <w:bottom w:val="single" w:sz="8" w:space="0" w:color="auto"/>
            </w:tcBorders>
            <w:vAlign w:val="bottom"/>
          </w:tcPr>
          <w:p w:rsidR="001A4F1F" w:rsidRDefault="001A4F1F">
            <w:pPr>
              <w:rPr>
                <w:sz w:val="5"/>
                <w:szCs w:val="5"/>
              </w:rPr>
            </w:pPr>
          </w:p>
        </w:tc>
      </w:tr>
      <w:tr w:rsidR="001A4F1F">
        <w:trPr>
          <w:trHeight w:val="383"/>
        </w:trPr>
        <w:tc>
          <w:tcPr>
            <w:tcW w:w="1980" w:type="dxa"/>
            <w:vAlign w:val="bottom"/>
          </w:tcPr>
          <w:p w:rsidR="001A4F1F" w:rsidRDefault="001A4F1F">
            <w:pPr>
              <w:rPr>
                <w:sz w:val="24"/>
                <w:szCs w:val="24"/>
              </w:rPr>
            </w:pPr>
          </w:p>
        </w:tc>
        <w:tc>
          <w:tcPr>
            <w:tcW w:w="26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520" w:type="dxa"/>
            <w:vAlign w:val="bottom"/>
          </w:tcPr>
          <w:p w:rsidR="001A4F1F" w:rsidRDefault="001A4F1F">
            <w:pPr>
              <w:rPr>
                <w:sz w:val="24"/>
                <w:szCs w:val="24"/>
              </w:rPr>
            </w:pPr>
          </w:p>
        </w:tc>
        <w:tc>
          <w:tcPr>
            <w:tcW w:w="540" w:type="dxa"/>
            <w:vAlign w:val="bottom"/>
          </w:tcPr>
          <w:p w:rsidR="001A4F1F" w:rsidRDefault="001A4F1F">
            <w:pPr>
              <w:rPr>
                <w:sz w:val="24"/>
                <w:szCs w:val="24"/>
              </w:rPr>
            </w:pPr>
          </w:p>
        </w:tc>
        <w:tc>
          <w:tcPr>
            <w:tcW w:w="80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540" w:type="dxa"/>
            <w:vAlign w:val="bottom"/>
          </w:tcPr>
          <w:p w:rsidR="001A4F1F" w:rsidRDefault="001A4F1F">
            <w:pPr>
              <w:rPr>
                <w:sz w:val="24"/>
                <w:szCs w:val="24"/>
              </w:rPr>
            </w:pPr>
          </w:p>
        </w:tc>
        <w:tc>
          <w:tcPr>
            <w:tcW w:w="1460" w:type="dxa"/>
            <w:vAlign w:val="bottom"/>
          </w:tcPr>
          <w:p w:rsidR="001A4F1F" w:rsidRDefault="001A4F1F">
            <w:pPr>
              <w:rPr>
                <w:sz w:val="24"/>
                <w:szCs w:val="24"/>
              </w:rPr>
            </w:pPr>
          </w:p>
        </w:tc>
        <w:tc>
          <w:tcPr>
            <w:tcW w:w="1160" w:type="dxa"/>
            <w:vAlign w:val="bottom"/>
          </w:tcPr>
          <w:p w:rsidR="001A4F1F" w:rsidRDefault="001A4F1F">
            <w:pPr>
              <w:jc w:val="right"/>
              <w:rPr>
                <w:sz w:val="20"/>
                <w:szCs w:val="20"/>
              </w:rPr>
            </w:pPr>
          </w:p>
        </w:tc>
        <w:tc>
          <w:tcPr>
            <w:tcW w:w="360" w:type="dxa"/>
            <w:vAlign w:val="bottom"/>
          </w:tcPr>
          <w:p w:rsidR="001A4F1F" w:rsidRDefault="001A4F1F">
            <w:pPr>
              <w:rPr>
                <w:sz w:val="24"/>
                <w:szCs w:val="24"/>
              </w:rPr>
            </w:pPr>
          </w:p>
        </w:tc>
      </w:tr>
    </w:tbl>
    <w:p w:rsidR="001A4F1F" w:rsidRDefault="001A4F1F">
      <w:pPr>
        <w:sectPr w:rsidR="001A4F1F">
          <w:pgSz w:w="11900" w:h="16838"/>
          <w:pgMar w:top="1182" w:right="426" w:bottom="429" w:left="840" w:header="0" w:footer="0" w:gutter="0"/>
          <w:cols w:space="720" w:equalWidth="0">
            <w:col w:w="10640"/>
          </w:cols>
        </w:sectPr>
      </w:pPr>
    </w:p>
    <w:tbl>
      <w:tblPr>
        <w:tblW w:w="0" w:type="auto"/>
        <w:tblInd w:w="1460" w:type="dxa"/>
        <w:tblLayout w:type="fixed"/>
        <w:tblCellMar>
          <w:left w:w="0" w:type="dxa"/>
          <w:right w:w="0" w:type="dxa"/>
        </w:tblCellMar>
        <w:tblLook w:val="04A0"/>
      </w:tblPr>
      <w:tblGrid>
        <w:gridCol w:w="300"/>
        <w:gridCol w:w="820"/>
        <w:gridCol w:w="300"/>
        <w:gridCol w:w="640"/>
        <w:gridCol w:w="900"/>
        <w:gridCol w:w="380"/>
        <w:gridCol w:w="1340"/>
        <w:gridCol w:w="700"/>
        <w:gridCol w:w="1080"/>
        <w:gridCol w:w="820"/>
        <w:gridCol w:w="220"/>
        <w:gridCol w:w="780"/>
        <w:gridCol w:w="260"/>
      </w:tblGrid>
      <w:tr w:rsidR="001A4F1F">
        <w:trPr>
          <w:trHeight w:val="276"/>
        </w:trPr>
        <w:tc>
          <w:tcPr>
            <w:tcW w:w="1420" w:type="dxa"/>
            <w:gridSpan w:val="3"/>
            <w:vAlign w:val="bottom"/>
          </w:tcPr>
          <w:p w:rsidR="001A4F1F" w:rsidRDefault="008B1C15">
            <w:pPr>
              <w:rPr>
                <w:sz w:val="20"/>
                <w:szCs w:val="20"/>
              </w:rPr>
            </w:pPr>
            <w:r>
              <w:rPr>
                <w:rFonts w:eastAsia="Times New Roman"/>
                <w:sz w:val="24"/>
                <w:szCs w:val="24"/>
              </w:rPr>
              <w:lastRenderedPageBreak/>
              <w:t>необходимые</w:t>
            </w:r>
          </w:p>
        </w:tc>
        <w:tc>
          <w:tcPr>
            <w:tcW w:w="1540" w:type="dxa"/>
            <w:gridSpan w:val="2"/>
            <w:vAlign w:val="bottom"/>
          </w:tcPr>
          <w:p w:rsidR="001A4F1F" w:rsidRDefault="008B1C15">
            <w:pPr>
              <w:ind w:left="380"/>
              <w:rPr>
                <w:sz w:val="20"/>
                <w:szCs w:val="20"/>
              </w:rPr>
            </w:pPr>
            <w:r>
              <w:rPr>
                <w:rFonts w:eastAsia="Times New Roman"/>
                <w:sz w:val="24"/>
                <w:szCs w:val="24"/>
              </w:rPr>
              <w:t>контакты</w:t>
            </w:r>
          </w:p>
        </w:tc>
        <w:tc>
          <w:tcPr>
            <w:tcW w:w="380" w:type="dxa"/>
            <w:vAlign w:val="bottom"/>
          </w:tcPr>
          <w:p w:rsidR="001A4F1F" w:rsidRDefault="008B1C15">
            <w:pPr>
              <w:jc w:val="right"/>
              <w:rPr>
                <w:sz w:val="20"/>
                <w:szCs w:val="20"/>
              </w:rPr>
            </w:pPr>
            <w:r>
              <w:rPr>
                <w:rFonts w:eastAsia="Times New Roman"/>
                <w:sz w:val="24"/>
                <w:szCs w:val="24"/>
              </w:rPr>
              <w:t>с</w:t>
            </w:r>
          </w:p>
        </w:tc>
        <w:tc>
          <w:tcPr>
            <w:tcW w:w="4940" w:type="dxa"/>
            <w:gridSpan w:val="6"/>
            <w:vAlign w:val="bottom"/>
          </w:tcPr>
          <w:p w:rsidR="001A4F1F" w:rsidRDefault="008B1C15">
            <w:pPr>
              <w:ind w:left="60"/>
              <w:rPr>
                <w:sz w:val="20"/>
                <w:szCs w:val="20"/>
              </w:rPr>
            </w:pPr>
            <w:r>
              <w:rPr>
                <w:rFonts w:eastAsia="Times New Roman"/>
                <w:w w:val="99"/>
                <w:sz w:val="24"/>
                <w:szCs w:val="24"/>
              </w:rPr>
              <w:t>организации и осуществлению сотрудничества.</w:t>
            </w:r>
          </w:p>
        </w:tc>
        <w:tc>
          <w:tcPr>
            <w:tcW w:w="260" w:type="dxa"/>
            <w:vAlign w:val="bottom"/>
          </w:tcPr>
          <w:p w:rsidR="001A4F1F" w:rsidRDefault="001A4F1F">
            <w:pPr>
              <w:rPr>
                <w:sz w:val="23"/>
                <w:szCs w:val="23"/>
              </w:rPr>
            </w:pP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другими</w:t>
            </w: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1280" w:type="dxa"/>
            <w:gridSpan w:val="2"/>
            <w:vAlign w:val="bottom"/>
          </w:tcPr>
          <w:p w:rsidR="001A4F1F" w:rsidRDefault="008B1C15">
            <w:pPr>
              <w:jc w:val="right"/>
              <w:rPr>
                <w:sz w:val="20"/>
                <w:szCs w:val="20"/>
              </w:rPr>
            </w:pPr>
            <w:r>
              <w:rPr>
                <w:rFonts w:eastAsia="Times New Roman"/>
                <w:sz w:val="24"/>
                <w:szCs w:val="24"/>
              </w:rPr>
              <w:t>людьми;</w:t>
            </w:r>
          </w:p>
        </w:tc>
        <w:tc>
          <w:tcPr>
            <w:tcW w:w="4940" w:type="dxa"/>
            <w:gridSpan w:val="6"/>
            <w:vAlign w:val="bottom"/>
          </w:tcPr>
          <w:p w:rsidR="001A4F1F" w:rsidRDefault="008B1C15">
            <w:pPr>
              <w:ind w:left="60"/>
              <w:rPr>
                <w:sz w:val="20"/>
                <w:szCs w:val="20"/>
              </w:rPr>
            </w:pPr>
            <w:r>
              <w:rPr>
                <w:rFonts w:eastAsia="Times New Roman"/>
                <w:sz w:val="24"/>
                <w:szCs w:val="24"/>
              </w:rPr>
              <w:t>Формы выполнения задач: групповая, парная.</w:t>
            </w:r>
          </w:p>
        </w:tc>
        <w:tc>
          <w:tcPr>
            <w:tcW w:w="260" w:type="dxa"/>
            <w:vAlign w:val="bottom"/>
          </w:tcPr>
          <w:p w:rsidR="001A4F1F" w:rsidRDefault="001A4F1F">
            <w:pPr>
              <w:rPr>
                <w:sz w:val="24"/>
                <w:szCs w:val="24"/>
              </w:rPr>
            </w:pPr>
          </w:p>
        </w:tc>
      </w:tr>
      <w:tr w:rsidR="001A4F1F">
        <w:trPr>
          <w:trHeight w:val="276"/>
        </w:trPr>
        <w:tc>
          <w:tcPr>
            <w:tcW w:w="2060" w:type="dxa"/>
            <w:gridSpan w:val="4"/>
            <w:vAlign w:val="bottom"/>
          </w:tcPr>
          <w:p w:rsidR="001A4F1F" w:rsidRDefault="008B1C15">
            <w:pPr>
              <w:rPr>
                <w:sz w:val="20"/>
                <w:szCs w:val="20"/>
              </w:rPr>
            </w:pPr>
            <w:r>
              <w:rPr>
                <w:rFonts w:eastAsia="Times New Roman"/>
                <w:sz w:val="24"/>
                <w:szCs w:val="24"/>
              </w:rPr>
              <w:t>удовлетворительно</w:t>
            </w:r>
          </w:p>
        </w:tc>
        <w:tc>
          <w:tcPr>
            <w:tcW w:w="1280" w:type="dxa"/>
            <w:gridSpan w:val="2"/>
            <w:vAlign w:val="bottom"/>
          </w:tcPr>
          <w:p w:rsidR="001A4F1F" w:rsidRDefault="008B1C15">
            <w:pPr>
              <w:jc w:val="right"/>
              <w:rPr>
                <w:sz w:val="20"/>
                <w:szCs w:val="20"/>
              </w:rPr>
            </w:pPr>
            <w:r>
              <w:rPr>
                <w:rFonts w:eastAsia="Times New Roman"/>
                <w:sz w:val="24"/>
                <w:szCs w:val="24"/>
              </w:rPr>
              <w:t>владеть</w:t>
            </w:r>
          </w:p>
        </w:tc>
        <w:tc>
          <w:tcPr>
            <w:tcW w:w="5200" w:type="dxa"/>
            <w:gridSpan w:val="7"/>
            <w:vAlign w:val="bottom"/>
          </w:tcPr>
          <w:p w:rsidR="001A4F1F" w:rsidRDefault="008B1C15">
            <w:pPr>
              <w:ind w:left="60"/>
              <w:rPr>
                <w:sz w:val="20"/>
                <w:szCs w:val="20"/>
              </w:rPr>
            </w:pPr>
            <w:r>
              <w:rPr>
                <w:rFonts w:eastAsia="Times New Roman"/>
                <w:sz w:val="24"/>
                <w:szCs w:val="24"/>
              </w:rPr>
              <w:t>Учебные   дисциплины:   литература,   история,</w:t>
            </w: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нормами</w:t>
            </w:r>
          </w:p>
        </w:tc>
        <w:tc>
          <w:tcPr>
            <w:tcW w:w="300" w:type="dxa"/>
            <w:vAlign w:val="bottom"/>
          </w:tcPr>
          <w:p w:rsidR="001A4F1F" w:rsidRDefault="001A4F1F">
            <w:pPr>
              <w:rPr>
                <w:sz w:val="24"/>
                <w:szCs w:val="24"/>
              </w:rPr>
            </w:pPr>
          </w:p>
        </w:tc>
        <w:tc>
          <w:tcPr>
            <w:tcW w:w="640" w:type="dxa"/>
            <w:vAlign w:val="bottom"/>
          </w:tcPr>
          <w:p w:rsidR="001A4F1F" w:rsidRDefault="008B1C15">
            <w:pPr>
              <w:ind w:right="360"/>
              <w:jc w:val="center"/>
              <w:rPr>
                <w:sz w:val="20"/>
                <w:szCs w:val="20"/>
              </w:rPr>
            </w:pPr>
            <w:r>
              <w:rPr>
                <w:rFonts w:eastAsia="Times New Roman"/>
                <w:w w:val="93"/>
                <w:sz w:val="24"/>
                <w:szCs w:val="24"/>
              </w:rPr>
              <w:t>и</w:t>
            </w:r>
          </w:p>
        </w:tc>
        <w:tc>
          <w:tcPr>
            <w:tcW w:w="1280" w:type="dxa"/>
            <w:gridSpan w:val="2"/>
            <w:vAlign w:val="bottom"/>
          </w:tcPr>
          <w:p w:rsidR="001A4F1F" w:rsidRDefault="008B1C15">
            <w:pPr>
              <w:jc w:val="right"/>
              <w:rPr>
                <w:sz w:val="20"/>
                <w:szCs w:val="20"/>
              </w:rPr>
            </w:pPr>
            <w:r>
              <w:rPr>
                <w:rFonts w:eastAsia="Times New Roman"/>
                <w:sz w:val="24"/>
                <w:szCs w:val="24"/>
              </w:rPr>
              <w:t>«техникой»</w:t>
            </w:r>
          </w:p>
        </w:tc>
        <w:tc>
          <w:tcPr>
            <w:tcW w:w="4940" w:type="dxa"/>
            <w:gridSpan w:val="6"/>
            <w:vAlign w:val="bottom"/>
          </w:tcPr>
          <w:p w:rsidR="001A4F1F" w:rsidRDefault="008B1C15">
            <w:pPr>
              <w:ind w:left="60"/>
              <w:rPr>
                <w:sz w:val="20"/>
                <w:szCs w:val="20"/>
              </w:rPr>
            </w:pPr>
            <w:r>
              <w:rPr>
                <w:rFonts w:eastAsia="Times New Roman"/>
                <w:sz w:val="24"/>
                <w:szCs w:val="24"/>
              </w:rPr>
              <w:t>математика, физика, биология, география.</w:t>
            </w:r>
          </w:p>
        </w:tc>
        <w:tc>
          <w:tcPr>
            <w:tcW w:w="260" w:type="dxa"/>
            <w:vAlign w:val="bottom"/>
          </w:tcPr>
          <w:p w:rsidR="001A4F1F" w:rsidRDefault="001A4F1F">
            <w:pPr>
              <w:rPr>
                <w:sz w:val="24"/>
                <w:szCs w:val="24"/>
              </w:rPr>
            </w:pP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общения,</w:t>
            </w:r>
          </w:p>
        </w:tc>
        <w:tc>
          <w:tcPr>
            <w:tcW w:w="940" w:type="dxa"/>
            <w:gridSpan w:val="2"/>
            <w:vAlign w:val="bottom"/>
          </w:tcPr>
          <w:p w:rsidR="001A4F1F" w:rsidRDefault="008B1C15">
            <w:pPr>
              <w:ind w:left="60"/>
              <w:rPr>
                <w:sz w:val="20"/>
                <w:szCs w:val="20"/>
              </w:rPr>
            </w:pPr>
            <w:r>
              <w:rPr>
                <w:rFonts w:eastAsia="Times New Roman"/>
                <w:sz w:val="24"/>
                <w:szCs w:val="24"/>
              </w:rPr>
              <w:t>умение</w:t>
            </w:r>
          </w:p>
        </w:tc>
        <w:tc>
          <w:tcPr>
            <w:tcW w:w="1280" w:type="dxa"/>
            <w:gridSpan w:val="2"/>
            <w:vAlign w:val="bottom"/>
          </w:tcPr>
          <w:p w:rsidR="001A4F1F" w:rsidRDefault="008B1C15">
            <w:pPr>
              <w:jc w:val="right"/>
              <w:rPr>
                <w:sz w:val="20"/>
                <w:szCs w:val="20"/>
              </w:rPr>
            </w:pPr>
            <w:r>
              <w:rPr>
                <w:rFonts w:eastAsia="Times New Roman"/>
                <w:sz w:val="24"/>
                <w:szCs w:val="24"/>
              </w:rPr>
              <w:t>определять</w:t>
            </w:r>
          </w:p>
        </w:tc>
        <w:tc>
          <w:tcPr>
            <w:tcW w:w="5200" w:type="dxa"/>
            <w:gridSpan w:val="7"/>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3340" w:type="dxa"/>
            <w:gridSpan w:val="6"/>
            <w:vAlign w:val="bottom"/>
          </w:tcPr>
          <w:p w:rsidR="001A4F1F" w:rsidRDefault="008B1C15">
            <w:pPr>
              <w:rPr>
                <w:sz w:val="20"/>
                <w:szCs w:val="20"/>
              </w:rPr>
            </w:pPr>
            <w:r>
              <w:rPr>
                <w:rFonts w:eastAsia="Times New Roman"/>
                <w:sz w:val="24"/>
                <w:szCs w:val="24"/>
              </w:rPr>
              <w:t>цели коммуникации, оценивать</w:t>
            </w:r>
          </w:p>
        </w:tc>
        <w:tc>
          <w:tcPr>
            <w:tcW w:w="3940" w:type="dxa"/>
            <w:gridSpan w:val="4"/>
            <w:vAlign w:val="bottom"/>
          </w:tcPr>
          <w:p w:rsidR="001A4F1F" w:rsidRDefault="008B1C15">
            <w:pPr>
              <w:ind w:left="60"/>
              <w:rPr>
                <w:sz w:val="20"/>
                <w:szCs w:val="20"/>
              </w:rPr>
            </w:pPr>
            <w:r>
              <w:rPr>
                <w:rFonts w:eastAsia="Times New Roman"/>
                <w:sz w:val="24"/>
                <w:szCs w:val="24"/>
              </w:rPr>
              <w:t>выполнение следующих заданий:</w:t>
            </w: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ситуацию,</w:t>
            </w: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1280" w:type="dxa"/>
            <w:gridSpan w:val="2"/>
            <w:vAlign w:val="bottom"/>
          </w:tcPr>
          <w:p w:rsidR="001A4F1F" w:rsidRDefault="008B1C15">
            <w:pPr>
              <w:jc w:val="right"/>
              <w:rPr>
                <w:sz w:val="20"/>
                <w:szCs w:val="20"/>
              </w:rPr>
            </w:pPr>
            <w:r>
              <w:rPr>
                <w:rFonts w:eastAsia="Times New Roman"/>
                <w:sz w:val="24"/>
                <w:szCs w:val="24"/>
              </w:rPr>
              <w:t>учитывать</w:t>
            </w:r>
          </w:p>
        </w:tc>
        <w:tc>
          <w:tcPr>
            <w:tcW w:w="3120" w:type="dxa"/>
            <w:gridSpan w:val="3"/>
            <w:vAlign w:val="bottom"/>
          </w:tcPr>
          <w:p w:rsidR="001A4F1F" w:rsidRDefault="008B1C15">
            <w:pPr>
              <w:ind w:left="60"/>
              <w:rPr>
                <w:sz w:val="20"/>
                <w:szCs w:val="20"/>
              </w:rPr>
            </w:pPr>
            <w:r>
              <w:rPr>
                <w:rFonts w:eastAsia="Times New Roman"/>
                <w:sz w:val="24"/>
                <w:szCs w:val="24"/>
              </w:rPr>
              <w:t>-«Совместное рисование»,</w:t>
            </w: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намерения</w:t>
            </w:r>
          </w:p>
        </w:tc>
        <w:tc>
          <w:tcPr>
            <w:tcW w:w="300" w:type="dxa"/>
            <w:vAlign w:val="bottom"/>
          </w:tcPr>
          <w:p w:rsidR="001A4F1F" w:rsidRDefault="001A4F1F">
            <w:pPr>
              <w:rPr>
                <w:sz w:val="24"/>
                <w:szCs w:val="24"/>
              </w:rPr>
            </w:pPr>
          </w:p>
        </w:tc>
        <w:tc>
          <w:tcPr>
            <w:tcW w:w="640" w:type="dxa"/>
            <w:vAlign w:val="bottom"/>
          </w:tcPr>
          <w:p w:rsidR="001A4F1F" w:rsidRDefault="008B1C15">
            <w:pPr>
              <w:ind w:left="260"/>
              <w:rPr>
                <w:sz w:val="20"/>
                <w:szCs w:val="20"/>
              </w:rPr>
            </w:pPr>
            <w:r>
              <w:rPr>
                <w:rFonts w:eastAsia="Times New Roman"/>
                <w:sz w:val="24"/>
                <w:szCs w:val="24"/>
              </w:rPr>
              <w:t>и</w:t>
            </w:r>
          </w:p>
        </w:tc>
        <w:tc>
          <w:tcPr>
            <w:tcW w:w="1280" w:type="dxa"/>
            <w:gridSpan w:val="2"/>
            <w:vAlign w:val="bottom"/>
          </w:tcPr>
          <w:p w:rsidR="001A4F1F" w:rsidRDefault="008B1C15">
            <w:pPr>
              <w:jc w:val="right"/>
              <w:rPr>
                <w:sz w:val="20"/>
                <w:szCs w:val="20"/>
              </w:rPr>
            </w:pPr>
            <w:r>
              <w:rPr>
                <w:rFonts w:eastAsia="Times New Roman"/>
                <w:sz w:val="24"/>
                <w:szCs w:val="24"/>
              </w:rPr>
              <w:t>способы</w:t>
            </w:r>
          </w:p>
        </w:tc>
        <w:tc>
          <w:tcPr>
            <w:tcW w:w="2040" w:type="dxa"/>
            <w:gridSpan w:val="2"/>
            <w:vAlign w:val="bottom"/>
          </w:tcPr>
          <w:p w:rsidR="001A4F1F" w:rsidRDefault="008B1C15">
            <w:pPr>
              <w:ind w:left="60"/>
              <w:rPr>
                <w:sz w:val="20"/>
                <w:szCs w:val="20"/>
              </w:rPr>
            </w:pPr>
            <w:r>
              <w:rPr>
                <w:rFonts w:eastAsia="Times New Roman"/>
                <w:w w:val="97"/>
                <w:sz w:val="24"/>
                <w:szCs w:val="24"/>
              </w:rPr>
              <w:t>-«Моделирование»,</w:t>
            </w:r>
          </w:p>
        </w:tc>
        <w:tc>
          <w:tcPr>
            <w:tcW w:w="108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2060" w:type="dxa"/>
            <w:gridSpan w:val="4"/>
            <w:vAlign w:val="bottom"/>
          </w:tcPr>
          <w:p w:rsidR="001A4F1F" w:rsidRDefault="008B1C15">
            <w:pPr>
              <w:rPr>
                <w:sz w:val="20"/>
                <w:szCs w:val="20"/>
              </w:rPr>
            </w:pPr>
            <w:r>
              <w:rPr>
                <w:rFonts w:eastAsia="Times New Roman"/>
                <w:sz w:val="24"/>
                <w:szCs w:val="24"/>
              </w:rPr>
              <w:t>коммуникации</w:t>
            </w:r>
          </w:p>
        </w:tc>
        <w:tc>
          <w:tcPr>
            <w:tcW w:w="1280" w:type="dxa"/>
            <w:gridSpan w:val="2"/>
            <w:vAlign w:val="bottom"/>
          </w:tcPr>
          <w:p w:rsidR="001A4F1F" w:rsidRDefault="008B1C15">
            <w:pPr>
              <w:jc w:val="right"/>
              <w:rPr>
                <w:sz w:val="20"/>
                <w:szCs w:val="20"/>
              </w:rPr>
            </w:pPr>
            <w:r>
              <w:rPr>
                <w:rFonts w:eastAsia="Times New Roman"/>
                <w:sz w:val="24"/>
                <w:szCs w:val="24"/>
              </w:rPr>
              <w:t>партнера,</w:t>
            </w:r>
          </w:p>
        </w:tc>
        <w:tc>
          <w:tcPr>
            <w:tcW w:w="3940" w:type="dxa"/>
            <w:gridSpan w:val="4"/>
            <w:vAlign w:val="bottom"/>
          </w:tcPr>
          <w:p w:rsidR="001A4F1F" w:rsidRDefault="008B1C15">
            <w:pPr>
              <w:ind w:left="60"/>
              <w:rPr>
                <w:sz w:val="20"/>
                <w:szCs w:val="20"/>
              </w:rPr>
            </w:pPr>
            <w:r>
              <w:rPr>
                <w:rFonts w:eastAsia="Times New Roman"/>
                <w:sz w:val="24"/>
                <w:szCs w:val="24"/>
              </w:rPr>
              <w:t>-обсуждение проблемных задач.</w:t>
            </w: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340" w:type="dxa"/>
            <w:gridSpan w:val="6"/>
            <w:vAlign w:val="bottom"/>
          </w:tcPr>
          <w:p w:rsidR="001A4F1F" w:rsidRDefault="008B1C15">
            <w:pPr>
              <w:rPr>
                <w:sz w:val="20"/>
                <w:szCs w:val="20"/>
              </w:rPr>
            </w:pPr>
            <w:r>
              <w:rPr>
                <w:rFonts w:eastAsia="Times New Roman"/>
                <w:sz w:val="24"/>
                <w:szCs w:val="24"/>
              </w:rPr>
              <w:t>выбирать адекватные стратегии</w:t>
            </w:r>
          </w:p>
        </w:tc>
        <w:tc>
          <w:tcPr>
            <w:tcW w:w="1340" w:type="dxa"/>
            <w:vAlign w:val="bottom"/>
          </w:tcPr>
          <w:p w:rsidR="001A4F1F" w:rsidRDefault="001A4F1F">
            <w:pPr>
              <w:rPr>
                <w:sz w:val="24"/>
                <w:szCs w:val="24"/>
              </w:rPr>
            </w:pPr>
          </w:p>
        </w:tc>
        <w:tc>
          <w:tcPr>
            <w:tcW w:w="700" w:type="dxa"/>
            <w:vAlign w:val="bottom"/>
          </w:tcPr>
          <w:p w:rsidR="001A4F1F" w:rsidRDefault="001A4F1F">
            <w:pPr>
              <w:rPr>
                <w:sz w:val="24"/>
                <w:szCs w:val="24"/>
              </w:rPr>
            </w:pPr>
          </w:p>
        </w:tc>
        <w:tc>
          <w:tcPr>
            <w:tcW w:w="108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2060" w:type="dxa"/>
            <w:gridSpan w:val="4"/>
            <w:vAlign w:val="bottom"/>
          </w:tcPr>
          <w:p w:rsidR="001A4F1F" w:rsidRDefault="008B1C15">
            <w:pPr>
              <w:rPr>
                <w:sz w:val="20"/>
                <w:szCs w:val="20"/>
              </w:rPr>
            </w:pPr>
            <w:r>
              <w:rPr>
                <w:rFonts w:eastAsia="Times New Roman"/>
                <w:sz w:val="24"/>
                <w:szCs w:val="24"/>
              </w:rPr>
              <w:t>коммуникации;</w:t>
            </w: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2040" w:type="dxa"/>
            <w:gridSpan w:val="2"/>
            <w:vAlign w:val="bottom"/>
          </w:tcPr>
          <w:p w:rsidR="001A4F1F" w:rsidRDefault="008B1C15">
            <w:pPr>
              <w:ind w:left="60"/>
              <w:rPr>
                <w:sz w:val="20"/>
                <w:szCs w:val="20"/>
              </w:rPr>
            </w:pPr>
            <w:r>
              <w:rPr>
                <w:rFonts w:eastAsia="Times New Roman"/>
                <w:sz w:val="24"/>
                <w:szCs w:val="24"/>
              </w:rPr>
              <w:t>«Формирование</w:t>
            </w:r>
          </w:p>
        </w:tc>
        <w:tc>
          <w:tcPr>
            <w:tcW w:w="1900" w:type="dxa"/>
            <w:gridSpan w:val="2"/>
            <w:vAlign w:val="bottom"/>
          </w:tcPr>
          <w:p w:rsidR="001A4F1F" w:rsidRDefault="008B1C15">
            <w:pPr>
              <w:jc w:val="right"/>
              <w:rPr>
                <w:sz w:val="20"/>
                <w:szCs w:val="20"/>
              </w:rPr>
            </w:pPr>
            <w:r>
              <w:rPr>
                <w:rFonts w:eastAsia="Times New Roman"/>
                <w:sz w:val="24"/>
                <w:szCs w:val="24"/>
              </w:rPr>
              <w:t>коммуникативно</w:t>
            </w:r>
          </w:p>
        </w:tc>
        <w:tc>
          <w:tcPr>
            <w:tcW w:w="220" w:type="dxa"/>
            <w:vAlign w:val="bottom"/>
          </w:tcPr>
          <w:p w:rsidR="001A4F1F" w:rsidRDefault="001A4F1F">
            <w:pPr>
              <w:rPr>
                <w:sz w:val="24"/>
                <w:szCs w:val="24"/>
              </w:rPr>
            </w:pPr>
          </w:p>
        </w:tc>
        <w:tc>
          <w:tcPr>
            <w:tcW w:w="1040" w:type="dxa"/>
            <w:gridSpan w:val="2"/>
            <w:vAlign w:val="bottom"/>
          </w:tcPr>
          <w:p w:rsidR="001A4F1F" w:rsidRDefault="008B1C15">
            <w:pPr>
              <w:jc w:val="right"/>
              <w:rPr>
                <w:sz w:val="20"/>
                <w:szCs w:val="20"/>
              </w:rPr>
            </w:pPr>
            <w:r>
              <w:rPr>
                <w:rFonts w:eastAsia="Times New Roman"/>
                <w:sz w:val="24"/>
                <w:szCs w:val="24"/>
              </w:rPr>
              <w:t>речевых</w:t>
            </w:r>
          </w:p>
        </w:tc>
      </w:tr>
      <w:tr w:rsidR="001A4F1F">
        <w:trPr>
          <w:trHeight w:val="276"/>
        </w:trPr>
        <w:tc>
          <w:tcPr>
            <w:tcW w:w="300" w:type="dxa"/>
            <w:vAlign w:val="bottom"/>
          </w:tcPr>
          <w:p w:rsidR="001A4F1F" w:rsidRDefault="008B1C15">
            <w:pPr>
              <w:rPr>
                <w:sz w:val="20"/>
                <w:szCs w:val="20"/>
              </w:rPr>
            </w:pPr>
            <w:r>
              <w:rPr>
                <w:rFonts w:eastAsia="Times New Roman"/>
                <w:sz w:val="24"/>
                <w:szCs w:val="24"/>
              </w:rPr>
              <w:t>-</w:t>
            </w:r>
          </w:p>
        </w:tc>
        <w:tc>
          <w:tcPr>
            <w:tcW w:w="1760" w:type="dxa"/>
            <w:gridSpan w:val="3"/>
            <w:vAlign w:val="bottom"/>
          </w:tcPr>
          <w:p w:rsidR="001A4F1F" w:rsidRDefault="008B1C15">
            <w:pPr>
              <w:ind w:left="220"/>
              <w:rPr>
                <w:sz w:val="20"/>
                <w:szCs w:val="20"/>
              </w:rPr>
            </w:pPr>
            <w:r>
              <w:rPr>
                <w:rFonts w:eastAsia="Times New Roman"/>
                <w:sz w:val="24"/>
                <w:szCs w:val="24"/>
              </w:rPr>
              <w:t>кометентность</w:t>
            </w:r>
          </w:p>
        </w:tc>
        <w:tc>
          <w:tcPr>
            <w:tcW w:w="1280" w:type="dxa"/>
            <w:gridSpan w:val="2"/>
            <w:vAlign w:val="bottom"/>
          </w:tcPr>
          <w:p w:rsidR="001A4F1F" w:rsidRDefault="008B1C15">
            <w:pPr>
              <w:jc w:val="right"/>
              <w:rPr>
                <w:sz w:val="20"/>
                <w:szCs w:val="20"/>
              </w:rPr>
            </w:pPr>
            <w:r>
              <w:rPr>
                <w:rFonts w:eastAsia="Times New Roman"/>
                <w:sz w:val="24"/>
                <w:szCs w:val="24"/>
              </w:rPr>
              <w:t>речевой</w:t>
            </w:r>
          </w:p>
        </w:tc>
        <w:tc>
          <w:tcPr>
            <w:tcW w:w="1340" w:type="dxa"/>
            <w:vAlign w:val="bottom"/>
          </w:tcPr>
          <w:p w:rsidR="001A4F1F" w:rsidRDefault="008B1C15">
            <w:pPr>
              <w:ind w:left="60"/>
              <w:rPr>
                <w:sz w:val="20"/>
                <w:szCs w:val="20"/>
              </w:rPr>
            </w:pPr>
            <w:r>
              <w:rPr>
                <w:rFonts w:eastAsia="Times New Roman"/>
                <w:sz w:val="24"/>
                <w:szCs w:val="24"/>
              </w:rPr>
              <w:t>действий</w:t>
            </w:r>
          </w:p>
        </w:tc>
        <w:tc>
          <w:tcPr>
            <w:tcW w:w="700" w:type="dxa"/>
            <w:vAlign w:val="bottom"/>
          </w:tcPr>
          <w:p w:rsidR="001A4F1F" w:rsidRDefault="008B1C15">
            <w:pPr>
              <w:ind w:left="60"/>
              <w:rPr>
                <w:sz w:val="20"/>
                <w:szCs w:val="20"/>
              </w:rPr>
            </w:pPr>
            <w:r>
              <w:rPr>
                <w:rFonts w:eastAsia="Times New Roman"/>
                <w:sz w:val="24"/>
                <w:szCs w:val="24"/>
              </w:rPr>
              <w:t>по</w:t>
            </w:r>
          </w:p>
        </w:tc>
        <w:tc>
          <w:tcPr>
            <w:tcW w:w="1080" w:type="dxa"/>
            <w:vAlign w:val="bottom"/>
          </w:tcPr>
          <w:p w:rsidR="001A4F1F" w:rsidRDefault="008B1C15">
            <w:pPr>
              <w:ind w:left="20"/>
              <w:rPr>
                <w:sz w:val="20"/>
                <w:szCs w:val="20"/>
              </w:rPr>
            </w:pPr>
            <w:r>
              <w:rPr>
                <w:rFonts w:eastAsia="Times New Roman"/>
                <w:sz w:val="24"/>
                <w:szCs w:val="24"/>
              </w:rPr>
              <w:t>передаче</w:t>
            </w:r>
          </w:p>
        </w:tc>
        <w:tc>
          <w:tcPr>
            <w:tcW w:w="1820" w:type="dxa"/>
            <w:gridSpan w:val="3"/>
            <w:vAlign w:val="bottom"/>
          </w:tcPr>
          <w:p w:rsidR="001A4F1F" w:rsidRDefault="008B1C15">
            <w:pPr>
              <w:jc w:val="center"/>
              <w:rPr>
                <w:sz w:val="20"/>
                <w:szCs w:val="20"/>
              </w:rPr>
            </w:pPr>
            <w:r>
              <w:rPr>
                <w:rFonts w:eastAsia="Times New Roman"/>
                <w:sz w:val="24"/>
                <w:szCs w:val="24"/>
              </w:rPr>
              <w:t>информации</w:t>
            </w:r>
          </w:p>
        </w:tc>
        <w:tc>
          <w:tcPr>
            <w:tcW w:w="260" w:type="dxa"/>
            <w:vAlign w:val="bottom"/>
          </w:tcPr>
          <w:p w:rsidR="001A4F1F" w:rsidRDefault="008B1C15">
            <w:pPr>
              <w:jc w:val="right"/>
              <w:rPr>
                <w:sz w:val="20"/>
                <w:szCs w:val="20"/>
              </w:rPr>
            </w:pPr>
            <w:r>
              <w:rPr>
                <w:rFonts w:eastAsia="Times New Roman"/>
                <w:sz w:val="24"/>
                <w:szCs w:val="24"/>
              </w:rPr>
              <w:t>и</w:t>
            </w:r>
          </w:p>
        </w:tc>
      </w:tr>
      <w:tr w:rsidR="001A4F1F">
        <w:trPr>
          <w:trHeight w:val="276"/>
        </w:trPr>
        <w:tc>
          <w:tcPr>
            <w:tcW w:w="1420" w:type="dxa"/>
            <w:gridSpan w:val="3"/>
            <w:vAlign w:val="bottom"/>
          </w:tcPr>
          <w:p w:rsidR="001A4F1F" w:rsidRDefault="008B1C15">
            <w:pPr>
              <w:rPr>
                <w:sz w:val="20"/>
                <w:szCs w:val="20"/>
              </w:rPr>
            </w:pPr>
            <w:r>
              <w:rPr>
                <w:rFonts w:eastAsia="Times New Roman"/>
                <w:w w:val="98"/>
                <w:sz w:val="24"/>
                <w:szCs w:val="24"/>
              </w:rPr>
              <w:t>деятельности,</w:t>
            </w:r>
          </w:p>
        </w:tc>
        <w:tc>
          <w:tcPr>
            <w:tcW w:w="1920" w:type="dxa"/>
            <w:gridSpan w:val="3"/>
            <w:vAlign w:val="bottom"/>
          </w:tcPr>
          <w:p w:rsidR="001A4F1F" w:rsidRDefault="008B1C15">
            <w:pPr>
              <w:jc w:val="right"/>
              <w:rPr>
                <w:sz w:val="20"/>
                <w:szCs w:val="20"/>
              </w:rPr>
            </w:pPr>
            <w:r>
              <w:rPr>
                <w:rFonts w:eastAsia="Times New Roman"/>
                <w:sz w:val="24"/>
                <w:szCs w:val="24"/>
              </w:rPr>
              <w:t>приобретению</w:t>
            </w:r>
          </w:p>
        </w:tc>
        <w:tc>
          <w:tcPr>
            <w:tcW w:w="2040" w:type="dxa"/>
            <w:gridSpan w:val="2"/>
            <w:vAlign w:val="bottom"/>
          </w:tcPr>
          <w:p w:rsidR="001A4F1F" w:rsidRDefault="008B1C15">
            <w:pPr>
              <w:ind w:left="60"/>
              <w:rPr>
                <w:sz w:val="20"/>
                <w:szCs w:val="20"/>
              </w:rPr>
            </w:pPr>
            <w:r>
              <w:rPr>
                <w:rFonts w:eastAsia="Times New Roman"/>
                <w:sz w:val="24"/>
                <w:szCs w:val="24"/>
              </w:rPr>
              <w:t>отображению</w:t>
            </w:r>
          </w:p>
        </w:tc>
        <w:tc>
          <w:tcPr>
            <w:tcW w:w="1900" w:type="dxa"/>
            <w:gridSpan w:val="2"/>
            <w:vAlign w:val="bottom"/>
          </w:tcPr>
          <w:p w:rsidR="001A4F1F" w:rsidRDefault="008B1C15">
            <w:pPr>
              <w:ind w:right="460"/>
              <w:jc w:val="right"/>
              <w:rPr>
                <w:sz w:val="20"/>
                <w:szCs w:val="20"/>
              </w:rPr>
            </w:pPr>
            <w:r>
              <w:rPr>
                <w:rFonts w:eastAsia="Times New Roman"/>
                <w:w w:val="99"/>
                <w:sz w:val="24"/>
                <w:szCs w:val="24"/>
              </w:rPr>
              <w:t>предметного</w:t>
            </w:r>
          </w:p>
        </w:tc>
        <w:tc>
          <w:tcPr>
            <w:tcW w:w="1260" w:type="dxa"/>
            <w:gridSpan w:val="3"/>
            <w:vAlign w:val="bottom"/>
          </w:tcPr>
          <w:p w:rsidR="001A4F1F" w:rsidRDefault="008B1C15">
            <w:pPr>
              <w:jc w:val="right"/>
              <w:rPr>
                <w:sz w:val="20"/>
                <w:szCs w:val="20"/>
              </w:rPr>
            </w:pPr>
            <w:r>
              <w:rPr>
                <w:rFonts w:eastAsia="Times New Roman"/>
                <w:sz w:val="24"/>
                <w:szCs w:val="24"/>
              </w:rPr>
              <w:t>содержания</w:t>
            </w:r>
          </w:p>
        </w:tc>
      </w:tr>
      <w:tr w:rsidR="001A4F1F">
        <w:trPr>
          <w:trHeight w:val="276"/>
        </w:trPr>
        <w:tc>
          <w:tcPr>
            <w:tcW w:w="3340" w:type="dxa"/>
            <w:gridSpan w:val="6"/>
            <w:vAlign w:val="bottom"/>
          </w:tcPr>
          <w:p w:rsidR="001A4F1F" w:rsidRDefault="008B1C15">
            <w:pPr>
              <w:rPr>
                <w:sz w:val="20"/>
                <w:szCs w:val="20"/>
              </w:rPr>
            </w:pPr>
            <w:r>
              <w:rPr>
                <w:rFonts w:eastAsia="Times New Roman"/>
                <w:sz w:val="24"/>
                <w:szCs w:val="24"/>
              </w:rPr>
              <w:t>опыта  использования  речевых</w:t>
            </w:r>
          </w:p>
        </w:tc>
        <w:tc>
          <w:tcPr>
            <w:tcW w:w="5200" w:type="dxa"/>
            <w:gridSpan w:val="7"/>
            <w:vAlign w:val="bottom"/>
          </w:tcPr>
          <w:p w:rsidR="001A4F1F" w:rsidRDefault="008B1C15">
            <w:pPr>
              <w:ind w:left="60"/>
              <w:rPr>
                <w:sz w:val="20"/>
                <w:szCs w:val="20"/>
              </w:rPr>
            </w:pPr>
            <w:r>
              <w:rPr>
                <w:rFonts w:eastAsia="Times New Roman"/>
                <w:sz w:val="24"/>
                <w:szCs w:val="24"/>
              </w:rPr>
              <w:t>деятельности»   направлены   на   формирование</w:t>
            </w:r>
          </w:p>
        </w:tc>
      </w:tr>
      <w:tr w:rsidR="001A4F1F">
        <w:trPr>
          <w:trHeight w:val="277"/>
        </w:trPr>
        <w:tc>
          <w:tcPr>
            <w:tcW w:w="1120" w:type="dxa"/>
            <w:gridSpan w:val="2"/>
            <w:vAlign w:val="bottom"/>
          </w:tcPr>
          <w:p w:rsidR="001A4F1F" w:rsidRDefault="008B1C15">
            <w:pPr>
              <w:rPr>
                <w:sz w:val="20"/>
                <w:szCs w:val="20"/>
              </w:rPr>
            </w:pPr>
            <w:r>
              <w:rPr>
                <w:rFonts w:eastAsia="Times New Roman"/>
                <w:sz w:val="24"/>
                <w:szCs w:val="24"/>
              </w:rPr>
              <w:t>средств</w:t>
            </w:r>
          </w:p>
        </w:tc>
        <w:tc>
          <w:tcPr>
            <w:tcW w:w="940" w:type="dxa"/>
            <w:gridSpan w:val="2"/>
            <w:vAlign w:val="bottom"/>
          </w:tcPr>
          <w:p w:rsidR="001A4F1F" w:rsidRDefault="008B1C15">
            <w:pPr>
              <w:ind w:right="60"/>
              <w:jc w:val="center"/>
              <w:rPr>
                <w:sz w:val="20"/>
                <w:szCs w:val="20"/>
              </w:rPr>
            </w:pPr>
            <w:r>
              <w:rPr>
                <w:rFonts w:eastAsia="Times New Roman"/>
                <w:sz w:val="24"/>
                <w:szCs w:val="24"/>
              </w:rPr>
              <w:t>для</w:t>
            </w:r>
          </w:p>
        </w:tc>
        <w:tc>
          <w:tcPr>
            <w:tcW w:w="1280" w:type="dxa"/>
            <w:gridSpan w:val="2"/>
            <w:vAlign w:val="bottom"/>
          </w:tcPr>
          <w:p w:rsidR="001A4F1F" w:rsidRDefault="008B1C15">
            <w:pPr>
              <w:jc w:val="right"/>
              <w:rPr>
                <w:sz w:val="20"/>
                <w:szCs w:val="20"/>
              </w:rPr>
            </w:pPr>
            <w:r>
              <w:rPr>
                <w:rFonts w:eastAsia="Times New Roman"/>
                <w:sz w:val="24"/>
                <w:szCs w:val="24"/>
              </w:rPr>
              <w:t>регуляции</w:t>
            </w:r>
          </w:p>
        </w:tc>
        <w:tc>
          <w:tcPr>
            <w:tcW w:w="5200" w:type="dxa"/>
            <w:gridSpan w:val="7"/>
            <w:vAlign w:val="bottom"/>
          </w:tcPr>
          <w:p w:rsidR="001A4F1F" w:rsidRDefault="008B1C15">
            <w:pPr>
              <w:ind w:left="60"/>
              <w:rPr>
                <w:sz w:val="20"/>
                <w:szCs w:val="20"/>
              </w:rPr>
            </w:pPr>
            <w:r>
              <w:rPr>
                <w:rFonts w:eastAsia="Times New Roman"/>
                <w:sz w:val="24"/>
                <w:szCs w:val="24"/>
              </w:rPr>
              <w:t>коммуникативных  действий,  направленных  на</w:t>
            </w:r>
          </w:p>
        </w:tc>
      </w:tr>
      <w:tr w:rsidR="001A4F1F">
        <w:trPr>
          <w:trHeight w:val="276"/>
        </w:trPr>
        <w:tc>
          <w:tcPr>
            <w:tcW w:w="1420" w:type="dxa"/>
            <w:gridSpan w:val="3"/>
            <w:vAlign w:val="bottom"/>
          </w:tcPr>
          <w:p w:rsidR="001A4F1F" w:rsidRDefault="008B1C15">
            <w:pPr>
              <w:rPr>
                <w:sz w:val="20"/>
                <w:szCs w:val="20"/>
              </w:rPr>
            </w:pPr>
            <w:r>
              <w:rPr>
                <w:rFonts w:eastAsia="Times New Roman"/>
                <w:sz w:val="24"/>
                <w:szCs w:val="24"/>
              </w:rPr>
              <w:t>умственной</w:t>
            </w:r>
          </w:p>
        </w:tc>
        <w:tc>
          <w:tcPr>
            <w:tcW w:w="1920" w:type="dxa"/>
            <w:gridSpan w:val="3"/>
            <w:vAlign w:val="bottom"/>
          </w:tcPr>
          <w:p w:rsidR="001A4F1F" w:rsidRDefault="008B1C15">
            <w:pPr>
              <w:jc w:val="right"/>
              <w:rPr>
                <w:sz w:val="20"/>
                <w:szCs w:val="20"/>
              </w:rPr>
            </w:pPr>
            <w:r>
              <w:rPr>
                <w:rFonts w:eastAsia="Times New Roman"/>
                <w:sz w:val="24"/>
                <w:szCs w:val="24"/>
              </w:rPr>
              <w:t>деятельности,</w:t>
            </w:r>
          </w:p>
        </w:tc>
        <w:tc>
          <w:tcPr>
            <w:tcW w:w="5200" w:type="dxa"/>
            <w:gridSpan w:val="7"/>
            <w:vAlign w:val="bottom"/>
          </w:tcPr>
          <w:p w:rsidR="001A4F1F" w:rsidRDefault="008B1C15">
            <w:pPr>
              <w:ind w:left="60"/>
              <w:rPr>
                <w:sz w:val="20"/>
                <w:szCs w:val="20"/>
              </w:rPr>
            </w:pPr>
            <w:r>
              <w:rPr>
                <w:rFonts w:eastAsia="Times New Roman"/>
                <w:sz w:val="24"/>
                <w:szCs w:val="24"/>
              </w:rPr>
              <w:t>структурирование,  объяснение  и  представление</w:t>
            </w:r>
          </w:p>
        </w:tc>
      </w:tr>
      <w:tr w:rsidR="001A4F1F">
        <w:trPr>
          <w:trHeight w:val="276"/>
        </w:trPr>
        <w:tc>
          <w:tcPr>
            <w:tcW w:w="3340" w:type="dxa"/>
            <w:gridSpan w:val="6"/>
            <w:vAlign w:val="bottom"/>
          </w:tcPr>
          <w:p w:rsidR="001A4F1F" w:rsidRDefault="008B1C15">
            <w:pPr>
              <w:rPr>
                <w:sz w:val="20"/>
                <w:szCs w:val="20"/>
              </w:rPr>
            </w:pPr>
            <w:r>
              <w:rPr>
                <w:rFonts w:eastAsia="Times New Roman"/>
                <w:sz w:val="24"/>
                <w:szCs w:val="24"/>
              </w:rPr>
              <w:t>приобретению опыта регуляции</w:t>
            </w:r>
          </w:p>
        </w:tc>
        <w:tc>
          <w:tcPr>
            <w:tcW w:w="5200" w:type="dxa"/>
            <w:gridSpan w:val="7"/>
            <w:vAlign w:val="bottom"/>
          </w:tcPr>
          <w:p w:rsidR="001A4F1F" w:rsidRDefault="008B1C15">
            <w:pPr>
              <w:ind w:left="60"/>
              <w:rPr>
                <w:sz w:val="20"/>
                <w:szCs w:val="20"/>
              </w:rPr>
            </w:pPr>
            <w:r>
              <w:rPr>
                <w:rFonts w:eastAsia="Times New Roman"/>
                <w:sz w:val="24"/>
                <w:szCs w:val="24"/>
              </w:rPr>
              <w:t>информации  по  определенной  теме  и  умение</w:t>
            </w:r>
          </w:p>
        </w:tc>
      </w:tr>
      <w:tr w:rsidR="001A4F1F">
        <w:trPr>
          <w:trHeight w:val="276"/>
        </w:trPr>
        <w:tc>
          <w:tcPr>
            <w:tcW w:w="1420" w:type="dxa"/>
            <w:gridSpan w:val="3"/>
            <w:vAlign w:val="bottom"/>
          </w:tcPr>
          <w:p w:rsidR="001A4F1F" w:rsidRDefault="008B1C15">
            <w:pPr>
              <w:rPr>
                <w:sz w:val="20"/>
                <w:szCs w:val="20"/>
              </w:rPr>
            </w:pPr>
            <w:r>
              <w:rPr>
                <w:rFonts w:eastAsia="Times New Roman"/>
                <w:sz w:val="24"/>
                <w:szCs w:val="24"/>
              </w:rPr>
              <w:t>собственного</w:t>
            </w:r>
          </w:p>
        </w:tc>
        <w:tc>
          <w:tcPr>
            <w:tcW w:w="640" w:type="dxa"/>
            <w:vAlign w:val="bottom"/>
          </w:tcPr>
          <w:p w:rsidR="001A4F1F" w:rsidRDefault="001A4F1F">
            <w:pPr>
              <w:rPr>
                <w:sz w:val="24"/>
                <w:szCs w:val="24"/>
              </w:rPr>
            </w:pPr>
          </w:p>
        </w:tc>
        <w:tc>
          <w:tcPr>
            <w:tcW w:w="1280" w:type="dxa"/>
            <w:gridSpan w:val="2"/>
            <w:vAlign w:val="bottom"/>
          </w:tcPr>
          <w:p w:rsidR="001A4F1F" w:rsidRDefault="008B1C15">
            <w:pPr>
              <w:jc w:val="right"/>
              <w:rPr>
                <w:sz w:val="20"/>
                <w:szCs w:val="20"/>
              </w:rPr>
            </w:pPr>
            <w:r>
              <w:rPr>
                <w:rFonts w:eastAsia="Times New Roman"/>
                <w:sz w:val="24"/>
                <w:szCs w:val="24"/>
              </w:rPr>
              <w:t>речевого</w:t>
            </w:r>
          </w:p>
        </w:tc>
        <w:tc>
          <w:tcPr>
            <w:tcW w:w="5200" w:type="dxa"/>
            <w:gridSpan w:val="7"/>
            <w:vAlign w:val="bottom"/>
          </w:tcPr>
          <w:p w:rsidR="001A4F1F" w:rsidRDefault="008B1C15">
            <w:pPr>
              <w:ind w:left="60"/>
              <w:rPr>
                <w:sz w:val="20"/>
                <w:szCs w:val="20"/>
              </w:rPr>
            </w:pPr>
            <w:r>
              <w:rPr>
                <w:rFonts w:eastAsia="Times New Roman"/>
                <w:sz w:val="24"/>
                <w:szCs w:val="24"/>
              </w:rPr>
              <w:t>сотрудничать   в   процессе   создания   общего</w:t>
            </w:r>
          </w:p>
        </w:tc>
      </w:tr>
      <w:tr w:rsidR="001A4F1F">
        <w:trPr>
          <w:trHeight w:val="276"/>
        </w:trPr>
        <w:tc>
          <w:tcPr>
            <w:tcW w:w="1120" w:type="dxa"/>
            <w:gridSpan w:val="2"/>
            <w:vAlign w:val="bottom"/>
          </w:tcPr>
          <w:p w:rsidR="001A4F1F" w:rsidRDefault="008B1C15">
            <w:pPr>
              <w:rPr>
                <w:sz w:val="20"/>
                <w:szCs w:val="20"/>
              </w:rPr>
            </w:pPr>
            <w:r>
              <w:rPr>
                <w:rFonts w:eastAsia="Times New Roman"/>
                <w:sz w:val="24"/>
                <w:szCs w:val="24"/>
              </w:rPr>
              <w:t>поведения</w:t>
            </w:r>
          </w:p>
        </w:tc>
        <w:tc>
          <w:tcPr>
            <w:tcW w:w="300" w:type="dxa"/>
            <w:vAlign w:val="bottom"/>
          </w:tcPr>
          <w:p w:rsidR="001A4F1F" w:rsidRDefault="001A4F1F">
            <w:pPr>
              <w:rPr>
                <w:sz w:val="24"/>
                <w:szCs w:val="24"/>
              </w:rPr>
            </w:pPr>
          </w:p>
        </w:tc>
        <w:tc>
          <w:tcPr>
            <w:tcW w:w="640" w:type="dxa"/>
            <w:vAlign w:val="bottom"/>
          </w:tcPr>
          <w:p w:rsidR="001A4F1F" w:rsidRDefault="008B1C15">
            <w:pPr>
              <w:ind w:left="200"/>
              <w:rPr>
                <w:sz w:val="20"/>
                <w:szCs w:val="20"/>
              </w:rPr>
            </w:pPr>
            <w:r>
              <w:rPr>
                <w:rFonts w:eastAsia="Times New Roman"/>
                <w:sz w:val="24"/>
                <w:szCs w:val="24"/>
              </w:rPr>
              <w:t>как</w:t>
            </w:r>
          </w:p>
        </w:tc>
        <w:tc>
          <w:tcPr>
            <w:tcW w:w="1280" w:type="dxa"/>
            <w:gridSpan w:val="2"/>
            <w:vAlign w:val="bottom"/>
          </w:tcPr>
          <w:p w:rsidR="001A4F1F" w:rsidRDefault="008B1C15">
            <w:pPr>
              <w:jc w:val="right"/>
              <w:rPr>
                <w:sz w:val="20"/>
                <w:szCs w:val="20"/>
              </w:rPr>
            </w:pPr>
            <w:r>
              <w:rPr>
                <w:rFonts w:eastAsia="Times New Roman"/>
                <w:sz w:val="24"/>
                <w:szCs w:val="24"/>
              </w:rPr>
              <w:t>основы</w:t>
            </w:r>
          </w:p>
        </w:tc>
        <w:tc>
          <w:tcPr>
            <w:tcW w:w="1340" w:type="dxa"/>
            <w:vAlign w:val="bottom"/>
          </w:tcPr>
          <w:p w:rsidR="001A4F1F" w:rsidRDefault="008B1C15">
            <w:pPr>
              <w:ind w:left="60"/>
              <w:rPr>
                <w:sz w:val="20"/>
                <w:szCs w:val="20"/>
              </w:rPr>
            </w:pPr>
            <w:r>
              <w:rPr>
                <w:rFonts w:eastAsia="Times New Roman"/>
                <w:sz w:val="24"/>
                <w:szCs w:val="24"/>
              </w:rPr>
              <w:t>продукта.</w:t>
            </w:r>
          </w:p>
        </w:tc>
        <w:tc>
          <w:tcPr>
            <w:tcW w:w="700" w:type="dxa"/>
            <w:vAlign w:val="bottom"/>
          </w:tcPr>
          <w:p w:rsidR="001A4F1F" w:rsidRDefault="001A4F1F">
            <w:pPr>
              <w:rPr>
                <w:sz w:val="24"/>
                <w:szCs w:val="24"/>
              </w:rPr>
            </w:pPr>
          </w:p>
        </w:tc>
        <w:tc>
          <w:tcPr>
            <w:tcW w:w="108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2060" w:type="dxa"/>
            <w:gridSpan w:val="4"/>
            <w:vAlign w:val="bottom"/>
          </w:tcPr>
          <w:p w:rsidR="001A4F1F" w:rsidRDefault="008B1C15">
            <w:pPr>
              <w:rPr>
                <w:sz w:val="20"/>
                <w:szCs w:val="20"/>
              </w:rPr>
            </w:pPr>
            <w:r>
              <w:rPr>
                <w:rFonts w:eastAsia="Times New Roman"/>
                <w:sz w:val="24"/>
                <w:szCs w:val="24"/>
              </w:rPr>
              <w:t>коммуникативной</w:t>
            </w: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4940" w:type="dxa"/>
            <w:gridSpan w:val="6"/>
            <w:vAlign w:val="bottom"/>
          </w:tcPr>
          <w:p w:rsidR="001A4F1F" w:rsidRDefault="008B1C15">
            <w:pPr>
              <w:ind w:left="60"/>
              <w:rPr>
                <w:sz w:val="20"/>
                <w:szCs w:val="20"/>
              </w:rPr>
            </w:pPr>
            <w:r>
              <w:rPr>
                <w:rFonts w:eastAsia="Times New Roman"/>
                <w:sz w:val="24"/>
                <w:szCs w:val="24"/>
              </w:rPr>
              <w:t>Формы выполнения задач: групповая, парная.</w:t>
            </w:r>
          </w:p>
        </w:tc>
        <w:tc>
          <w:tcPr>
            <w:tcW w:w="260" w:type="dxa"/>
            <w:vAlign w:val="bottom"/>
          </w:tcPr>
          <w:p w:rsidR="001A4F1F" w:rsidRDefault="001A4F1F">
            <w:pPr>
              <w:rPr>
                <w:sz w:val="24"/>
                <w:szCs w:val="24"/>
              </w:rPr>
            </w:pPr>
          </w:p>
        </w:tc>
      </w:tr>
      <w:tr w:rsidR="001A4F1F">
        <w:trPr>
          <w:trHeight w:val="276"/>
        </w:trPr>
        <w:tc>
          <w:tcPr>
            <w:tcW w:w="2060" w:type="dxa"/>
            <w:gridSpan w:val="4"/>
            <w:vAlign w:val="bottom"/>
          </w:tcPr>
          <w:p w:rsidR="001A4F1F" w:rsidRDefault="008B1C15">
            <w:pPr>
              <w:rPr>
                <w:sz w:val="20"/>
                <w:szCs w:val="20"/>
              </w:rPr>
            </w:pPr>
            <w:r>
              <w:rPr>
                <w:rFonts w:eastAsia="Times New Roman"/>
                <w:sz w:val="24"/>
                <w:szCs w:val="24"/>
              </w:rPr>
              <w:t>компетентности.</w:t>
            </w: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940" w:type="dxa"/>
            <w:gridSpan w:val="4"/>
            <w:vAlign w:val="bottom"/>
          </w:tcPr>
          <w:p w:rsidR="001A4F1F" w:rsidRDefault="008B1C15">
            <w:pPr>
              <w:ind w:left="60"/>
              <w:rPr>
                <w:sz w:val="20"/>
                <w:szCs w:val="20"/>
              </w:rPr>
            </w:pPr>
            <w:r>
              <w:rPr>
                <w:rFonts w:eastAsia="Times New Roman"/>
                <w:sz w:val="24"/>
                <w:szCs w:val="24"/>
              </w:rPr>
              <w:t>Учебные дисциплины: информатика.</w:t>
            </w: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940" w:type="dxa"/>
            <w:gridSpan w:val="4"/>
            <w:vAlign w:val="bottom"/>
          </w:tcPr>
          <w:p w:rsidR="001A4F1F" w:rsidRDefault="008B1C15">
            <w:pPr>
              <w:ind w:left="60"/>
              <w:rPr>
                <w:sz w:val="20"/>
                <w:szCs w:val="20"/>
              </w:rPr>
            </w:pPr>
            <w:r>
              <w:rPr>
                <w:rFonts w:eastAsia="Times New Roman"/>
                <w:sz w:val="24"/>
                <w:szCs w:val="24"/>
              </w:rPr>
              <w:t>выполнение следующих заданий:</w:t>
            </w: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120" w:type="dxa"/>
            <w:gridSpan w:val="3"/>
            <w:vAlign w:val="bottom"/>
          </w:tcPr>
          <w:p w:rsidR="001A4F1F" w:rsidRDefault="008B1C15">
            <w:pPr>
              <w:ind w:left="60"/>
              <w:rPr>
                <w:sz w:val="20"/>
                <w:szCs w:val="20"/>
              </w:rPr>
            </w:pPr>
            <w:r>
              <w:rPr>
                <w:rFonts w:eastAsia="Times New Roman"/>
                <w:sz w:val="24"/>
                <w:szCs w:val="24"/>
              </w:rPr>
              <w:t>-«Презентация» и др.</w:t>
            </w: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2040" w:type="dxa"/>
            <w:gridSpan w:val="2"/>
            <w:vAlign w:val="bottom"/>
          </w:tcPr>
          <w:p w:rsidR="001A4F1F" w:rsidRDefault="008B1C15">
            <w:pPr>
              <w:ind w:left="60"/>
              <w:rPr>
                <w:sz w:val="20"/>
                <w:szCs w:val="20"/>
              </w:rPr>
            </w:pPr>
            <w:r>
              <w:rPr>
                <w:rFonts w:eastAsia="Times New Roman"/>
                <w:sz w:val="24"/>
                <w:szCs w:val="24"/>
              </w:rPr>
              <w:t>«Формирование</w:t>
            </w:r>
          </w:p>
        </w:tc>
        <w:tc>
          <w:tcPr>
            <w:tcW w:w="1080" w:type="dxa"/>
            <w:vAlign w:val="bottom"/>
          </w:tcPr>
          <w:p w:rsidR="001A4F1F" w:rsidRDefault="001A4F1F">
            <w:pPr>
              <w:rPr>
                <w:sz w:val="24"/>
                <w:szCs w:val="24"/>
              </w:rPr>
            </w:pPr>
          </w:p>
        </w:tc>
        <w:tc>
          <w:tcPr>
            <w:tcW w:w="2080" w:type="dxa"/>
            <w:gridSpan w:val="4"/>
            <w:vAlign w:val="bottom"/>
          </w:tcPr>
          <w:p w:rsidR="001A4F1F" w:rsidRDefault="008B1C15">
            <w:pPr>
              <w:jc w:val="right"/>
              <w:rPr>
                <w:sz w:val="20"/>
                <w:szCs w:val="20"/>
              </w:rPr>
            </w:pPr>
            <w:r>
              <w:rPr>
                <w:rFonts w:eastAsia="Times New Roman"/>
                <w:sz w:val="24"/>
                <w:szCs w:val="24"/>
              </w:rPr>
              <w:t>коммуникативных</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2040" w:type="dxa"/>
            <w:gridSpan w:val="2"/>
            <w:vAlign w:val="bottom"/>
          </w:tcPr>
          <w:p w:rsidR="001A4F1F" w:rsidRDefault="008B1C15">
            <w:pPr>
              <w:ind w:left="60"/>
              <w:rPr>
                <w:sz w:val="20"/>
                <w:szCs w:val="20"/>
              </w:rPr>
            </w:pPr>
            <w:r>
              <w:rPr>
                <w:rFonts w:eastAsia="Times New Roman"/>
                <w:sz w:val="24"/>
                <w:szCs w:val="24"/>
              </w:rPr>
              <w:t>универсальных</w:t>
            </w:r>
          </w:p>
        </w:tc>
        <w:tc>
          <w:tcPr>
            <w:tcW w:w="1080" w:type="dxa"/>
            <w:vAlign w:val="bottom"/>
          </w:tcPr>
          <w:p w:rsidR="001A4F1F" w:rsidRDefault="008B1C15">
            <w:pPr>
              <w:ind w:left="100"/>
              <w:rPr>
                <w:sz w:val="20"/>
                <w:szCs w:val="20"/>
              </w:rPr>
            </w:pPr>
            <w:r>
              <w:rPr>
                <w:rFonts w:eastAsia="Times New Roman"/>
                <w:sz w:val="24"/>
                <w:szCs w:val="24"/>
              </w:rPr>
              <w:t>учебных</w:t>
            </w:r>
          </w:p>
        </w:tc>
        <w:tc>
          <w:tcPr>
            <w:tcW w:w="1820" w:type="dxa"/>
            <w:gridSpan w:val="3"/>
            <w:vAlign w:val="bottom"/>
          </w:tcPr>
          <w:p w:rsidR="001A4F1F" w:rsidRDefault="008B1C15">
            <w:pPr>
              <w:jc w:val="center"/>
              <w:rPr>
                <w:sz w:val="20"/>
                <w:szCs w:val="20"/>
              </w:rPr>
            </w:pPr>
            <w:r>
              <w:rPr>
                <w:rFonts w:eastAsia="Times New Roman"/>
                <w:sz w:val="24"/>
                <w:szCs w:val="24"/>
              </w:rPr>
              <w:t>действий</w:t>
            </w:r>
          </w:p>
        </w:tc>
        <w:tc>
          <w:tcPr>
            <w:tcW w:w="260" w:type="dxa"/>
            <w:vAlign w:val="bottom"/>
          </w:tcPr>
          <w:p w:rsidR="001A4F1F" w:rsidRDefault="008B1C15">
            <w:pPr>
              <w:jc w:val="right"/>
              <w:rPr>
                <w:sz w:val="20"/>
                <w:szCs w:val="20"/>
              </w:rPr>
            </w:pPr>
            <w:r>
              <w:rPr>
                <w:rFonts w:eastAsia="Times New Roman"/>
                <w:w w:val="93"/>
                <w:sz w:val="24"/>
                <w:szCs w:val="24"/>
              </w:rPr>
              <w:t>на</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факультативныхзанятияхпо    психологии»</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340" w:type="dxa"/>
            <w:vAlign w:val="bottom"/>
          </w:tcPr>
          <w:p w:rsidR="001A4F1F" w:rsidRDefault="008B1C15">
            <w:pPr>
              <w:ind w:left="60"/>
              <w:rPr>
                <w:sz w:val="20"/>
                <w:szCs w:val="20"/>
              </w:rPr>
            </w:pPr>
            <w:r>
              <w:rPr>
                <w:rFonts w:eastAsia="Times New Roman"/>
                <w:sz w:val="24"/>
                <w:szCs w:val="24"/>
              </w:rPr>
              <w:t>направлены</w:t>
            </w:r>
          </w:p>
        </w:tc>
        <w:tc>
          <w:tcPr>
            <w:tcW w:w="700" w:type="dxa"/>
            <w:vAlign w:val="bottom"/>
          </w:tcPr>
          <w:p w:rsidR="001A4F1F" w:rsidRDefault="008B1C15">
            <w:pPr>
              <w:ind w:left="380"/>
              <w:rPr>
                <w:sz w:val="20"/>
                <w:szCs w:val="20"/>
              </w:rPr>
            </w:pPr>
            <w:r>
              <w:rPr>
                <w:rFonts w:eastAsia="Times New Roman"/>
                <w:sz w:val="24"/>
                <w:szCs w:val="24"/>
              </w:rPr>
              <w:t>на</w:t>
            </w:r>
          </w:p>
        </w:tc>
        <w:tc>
          <w:tcPr>
            <w:tcW w:w="1900" w:type="dxa"/>
            <w:gridSpan w:val="2"/>
            <w:vAlign w:val="bottom"/>
          </w:tcPr>
          <w:p w:rsidR="001A4F1F" w:rsidRDefault="008B1C15">
            <w:pPr>
              <w:jc w:val="right"/>
              <w:rPr>
                <w:sz w:val="20"/>
                <w:szCs w:val="20"/>
              </w:rPr>
            </w:pPr>
            <w:r>
              <w:rPr>
                <w:rFonts w:eastAsia="Times New Roman"/>
                <w:sz w:val="24"/>
                <w:szCs w:val="24"/>
              </w:rPr>
              <w:t>формирование</w:t>
            </w:r>
          </w:p>
        </w:tc>
        <w:tc>
          <w:tcPr>
            <w:tcW w:w="220" w:type="dxa"/>
            <w:vAlign w:val="bottom"/>
          </w:tcPr>
          <w:p w:rsidR="001A4F1F" w:rsidRDefault="001A4F1F">
            <w:pPr>
              <w:rPr>
                <w:sz w:val="24"/>
                <w:szCs w:val="24"/>
              </w:rPr>
            </w:pPr>
          </w:p>
        </w:tc>
        <w:tc>
          <w:tcPr>
            <w:tcW w:w="1040" w:type="dxa"/>
            <w:gridSpan w:val="2"/>
            <w:vAlign w:val="bottom"/>
          </w:tcPr>
          <w:p w:rsidR="001A4F1F" w:rsidRDefault="008B1C15">
            <w:pPr>
              <w:jc w:val="right"/>
              <w:rPr>
                <w:sz w:val="20"/>
                <w:szCs w:val="20"/>
              </w:rPr>
            </w:pPr>
            <w:r>
              <w:rPr>
                <w:rFonts w:eastAsia="Times New Roman"/>
                <w:sz w:val="24"/>
                <w:szCs w:val="24"/>
              </w:rPr>
              <w:t>навыков</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позитивного общения, развития самопознания и</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рефлексии,  формирование  навыков  разрешения</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конфликтов   и   проблем   общения,   освоения</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120" w:type="dxa"/>
            <w:gridSpan w:val="3"/>
            <w:vAlign w:val="bottom"/>
          </w:tcPr>
          <w:p w:rsidR="001A4F1F" w:rsidRDefault="008B1C15">
            <w:pPr>
              <w:ind w:left="60"/>
              <w:rPr>
                <w:sz w:val="20"/>
                <w:szCs w:val="20"/>
              </w:rPr>
            </w:pPr>
            <w:r>
              <w:rPr>
                <w:rFonts w:eastAsia="Times New Roman"/>
                <w:w w:val="98"/>
                <w:sz w:val="24"/>
                <w:szCs w:val="24"/>
              </w:rPr>
              <w:t>навыков культуры поведения.</w:t>
            </w: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w w:val="93"/>
                <w:sz w:val="24"/>
                <w:szCs w:val="24"/>
              </w:rPr>
              <w:t>Формывыполнениязадач:групповаяс</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340" w:type="dxa"/>
            <w:vAlign w:val="bottom"/>
          </w:tcPr>
          <w:p w:rsidR="001A4F1F" w:rsidRDefault="008B1C15">
            <w:pPr>
              <w:ind w:left="60"/>
              <w:rPr>
                <w:sz w:val="20"/>
                <w:szCs w:val="20"/>
              </w:rPr>
            </w:pPr>
            <w:r>
              <w:rPr>
                <w:rFonts w:eastAsia="Times New Roman"/>
                <w:w w:val="98"/>
                <w:sz w:val="24"/>
                <w:szCs w:val="24"/>
              </w:rPr>
              <w:t>психологом.</w:t>
            </w:r>
          </w:p>
        </w:tc>
        <w:tc>
          <w:tcPr>
            <w:tcW w:w="700" w:type="dxa"/>
            <w:vAlign w:val="bottom"/>
          </w:tcPr>
          <w:p w:rsidR="001A4F1F" w:rsidRDefault="001A4F1F">
            <w:pPr>
              <w:rPr>
                <w:sz w:val="24"/>
                <w:szCs w:val="24"/>
              </w:rPr>
            </w:pPr>
          </w:p>
        </w:tc>
        <w:tc>
          <w:tcPr>
            <w:tcW w:w="108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1340" w:type="dxa"/>
            <w:vAlign w:val="bottom"/>
          </w:tcPr>
          <w:p w:rsidR="001A4F1F" w:rsidRDefault="008B1C15">
            <w:pPr>
              <w:ind w:left="60"/>
              <w:rPr>
                <w:sz w:val="20"/>
                <w:szCs w:val="20"/>
              </w:rPr>
            </w:pPr>
            <w:r>
              <w:rPr>
                <w:rFonts w:eastAsia="Times New Roman"/>
                <w:sz w:val="24"/>
                <w:szCs w:val="24"/>
              </w:rPr>
              <w:t>Учебные</w:t>
            </w:r>
          </w:p>
        </w:tc>
        <w:tc>
          <w:tcPr>
            <w:tcW w:w="1780" w:type="dxa"/>
            <w:gridSpan w:val="2"/>
            <w:vAlign w:val="bottom"/>
          </w:tcPr>
          <w:p w:rsidR="001A4F1F" w:rsidRDefault="008B1C15">
            <w:pPr>
              <w:ind w:left="40"/>
              <w:rPr>
                <w:sz w:val="20"/>
                <w:szCs w:val="20"/>
              </w:rPr>
            </w:pPr>
            <w:r>
              <w:rPr>
                <w:rFonts w:eastAsia="Times New Roman"/>
                <w:sz w:val="24"/>
                <w:szCs w:val="24"/>
              </w:rPr>
              <w:t>дисциплины:</w:t>
            </w:r>
          </w:p>
        </w:tc>
        <w:tc>
          <w:tcPr>
            <w:tcW w:w="1040" w:type="dxa"/>
            <w:gridSpan w:val="2"/>
            <w:vAlign w:val="bottom"/>
          </w:tcPr>
          <w:p w:rsidR="001A4F1F" w:rsidRDefault="008B1C15">
            <w:pPr>
              <w:ind w:left="20"/>
              <w:rPr>
                <w:sz w:val="20"/>
                <w:szCs w:val="20"/>
              </w:rPr>
            </w:pPr>
            <w:r>
              <w:rPr>
                <w:rFonts w:eastAsia="Times New Roman"/>
                <w:sz w:val="24"/>
                <w:szCs w:val="24"/>
              </w:rPr>
              <w:t>учебные</w:t>
            </w:r>
          </w:p>
        </w:tc>
        <w:tc>
          <w:tcPr>
            <w:tcW w:w="1040" w:type="dxa"/>
            <w:gridSpan w:val="2"/>
            <w:vAlign w:val="bottom"/>
          </w:tcPr>
          <w:p w:rsidR="001A4F1F" w:rsidRDefault="008B1C15">
            <w:pPr>
              <w:jc w:val="right"/>
              <w:rPr>
                <w:sz w:val="20"/>
                <w:szCs w:val="20"/>
              </w:rPr>
            </w:pPr>
            <w:r>
              <w:rPr>
                <w:rFonts w:eastAsia="Times New Roman"/>
                <w:sz w:val="24"/>
                <w:szCs w:val="24"/>
              </w:rPr>
              <w:t>занятия</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120" w:type="dxa"/>
            <w:gridSpan w:val="3"/>
            <w:vAlign w:val="bottom"/>
          </w:tcPr>
          <w:p w:rsidR="001A4F1F" w:rsidRDefault="008B1C15">
            <w:pPr>
              <w:ind w:left="60"/>
              <w:rPr>
                <w:sz w:val="20"/>
                <w:szCs w:val="20"/>
              </w:rPr>
            </w:pPr>
            <w:r>
              <w:rPr>
                <w:rFonts w:eastAsia="Times New Roman"/>
                <w:sz w:val="24"/>
                <w:szCs w:val="24"/>
              </w:rPr>
              <w:t>предпрофильной подготовки.</w:t>
            </w:r>
          </w:p>
        </w:tc>
        <w:tc>
          <w:tcPr>
            <w:tcW w:w="820" w:type="dxa"/>
            <w:vAlign w:val="bottom"/>
          </w:tcPr>
          <w:p w:rsidR="001A4F1F" w:rsidRDefault="001A4F1F">
            <w:pPr>
              <w:rPr>
                <w:sz w:val="24"/>
                <w:szCs w:val="24"/>
              </w:rPr>
            </w:pP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5200" w:type="dxa"/>
            <w:gridSpan w:val="7"/>
            <w:vAlign w:val="bottom"/>
          </w:tcPr>
          <w:p w:rsidR="001A4F1F" w:rsidRDefault="008B1C15">
            <w:pPr>
              <w:ind w:left="60"/>
              <w:rPr>
                <w:sz w:val="20"/>
                <w:szCs w:val="20"/>
              </w:rPr>
            </w:pPr>
            <w:r>
              <w:rPr>
                <w:rFonts w:eastAsia="Times New Roman"/>
                <w:sz w:val="24"/>
                <w:szCs w:val="24"/>
              </w:rPr>
              <w:t>Эта   группа   типовых   задач   предусматривает</w:t>
            </w:r>
          </w:p>
        </w:tc>
      </w:tr>
      <w:tr w:rsidR="001A4F1F">
        <w:trPr>
          <w:trHeight w:val="276"/>
        </w:trPr>
        <w:tc>
          <w:tcPr>
            <w:tcW w:w="300" w:type="dxa"/>
            <w:vAlign w:val="bottom"/>
          </w:tcPr>
          <w:p w:rsidR="001A4F1F" w:rsidRDefault="001A4F1F">
            <w:pPr>
              <w:rPr>
                <w:sz w:val="24"/>
                <w:szCs w:val="24"/>
              </w:rPr>
            </w:pPr>
          </w:p>
        </w:tc>
        <w:tc>
          <w:tcPr>
            <w:tcW w:w="820" w:type="dxa"/>
            <w:vAlign w:val="bottom"/>
          </w:tcPr>
          <w:p w:rsidR="001A4F1F" w:rsidRDefault="001A4F1F">
            <w:pPr>
              <w:rPr>
                <w:sz w:val="24"/>
                <w:szCs w:val="24"/>
              </w:rPr>
            </w:pPr>
          </w:p>
        </w:tc>
        <w:tc>
          <w:tcPr>
            <w:tcW w:w="300" w:type="dxa"/>
            <w:vAlign w:val="bottom"/>
          </w:tcPr>
          <w:p w:rsidR="001A4F1F" w:rsidRDefault="001A4F1F">
            <w:pPr>
              <w:rPr>
                <w:sz w:val="24"/>
                <w:szCs w:val="24"/>
              </w:rPr>
            </w:pPr>
          </w:p>
        </w:tc>
        <w:tc>
          <w:tcPr>
            <w:tcW w:w="640" w:type="dxa"/>
            <w:vAlign w:val="bottom"/>
          </w:tcPr>
          <w:p w:rsidR="001A4F1F" w:rsidRDefault="001A4F1F">
            <w:pPr>
              <w:rPr>
                <w:sz w:val="24"/>
                <w:szCs w:val="24"/>
              </w:rPr>
            </w:pPr>
          </w:p>
        </w:tc>
        <w:tc>
          <w:tcPr>
            <w:tcW w:w="90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940" w:type="dxa"/>
            <w:gridSpan w:val="4"/>
            <w:vAlign w:val="bottom"/>
          </w:tcPr>
          <w:p w:rsidR="001A4F1F" w:rsidRDefault="008B1C15">
            <w:pPr>
              <w:ind w:left="60"/>
              <w:rPr>
                <w:sz w:val="20"/>
                <w:szCs w:val="20"/>
              </w:rPr>
            </w:pPr>
            <w:r>
              <w:rPr>
                <w:rFonts w:eastAsia="Times New Roman"/>
                <w:sz w:val="24"/>
                <w:szCs w:val="24"/>
              </w:rPr>
              <w:t>выполнение следующих заданий:</w:t>
            </w:r>
          </w:p>
        </w:tc>
        <w:tc>
          <w:tcPr>
            <w:tcW w:w="220" w:type="dxa"/>
            <w:vAlign w:val="bottom"/>
          </w:tcPr>
          <w:p w:rsidR="001A4F1F" w:rsidRDefault="001A4F1F">
            <w:pPr>
              <w:rPr>
                <w:sz w:val="24"/>
                <w:szCs w:val="24"/>
              </w:rPr>
            </w:pPr>
          </w:p>
        </w:tc>
        <w:tc>
          <w:tcPr>
            <w:tcW w:w="780" w:type="dxa"/>
            <w:vAlign w:val="bottom"/>
          </w:tcPr>
          <w:p w:rsidR="001A4F1F" w:rsidRDefault="001A4F1F">
            <w:pPr>
              <w:rPr>
                <w:sz w:val="24"/>
                <w:szCs w:val="24"/>
              </w:rPr>
            </w:pPr>
          </w:p>
        </w:tc>
        <w:tc>
          <w:tcPr>
            <w:tcW w:w="260" w:type="dxa"/>
            <w:vAlign w:val="bottom"/>
          </w:tcPr>
          <w:p w:rsidR="001A4F1F" w:rsidRDefault="001A4F1F">
            <w:pPr>
              <w:rPr>
                <w:sz w:val="24"/>
                <w:szCs w:val="24"/>
              </w:rPr>
            </w:pPr>
          </w:p>
        </w:tc>
      </w:tr>
    </w:tbl>
    <w:p w:rsidR="001A4F1F" w:rsidRDefault="008B1C15" w:rsidP="00741AF2">
      <w:pPr>
        <w:numPr>
          <w:ilvl w:val="0"/>
          <w:numId w:val="180"/>
        </w:numPr>
        <w:tabs>
          <w:tab w:val="left" w:pos="5000"/>
        </w:tabs>
        <w:ind w:left="5000" w:hanging="146"/>
        <w:rPr>
          <w:rFonts w:eastAsia="Times New Roman"/>
          <w:sz w:val="24"/>
          <w:szCs w:val="24"/>
        </w:rPr>
      </w:pPr>
      <w:r>
        <w:rPr>
          <w:rFonts w:eastAsia="Times New Roman"/>
          <w:noProof/>
          <w:sz w:val="24"/>
          <w:szCs w:val="24"/>
        </w:rPr>
        <w:drawing>
          <wp:anchor distT="0" distB="0" distL="114300" distR="114300" simplePos="0" relativeHeight="251600896" behindDoc="1" locked="0" layoutInCell="0" allowOverlap="1">
            <wp:simplePos x="0" y="0"/>
            <wp:positionH relativeFrom="page">
              <wp:posOffset>537845</wp:posOffset>
            </wp:positionH>
            <wp:positionV relativeFrom="page">
              <wp:posOffset>719455</wp:posOffset>
            </wp:positionV>
            <wp:extent cx="6755765" cy="90157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55765" cy="9015730"/>
                    </a:xfrm>
                    <a:prstGeom prst="rect">
                      <a:avLst/>
                    </a:prstGeom>
                    <a:noFill/>
                  </pic:spPr>
                </pic:pic>
              </a:graphicData>
            </a:graphic>
          </wp:anchor>
        </w:drawing>
      </w:r>
      <w:r>
        <w:rPr>
          <w:rFonts w:eastAsia="Times New Roman"/>
          <w:sz w:val="24"/>
          <w:szCs w:val="24"/>
        </w:rPr>
        <w:t>«Самопознание»,</w:t>
      </w:r>
    </w:p>
    <w:p w:rsidR="001A4F1F" w:rsidRDefault="008B1C15">
      <w:pPr>
        <w:ind w:left="4860"/>
        <w:rPr>
          <w:sz w:val="20"/>
          <w:szCs w:val="20"/>
        </w:rPr>
      </w:pPr>
      <w:r>
        <w:rPr>
          <w:rFonts w:eastAsia="Times New Roman"/>
          <w:sz w:val="24"/>
          <w:szCs w:val="24"/>
        </w:rPr>
        <w:t>-«Позитивное общение»,</w:t>
      </w:r>
    </w:p>
    <w:p w:rsidR="001A4F1F" w:rsidRDefault="001A4F1F">
      <w:pPr>
        <w:spacing w:line="1" w:lineRule="exact"/>
        <w:rPr>
          <w:sz w:val="20"/>
          <w:szCs w:val="20"/>
        </w:rPr>
      </w:pPr>
    </w:p>
    <w:p w:rsidR="001A4F1F" w:rsidRDefault="008B1C15">
      <w:pPr>
        <w:ind w:left="4860"/>
        <w:rPr>
          <w:sz w:val="20"/>
          <w:szCs w:val="20"/>
        </w:rPr>
      </w:pPr>
      <w:r>
        <w:rPr>
          <w:rFonts w:eastAsia="Times New Roman"/>
          <w:sz w:val="24"/>
          <w:szCs w:val="24"/>
        </w:rPr>
        <w:t>-«Проблемы общения»,</w:t>
      </w:r>
    </w:p>
    <w:p w:rsidR="001A4F1F" w:rsidRDefault="008B1C15">
      <w:pPr>
        <w:ind w:left="4860"/>
        <w:rPr>
          <w:sz w:val="20"/>
          <w:szCs w:val="20"/>
        </w:rPr>
      </w:pPr>
      <w:r>
        <w:rPr>
          <w:rFonts w:eastAsia="Times New Roman"/>
          <w:sz w:val="24"/>
          <w:szCs w:val="24"/>
        </w:rPr>
        <w:t>-«Культура поведения» и т.д.</w:t>
      </w:r>
    </w:p>
    <w:p w:rsidR="001A4F1F" w:rsidRDefault="001A4F1F">
      <w:pPr>
        <w:spacing w:line="12" w:lineRule="exact"/>
        <w:rPr>
          <w:sz w:val="20"/>
          <w:szCs w:val="20"/>
        </w:rPr>
      </w:pPr>
    </w:p>
    <w:p w:rsidR="001A4F1F" w:rsidRDefault="008B1C15">
      <w:pPr>
        <w:spacing w:line="237" w:lineRule="auto"/>
        <w:ind w:left="4860" w:right="20"/>
        <w:jc w:val="both"/>
        <w:rPr>
          <w:sz w:val="20"/>
          <w:szCs w:val="20"/>
        </w:rPr>
      </w:pPr>
      <w:r>
        <w:rPr>
          <w:rFonts w:eastAsia="Times New Roman"/>
          <w:sz w:val="24"/>
          <w:szCs w:val="24"/>
        </w:rPr>
        <w:t>«Формирование коммуникативных универсальных действий в ходе тренингов» направлены формирование коммуникативных умений.</w:t>
      </w:r>
    </w:p>
    <w:p w:rsidR="001A4F1F" w:rsidRDefault="001A4F1F">
      <w:pPr>
        <w:spacing w:line="2" w:lineRule="exact"/>
        <w:rPr>
          <w:sz w:val="20"/>
          <w:szCs w:val="20"/>
        </w:rPr>
      </w:pPr>
    </w:p>
    <w:p w:rsidR="001A4F1F" w:rsidRDefault="008B1C15">
      <w:pPr>
        <w:ind w:left="4860"/>
        <w:rPr>
          <w:sz w:val="20"/>
          <w:szCs w:val="20"/>
        </w:rPr>
      </w:pPr>
      <w:r>
        <w:rPr>
          <w:rFonts w:eastAsia="Times New Roman"/>
          <w:sz w:val="24"/>
          <w:szCs w:val="24"/>
        </w:rPr>
        <w:t>Формы выполнения задач: групповая, парная.</w:t>
      </w:r>
    </w:p>
    <w:p w:rsidR="001A4F1F" w:rsidRDefault="008B1C15">
      <w:pPr>
        <w:ind w:left="4860"/>
        <w:rPr>
          <w:sz w:val="20"/>
          <w:szCs w:val="20"/>
        </w:rPr>
      </w:pPr>
      <w:r>
        <w:rPr>
          <w:rFonts w:eastAsia="Times New Roman"/>
          <w:sz w:val="24"/>
          <w:szCs w:val="24"/>
        </w:rPr>
        <w:t>Учебные дисциплины: работа с психологом.</w:t>
      </w:r>
    </w:p>
    <w:p w:rsidR="001A4F1F" w:rsidRDefault="001A4F1F">
      <w:pPr>
        <w:spacing w:line="12" w:lineRule="exact"/>
        <w:rPr>
          <w:sz w:val="20"/>
          <w:szCs w:val="20"/>
        </w:rPr>
      </w:pPr>
    </w:p>
    <w:p w:rsidR="001A4F1F" w:rsidRDefault="008B1C15">
      <w:pPr>
        <w:spacing w:line="234" w:lineRule="auto"/>
        <w:ind w:left="4860" w:right="20"/>
        <w:jc w:val="both"/>
        <w:rPr>
          <w:sz w:val="20"/>
          <w:szCs w:val="20"/>
        </w:rPr>
      </w:pPr>
      <w:r>
        <w:rPr>
          <w:rFonts w:eastAsia="Times New Roman"/>
          <w:sz w:val="24"/>
          <w:szCs w:val="24"/>
        </w:rPr>
        <w:t>Эта группа типовых задач предусматривает выполнение следующих заданий:</w:t>
      </w:r>
    </w:p>
    <w:p w:rsidR="001A4F1F" w:rsidRDefault="001A4F1F">
      <w:pPr>
        <w:spacing w:line="2" w:lineRule="exact"/>
        <w:rPr>
          <w:sz w:val="20"/>
          <w:szCs w:val="20"/>
        </w:rPr>
      </w:pPr>
    </w:p>
    <w:p w:rsidR="001A4F1F" w:rsidRDefault="008B1C15">
      <w:pPr>
        <w:tabs>
          <w:tab w:val="left" w:pos="5500"/>
          <w:tab w:val="left" w:pos="7040"/>
          <w:tab w:val="left" w:pos="8940"/>
        </w:tabs>
        <w:ind w:left="4860"/>
        <w:rPr>
          <w:sz w:val="20"/>
          <w:szCs w:val="20"/>
        </w:rPr>
      </w:pPr>
      <w:r>
        <w:rPr>
          <w:rFonts w:eastAsia="Times New Roman"/>
          <w:sz w:val="24"/>
          <w:szCs w:val="24"/>
        </w:rPr>
        <w:t>-</w:t>
      </w:r>
      <w:r>
        <w:rPr>
          <w:sz w:val="20"/>
          <w:szCs w:val="20"/>
        </w:rPr>
        <w:tab/>
      </w:r>
      <w:r>
        <w:rPr>
          <w:rFonts w:eastAsia="Times New Roman"/>
          <w:sz w:val="24"/>
          <w:szCs w:val="24"/>
        </w:rPr>
        <w:t>тренинги</w:t>
      </w:r>
      <w:r>
        <w:rPr>
          <w:sz w:val="20"/>
          <w:szCs w:val="20"/>
        </w:rPr>
        <w:tab/>
      </w:r>
      <w:r>
        <w:rPr>
          <w:rFonts w:eastAsia="Times New Roman"/>
          <w:sz w:val="24"/>
          <w:szCs w:val="24"/>
        </w:rPr>
        <w:t>(упражнения</w:t>
      </w:r>
      <w:r>
        <w:rPr>
          <w:sz w:val="20"/>
          <w:szCs w:val="20"/>
        </w:rPr>
        <w:tab/>
      </w:r>
      <w:r>
        <w:rPr>
          <w:rFonts w:eastAsia="Times New Roman"/>
          <w:sz w:val="23"/>
          <w:szCs w:val="23"/>
        </w:rPr>
        <w:t>«Дополни</w:t>
      </w:r>
    </w:p>
    <w:p w:rsidR="001A4F1F" w:rsidRDefault="001A4F1F">
      <w:pPr>
        <w:spacing w:line="308" w:lineRule="exact"/>
        <w:rPr>
          <w:sz w:val="20"/>
          <w:szCs w:val="20"/>
        </w:rPr>
      </w:pPr>
    </w:p>
    <w:p w:rsidR="001A4F1F" w:rsidRDefault="001A4F1F">
      <w:pPr>
        <w:sectPr w:rsidR="001A4F1F">
          <w:pgSz w:w="11900" w:h="16838"/>
          <w:pgMar w:top="1182" w:right="466" w:bottom="429" w:left="1440" w:header="0" w:footer="0" w:gutter="0"/>
          <w:cols w:space="720" w:equalWidth="0">
            <w:col w:w="10000"/>
          </w:cols>
        </w:sectPr>
      </w:pPr>
    </w:p>
    <w:tbl>
      <w:tblPr>
        <w:tblW w:w="0" w:type="auto"/>
        <w:tblInd w:w="10" w:type="dxa"/>
        <w:tblLayout w:type="fixed"/>
        <w:tblCellMar>
          <w:left w:w="0" w:type="dxa"/>
          <w:right w:w="0" w:type="dxa"/>
        </w:tblCellMar>
        <w:tblLook w:val="04A0"/>
      </w:tblPr>
      <w:tblGrid>
        <w:gridCol w:w="2020"/>
        <w:gridCol w:w="860"/>
        <w:gridCol w:w="320"/>
        <w:gridCol w:w="400"/>
        <w:gridCol w:w="600"/>
        <w:gridCol w:w="840"/>
        <w:gridCol w:w="380"/>
        <w:gridCol w:w="2100"/>
        <w:gridCol w:w="1840"/>
        <w:gridCol w:w="1300"/>
      </w:tblGrid>
      <w:tr w:rsidR="001A4F1F">
        <w:trPr>
          <w:trHeight w:val="326"/>
        </w:trPr>
        <w:tc>
          <w:tcPr>
            <w:tcW w:w="202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860" w:type="dxa"/>
            <w:tcBorders>
              <w:top w:val="single" w:sz="8" w:space="0" w:color="auto"/>
            </w:tcBorders>
            <w:vAlign w:val="bottom"/>
          </w:tcPr>
          <w:p w:rsidR="001A4F1F" w:rsidRDefault="001A4F1F">
            <w:pPr>
              <w:rPr>
                <w:sz w:val="24"/>
                <w:szCs w:val="24"/>
              </w:rPr>
            </w:pPr>
          </w:p>
        </w:tc>
        <w:tc>
          <w:tcPr>
            <w:tcW w:w="320" w:type="dxa"/>
            <w:tcBorders>
              <w:top w:val="single" w:sz="8" w:space="0" w:color="auto"/>
            </w:tcBorders>
            <w:vAlign w:val="bottom"/>
          </w:tcPr>
          <w:p w:rsidR="001A4F1F" w:rsidRDefault="001A4F1F">
            <w:pPr>
              <w:rPr>
                <w:sz w:val="24"/>
                <w:szCs w:val="24"/>
              </w:rPr>
            </w:pPr>
          </w:p>
        </w:tc>
        <w:tc>
          <w:tcPr>
            <w:tcW w:w="400" w:type="dxa"/>
            <w:tcBorders>
              <w:top w:val="single" w:sz="8" w:space="0" w:color="auto"/>
            </w:tcBorders>
            <w:vAlign w:val="bottom"/>
          </w:tcPr>
          <w:p w:rsidR="001A4F1F" w:rsidRDefault="001A4F1F">
            <w:pPr>
              <w:rPr>
                <w:sz w:val="24"/>
                <w:szCs w:val="24"/>
              </w:rPr>
            </w:pPr>
          </w:p>
        </w:tc>
        <w:tc>
          <w:tcPr>
            <w:tcW w:w="600" w:type="dxa"/>
            <w:tcBorders>
              <w:top w:val="single" w:sz="8" w:space="0" w:color="auto"/>
            </w:tcBorders>
            <w:vAlign w:val="bottom"/>
          </w:tcPr>
          <w:p w:rsidR="001A4F1F" w:rsidRDefault="001A4F1F">
            <w:pPr>
              <w:rPr>
                <w:sz w:val="24"/>
                <w:szCs w:val="24"/>
              </w:rPr>
            </w:pPr>
          </w:p>
        </w:tc>
        <w:tc>
          <w:tcPr>
            <w:tcW w:w="840" w:type="dxa"/>
            <w:tcBorders>
              <w:top w:val="single" w:sz="8" w:space="0" w:color="auto"/>
            </w:tcBorders>
            <w:vAlign w:val="bottom"/>
          </w:tcPr>
          <w:p w:rsidR="001A4F1F" w:rsidRDefault="001A4F1F">
            <w:pPr>
              <w:rPr>
                <w:sz w:val="24"/>
                <w:szCs w:val="24"/>
              </w:rPr>
            </w:pPr>
          </w:p>
        </w:tc>
        <w:tc>
          <w:tcPr>
            <w:tcW w:w="380" w:type="dxa"/>
            <w:tcBorders>
              <w:top w:val="single" w:sz="8" w:space="0" w:color="auto"/>
              <w:right w:val="single" w:sz="8" w:space="0" w:color="auto"/>
            </w:tcBorders>
            <w:vAlign w:val="bottom"/>
          </w:tcPr>
          <w:p w:rsidR="001A4F1F" w:rsidRDefault="001A4F1F">
            <w:pPr>
              <w:rPr>
                <w:sz w:val="24"/>
                <w:szCs w:val="24"/>
              </w:rPr>
            </w:pPr>
          </w:p>
        </w:tc>
        <w:tc>
          <w:tcPr>
            <w:tcW w:w="5240" w:type="dxa"/>
            <w:gridSpan w:val="3"/>
            <w:tcBorders>
              <w:top w:val="single" w:sz="8" w:space="0" w:color="auto"/>
              <w:right w:val="single" w:sz="8" w:space="0" w:color="auto"/>
            </w:tcBorders>
            <w:vAlign w:val="bottom"/>
          </w:tcPr>
          <w:p w:rsidR="001A4F1F" w:rsidRDefault="008B1C15">
            <w:pPr>
              <w:ind w:left="40"/>
              <w:rPr>
                <w:sz w:val="20"/>
                <w:szCs w:val="20"/>
              </w:rPr>
            </w:pPr>
            <w:r>
              <w:rPr>
                <w:rFonts w:eastAsia="Times New Roman"/>
                <w:sz w:val="24"/>
                <w:szCs w:val="24"/>
              </w:rPr>
              <w:t>предложения»,   «Угадай,   кто   это»,   «Список</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качества,   необходимых   для   общения»,   Игра</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«Список  качеств,  необходимых  для  общения»,</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игра «Телефон доверия», «Сильные стороны»).</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«Групповые  игры  во  внеурочной  деятельности</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школьников  как  контекст  для  формирования</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8B1C15">
            <w:pPr>
              <w:ind w:left="40"/>
              <w:rPr>
                <w:sz w:val="20"/>
                <w:szCs w:val="20"/>
              </w:rPr>
            </w:pPr>
            <w:r>
              <w:rPr>
                <w:rFonts w:eastAsia="Times New Roman"/>
                <w:sz w:val="24"/>
                <w:szCs w:val="24"/>
              </w:rPr>
              <w:t>коммуникативных</w:t>
            </w:r>
          </w:p>
        </w:tc>
        <w:tc>
          <w:tcPr>
            <w:tcW w:w="1840" w:type="dxa"/>
            <w:vAlign w:val="bottom"/>
          </w:tcPr>
          <w:p w:rsidR="001A4F1F" w:rsidRDefault="008B1C15">
            <w:pPr>
              <w:ind w:left="220"/>
              <w:rPr>
                <w:sz w:val="20"/>
                <w:szCs w:val="20"/>
              </w:rPr>
            </w:pPr>
            <w:r>
              <w:rPr>
                <w:rFonts w:eastAsia="Times New Roman"/>
                <w:sz w:val="24"/>
                <w:szCs w:val="24"/>
              </w:rPr>
              <w:t>универсальных</w:t>
            </w:r>
          </w:p>
        </w:tc>
        <w:tc>
          <w:tcPr>
            <w:tcW w:w="1300" w:type="dxa"/>
            <w:tcBorders>
              <w:right w:val="single" w:sz="8" w:space="0" w:color="auto"/>
            </w:tcBorders>
            <w:vAlign w:val="bottom"/>
          </w:tcPr>
          <w:p w:rsidR="001A4F1F" w:rsidRDefault="008B1C15">
            <w:pPr>
              <w:jc w:val="right"/>
              <w:rPr>
                <w:sz w:val="20"/>
                <w:szCs w:val="20"/>
              </w:rPr>
            </w:pPr>
            <w:r>
              <w:rPr>
                <w:rFonts w:eastAsia="Times New Roman"/>
                <w:sz w:val="24"/>
                <w:szCs w:val="24"/>
              </w:rPr>
              <w:t>учебных</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действий»   направлены    на    расширения    и</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обогащения   позитивного   опыта</w:t>
            </w:r>
          </w:p>
        </w:tc>
        <w:tc>
          <w:tcPr>
            <w:tcW w:w="1300" w:type="dxa"/>
            <w:tcBorders>
              <w:right w:val="single" w:sz="8" w:space="0" w:color="auto"/>
            </w:tcBorders>
            <w:vAlign w:val="bottom"/>
          </w:tcPr>
          <w:p w:rsidR="001A4F1F" w:rsidRDefault="008B1C15">
            <w:pPr>
              <w:jc w:val="right"/>
              <w:rPr>
                <w:sz w:val="20"/>
                <w:szCs w:val="20"/>
              </w:rPr>
            </w:pPr>
            <w:r>
              <w:rPr>
                <w:rFonts w:eastAsia="Times New Roman"/>
                <w:sz w:val="24"/>
                <w:szCs w:val="24"/>
              </w:rPr>
              <w:t>совместной</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деятельности и форм общения со сверстниками,</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форм поведения, совершенствование социальных</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8B1C15">
            <w:pPr>
              <w:ind w:left="40"/>
              <w:rPr>
                <w:sz w:val="20"/>
                <w:szCs w:val="20"/>
              </w:rPr>
            </w:pPr>
            <w:r>
              <w:rPr>
                <w:rFonts w:eastAsia="Times New Roman"/>
                <w:sz w:val="24"/>
                <w:szCs w:val="24"/>
              </w:rPr>
              <w:t>мотивов.</w:t>
            </w: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w w:val="99"/>
                <w:sz w:val="24"/>
                <w:szCs w:val="24"/>
              </w:rPr>
              <w:t>Формы выполнения задач: групповая.</w:t>
            </w: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Учебные   дисциплины:   история,   литература,</w:t>
            </w:r>
          </w:p>
        </w:tc>
      </w:tr>
      <w:tr w:rsidR="001A4F1F">
        <w:trPr>
          <w:trHeight w:val="277"/>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8B1C15">
            <w:pPr>
              <w:ind w:left="40"/>
              <w:rPr>
                <w:sz w:val="20"/>
                <w:szCs w:val="20"/>
              </w:rPr>
            </w:pPr>
            <w:r>
              <w:rPr>
                <w:rFonts w:eastAsia="Times New Roman"/>
                <w:sz w:val="24"/>
                <w:szCs w:val="24"/>
              </w:rPr>
              <w:t>география.</w:t>
            </w: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5240" w:type="dxa"/>
            <w:gridSpan w:val="3"/>
            <w:tcBorders>
              <w:right w:val="single" w:sz="8" w:space="0" w:color="auto"/>
            </w:tcBorders>
            <w:vAlign w:val="bottom"/>
          </w:tcPr>
          <w:p w:rsidR="001A4F1F" w:rsidRDefault="008B1C15">
            <w:pPr>
              <w:ind w:left="40"/>
              <w:rPr>
                <w:sz w:val="20"/>
                <w:szCs w:val="20"/>
              </w:rPr>
            </w:pPr>
            <w:r>
              <w:rPr>
                <w:rFonts w:eastAsia="Times New Roman"/>
                <w:sz w:val="24"/>
                <w:szCs w:val="24"/>
              </w:rPr>
              <w:t>Эта   группа   типовых   задач   предусматривает</w:t>
            </w: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выполнение следующих заданий:</w:t>
            </w: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-игра «Земля, вода, воздух, ветер»,</w:t>
            </w: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-игра «Ниточка и иголочка»,</w:t>
            </w: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-игра «Принятие решений»,</w:t>
            </w: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940" w:type="dxa"/>
            <w:gridSpan w:val="2"/>
            <w:vAlign w:val="bottom"/>
          </w:tcPr>
          <w:p w:rsidR="001A4F1F" w:rsidRDefault="008B1C15">
            <w:pPr>
              <w:ind w:left="40"/>
              <w:rPr>
                <w:sz w:val="20"/>
                <w:szCs w:val="20"/>
              </w:rPr>
            </w:pPr>
            <w:r>
              <w:rPr>
                <w:rFonts w:eastAsia="Times New Roman"/>
                <w:sz w:val="24"/>
                <w:szCs w:val="24"/>
              </w:rPr>
              <w:t>-игра «Путешествие по странам».</w:t>
            </w:r>
          </w:p>
        </w:tc>
        <w:tc>
          <w:tcPr>
            <w:tcW w:w="1300" w:type="dxa"/>
            <w:tcBorders>
              <w:right w:val="single" w:sz="8" w:space="0" w:color="auto"/>
            </w:tcBorders>
            <w:vAlign w:val="bottom"/>
          </w:tcPr>
          <w:p w:rsidR="001A4F1F" w:rsidRDefault="001A4F1F">
            <w:pPr>
              <w:rPr>
                <w:sz w:val="24"/>
                <w:szCs w:val="24"/>
              </w:rPr>
            </w:pPr>
          </w:p>
        </w:tc>
      </w:tr>
      <w:tr w:rsidR="001A4F1F">
        <w:trPr>
          <w:trHeight w:val="65"/>
        </w:trPr>
        <w:tc>
          <w:tcPr>
            <w:tcW w:w="2020" w:type="dxa"/>
            <w:tcBorders>
              <w:left w:val="single" w:sz="8" w:space="0" w:color="auto"/>
              <w:bottom w:val="single" w:sz="8" w:space="0" w:color="auto"/>
              <w:right w:val="single" w:sz="8" w:space="0" w:color="auto"/>
            </w:tcBorders>
            <w:vAlign w:val="bottom"/>
          </w:tcPr>
          <w:p w:rsidR="001A4F1F" w:rsidRDefault="001A4F1F">
            <w:pPr>
              <w:rPr>
                <w:sz w:val="5"/>
                <w:szCs w:val="5"/>
              </w:rPr>
            </w:pPr>
          </w:p>
        </w:tc>
        <w:tc>
          <w:tcPr>
            <w:tcW w:w="1580" w:type="dxa"/>
            <w:gridSpan w:val="3"/>
            <w:tcBorders>
              <w:bottom w:val="single" w:sz="8" w:space="0" w:color="auto"/>
            </w:tcBorders>
            <w:vAlign w:val="bottom"/>
          </w:tcPr>
          <w:p w:rsidR="001A4F1F" w:rsidRDefault="001A4F1F">
            <w:pPr>
              <w:rPr>
                <w:sz w:val="5"/>
                <w:szCs w:val="5"/>
              </w:rPr>
            </w:pPr>
          </w:p>
        </w:tc>
        <w:tc>
          <w:tcPr>
            <w:tcW w:w="600" w:type="dxa"/>
            <w:tcBorders>
              <w:bottom w:val="single" w:sz="8" w:space="0" w:color="auto"/>
            </w:tcBorders>
            <w:vAlign w:val="bottom"/>
          </w:tcPr>
          <w:p w:rsidR="001A4F1F" w:rsidRDefault="001A4F1F">
            <w:pPr>
              <w:rPr>
                <w:sz w:val="5"/>
                <w:szCs w:val="5"/>
              </w:rPr>
            </w:pPr>
          </w:p>
        </w:tc>
        <w:tc>
          <w:tcPr>
            <w:tcW w:w="840" w:type="dxa"/>
            <w:tcBorders>
              <w:bottom w:val="single" w:sz="8" w:space="0" w:color="auto"/>
            </w:tcBorders>
            <w:vAlign w:val="bottom"/>
          </w:tcPr>
          <w:p w:rsidR="001A4F1F" w:rsidRDefault="001A4F1F">
            <w:pPr>
              <w:rPr>
                <w:sz w:val="5"/>
                <w:szCs w:val="5"/>
              </w:rPr>
            </w:pPr>
          </w:p>
        </w:tc>
        <w:tc>
          <w:tcPr>
            <w:tcW w:w="380" w:type="dxa"/>
            <w:tcBorders>
              <w:bottom w:val="single" w:sz="8" w:space="0" w:color="auto"/>
              <w:right w:val="single" w:sz="8" w:space="0" w:color="auto"/>
            </w:tcBorders>
            <w:vAlign w:val="bottom"/>
          </w:tcPr>
          <w:p w:rsidR="001A4F1F" w:rsidRDefault="001A4F1F">
            <w:pPr>
              <w:rPr>
                <w:sz w:val="5"/>
                <w:szCs w:val="5"/>
              </w:rPr>
            </w:pPr>
          </w:p>
        </w:tc>
        <w:tc>
          <w:tcPr>
            <w:tcW w:w="2100" w:type="dxa"/>
            <w:tcBorders>
              <w:bottom w:val="single" w:sz="8" w:space="0" w:color="auto"/>
            </w:tcBorders>
            <w:vAlign w:val="bottom"/>
          </w:tcPr>
          <w:p w:rsidR="001A4F1F" w:rsidRDefault="001A4F1F">
            <w:pPr>
              <w:rPr>
                <w:sz w:val="5"/>
                <w:szCs w:val="5"/>
              </w:rPr>
            </w:pPr>
          </w:p>
        </w:tc>
        <w:tc>
          <w:tcPr>
            <w:tcW w:w="1840" w:type="dxa"/>
            <w:tcBorders>
              <w:bottom w:val="single" w:sz="8" w:space="0" w:color="auto"/>
            </w:tcBorders>
            <w:vAlign w:val="bottom"/>
          </w:tcPr>
          <w:p w:rsidR="001A4F1F" w:rsidRDefault="001A4F1F">
            <w:pPr>
              <w:rPr>
                <w:sz w:val="5"/>
                <w:szCs w:val="5"/>
              </w:rPr>
            </w:pPr>
          </w:p>
        </w:tc>
        <w:tc>
          <w:tcPr>
            <w:tcW w:w="1300" w:type="dxa"/>
            <w:tcBorders>
              <w:bottom w:val="single" w:sz="8" w:space="0" w:color="auto"/>
              <w:right w:val="single" w:sz="8" w:space="0" w:color="auto"/>
            </w:tcBorders>
            <w:vAlign w:val="bottom"/>
          </w:tcPr>
          <w:p w:rsidR="001A4F1F" w:rsidRDefault="001A4F1F">
            <w:pPr>
              <w:rPr>
                <w:sz w:val="5"/>
                <w:szCs w:val="5"/>
              </w:rPr>
            </w:pPr>
          </w:p>
        </w:tc>
      </w:tr>
      <w:tr w:rsidR="001A4F1F">
        <w:trPr>
          <w:trHeight w:val="311"/>
        </w:trPr>
        <w:tc>
          <w:tcPr>
            <w:tcW w:w="202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b/>
                <w:bCs/>
                <w:w w:val="99"/>
                <w:sz w:val="24"/>
                <w:szCs w:val="24"/>
              </w:rPr>
              <w:t>Познавательные</w:t>
            </w:r>
          </w:p>
        </w:tc>
        <w:tc>
          <w:tcPr>
            <w:tcW w:w="1580" w:type="dxa"/>
            <w:gridSpan w:val="3"/>
            <w:vAlign w:val="bottom"/>
          </w:tcPr>
          <w:p w:rsidR="001A4F1F" w:rsidRDefault="008B1C15">
            <w:pPr>
              <w:ind w:left="40"/>
              <w:rPr>
                <w:sz w:val="20"/>
                <w:szCs w:val="20"/>
              </w:rPr>
            </w:pPr>
            <w:r>
              <w:rPr>
                <w:rFonts w:eastAsia="Times New Roman"/>
                <w:sz w:val="24"/>
                <w:szCs w:val="24"/>
              </w:rPr>
              <w:t>Проявляются</w:t>
            </w: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b/>
                <w:bCs/>
                <w:w w:val="99"/>
                <w:sz w:val="24"/>
                <w:szCs w:val="24"/>
              </w:rPr>
              <w:t>универсальные</w:t>
            </w:r>
          </w:p>
        </w:tc>
        <w:tc>
          <w:tcPr>
            <w:tcW w:w="2180" w:type="dxa"/>
            <w:gridSpan w:val="4"/>
            <w:vAlign w:val="bottom"/>
          </w:tcPr>
          <w:p w:rsidR="001A4F1F" w:rsidRDefault="008B1C15">
            <w:pPr>
              <w:spacing w:line="271" w:lineRule="exact"/>
              <w:ind w:left="40"/>
              <w:rPr>
                <w:sz w:val="20"/>
                <w:szCs w:val="20"/>
              </w:rPr>
            </w:pPr>
            <w:r>
              <w:rPr>
                <w:rFonts w:eastAsia="Times New Roman"/>
                <w:sz w:val="24"/>
                <w:szCs w:val="24"/>
              </w:rPr>
              <w:t>сформированностью</w:t>
            </w: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8B1C15">
            <w:pPr>
              <w:spacing w:line="271" w:lineRule="exact"/>
              <w:jc w:val="right"/>
              <w:rPr>
                <w:sz w:val="20"/>
                <w:szCs w:val="20"/>
              </w:rPr>
            </w:pPr>
            <w:r>
              <w:rPr>
                <w:rFonts w:eastAsia="Times New Roman"/>
                <w:sz w:val="24"/>
                <w:szCs w:val="24"/>
              </w:rPr>
              <w:t>у</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b/>
                <w:bCs/>
                <w:sz w:val="24"/>
                <w:szCs w:val="24"/>
              </w:rPr>
              <w:t>учебные</w:t>
            </w:r>
          </w:p>
        </w:tc>
        <w:tc>
          <w:tcPr>
            <w:tcW w:w="1580" w:type="dxa"/>
            <w:gridSpan w:val="3"/>
            <w:vAlign w:val="bottom"/>
          </w:tcPr>
          <w:p w:rsidR="001A4F1F" w:rsidRDefault="008B1C15">
            <w:pPr>
              <w:spacing w:line="271" w:lineRule="exact"/>
              <w:ind w:left="40"/>
              <w:rPr>
                <w:sz w:val="20"/>
                <w:szCs w:val="20"/>
              </w:rPr>
            </w:pPr>
            <w:r>
              <w:rPr>
                <w:rFonts w:eastAsia="Times New Roman"/>
                <w:sz w:val="24"/>
                <w:szCs w:val="24"/>
              </w:rPr>
              <w:t>обучающихся:</w:t>
            </w: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b/>
                <w:bCs/>
                <w:sz w:val="24"/>
                <w:szCs w:val="24"/>
              </w:rPr>
              <w:t>действия</w:t>
            </w:r>
          </w:p>
        </w:tc>
        <w:tc>
          <w:tcPr>
            <w:tcW w:w="2180" w:type="dxa"/>
            <w:gridSpan w:val="4"/>
            <w:vAlign w:val="bottom"/>
          </w:tcPr>
          <w:p w:rsidR="001A4F1F" w:rsidRDefault="008B1C15">
            <w:pPr>
              <w:spacing w:line="271" w:lineRule="exact"/>
              <w:ind w:left="40"/>
              <w:rPr>
                <w:sz w:val="20"/>
                <w:szCs w:val="20"/>
              </w:rPr>
            </w:pPr>
            <w:r>
              <w:rPr>
                <w:rFonts w:ascii="Arial Unicode MS" w:eastAsia="Arial Unicode MS" w:hAnsi="Arial Unicode MS" w:cs="Arial Unicode MS"/>
                <w:i/>
                <w:iCs/>
                <w:sz w:val="24"/>
                <w:szCs w:val="24"/>
              </w:rPr>
              <w:t>٧</w:t>
            </w:r>
            <w:r>
              <w:rPr>
                <w:rFonts w:eastAsia="Times New Roman"/>
                <w:i/>
                <w:iCs/>
                <w:sz w:val="24"/>
                <w:szCs w:val="24"/>
              </w:rPr>
              <w:t xml:space="preserve">  практическому</w:t>
            </w:r>
          </w:p>
        </w:tc>
        <w:tc>
          <w:tcPr>
            <w:tcW w:w="1220" w:type="dxa"/>
            <w:gridSpan w:val="2"/>
            <w:tcBorders>
              <w:right w:val="single" w:sz="8" w:space="0" w:color="auto"/>
            </w:tcBorders>
            <w:vAlign w:val="bottom"/>
          </w:tcPr>
          <w:p w:rsidR="001A4F1F" w:rsidRDefault="008B1C15">
            <w:pPr>
              <w:spacing w:line="271" w:lineRule="exact"/>
              <w:jc w:val="right"/>
              <w:rPr>
                <w:sz w:val="20"/>
                <w:szCs w:val="20"/>
              </w:rPr>
            </w:pPr>
            <w:r>
              <w:rPr>
                <w:rFonts w:eastAsia="Times New Roman"/>
                <w:i/>
                <w:iCs/>
                <w:sz w:val="24"/>
                <w:szCs w:val="24"/>
              </w:rPr>
              <w:t>освоению</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1"/>
        </w:trPr>
        <w:tc>
          <w:tcPr>
            <w:tcW w:w="2020" w:type="dxa"/>
            <w:tcBorders>
              <w:left w:val="single" w:sz="8" w:space="0" w:color="auto"/>
              <w:right w:val="single" w:sz="8" w:space="0" w:color="auto"/>
            </w:tcBorders>
            <w:vAlign w:val="bottom"/>
          </w:tcPr>
          <w:p w:rsidR="001A4F1F" w:rsidRDefault="001A4F1F">
            <w:pPr>
              <w:rPr>
                <w:sz w:val="23"/>
                <w:szCs w:val="23"/>
              </w:rPr>
            </w:pPr>
          </w:p>
        </w:tc>
        <w:tc>
          <w:tcPr>
            <w:tcW w:w="1180" w:type="dxa"/>
            <w:gridSpan w:val="2"/>
            <w:vAlign w:val="bottom"/>
          </w:tcPr>
          <w:p w:rsidR="001A4F1F" w:rsidRDefault="008B1C15">
            <w:pPr>
              <w:spacing w:line="271" w:lineRule="exact"/>
              <w:ind w:left="40"/>
              <w:rPr>
                <w:sz w:val="20"/>
                <w:szCs w:val="20"/>
              </w:rPr>
            </w:pPr>
            <w:r>
              <w:rPr>
                <w:rFonts w:eastAsia="Times New Roman"/>
                <w:i/>
                <w:iCs/>
                <w:w w:val="98"/>
                <w:sz w:val="24"/>
                <w:szCs w:val="24"/>
              </w:rPr>
              <w:t>учащимися</w:t>
            </w:r>
          </w:p>
        </w:tc>
        <w:tc>
          <w:tcPr>
            <w:tcW w:w="1000" w:type="dxa"/>
            <w:gridSpan w:val="2"/>
            <w:vAlign w:val="bottom"/>
          </w:tcPr>
          <w:p w:rsidR="001A4F1F" w:rsidRDefault="008B1C15">
            <w:pPr>
              <w:spacing w:line="271" w:lineRule="exact"/>
              <w:jc w:val="center"/>
              <w:rPr>
                <w:sz w:val="20"/>
                <w:szCs w:val="20"/>
              </w:rPr>
            </w:pPr>
            <w:r>
              <w:rPr>
                <w:rFonts w:eastAsia="Times New Roman"/>
                <w:i/>
                <w:iCs/>
                <w:sz w:val="24"/>
                <w:szCs w:val="24"/>
              </w:rPr>
              <w:t>основ</w:t>
            </w:r>
          </w:p>
        </w:tc>
        <w:tc>
          <w:tcPr>
            <w:tcW w:w="1220" w:type="dxa"/>
            <w:gridSpan w:val="2"/>
            <w:tcBorders>
              <w:right w:val="single" w:sz="8" w:space="0" w:color="auto"/>
            </w:tcBorders>
            <w:vAlign w:val="bottom"/>
          </w:tcPr>
          <w:p w:rsidR="001A4F1F" w:rsidRDefault="008B1C15">
            <w:pPr>
              <w:spacing w:line="271" w:lineRule="exact"/>
              <w:jc w:val="right"/>
              <w:rPr>
                <w:sz w:val="20"/>
                <w:szCs w:val="20"/>
              </w:rPr>
            </w:pPr>
            <w:r>
              <w:rPr>
                <w:rFonts w:eastAsia="Times New Roman"/>
                <w:i/>
                <w:iCs/>
                <w:sz w:val="24"/>
                <w:szCs w:val="24"/>
              </w:rPr>
              <w:t>проектно-</w:t>
            </w:r>
          </w:p>
        </w:tc>
        <w:tc>
          <w:tcPr>
            <w:tcW w:w="2100" w:type="dxa"/>
            <w:vAlign w:val="bottom"/>
          </w:tcPr>
          <w:p w:rsidR="001A4F1F" w:rsidRDefault="001A4F1F">
            <w:pPr>
              <w:rPr>
                <w:sz w:val="23"/>
                <w:szCs w:val="23"/>
              </w:rPr>
            </w:pPr>
          </w:p>
        </w:tc>
        <w:tc>
          <w:tcPr>
            <w:tcW w:w="1840" w:type="dxa"/>
            <w:vAlign w:val="bottom"/>
          </w:tcPr>
          <w:p w:rsidR="001A4F1F" w:rsidRDefault="001A4F1F">
            <w:pPr>
              <w:rPr>
                <w:sz w:val="23"/>
                <w:szCs w:val="23"/>
              </w:rPr>
            </w:pPr>
          </w:p>
        </w:tc>
        <w:tc>
          <w:tcPr>
            <w:tcW w:w="1300" w:type="dxa"/>
            <w:tcBorders>
              <w:right w:val="single" w:sz="8" w:space="0" w:color="auto"/>
            </w:tcBorders>
            <w:vAlign w:val="bottom"/>
          </w:tcPr>
          <w:p w:rsidR="001A4F1F" w:rsidRDefault="001A4F1F">
            <w:pPr>
              <w:rPr>
                <w:sz w:val="23"/>
                <w:szCs w:val="23"/>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2180" w:type="dxa"/>
            <w:gridSpan w:val="4"/>
            <w:vAlign w:val="bottom"/>
          </w:tcPr>
          <w:p w:rsidR="001A4F1F" w:rsidRDefault="008B1C15">
            <w:pPr>
              <w:ind w:left="40"/>
              <w:rPr>
                <w:sz w:val="20"/>
                <w:szCs w:val="20"/>
              </w:rPr>
            </w:pPr>
            <w:r>
              <w:rPr>
                <w:rFonts w:eastAsia="Times New Roman"/>
                <w:i/>
                <w:iCs/>
                <w:sz w:val="24"/>
                <w:szCs w:val="24"/>
              </w:rPr>
              <w:t>исследовательской</w:t>
            </w: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ind w:left="40"/>
              <w:rPr>
                <w:sz w:val="20"/>
                <w:szCs w:val="20"/>
              </w:rPr>
            </w:pPr>
            <w:r>
              <w:rPr>
                <w:rFonts w:eastAsia="Times New Roman"/>
                <w:i/>
                <w:iCs/>
                <w:w w:val="97"/>
                <w:sz w:val="24"/>
                <w:szCs w:val="24"/>
              </w:rPr>
              <w:t>деятельности;</w:t>
            </w: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spacing w:line="275" w:lineRule="exact"/>
              <w:ind w:left="40"/>
              <w:rPr>
                <w:sz w:val="20"/>
                <w:szCs w:val="20"/>
              </w:rPr>
            </w:pPr>
            <w:r>
              <w:rPr>
                <w:rFonts w:ascii="Arial Unicode MS" w:eastAsia="Arial Unicode MS" w:hAnsi="Arial Unicode MS" w:cs="Arial Unicode MS"/>
                <w:i/>
                <w:iCs/>
                <w:sz w:val="24"/>
                <w:szCs w:val="24"/>
              </w:rPr>
              <w:t>٧</w:t>
            </w:r>
            <w:r>
              <w:rPr>
                <w:rFonts w:eastAsia="Times New Roman"/>
                <w:i/>
                <w:iCs/>
                <w:sz w:val="24"/>
                <w:szCs w:val="24"/>
              </w:rPr>
              <w:t xml:space="preserve">  развитию</w:t>
            </w:r>
          </w:p>
        </w:tc>
        <w:tc>
          <w:tcPr>
            <w:tcW w:w="600" w:type="dxa"/>
            <w:vAlign w:val="bottom"/>
          </w:tcPr>
          <w:p w:rsidR="001A4F1F" w:rsidRDefault="001A4F1F">
            <w:pPr>
              <w:rPr>
                <w:sz w:val="24"/>
                <w:szCs w:val="24"/>
              </w:rPr>
            </w:pP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w w:val="98"/>
                <w:sz w:val="24"/>
                <w:szCs w:val="24"/>
              </w:rPr>
              <w:t>стратегий</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3400" w:type="dxa"/>
            <w:gridSpan w:val="6"/>
            <w:tcBorders>
              <w:right w:val="single" w:sz="8" w:space="0" w:color="auto"/>
            </w:tcBorders>
            <w:vAlign w:val="bottom"/>
          </w:tcPr>
          <w:p w:rsidR="001A4F1F" w:rsidRDefault="008B1C15">
            <w:pPr>
              <w:ind w:left="40"/>
              <w:rPr>
                <w:sz w:val="20"/>
                <w:szCs w:val="20"/>
              </w:rPr>
            </w:pPr>
            <w:r>
              <w:rPr>
                <w:rFonts w:eastAsia="Times New Roman"/>
                <w:i/>
                <w:iCs/>
                <w:sz w:val="24"/>
                <w:szCs w:val="24"/>
              </w:rPr>
              <w:t>смыслового чтения и работе с</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2180" w:type="dxa"/>
            <w:gridSpan w:val="4"/>
            <w:vAlign w:val="bottom"/>
          </w:tcPr>
          <w:p w:rsidR="001A4F1F" w:rsidRDefault="008B1C15">
            <w:pPr>
              <w:ind w:left="40"/>
              <w:rPr>
                <w:sz w:val="20"/>
                <w:szCs w:val="20"/>
              </w:rPr>
            </w:pPr>
            <w:r>
              <w:rPr>
                <w:rFonts w:eastAsia="Times New Roman"/>
                <w:i/>
                <w:iCs/>
                <w:sz w:val="24"/>
                <w:szCs w:val="24"/>
              </w:rPr>
              <w:t>информаицией;</w:t>
            </w: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2180" w:type="dxa"/>
            <w:gridSpan w:val="4"/>
            <w:vAlign w:val="bottom"/>
          </w:tcPr>
          <w:p w:rsidR="001A4F1F" w:rsidRDefault="008B1C15">
            <w:pPr>
              <w:spacing w:line="275" w:lineRule="exact"/>
              <w:ind w:left="40"/>
              <w:rPr>
                <w:sz w:val="20"/>
                <w:szCs w:val="20"/>
              </w:rPr>
            </w:pPr>
            <w:r>
              <w:rPr>
                <w:rFonts w:ascii="Arial Unicode MS" w:eastAsia="Arial Unicode MS" w:hAnsi="Arial Unicode MS" w:cs="Arial Unicode MS"/>
                <w:i/>
                <w:iCs/>
                <w:sz w:val="24"/>
                <w:szCs w:val="24"/>
              </w:rPr>
              <w:t>٧</w:t>
            </w:r>
            <w:r>
              <w:rPr>
                <w:rFonts w:eastAsia="Times New Roman"/>
                <w:i/>
                <w:iCs/>
                <w:sz w:val="24"/>
                <w:szCs w:val="24"/>
              </w:rPr>
              <w:t xml:space="preserve">  практическому</w:t>
            </w: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освоению</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методов</w:t>
            </w: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познания,</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ind w:left="40"/>
              <w:rPr>
                <w:sz w:val="20"/>
                <w:szCs w:val="20"/>
              </w:rPr>
            </w:pPr>
            <w:r>
              <w:rPr>
                <w:rFonts w:eastAsia="Times New Roman"/>
                <w:i/>
                <w:iCs/>
                <w:sz w:val="24"/>
                <w:szCs w:val="24"/>
              </w:rPr>
              <w:t>используемых</w:t>
            </w:r>
          </w:p>
        </w:tc>
        <w:tc>
          <w:tcPr>
            <w:tcW w:w="600" w:type="dxa"/>
            <w:vAlign w:val="bottom"/>
          </w:tcPr>
          <w:p w:rsidR="001A4F1F" w:rsidRDefault="008B1C15">
            <w:pPr>
              <w:ind w:left="220"/>
              <w:rPr>
                <w:sz w:val="20"/>
                <w:szCs w:val="20"/>
              </w:rPr>
            </w:pPr>
            <w:r>
              <w:rPr>
                <w:rFonts w:eastAsia="Times New Roman"/>
                <w:i/>
                <w:iCs/>
                <w:sz w:val="24"/>
                <w:szCs w:val="24"/>
              </w:rPr>
              <w:t>в</w:t>
            </w: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различных</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областях</w:t>
            </w:r>
          </w:p>
        </w:tc>
        <w:tc>
          <w:tcPr>
            <w:tcW w:w="1000" w:type="dxa"/>
            <w:gridSpan w:val="2"/>
            <w:vAlign w:val="bottom"/>
          </w:tcPr>
          <w:p w:rsidR="001A4F1F" w:rsidRDefault="008B1C15">
            <w:pPr>
              <w:ind w:left="80"/>
              <w:rPr>
                <w:sz w:val="20"/>
                <w:szCs w:val="20"/>
              </w:rPr>
            </w:pPr>
            <w:r>
              <w:rPr>
                <w:rFonts w:eastAsia="Times New Roman"/>
                <w:i/>
                <w:iCs/>
                <w:sz w:val="24"/>
                <w:szCs w:val="24"/>
              </w:rPr>
              <w:t>знания</w:t>
            </w: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и   сферах</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культуры,</w:t>
            </w:r>
          </w:p>
        </w:tc>
        <w:tc>
          <w:tcPr>
            <w:tcW w:w="2220" w:type="dxa"/>
            <w:gridSpan w:val="4"/>
            <w:tcBorders>
              <w:right w:val="single" w:sz="8" w:space="0" w:color="auto"/>
            </w:tcBorders>
            <w:vAlign w:val="bottom"/>
          </w:tcPr>
          <w:p w:rsidR="001A4F1F" w:rsidRDefault="008B1C15">
            <w:pPr>
              <w:jc w:val="right"/>
              <w:rPr>
                <w:sz w:val="20"/>
                <w:szCs w:val="20"/>
              </w:rPr>
            </w:pPr>
            <w:r>
              <w:rPr>
                <w:rFonts w:eastAsia="Times New Roman"/>
                <w:i/>
                <w:iCs/>
                <w:sz w:val="24"/>
                <w:szCs w:val="24"/>
              </w:rPr>
              <w:t>соответствующего</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8B1C15">
            <w:pPr>
              <w:ind w:left="40"/>
              <w:rPr>
                <w:sz w:val="20"/>
                <w:szCs w:val="20"/>
              </w:rPr>
            </w:pPr>
            <w:r>
              <w:rPr>
                <w:rFonts w:eastAsia="Times New Roman"/>
                <w:i/>
                <w:iCs/>
                <w:sz w:val="24"/>
                <w:szCs w:val="24"/>
              </w:rPr>
              <w:t>им</w:t>
            </w:r>
          </w:p>
        </w:tc>
        <w:tc>
          <w:tcPr>
            <w:tcW w:w="2160" w:type="dxa"/>
            <w:gridSpan w:val="4"/>
            <w:vAlign w:val="bottom"/>
          </w:tcPr>
          <w:p w:rsidR="001A4F1F" w:rsidRDefault="008B1C15">
            <w:pPr>
              <w:ind w:right="260"/>
              <w:jc w:val="right"/>
              <w:rPr>
                <w:sz w:val="20"/>
                <w:szCs w:val="20"/>
              </w:rPr>
            </w:pPr>
            <w:r>
              <w:rPr>
                <w:rFonts w:eastAsia="Times New Roman"/>
                <w:i/>
                <w:iCs/>
                <w:w w:val="99"/>
                <w:sz w:val="24"/>
                <w:szCs w:val="24"/>
              </w:rPr>
              <w:t>инструментария</w:t>
            </w:r>
          </w:p>
        </w:tc>
        <w:tc>
          <w:tcPr>
            <w:tcW w:w="380" w:type="dxa"/>
            <w:tcBorders>
              <w:right w:val="single" w:sz="8" w:space="0" w:color="auto"/>
            </w:tcBorders>
            <w:vAlign w:val="bottom"/>
          </w:tcPr>
          <w:p w:rsidR="001A4F1F" w:rsidRDefault="008B1C15">
            <w:pPr>
              <w:jc w:val="right"/>
              <w:rPr>
                <w:sz w:val="20"/>
                <w:szCs w:val="20"/>
              </w:rPr>
            </w:pPr>
            <w:r>
              <w:rPr>
                <w:rFonts w:eastAsia="Times New Roman"/>
                <w:i/>
                <w:iCs/>
                <w:sz w:val="24"/>
                <w:szCs w:val="24"/>
              </w:rPr>
              <w:t>и</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ind w:left="40"/>
              <w:rPr>
                <w:sz w:val="20"/>
                <w:szCs w:val="20"/>
              </w:rPr>
            </w:pPr>
            <w:r>
              <w:rPr>
                <w:rFonts w:eastAsia="Times New Roman"/>
                <w:i/>
                <w:iCs/>
                <w:sz w:val="24"/>
                <w:szCs w:val="24"/>
              </w:rPr>
              <w:t>понятийного</w:t>
            </w:r>
          </w:p>
        </w:tc>
        <w:tc>
          <w:tcPr>
            <w:tcW w:w="600" w:type="dxa"/>
            <w:vAlign w:val="bottom"/>
          </w:tcPr>
          <w:p w:rsidR="001A4F1F" w:rsidRDefault="001A4F1F">
            <w:pPr>
              <w:rPr>
                <w:sz w:val="24"/>
                <w:szCs w:val="24"/>
              </w:rPr>
            </w:pP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аппарата,</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ind w:left="40"/>
              <w:rPr>
                <w:sz w:val="20"/>
                <w:szCs w:val="20"/>
              </w:rPr>
            </w:pPr>
            <w:r>
              <w:rPr>
                <w:rFonts w:eastAsia="Times New Roman"/>
                <w:i/>
                <w:iCs/>
                <w:sz w:val="24"/>
                <w:szCs w:val="24"/>
              </w:rPr>
              <w:t>регулярному</w:t>
            </w:r>
          </w:p>
        </w:tc>
        <w:tc>
          <w:tcPr>
            <w:tcW w:w="1440" w:type="dxa"/>
            <w:gridSpan w:val="2"/>
            <w:vAlign w:val="bottom"/>
          </w:tcPr>
          <w:p w:rsidR="001A4F1F" w:rsidRDefault="008B1C15">
            <w:pPr>
              <w:ind w:right="60"/>
              <w:jc w:val="right"/>
              <w:rPr>
                <w:sz w:val="20"/>
                <w:szCs w:val="20"/>
              </w:rPr>
            </w:pPr>
            <w:r>
              <w:rPr>
                <w:rFonts w:eastAsia="Times New Roman"/>
                <w:i/>
                <w:iCs/>
                <w:sz w:val="24"/>
                <w:szCs w:val="24"/>
              </w:rPr>
              <w:t>обращению</w:t>
            </w:r>
          </w:p>
        </w:tc>
        <w:tc>
          <w:tcPr>
            <w:tcW w:w="380" w:type="dxa"/>
            <w:tcBorders>
              <w:right w:val="single" w:sz="8" w:space="0" w:color="auto"/>
            </w:tcBorders>
            <w:vAlign w:val="bottom"/>
          </w:tcPr>
          <w:p w:rsidR="001A4F1F" w:rsidRDefault="008B1C15">
            <w:pPr>
              <w:jc w:val="right"/>
              <w:rPr>
                <w:sz w:val="20"/>
                <w:szCs w:val="20"/>
              </w:rPr>
            </w:pPr>
            <w:r>
              <w:rPr>
                <w:rFonts w:eastAsia="Times New Roman"/>
                <w:i/>
                <w:iCs/>
                <w:sz w:val="24"/>
                <w:szCs w:val="24"/>
              </w:rPr>
              <w:t>в</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7"/>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8B1C15">
            <w:pPr>
              <w:ind w:left="40"/>
              <w:rPr>
                <w:sz w:val="20"/>
                <w:szCs w:val="20"/>
              </w:rPr>
            </w:pPr>
            <w:r>
              <w:rPr>
                <w:rFonts w:eastAsia="Times New Roman"/>
                <w:i/>
                <w:iCs/>
                <w:w w:val="95"/>
                <w:sz w:val="24"/>
                <w:szCs w:val="24"/>
              </w:rPr>
              <w:t>учебном</w:t>
            </w:r>
          </w:p>
        </w:tc>
        <w:tc>
          <w:tcPr>
            <w:tcW w:w="320" w:type="dxa"/>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1440" w:type="dxa"/>
            <w:gridSpan w:val="2"/>
            <w:vAlign w:val="bottom"/>
          </w:tcPr>
          <w:p w:rsidR="001A4F1F" w:rsidRDefault="008B1C15">
            <w:pPr>
              <w:ind w:right="420"/>
              <w:jc w:val="right"/>
              <w:rPr>
                <w:sz w:val="20"/>
                <w:szCs w:val="20"/>
              </w:rPr>
            </w:pPr>
            <w:r>
              <w:rPr>
                <w:rFonts w:eastAsia="Times New Roman"/>
                <w:i/>
                <w:iCs/>
                <w:w w:val="97"/>
                <w:sz w:val="24"/>
                <w:szCs w:val="24"/>
              </w:rPr>
              <w:t>процессе</w:t>
            </w:r>
          </w:p>
        </w:tc>
        <w:tc>
          <w:tcPr>
            <w:tcW w:w="380" w:type="dxa"/>
            <w:tcBorders>
              <w:right w:val="single" w:sz="8" w:space="0" w:color="auto"/>
            </w:tcBorders>
            <w:vAlign w:val="bottom"/>
          </w:tcPr>
          <w:p w:rsidR="001A4F1F" w:rsidRDefault="008B1C15">
            <w:pPr>
              <w:jc w:val="right"/>
              <w:rPr>
                <w:sz w:val="20"/>
                <w:szCs w:val="20"/>
              </w:rPr>
            </w:pPr>
            <w:r>
              <w:rPr>
                <w:rFonts w:eastAsia="Times New Roman"/>
                <w:i/>
                <w:iCs/>
                <w:sz w:val="24"/>
                <w:szCs w:val="24"/>
              </w:rPr>
              <w:t>к</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580" w:type="dxa"/>
            <w:gridSpan w:val="3"/>
            <w:vAlign w:val="bottom"/>
          </w:tcPr>
          <w:p w:rsidR="001A4F1F" w:rsidRDefault="008B1C15">
            <w:pPr>
              <w:ind w:left="40"/>
              <w:rPr>
                <w:sz w:val="20"/>
                <w:szCs w:val="20"/>
              </w:rPr>
            </w:pPr>
            <w:r>
              <w:rPr>
                <w:rFonts w:eastAsia="Times New Roman"/>
                <w:i/>
                <w:iCs/>
                <w:w w:val="99"/>
                <w:sz w:val="24"/>
                <w:szCs w:val="24"/>
              </w:rPr>
              <w:t>использованию</w:t>
            </w:r>
          </w:p>
        </w:tc>
        <w:tc>
          <w:tcPr>
            <w:tcW w:w="1820" w:type="dxa"/>
            <w:gridSpan w:val="3"/>
            <w:tcBorders>
              <w:right w:val="single" w:sz="8" w:space="0" w:color="auto"/>
            </w:tcBorders>
            <w:vAlign w:val="bottom"/>
          </w:tcPr>
          <w:p w:rsidR="001A4F1F" w:rsidRDefault="008B1C15">
            <w:pPr>
              <w:jc w:val="right"/>
              <w:rPr>
                <w:sz w:val="20"/>
                <w:szCs w:val="20"/>
              </w:rPr>
            </w:pPr>
            <w:r>
              <w:rPr>
                <w:rFonts w:eastAsia="Times New Roman"/>
                <w:i/>
                <w:iCs/>
                <w:sz w:val="24"/>
                <w:szCs w:val="24"/>
              </w:rPr>
              <w:t>общеучебных</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860" w:type="dxa"/>
            <w:vAlign w:val="bottom"/>
          </w:tcPr>
          <w:p w:rsidR="001A4F1F" w:rsidRDefault="008B1C15">
            <w:pPr>
              <w:ind w:left="40"/>
              <w:rPr>
                <w:sz w:val="20"/>
                <w:szCs w:val="20"/>
              </w:rPr>
            </w:pPr>
            <w:r>
              <w:rPr>
                <w:rFonts w:eastAsia="Times New Roman"/>
                <w:i/>
                <w:iCs/>
                <w:sz w:val="24"/>
                <w:szCs w:val="24"/>
              </w:rPr>
              <w:t>умений,</w:t>
            </w:r>
          </w:p>
        </w:tc>
        <w:tc>
          <w:tcPr>
            <w:tcW w:w="320" w:type="dxa"/>
            <w:vAlign w:val="bottom"/>
          </w:tcPr>
          <w:p w:rsidR="001A4F1F" w:rsidRDefault="001A4F1F">
            <w:pPr>
              <w:rPr>
                <w:sz w:val="24"/>
                <w:szCs w:val="24"/>
              </w:rPr>
            </w:pPr>
          </w:p>
        </w:tc>
        <w:tc>
          <w:tcPr>
            <w:tcW w:w="2220" w:type="dxa"/>
            <w:gridSpan w:val="4"/>
            <w:tcBorders>
              <w:right w:val="single" w:sz="8" w:space="0" w:color="auto"/>
            </w:tcBorders>
            <w:vAlign w:val="bottom"/>
          </w:tcPr>
          <w:p w:rsidR="001A4F1F" w:rsidRDefault="008B1C15">
            <w:pPr>
              <w:jc w:val="right"/>
              <w:rPr>
                <w:sz w:val="20"/>
                <w:szCs w:val="20"/>
              </w:rPr>
            </w:pPr>
            <w:r>
              <w:rPr>
                <w:rFonts w:eastAsia="Times New Roman"/>
                <w:i/>
                <w:iCs/>
                <w:w w:val="99"/>
                <w:sz w:val="24"/>
                <w:szCs w:val="24"/>
              </w:rPr>
              <w:t>знако-символических</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средств,</w:t>
            </w:r>
          </w:p>
        </w:tc>
        <w:tc>
          <w:tcPr>
            <w:tcW w:w="1000" w:type="dxa"/>
            <w:gridSpan w:val="2"/>
            <w:vAlign w:val="bottom"/>
          </w:tcPr>
          <w:p w:rsidR="001A4F1F" w:rsidRDefault="008B1C15">
            <w:pPr>
              <w:jc w:val="center"/>
              <w:rPr>
                <w:sz w:val="20"/>
                <w:szCs w:val="20"/>
              </w:rPr>
            </w:pPr>
            <w:r>
              <w:rPr>
                <w:rFonts w:eastAsia="Times New Roman"/>
                <w:i/>
                <w:iCs/>
                <w:w w:val="99"/>
                <w:sz w:val="24"/>
                <w:szCs w:val="24"/>
              </w:rPr>
              <w:t>широкого</w:t>
            </w:r>
          </w:p>
        </w:tc>
        <w:tc>
          <w:tcPr>
            <w:tcW w:w="1220" w:type="dxa"/>
            <w:gridSpan w:val="2"/>
            <w:tcBorders>
              <w:right w:val="single" w:sz="8" w:space="0" w:color="auto"/>
            </w:tcBorders>
            <w:vAlign w:val="bottom"/>
          </w:tcPr>
          <w:p w:rsidR="001A4F1F" w:rsidRDefault="008B1C15">
            <w:pPr>
              <w:jc w:val="right"/>
              <w:rPr>
                <w:sz w:val="20"/>
                <w:szCs w:val="20"/>
              </w:rPr>
            </w:pPr>
            <w:r>
              <w:rPr>
                <w:rFonts w:eastAsia="Times New Roman"/>
                <w:i/>
                <w:iCs/>
                <w:sz w:val="24"/>
                <w:szCs w:val="24"/>
              </w:rPr>
              <w:t>спектра</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логических</w:t>
            </w:r>
          </w:p>
        </w:tc>
        <w:tc>
          <w:tcPr>
            <w:tcW w:w="400" w:type="dxa"/>
            <w:vAlign w:val="bottom"/>
          </w:tcPr>
          <w:p w:rsidR="001A4F1F" w:rsidRDefault="001A4F1F">
            <w:pPr>
              <w:rPr>
                <w:sz w:val="24"/>
                <w:szCs w:val="24"/>
              </w:rPr>
            </w:pPr>
          </w:p>
        </w:tc>
        <w:tc>
          <w:tcPr>
            <w:tcW w:w="1440" w:type="dxa"/>
            <w:gridSpan w:val="2"/>
            <w:vAlign w:val="bottom"/>
          </w:tcPr>
          <w:p w:rsidR="001A4F1F" w:rsidRDefault="008B1C15">
            <w:pPr>
              <w:ind w:right="240"/>
              <w:jc w:val="right"/>
              <w:rPr>
                <w:sz w:val="20"/>
                <w:szCs w:val="20"/>
              </w:rPr>
            </w:pPr>
            <w:r>
              <w:rPr>
                <w:rFonts w:eastAsia="Times New Roman"/>
                <w:i/>
                <w:iCs/>
                <w:sz w:val="24"/>
                <w:szCs w:val="24"/>
              </w:rPr>
              <w:t>действий</w:t>
            </w:r>
          </w:p>
        </w:tc>
        <w:tc>
          <w:tcPr>
            <w:tcW w:w="380" w:type="dxa"/>
            <w:tcBorders>
              <w:right w:val="single" w:sz="8" w:space="0" w:color="auto"/>
            </w:tcBorders>
            <w:vAlign w:val="bottom"/>
          </w:tcPr>
          <w:p w:rsidR="001A4F1F" w:rsidRDefault="008B1C15">
            <w:pPr>
              <w:jc w:val="right"/>
              <w:rPr>
                <w:sz w:val="20"/>
                <w:szCs w:val="20"/>
              </w:rPr>
            </w:pPr>
            <w:r>
              <w:rPr>
                <w:rFonts w:eastAsia="Times New Roman"/>
                <w:i/>
                <w:iCs/>
                <w:sz w:val="24"/>
                <w:szCs w:val="24"/>
              </w:rPr>
              <w:t>и</w:t>
            </w: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276"/>
        </w:trPr>
        <w:tc>
          <w:tcPr>
            <w:tcW w:w="2020" w:type="dxa"/>
            <w:tcBorders>
              <w:left w:val="single" w:sz="8" w:space="0" w:color="auto"/>
              <w:right w:val="single" w:sz="8" w:space="0" w:color="auto"/>
            </w:tcBorders>
            <w:vAlign w:val="bottom"/>
          </w:tcPr>
          <w:p w:rsidR="001A4F1F" w:rsidRDefault="001A4F1F">
            <w:pPr>
              <w:rPr>
                <w:sz w:val="24"/>
                <w:szCs w:val="24"/>
              </w:rPr>
            </w:pPr>
          </w:p>
        </w:tc>
        <w:tc>
          <w:tcPr>
            <w:tcW w:w="1180" w:type="dxa"/>
            <w:gridSpan w:val="2"/>
            <w:vAlign w:val="bottom"/>
          </w:tcPr>
          <w:p w:rsidR="001A4F1F" w:rsidRDefault="008B1C15">
            <w:pPr>
              <w:ind w:left="40"/>
              <w:rPr>
                <w:sz w:val="20"/>
                <w:szCs w:val="20"/>
              </w:rPr>
            </w:pPr>
            <w:r>
              <w:rPr>
                <w:rFonts w:eastAsia="Times New Roman"/>
                <w:i/>
                <w:iCs/>
                <w:sz w:val="24"/>
                <w:szCs w:val="24"/>
              </w:rPr>
              <w:t>операций.</w:t>
            </w:r>
          </w:p>
        </w:tc>
        <w:tc>
          <w:tcPr>
            <w:tcW w:w="400" w:type="dxa"/>
            <w:vAlign w:val="bottom"/>
          </w:tcPr>
          <w:p w:rsidR="001A4F1F" w:rsidRDefault="001A4F1F">
            <w:pPr>
              <w:rPr>
                <w:sz w:val="24"/>
                <w:szCs w:val="24"/>
              </w:rPr>
            </w:pPr>
          </w:p>
        </w:tc>
        <w:tc>
          <w:tcPr>
            <w:tcW w:w="600" w:type="dxa"/>
            <w:vAlign w:val="bottom"/>
          </w:tcPr>
          <w:p w:rsidR="001A4F1F" w:rsidRDefault="001A4F1F">
            <w:pPr>
              <w:rPr>
                <w:sz w:val="24"/>
                <w:szCs w:val="24"/>
              </w:rPr>
            </w:pPr>
          </w:p>
        </w:tc>
        <w:tc>
          <w:tcPr>
            <w:tcW w:w="8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100" w:type="dxa"/>
            <w:vAlign w:val="bottom"/>
          </w:tcPr>
          <w:p w:rsidR="001A4F1F" w:rsidRDefault="001A4F1F">
            <w:pPr>
              <w:rPr>
                <w:sz w:val="24"/>
                <w:szCs w:val="24"/>
              </w:rPr>
            </w:pPr>
          </w:p>
        </w:tc>
        <w:tc>
          <w:tcPr>
            <w:tcW w:w="1840" w:type="dxa"/>
            <w:vAlign w:val="bottom"/>
          </w:tcPr>
          <w:p w:rsidR="001A4F1F" w:rsidRDefault="001A4F1F">
            <w:pPr>
              <w:rPr>
                <w:sz w:val="24"/>
                <w:szCs w:val="24"/>
              </w:rPr>
            </w:pPr>
          </w:p>
        </w:tc>
        <w:tc>
          <w:tcPr>
            <w:tcW w:w="1300" w:type="dxa"/>
            <w:tcBorders>
              <w:right w:val="single" w:sz="8" w:space="0" w:color="auto"/>
            </w:tcBorders>
            <w:vAlign w:val="bottom"/>
          </w:tcPr>
          <w:p w:rsidR="001A4F1F" w:rsidRDefault="001A4F1F">
            <w:pPr>
              <w:rPr>
                <w:sz w:val="24"/>
                <w:szCs w:val="24"/>
              </w:rPr>
            </w:pPr>
          </w:p>
        </w:tc>
      </w:tr>
      <w:tr w:rsidR="001A4F1F">
        <w:trPr>
          <w:trHeight w:val="65"/>
        </w:trPr>
        <w:tc>
          <w:tcPr>
            <w:tcW w:w="2020" w:type="dxa"/>
            <w:tcBorders>
              <w:left w:val="single" w:sz="8" w:space="0" w:color="auto"/>
              <w:bottom w:val="single" w:sz="8" w:space="0" w:color="auto"/>
              <w:right w:val="single" w:sz="8" w:space="0" w:color="auto"/>
            </w:tcBorders>
            <w:vAlign w:val="bottom"/>
          </w:tcPr>
          <w:p w:rsidR="001A4F1F" w:rsidRDefault="001A4F1F">
            <w:pPr>
              <w:rPr>
                <w:sz w:val="5"/>
                <w:szCs w:val="5"/>
              </w:rPr>
            </w:pPr>
          </w:p>
        </w:tc>
        <w:tc>
          <w:tcPr>
            <w:tcW w:w="860" w:type="dxa"/>
            <w:tcBorders>
              <w:bottom w:val="single" w:sz="8" w:space="0" w:color="auto"/>
            </w:tcBorders>
            <w:vAlign w:val="bottom"/>
          </w:tcPr>
          <w:p w:rsidR="001A4F1F" w:rsidRDefault="001A4F1F">
            <w:pPr>
              <w:rPr>
                <w:sz w:val="5"/>
                <w:szCs w:val="5"/>
              </w:rPr>
            </w:pPr>
          </w:p>
        </w:tc>
        <w:tc>
          <w:tcPr>
            <w:tcW w:w="320" w:type="dxa"/>
            <w:tcBorders>
              <w:bottom w:val="single" w:sz="8" w:space="0" w:color="auto"/>
            </w:tcBorders>
            <w:vAlign w:val="bottom"/>
          </w:tcPr>
          <w:p w:rsidR="001A4F1F" w:rsidRDefault="001A4F1F">
            <w:pPr>
              <w:rPr>
                <w:sz w:val="5"/>
                <w:szCs w:val="5"/>
              </w:rPr>
            </w:pPr>
          </w:p>
        </w:tc>
        <w:tc>
          <w:tcPr>
            <w:tcW w:w="400" w:type="dxa"/>
            <w:tcBorders>
              <w:bottom w:val="single" w:sz="8" w:space="0" w:color="auto"/>
            </w:tcBorders>
            <w:vAlign w:val="bottom"/>
          </w:tcPr>
          <w:p w:rsidR="001A4F1F" w:rsidRDefault="001A4F1F">
            <w:pPr>
              <w:rPr>
                <w:sz w:val="5"/>
                <w:szCs w:val="5"/>
              </w:rPr>
            </w:pPr>
          </w:p>
        </w:tc>
        <w:tc>
          <w:tcPr>
            <w:tcW w:w="600" w:type="dxa"/>
            <w:tcBorders>
              <w:bottom w:val="single" w:sz="8" w:space="0" w:color="auto"/>
            </w:tcBorders>
            <w:vAlign w:val="bottom"/>
          </w:tcPr>
          <w:p w:rsidR="001A4F1F" w:rsidRDefault="001A4F1F">
            <w:pPr>
              <w:rPr>
                <w:sz w:val="5"/>
                <w:szCs w:val="5"/>
              </w:rPr>
            </w:pPr>
          </w:p>
        </w:tc>
        <w:tc>
          <w:tcPr>
            <w:tcW w:w="840" w:type="dxa"/>
            <w:tcBorders>
              <w:bottom w:val="single" w:sz="8" w:space="0" w:color="auto"/>
            </w:tcBorders>
            <w:vAlign w:val="bottom"/>
          </w:tcPr>
          <w:p w:rsidR="001A4F1F" w:rsidRDefault="001A4F1F">
            <w:pPr>
              <w:rPr>
                <w:sz w:val="5"/>
                <w:szCs w:val="5"/>
              </w:rPr>
            </w:pPr>
          </w:p>
        </w:tc>
        <w:tc>
          <w:tcPr>
            <w:tcW w:w="380" w:type="dxa"/>
            <w:tcBorders>
              <w:bottom w:val="single" w:sz="8" w:space="0" w:color="auto"/>
              <w:right w:val="single" w:sz="8" w:space="0" w:color="auto"/>
            </w:tcBorders>
            <w:vAlign w:val="bottom"/>
          </w:tcPr>
          <w:p w:rsidR="001A4F1F" w:rsidRDefault="001A4F1F">
            <w:pPr>
              <w:rPr>
                <w:sz w:val="5"/>
                <w:szCs w:val="5"/>
              </w:rPr>
            </w:pPr>
          </w:p>
        </w:tc>
        <w:tc>
          <w:tcPr>
            <w:tcW w:w="2100" w:type="dxa"/>
            <w:tcBorders>
              <w:bottom w:val="single" w:sz="8" w:space="0" w:color="auto"/>
            </w:tcBorders>
            <w:vAlign w:val="bottom"/>
          </w:tcPr>
          <w:p w:rsidR="001A4F1F" w:rsidRDefault="001A4F1F">
            <w:pPr>
              <w:rPr>
                <w:sz w:val="5"/>
                <w:szCs w:val="5"/>
              </w:rPr>
            </w:pPr>
          </w:p>
        </w:tc>
        <w:tc>
          <w:tcPr>
            <w:tcW w:w="1840" w:type="dxa"/>
            <w:tcBorders>
              <w:bottom w:val="single" w:sz="8" w:space="0" w:color="auto"/>
            </w:tcBorders>
            <w:vAlign w:val="bottom"/>
          </w:tcPr>
          <w:p w:rsidR="001A4F1F" w:rsidRDefault="001A4F1F">
            <w:pPr>
              <w:rPr>
                <w:sz w:val="5"/>
                <w:szCs w:val="5"/>
              </w:rPr>
            </w:pPr>
          </w:p>
        </w:tc>
        <w:tc>
          <w:tcPr>
            <w:tcW w:w="1300" w:type="dxa"/>
            <w:tcBorders>
              <w:bottom w:val="single" w:sz="8" w:space="0" w:color="auto"/>
              <w:right w:val="single" w:sz="8" w:space="0" w:color="auto"/>
            </w:tcBorders>
            <w:vAlign w:val="bottom"/>
          </w:tcPr>
          <w:p w:rsidR="001A4F1F" w:rsidRDefault="001A4F1F">
            <w:pPr>
              <w:rPr>
                <w:sz w:val="5"/>
                <w:szCs w:val="5"/>
              </w:rPr>
            </w:pPr>
          </w:p>
        </w:tc>
      </w:tr>
    </w:tbl>
    <w:p w:rsidR="001A4F1F" w:rsidRDefault="001A4F1F">
      <w:pPr>
        <w:spacing w:line="2" w:lineRule="exact"/>
        <w:rPr>
          <w:sz w:val="20"/>
          <w:szCs w:val="20"/>
        </w:rPr>
      </w:pPr>
    </w:p>
    <w:p w:rsidR="001A4F1F" w:rsidRDefault="008B1C15" w:rsidP="00741AF2">
      <w:pPr>
        <w:numPr>
          <w:ilvl w:val="0"/>
          <w:numId w:val="181"/>
        </w:numPr>
        <w:tabs>
          <w:tab w:val="left" w:pos="1038"/>
        </w:tabs>
        <w:spacing w:line="234" w:lineRule="auto"/>
        <w:ind w:left="440" w:right="420" w:firstLine="451"/>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1A4F1F" w:rsidRDefault="001A4F1F">
      <w:pPr>
        <w:spacing w:line="1" w:lineRule="exact"/>
        <w:rPr>
          <w:rFonts w:eastAsia="Times New Roman"/>
          <w:sz w:val="24"/>
          <w:szCs w:val="24"/>
        </w:rPr>
      </w:pPr>
    </w:p>
    <w:p w:rsidR="001A4F1F" w:rsidRDefault="008B1C15" w:rsidP="00741AF2">
      <w:pPr>
        <w:numPr>
          <w:ilvl w:val="0"/>
          <w:numId w:val="181"/>
        </w:numPr>
        <w:tabs>
          <w:tab w:val="left" w:pos="1040"/>
        </w:tabs>
        <w:ind w:left="1040" w:hanging="149"/>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1A4F1F" w:rsidRDefault="008B1C15" w:rsidP="00741AF2">
      <w:pPr>
        <w:numPr>
          <w:ilvl w:val="0"/>
          <w:numId w:val="181"/>
        </w:numPr>
        <w:tabs>
          <w:tab w:val="left" w:pos="1040"/>
        </w:tabs>
        <w:ind w:left="1040" w:hanging="149"/>
        <w:rPr>
          <w:rFonts w:eastAsia="Times New Roman"/>
          <w:sz w:val="24"/>
          <w:szCs w:val="24"/>
        </w:rPr>
      </w:pPr>
      <w:r>
        <w:rPr>
          <w:rFonts w:eastAsia="Times New Roman"/>
          <w:i/>
          <w:iCs/>
          <w:sz w:val="24"/>
          <w:szCs w:val="24"/>
        </w:rPr>
        <w:t>организовывать исследование с целью проверки гипотез;</w:t>
      </w:r>
    </w:p>
    <w:p w:rsidR="001A4F1F" w:rsidRDefault="008B1C15" w:rsidP="00741AF2">
      <w:pPr>
        <w:numPr>
          <w:ilvl w:val="0"/>
          <w:numId w:val="181"/>
        </w:numPr>
        <w:tabs>
          <w:tab w:val="left" w:pos="1040"/>
        </w:tabs>
        <w:ind w:left="1040" w:hanging="149"/>
        <w:rPr>
          <w:rFonts w:eastAsia="Times New Roman"/>
          <w:sz w:val="24"/>
          <w:szCs w:val="24"/>
        </w:rPr>
      </w:pPr>
      <w:r>
        <w:rPr>
          <w:rFonts w:eastAsia="Times New Roman"/>
          <w:i/>
          <w:iCs/>
          <w:sz w:val="24"/>
          <w:szCs w:val="24"/>
        </w:rPr>
        <w:t>делать умозаключения (индуктивное и по аналогии) и выводы на основе аргументации.</w:t>
      </w:r>
    </w:p>
    <w:p w:rsidR="001A4F1F" w:rsidRDefault="001A4F1F">
      <w:pPr>
        <w:spacing w:line="200" w:lineRule="exact"/>
        <w:rPr>
          <w:sz w:val="20"/>
          <w:szCs w:val="20"/>
        </w:rPr>
      </w:pPr>
    </w:p>
    <w:p w:rsidR="001A4F1F" w:rsidRDefault="001A4F1F">
      <w:pPr>
        <w:spacing w:line="208" w:lineRule="exact"/>
        <w:rPr>
          <w:sz w:val="20"/>
          <w:szCs w:val="20"/>
        </w:rPr>
      </w:pPr>
    </w:p>
    <w:p w:rsidR="001A4F1F" w:rsidRDefault="001A4F1F">
      <w:pPr>
        <w:sectPr w:rsidR="001A4F1F">
          <w:pgSz w:w="11900" w:h="16838"/>
          <w:pgMar w:top="1112" w:right="426" w:bottom="429" w:left="840" w:header="0" w:footer="0" w:gutter="0"/>
          <w:cols w:space="720" w:equalWidth="0">
            <w:col w:w="10640"/>
          </w:cols>
        </w:sectPr>
      </w:pPr>
    </w:p>
    <w:p w:rsidR="001A4F1F" w:rsidRDefault="008B1C15">
      <w:pPr>
        <w:ind w:right="-702"/>
        <w:jc w:val="center"/>
        <w:rPr>
          <w:sz w:val="20"/>
          <w:szCs w:val="20"/>
        </w:rPr>
      </w:pPr>
      <w:r>
        <w:rPr>
          <w:rFonts w:eastAsia="Times New Roman"/>
          <w:b/>
          <w:bCs/>
          <w:i/>
          <w:iCs/>
          <w:sz w:val="24"/>
          <w:szCs w:val="24"/>
        </w:rPr>
        <w:lastRenderedPageBreak/>
        <w:t>Взаимосвязь типовых задач (заданий) и планируемых результатов УУД</w:t>
      </w:r>
    </w:p>
    <w:p w:rsidR="001A4F1F" w:rsidRDefault="008B1C15">
      <w:pPr>
        <w:ind w:right="-702"/>
        <w:jc w:val="center"/>
        <w:rPr>
          <w:sz w:val="20"/>
          <w:szCs w:val="20"/>
        </w:rPr>
      </w:pPr>
      <w:r>
        <w:rPr>
          <w:rFonts w:eastAsia="Times New Roman"/>
          <w:b/>
          <w:bCs/>
          <w:i/>
          <w:iCs/>
          <w:sz w:val="24"/>
          <w:szCs w:val="24"/>
        </w:rPr>
        <w:t>освоения Основной программы</w:t>
      </w:r>
    </w:p>
    <w:p w:rsidR="001A4F1F" w:rsidRDefault="001A4F1F">
      <w:pPr>
        <w:spacing w:line="276" w:lineRule="exact"/>
        <w:rPr>
          <w:sz w:val="20"/>
          <w:szCs w:val="20"/>
        </w:rPr>
      </w:pPr>
    </w:p>
    <w:p w:rsidR="001A4F1F" w:rsidRDefault="008B1C15">
      <w:pPr>
        <w:ind w:left="1043"/>
        <w:rPr>
          <w:sz w:val="20"/>
          <w:szCs w:val="20"/>
        </w:rPr>
      </w:pPr>
      <w:r>
        <w:rPr>
          <w:rFonts w:eastAsia="Times New Roman"/>
          <w:b/>
          <w:bCs/>
          <w:sz w:val="24"/>
          <w:szCs w:val="24"/>
          <w:u w:val="single"/>
        </w:rPr>
        <w:t>Основные направления деятельности по развитию УУД в основной школе</w:t>
      </w:r>
    </w:p>
    <w:p w:rsidR="001A4F1F" w:rsidRDefault="008B1C15">
      <w:pPr>
        <w:ind w:left="463"/>
        <w:rPr>
          <w:sz w:val="20"/>
          <w:szCs w:val="20"/>
        </w:rPr>
      </w:pPr>
      <w:r>
        <w:rPr>
          <w:rFonts w:eastAsia="Times New Roman"/>
          <w:b/>
          <w:bCs/>
          <w:sz w:val="24"/>
          <w:szCs w:val="24"/>
        </w:rPr>
        <w:t>Технологии развития универсальных учебных действий</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1A4F1F" w:rsidRDefault="001A4F1F">
      <w:pPr>
        <w:spacing w:line="14" w:lineRule="exact"/>
        <w:rPr>
          <w:sz w:val="20"/>
          <w:szCs w:val="20"/>
        </w:rPr>
      </w:pPr>
    </w:p>
    <w:p w:rsidR="001A4F1F" w:rsidRDefault="008B1C15" w:rsidP="00741AF2">
      <w:pPr>
        <w:numPr>
          <w:ilvl w:val="0"/>
          <w:numId w:val="182"/>
        </w:numPr>
        <w:tabs>
          <w:tab w:val="left" w:pos="223"/>
        </w:tabs>
        <w:spacing w:line="238" w:lineRule="auto"/>
        <w:ind w:left="3" w:hanging="3"/>
        <w:jc w:val="both"/>
        <w:rPr>
          <w:rFonts w:eastAsia="Times New Roman"/>
          <w:sz w:val="24"/>
          <w:szCs w:val="24"/>
        </w:rPr>
      </w:pPr>
      <w:r>
        <w:rPr>
          <w:rFonts w:eastAsia="Times New Roman"/>
          <w:sz w:val="24"/>
          <w:szCs w:val="24"/>
        </w:rPr>
        <w:t>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A4F1F" w:rsidRDefault="001A4F1F">
      <w:pPr>
        <w:spacing w:line="19"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A4F1F" w:rsidRDefault="001A4F1F">
      <w:pPr>
        <w:spacing w:line="13" w:lineRule="exact"/>
        <w:rPr>
          <w:rFonts w:eastAsia="Times New Roman"/>
          <w:sz w:val="24"/>
          <w:szCs w:val="24"/>
        </w:rPr>
      </w:pPr>
    </w:p>
    <w:p w:rsidR="001A4F1F" w:rsidRDefault="008B1C15" w:rsidP="00741AF2">
      <w:pPr>
        <w:numPr>
          <w:ilvl w:val="1"/>
          <w:numId w:val="182"/>
        </w:numPr>
        <w:tabs>
          <w:tab w:val="left" w:pos="600"/>
        </w:tabs>
        <w:spacing w:line="236" w:lineRule="auto"/>
        <w:ind w:left="3" w:firstLine="451"/>
        <w:jc w:val="both"/>
        <w:rPr>
          <w:rFonts w:eastAsia="Times New Roman"/>
          <w:sz w:val="24"/>
          <w:szCs w:val="24"/>
        </w:rPr>
      </w:pPr>
      <w:r>
        <w:rPr>
          <w:rFonts w:eastAsia="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A4F1F" w:rsidRDefault="001A4F1F">
      <w:pPr>
        <w:spacing w:line="13" w:lineRule="exact"/>
        <w:rPr>
          <w:rFonts w:eastAsia="Times New Roman"/>
          <w:sz w:val="24"/>
          <w:szCs w:val="24"/>
        </w:rPr>
      </w:pPr>
    </w:p>
    <w:p w:rsidR="001A4F1F" w:rsidRDefault="008B1C15" w:rsidP="00741AF2">
      <w:pPr>
        <w:numPr>
          <w:ilvl w:val="1"/>
          <w:numId w:val="182"/>
        </w:numPr>
        <w:tabs>
          <w:tab w:val="left" w:pos="600"/>
        </w:tabs>
        <w:spacing w:line="237" w:lineRule="auto"/>
        <w:ind w:left="3" w:firstLine="451"/>
        <w:jc w:val="both"/>
        <w:rPr>
          <w:rFonts w:eastAsia="Times New Roman"/>
          <w:sz w:val="24"/>
          <w:szCs w:val="24"/>
        </w:rPr>
      </w:pPr>
      <w:r>
        <w:rPr>
          <w:rFonts w:eastAsia="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A4F1F" w:rsidRDefault="001A4F1F">
      <w:pPr>
        <w:spacing w:line="13" w:lineRule="exact"/>
        <w:rPr>
          <w:rFonts w:eastAsia="Times New Roman"/>
          <w:sz w:val="24"/>
          <w:szCs w:val="24"/>
        </w:rPr>
      </w:pPr>
    </w:p>
    <w:p w:rsidR="001A4F1F" w:rsidRDefault="008B1C15" w:rsidP="00741AF2">
      <w:pPr>
        <w:numPr>
          <w:ilvl w:val="1"/>
          <w:numId w:val="182"/>
        </w:numPr>
        <w:tabs>
          <w:tab w:val="left" w:pos="600"/>
        </w:tabs>
        <w:spacing w:line="234" w:lineRule="auto"/>
        <w:ind w:left="3" w:firstLine="451"/>
        <w:rPr>
          <w:rFonts w:eastAsia="Times New Roman"/>
          <w:sz w:val="24"/>
          <w:szCs w:val="24"/>
        </w:rPr>
      </w:pPr>
      <w:r>
        <w:rPr>
          <w:rFonts w:eastAsia="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1A4F1F" w:rsidRDefault="001A4F1F">
      <w:pPr>
        <w:spacing w:line="2" w:lineRule="exact"/>
        <w:rPr>
          <w:rFonts w:eastAsia="Times New Roman"/>
          <w:sz w:val="24"/>
          <w:szCs w:val="24"/>
        </w:rPr>
      </w:pPr>
    </w:p>
    <w:p w:rsidR="001A4F1F" w:rsidRDefault="008B1C15" w:rsidP="00741AF2">
      <w:pPr>
        <w:numPr>
          <w:ilvl w:val="1"/>
          <w:numId w:val="182"/>
        </w:numPr>
        <w:tabs>
          <w:tab w:val="left" w:pos="603"/>
        </w:tabs>
        <w:ind w:left="603" w:hanging="149"/>
        <w:rPr>
          <w:rFonts w:eastAsia="Times New Roman"/>
          <w:sz w:val="24"/>
          <w:szCs w:val="24"/>
        </w:rPr>
      </w:pPr>
      <w:r>
        <w:rPr>
          <w:rFonts w:eastAsia="Times New Roman"/>
          <w:sz w:val="24"/>
          <w:szCs w:val="24"/>
        </w:rPr>
        <w:t>средства развития личности за счёт формирования навыков культуры общения;</w:t>
      </w:r>
    </w:p>
    <w:p w:rsidR="001A4F1F" w:rsidRDefault="001A4F1F">
      <w:pPr>
        <w:spacing w:line="12" w:lineRule="exact"/>
        <w:rPr>
          <w:rFonts w:eastAsia="Times New Roman"/>
          <w:sz w:val="24"/>
          <w:szCs w:val="24"/>
        </w:rPr>
      </w:pPr>
    </w:p>
    <w:p w:rsidR="001A4F1F" w:rsidRDefault="008B1C15" w:rsidP="00741AF2">
      <w:pPr>
        <w:numPr>
          <w:ilvl w:val="1"/>
          <w:numId w:val="182"/>
        </w:numPr>
        <w:tabs>
          <w:tab w:val="left" w:pos="607"/>
        </w:tabs>
        <w:spacing w:line="234" w:lineRule="auto"/>
        <w:ind w:left="463" w:hanging="9"/>
        <w:rPr>
          <w:rFonts w:eastAsia="Times New Roman"/>
          <w:sz w:val="24"/>
          <w:szCs w:val="24"/>
        </w:rPr>
      </w:pPr>
      <w:r>
        <w:rPr>
          <w:rFonts w:eastAsia="Times New Roman"/>
          <w:sz w:val="24"/>
          <w:szCs w:val="24"/>
        </w:rPr>
        <w:t>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w:t>
      </w:r>
    </w:p>
    <w:p w:rsidR="001A4F1F" w:rsidRDefault="001A4F1F">
      <w:pPr>
        <w:spacing w:line="14" w:lineRule="exact"/>
        <w:rPr>
          <w:sz w:val="20"/>
          <w:szCs w:val="20"/>
        </w:rPr>
      </w:pPr>
    </w:p>
    <w:p w:rsidR="001A4F1F" w:rsidRDefault="008B1C15">
      <w:pPr>
        <w:spacing w:line="236" w:lineRule="auto"/>
        <w:ind w:left="3"/>
        <w:jc w:val="both"/>
        <w:rPr>
          <w:sz w:val="20"/>
          <w:szCs w:val="20"/>
        </w:rPr>
      </w:pPr>
      <w:r>
        <w:rPr>
          <w:rFonts w:eastAsia="Times New Roman"/>
          <w:sz w:val="24"/>
          <w:szCs w:val="24"/>
        </w:rPr>
        <w:t>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A4F1F" w:rsidRDefault="001A4F1F">
      <w:pPr>
        <w:spacing w:line="14" w:lineRule="exact"/>
        <w:rPr>
          <w:sz w:val="20"/>
          <w:szCs w:val="20"/>
        </w:rPr>
      </w:pPr>
    </w:p>
    <w:p w:rsidR="001A4F1F" w:rsidRDefault="008B1C15">
      <w:pPr>
        <w:spacing w:line="237" w:lineRule="auto"/>
        <w:ind w:left="3" w:right="20" w:firstLine="454"/>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A4F1F" w:rsidRDefault="001A4F1F">
      <w:pPr>
        <w:spacing w:line="17" w:lineRule="exact"/>
        <w:rPr>
          <w:sz w:val="20"/>
          <w:szCs w:val="20"/>
        </w:rPr>
      </w:pPr>
    </w:p>
    <w:p w:rsidR="001A4F1F" w:rsidRDefault="008B1C15" w:rsidP="00741AF2">
      <w:pPr>
        <w:numPr>
          <w:ilvl w:val="0"/>
          <w:numId w:val="183"/>
        </w:numPr>
        <w:tabs>
          <w:tab w:val="left" w:pos="600"/>
        </w:tabs>
        <w:spacing w:line="236" w:lineRule="auto"/>
        <w:ind w:left="3" w:firstLine="451"/>
        <w:jc w:val="both"/>
        <w:rPr>
          <w:rFonts w:eastAsia="Times New Roman"/>
          <w:sz w:val="24"/>
          <w:szCs w:val="24"/>
        </w:rPr>
      </w:pPr>
      <w:r>
        <w:rPr>
          <w:rFonts w:eastAsia="Times New Roman"/>
          <w:i/>
          <w:iCs/>
          <w:sz w:val="24"/>
          <w:szCs w:val="24"/>
        </w:rPr>
        <w:t xml:space="preserve">ситуация-проблема </w:t>
      </w:r>
      <w:r>
        <w:rPr>
          <w:rFonts w:eastAsia="Times New Roman"/>
          <w:sz w:val="24"/>
          <w:szCs w:val="24"/>
        </w:rPr>
        <w:t>-</w:t>
      </w:r>
      <w:r>
        <w:rPr>
          <w:rFonts w:eastAsia="Times New Roman"/>
          <w:i/>
          <w:iCs/>
          <w:sz w:val="24"/>
          <w:szCs w:val="24"/>
        </w:rPr>
        <w:t xml:space="preserve"> </w:t>
      </w:r>
      <w:r>
        <w:rPr>
          <w:rFonts w:eastAsia="Times New Roman"/>
          <w:sz w:val="24"/>
          <w:szCs w:val="24"/>
        </w:rPr>
        <w:t>прототип реальной проблемы,</w:t>
      </w:r>
      <w:r>
        <w:rPr>
          <w:rFonts w:eastAsia="Times New Roman"/>
          <w:i/>
          <w:iCs/>
          <w:sz w:val="24"/>
          <w:szCs w:val="24"/>
        </w:rPr>
        <w:t xml:space="preserve"> </w:t>
      </w:r>
      <w:r>
        <w:rPr>
          <w:rFonts w:eastAsia="Times New Roman"/>
          <w:sz w:val="24"/>
          <w:szCs w:val="24"/>
        </w:rPr>
        <w:t>которая требует оперативного</w:t>
      </w:r>
      <w:r>
        <w:rPr>
          <w:rFonts w:eastAsia="Times New Roman"/>
          <w:i/>
          <w:iCs/>
          <w:sz w:val="24"/>
          <w:szCs w:val="24"/>
        </w:rPr>
        <w:t xml:space="preserve"> </w:t>
      </w:r>
      <w:r>
        <w:rPr>
          <w:rFonts w:eastAsia="Times New Roman"/>
          <w:sz w:val="24"/>
          <w:szCs w:val="24"/>
        </w:rPr>
        <w:t>решения (с помощью подобной ситуации можно вырабатывать умения по поиску оптимального решения);</w:t>
      </w:r>
    </w:p>
    <w:p w:rsidR="001A4F1F" w:rsidRDefault="001A4F1F">
      <w:pPr>
        <w:spacing w:line="14" w:lineRule="exact"/>
        <w:rPr>
          <w:rFonts w:eastAsia="Times New Roman"/>
          <w:sz w:val="24"/>
          <w:szCs w:val="24"/>
        </w:rPr>
      </w:pPr>
    </w:p>
    <w:p w:rsidR="001A4F1F" w:rsidRDefault="008B1C15" w:rsidP="00741AF2">
      <w:pPr>
        <w:numPr>
          <w:ilvl w:val="0"/>
          <w:numId w:val="183"/>
        </w:numPr>
        <w:tabs>
          <w:tab w:val="left" w:pos="600"/>
        </w:tabs>
        <w:spacing w:line="237" w:lineRule="auto"/>
        <w:ind w:left="3" w:firstLine="451"/>
        <w:jc w:val="both"/>
        <w:rPr>
          <w:rFonts w:eastAsia="Times New Roman"/>
          <w:sz w:val="24"/>
          <w:szCs w:val="24"/>
        </w:rPr>
      </w:pPr>
      <w:r>
        <w:rPr>
          <w:rFonts w:eastAsia="Times New Roman"/>
          <w:i/>
          <w:iCs/>
          <w:sz w:val="24"/>
          <w:szCs w:val="24"/>
        </w:rPr>
        <w:t xml:space="preserve">ситуация-иллюстрация </w:t>
      </w:r>
      <w:r>
        <w:rPr>
          <w:rFonts w:eastAsia="Times New Roman"/>
          <w:sz w:val="24"/>
          <w:szCs w:val="24"/>
        </w:rPr>
        <w:t>-</w:t>
      </w:r>
      <w:r>
        <w:rPr>
          <w:rFonts w:eastAsia="Times New Roman"/>
          <w:i/>
          <w:iCs/>
          <w:sz w:val="24"/>
          <w:szCs w:val="24"/>
        </w:rPr>
        <w:t xml:space="preserve"> </w:t>
      </w:r>
      <w:r>
        <w:rPr>
          <w:rFonts w:eastAsia="Times New Roman"/>
          <w:sz w:val="24"/>
          <w:szCs w:val="24"/>
        </w:rPr>
        <w:t>прототип реальной ситуации,</w:t>
      </w:r>
      <w:r>
        <w:rPr>
          <w:rFonts w:eastAsia="Times New Roman"/>
          <w:i/>
          <w:iCs/>
          <w:sz w:val="24"/>
          <w:szCs w:val="24"/>
        </w:rPr>
        <w:t xml:space="preserve"> </w:t>
      </w:r>
      <w:r>
        <w:rPr>
          <w:rFonts w:eastAsia="Times New Roman"/>
          <w:sz w:val="24"/>
          <w:szCs w:val="24"/>
        </w:rPr>
        <w:t>которая включается в качестве</w:t>
      </w:r>
      <w:r>
        <w:rPr>
          <w:rFonts w:eastAsia="Times New Roman"/>
          <w:i/>
          <w:iCs/>
          <w:sz w:val="24"/>
          <w:szCs w:val="24"/>
        </w:rPr>
        <w:t xml:space="preserve"> </w:t>
      </w:r>
      <w:r>
        <w:rPr>
          <w:rFonts w:eastAsia="Times New Roman"/>
          <w:sz w:val="24"/>
          <w:szCs w:val="24"/>
        </w:rPr>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A4F1F" w:rsidRDefault="001A4F1F">
      <w:pPr>
        <w:spacing w:line="13" w:lineRule="exact"/>
        <w:rPr>
          <w:rFonts w:eastAsia="Times New Roman"/>
          <w:sz w:val="24"/>
          <w:szCs w:val="24"/>
        </w:rPr>
      </w:pPr>
    </w:p>
    <w:p w:rsidR="001A4F1F" w:rsidRDefault="008B1C15" w:rsidP="00741AF2">
      <w:pPr>
        <w:numPr>
          <w:ilvl w:val="0"/>
          <w:numId w:val="183"/>
        </w:numPr>
        <w:tabs>
          <w:tab w:val="left" w:pos="600"/>
        </w:tabs>
        <w:spacing w:line="234" w:lineRule="auto"/>
        <w:ind w:left="3" w:firstLine="451"/>
        <w:rPr>
          <w:rFonts w:eastAsia="Times New Roman"/>
          <w:sz w:val="24"/>
          <w:szCs w:val="24"/>
        </w:rPr>
      </w:pPr>
      <w:r>
        <w:rPr>
          <w:rFonts w:eastAsia="Times New Roman"/>
          <w:i/>
          <w:iCs/>
          <w:sz w:val="24"/>
          <w:szCs w:val="24"/>
        </w:rPr>
        <w:t xml:space="preserve">ситуация-оценка </w:t>
      </w:r>
      <w:r>
        <w:rPr>
          <w:rFonts w:eastAsia="Times New Roman"/>
          <w:sz w:val="24"/>
          <w:szCs w:val="24"/>
        </w:rPr>
        <w:t>-</w:t>
      </w:r>
      <w:r>
        <w:rPr>
          <w:rFonts w:eastAsia="Times New Roman"/>
          <w:i/>
          <w:iCs/>
          <w:sz w:val="24"/>
          <w:szCs w:val="24"/>
        </w:rPr>
        <w:t xml:space="preserve"> </w:t>
      </w:r>
      <w:r>
        <w:rPr>
          <w:rFonts w:eastAsia="Times New Roman"/>
          <w:sz w:val="24"/>
          <w:szCs w:val="24"/>
        </w:rPr>
        <w:t>прототип реальной ситуации с готовым предполагаемым решением,</w:t>
      </w:r>
      <w:r>
        <w:rPr>
          <w:rFonts w:eastAsia="Times New Roman"/>
          <w:i/>
          <w:iCs/>
          <w:sz w:val="24"/>
          <w:szCs w:val="24"/>
        </w:rPr>
        <w:t xml:space="preserve"> </w:t>
      </w:r>
      <w:r>
        <w:rPr>
          <w:rFonts w:eastAsia="Times New Roman"/>
          <w:sz w:val="24"/>
          <w:szCs w:val="24"/>
        </w:rPr>
        <w:t>которое следует оценить, и предложить своё адекватное решение;</w:t>
      </w:r>
    </w:p>
    <w:p w:rsidR="001A4F1F" w:rsidRDefault="001A4F1F">
      <w:pPr>
        <w:spacing w:line="13" w:lineRule="exact"/>
        <w:rPr>
          <w:rFonts w:eastAsia="Times New Roman"/>
          <w:sz w:val="24"/>
          <w:szCs w:val="24"/>
        </w:rPr>
      </w:pPr>
    </w:p>
    <w:p w:rsidR="001A4F1F" w:rsidRDefault="008B1C15" w:rsidP="00741AF2">
      <w:pPr>
        <w:numPr>
          <w:ilvl w:val="0"/>
          <w:numId w:val="183"/>
        </w:numPr>
        <w:tabs>
          <w:tab w:val="left" w:pos="600"/>
        </w:tabs>
        <w:spacing w:line="234" w:lineRule="auto"/>
        <w:ind w:left="3" w:firstLine="451"/>
        <w:rPr>
          <w:rFonts w:eastAsia="Times New Roman"/>
          <w:sz w:val="24"/>
          <w:szCs w:val="24"/>
        </w:rPr>
      </w:pPr>
      <w:r>
        <w:rPr>
          <w:rFonts w:eastAsia="Times New Roman"/>
          <w:i/>
          <w:iCs/>
          <w:sz w:val="24"/>
          <w:szCs w:val="24"/>
        </w:rPr>
        <w:t xml:space="preserve">ситуация-тренинг </w:t>
      </w:r>
      <w:r>
        <w:rPr>
          <w:rFonts w:eastAsia="Times New Roman"/>
          <w:sz w:val="24"/>
          <w:szCs w:val="24"/>
        </w:rPr>
        <w:t>-</w:t>
      </w:r>
      <w:r>
        <w:rPr>
          <w:rFonts w:eastAsia="Times New Roman"/>
          <w:i/>
          <w:iCs/>
          <w:sz w:val="24"/>
          <w:szCs w:val="24"/>
        </w:rPr>
        <w:t xml:space="preserve"> </w:t>
      </w:r>
      <w:r>
        <w:rPr>
          <w:rFonts w:eastAsia="Times New Roman"/>
          <w:sz w:val="24"/>
          <w:szCs w:val="24"/>
        </w:rPr>
        <w:t>прототип стандартной или другой ситуации</w:t>
      </w:r>
      <w:r>
        <w:rPr>
          <w:rFonts w:eastAsia="Times New Roman"/>
          <w:i/>
          <w:iCs/>
          <w:sz w:val="24"/>
          <w:szCs w:val="24"/>
        </w:rPr>
        <w:t xml:space="preserve"> </w:t>
      </w:r>
      <w:r>
        <w:rPr>
          <w:rFonts w:eastAsia="Times New Roman"/>
          <w:sz w:val="24"/>
          <w:szCs w:val="24"/>
        </w:rPr>
        <w:t>(тренинг возможно</w:t>
      </w:r>
      <w:r>
        <w:rPr>
          <w:rFonts w:eastAsia="Times New Roman"/>
          <w:i/>
          <w:iCs/>
          <w:sz w:val="24"/>
          <w:szCs w:val="24"/>
        </w:rPr>
        <w:t xml:space="preserve"> </w:t>
      </w:r>
      <w:r>
        <w:rPr>
          <w:rFonts w:eastAsia="Times New Roman"/>
          <w:sz w:val="24"/>
          <w:szCs w:val="24"/>
        </w:rPr>
        <w:t>проводить как по описанию ситуации, так и по её решению).</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Наряду с учебными ситуациями для развития УУД в основной школе возможно использовать следующие типы задач.</w:t>
      </w:r>
    </w:p>
    <w:p w:rsidR="001A4F1F" w:rsidRDefault="001A4F1F">
      <w:pPr>
        <w:spacing w:line="93" w:lineRule="exact"/>
        <w:rPr>
          <w:sz w:val="20"/>
          <w:szCs w:val="20"/>
        </w:rPr>
      </w:pPr>
    </w:p>
    <w:p w:rsidR="001A4F1F" w:rsidRDefault="001A4F1F">
      <w:pPr>
        <w:sectPr w:rsidR="001A4F1F">
          <w:pgSz w:w="11900" w:h="16838"/>
          <w:pgMar w:top="1127" w:right="846" w:bottom="429" w:left="1277" w:header="0" w:footer="0" w:gutter="0"/>
          <w:cols w:space="720" w:equalWidth="0">
            <w:col w:w="9783"/>
          </w:cols>
        </w:sectPr>
      </w:pPr>
    </w:p>
    <w:p w:rsidR="001A4F1F" w:rsidRDefault="008B1C15">
      <w:pPr>
        <w:ind w:left="460"/>
        <w:rPr>
          <w:sz w:val="20"/>
          <w:szCs w:val="20"/>
        </w:rPr>
      </w:pPr>
      <w:r>
        <w:rPr>
          <w:rFonts w:eastAsia="Times New Roman"/>
          <w:i/>
          <w:iCs/>
          <w:sz w:val="24"/>
          <w:szCs w:val="24"/>
        </w:rPr>
        <w:lastRenderedPageBreak/>
        <w:t>Личностные универсальные учебные действия:</w:t>
      </w:r>
    </w:p>
    <w:p w:rsidR="001A4F1F" w:rsidRDefault="008B1C15">
      <w:pPr>
        <w:ind w:left="460"/>
        <w:rPr>
          <w:sz w:val="20"/>
          <w:szCs w:val="20"/>
        </w:rPr>
      </w:pPr>
      <w:r>
        <w:rPr>
          <w:rFonts w:eastAsia="Times New Roman"/>
          <w:sz w:val="24"/>
          <w:szCs w:val="24"/>
        </w:rPr>
        <w:t>— на личностное самоопределение;</w:t>
      </w:r>
    </w:p>
    <w:p w:rsidR="001A4F1F" w:rsidRDefault="008B1C15">
      <w:pPr>
        <w:ind w:left="460"/>
        <w:rPr>
          <w:sz w:val="20"/>
          <w:szCs w:val="20"/>
        </w:rPr>
      </w:pPr>
      <w:r>
        <w:rPr>
          <w:rFonts w:eastAsia="Times New Roman"/>
          <w:sz w:val="24"/>
          <w:szCs w:val="24"/>
        </w:rPr>
        <w:t>— на развитие Я-концепции;</w:t>
      </w:r>
    </w:p>
    <w:p w:rsidR="001A4F1F" w:rsidRDefault="008B1C15">
      <w:pPr>
        <w:ind w:left="460"/>
        <w:rPr>
          <w:sz w:val="20"/>
          <w:szCs w:val="20"/>
        </w:rPr>
      </w:pPr>
      <w:r>
        <w:rPr>
          <w:rFonts w:eastAsia="Times New Roman"/>
          <w:sz w:val="24"/>
          <w:szCs w:val="24"/>
        </w:rPr>
        <w:t>— на смыслообразование;</w:t>
      </w:r>
    </w:p>
    <w:p w:rsidR="001A4F1F" w:rsidRDefault="008B1C15">
      <w:pPr>
        <w:ind w:left="460"/>
        <w:rPr>
          <w:sz w:val="20"/>
          <w:szCs w:val="20"/>
        </w:rPr>
      </w:pPr>
      <w:r>
        <w:rPr>
          <w:rFonts w:eastAsia="Times New Roman"/>
          <w:sz w:val="24"/>
          <w:szCs w:val="24"/>
        </w:rPr>
        <w:t>— на мотивацию;</w:t>
      </w:r>
    </w:p>
    <w:p w:rsidR="001A4F1F" w:rsidRDefault="008B1C15">
      <w:pPr>
        <w:ind w:left="460"/>
        <w:rPr>
          <w:sz w:val="20"/>
          <w:szCs w:val="20"/>
        </w:rPr>
      </w:pPr>
      <w:r>
        <w:rPr>
          <w:rFonts w:eastAsia="Times New Roman"/>
          <w:sz w:val="24"/>
          <w:szCs w:val="24"/>
        </w:rPr>
        <w:t>— на нравственно-этическое оценивание.</w:t>
      </w:r>
    </w:p>
    <w:p w:rsidR="001A4F1F" w:rsidRDefault="008B1C15">
      <w:pPr>
        <w:ind w:left="460"/>
        <w:rPr>
          <w:sz w:val="20"/>
          <w:szCs w:val="20"/>
        </w:rPr>
      </w:pPr>
      <w:r>
        <w:rPr>
          <w:rFonts w:eastAsia="Times New Roman"/>
          <w:i/>
          <w:iCs/>
          <w:sz w:val="24"/>
          <w:szCs w:val="24"/>
        </w:rPr>
        <w:t>Коммуникативные универсальные учебные действия:</w:t>
      </w:r>
    </w:p>
    <w:p w:rsidR="001A4F1F" w:rsidRDefault="008B1C15">
      <w:pPr>
        <w:ind w:left="460"/>
        <w:rPr>
          <w:sz w:val="20"/>
          <w:szCs w:val="20"/>
        </w:rPr>
      </w:pPr>
      <w:r>
        <w:rPr>
          <w:rFonts w:eastAsia="Times New Roman"/>
          <w:sz w:val="24"/>
          <w:szCs w:val="24"/>
        </w:rPr>
        <w:t>— на учёт позиции партнёра;</w:t>
      </w:r>
    </w:p>
    <w:p w:rsidR="001A4F1F" w:rsidRDefault="008B1C15">
      <w:pPr>
        <w:ind w:left="460"/>
        <w:rPr>
          <w:sz w:val="20"/>
          <w:szCs w:val="20"/>
        </w:rPr>
      </w:pPr>
      <w:r>
        <w:rPr>
          <w:rFonts w:eastAsia="Times New Roman"/>
          <w:sz w:val="24"/>
          <w:szCs w:val="24"/>
        </w:rPr>
        <w:t>— на организацию и осуществление сотрудничества;</w:t>
      </w:r>
    </w:p>
    <w:p w:rsidR="001A4F1F" w:rsidRDefault="008B1C15">
      <w:pPr>
        <w:ind w:left="460"/>
        <w:rPr>
          <w:sz w:val="20"/>
          <w:szCs w:val="20"/>
        </w:rPr>
      </w:pPr>
      <w:r>
        <w:rPr>
          <w:rFonts w:eastAsia="Times New Roman"/>
          <w:sz w:val="24"/>
          <w:szCs w:val="24"/>
        </w:rPr>
        <w:t>— на передачу информации и отображению предметного содержания;</w:t>
      </w:r>
    </w:p>
    <w:p w:rsidR="001A4F1F" w:rsidRDefault="008B1C15">
      <w:pPr>
        <w:ind w:left="460"/>
        <w:rPr>
          <w:sz w:val="20"/>
          <w:szCs w:val="20"/>
        </w:rPr>
      </w:pPr>
      <w:r>
        <w:rPr>
          <w:rFonts w:eastAsia="Times New Roman"/>
          <w:sz w:val="24"/>
          <w:szCs w:val="24"/>
        </w:rPr>
        <w:t>— тренинги коммуникативных навыков;</w:t>
      </w:r>
    </w:p>
    <w:p w:rsidR="001A4F1F" w:rsidRDefault="008B1C15">
      <w:pPr>
        <w:ind w:left="460"/>
        <w:rPr>
          <w:sz w:val="20"/>
          <w:szCs w:val="20"/>
        </w:rPr>
      </w:pPr>
      <w:r>
        <w:rPr>
          <w:rFonts w:eastAsia="Times New Roman"/>
          <w:sz w:val="24"/>
          <w:szCs w:val="24"/>
        </w:rPr>
        <w:t>— ролевые игры;</w:t>
      </w:r>
    </w:p>
    <w:p w:rsidR="001A4F1F" w:rsidRDefault="008B1C15">
      <w:pPr>
        <w:ind w:left="460"/>
        <w:rPr>
          <w:sz w:val="20"/>
          <w:szCs w:val="20"/>
        </w:rPr>
      </w:pPr>
      <w:r>
        <w:rPr>
          <w:rFonts w:eastAsia="Times New Roman"/>
          <w:sz w:val="24"/>
          <w:szCs w:val="24"/>
        </w:rPr>
        <w:t>— групповые игры.</w:t>
      </w:r>
    </w:p>
    <w:p w:rsidR="001A4F1F" w:rsidRDefault="008B1C15">
      <w:pPr>
        <w:ind w:left="460"/>
        <w:rPr>
          <w:sz w:val="20"/>
          <w:szCs w:val="20"/>
        </w:rPr>
      </w:pPr>
      <w:r>
        <w:rPr>
          <w:rFonts w:eastAsia="Times New Roman"/>
          <w:i/>
          <w:iCs/>
          <w:sz w:val="24"/>
          <w:szCs w:val="24"/>
        </w:rPr>
        <w:t>Познавательные универсальные учебные действия:</w:t>
      </w:r>
    </w:p>
    <w:p w:rsidR="001A4F1F" w:rsidRDefault="008B1C15">
      <w:pPr>
        <w:ind w:left="460"/>
        <w:rPr>
          <w:sz w:val="20"/>
          <w:szCs w:val="20"/>
        </w:rPr>
      </w:pPr>
      <w:r>
        <w:rPr>
          <w:rFonts w:eastAsia="Times New Roman"/>
          <w:sz w:val="24"/>
          <w:szCs w:val="24"/>
        </w:rPr>
        <w:t>— задачи и проекты на выстраивание стратегии поиска решения задач;</w:t>
      </w:r>
    </w:p>
    <w:p w:rsidR="001A4F1F" w:rsidRDefault="008B1C15">
      <w:pPr>
        <w:ind w:left="460"/>
        <w:rPr>
          <w:sz w:val="20"/>
          <w:szCs w:val="20"/>
        </w:rPr>
      </w:pPr>
      <w:r>
        <w:rPr>
          <w:rFonts w:eastAsia="Times New Roman"/>
          <w:sz w:val="24"/>
          <w:szCs w:val="24"/>
        </w:rPr>
        <w:t>— задачи и проекты на сериацию, сравнение, оценивание;</w:t>
      </w:r>
    </w:p>
    <w:p w:rsidR="001A4F1F" w:rsidRDefault="008B1C15">
      <w:pPr>
        <w:ind w:left="460"/>
        <w:rPr>
          <w:sz w:val="20"/>
          <w:szCs w:val="20"/>
        </w:rPr>
      </w:pPr>
      <w:r>
        <w:rPr>
          <w:rFonts w:eastAsia="Times New Roman"/>
          <w:sz w:val="24"/>
          <w:szCs w:val="24"/>
        </w:rPr>
        <w:t>— задачи и проекты на проведение эмпирического исследования;</w:t>
      </w:r>
    </w:p>
    <w:p w:rsidR="001A4F1F" w:rsidRDefault="008B1C15">
      <w:pPr>
        <w:ind w:left="460"/>
        <w:rPr>
          <w:sz w:val="20"/>
          <w:szCs w:val="20"/>
        </w:rPr>
      </w:pPr>
      <w:r>
        <w:rPr>
          <w:rFonts w:eastAsia="Times New Roman"/>
          <w:sz w:val="24"/>
          <w:szCs w:val="24"/>
        </w:rPr>
        <w:t>— задачи и проекты на проведение теоретического исследования;</w:t>
      </w:r>
    </w:p>
    <w:p w:rsidR="001A4F1F" w:rsidRDefault="008B1C15">
      <w:pPr>
        <w:ind w:left="460"/>
        <w:rPr>
          <w:sz w:val="20"/>
          <w:szCs w:val="20"/>
        </w:rPr>
      </w:pPr>
      <w:r>
        <w:rPr>
          <w:rFonts w:eastAsia="Times New Roman"/>
          <w:sz w:val="24"/>
          <w:szCs w:val="24"/>
        </w:rPr>
        <w:t>— задачи на смысловое чтение.</w:t>
      </w:r>
    </w:p>
    <w:p w:rsidR="001A4F1F" w:rsidRDefault="008B1C15">
      <w:pPr>
        <w:ind w:left="460"/>
        <w:rPr>
          <w:sz w:val="20"/>
          <w:szCs w:val="20"/>
        </w:rPr>
      </w:pPr>
      <w:r>
        <w:rPr>
          <w:rFonts w:eastAsia="Times New Roman"/>
          <w:i/>
          <w:iCs/>
          <w:sz w:val="24"/>
          <w:szCs w:val="24"/>
        </w:rPr>
        <w:t>Регулятивные универсальные учебные действия:</w:t>
      </w:r>
    </w:p>
    <w:p w:rsidR="001A4F1F" w:rsidRDefault="008B1C15">
      <w:pPr>
        <w:ind w:left="460"/>
        <w:rPr>
          <w:sz w:val="20"/>
          <w:szCs w:val="20"/>
        </w:rPr>
      </w:pPr>
      <w:r>
        <w:rPr>
          <w:rFonts w:eastAsia="Times New Roman"/>
          <w:sz w:val="24"/>
          <w:szCs w:val="24"/>
        </w:rPr>
        <w:t>— на планирование;</w:t>
      </w:r>
    </w:p>
    <w:p w:rsidR="001A4F1F" w:rsidRDefault="008B1C15">
      <w:pPr>
        <w:ind w:left="460"/>
        <w:rPr>
          <w:sz w:val="20"/>
          <w:szCs w:val="20"/>
        </w:rPr>
      </w:pPr>
      <w:r>
        <w:rPr>
          <w:rFonts w:eastAsia="Times New Roman"/>
          <w:sz w:val="24"/>
          <w:szCs w:val="24"/>
        </w:rPr>
        <w:t>— на рефлексию;</w:t>
      </w:r>
    </w:p>
    <w:p w:rsidR="001A4F1F" w:rsidRDefault="008B1C15">
      <w:pPr>
        <w:ind w:left="460"/>
        <w:rPr>
          <w:sz w:val="20"/>
          <w:szCs w:val="20"/>
        </w:rPr>
      </w:pPr>
      <w:r>
        <w:rPr>
          <w:rFonts w:eastAsia="Times New Roman"/>
          <w:sz w:val="24"/>
          <w:szCs w:val="24"/>
        </w:rPr>
        <w:t>— на ориентировку в ситуации;</w:t>
      </w:r>
    </w:p>
    <w:p w:rsidR="001A4F1F" w:rsidRDefault="008B1C15">
      <w:pPr>
        <w:ind w:left="460"/>
        <w:rPr>
          <w:sz w:val="20"/>
          <w:szCs w:val="20"/>
        </w:rPr>
      </w:pPr>
      <w:r>
        <w:rPr>
          <w:rFonts w:eastAsia="Times New Roman"/>
          <w:sz w:val="24"/>
          <w:szCs w:val="24"/>
        </w:rPr>
        <w:t>— на прогнозирование;</w:t>
      </w:r>
    </w:p>
    <w:p w:rsidR="001A4F1F" w:rsidRDefault="008B1C15">
      <w:pPr>
        <w:ind w:left="460"/>
        <w:rPr>
          <w:sz w:val="20"/>
          <w:szCs w:val="20"/>
        </w:rPr>
      </w:pPr>
      <w:r>
        <w:rPr>
          <w:rFonts w:eastAsia="Times New Roman"/>
          <w:sz w:val="24"/>
          <w:szCs w:val="24"/>
        </w:rPr>
        <w:t>— на целеполагание;</w:t>
      </w:r>
    </w:p>
    <w:p w:rsidR="001A4F1F" w:rsidRDefault="008B1C15">
      <w:pPr>
        <w:ind w:left="460"/>
        <w:rPr>
          <w:sz w:val="20"/>
          <w:szCs w:val="20"/>
        </w:rPr>
      </w:pPr>
      <w:r>
        <w:rPr>
          <w:rFonts w:eastAsia="Times New Roman"/>
          <w:sz w:val="24"/>
          <w:szCs w:val="24"/>
        </w:rPr>
        <w:t>— на оценивание;</w:t>
      </w:r>
    </w:p>
    <w:p w:rsidR="001A4F1F" w:rsidRDefault="008B1C15">
      <w:pPr>
        <w:ind w:left="460"/>
        <w:rPr>
          <w:sz w:val="20"/>
          <w:szCs w:val="20"/>
        </w:rPr>
      </w:pPr>
      <w:r>
        <w:rPr>
          <w:rFonts w:eastAsia="Times New Roman"/>
          <w:sz w:val="24"/>
          <w:szCs w:val="24"/>
        </w:rPr>
        <w:t>— на принятие решения;</w:t>
      </w:r>
    </w:p>
    <w:p w:rsidR="001A4F1F" w:rsidRDefault="008B1C15">
      <w:pPr>
        <w:ind w:left="460"/>
        <w:rPr>
          <w:sz w:val="20"/>
          <w:szCs w:val="20"/>
        </w:rPr>
      </w:pPr>
      <w:r>
        <w:rPr>
          <w:rFonts w:eastAsia="Times New Roman"/>
          <w:sz w:val="24"/>
          <w:szCs w:val="24"/>
        </w:rPr>
        <w:t>— на самоконтроль;</w:t>
      </w:r>
    </w:p>
    <w:p w:rsidR="001A4F1F" w:rsidRDefault="008B1C15">
      <w:pPr>
        <w:ind w:left="460"/>
        <w:rPr>
          <w:sz w:val="20"/>
          <w:szCs w:val="20"/>
        </w:rPr>
      </w:pPr>
      <w:r>
        <w:rPr>
          <w:rFonts w:eastAsia="Times New Roman"/>
          <w:sz w:val="24"/>
          <w:szCs w:val="24"/>
        </w:rPr>
        <w:t>— на коррекцию.</w:t>
      </w:r>
    </w:p>
    <w:p w:rsidR="001A4F1F" w:rsidRDefault="001A4F1F">
      <w:pPr>
        <w:spacing w:line="12" w:lineRule="exact"/>
        <w:rPr>
          <w:sz w:val="20"/>
          <w:szCs w:val="20"/>
        </w:rPr>
      </w:pPr>
    </w:p>
    <w:p w:rsidR="001A4F1F" w:rsidRDefault="008B1C15">
      <w:pPr>
        <w:spacing w:line="239" w:lineRule="auto"/>
        <w:ind w:firstLine="454"/>
        <w:jc w:val="both"/>
        <w:rPr>
          <w:sz w:val="20"/>
          <w:szCs w:val="20"/>
        </w:rPr>
      </w:pPr>
      <w:r>
        <w:rPr>
          <w:rFonts w:eastAsia="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1A4F1F" w:rsidRDefault="001A4F1F">
      <w:pPr>
        <w:spacing w:line="16" w:lineRule="exact"/>
        <w:rPr>
          <w:sz w:val="20"/>
          <w:szCs w:val="20"/>
        </w:rPr>
      </w:pPr>
    </w:p>
    <w:p w:rsidR="001A4F1F" w:rsidRDefault="008B1C15">
      <w:pPr>
        <w:spacing w:line="238" w:lineRule="auto"/>
        <w:ind w:firstLine="454"/>
        <w:jc w:val="both"/>
        <w:rPr>
          <w:sz w:val="20"/>
          <w:szCs w:val="20"/>
        </w:rPr>
      </w:pPr>
      <w:r>
        <w:rPr>
          <w:rFonts w:eastAsia="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A4F1F" w:rsidRDefault="008B1C15">
      <w:pPr>
        <w:spacing w:line="236" w:lineRule="auto"/>
        <w:ind w:left="3" w:firstLine="454"/>
        <w:jc w:val="both"/>
        <w:rPr>
          <w:sz w:val="20"/>
          <w:szCs w:val="20"/>
        </w:rPr>
      </w:pPr>
      <w:r>
        <w:rPr>
          <w:rFonts w:eastAsia="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A4F1F" w:rsidRDefault="001A4F1F">
      <w:pPr>
        <w:spacing w:line="14" w:lineRule="exact"/>
        <w:rPr>
          <w:sz w:val="20"/>
          <w:szCs w:val="20"/>
        </w:rPr>
      </w:pPr>
    </w:p>
    <w:p w:rsidR="001A4F1F" w:rsidRDefault="008B1C15" w:rsidP="00741AF2">
      <w:pPr>
        <w:numPr>
          <w:ilvl w:val="1"/>
          <w:numId w:val="184"/>
        </w:numPr>
        <w:tabs>
          <w:tab w:val="left" w:pos="716"/>
        </w:tabs>
        <w:spacing w:line="237" w:lineRule="auto"/>
        <w:ind w:left="3" w:firstLine="451"/>
        <w:jc w:val="both"/>
        <w:rPr>
          <w:rFonts w:eastAsia="Times New Roman"/>
          <w:sz w:val="24"/>
          <w:szCs w:val="24"/>
        </w:rPr>
      </w:pPr>
      <w:r>
        <w:rPr>
          <w:rFonts w:eastAsia="Times New Roman"/>
          <w:sz w:val="24"/>
          <w:szCs w:val="24"/>
        </w:rPr>
        <w:lastRenderedPageBreak/>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A4F1F" w:rsidRDefault="001A4F1F">
      <w:pPr>
        <w:spacing w:line="17" w:lineRule="exact"/>
        <w:rPr>
          <w:rFonts w:eastAsia="Times New Roman"/>
          <w:sz w:val="24"/>
          <w:szCs w:val="24"/>
        </w:rPr>
      </w:pPr>
    </w:p>
    <w:p w:rsidR="001A4F1F" w:rsidRDefault="008B1C15" w:rsidP="00741AF2">
      <w:pPr>
        <w:numPr>
          <w:ilvl w:val="1"/>
          <w:numId w:val="184"/>
        </w:numPr>
        <w:tabs>
          <w:tab w:val="left" w:pos="718"/>
        </w:tabs>
        <w:spacing w:line="238" w:lineRule="auto"/>
        <w:ind w:left="3" w:firstLine="451"/>
        <w:jc w:val="both"/>
        <w:rPr>
          <w:rFonts w:eastAsia="Times New Roman"/>
          <w:sz w:val="24"/>
          <w:szCs w:val="24"/>
        </w:rPr>
      </w:pPr>
      <w:r>
        <w:rPr>
          <w:rFonts w:eastAsia="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A4F1F" w:rsidRDefault="001A4F1F">
      <w:pPr>
        <w:spacing w:line="16" w:lineRule="exact"/>
        <w:rPr>
          <w:rFonts w:eastAsia="Times New Roman"/>
          <w:sz w:val="24"/>
          <w:szCs w:val="24"/>
        </w:rPr>
      </w:pPr>
    </w:p>
    <w:p w:rsidR="001A4F1F" w:rsidRDefault="008B1C15" w:rsidP="00741AF2">
      <w:pPr>
        <w:numPr>
          <w:ilvl w:val="1"/>
          <w:numId w:val="184"/>
        </w:numPr>
        <w:tabs>
          <w:tab w:val="left" w:pos="716"/>
        </w:tabs>
        <w:spacing w:line="237" w:lineRule="auto"/>
        <w:ind w:left="3" w:firstLine="451"/>
        <w:jc w:val="both"/>
        <w:rPr>
          <w:rFonts w:eastAsia="Times New Roman"/>
          <w:sz w:val="24"/>
          <w:szCs w:val="24"/>
        </w:rPr>
      </w:pPr>
      <w:r>
        <w:rPr>
          <w:rFonts w:eastAsia="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При построении учебно-исследовательского процесса учителю важно учесть следующие моменты:</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 тема исследования должна быть на самом деле интересна для ученика и совпадать с кругом интереса учителя;</w:t>
      </w:r>
    </w:p>
    <w:p w:rsidR="001A4F1F" w:rsidRDefault="001A4F1F">
      <w:pPr>
        <w:spacing w:line="13" w:lineRule="exact"/>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3" w:firstLine="454"/>
        <w:jc w:val="both"/>
        <w:rPr>
          <w:rFonts w:eastAsia="Times New Roman"/>
          <w:sz w:val="24"/>
          <w:szCs w:val="24"/>
        </w:rPr>
      </w:pPr>
      <w:r>
        <w:rPr>
          <w:rFonts w:eastAsia="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A4F1F" w:rsidRDefault="001A4F1F" w:rsidP="00962F98">
      <w:pPr>
        <w:spacing w:line="14" w:lineRule="exact"/>
        <w:jc w:val="both"/>
        <w:rPr>
          <w:rFonts w:eastAsia="Times New Roman"/>
          <w:sz w:val="24"/>
          <w:szCs w:val="24"/>
        </w:rPr>
      </w:pPr>
    </w:p>
    <w:p w:rsidR="001A4F1F" w:rsidRDefault="008B1C15" w:rsidP="00962F98">
      <w:pPr>
        <w:spacing w:line="234" w:lineRule="auto"/>
        <w:ind w:left="3" w:firstLine="454"/>
        <w:jc w:val="both"/>
        <w:rPr>
          <w:rFonts w:eastAsia="Times New Roman"/>
          <w:sz w:val="24"/>
          <w:szCs w:val="24"/>
        </w:rPr>
      </w:pPr>
      <w:r>
        <w:rPr>
          <w:rFonts w:eastAsia="Times New Roman"/>
          <w:sz w:val="24"/>
          <w:szCs w:val="24"/>
        </w:rPr>
        <w:t>— раскрытие проблемы в первую очередь должно приносить что-то новое ученику, а уже потом науке.</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3" w:right="20" w:firstLine="454"/>
        <w:jc w:val="both"/>
        <w:rPr>
          <w:rFonts w:eastAsia="Times New Roman"/>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1A4F1F" w:rsidRDefault="001A4F1F" w:rsidP="00962F98">
      <w:pPr>
        <w:spacing w:line="1" w:lineRule="exact"/>
        <w:jc w:val="both"/>
        <w:rPr>
          <w:rFonts w:eastAsia="Times New Roman"/>
          <w:sz w:val="24"/>
          <w:szCs w:val="24"/>
        </w:rPr>
      </w:pPr>
    </w:p>
    <w:p w:rsidR="001A4F1F" w:rsidRDefault="008B1C15" w:rsidP="00962F98">
      <w:pPr>
        <w:ind w:left="463"/>
        <w:jc w:val="both"/>
        <w:rPr>
          <w:rFonts w:eastAsia="Times New Roman"/>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1A4F1F" w:rsidRDefault="001A4F1F" w:rsidP="00962F98">
      <w:pPr>
        <w:spacing w:line="12" w:lineRule="exact"/>
        <w:jc w:val="both"/>
        <w:rPr>
          <w:rFonts w:eastAsia="Times New Roman"/>
          <w:sz w:val="24"/>
          <w:szCs w:val="24"/>
        </w:rPr>
      </w:pPr>
    </w:p>
    <w:p w:rsidR="001A4F1F" w:rsidRDefault="008B1C15" w:rsidP="00962F98">
      <w:pPr>
        <w:spacing w:line="234" w:lineRule="auto"/>
        <w:ind w:left="3" w:firstLine="454"/>
        <w:jc w:val="both"/>
        <w:rPr>
          <w:rFonts w:eastAsia="Times New Roman"/>
          <w:sz w:val="24"/>
          <w:szCs w:val="24"/>
        </w:rPr>
      </w:pPr>
      <w:r>
        <w:rPr>
          <w:rFonts w:eastAsia="Times New Roman"/>
          <w:sz w:val="24"/>
          <w:szCs w:val="24"/>
        </w:rPr>
        <w:t>• практически значимые цели и задачи учебно-исследовательской и проектной деятельности;</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left="3" w:firstLine="454"/>
        <w:jc w:val="both"/>
        <w:rPr>
          <w:rFonts w:eastAsia="Times New Roman"/>
          <w:sz w:val="24"/>
          <w:szCs w:val="24"/>
        </w:rPr>
      </w:pPr>
      <w:r>
        <w:rPr>
          <w:rFonts w:eastAsia="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w:t>
      </w:r>
    </w:p>
    <w:p w:rsidR="001A4F1F" w:rsidRDefault="001A4F1F" w:rsidP="00962F98">
      <w:pPr>
        <w:spacing w:line="17" w:lineRule="exact"/>
        <w:jc w:val="both"/>
        <w:rPr>
          <w:rFonts w:eastAsia="Times New Roman"/>
          <w:sz w:val="24"/>
          <w:szCs w:val="24"/>
        </w:rPr>
      </w:pPr>
    </w:p>
    <w:p w:rsidR="001A4F1F" w:rsidRDefault="008B1C15" w:rsidP="00962F98">
      <w:pPr>
        <w:numPr>
          <w:ilvl w:val="0"/>
          <w:numId w:val="184"/>
        </w:numPr>
        <w:tabs>
          <w:tab w:val="left" w:pos="175"/>
        </w:tabs>
        <w:spacing w:line="234" w:lineRule="auto"/>
        <w:ind w:left="3" w:right="20" w:hanging="3"/>
        <w:jc w:val="both"/>
        <w:rPr>
          <w:rFonts w:eastAsia="Times New Roman"/>
          <w:sz w:val="24"/>
          <w:szCs w:val="24"/>
        </w:rPr>
      </w:pPr>
      <w:r>
        <w:rPr>
          <w:rFonts w:eastAsia="Times New Roman"/>
          <w:sz w:val="24"/>
          <w:szCs w:val="24"/>
        </w:rPr>
        <w:t>замыслом проекта или целями исследования; представление результатов в соответствующем использованию виде;</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3" w:firstLine="454"/>
        <w:jc w:val="both"/>
        <w:rPr>
          <w:rFonts w:eastAsia="Times New Roman"/>
          <w:sz w:val="24"/>
          <w:szCs w:val="24"/>
        </w:rPr>
      </w:pPr>
      <w:r>
        <w:rPr>
          <w:rFonts w:eastAsia="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1A4F1F" w:rsidRDefault="001A4F1F" w:rsidP="00962F98">
      <w:pPr>
        <w:spacing w:line="13" w:lineRule="exact"/>
        <w:jc w:val="both"/>
        <w:rPr>
          <w:rFonts w:eastAsia="Times New Roman"/>
          <w:sz w:val="24"/>
          <w:szCs w:val="24"/>
        </w:rPr>
      </w:pPr>
    </w:p>
    <w:p w:rsidR="001A4F1F" w:rsidRDefault="008B1C15" w:rsidP="00962F98">
      <w:pPr>
        <w:spacing w:line="238" w:lineRule="auto"/>
        <w:ind w:left="3" w:firstLine="454"/>
        <w:jc w:val="both"/>
        <w:rPr>
          <w:rFonts w:eastAsia="Times New Roman"/>
          <w:sz w:val="24"/>
          <w:szCs w:val="24"/>
        </w:rPr>
      </w:pPr>
      <w:r>
        <w:rPr>
          <w:rFonts w:eastAsia="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45" w:lineRule="exact"/>
        <w:rPr>
          <w:sz w:val="20"/>
          <w:szCs w:val="20"/>
        </w:rPr>
      </w:pPr>
    </w:p>
    <w:p w:rsidR="001A4F1F" w:rsidRDefault="001A4F1F">
      <w:pPr>
        <w:sectPr w:rsidR="001A4F1F">
          <w:pgSz w:w="11900" w:h="16838"/>
          <w:pgMar w:top="1135" w:right="846" w:bottom="429" w:left="1277" w:header="0" w:footer="0" w:gutter="0"/>
          <w:cols w:space="720" w:equalWidth="0">
            <w:col w:w="9783"/>
          </w:cols>
        </w:sectPr>
      </w:pPr>
    </w:p>
    <w:p w:rsidR="001A4F1F" w:rsidRDefault="008B1C15">
      <w:pPr>
        <w:spacing w:line="234" w:lineRule="auto"/>
        <w:ind w:left="4280" w:right="740" w:hanging="3081"/>
        <w:rPr>
          <w:sz w:val="20"/>
          <w:szCs w:val="20"/>
        </w:rPr>
      </w:pPr>
      <w:r>
        <w:rPr>
          <w:rFonts w:eastAsia="Times New Roman"/>
          <w:b/>
          <w:bCs/>
          <w:sz w:val="24"/>
          <w:szCs w:val="24"/>
        </w:rPr>
        <w:lastRenderedPageBreak/>
        <w:t>Специфические черты (различия) проектной и учебно-исследовательской деятельности</w:t>
      </w:r>
    </w:p>
    <w:p w:rsidR="001A4F1F" w:rsidRDefault="001A4F1F">
      <w:pPr>
        <w:spacing w:line="2" w:lineRule="exact"/>
        <w:rPr>
          <w:sz w:val="20"/>
          <w:szCs w:val="20"/>
        </w:rPr>
      </w:pPr>
    </w:p>
    <w:tbl>
      <w:tblPr>
        <w:tblW w:w="0" w:type="auto"/>
        <w:tblInd w:w="10" w:type="dxa"/>
        <w:tblLayout w:type="fixed"/>
        <w:tblCellMar>
          <w:left w:w="0" w:type="dxa"/>
          <w:right w:w="0" w:type="dxa"/>
        </w:tblCellMar>
        <w:tblLook w:val="04A0"/>
      </w:tblPr>
      <w:tblGrid>
        <w:gridCol w:w="5020"/>
        <w:gridCol w:w="5000"/>
      </w:tblGrid>
      <w:tr w:rsidR="001A4F1F">
        <w:trPr>
          <w:trHeight w:val="271"/>
        </w:trPr>
        <w:tc>
          <w:tcPr>
            <w:tcW w:w="5020" w:type="dxa"/>
            <w:tcBorders>
              <w:top w:val="single" w:sz="8" w:space="0" w:color="auto"/>
              <w:left w:val="single" w:sz="8" w:space="0" w:color="auto"/>
              <w:bottom w:val="single" w:sz="8" w:space="0" w:color="auto"/>
              <w:right w:val="single" w:sz="8" w:space="0" w:color="auto"/>
            </w:tcBorders>
            <w:vAlign w:val="bottom"/>
          </w:tcPr>
          <w:p w:rsidR="001A4F1F" w:rsidRDefault="008B1C15">
            <w:pPr>
              <w:spacing w:line="271" w:lineRule="exact"/>
              <w:ind w:left="1160"/>
              <w:rPr>
                <w:sz w:val="20"/>
                <w:szCs w:val="20"/>
              </w:rPr>
            </w:pPr>
            <w:r>
              <w:rPr>
                <w:rFonts w:eastAsia="Times New Roman"/>
                <w:b/>
                <w:bCs/>
                <w:sz w:val="24"/>
                <w:szCs w:val="24"/>
              </w:rPr>
              <w:t>Проектная деятельность</w:t>
            </w:r>
          </w:p>
        </w:tc>
        <w:tc>
          <w:tcPr>
            <w:tcW w:w="5000" w:type="dxa"/>
            <w:tcBorders>
              <w:top w:val="single" w:sz="8" w:space="0" w:color="auto"/>
              <w:bottom w:val="single" w:sz="8" w:space="0" w:color="auto"/>
              <w:right w:val="single" w:sz="8" w:space="0" w:color="auto"/>
            </w:tcBorders>
            <w:vAlign w:val="bottom"/>
          </w:tcPr>
          <w:p w:rsidR="001A4F1F" w:rsidRDefault="008B1C15">
            <w:pPr>
              <w:spacing w:line="271" w:lineRule="exact"/>
              <w:ind w:left="260"/>
              <w:rPr>
                <w:sz w:val="20"/>
                <w:szCs w:val="20"/>
              </w:rPr>
            </w:pPr>
            <w:r>
              <w:rPr>
                <w:rFonts w:eastAsia="Times New Roman"/>
                <w:b/>
                <w:bCs/>
                <w:sz w:val="24"/>
                <w:szCs w:val="24"/>
              </w:rPr>
              <w:t>Учебно-исследовательская деятельность</w:t>
            </w:r>
          </w:p>
        </w:tc>
      </w:tr>
      <w:tr w:rsidR="001A4F1F">
        <w:trPr>
          <w:trHeight w:val="258"/>
        </w:trPr>
        <w:tc>
          <w:tcPr>
            <w:tcW w:w="5020" w:type="dxa"/>
            <w:tcBorders>
              <w:left w:val="single" w:sz="8" w:space="0" w:color="auto"/>
              <w:right w:val="single" w:sz="8" w:space="0" w:color="auto"/>
            </w:tcBorders>
            <w:vAlign w:val="bottom"/>
          </w:tcPr>
          <w:p w:rsidR="001A4F1F" w:rsidRDefault="008B1C15">
            <w:pPr>
              <w:spacing w:line="258" w:lineRule="exact"/>
              <w:ind w:left="120"/>
              <w:rPr>
                <w:sz w:val="20"/>
                <w:szCs w:val="20"/>
              </w:rPr>
            </w:pPr>
            <w:r>
              <w:rPr>
                <w:rFonts w:eastAsia="Times New Roman"/>
                <w:sz w:val="24"/>
                <w:szCs w:val="24"/>
              </w:rPr>
              <w:t>Проект направлен на получение конкретного</w:t>
            </w:r>
          </w:p>
        </w:tc>
        <w:tc>
          <w:tcPr>
            <w:tcW w:w="5000" w:type="dxa"/>
            <w:tcBorders>
              <w:right w:val="single" w:sz="8" w:space="0" w:color="auto"/>
            </w:tcBorders>
            <w:vAlign w:val="bottom"/>
          </w:tcPr>
          <w:p w:rsidR="001A4F1F" w:rsidRDefault="008B1C15">
            <w:pPr>
              <w:spacing w:line="258" w:lineRule="exact"/>
              <w:ind w:left="100"/>
              <w:rPr>
                <w:sz w:val="20"/>
                <w:szCs w:val="20"/>
              </w:rPr>
            </w:pPr>
            <w:r>
              <w:rPr>
                <w:rFonts w:eastAsia="Times New Roman"/>
                <w:sz w:val="24"/>
                <w:szCs w:val="24"/>
              </w:rPr>
              <w:t>В ходе исследования организуется поиск в</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запланированного результата — продукта,</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какой-то области, формулируются отдельные</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обладающего определёнными свойствами и</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характеристики итогов работ. Отрицательный</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необходимого для конкретного</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результат есть тоже результат</w:t>
            </w:r>
          </w:p>
        </w:tc>
      </w:tr>
      <w:tr w:rsidR="001A4F1F">
        <w:trPr>
          <w:trHeight w:val="281"/>
        </w:trPr>
        <w:tc>
          <w:tcPr>
            <w:tcW w:w="5020" w:type="dxa"/>
            <w:tcBorders>
              <w:left w:val="single" w:sz="8" w:space="0" w:color="auto"/>
              <w:bottom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использования</w:t>
            </w:r>
          </w:p>
        </w:tc>
        <w:tc>
          <w:tcPr>
            <w:tcW w:w="500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502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Реализацию проектных работ предваряет</w:t>
            </w:r>
          </w:p>
        </w:tc>
        <w:tc>
          <w:tcPr>
            <w:tcW w:w="500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Логика построения исследовательской</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представление о будущем проекте,</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деятельности включает формулировку</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планирование процесса создания продукта и</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проблемы исследования, выдвижение</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реализации этого плана. Результат проекта</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гипотезы (для решения этой проблемы) и</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должен быть точно соотнесён со всеми</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последующую экспериментальную или</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характеристиками, сформулированными в его</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модельную проверку выдвинутых</w:t>
            </w:r>
          </w:p>
        </w:tc>
      </w:tr>
      <w:tr w:rsidR="001A4F1F">
        <w:trPr>
          <w:trHeight w:val="276"/>
        </w:trPr>
        <w:tc>
          <w:tcPr>
            <w:tcW w:w="502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замысле</w:t>
            </w:r>
          </w:p>
        </w:tc>
        <w:tc>
          <w:tcPr>
            <w:tcW w:w="5000" w:type="dxa"/>
            <w:tcBorders>
              <w:right w:val="single" w:sz="8" w:space="0" w:color="auto"/>
            </w:tcBorders>
            <w:vAlign w:val="bottom"/>
          </w:tcPr>
          <w:p w:rsidR="001A4F1F" w:rsidRDefault="008B1C15">
            <w:pPr>
              <w:ind w:left="100"/>
              <w:rPr>
                <w:sz w:val="20"/>
                <w:szCs w:val="20"/>
              </w:rPr>
            </w:pPr>
            <w:r>
              <w:rPr>
                <w:rFonts w:eastAsia="Times New Roman"/>
                <w:sz w:val="24"/>
                <w:szCs w:val="24"/>
              </w:rPr>
              <w:t>предположений</w:t>
            </w:r>
          </w:p>
        </w:tc>
      </w:tr>
      <w:tr w:rsidR="001A4F1F">
        <w:trPr>
          <w:trHeight w:val="23"/>
        </w:trPr>
        <w:tc>
          <w:tcPr>
            <w:tcW w:w="5020" w:type="dxa"/>
            <w:tcBorders>
              <w:left w:val="single" w:sz="8" w:space="0" w:color="auto"/>
              <w:bottom w:val="single" w:sz="8" w:space="0" w:color="auto"/>
              <w:right w:val="single" w:sz="8" w:space="0" w:color="auto"/>
            </w:tcBorders>
            <w:vAlign w:val="bottom"/>
          </w:tcPr>
          <w:p w:rsidR="001A4F1F" w:rsidRDefault="001A4F1F">
            <w:pPr>
              <w:spacing w:line="20" w:lineRule="exact"/>
              <w:rPr>
                <w:sz w:val="1"/>
                <w:szCs w:val="1"/>
              </w:rPr>
            </w:pPr>
          </w:p>
        </w:tc>
        <w:tc>
          <w:tcPr>
            <w:tcW w:w="5000" w:type="dxa"/>
            <w:tcBorders>
              <w:bottom w:val="single" w:sz="8" w:space="0" w:color="auto"/>
              <w:right w:val="single" w:sz="8" w:space="0" w:color="auto"/>
            </w:tcBorders>
            <w:vAlign w:val="bottom"/>
          </w:tcPr>
          <w:p w:rsidR="001A4F1F" w:rsidRDefault="001A4F1F">
            <w:pPr>
              <w:spacing w:line="20" w:lineRule="exact"/>
              <w:rPr>
                <w:sz w:val="1"/>
                <w:szCs w:val="1"/>
              </w:rPr>
            </w:pPr>
          </w:p>
        </w:tc>
      </w:tr>
    </w:tbl>
    <w:p w:rsidR="001A4F1F" w:rsidRDefault="001A4F1F">
      <w:pPr>
        <w:spacing w:line="278" w:lineRule="exact"/>
        <w:rPr>
          <w:sz w:val="20"/>
          <w:szCs w:val="20"/>
        </w:rPr>
      </w:pPr>
    </w:p>
    <w:p w:rsidR="001A4F1F" w:rsidRDefault="008B1C15" w:rsidP="00741AF2">
      <w:pPr>
        <w:numPr>
          <w:ilvl w:val="0"/>
          <w:numId w:val="185"/>
        </w:numPr>
        <w:tabs>
          <w:tab w:val="left" w:pos="797"/>
        </w:tabs>
        <w:spacing w:line="238" w:lineRule="auto"/>
        <w:ind w:left="120" w:right="120" w:firstLine="451"/>
        <w:jc w:val="both"/>
        <w:rPr>
          <w:rFonts w:eastAsia="Times New Roman"/>
          <w:sz w:val="24"/>
          <w:szCs w:val="24"/>
        </w:rPr>
      </w:pPr>
      <w:r>
        <w:rPr>
          <w:rFonts w:eastAsia="Times New Roman"/>
          <w:sz w:val="24"/>
          <w:szCs w:val="24"/>
        </w:rPr>
        <w:t>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A4F1F" w:rsidRDefault="001A4F1F">
      <w:pPr>
        <w:spacing w:line="20" w:lineRule="exact"/>
        <w:rPr>
          <w:rFonts w:eastAsia="Times New Roman"/>
          <w:sz w:val="24"/>
          <w:szCs w:val="24"/>
        </w:rPr>
      </w:pPr>
    </w:p>
    <w:p w:rsidR="001A4F1F" w:rsidRDefault="008B1C15">
      <w:pPr>
        <w:spacing w:line="237" w:lineRule="auto"/>
        <w:ind w:left="120" w:right="120" w:firstLine="454"/>
        <w:jc w:val="both"/>
        <w:rPr>
          <w:rFonts w:eastAsia="Times New Roman"/>
          <w:sz w:val="24"/>
          <w:szCs w:val="24"/>
        </w:rPr>
      </w:pPr>
      <w:r>
        <w:rPr>
          <w:rFonts w:eastAsia="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1A4F1F" w:rsidRDefault="001A4F1F">
      <w:pPr>
        <w:spacing w:line="272" w:lineRule="exact"/>
        <w:rPr>
          <w:sz w:val="20"/>
          <w:szCs w:val="20"/>
        </w:rPr>
      </w:pPr>
    </w:p>
    <w:tbl>
      <w:tblPr>
        <w:tblW w:w="0" w:type="auto"/>
        <w:tblInd w:w="90" w:type="dxa"/>
        <w:tblLayout w:type="fixed"/>
        <w:tblCellMar>
          <w:left w:w="0" w:type="dxa"/>
          <w:right w:w="0" w:type="dxa"/>
        </w:tblCellMar>
        <w:tblLook w:val="04A0"/>
      </w:tblPr>
      <w:tblGrid>
        <w:gridCol w:w="460"/>
        <w:gridCol w:w="1500"/>
        <w:gridCol w:w="1420"/>
        <w:gridCol w:w="6480"/>
      </w:tblGrid>
      <w:tr w:rsidR="001A4F1F">
        <w:trPr>
          <w:trHeight w:val="276"/>
        </w:trPr>
        <w:tc>
          <w:tcPr>
            <w:tcW w:w="460" w:type="dxa"/>
            <w:tcBorders>
              <w:top w:val="single" w:sz="8" w:space="0" w:color="auto"/>
              <w:left w:val="single" w:sz="8" w:space="0" w:color="auto"/>
            </w:tcBorders>
            <w:vAlign w:val="bottom"/>
          </w:tcPr>
          <w:p w:rsidR="001A4F1F" w:rsidRDefault="001A4F1F">
            <w:pPr>
              <w:rPr>
                <w:sz w:val="23"/>
                <w:szCs w:val="23"/>
              </w:rPr>
            </w:pPr>
          </w:p>
        </w:tc>
        <w:tc>
          <w:tcPr>
            <w:tcW w:w="2920" w:type="dxa"/>
            <w:gridSpan w:val="2"/>
            <w:tcBorders>
              <w:top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Этапы учебно-</w:t>
            </w:r>
          </w:p>
        </w:tc>
        <w:tc>
          <w:tcPr>
            <w:tcW w:w="6480" w:type="dxa"/>
            <w:tcBorders>
              <w:top w:val="single" w:sz="8" w:space="0" w:color="auto"/>
              <w:right w:val="single" w:sz="8" w:space="0" w:color="auto"/>
            </w:tcBorders>
            <w:vAlign w:val="bottom"/>
          </w:tcPr>
          <w:p w:rsidR="001A4F1F" w:rsidRDefault="008B1C15">
            <w:pPr>
              <w:ind w:right="1360"/>
              <w:jc w:val="right"/>
              <w:rPr>
                <w:sz w:val="20"/>
                <w:szCs w:val="20"/>
              </w:rPr>
            </w:pPr>
            <w:r>
              <w:rPr>
                <w:rFonts w:eastAsia="Times New Roman"/>
                <w:sz w:val="24"/>
                <w:szCs w:val="24"/>
              </w:rPr>
              <w:t>Ведущие умения обучающихся</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2920" w:type="dxa"/>
            <w:gridSpan w:val="2"/>
            <w:tcBorders>
              <w:right w:val="single" w:sz="8" w:space="0" w:color="auto"/>
            </w:tcBorders>
            <w:vAlign w:val="bottom"/>
          </w:tcPr>
          <w:p w:rsidR="001A4F1F" w:rsidRDefault="008B1C15">
            <w:pPr>
              <w:jc w:val="center"/>
              <w:rPr>
                <w:sz w:val="20"/>
                <w:szCs w:val="20"/>
              </w:rPr>
            </w:pPr>
            <w:r>
              <w:rPr>
                <w:rFonts w:eastAsia="Times New Roman"/>
                <w:w w:val="99"/>
                <w:sz w:val="24"/>
                <w:szCs w:val="24"/>
              </w:rPr>
              <w:t>исследовательской</w:t>
            </w:r>
          </w:p>
        </w:tc>
        <w:tc>
          <w:tcPr>
            <w:tcW w:w="6480" w:type="dxa"/>
            <w:tcBorders>
              <w:right w:val="single" w:sz="8" w:space="0" w:color="auto"/>
            </w:tcBorders>
            <w:vAlign w:val="bottom"/>
          </w:tcPr>
          <w:p w:rsidR="001A4F1F" w:rsidRDefault="001A4F1F">
            <w:pPr>
              <w:rPr>
                <w:sz w:val="24"/>
                <w:szCs w:val="24"/>
              </w:rPr>
            </w:pP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2920" w:type="dxa"/>
            <w:gridSpan w:val="2"/>
            <w:tcBorders>
              <w:right w:val="single" w:sz="8" w:space="0" w:color="auto"/>
            </w:tcBorders>
            <w:vAlign w:val="bottom"/>
          </w:tcPr>
          <w:p w:rsidR="001A4F1F" w:rsidRDefault="008B1C15">
            <w:pPr>
              <w:jc w:val="center"/>
              <w:rPr>
                <w:sz w:val="20"/>
                <w:szCs w:val="20"/>
              </w:rPr>
            </w:pPr>
            <w:r>
              <w:rPr>
                <w:rFonts w:eastAsia="Times New Roman"/>
                <w:w w:val="99"/>
                <w:sz w:val="24"/>
                <w:szCs w:val="24"/>
              </w:rPr>
              <w:t>деятельности</w:t>
            </w:r>
          </w:p>
        </w:tc>
        <w:tc>
          <w:tcPr>
            <w:tcW w:w="6480" w:type="dxa"/>
            <w:tcBorders>
              <w:right w:val="single" w:sz="8" w:space="0" w:color="auto"/>
            </w:tcBorders>
            <w:vAlign w:val="bottom"/>
          </w:tcPr>
          <w:p w:rsidR="001A4F1F" w:rsidRDefault="001A4F1F">
            <w:pPr>
              <w:rPr>
                <w:sz w:val="24"/>
                <w:szCs w:val="24"/>
              </w:rPr>
            </w:pPr>
          </w:p>
        </w:tc>
      </w:tr>
      <w:tr w:rsidR="001A4F1F">
        <w:trPr>
          <w:trHeight w:val="22"/>
        </w:trPr>
        <w:tc>
          <w:tcPr>
            <w:tcW w:w="460" w:type="dxa"/>
            <w:tcBorders>
              <w:left w:val="single" w:sz="8" w:space="0" w:color="auto"/>
              <w:bottom w:val="single" w:sz="8" w:space="0" w:color="auto"/>
            </w:tcBorders>
            <w:vAlign w:val="bottom"/>
          </w:tcPr>
          <w:p w:rsidR="001A4F1F" w:rsidRDefault="001A4F1F">
            <w:pPr>
              <w:spacing w:line="20" w:lineRule="exact"/>
              <w:rPr>
                <w:sz w:val="1"/>
                <w:szCs w:val="1"/>
              </w:rPr>
            </w:pPr>
          </w:p>
        </w:tc>
        <w:tc>
          <w:tcPr>
            <w:tcW w:w="1500" w:type="dxa"/>
            <w:tcBorders>
              <w:bottom w:val="single" w:sz="8" w:space="0" w:color="auto"/>
            </w:tcBorders>
            <w:vAlign w:val="bottom"/>
          </w:tcPr>
          <w:p w:rsidR="001A4F1F" w:rsidRDefault="001A4F1F">
            <w:pPr>
              <w:spacing w:line="20" w:lineRule="exact"/>
              <w:rPr>
                <w:sz w:val="1"/>
                <w:szCs w:val="1"/>
              </w:rPr>
            </w:pPr>
          </w:p>
        </w:tc>
        <w:tc>
          <w:tcPr>
            <w:tcW w:w="1420" w:type="dxa"/>
            <w:tcBorders>
              <w:bottom w:val="single" w:sz="8" w:space="0" w:color="auto"/>
              <w:right w:val="single" w:sz="8" w:space="0" w:color="auto"/>
            </w:tcBorders>
            <w:vAlign w:val="bottom"/>
          </w:tcPr>
          <w:p w:rsidR="001A4F1F" w:rsidRDefault="001A4F1F">
            <w:pPr>
              <w:spacing w:line="20" w:lineRule="exact"/>
              <w:rPr>
                <w:sz w:val="1"/>
                <w:szCs w:val="1"/>
              </w:rPr>
            </w:pPr>
          </w:p>
        </w:tc>
        <w:tc>
          <w:tcPr>
            <w:tcW w:w="6480" w:type="dxa"/>
            <w:tcBorders>
              <w:bottom w:val="single" w:sz="8" w:space="0" w:color="auto"/>
              <w:right w:val="single" w:sz="8" w:space="0" w:color="auto"/>
            </w:tcBorders>
            <w:vAlign w:val="bottom"/>
          </w:tcPr>
          <w:p w:rsidR="001A4F1F" w:rsidRDefault="001A4F1F">
            <w:pPr>
              <w:spacing w:line="20" w:lineRule="exact"/>
              <w:rPr>
                <w:sz w:val="1"/>
                <w:szCs w:val="1"/>
              </w:rPr>
            </w:pPr>
          </w:p>
        </w:tc>
      </w:tr>
      <w:tr w:rsidR="001A4F1F">
        <w:trPr>
          <w:trHeight w:val="256"/>
        </w:trPr>
        <w:tc>
          <w:tcPr>
            <w:tcW w:w="460" w:type="dxa"/>
            <w:tcBorders>
              <w:left w:val="single" w:sz="8" w:space="0" w:color="auto"/>
            </w:tcBorders>
            <w:vAlign w:val="bottom"/>
          </w:tcPr>
          <w:p w:rsidR="001A4F1F" w:rsidRDefault="008B1C15">
            <w:pPr>
              <w:spacing w:line="256" w:lineRule="exact"/>
              <w:ind w:left="120"/>
              <w:rPr>
                <w:sz w:val="20"/>
                <w:szCs w:val="20"/>
              </w:rPr>
            </w:pPr>
            <w:r>
              <w:rPr>
                <w:rFonts w:eastAsia="Times New Roman"/>
                <w:sz w:val="24"/>
                <w:szCs w:val="24"/>
              </w:rPr>
              <w:t>1.</w:t>
            </w:r>
          </w:p>
        </w:tc>
        <w:tc>
          <w:tcPr>
            <w:tcW w:w="1500" w:type="dxa"/>
            <w:vAlign w:val="bottom"/>
          </w:tcPr>
          <w:p w:rsidR="001A4F1F" w:rsidRDefault="008B1C15">
            <w:pPr>
              <w:spacing w:line="256" w:lineRule="exact"/>
              <w:ind w:left="180"/>
              <w:rPr>
                <w:sz w:val="20"/>
                <w:szCs w:val="20"/>
              </w:rPr>
            </w:pPr>
            <w:r>
              <w:rPr>
                <w:rFonts w:eastAsia="Times New Roman"/>
                <w:sz w:val="24"/>
                <w:szCs w:val="24"/>
              </w:rPr>
              <w:t>Постановка</w:t>
            </w:r>
          </w:p>
        </w:tc>
        <w:tc>
          <w:tcPr>
            <w:tcW w:w="1420" w:type="dxa"/>
            <w:tcBorders>
              <w:right w:val="single" w:sz="8" w:space="0" w:color="auto"/>
            </w:tcBorders>
            <w:vAlign w:val="bottom"/>
          </w:tcPr>
          <w:p w:rsidR="001A4F1F" w:rsidRDefault="008B1C15">
            <w:pPr>
              <w:spacing w:line="256" w:lineRule="exact"/>
              <w:ind w:right="20"/>
              <w:jc w:val="right"/>
              <w:rPr>
                <w:sz w:val="20"/>
                <w:szCs w:val="20"/>
              </w:rPr>
            </w:pPr>
            <w:r>
              <w:rPr>
                <w:rFonts w:eastAsia="Times New Roman"/>
                <w:sz w:val="24"/>
                <w:szCs w:val="24"/>
              </w:rPr>
              <w:t>проблемы,</w:t>
            </w:r>
          </w:p>
        </w:tc>
        <w:tc>
          <w:tcPr>
            <w:tcW w:w="6480" w:type="dxa"/>
            <w:tcBorders>
              <w:right w:val="single" w:sz="8" w:space="0" w:color="auto"/>
            </w:tcBorders>
            <w:vAlign w:val="bottom"/>
          </w:tcPr>
          <w:p w:rsidR="001A4F1F" w:rsidRDefault="008B1C15">
            <w:pPr>
              <w:spacing w:line="256" w:lineRule="exact"/>
              <w:ind w:right="20"/>
              <w:jc w:val="right"/>
              <w:rPr>
                <w:sz w:val="20"/>
                <w:szCs w:val="20"/>
              </w:rPr>
            </w:pPr>
            <w:r>
              <w:rPr>
                <w:rFonts w:eastAsia="Times New Roman"/>
                <w:sz w:val="24"/>
                <w:szCs w:val="24"/>
              </w:rPr>
              <w:t>Умение видеть проблему приравнивается к проблемной</w:t>
            </w:r>
          </w:p>
        </w:tc>
      </w:tr>
      <w:tr w:rsidR="001A4F1F">
        <w:trPr>
          <w:trHeight w:val="276"/>
        </w:trPr>
        <w:tc>
          <w:tcPr>
            <w:tcW w:w="1960" w:type="dxa"/>
            <w:gridSpan w:val="2"/>
            <w:tcBorders>
              <w:left w:val="single" w:sz="8" w:space="0" w:color="auto"/>
            </w:tcBorders>
            <w:vAlign w:val="bottom"/>
          </w:tcPr>
          <w:p w:rsidR="001A4F1F" w:rsidRDefault="008B1C15">
            <w:pPr>
              <w:ind w:left="120"/>
              <w:rPr>
                <w:sz w:val="20"/>
                <w:szCs w:val="20"/>
              </w:rPr>
            </w:pPr>
            <w:r>
              <w:rPr>
                <w:rFonts w:eastAsia="Times New Roman"/>
                <w:sz w:val="24"/>
                <w:szCs w:val="24"/>
              </w:rPr>
              <w:t>создание</w:t>
            </w:r>
          </w:p>
        </w:tc>
        <w:tc>
          <w:tcPr>
            <w:tcW w:w="142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проблемной</w:t>
            </w: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ситуации  и  понимается  как  возникновение  трудностей  в</w:t>
            </w:r>
          </w:p>
        </w:tc>
      </w:tr>
      <w:tr w:rsidR="001A4F1F">
        <w:trPr>
          <w:trHeight w:val="276"/>
        </w:trPr>
        <w:tc>
          <w:tcPr>
            <w:tcW w:w="3380" w:type="dxa"/>
            <w:gridSpan w:val="3"/>
            <w:tcBorders>
              <w:left w:val="single" w:sz="8" w:space="0" w:color="auto"/>
              <w:right w:val="single" w:sz="8" w:space="0" w:color="auto"/>
            </w:tcBorders>
            <w:vAlign w:val="bottom"/>
          </w:tcPr>
          <w:p w:rsidR="001A4F1F" w:rsidRDefault="008B1C15">
            <w:pPr>
              <w:ind w:left="120"/>
              <w:rPr>
                <w:sz w:val="20"/>
                <w:szCs w:val="20"/>
              </w:rPr>
            </w:pPr>
            <w:r>
              <w:rPr>
                <w:rFonts w:eastAsia="Times New Roman"/>
                <w:w w:val="98"/>
                <w:sz w:val="24"/>
                <w:szCs w:val="24"/>
              </w:rPr>
              <w:t>ситуации,</w:t>
            </w:r>
            <w:r w:rsidR="00D1789E">
              <w:rPr>
                <w:rFonts w:eastAsia="Times New Roman"/>
                <w:w w:val="98"/>
                <w:sz w:val="24"/>
                <w:szCs w:val="24"/>
              </w:rPr>
              <w:t xml:space="preserve"> </w:t>
            </w:r>
            <w:r>
              <w:rPr>
                <w:rFonts w:eastAsia="Times New Roman"/>
                <w:w w:val="98"/>
                <w:sz w:val="24"/>
                <w:szCs w:val="24"/>
              </w:rPr>
              <w:t>обеспечивающей</w:t>
            </w: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решении проблемы при отсутствии необходимых знаний и</w:t>
            </w:r>
          </w:p>
        </w:tc>
      </w:tr>
      <w:tr w:rsidR="001A4F1F">
        <w:trPr>
          <w:trHeight w:val="276"/>
        </w:trPr>
        <w:tc>
          <w:tcPr>
            <w:tcW w:w="1960" w:type="dxa"/>
            <w:gridSpan w:val="2"/>
            <w:tcBorders>
              <w:left w:val="single" w:sz="8" w:space="0" w:color="auto"/>
            </w:tcBorders>
            <w:vAlign w:val="bottom"/>
          </w:tcPr>
          <w:p w:rsidR="001A4F1F" w:rsidRDefault="008B1C15">
            <w:pPr>
              <w:ind w:left="120"/>
              <w:rPr>
                <w:sz w:val="20"/>
                <w:szCs w:val="20"/>
              </w:rPr>
            </w:pPr>
            <w:r>
              <w:rPr>
                <w:rFonts w:eastAsia="Times New Roman"/>
                <w:sz w:val="24"/>
                <w:szCs w:val="24"/>
              </w:rPr>
              <w:t>возникновение</w:t>
            </w:r>
          </w:p>
        </w:tc>
        <w:tc>
          <w:tcPr>
            <w:tcW w:w="142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вопроса,</w:t>
            </w:r>
          </w:p>
        </w:tc>
        <w:tc>
          <w:tcPr>
            <w:tcW w:w="6480" w:type="dxa"/>
            <w:tcBorders>
              <w:right w:val="single" w:sz="8" w:space="0" w:color="auto"/>
            </w:tcBorders>
            <w:vAlign w:val="bottom"/>
          </w:tcPr>
          <w:p w:rsidR="001A4F1F" w:rsidRDefault="008B1C15">
            <w:pPr>
              <w:ind w:left="80"/>
              <w:rPr>
                <w:sz w:val="20"/>
                <w:szCs w:val="20"/>
              </w:rPr>
            </w:pPr>
            <w:r>
              <w:rPr>
                <w:rFonts w:eastAsia="Times New Roman"/>
                <w:sz w:val="24"/>
                <w:szCs w:val="24"/>
              </w:rPr>
              <w:t>средств;</w:t>
            </w:r>
          </w:p>
        </w:tc>
      </w:tr>
      <w:tr w:rsidR="001A4F1F">
        <w:trPr>
          <w:trHeight w:val="276"/>
        </w:trPr>
        <w:tc>
          <w:tcPr>
            <w:tcW w:w="3380" w:type="dxa"/>
            <w:gridSpan w:val="3"/>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аргументирование</w:t>
            </w: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Умение  ставить  вопросы  можно  рассматривать  как</w:t>
            </w:r>
          </w:p>
        </w:tc>
      </w:tr>
      <w:tr w:rsidR="001A4F1F">
        <w:trPr>
          <w:trHeight w:val="276"/>
        </w:trPr>
        <w:tc>
          <w:tcPr>
            <w:tcW w:w="3380" w:type="dxa"/>
            <w:gridSpan w:val="3"/>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актуальности проблемы</w:t>
            </w:r>
          </w:p>
        </w:tc>
        <w:tc>
          <w:tcPr>
            <w:tcW w:w="6480" w:type="dxa"/>
            <w:tcBorders>
              <w:right w:val="single" w:sz="8" w:space="0" w:color="auto"/>
            </w:tcBorders>
            <w:vAlign w:val="bottom"/>
          </w:tcPr>
          <w:p w:rsidR="001A4F1F" w:rsidRDefault="008B1C15">
            <w:pPr>
              <w:ind w:left="80"/>
              <w:rPr>
                <w:sz w:val="20"/>
                <w:szCs w:val="20"/>
              </w:rPr>
            </w:pPr>
            <w:r>
              <w:rPr>
                <w:rFonts w:eastAsia="Times New Roman"/>
                <w:sz w:val="24"/>
                <w:szCs w:val="24"/>
              </w:rPr>
              <w:t>вариант, компонент умения видеть проблему;</w:t>
            </w:r>
          </w:p>
        </w:tc>
      </w:tr>
      <w:tr w:rsidR="001A4F1F">
        <w:trPr>
          <w:trHeight w:val="277"/>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jc w:val="right"/>
              <w:rPr>
                <w:sz w:val="20"/>
                <w:szCs w:val="20"/>
              </w:rPr>
            </w:pPr>
            <w:r>
              <w:rPr>
                <w:rFonts w:eastAsia="Times New Roman"/>
                <w:sz w:val="24"/>
                <w:szCs w:val="24"/>
              </w:rPr>
              <w:t>Умение  выдвигать  гипотезы  -  это  формулирование</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возможного    варианта    решения    проблемы,    который</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left="80"/>
              <w:rPr>
                <w:sz w:val="20"/>
                <w:szCs w:val="20"/>
              </w:rPr>
            </w:pPr>
            <w:r>
              <w:rPr>
                <w:rFonts w:eastAsia="Times New Roman"/>
                <w:sz w:val="24"/>
                <w:szCs w:val="24"/>
              </w:rPr>
              <w:t>проверяется в ходе проведения исследования;</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Умение структурировать тексты является частью умения</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работать с текстом, которые включают достаточно большой</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left="80"/>
              <w:rPr>
                <w:sz w:val="20"/>
                <w:szCs w:val="20"/>
              </w:rPr>
            </w:pPr>
            <w:r>
              <w:rPr>
                <w:rFonts w:eastAsia="Times New Roman"/>
                <w:sz w:val="24"/>
                <w:szCs w:val="24"/>
              </w:rPr>
              <w:t>набор операций;</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jc w:val="right"/>
              <w:rPr>
                <w:sz w:val="20"/>
                <w:szCs w:val="20"/>
              </w:rPr>
            </w:pPr>
            <w:r>
              <w:rPr>
                <w:rFonts w:eastAsia="Times New Roman"/>
                <w:sz w:val="24"/>
                <w:szCs w:val="24"/>
              </w:rPr>
              <w:t>Умение давать определение понятиям – это логическая</w:t>
            </w:r>
          </w:p>
        </w:tc>
      </w:tr>
      <w:tr w:rsidR="001A4F1F">
        <w:trPr>
          <w:trHeight w:val="276"/>
        </w:trPr>
        <w:tc>
          <w:tcPr>
            <w:tcW w:w="460" w:type="dxa"/>
            <w:tcBorders>
              <w:left w:val="single" w:sz="8" w:space="0" w:color="auto"/>
            </w:tcBorders>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6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операция,  которая  направлена  на  раскрытие  сущности</w:t>
            </w:r>
          </w:p>
        </w:tc>
      </w:tr>
      <w:tr w:rsidR="001A4F1F">
        <w:trPr>
          <w:trHeight w:val="281"/>
        </w:trPr>
        <w:tc>
          <w:tcPr>
            <w:tcW w:w="460" w:type="dxa"/>
            <w:tcBorders>
              <w:left w:val="single" w:sz="8" w:space="0" w:color="auto"/>
              <w:bottom w:val="single" w:sz="8" w:space="0" w:color="auto"/>
            </w:tcBorders>
            <w:vAlign w:val="bottom"/>
          </w:tcPr>
          <w:p w:rsidR="001A4F1F" w:rsidRDefault="001A4F1F">
            <w:pPr>
              <w:rPr>
                <w:sz w:val="24"/>
                <w:szCs w:val="24"/>
              </w:rPr>
            </w:pPr>
          </w:p>
        </w:tc>
        <w:tc>
          <w:tcPr>
            <w:tcW w:w="1500" w:type="dxa"/>
            <w:tcBorders>
              <w:bottom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64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понятия либо установление значения термина.</w:t>
            </w:r>
          </w:p>
        </w:tc>
      </w:tr>
      <w:tr w:rsidR="001A4F1F">
        <w:trPr>
          <w:trHeight w:val="261"/>
        </w:trPr>
        <w:tc>
          <w:tcPr>
            <w:tcW w:w="460" w:type="dxa"/>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2.</w:t>
            </w:r>
          </w:p>
        </w:tc>
        <w:tc>
          <w:tcPr>
            <w:tcW w:w="1500" w:type="dxa"/>
            <w:vAlign w:val="bottom"/>
          </w:tcPr>
          <w:p w:rsidR="001A4F1F" w:rsidRDefault="008B1C15">
            <w:pPr>
              <w:spacing w:line="260" w:lineRule="exact"/>
              <w:ind w:left="160"/>
              <w:rPr>
                <w:sz w:val="20"/>
                <w:szCs w:val="20"/>
              </w:rPr>
            </w:pPr>
            <w:r>
              <w:rPr>
                <w:rFonts w:eastAsia="Times New Roman"/>
                <w:w w:val="99"/>
                <w:sz w:val="24"/>
                <w:szCs w:val="24"/>
              </w:rPr>
              <w:t>Выдвижение</w:t>
            </w:r>
          </w:p>
        </w:tc>
        <w:tc>
          <w:tcPr>
            <w:tcW w:w="142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гипотезы,</w:t>
            </w:r>
          </w:p>
        </w:tc>
        <w:tc>
          <w:tcPr>
            <w:tcW w:w="648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  Для  формулировки  гипотезы  необходимо  проведение</w:t>
            </w:r>
          </w:p>
        </w:tc>
      </w:tr>
      <w:tr w:rsidR="001A4F1F">
        <w:trPr>
          <w:trHeight w:val="281"/>
        </w:trPr>
        <w:tc>
          <w:tcPr>
            <w:tcW w:w="3380" w:type="dxa"/>
            <w:gridSpan w:val="3"/>
            <w:tcBorders>
              <w:left w:val="single" w:sz="8" w:space="0" w:color="auto"/>
              <w:bottom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формулировка   гипотезы   и</w:t>
            </w:r>
          </w:p>
        </w:tc>
        <w:tc>
          <w:tcPr>
            <w:tcW w:w="64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предварительного анализа имеющейся информации.</w:t>
            </w:r>
          </w:p>
        </w:tc>
      </w:tr>
      <w:tr w:rsidR="001A4F1F">
        <w:trPr>
          <w:trHeight w:val="525"/>
        </w:trPr>
        <w:tc>
          <w:tcPr>
            <w:tcW w:w="460" w:type="dxa"/>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1420" w:type="dxa"/>
            <w:vAlign w:val="bottom"/>
          </w:tcPr>
          <w:p w:rsidR="001A4F1F" w:rsidRDefault="001A4F1F">
            <w:pPr>
              <w:rPr>
                <w:sz w:val="24"/>
                <w:szCs w:val="24"/>
              </w:rPr>
            </w:pPr>
          </w:p>
        </w:tc>
        <w:tc>
          <w:tcPr>
            <w:tcW w:w="6480" w:type="dxa"/>
            <w:vAlign w:val="bottom"/>
          </w:tcPr>
          <w:p w:rsidR="001A4F1F" w:rsidRDefault="001A4F1F">
            <w:pPr>
              <w:jc w:val="right"/>
              <w:rPr>
                <w:sz w:val="20"/>
                <w:szCs w:val="20"/>
              </w:rPr>
            </w:pPr>
          </w:p>
        </w:tc>
      </w:tr>
    </w:tbl>
    <w:p w:rsidR="001A4F1F" w:rsidRDefault="001A4F1F">
      <w:pPr>
        <w:sectPr w:rsidR="001A4F1F">
          <w:pgSz w:w="11900" w:h="16838"/>
          <w:pgMar w:top="1139" w:right="726" w:bottom="429" w:left="1160" w:header="0" w:footer="0" w:gutter="0"/>
          <w:cols w:space="720" w:equalWidth="0">
            <w:col w:w="10020"/>
          </w:cols>
        </w:sectPr>
      </w:pPr>
    </w:p>
    <w:tbl>
      <w:tblPr>
        <w:tblW w:w="0" w:type="auto"/>
        <w:tblInd w:w="10" w:type="dxa"/>
        <w:tblLayout w:type="fixed"/>
        <w:tblCellMar>
          <w:left w:w="0" w:type="dxa"/>
          <w:right w:w="0" w:type="dxa"/>
        </w:tblCellMar>
        <w:tblLook w:val="04A0"/>
      </w:tblPr>
      <w:tblGrid>
        <w:gridCol w:w="1500"/>
        <w:gridCol w:w="520"/>
        <w:gridCol w:w="560"/>
        <w:gridCol w:w="340"/>
        <w:gridCol w:w="460"/>
        <w:gridCol w:w="1440"/>
        <w:gridCol w:w="2080"/>
        <w:gridCol w:w="1340"/>
        <w:gridCol w:w="1620"/>
      </w:tblGrid>
      <w:tr w:rsidR="001A4F1F">
        <w:trPr>
          <w:trHeight w:val="278"/>
        </w:trPr>
        <w:tc>
          <w:tcPr>
            <w:tcW w:w="1500" w:type="dxa"/>
            <w:tcBorders>
              <w:top w:val="single" w:sz="8" w:space="0" w:color="auto"/>
              <w:left w:val="single" w:sz="8" w:space="0" w:color="auto"/>
            </w:tcBorders>
            <w:vAlign w:val="bottom"/>
          </w:tcPr>
          <w:p w:rsidR="001A4F1F" w:rsidRDefault="008B1C15">
            <w:pPr>
              <w:ind w:left="120"/>
              <w:rPr>
                <w:sz w:val="20"/>
                <w:szCs w:val="20"/>
              </w:rPr>
            </w:pPr>
            <w:r>
              <w:rPr>
                <w:rFonts w:eastAsia="Times New Roman"/>
                <w:sz w:val="24"/>
                <w:szCs w:val="24"/>
              </w:rPr>
              <w:lastRenderedPageBreak/>
              <w:t>раскрытие</w:t>
            </w:r>
          </w:p>
        </w:tc>
        <w:tc>
          <w:tcPr>
            <w:tcW w:w="520" w:type="dxa"/>
            <w:tcBorders>
              <w:top w:val="single" w:sz="8" w:space="0" w:color="auto"/>
            </w:tcBorders>
            <w:vAlign w:val="bottom"/>
          </w:tcPr>
          <w:p w:rsidR="001A4F1F" w:rsidRDefault="001A4F1F">
            <w:pPr>
              <w:rPr>
                <w:sz w:val="24"/>
                <w:szCs w:val="24"/>
              </w:rPr>
            </w:pPr>
          </w:p>
        </w:tc>
        <w:tc>
          <w:tcPr>
            <w:tcW w:w="1360" w:type="dxa"/>
            <w:gridSpan w:val="3"/>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замысла</w:t>
            </w:r>
          </w:p>
        </w:tc>
        <w:tc>
          <w:tcPr>
            <w:tcW w:w="1440" w:type="dxa"/>
            <w:tcBorders>
              <w:top w:val="single" w:sz="8" w:space="0" w:color="auto"/>
            </w:tcBorders>
            <w:vAlign w:val="bottom"/>
          </w:tcPr>
          <w:p w:rsidR="001A4F1F" w:rsidRDefault="001A4F1F">
            <w:pPr>
              <w:rPr>
                <w:sz w:val="24"/>
                <w:szCs w:val="24"/>
              </w:rPr>
            </w:pPr>
          </w:p>
        </w:tc>
        <w:tc>
          <w:tcPr>
            <w:tcW w:w="2080" w:type="dxa"/>
            <w:tcBorders>
              <w:top w:val="single" w:sz="8" w:space="0" w:color="auto"/>
            </w:tcBorders>
            <w:vAlign w:val="bottom"/>
          </w:tcPr>
          <w:p w:rsidR="001A4F1F" w:rsidRDefault="001A4F1F">
            <w:pPr>
              <w:rPr>
                <w:sz w:val="24"/>
                <w:szCs w:val="24"/>
              </w:rPr>
            </w:pPr>
          </w:p>
        </w:tc>
        <w:tc>
          <w:tcPr>
            <w:tcW w:w="1340" w:type="dxa"/>
            <w:tcBorders>
              <w:top w:val="single" w:sz="8" w:space="0" w:color="auto"/>
            </w:tcBorders>
            <w:vAlign w:val="bottom"/>
          </w:tcPr>
          <w:p w:rsidR="001A4F1F" w:rsidRDefault="001A4F1F">
            <w:pPr>
              <w:rPr>
                <w:sz w:val="24"/>
                <w:szCs w:val="24"/>
              </w:rPr>
            </w:pPr>
          </w:p>
        </w:tc>
        <w:tc>
          <w:tcPr>
            <w:tcW w:w="1620" w:type="dxa"/>
            <w:tcBorders>
              <w:top w:val="single" w:sz="8" w:space="0" w:color="auto"/>
              <w:right w:val="single" w:sz="8" w:space="0" w:color="auto"/>
            </w:tcBorders>
            <w:vAlign w:val="bottom"/>
          </w:tcPr>
          <w:p w:rsidR="001A4F1F" w:rsidRDefault="001A4F1F">
            <w:pPr>
              <w:rPr>
                <w:sz w:val="24"/>
                <w:szCs w:val="24"/>
              </w:rPr>
            </w:pPr>
          </w:p>
        </w:tc>
      </w:tr>
      <w:tr w:rsidR="001A4F1F">
        <w:trPr>
          <w:trHeight w:val="281"/>
        </w:trPr>
        <w:tc>
          <w:tcPr>
            <w:tcW w:w="2020" w:type="dxa"/>
            <w:gridSpan w:val="2"/>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исследования.</w:t>
            </w:r>
          </w:p>
        </w:tc>
        <w:tc>
          <w:tcPr>
            <w:tcW w:w="56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1440" w:type="dxa"/>
            <w:tcBorders>
              <w:bottom w:val="single" w:sz="8" w:space="0" w:color="auto"/>
            </w:tcBorders>
            <w:vAlign w:val="bottom"/>
          </w:tcPr>
          <w:p w:rsidR="001A4F1F" w:rsidRDefault="001A4F1F">
            <w:pPr>
              <w:rPr>
                <w:sz w:val="24"/>
                <w:szCs w:val="24"/>
              </w:rPr>
            </w:pPr>
          </w:p>
        </w:tc>
        <w:tc>
          <w:tcPr>
            <w:tcW w:w="2080" w:type="dxa"/>
            <w:tcBorders>
              <w:bottom w:val="single" w:sz="8" w:space="0" w:color="auto"/>
            </w:tcBorders>
            <w:vAlign w:val="bottom"/>
          </w:tcPr>
          <w:p w:rsidR="001A4F1F" w:rsidRDefault="001A4F1F">
            <w:pPr>
              <w:rPr>
                <w:sz w:val="24"/>
                <w:szCs w:val="24"/>
              </w:rPr>
            </w:pPr>
          </w:p>
        </w:tc>
        <w:tc>
          <w:tcPr>
            <w:tcW w:w="1340" w:type="dxa"/>
            <w:tcBorders>
              <w:bottom w:val="single" w:sz="8" w:space="0" w:color="auto"/>
            </w:tcBorders>
            <w:vAlign w:val="bottom"/>
          </w:tcPr>
          <w:p w:rsidR="001A4F1F" w:rsidRDefault="001A4F1F">
            <w:pPr>
              <w:rPr>
                <w:sz w:val="24"/>
                <w:szCs w:val="24"/>
              </w:rPr>
            </w:pPr>
          </w:p>
        </w:tc>
        <w:tc>
          <w:tcPr>
            <w:tcW w:w="162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500" w:type="dxa"/>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3.</w:t>
            </w:r>
          </w:p>
        </w:tc>
        <w:tc>
          <w:tcPr>
            <w:tcW w:w="188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Планирование</w:t>
            </w:r>
          </w:p>
        </w:tc>
        <w:tc>
          <w:tcPr>
            <w:tcW w:w="6480" w:type="dxa"/>
            <w:gridSpan w:val="4"/>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Выделение  материала,  который  будет  использован  в</w:t>
            </w:r>
          </w:p>
        </w:tc>
      </w:tr>
      <w:tr w:rsidR="001A4F1F">
        <w:trPr>
          <w:trHeight w:val="276"/>
        </w:trPr>
        <w:tc>
          <w:tcPr>
            <w:tcW w:w="258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исследовательских</w:t>
            </w: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3520" w:type="dxa"/>
            <w:gridSpan w:val="2"/>
            <w:vAlign w:val="bottom"/>
          </w:tcPr>
          <w:p w:rsidR="001A4F1F" w:rsidRDefault="008B1C15">
            <w:pPr>
              <w:ind w:left="80"/>
              <w:rPr>
                <w:sz w:val="20"/>
                <w:szCs w:val="20"/>
              </w:rPr>
            </w:pPr>
            <w:r>
              <w:rPr>
                <w:rFonts w:eastAsia="Times New Roman"/>
                <w:sz w:val="24"/>
                <w:szCs w:val="24"/>
              </w:rPr>
              <w:t>исследовании;</w:t>
            </w: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76"/>
        </w:trPr>
        <w:tc>
          <w:tcPr>
            <w:tcW w:w="3380" w:type="dxa"/>
            <w:gridSpan w:val="5"/>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(проектных)  работ  и  выбор</w:t>
            </w:r>
          </w:p>
        </w:tc>
        <w:tc>
          <w:tcPr>
            <w:tcW w:w="648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Параметры (показатели) оценки, анализа (количественные</w:t>
            </w:r>
          </w:p>
        </w:tc>
      </w:tr>
      <w:tr w:rsidR="001A4F1F">
        <w:trPr>
          <w:trHeight w:val="276"/>
        </w:trPr>
        <w:tc>
          <w:tcPr>
            <w:tcW w:w="2020" w:type="dxa"/>
            <w:gridSpan w:val="2"/>
            <w:tcBorders>
              <w:left w:val="single" w:sz="8" w:space="0" w:color="auto"/>
            </w:tcBorders>
            <w:vAlign w:val="bottom"/>
          </w:tcPr>
          <w:p w:rsidR="001A4F1F" w:rsidRDefault="008B1C15">
            <w:pPr>
              <w:ind w:left="120"/>
              <w:rPr>
                <w:sz w:val="20"/>
                <w:szCs w:val="20"/>
              </w:rPr>
            </w:pPr>
            <w:r>
              <w:rPr>
                <w:rFonts w:eastAsia="Times New Roman"/>
                <w:sz w:val="24"/>
                <w:szCs w:val="24"/>
              </w:rPr>
              <w:t>необходимого</w:t>
            </w:r>
          </w:p>
        </w:tc>
        <w:tc>
          <w:tcPr>
            <w:tcW w:w="560" w:type="dxa"/>
            <w:vAlign w:val="bottom"/>
          </w:tcPr>
          <w:p w:rsidR="001A4F1F" w:rsidRDefault="001A4F1F">
            <w:pPr>
              <w:rPr>
                <w:sz w:val="24"/>
                <w:szCs w:val="24"/>
              </w:rPr>
            </w:pP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3520" w:type="dxa"/>
            <w:gridSpan w:val="2"/>
            <w:vAlign w:val="bottom"/>
          </w:tcPr>
          <w:p w:rsidR="001A4F1F" w:rsidRDefault="008B1C15">
            <w:pPr>
              <w:ind w:left="80"/>
              <w:rPr>
                <w:sz w:val="20"/>
                <w:szCs w:val="20"/>
              </w:rPr>
            </w:pPr>
            <w:r>
              <w:rPr>
                <w:rFonts w:eastAsia="Times New Roman"/>
                <w:sz w:val="24"/>
                <w:szCs w:val="24"/>
              </w:rPr>
              <w:t>и качественные);</w:t>
            </w: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81"/>
        </w:trPr>
        <w:tc>
          <w:tcPr>
            <w:tcW w:w="2020" w:type="dxa"/>
            <w:gridSpan w:val="2"/>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инструментария</w:t>
            </w:r>
          </w:p>
        </w:tc>
        <w:tc>
          <w:tcPr>
            <w:tcW w:w="56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6480" w:type="dxa"/>
            <w:gridSpan w:val="4"/>
            <w:tcBorders>
              <w:bottom w:val="single" w:sz="8" w:space="0" w:color="auto"/>
              <w:right w:val="single" w:sz="8" w:space="0" w:color="auto"/>
            </w:tcBorders>
            <w:vAlign w:val="bottom"/>
          </w:tcPr>
          <w:p w:rsidR="001A4F1F" w:rsidRDefault="008B1C15">
            <w:pPr>
              <w:ind w:left="340"/>
              <w:rPr>
                <w:sz w:val="20"/>
                <w:szCs w:val="20"/>
              </w:rPr>
            </w:pPr>
            <w:r>
              <w:rPr>
                <w:rFonts w:eastAsia="Times New Roman"/>
                <w:sz w:val="24"/>
                <w:szCs w:val="24"/>
              </w:rPr>
              <w:t>Вопросы, предлагаемые для обсуждения и пр.</w:t>
            </w:r>
          </w:p>
        </w:tc>
      </w:tr>
      <w:tr w:rsidR="001A4F1F">
        <w:trPr>
          <w:trHeight w:val="261"/>
        </w:trPr>
        <w:tc>
          <w:tcPr>
            <w:tcW w:w="3380" w:type="dxa"/>
            <w:gridSpan w:val="5"/>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4. Поиск решения проблемы,</w:t>
            </w:r>
          </w:p>
        </w:tc>
        <w:tc>
          <w:tcPr>
            <w:tcW w:w="6480" w:type="dxa"/>
            <w:gridSpan w:val="4"/>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Умение   наблюдать,   умения   и   навыки   проведения</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проведение</w:t>
            </w:r>
          </w:p>
        </w:tc>
        <w:tc>
          <w:tcPr>
            <w:tcW w:w="188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исследований</w:t>
            </w:r>
          </w:p>
        </w:tc>
        <w:tc>
          <w:tcPr>
            <w:tcW w:w="3520" w:type="dxa"/>
            <w:gridSpan w:val="2"/>
            <w:vAlign w:val="bottom"/>
          </w:tcPr>
          <w:p w:rsidR="001A4F1F" w:rsidRDefault="008B1C15">
            <w:pPr>
              <w:ind w:left="80"/>
              <w:rPr>
                <w:sz w:val="20"/>
                <w:szCs w:val="20"/>
              </w:rPr>
            </w:pPr>
            <w:r>
              <w:rPr>
                <w:rFonts w:eastAsia="Times New Roman"/>
                <w:sz w:val="24"/>
                <w:szCs w:val="24"/>
              </w:rPr>
              <w:t>экспериментов;</w:t>
            </w: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(проектных</w:t>
            </w:r>
          </w:p>
        </w:tc>
        <w:tc>
          <w:tcPr>
            <w:tcW w:w="1080" w:type="dxa"/>
            <w:gridSpan w:val="2"/>
            <w:vAlign w:val="bottom"/>
          </w:tcPr>
          <w:p w:rsidR="001A4F1F" w:rsidRDefault="008B1C15">
            <w:pPr>
              <w:ind w:left="400"/>
              <w:rPr>
                <w:sz w:val="20"/>
                <w:szCs w:val="20"/>
              </w:rPr>
            </w:pPr>
            <w:r>
              <w:rPr>
                <w:rFonts w:eastAsia="Times New Roman"/>
                <w:sz w:val="24"/>
                <w:szCs w:val="24"/>
              </w:rPr>
              <w:t>работ)</w:t>
            </w: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8B1C15">
            <w:pPr>
              <w:jc w:val="right"/>
              <w:rPr>
                <w:sz w:val="20"/>
                <w:szCs w:val="20"/>
              </w:rPr>
            </w:pPr>
            <w:r>
              <w:rPr>
                <w:rFonts w:eastAsia="Times New Roman"/>
                <w:sz w:val="24"/>
                <w:szCs w:val="24"/>
              </w:rPr>
              <w:t>с</w:t>
            </w: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умение  делать  выводы  и  умозаключения;  организацию</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поэтапным</w:t>
            </w:r>
          </w:p>
        </w:tc>
        <w:tc>
          <w:tcPr>
            <w:tcW w:w="1420" w:type="dxa"/>
            <w:gridSpan w:val="3"/>
            <w:vAlign w:val="bottom"/>
          </w:tcPr>
          <w:p w:rsidR="001A4F1F" w:rsidRDefault="008B1C15">
            <w:pPr>
              <w:ind w:left="140"/>
              <w:rPr>
                <w:sz w:val="20"/>
                <w:szCs w:val="20"/>
              </w:rPr>
            </w:pPr>
            <w:r>
              <w:rPr>
                <w:rFonts w:eastAsia="Times New Roman"/>
                <w:sz w:val="24"/>
                <w:szCs w:val="24"/>
              </w:rPr>
              <w:t>контролем</w:t>
            </w:r>
          </w:p>
        </w:tc>
        <w:tc>
          <w:tcPr>
            <w:tcW w:w="46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и</w:t>
            </w: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наблюдения,   планирование   и   проведение   простейших</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коррекцией</w:t>
            </w:r>
          </w:p>
        </w:tc>
        <w:tc>
          <w:tcPr>
            <w:tcW w:w="520" w:type="dxa"/>
            <w:vAlign w:val="bottom"/>
          </w:tcPr>
          <w:p w:rsidR="001A4F1F" w:rsidRDefault="001A4F1F">
            <w:pPr>
              <w:rPr>
                <w:sz w:val="24"/>
                <w:szCs w:val="24"/>
              </w:rPr>
            </w:pPr>
          </w:p>
        </w:tc>
        <w:tc>
          <w:tcPr>
            <w:tcW w:w="1360" w:type="dxa"/>
            <w:gridSpan w:val="3"/>
            <w:tcBorders>
              <w:right w:val="single" w:sz="8" w:space="0" w:color="auto"/>
            </w:tcBorders>
            <w:vAlign w:val="bottom"/>
          </w:tcPr>
          <w:p w:rsidR="001A4F1F" w:rsidRDefault="008B1C15">
            <w:pPr>
              <w:jc w:val="right"/>
              <w:rPr>
                <w:sz w:val="20"/>
                <w:szCs w:val="20"/>
              </w:rPr>
            </w:pPr>
            <w:r>
              <w:rPr>
                <w:rFonts w:eastAsia="Times New Roman"/>
                <w:w w:val="99"/>
                <w:sz w:val="24"/>
                <w:szCs w:val="24"/>
              </w:rPr>
              <w:t>результатов</w:t>
            </w: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опытов   для   нахождения   необходимой   информации   и</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включают:</w:t>
            </w:r>
          </w:p>
        </w:tc>
        <w:tc>
          <w:tcPr>
            <w:tcW w:w="52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проверки   гипотез;   использование   разных   источников</w:t>
            </w:r>
          </w:p>
        </w:tc>
      </w:tr>
      <w:tr w:rsidR="001A4F1F">
        <w:trPr>
          <w:trHeight w:val="276"/>
        </w:trPr>
        <w:tc>
          <w:tcPr>
            <w:tcW w:w="1500" w:type="dxa"/>
            <w:tcBorders>
              <w:left w:val="single" w:sz="8" w:space="0" w:color="auto"/>
            </w:tcBorders>
            <w:vAlign w:val="bottom"/>
          </w:tcPr>
          <w:p w:rsidR="001A4F1F" w:rsidRDefault="001A4F1F">
            <w:pPr>
              <w:rPr>
                <w:sz w:val="24"/>
                <w:szCs w:val="24"/>
              </w:rPr>
            </w:pPr>
          </w:p>
        </w:tc>
        <w:tc>
          <w:tcPr>
            <w:tcW w:w="52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648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информации; обсуждение и оценку полученных результатов</w:t>
            </w:r>
          </w:p>
        </w:tc>
      </w:tr>
      <w:tr w:rsidR="001A4F1F">
        <w:trPr>
          <w:trHeight w:val="276"/>
        </w:trPr>
        <w:tc>
          <w:tcPr>
            <w:tcW w:w="1500" w:type="dxa"/>
            <w:tcBorders>
              <w:left w:val="single" w:sz="8" w:space="0" w:color="auto"/>
            </w:tcBorders>
            <w:vAlign w:val="bottom"/>
          </w:tcPr>
          <w:p w:rsidR="001A4F1F" w:rsidRDefault="001A4F1F">
            <w:pPr>
              <w:rPr>
                <w:sz w:val="24"/>
                <w:szCs w:val="24"/>
              </w:rPr>
            </w:pPr>
          </w:p>
        </w:tc>
        <w:tc>
          <w:tcPr>
            <w:tcW w:w="52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34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и применение их к новым ситуациям; умение делать выводы</w:t>
            </w:r>
          </w:p>
        </w:tc>
      </w:tr>
      <w:tr w:rsidR="001A4F1F">
        <w:trPr>
          <w:trHeight w:val="282"/>
        </w:trPr>
        <w:tc>
          <w:tcPr>
            <w:tcW w:w="1500" w:type="dxa"/>
            <w:tcBorders>
              <w:left w:val="single" w:sz="8" w:space="0" w:color="auto"/>
              <w:bottom w:val="single" w:sz="8" w:space="0" w:color="auto"/>
            </w:tcBorders>
            <w:vAlign w:val="bottom"/>
          </w:tcPr>
          <w:p w:rsidR="001A4F1F" w:rsidRDefault="001A4F1F">
            <w:pPr>
              <w:rPr>
                <w:sz w:val="24"/>
                <w:szCs w:val="24"/>
              </w:rPr>
            </w:pPr>
          </w:p>
        </w:tc>
        <w:tc>
          <w:tcPr>
            <w:tcW w:w="52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4860" w:type="dxa"/>
            <w:gridSpan w:val="3"/>
            <w:tcBorders>
              <w:bottom w:val="single" w:sz="8" w:space="0" w:color="auto"/>
            </w:tcBorders>
            <w:vAlign w:val="bottom"/>
          </w:tcPr>
          <w:p w:rsidR="001A4F1F" w:rsidRDefault="008B1C15">
            <w:pPr>
              <w:ind w:left="80"/>
              <w:rPr>
                <w:sz w:val="20"/>
                <w:szCs w:val="20"/>
              </w:rPr>
            </w:pPr>
            <w:r>
              <w:rPr>
                <w:rFonts w:eastAsia="Times New Roman"/>
                <w:sz w:val="24"/>
                <w:szCs w:val="24"/>
              </w:rPr>
              <w:t>и заключения; умение классифицировать.</w:t>
            </w:r>
          </w:p>
        </w:tc>
        <w:tc>
          <w:tcPr>
            <w:tcW w:w="162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3380" w:type="dxa"/>
            <w:gridSpan w:val="5"/>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5.Представление  (изложение)</w:t>
            </w:r>
          </w:p>
        </w:tc>
        <w:tc>
          <w:tcPr>
            <w:tcW w:w="1440" w:type="dxa"/>
            <w:vAlign w:val="bottom"/>
          </w:tcPr>
          <w:p w:rsidR="001A4F1F" w:rsidRDefault="008B1C15">
            <w:pPr>
              <w:spacing w:line="260" w:lineRule="exact"/>
              <w:ind w:left="340"/>
              <w:rPr>
                <w:sz w:val="20"/>
                <w:szCs w:val="20"/>
              </w:rPr>
            </w:pPr>
            <w:r>
              <w:rPr>
                <w:rFonts w:eastAsia="Times New Roman"/>
                <w:sz w:val="24"/>
                <w:szCs w:val="24"/>
              </w:rPr>
              <w:t>Умение</w:t>
            </w:r>
          </w:p>
        </w:tc>
        <w:tc>
          <w:tcPr>
            <w:tcW w:w="2080" w:type="dxa"/>
            <w:vAlign w:val="bottom"/>
          </w:tcPr>
          <w:p w:rsidR="001A4F1F" w:rsidRDefault="008B1C15">
            <w:pPr>
              <w:spacing w:line="260" w:lineRule="exact"/>
              <w:ind w:left="100"/>
              <w:rPr>
                <w:sz w:val="20"/>
                <w:szCs w:val="20"/>
              </w:rPr>
            </w:pPr>
            <w:r>
              <w:rPr>
                <w:rFonts w:eastAsia="Times New Roman"/>
                <w:sz w:val="24"/>
                <w:szCs w:val="24"/>
              </w:rPr>
              <w:t>структурировать</w:t>
            </w:r>
          </w:p>
        </w:tc>
        <w:tc>
          <w:tcPr>
            <w:tcW w:w="1340" w:type="dxa"/>
            <w:vAlign w:val="bottom"/>
          </w:tcPr>
          <w:p w:rsidR="001A4F1F" w:rsidRDefault="008B1C15">
            <w:pPr>
              <w:spacing w:line="260" w:lineRule="exact"/>
              <w:ind w:left="120"/>
              <w:rPr>
                <w:sz w:val="20"/>
                <w:szCs w:val="20"/>
              </w:rPr>
            </w:pPr>
            <w:r>
              <w:rPr>
                <w:rFonts w:eastAsia="Times New Roman"/>
                <w:sz w:val="24"/>
                <w:szCs w:val="24"/>
              </w:rPr>
              <w:t>материал;</w:t>
            </w:r>
          </w:p>
        </w:tc>
        <w:tc>
          <w:tcPr>
            <w:tcW w:w="1620" w:type="dxa"/>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обсуждение,</w:t>
            </w:r>
          </w:p>
        </w:tc>
      </w:tr>
      <w:tr w:rsidR="001A4F1F">
        <w:trPr>
          <w:trHeight w:val="276"/>
        </w:trPr>
        <w:tc>
          <w:tcPr>
            <w:tcW w:w="3380" w:type="dxa"/>
            <w:gridSpan w:val="5"/>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результатов исследования или</w:t>
            </w:r>
          </w:p>
        </w:tc>
        <w:tc>
          <w:tcPr>
            <w:tcW w:w="1440" w:type="dxa"/>
            <w:vAlign w:val="bottom"/>
          </w:tcPr>
          <w:p w:rsidR="001A4F1F" w:rsidRDefault="008B1C15">
            <w:pPr>
              <w:ind w:left="80"/>
              <w:rPr>
                <w:sz w:val="20"/>
                <w:szCs w:val="20"/>
              </w:rPr>
            </w:pPr>
            <w:r>
              <w:rPr>
                <w:rFonts w:eastAsia="Times New Roman"/>
                <w:sz w:val="24"/>
                <w:szCs w:val="24"/>
              </w:rPr>
              <w:t>объяснение,</w:t>
            </w:r>
          </w:p>
        </w:tc>
        <w:tc>
          <w:tcPr>
            <w:tcW w:w="2080" w:type="dxa"/>
            <w:vAlign w:val="bottom"/>
          </w:tcPr>
          <w:p w:rsidR="001A4F1F" w:rsidRDefault="008B1C15">
            <w:pPr>
              <w:ind w:left="360"/>
              <w:rPr>
                <w:sz w:val="20"/>
                <w:szCs w:val="20"/>
              </w:rPr>
            </w:pPr>
            <w:r>
              <w:rPr>
                <w:rFonts w:eastAsia="Times New Roman"/>
                <w:sz w:val="24"/>
                <w:szCs w:val="24"/>
              </w:rPr>
              <w:t>доказательство,</w:t>
            </w:r>
          </w:p>
        </w:tc>
        <w:tc>
          <w:tcPr>
            <w:tcW w:w="1340" w:type="dxa"/>
            <w:vAlign w:val="bottom"/>
          </w:tcPr>
          <w:p w:rsidR="001A4F1F" w:rsidRDefault="008B1C15">
            <w:pPr>
              <w:ind w:left="340"/>
              <w:rPr>
                <w:sz w:val="20"/>
                <w:szCs w:val="20"/>
              </w:rPr>
            </w:pPr>
            <w:r>
              <w:rPr>
                <w:rFonts w:eastAsia="Times New Roman"/>
                <w:sz w:val="24"/>
                <w:szCs w:val="24"/>
              </w:rPr>
              <w:t>защиту</w:t>
            </w:r>
          </w:p>
        </w:tc>
        <w:tc>
          <w:tcPr>
            <w:tcW w:w="162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результатов,</w:t>
            </w:r>
          </w:p>
        </w:tc>
      </w:tr>
      <w:tr w:rsidR="001A4F1F">
        <w:trPr>
          <w:trHeight w:val="276"/>
        </w:trPr>
        <w:tc>
          <w:tcPr>
            <w:tcW w:w="258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продукта   проектных</w:t>
            </w:r>
          </w:p>
        </w:tc>
        <w:tc>
          <w:tcPr>
            <w:tcW w:w="8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работ,</w:t>
            </w:r>
          </w:p>
        </w:tc>
        <w:tc>
          <w:tcPr>
            <w:tcW w:w="648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подготовку,   планирование   сообщения   о   проведении</w:t>
            </w:r>
          </w:p>
        </w:tc>
      </w:tr>
      <w:tr w:rsidR="001A4F1F">
        <w:trPr>
          <w:trHeight w:val="276"/>
        </w:trPr>
        <w:tc>
          <w:tcPr>
            <w:tcW w:w="2020" w:type="dxa"/>
            <w:gridSpan w:val="2"/>
            <w:tcBorders>
              <w:left w:val="single" w:sz="8" w:space="0" w:color="auto"/>
            </w:tcBorders>
            <w:vAlign w:val="bottom"/>
          </w:tcPr>
          <w:p w:rsidR="001A4F1F" w:rsidRDefault="008B1C15">
            <w:pPr>
              <w:ind w:left="120"/>
              <w:rPr>
                <w:sz w:val="20"/>
                <w:szCs w:val="20"/>
              </w:rPr>
            </w:pPr>
            <w:r>
              <w:rPr>
                <w:rFonts w:eastAsia="Times New Roman"/>
                <w:sz w:val="24"/>
                <w:szCs w:val="24"/>
              </w:rPr>
              <w:t>его   организация</w:t>
            </w:r>
          </w:p>
        </w:tc>
        <w:tc>
          <w:tcPr>
            <w:tcW w:w="560" w:type="dxa"/>
            <w:vAlign w:val="bottom"/>
          </w:tcPr>
          <w:p w:rsidR="001A4F1F" w:rsidRDefault="008B1C15">
            <w:pPr>
              <w:ind w:left="220"/>
              <w:rPr>
                <w:sz w:val="20"/>
                <w:szCs w:val="20"/>
              </w:rPr>
            </w:pPr>
            <w:r>
              <w:rPr>
                <w:rFonts w:eastAsia="Times New Roman"/>
                <w:sz w:val="24"/>
                <w:szCs w:val="24"/>
              </w:rPr>
              <w:t>с</w:t>
            </w:r>
          </w:p>
        </w:tc>
        <w:tc>
          <w:tcPr>
            <w:tcW w:w="8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целью</w:t>
            </w:r>
          </w:p>
        </w:tc>
        <w:tc>
          <w:tcPr>
            <w:tcW w:w="648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исследования, его результатах и защите; оценку полученных</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соотнесения</w:t>
            </w:r>
          </w:p>
        </w:tc>
        <w:tc>
          <w:tcPr>
            <w:tcW w:w="520" w:type="dxa"/>
            <w:vAlign w:val="bottom"/>
          </w:tcPr>
          <w:p w:rsidR="001A4F1F" w:rsidRDefault="008B1C15">
            <w:pPr>
              <w:ind w:left="220"/>
              <w:rPr>
                <w:sz w:val="20"/>
                <w:szCs w:val="20"/>
              </w:rPr>
            </w:pPr>
            <w:r>
              <w:rPr>
                <w:rFonts w:eastAsia="Times New Roman"/>
                <w:sz w:val="24"/>
                <w:szCs w:val="24"/>
              </w:rPr>
              <w:t>с</w:t>
            </w:r>
          </w:p>
        </w:tc>
        <w:tc>
          <w:tcPr>
            <w:tcW w:w="136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гипотезой,</w:t>
            </w:r>
          </w:p>
        </w:tc>
        <w:tc>
          <w:tcPr>
            <w:tcW w:w="648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результатов и их применение к новым ситуациям.</w:t>
            </w: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оформление</w:t>
            </w:r>
          </w:p>
        </w:tc>
        <w:tc>
          <w:tcPr>
            <w:tcW w:w="520" w:type="dxa"/>
            <w:vAlign w:val="bottom"/>
          </w:tcPr>
          <w:p w:rsidR="001A4F1F" w:rsidRDefault="001A4F1F">
            <w:pPr>
              <w:rPr>
                <w:sz w:val="24"/>
                <w:szCs w:val="24"/>
              </w:rPr>
            </w:pPr>
          </w:p>
        </w:tc>
        <w:tc>
          <w:tcPr>
            <w:tcW w:w="1360" w:type="dxa"/>
            <w:gridSpan w:val="3"/>
            <w:tcBorders>
              <w:right w:val="single" w:sz="8" w:space="0" w:color="auto"/>
            </w:tcBorders>
            <w:vAlign w:val="bottom"/>
          </w:tcPr>
          <w:p w:rsidR="001A4F1F" w:rsidRDefault="008B1C15">
            <w:pPr>
              <w:jc w:val="right"/>
              <w:rPr>
                <w:sz w:val="20"/>
                <w:szCs w:val="20"/>
              </w:rPr>
            </w:pPr>
            <w:r>
              <w:rPr>
                <w:rFonts w:eastAsia="Times New Roman"/>
                <w:w w:val="99"/>
                <w:sz w:val="24"/>
                <w:szCs w:val="24"/>
              </w:rPr>
              <w:t>результатов</w:t>
            </w:r>
          </w:p>
        </w:tc>
        <w:tc>
          <w:tcPr>
            <w:tcW w:w="1440" w:type="dxa"/>
            <w:vAlign w:val="bottom"/>
          </w:tcPr>
          <w:p w:rsidR="001A4F1F" w:rsidRDefault="001A4F1F">
            <w:pPr>
              <w:rPr>
                <w:sz w:val="24"/>
                <w:szCs w:val="24"/>
              </w:rPr>
            </w:pPr>
          </w:p>
        </w:tc>
        <w:tc>
          <w:tcPr>
            <w:tcW w:w="2080" w:type="dxa"/>
            <w:vAlign w:val="bottom"/>
          </w:tcPr>
          <w:p w:rsidR="001A4F1F" w:rsidRDefault="001A4F1F">
            <w:pPr>
              <w:rPr>
                <w:sz w:val="24"/>
                <w:szCs w:val="24"/>
              </w:rPr>
            </w:pP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w w:val="99"/>
                <w:sz w:val="24"/>
                <w:szCs w:val="24"/>
              </w:rPr>
              <w:t>деятельности</w:t>
            </w:r>
          </w:p>
        </w:tc>
        <w:tc>
          <w:tcPr>
            <w:tcW w:w="520" w:type="dxa"/>
            <w:vAlign w:val="bottom"/>
          </w:tcPr>
          <w:p w:rsidR="001A4F1F" w:rsidRDefault="008B1C15">
            <w:pPr>
              <w:ind w:left="180"/>
              <w:rPr>
                <w:sz w:val="20"/>
                <w:szCs w:val="20"/>
              </w:rPr>
            </w:pPr>
            <w:r>
              <w:rPr>
                <w:rFonts w:eastAsia="Times New Roman"/>
                <w:w w:val="94"/>
                <w:sz w:val="24"/>
                <w:szCs w:val="24"/>
              </w:rPr>
              <w:t>как</w:t>
            </w:r>
          </w:p>
        </w:tc>
        <w:tc>
          <w:tcPr>
            <w:tcW w:w="1360" w:type="dxa"/>
            <w:gridSpan w:val="3"/>
            <w:tcBorders>
              <w:right w:val="single" w:sz="8" w:space="0" w:color="auto"/>
            </w:tcBorders>
            <w:vAlign w:val="bottom"/>
          </w:tcPr>
          <w:p w:rsidR="001A4F1F" w:rsidRDefault="008B1C15">
            <w:pPr>
              <w:ind w:right="20"/>
              <w:jc w:val="right"/>
              <w:rPr>
                <w:sz w:val="20"/>
                <w:szCs w:val="20"/>
              </w:rPr>
            </w:pPr>
            <w:r>
              <w:rPr>
                <w:rFonts w:eastAsia="Times New Roman"/>
                <w:sz w:val="24"/>
                <w:szCs w:val="24"/>
              </w:rPr>
              <w:t>конечного</w:t>
            </w:r>
          </w:p>
        </w:tc>
        <w:tc>
          <w:tcPr>
            <w:tcW w:w="1440" w:type="dxa"/>
            <w:vAlign w:val="bottom"/>
          </w:tcPr>
          <w:p w:rsidR="001A4F1F" w:rsidRDefault="001A4F1F">
            <w:pPr>
              <w:rPr>
                <w:sz w:val="24"/>
                <w:szCs w:val="24"/>
              </w:rPr>
            </w:pPr>
          </w:p>
        </w:tc>
        <w:tc>
          <w:tcPr>
            <w:tcW w:w="2080" w:type="dxa"/>
            <w:vAlign w:val="bottom"/>
          </w:tcPr>
          <w:p w:rsidR="001A4F1F" w:rsidRDefault="001A4F1F">
            <w:pPr>
              <w:rPr>
                <w:sz w:val="24"/>
                <w:szCs w:val="24"/>
              </w:rPr>
            </w:pP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76"/>
        </w:trPr>
        <w:tc>
          <w:tcPr>
            <w:tcW w:w="1500" w:type="dxa"/>
            <w:tcBorders>
              <w:left w:val="single" w:sz="8" w:space="0" w:color="auto"/>
            </w:tcBorders>
            <w:vAlign w:val="bottom"/>
          </w:tcPr>
          <w:p w:rsidR="001A4F1F" w:rsidRDefault="008B1C15">
            <w:pPr>
              <w:ind w:left="120"/>
              <w:rPr>
                <w:sz w:val="20"/>
                <w:szCs w:val="20"/>
              </w:rPr>
            </w:pPr>
            <w:r>
              <w:rPr>
                <w:rFonts w:eastAsia="Times New Roman"/>
                <w:sz w:val="24"/>
                <w:szCs w:val="24"/>
              </w:rPr>
              <w:t>продукта,</w:t>
            </w:r>
          </w:p>
        </w:tc>
        <w:tc>
          <w:tcPr>
            <w:tcW w:w="1880" w:type="dxa"/>
            <w:gridSpan w:val="4"/>
            <w:tcBorders>
              <w:right w:val="single" w:sz="8" w:space="0" w:color="auto"/>
            </w:tcBorders>
            <w:vAlign w:val="bottom"/>
          </w:tcPr>
          <w:p w:rsidR="001A4F1F" w:rsidRDefault="008B1C15">
            <w:pPr>
              <w:ind w:right="20"/>
              <w:jc w:val="right"/>
              <w:rPr>
                <w:sz w:val="20"/>
                <w:szCs w:val="20"/>
              </w:rPr>
            </w:pPr>
            <w:r>
              <w:rPr>
                <w:rFonts w:eastAsia="Times New Roman"/>
                <w:w w:val="98"/>
                <w:sz w:val="24"/>
                <w:szCs w:val="24"/>
              </w:rPr>
              <w:t>формулирование</w:t>
            </w:r>
          </w:p>
        </w:tc>
        <w:tc>
          <w:tcPr>
            <w:tcW w:w="1440" w:type="dxa"/>
            <w:vAlign w:val="bottom"/>
          </w:tcPr>
          <w:p w:rsidR="001A4F1F" w:rsidRDefault="001A4F1F">
            <w:pPr>
              <w:rPr>
                <w:sz w:val="24"/>
                <w:szCs w:val="24"/>
              </w:rPr>
            </w:pPr>
          </w:p>
        </w:tc>
        <w:tc>
          <w:tcPr>
            <w:tcW w:w="2080" w:type="dxa"/>
            <w:vAlign w:val="bottom"/>
          </w:tcPr>
          <w:p w:rsidR="001A4F1F" w:rsidRDefault="001A4F1F">
            <w:pPr>
              <w:rPr>
                <w:sz w:val="24"/>
                <w:szCs w:val="24"/>
              </w:rPr>
            </w:pPr>
          </w:p>
        </w:tc>
        <w:tc>
          <w:tcPr>
            <w:tcW w:w="1340" w:type="dxa"/>
            <w:vAlign w:val="bottom"/>
          </w:tcPr>
          <w:p w:rsidR="001A4F1F" w:rsidRDefault="001A4F1F">
            <w:pPr>
              <w:rPr>
                <w:sz w:val="24"/>
                <w:szCs w:val="24"/>
              </w:rPr>
            </w:pPr>
          </w:p>
        </w:tc>
        <w:tc>
          <w:tcPr>
            <w:tcW w:w="1620" w:type="dxa"/>
            <w:tcBorders>
              <w:right w:val="single" w:sz="8" w:space="0" w:color="auto"/>
            </w:tcBorders>
            <w:vAlign w:val="bottom"/>
          </w:tcPr>
          <w:p w:rsidR="001A4F1F" w:rsidRDefault="001A4F1F">
            <w:pPr>
              <w:rPr>
                <w:sz w:val="24"/>
                <w:szCs w:val="24"/>
              </w:rPr>
            </w:pPr>
          </w:p>
        </w:tc>
      </w:tr>
      <w:tr w:rsidR="001A4F1F">
        <w:trPr>
          <w:trHeight w:val="281"/>
        </w:trPr>
        <w:tc>
          <w:tcPr>
            <w:tcW w:w="2920" w:type="dxa"/>
            <w:gridSpan w:val="4"/>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нового знания включают.</w:t>
            </w:r>
          </w:p>
        </w:tc>
        <w:tc>
          <w:tcPr>
            <w:tcW w:w="460" w:type="dxa"/>
            <w:tcBorders>
              <w:bottom w:val="single" w:sz="8" w:space="0" w:color="auto"/>
              <w:right w:val="single" w:sz="8" w:space="0" w:color="auto"/>
            </w:tcBorders>
            <w:vAlign w:val="bottom"/>
          </w:tcPr>
          <w:p w:rsidR="001A4F1F" w:rsidRDefault="001A4F1F">
            <w:pPr>
              <w:rPr>
                <w:sz w:val="24"/>
                <w:szCs w:val="24"/>
              </w:rPr>
            </w:pPr>
          </w:p>
        </w:tc>
        <w:tc>
          <w:tcPr>
            <w:tcW w:w="1440" w:type="dxa"/>
            <w:tcBorders>
              <w:bottom w:val="single" w:sz="8" w:space="0" w:color="auto"/>
            </w:tcBorders>
            <w:vAlign w:val="bottom"/>
          </w:tcPr>
          <w:p w:rsidR="001A4F1F" w:rsidRDefault="001A4F1F">
            <w:pPr>
              <w:rPr>
                <w:sz w:val="24"/>
                <w:szCs w:val="24"/>
              </w:rPr>
            </w:pPr>
          </w:p>
        </w:tc>
        <w:tc>
          <w:tcPr>
            <w:tcW w:w="2080" w:type="dxa"/>
            <w:tcBorders>
              <w:bottom w:val="single" w:sz="8" w:space="0" w:color="auto"/>
            </w:tcBorders>
            <w:vAlign w:val="bottom"/>
          </w:tcPr>
          <w:p w:rsidR="001A4F1F" w:rsidRDefault="001A4F1F">
            <w:pPr>
              <w:rPr>
                <w:sz w:val="24"/>
                <w:szCs w:val="24"/>
              </w:rPr>
            </w:pPr>
          </w:p>
        </w:tc>
        <w:tc>
          <w:tcPr>
            <w:tcW w:w="1340" w:type="dxa"/>
            <w:tcBorders>
              <w:bottom w:val="single" w:sz="8" w:space="0" w:color="auto"/>
            </w:tcBorders>
            <w:vAlign w:val="bottom"/>
          </w:tcPr>
          <w:p w:rsidR="001A4F1F" w:rsidRDefault="001A4F1F">
            <w:pPr>
              <w:rPr>
                <w:sz w:val="24"/>
                <w:szCs w:val="24"/>
              </w:rPr>
            </w:pPr>
          </w:p>
        </w:tc>
        <w:tc>
          <w:tcPr>
            <w:tcW w:w="1620" w:type="dxa"/>
            <w:tcBorders>
              <w:bottom w:val="single" w:sz="8" w:space="0" w:color="auto"/>
              <w:right w:val="single" w:sz="8" w:space="0" w:color="auto"/>
            </w:tcBorders>
            <w:vAlign w:val="bottom"/>
          </w:tcPr>
          <w:p w:rsidR="001A4F1F" w:rsidRDefault="001A4F1F">
            <w:pPr>
              <w:rPr>
                <w:sz w:val="24"/>
                <w:szCs w:val="24"/>
              </w:rPr>
            </w:pPr>
          </w:p>
        </w:tc>
      </w:tr>
    </w:tbl>
    <w:p w:rsidR="001A4F1F" w:rsidRDefault="001A4F1F">
      <w:pPr>
        <w:spacing w:line="278" w:lineRule="exact"/>
        <w:rPr>
          <w:sz w:val="20"/>
          <w:szCs w:val="20"/>
        </w:rPr>
      </w:pPr>
    </w:p>
    <w:p w:rsidR="001A4F1F" w:rsidRDefault="008B1C15">
      <w:pPr>
        <w:spacing w:line="234" w:lineRule="auto"/>
        <w:ind w:left="40" w:right="20" w:firstLine="360"/>
        <w:jc w:val="both"/>
        <w:rPr>
          <w:sz w:val="20"/>
          <w:szCs w:val="20"/>
        </w:rPr>
      </w:pPr>
      <w:r>
        <w:rPr>
          <w:rFonts w:eastAsia="Times New Roman"/>
          <w:sz w:val="24"/>
          <w:szCs w:val="24"/>
        </w:rPr>
        <w:t>Процесс проектирования и исследований на протяжении всей основной школы проходит несколько стадий:</w:t>
      </w:r>
    </w:p>
    <w:p w:rsidR="001A4F1F" w:rsidRDefault="001A4F1F">
      <w:pPr>
        <w:spacing w:line="14" w:lineRule="exact"/>
        <w:rPr>
          <w:sz w:val="20"/>
          <w:szCs w:val="20"/>
        </w:rPr>
      </w:pPr>
    </w:p>
    <w:p w:rsidR="001A4F1F" w:rsidRDefault="008B1C15">
      <w:pPr>
        <w:spacing w:line="238" w:lineRule="auto"/>
        <w:ind w:left="40" w:right="20" w:firstLine="360"/>
        <w:jc w:val="both"/>
        <w:rPr>
          <w:sz w:val="20"/>
          <w:szCs w:val="20"/>
        </w:rPr>
      </w:pPr>
      <w:r>
        <w:rPr>
          <w:rFonts w:eastAsia="Times New Roman"/>
          <w:sz w:val="24"/>
          <w:szCs w:val="24"/>
        </w:rPr>
        <w:t>На переходном этапе (5-6 классы)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w:t>
      </w:r>
    </w:p>
    <w:p w:rsidR="001A4F1F" w:rsidRDefault="001A4F1F">
      <w:pPr>
        <w:spacing w:line="14" w:lineRule="exact"/>
        <w:rPr>
          <w:sz w:val="20"/>
          <w:szCs w:val="20"/>
        </w:rPr>
      </w:pPr>
    </w:p>
    <w:p w:rsidR="001A4F1F" w:rsidRDefault="008B1C15">
      <w:pPr>
        <w:spacing w:line="234" w:lineRule="auto"/>
        <w:ind w:left="40" w:right="20" w:firstLine="360"/>
        <w:jc w:val="both"/>
        <w:rPr>
          <w:sz w:val="20"/>
          <w:szCs w:val="20"/>
        </w:rPr>
      </w:pPr>
      <w:r>
        <w:rPr>
          <w:rFonts w:eastAsia="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1A4F1F" w:rsidRDefault="001A4F1F">
      <w:pPr>
        <w:spacing w:line="14" w:lineRule="exact"/>
        <w:rPr>
          <w:sz w:val="20"/>
          <w:szCs w:val="20"/>
        </w:rPr>
      </w:pPr>
    </w:p>
    <w:p w:rsidR="001A4F1F" w:rsidRDefault="008B1C15" w:rsidP="00741AF2">
      <w:pPr>
        <w:numPr>
          <w:ilvl w:val="0"/>
          <w:numId w:val="186"/>
        </w:numPr>
        <w:tabs>
          <w:tab w:val="left" w:pos="638"/>
        </w:tabs>
        <w:spacing w:line="234" w:lineRule="auto"/>
        <w:ind w:left="40" w:right="20" w:firstLine="357"/>
        <w:rPr>
          <w:rFonts w:eastAsia="Times New Roman"/>
          <w:sz w:val="24"/>
          <w:szCs w:val="24"/>
        </w:rPr>
      </w:pPr>
      <w:r>
        <w:rPr>
          <w:rFonts w:eastAsia="Times New Roman"/>
          <w:sz w:val="24"/>
          <w:szCs w:val="24"/>
        </w:rPr>
        <w:t>рефлексировать (видеть проблему; анализировать сделанное – почему получилось, почему не получилось; видеть трудности, ошибки);</w:t>
      </w:r>
    </w:p>
    <w:p w:rsidR="001A4F1F" w:rsidRDefault="001A4F1F">
      <w:pPr>
        <w:spacing w:line="1" w:lineRule="exact"/>
        <w:rPr>
          <w:rFonts w:eastAsia="Times New Roman"/>
          <w:sz w:val="24"/>
          <w:szCs w:val="24"/>
        </w:rPr>
      </w:pPr>
    </w:p>
    <w:p w:rsidR="001A4F1F" w:rsidRDefault="008B1C15" w:rsidP="00741AF2">
      <w:pPr>
        <w:numPr>
          <w:ilvl w:val="0"/>
          <w:numId w:val="186"/>
        </w:numPr>
        <w:tabs>
          <w:tab w:val="left" w:pos="600"/>
        </w:tabs>
        <w:ind w:left="600" w:hanging="203"/>
        <w:rPr>
          <w:rFonts w:eastAsia="Times New Roman"/>
          <w:sz w:val="24"/>
          <w:szCs w:val="24"/>
        </w:rPr>
      </w:pPr>
      <w:r>
        <w:rPr>
          <w:rFonts w:eastAsia="Times New Roman"/>
          <w:sz w:val="24"/>
          <w:szCs w:val="24"/>
        </w:rPr>
        <w:t>целеполагать (ставить и удерживать цели);</w:t>
      </w:r>
    </w:p>
    <w:p w:rsidR="001A4F1F" w:rsidRDefault="008B1C15" w:rsidP="00741AF2">
      <w:pPr>
        <w:numPr>
          <w:ilvl w:val="0"/>
          <w:numId w:val="186"/>
        </w:numPr>
        <w:tabs>
          <w:tab w:val="left" w:pos="600"/>
        </w:tabs>
        <w:ind w:left="600" w:hanging="203"/>
        <w:rPr>
          <w:rFonts w:eastAsia="Times New Roman"/>
          <w:sz w:val="24"/>
          <w:szCs w:val="24"/>
        </w:rPr>
      </w:pPr>
      <w:r>
        <w:rPr>
          <w:rFonts w:eastAsia="Times New Roman"/>
          <w:sz w:val="24"/>
          <w:szCs w:val="24"/>
        </w:rPr>
        <w:t>планировать (составлять план своей деятельности);</w:t>
      </w:r>
    </w:p>
    <w:p w:rsidR="001A4F1F" w:rsidRDefault="001A4F1F">
      <w:pPr>
        <w:spacing w:line="12" w:lineRule="exact"/>
        <w:rPr>
          <w:rFonts w:eastAsia="Times New Roman"/>
          <w:sz w:val="24"/>
          <w:szCs w:val="24"/>
        </w:rPr>
      </w:pPr>
    </w:p>
    <w:p w:rsidR="001A4F1F" w:rsidRDefault="008B1C15" w:rsidP="00741AF2">
      <w:pPr>
        <w:numPr>
          <w:ilvl w:val="0"/>
          <w:numId w:val="186"/>
        </w:numPr>
        <w:tabs>
          <w:tab w:val="left" w:pos="659"/>
        </w:tabs>
        <w:spacing w:line="234" w:lineRule="auto"/>
        <w:ind w:left="40" w:right="20" w:firstLine="357"/>
        <w:rPr>
          <w:rFonts w:eastAsia="Times New Roman"/>
          <w:sz w:val="24"/>
          <w:szCs w:val="24"/>
        </w:rPr>
      </w:pPr>
      <w:r>
        <w:rPr>
          <w:rFonts w:eastAsia="Times New Roman"/>
          <w:sz w:val="24"/>
          <w:szCs w:val="24"/>
        </w:rPr>
        <w:t>моделировать (представлять способ действия в виде схемы-модели, выделяя все существенное и главное);</w:t>
      </w:r>
    </w:p>
    <w:p w:rsidR="001A4F1F" w:rsidRDefault="001A4F1F">
      <w:pPr>
        <w:spacing w:line="1" w:lineRule="exact"/>
        <w:rPr>
          <w:rFonts w:eastAsia="Times New Roman"/>
          <w:sz w:val="24"/>
          <w:szCs w:val="24"/>
        </w:rPr>
      </w:pPr>
    </w:p>
    <w:p w:rsidR="001A4F1F" w:rsidRDefault="008B1C15" w:rsidP="00741AF2">
      <w:pPr>
        <w:numPr>
          <w:ilvl w:val="0"/>
          <w:numId w:val="186"/>
        </w:numPr>
        <w:tabs>
          <w:tab w:val="left" w:pos="600"/>
        </w:tabs>
        <w:ind w:left="600" w:hanging="203"/>
        <w:rPr>
          <w:rFonts w:eastAsia="Times New Roman"/>
          <w:sz w:val="24"/>
          <w:szCs w:val="24"/>
        </w:rPr>
      </w:pPr>
      <w:r>
        <w:rPr>
          <w:rFonts w:eastAsia="Times New Roman"/>
          <w:sz w:val="24"/>
          <w:szCs w:val="24"/>
        </w:rPr>
        <w:t>проявлять инициативу при поиске способа (способов) решения задач;</w:t>
      </w:r>
    </w:p>
    <w:p w:rsidR="001A4F1F" w:rsidRDefault="001A4F1F">
      <w:pPr>
        <w:spacing w:line="12" w:lineRule="exact"/>
        <w:rPr>
          <w:rFonts w:eastAsia="Times New Roman"/>
          <w:sz w:val="24"/>
          <w:szCs w:val="24"/>
        </w:rPr>
      </w:pPr>
    </w:p>
    <w:p w:rsidR="001A4F1F" w:rsidRDefault="008B1C15" w:rsidP="00741AF2">
      <w:pPr>
        <w:numPr>
          <w:ilvl w:val="0"/>
          <w:numId w:val="186"/>
        </w:numPr>
        <w:tabs>
          <w:tab w:val="left" w:pos="604"/>
        </w:tabs>
        <w:spacing w:line="234" w:lineRule="auto"/>
        <w:ind w:left="40" w:right="20" w:firstLine="357"/>
        <w:rPr>
          <w:rFonts w:eastAsia="Times New Roman"/>
          <w:sz w:val="24"/>
          <w:szCs w:val="24"/>
        </w:rPr>
      </w:pPr>
      <w:r>
        <w:rPr>
          <w:rFonts w:eastAsia="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1A4F1F" w:rsidRDefault="001A4F1F">
      <w:pPr>
        <w:spacing w:line="13" w:lineRule="exact"/>
        <w:rPr>
          <w:rFonts w:eastAsia="Times New Roman"/>
          <w:sz w:val="24"/>
          <w:szCs w:val="24"/>
        </w:rPr>
      </w:pPr>
    </w:p>
    <w:p w:rsidR="001A4F1F" w:rsidRDefault="008B1C15">
      <w:pPr>
        <w:spacing w:line="238" w:lineRule="auto"/>
        <w:ind w:left="40" w:right="20" w:firstLine="360"/>
        <w:jc w:val="both"/>
        <w:rPr>
          <w:rFonts w:eastAsia="Times New Roman"/>
          <w:sz w:val="24"/>
          <w:szCs w:val="24"/>
        </w:rPr>
      </w:pPr>
      <w:r>
        <w:rPr>
          <w:rFonts w:eastAsia="Times New Roman"/>
          <w:sz w:val="24"/>
          <w:szCs w:val="24"/>
        </w:rPr>
        <w:t>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1A4F1F" w:rsidRDefault="001A4F1F">
      <w:pPr>
        <w:spacing w:line="45" w:lineRule="exact"/>
        <w:rPr>
          <w:sz w:val="20"/>
          <w:szCs w:val="20"/>
        </w:rPr>
      </w:pPr>
    </w:p>
    <w:p w:rsidR="001A4F1F" w:rsidRDefault="008B1C15">
      <w:pPr>
        <w:spacing w:line="234" w:lineRule="auto"/>
        <w:ind w:left="120" w:right="120" w:firstLine="360"/>
        <w:jc w:val="both"/>
        <w:rPr>
          <w:sz w:val="20"/>
          <w:szCs w:val="20"/>
        </w:rPr>
      </w:pPr>
      <w:r>
        <w:rPr>
          <w:rFonts w:eastAsia="Times New Roman"/>
          <w:sz w:val="24"/>
          <w:szCs w:val="24"/>
        </w:rPr>
        <w:t>На этапе самоопределения (7-9 классы) появляются проектные формы учебной деятельности, учебное и социальное проектирование.</w:t>
      </w:r>
    </w:p>
    <w:p w:rsidR="001A4F1F" w:rsidRDefault="001A4F1F">
      <w:pPr>
        <w:spacing w:line="14" w:lineRule="exact"/>
        <w:rPr>
          <w:sz w:val="20"/>
          <w:szCs w:val="20"/>
        </w:rPr>
      </w:pPr>
    </w:p>
    <w:p w:rsidR="001A4F1F" w:rsidRDefault="008B1C15">
      <w:pPr>
        <w:spacing w:line="237" w:lineRule="auto"/>
        <w:ind w:left="120" w:right="120" w:firstLine="360"/>
        <w:jc w:val="both"/>
        <w:rPr>
          <w:sz w:val="20"/>
          <w:szCs w:val="20"/>
        </w:rPr>
      </w:pPr>
      <w:r>
        <w:rPr>
          <w:rFonts w:eastAsia="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1A4F1F" w:rsidRDefault="001A4F1F">
      <w:pPr>
        <w:spacing w:line="14" w:lineRule="exact"/>
        <w:rPr>
          <w:sz w:val="20"/>
          <w:szCs w:val="20"/>
        </w:rPr>
      </w:pPr>
    </w:p>
    <w:p w:rsidR="001A4F1F" w:rsidRDefault="008B1C15">
      <w:pPr>
        <w:spacing w:line="234" w:lineRule="auto"/>
        <w:ind w:left="120" w:right="120" w:firstLine="360"/>
        <w:jc w:val="both"/>
        <w:rPr>
          <w:sz w:val="20"/>
          <w:szCs w:val="20"/>
        </w:rPr>
      </w:pPr>
      <w:r>
        <w:rPr>
          <w:rFonts w:eastAsia="Times New Roman"/>
          <w:sz w:val="24"/>
          <w:szCs w:val="24"/>
        </w:rPr>
        <w:t>Школьный проект – это целесообразное действие, локализованное во времени, который имеет следующую структуру:</w:t>
      </w:r>
    </w:p>
    <w:p w:rsidR="001A4F1F" w:rsidRDefault="001A4F1F">
      <w:pPr>
        <w:spacing w:line="2" w:lineRule="exact"/>
        <w:rPr>
          <w:sz w:val="20"/>
          <w:szCs w:val="20"/>
        </w:rPr>
      </w:pPr>
    </w:p>
    <w:tbl>
      <w:tblPr>
        <w:tblW w:w="0" w:type="auto"/>
        <w:tblInd w:w="10" w:type="dxa"/>
        <w:tblLayout w:type="fixed"/>
        <w:tblCellMar>
          <w:left w:w="0" w:type="dxa"/>
          <w:right w:w="0" w:type="dxa"/>
        </w:tblCellMar>
        <w:tblLook w:val="04A0"/>
      </w:tblPr>
      <w:tblGrid>
        <w:gridCol w:w="2080"/>
        <w:gridCol w:w="1380"/>
        <w:gridCol w:w="2080"/>
        <w:gridCol w:w="1520"/>
        <w:gridCol w:w="480"/>
        <w:gridCol w:w="1680"/>
        <w:gridCol w:w="800"/>
      </w:tblGrid>
      <w:tr w:rsidR="001A4F1F">
        <w:trPr>
          <w:trHeight w:val="268"/>
        </w:trPr>
        <w:tc>
          <w:tcPr>
            <w:tcW w:w="2080" w:type="dxa"/>
            <w:tcBorders>
              <w:top w:val="single" w:sz="8" w:space="0" w:color="auto"/>
              <w:left w:val="single" w:sz="8" w:space="0" w:color="auto"/>
            </w:tcBorders>
            <w:vAlign w:val="bottom"/>
          </w:tcPr>
          <w:p w:rsidR="001A4F1F" w:rsidRDefault="008B1C15">
            <w:pPr>
              <w:spacing w:line="268" w:lineRule="exact"/>
              <w:ind w:left="120"/>
              <w:rPr>
                <w:sz w:val="20"/>
                <w:szCs w:val="20"/>
              </w:rPr>
            </w:pPr>
            <w:r>
              <w:rPr>
                <w:rFonts w:eastAsia="Times New Roman"/>
                <w:sz w:val="24"/>
                <w:szCs w:val="24"/>
              </w:rPr>
              <w:t>1.Анализ</w:t>
            </w:r>
          </w:p>
        </w:tc>
        <w:tc>
          <w:tcPr>
            <w:tcW w:w="1380" w:type="dxa"/>
            <w:tcBorders>
              <w:top w:val="single" w:sz="8" w:space="0" w:color="auto"/>
              <w:right w:val="single" w:sz="8" w:space="0" w:color="auto"/>
            </w:tcBorders>
            <w:vAlign w:val="bottom"/>
          </w:tcPr>
          <w:p w:rsidR="001A4F1F" w:rsidRDefault="008B1C15">
            <w:pPr>
              <w:spacing w:line="268" w:lineRule="exact"/>
              <w:jc w:val="right"/>
              <w:rPr>
                <w:sz w:val="20"/>
                <w:szCs w:val="20"/>
              </w:rPr>
            </w:pPr>
            <w:r>
              <w:rPr>
                <w:rFonts w:eastAsia="Times New Roman"/>
                <w:sz w:val="24"/>
                <w:szCs w:val="24"/>
              </w:rPr>
              <w:t>ситуации,</w:t>
            </w:r>
          </w:p>
        </w:tc>
        <w:tc>
          <w:tcPr>
            <w:tcW w:w="6560" w:type="dxa"/>
            <w:gridSpan w:val="5"/>
            <w:tcBorders>
              <w:top w:val="single" w:sz="8" w:space="0" w:color="auto"/>
              <w:right w:val="single" w:sz="8" w:space="0" w:color="auto"/>
            </w:tcBorders>
            <w:vAlign w:val="bottom"/>
          </w:tcPr>
          <w:p w:rsidR="001A4F1F" w:rsidRDefault="008B1C15">
            <w:pPr>
              <w:spacing w:line="268" w:lineRule="exact"/>
              <w:ind w:right="20"/>
              <w:jc w:val="right"/>
              <w:rPr>
                <w:sz w:val="20"/>
                <w:szCs w:val="20"/>
              </w:rPr>
            </w:pPr>
            <w:r>
              <w:rPr>
                <w:rFonts w:eastAsia="Times New Roman"/>
                <w:sz w:val="24"/>
                <w:szCs w:val="24"/>
              </w:rPr>
              <w:t>- анализ   ситуации,   относительно   которой   появляется</w:t>
            </w:r>
          </w:p>
        </w:tc>
      </w:tr>
      <w:tr w:rsidR="001A4F1F">
        <w:trPr>
          <w:trHeight w:val="276"/>
        </w:trPr>
        <w:tc>
          <w:tcPr>
            <w:tcW w:w="2080" w:type="dxa"/>
            <w:tcBorders>
              <w:left w:val="single" w:sz="8" w:space="0" w:color="auto"/>
            </w:tcBorders>
            <w:vAlign w:val="bottom"/>
          </w:tcPr>
          <w:p w:rsidR="001A4F1F" w:rsidRDefault="008B1C15">
            <w:pPr>
              <w:ind w:left="120"/>
              <w:rPr>
                <w:sz w:val="20"/>
                <w:szCs w:val="20"/>
              </w:rPr>
            </w:pPr>
            <w:r>
              <w:rPr>
                <w:rFonts w:eastAsia="Times New Roman"/>
                <w:sz w:val="24"/>
                <w:szCs w:val="24"/>
              </w:rPr>
              <w:t>формулирование</w:t>
            </w:r>
          </w:p>
        </w:tc>
        <w:tc>
          <w:tcPr>
            <w:tcW w:w="1380" w:type="dxa"/>
            <w:tcBorders>
              <w:right w:val="single" w:sz="8" w:space="0" w:color="auto"/>
            </w:tcBorders>
            <w:vAlign w:val="bottom"/>
          </w:tcPr>
          <w:p w:rsidR="001A4F1F" w:rsidRDefault="008B1C15">
            <w:pPr>
              <w:jc w:val="right"/>
              <w:rPr>
                <w:sz w:val="20"/>
                <w:szCs w:val="20"/>
              </w:rPr>
            </w:pPr>
            <w:r>
              <w:rPr>
                <w:rFonts w:eastAsia="Times New Roman"/>
                <w:sz w:val="24"/>
                <w:szCs w:val="24"/>
              </w:rPr>
              <w:t>замысла,</w:t>
            </w:r>
          </w:p>
        </w:tc>
        <w:tc>
          <w:tcPr>
            <w:tcW w:w="65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необходимость  создать  новый  продукт  (формулирование</w:t>
            </w:r>
          </w:p>
        </w:tc>
      </w:tr>
      <w:tr w:rsidR="001A4F1F">
        <w:trPr>
          <w:trHeight w:val="276"/>
        </w:trPr>
        <w:tc>
          <w:tcPr>
            <w:tcW w:w="2080" w:type="dxa"/>
            <w:tcBorders>
              <w:left w:val="single" w:sz="8" w:space="0" w:color="auto"/>
            </w:tcBorders>
            <w:vAlign w:val="bottom"/>
          </w:tcPr>
          <w:p w:rsidR="001A4F1F" w:rsidRDefault="008B1C15">
            <w:pPr>
              <w:ind w:left="120"/>
              <w:rPr>
                <w:sz w:val="20"/>
                <w:szCs w:val="20"/>
              </w:rPr>
            </w:pPr>
            <w:r>
              <w:rPr>
                <w:rFonts w:eastAsia="Times New Roman"/>
                <w:sz w:val="24"/>
                <w:szCs w:val="24"/>
              </w:rPr>
              <w:t>цели</w:t>
            </w:r>
          </w:p>
        </w:tc>
        <w:tc>
          <w:tcPr>
            <w:tcW w:w="1380" w:type="dxa"/>
            <w:tcBorders>
              <w:right w:val="single" w:sz="8" w:space="0" w:color="auto"/>
            </w:tcBorders>
            <w:vAlign w:val="bottom"/>
          </w:tcPr>
          <w:p w:rsidR="001A4F1F" w:rsidRDefault="001A4F1F">
            <w:pPr>
              <w:rPr>
                <w:sz w:val="24"/>
                <w:szCs w:val="24"/>
              </w:rPr>
            </w:pPr>
          </w:p>
        </w:tc>
        <w:tc>
          <w:tcPr>
            <w:tcW w:w="3600" w:type="dxa"/>
            <w:gridSpan w:val="2"/>
            <w:vAlign w:val="bottom"/>
          </w:tcPr>
          <w:p w:rsidR="001A4F1F" w:rsidRDefault="008B1C15">
            <w:pPr>
              <w:ind w:left="240"/>
              <w:rPr>
                <w:sz w:val="20"/>
                <w:szCs w:val="20"/>
              </w:rPr>
            </w:pPr>
            <w:r>
              <w:rPr>
                <w:rFonts w:eastAsia="Times New Roman"/>
                <w:sz w:val="24"/>
                <w:szCs w:val="24"/>
              </w:rPr>
              <w:t>идеи проектирования);</w:t>
            </w:r>
          </w:p>
        </w:tc>
        <w:tc>
          <w:tcPr>
            <w:tcW w:w="480" w:type="dxa"/>
            <w:vAlign w:val="bottom"/>
          </w:tcPr>
          <w:p w:rsidR="001A4F1F" w:rsidRDefault="001A4F1F">
            <w:pPr>
              <w:rPr>
                <w:sz w:val="24"/>
                <w:szCs w:val="24"/>
              </w:rPr>
            </w:pP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2080" w:type="dxa"/>
            <w:vAlign w:val="bottom"/>
          </w:tcPr>
          <w:p w:rsidR="001A4F1F" w:rsidRDefault="008B1C15">
            <w:pPr>
              <w:ind w:left="100"/>
              <w:rPr>
                <w:sz w:val="20"/>
                <w:szCs w:val="20"/>
              </w:rPr>
            </w:pPr>
            <w:r>
              <w:rPr>
                <w:rFonts w:eastAsia="Times New Roman"/>
                <w:sz w:val="24"/>
                <w:szCs w:val="24"/>
              </w:rPr>
              <w:t>- конкретизация</w:t>
            </w:r>
          </w:p>
        </w:tc>
        <w:tc>
          <w:tcPr>
            <w:tcW w:w="1520" w:type="dxa"/>
            <w:vAlign w:val="bottom"/>
          </w:tcPr>
          <w:p w:rsidR="001A4F1F" w:rsidRDefault="008B1C15">
            <w:pPr>
              <w:ind w:left="120"/>
              <w:rPr>
                <w:sz w:val="20"/>
                <w:szCs w:val="20"/>
              </w:rPr>
            </w:pPr>
            <w:r>
              <w:rPr>
                <w:rFonts w:eastAsia="Times New Roman"/>
                <w:sz w:val="24"/>
                <w:szCs w:val="24"/>
              </w:rPr>
              <w:t>проблемы</w:t>
            </w:r>
          </w:p>
        </w:tc>
        <w:tc>
          <w:tcPr>
            <w:tcW w:w="2160" w:type="dxa"/>
            <w:gridSpan w:val="2"/>
            <w:vAlign w:val="bottom"/>
          </w:tcPr>
          <w:p w:rsidR="001A4F1F" w:rsidRDefault="008B1C15">
            <w:pPr>
              <w:ind w:left="80"/>
              <w:rPr>
                <w:sz w:val="20"/>
                <w:szCs w:val="20"/>
              </w:rPr>
            </w:pPr>
            <w:r>
              <w:rPr>
                <w:rFonts w:eastAsia="Times New Roman"/>
                <w:sz w:val="24"/>
                <w:szCs w:val="24"/>
              </w:rPr>
              <w:t>(формулирование</w:t>
            </w:r>
          </w:p>
        </w:tc>
        <w:tc>
          <w:tcPr>
            <w:tcW w:w="800" w:type="dxa"/>
            <w:tcBorders>
              <w:right w:val="single" w:sz="8" w:space="0" w:color="auto"/>
            </w:tcBorders>
            <w:vAlign w:val="bottom"/>
          </w:tcPr>
          <w:p w:rsidR="001A4F1F" w:rsidRDefault="008B1C15">
            <w:pPr>
              <w:jc w:val="right"/>
              <w:rPr>
                <w:sz w:val="20"/>
                <w:szCs w:val="20"/>
              </w:rPr>
            </w:pPr>
            <w:r>
              <w:rPr>
                <w:rFonts w:eastAsia="Times New Roman"/>
                <w:sz w:val="24"/>
                <w:szCs w:val="24"/>
              </w:rPr>
              <w:t>цели</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2080" w:type="dxa"/>
            <w:vAlign w:val="bottom"/>
          </w:tcPr>
          <w:p w:rsidR="001A4F1F" w:rsidRDefault="008B1C15">
            <w:pPr>
              <w:ind w:left="240"/>
              <w:rPr>
                <w:sz w:val="20"/>
                <w:szCs w:val="20"/>
              </w:rPr>
            </w:pPr>
            <w:r>
              <w:rPr>
                <w:rFonts w:eastAsia="Times New Roman"/>
                <w:sz w:val="24"/>
                <w:szCs w:val="24"/>
              </w:rPr>
              <w:t>проектирования);</w:t>
            </w:r>
          </w:p>
        </w:tc>
        <w:tc>
          <w:tcPr>
            <w:tcW w:w="152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65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 выдвижение   гипотез   разрешения   проблемы;   перевод</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4080" w:type="dxa"/>
            <w:gridSpan w:val="3"/>
            <w:vAlign w:val="bottom"/>
          </w:tcPr>
          <w:p w:rsidR="001A4F1F" w:rsidRDefault="008B1C15">
            <w:pPr>
              <w:ind w:left="240"/>
              <w:rPr>
                <w:sz w:val="20"/>
                <w:szCs w:val="20"/>
              </w:rPr>
            </w:pPr>
            <w:r>
              <w:rPr>
                <w:rFonts w:eastAsia="Times New Roman"/>
                <w:sz w:val="24"/>
                <w:szCs w:val="24"/>
              </w:rPr>
              <w:t>проблемы в задачу (серию задач).</w:t>
            </w: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49"/>
        </w:trPr>
        <w:tc>
          <w:tcPr>
            <w:tcW w:w="3460" w:type="dxa"/>
            <w:gridSpan w:val="2"/>
            <w:tcBorders>
              <w:left w:val="single" w:sz="8" w:space="0" w:color="auto"/>
              <w:bottom w:val="single" w:sz="8" w:space="0" w:color="auto"/>
              <w:right w:val="single" w:sz="8" w:space="0" w:color="auto"/>
            </w:tcBorders>
            <w:vAlign w:val="bottom"/>
          </w:tcPr>
          <w:p w:rsidR="001A4F1F" w:rsidRDefault="001A4F1F">
            <w:pPr>
              <w:rPr>
                <w:sz w:val="4"/>
                <w:szCs w:val="4"/>
              </w:rPr>
            </w:pPr>
          </w:p>
        </w:tc>
        <w:tc>
          <w:tcPr>
            <w:tcW w:w="5760" w:type="dxa"/>
            <w:gridSpan w:val="4"/>
            <w:tcBorders>
              <w:bottom w:val="single" w:sz="8" w:space="0" w:color="auto"/>
            </w:tcBorders>
            <w:vAlign w:val="bottom"/>
          </w:tcPr>
          <w:p w:rsidR="001A4F1F" w:rsidRDefault="001A4F1F">
            <w:pPr>
              <w:rPr>
                <w:sz w:val="4"/>
                <w:szCs w:val="4"/>
              </w:rPr>
            </w:pPr>
          </w:p>
        </w:tc>
        <w:tc>
          <w:tcPr>
            <w:tcW w:w="800" w:type="dxa"/>
            <w:tcBorders>
              <w:bottom w:val="single" w:sz="8" w:space="0" w:color="auto"/>
              <w:right w:val="single" w:sz="8" w:space="0" w:color="auto"/>
            </w:tcBorders>
            <w:vAlign w:val="bottom"/>
          </w:tcPr>
          <w:p w:rsidR="001A4F1F" w:rsidRDefault="001A4F1F">
            <w:pPr>
              <w:rPr>
                <w:sz w:val="4"/>
                <w:szCs w:val="4"/>
              </w:rPr>
            </w:pPr>
          </w:p>
        </w:tc>
      </w:tr>
      <w:tr w:rsidR="001A4F1F">
        <w:trPr>
          <w:trHeight w:val="256"/>
        </w:trPr>
        <w:tc>
          <w:tcPr>
            <w:tcW w:w="3460" w:type="dxa"/>
            <w:gridSpan w:val="2"/>
            <w:tcBorders>
              <w:left w:val="single" w:sz="8" w:space="0" w:color="auto"/>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2.Выполнение (реализация)</w:t>
            </w:r>
          </w:p>
        </w:tc>
        <w:tc>
          <w:tcPr>
            <w:tcW w:w="5760" w:type="dxa"/>
            <w:gridSpan w:val="4"/>
            <w:vAlign w:val="bottom"/>
          </w:tcPr>
          <w:p w:rsidR="001A4F1F" w:rsidRDefault="008B1C15">
            <w:pPr>
              <w:spacing w:line="256" w:lineRule="exact"/>
              <w:ind w:left="100"/>
              <w:rPr>
                <w:sz w:val="20"/>
                <w:szCs w:val="20"/>
              </w:rPr>
            </w:pPr>
            <w:r>
              <w:rPr>
                <w:rFonts w:eastAsia="Times New Roman"/>
                <w:sz w:val="24"/>
                <w:szCs w:val="24"/>
              </w:rPr>
              <w:t>- планирование этапов выполнения проекта;</w:t>
            </w:r>
          </w:p>
        </w:tc>
        <w:tc>
          <w:tcPr>
            <w:tcW w:w="800" w:type="dxa"/>
            <w:tcBorders>
              <w:right w:val="single" w:sz="8" w:space="0" w:color="auto"/>
            </w:tcBorders>
            <w:vAlign w:val="bottom"/>
          </w:tcPr>
          <w:p w:rsidR="001A4F1F" w:rsidRDefault="001A4F1F"/>
        </w:tc>
      </w:tr>
      <w:tr w:rsidR="001A4F1F">
        <w:trPr>
          <w:trHeight w:val="276"/>
        </w:trPr>
        <w:tc>
          <w:tcPr>
            <w:tcW w:w="2080" w:type="dxa"/>
            <w:tcBorders>
              <w:left w:val="single" w:sz="8" w:space="0" w:color="auto"/>
            </w:tcBorders>
            <w:vAlign w:val="bottom"/>
          </w:tcPr>
          <w:p w:rsidR="001A4F1F" w:rsidRDefault="008B1C15">
            <w:pPr>
              <w:ind w:left="120"/>
              <w:rPr>
                <w:sz w:val="20"/>
                <w:szCs w:val="20"/>
              </w:rPr>
            </w:pPr>
            <w:r>
              <w:rPr>
                <w:rFonts w:eastAsia="Times New Roman"/>
                <w:sz w:val="24"/>
                <w:szCs w:val="24"/>
              </w:rPr>
              <w:t>проекта:</w:t>
            </w:r>
          </w:p>
        </w:tc>
        <w:tc>
          <w:tcPr>
            <w:tcW w:w="1380" w:type="dxa"/>
            <w:tcBorders>
              <w:right w:val="single" w:sz="8" w:space="0" w:color="auto"/>
            </w:tcBorders>
            <w:vAlign w:val="bottom"/>
          </w:tcPr>
          <w:p w:rsidR="001A4F1F" w:rsidRDefault="001A4F1F">
            <w:pPr>
              <w:rPr>
                <w:sz w:val="24"/>
                <w:szCs w:val="24"/>
              </w:rPr>
            </w:pPr>
          </w:p>
        </w:tc>
        <w:tc>
          <w:tcPr>
            <w:tcW w:w="65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 обсуждение  возможных  средств  решения  задач:  подбор</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65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способов  решения,  проведения  исследования,  методов</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2080" w:type="dxa"/>
            <w:vAlign w:val="bottom"/>
          </w:tcPr>
          <w:p w:rsidR="001A4F1F" w:rsidRDefault="008B1C15">
            <w:pPr>
              <w:ind w:left="240"/>
              <w:rPr>
                <w:sz w:val="20"/>
                <w:szCs w:val="20"/>
              </w:rPr>
            </w:pPr>
            <w:r>
              <w:rPr>
                <w:rFonts w:eastAsia="Times New Roman"/>
                <w:sz w:val="24"/>
                <w:szCs w:val="24"/>
              </w:rPr>
              <w:t>исследования</w:t>
            </w:r>
          </w:p>
        </w:tc>
        <w:tc>
          <w:tcPr>
            <w:tcW w:w="2000" w:type="dxa"/>
            <w:gridSpan w:val="2"/>
            <w:vAlign w:val="bottom"/>
          </w:tcPr>
          <w:p w:rsidR="001A4F1F" w:rsidRDefault="008B1C15">
            <w:pPr>
              <w:ind w:left="40"/>
              <w:rPr>
                <w:sz w:val="20"/>
                <w:szCs w:val="20"/>
              </w:rPr>
            </w:pPr>
            <w:r>
              <w:rPr>
                <w:rFonts w:eastAsia="Times New Roman"/>
                <w:sz w:val="24"/>
                <w:szCs w:val="24"/>
              </w:rPr>
              <w:t>(статистических,</w:t>
            </w:r>
          </w:p>
        </w:tc>
        <w:tc>
          <w:tcPr>
            <w:tcW w:w="24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экспериментальных,</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3600" w:type="dxa"/>
            <w:gridSpan w:val="2"/>
            <w:vAlign w:val="bottom"/>
          </w:tcPr>
          <w:p w:rsidR="001A4F1F" w:rsidRDefault="008B1C15">
            <w:pPr>
              <w:ind w:left="240"/>
              <w:rPr>
                <w:sz w:val="20"/>
                <w:szCs w:val="20"/>
              </w:rPr>
            </w:pPr>
            <w:r>
              <w:rPr>
                <w:rFonts w:eastAsia="Times New Roman"/>
                <w:sz w:val="24"/>
                <w:szCs w:val="24"/>
              </w:rPr>
              <w:t>наблюдений и пр.);</w:t>
            </w:r>
          </w:p>
        </w:tc>
        <w:tc>
          <w:tcPr>
            <w:tcW w:w="480" w:type="dxa"/>
            <w:vAlign w:val="bottom"/>
          </w:tcPr>
          <w:p w:rsidR="001A4F1F" w:rsidRDefault="001A4F1F">
            <w:pPr>
              <w:rPr>
                <w:sz w:val="24"/>
                <w:szCs w:val="24"/>
              </w:rPr>
            </w:pP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281"/>
        </w:trPr>
        <w:tc>
          <w:tcPr>
            <w:tcW w:w="2080" w:type="dxa"/>
            <w:tcBorders>
              <w:left w:val="single" w:sz="8" w:space="0" w:color="auto"/>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3600" w:type="dxa"/>
            <w:gridSpan w:val="2"/>
            <w:tcBorders>
              <w:bottom w:val="single" w:sz="8" w:space="0" w:color="auto"/>
            </w:tcBorders>
            <w:vAlign w:val="bottom"/>
          </w:tcPr>
          <w:p w:rsidR="001A4F1F" w:rsidRDefault="008B1C15">
            <w:pPr>
              <w:ind w:left="100"/>
              <w:rPr>
                <w:sz w:val="20"/>
                <w:szCs w:val="20"/>
              </w:rPr>
            </w:pPr>
            <w:r>
              <w:rPr>
                <w:rFonts w:eastAsia="Times New Roman"/>
                <w:sz w:val="24"/>
                <w:szCs w:val="24"/>
              </w:rPr>
              <w:t>- собственно реализация проекта.</w:t>
            </w:r>
          </w:p>
        </w:tc>
        <w:tc>
          <w:tcPr>
            <w:tcW w:w="480" w:type="dxa"/>
            <w:tcBorders>
              <w:bottom w:val="single" w:sz="8" w:space="0" w:color="auto"/>
            </w:tcBorders>
            <w:vAlign w:val="bottom"/>
          </w:tcPr>
          <w:p w:rsidR="001A4F1F" w:rsidRDefault="001A4F1F">
            <w:pPr>
              <w:rPr>
                <w:sz w:val="24"/>
                <w:szCs w:val="24"/>
              </w:rPr>
            </w:pPr>
          </w:p>
        </w:tc>
        <w:tc>
          <w:tcPr>
            <w:tcW w:w="1680" w:type="dxa"/>
            <w:tcBorders>
              <w:bottom w:val="single" w:sz="8" w:space="0" w:color="auto"/>
            </w:tcBorders>
            <w:vAlign w:val="bottom"/>
          </w:tcPr>
          <w:p w:rsidR="001A4F1F" w:rsidRDefault="001A4F1F">
            <w:pPr>
              <w:rPr>
                <w:sz w:val="24"/>
                <w:szCs w:val="24"/>
              </w:rPr>
            </w:pPr>
          </w:p>
        </w:tc>
        <w:tc>
          <w:tcPr>
            <w:tcW w:w="800" w:type="dxa"/>
            <w:tcBorders>
              <w:bottom w:val="single" w:sz="8" w:space="0" w:color="auto"/>
              <w:right w:val="single" w:sz="8" w:space="0" w:color="auto"/>
            </w:tcBorders>
            <w:vAlign w:val="bottom"/>
          </w:tcPr>
          <w:p w:rsidR="001A4F1F" w:rsidRDefault="001A4F1F">
            <w:pPr>
              <w:rPr>
                <w:sz w:val="24"/>
                <w:szCs w:val="24"/>
              </w:rPr>
            </w:pPr>
          </w:p>
        </w:tc>
      </w:tr>
      <w:tr w:rsidR="001A4F1F">
        <w:trPr>
          <w:trHeight w:val="263"/>
        </w:trPr>
        <w:tc>
          <w:tcPr>
            <w:tcW w:w="2080" w:type="dxa"/>
            <w:tcBorders>
              <w:left w:val="single" w:sz="8" w:space="0" w:color="auto"/>
            </w:tcBorders>
            <w:vAlign w:val="bottom"/>
          </w:tcPr>
          <w:p w:rsidR="001A4F1F" w:rsidRDefault="008B1C15">
            <w:pPr>
              <w:spacing w:line="263" w:lineRule="exact"/>
              <w:ind w:left="480"/>
              <w:rPr>
                <w:sz w:val="20"/>
                <w:szCs w:val="20"/>
              </w:rPr>
            </w:pPr>
            <w:r>
              <w:rPr>
                <w:rFonts w:eastAsia="Times New Roman"/>
                <w:sz w:val="24"/>
                <w:szCs w:val="24"/>
              </w:rPr>
              <w:t>3.Подготовка</w:t>
            </w:r>
          </w:p>
        </w:tc>
        <w:tc>
          <w:tcPr>
            <w:tcW w:w="1380" w:type="dxa"/>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итогового</w:t>
            </w:r>
          </w:p>
        </w:tc>
        <w:tc>
          <w:tcPr>
            <w:tcW w:w="6560" w:type="dxa"/>
            <w:gridSpan w:val="5"/>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 обсуждение  способов  оформления  конечных  результатов</w:t>
            </w:r>
          </w:p>
        </w:tc>
      </w:tr>
      <w:tr w:rsidR="001A4F1F">
        <w:trPr>
          <w:trHeight w:val="276"/>
        </w:trPr>
        <w:tc>
          <w:tcPr>
            <w:tcW w:w="2080" w:type="dxa"/>
            <w:tcBorders>
              <w:left w:val="single" w:sz="8" w:space="0" w:color="auto"/>
            </w:tcBorders>
            <w:vAlign w:val="bottom"/>
          </w:tcPr>
          <w:p w:rsidR="001A4F1F" w:rsidRDefault="008B1C15">
            <w:pPr>
              <w:ind w:left="120"/>
              <w:rPr>
                <w:sz w:val="20"/>
                <w:szCs w:val="20"/>
              </w:rPr>
            </w:pPr>
            <w:r>
              <w:rPr>
                <w:rFonts w:eastAsia="Times New Roman"/>
                <w:sz w:val="24"/>
                <w:szCs w:val="24"/>
              </w:rPr>
              <w:t>продукта:</w:t>
            </w:r>
          </w:p>
        </w:tc>
        <w:tc>
          <w:tcPr>
            <w:tcW w:w="1380" w:type="dxa"/>
            <w:tcBorders>
              <w:right w:val="single" w:sz="8" w:space="0" w:color="auto"/>
            </w:tcBorders>
            <w:vAlign w:val="bottom"/>
          </w:tcPr>
          <w:p w:rsidR="001A4F1F" w:rsidRDefault="001A4F1F">
            <w:pPr>
              <w:rPr>
                <w:sz w:val="24"/>
                <w:szCs w:val="24"/>
              </w:rPr>
            </w:pPr>
          </w:p>
        </w:tc>
        <w:tc>
          <w:tcPr>
            <w:tcW w:w="656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(презентаций, защиты, творческих отчетов, просмотров и</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2080" w:type="dxa"/>
            <w:vAlign w:val="bottom"/>
          </w:tcPr>
          <w:p w:rsidR="001A4F1F" w:rsidRDefault="008B1C15">
            <w:pPr>
              <w:ind w:left="240"/>
              <w:rPr>
                <w:sz w:val="20"/>
                <w:szCs w:val="20"/>
              </w:rPr>
            </w:pPr>
            <w:r>
              <w:rPr>
                <w:rFonts w:eastAsia="Times New Roman"/>
                <w:sz w:val="24"/>
                <w:szCs w:val="24"/>
              </w:rPr>
              <w:t>пр.);</w:t>
            </w:r>
          </w:p>
        </w:tc>
        <w:tc>
          <w:tcPr>
            <w:tcW w:w="152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6560" w:type="dxa"/>
            <w:gridSpan w:val="5"/>
            <w:tcBorders>
              <w:right w:val="single" w:sz="8" w:space="0" w:color="auto"/>
            </w:tcBorders>
            <w:vAlign w:val="bottom"/>
          </w:tcPr>
          <w:p w:rsidR="001A4F1F" w:rsidRDefault="008B1C15">
            <w:pPr>
              <w:ind w:left="100"/>
              <w:rPr>
                <w:sz w:val="20"/>
                <w:szCs w:val="20"/>
              </w:rPr>
            </w:pPr>
            <w:r>
              <w:rPr>
                <w:rFonts w:eastAsia="Times New Roman"/>
                <w:sz w:val="24"/>
                <w:szCs w:val="24"/>
              </w:rPr>
              <w:t>- сбор, систематизация и анализ полученных результатов;</w:t>
            </w:r>
          </w:p>
        </w:tc>
      </w:tr>
      <w:tr w:rsidR="001A4F1F">
        <w:trPr>
          <w:trHeight w:val="274"/>
        </w:trPr>
        <w:tc>
          <w:tcPr>
            <w:tcW w:w="2080" w:type="dxa"/>
            <w:tcBorders>
              <w:left w:val="single" w:sz="8" w:space="0" w:color="auto"/>
            </w:tcBorders>
            <w:vAlign w:val="bottom"/>
          </w:tcPr>
          <w:p w:rsidR="001A4F1F" w:rsidRDefault="001A4F1F">
            <w:pPr>
              <w:rPr>
                <w:sz w:val="23"/>
                <w:szCs w:val="23"/>
              </w:rPr>
            </w:pPr>
          </w:p>
        </w:tc>
        <w:tc>
          <w:tcPr>
            <w:tcW w:w="1380" w:type="dxa"/>
            <w:tcBorders>
              <w:right w:val="single" w:sz="8" w:space="0" w:color="auto"/>
            </w:tcBorders>
            <w:vAlign w:val="bottom"/>
          </w:tcPr>
          <w:p w:rsidR="001A4F1F" w:rsidRDefault="001A4F1F">
            <w:pPr>
              <w:rPr>
                <w:sz w:val="23"/>
                <w:szCs w:val="23"/>
              </w:rPr>
            </w:pPr>
          </w:p>
        </w:tc>
        <w:tc>
          <w:tcPr>
            <w:tcW w:w="6560" w:type="dxa"/>
            <w:gridSpan w:val="5"/>
            <w:tcBorders>
              <w:right w:val="single" w:sz="8" w:space="0" w:color="auto"/>
            </w:tcBorders>
            <w:vAlign w:val="bottom"/>
          </w:tcPr>
          <w:p w:rsidR="001A4F1F" w:rsidRDefault="008B1C15">
            <w:pPr>
              <w:spacing w:line="273" w:lineRule="exact"/>
              <w:jc w:val="right"/>
              <w:rPr>
                <w:sz w:val="20"/>
                <w:szCs w:val="20"/>
              </w:rPr>
            </w:pPr>
            <w:r>
              <w:rPr>
                <w:rFonts w:eastAsia="Times New Roman"/>
                <w:sz w:val="24"/>
                <w:szCs w:val="24"/>
              </w:rPr>
              <w:t>- подведениеитогов,оформлениерезультатов,их</w:t>
            </w:r>
          </w:p>
        </w:tc>
      </w:tr>
      <w:tr w:rsidR="001A4F1F">
        <w:trPr>
          <w:trHeight w:val="276"/>
        </w:trPr>
        <w:tc>
          <w:tcPr>
            <w:tcW w:w="2080" w:type="dxa"/>
            <w:tcBorders>
              <w:left w:val="single" w:sz="8" w:space="0" w:color="auto"/>
            </w:tcBorders>
            <w:vAlign w:val="bottom"/>
          </w:tcPr>
          <w:p w:rsidR="001A4F1F" w:rsidRDefault="001A4F1F">
            <w:pPr>
              <w:rPr>
                <w:sz w:val="24"/>
                <w:szCs w:val="24"/>
              </w:rPr>
            </w:pPr>
          </w:p>
        </w:tc>
        <w:tc>
          <w:tcPr>
            <w:tcW w:w="1380" w:type="dxa"/>
            <w:tcBorders>
              <w:right w:val="single" w:sz="8" w:space="0" w:color="auto"/>
            </w:tcBorders>
            <w:vAlign w:val="bottom"/>
          </w:tcPr>
          <w:p w:rsidR="001A4F1F" w:rsidRDefault="001A4F1F">
            <w:pPr>
              <w:rPr>
                <w:sz w:val="24"/>
                <w:szCs w:val="24"/>
              </w:rPr>
            </w:pPr>
          </w:p>
        </w:tc>
        <w:tc>
          <w:tcPr>
            <w:tcW w:w="2080" w:type="dxa"/>
            <w:vAlign w:val="bottom"/>
          </w:tcPr>
          <w:p w:rsidR="001A4F1F" w:rsidRDefault="008B1C15">
            <w:pPr>
              <w:ind w:left="240"/>
              <w:rPr>
                <w:sz w:val="20"/>
                <w:szCs w:val="20"/>
              </w:rPr>
            </w:pPr>
            <w:r>
              <w:rPr>
                <w:rFonts w:eastAsia="Times New Roman"/>
                <w:sz w:val="24"/>
                <w:szCs w:val="24"/>
              </w:rPr>
              <w:t>презентация;</w:t>
            </w:r>
          </w:p>
        </w:tc>
        <w:tc>
          <w:tcPr>
            <w:tcW w:w="152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1680" w:type="dxa"/>
            <w:vAlign w:val="bottom"/>
          </w:tcPr>
          <w:p w:rsidR="001A4F1F" w:rsidRDefault="001A4F1F">
            <w:pPr>
              <w:rPr>
                <w:sz w:val="24"/>
                <w:szCs w:val="24"/>
              </w:rPr>
            </w:pPr>
          </w:p>
        </w:tc>
        <w:tc>
          <w:tcPr>
            <w:tcW w:w="800" w:type="dxa"/>
            <w:tcBorders>
              <w:right w:val="single" w:sz="8" w:space="0" w:color="auto"/>
            </w:tcBorders>
            <w:vAlign w:val="bottom"/>
          </w:tcPr>
          <w:p w:rsidR="001A4F1F" w:rsidRDefault="001A4F1F">
            <w:pPr>
              <w:rPr>
                <w:sz w:val="24"/>
                <w:szCs w:val="24"/>
              </w:rPr>
            </w:pPr>
          </w:p>
        </w:tc>
      </w:tr>
      <w:tr w:rsidR="001A4F1F">
        <w:trPr>
          <w:trHeight w:val="283"/>
        </w:trPr>
        <w:tc>
          <w:tcPr>
            <w:tcW w:w="2080" w:type="dxa"/>
            <w:tcBorders>
              <w:left w:val="single" w:sz="8" w:space="0" w:color="auto"/>
              <w:bottom w:val="single" w:sz="8" w:space="0" w:color="auto"/>
            </w:tcBorders>
            <w:vAlign w:val="bottom"/>
          </w:tcPr>
          <w:p w:rsidR="001A4F1F" w:rsidRDefault="001A4F1F">
            <w:pPr>
              <w:rPr>
                <w:sz w:val="24"/>
                <w:szCs w:val="24"/>
              </w:rPr>
            </w:pPr>
          </w:p>
        </w:tc>
        <w:tc>
          <w:tcPr>
            <w:tcW w:w="1380" w:type="dxa"/>
            <w:tcBorders>
              <w:bottom w:val="single" w:sz="8" w:space="0" w:color="auto"/>
              <w:right w:val="single" w:sz="8" w:space="0" w:color="auto"/>
            </w:tcBorders>
            <w:vAlign w:val="bottom"/>
          </w:tcPr>
          <w:p w:rsidR="001A4F1F" w:rsidRDefault="001A4F1F">
            <w:pPr>
              <w:rPr>
                <w:sz w:val="24"/>
                <w:szCs w:val="24"/>
              </w:rPr>
            </w:pPr>
          </w:p>
        </w:tc>
        <w:tc>
          <w:tcPr>
            <w:tcW w:w="5760" w:type="dxa"/>
            <w:gridSpan w:val="4"/>
            <w:tcBorders>
              <w:bottom w:val="single" w:sz="8" w:space="0" w:color="auto"/>
            </w:tcBorders>
            <w:vAlign w:val="bottom"/>
          </w:tcPr>
          <w:p w:rsidR="001A4F1F" w:rsidRDefault="008B1C15">
            <w:pPr>
              <w:ind w:left="100"/>
              <w:rPr>
                <w:sz w:val="20"/>
                <w:szCs w:val="20"/>
              </w:rPr>
            </w:pPr>
            <w:r>
              <w:rPr>
                <w:rFonts w:eastAsia="Times New Roman"/>
                <w:sz w:val="24"/>
                <w:szCs w:val="24"/>
              </w:rPr>
              <w:t>- выводы, выдвижение новых проблем исследования.</w:t>
            </w:r>
          </w:p>
        </w:tc>
        <w:tc>
          <w:tcPr>
            <w:tcW w:w="800" w:type="dxa"/>
            <w:tcBorders>
              <w:bottom w:val="single" w:sz="8" w:space="0" w:color="auto"/>
              <w:right w:val="single" w:sz="8" w:space="0" w:color="auto"/>
            </w:tcBorders>
            <w:vAlign w:val="bottom"/>
          </w:tcPr>
          <w:p w:rsidR="001A4F1F" w:rsidRDefault="001A4F1F">
            <w:pPr>
              <w:rPr>
                <w:sz w:val="24"/>
                <w:szCs w:val="24"/>
              </w:rPr>
            </w:pPr>
          </w:p>
        </w:tc>
      </w:tr>
    </w:tbl>
    <w:p w:rsidR="001A4F1F" w:rsidRDefault="001A4F1F">
      <w:pPr>
        <w:spacing w:line="266" w:lineRule="exact"/>
        <w:rPr>
          <w:sz w:val="20"/>
          <w:szCs w:val="20"/>
        </w:rPr>
      </w:pPr>
    </w:p>
    <w:p w:rsidR="001A4F1F" w:rsidRDefault="008B1C15" w:rsidP="00962F98">
      <w:pPr>
        <w:ind w:left="480"/>
        <w:jc w:val="both"/>
        <w:rPr>
          <w:sz w:val="20"/>
          <w:szCs w:val="20"/>
        </w:rPr>
      </w:pPr>
      <w:r>
        <w:rPr>
          <w:rFonts w:eastAsia="Times New Roman"/>
          <w:sz w:val="24"/>
          <w:szCs w:val="24"/>
        </w:rPr>
        <w:t>Основные требования к использованию проектной формы обучения:</w:t>
      </w:r>
    </w:p>
    <w:p w:rsidR="001A4F1F" w:rsidRDefault="008B1C15" w:rsidP="00962F98">
      <w:pPr>
        <w:numPr>
          <w:ilvl w:val="1"/>
          <w:numId w:val="187"/>
        </w:numPr>
        <w:tabs>
          <w:tab w:val="left" w:pos="760"/>
        </w:tabs>
        <w:ind w:left="760" w:hanging="283"/>
        <w:jc w:val="both"/>
        <w:rPr>
          <w:rFonts w:eastAsia="Times New Roman"/>
          <w:sz w:val="24"/>
          <w:szCs w:val="24"/>
        </w:rPr>
      </w:pPr>
      <w:r>
        <w:rPr>
          <w:rFonts w:eastAsia="Times New Roman"/>
          <w:sz w:val="24"/>
          <w:szCs w:val="24"/>
        </w:rPr>
        <w:t>наличие задачи, требующей интегрированного знания, исследовательского поиска для</w:t>
      </w:r>
    </w:p>
    <w:p w:rsidR="001A4F1F" w:rsidRDefault="008B1C15" w:rsidP="00962F98">
      <w:pPr>
        <w:numPr>
          <w:ilvl w:val="0"/>
          <w:numId w:val="187"/>
        </w:numPr>
        <w:tabs>
          <w:tab w:val="left" w:pos="380"/>
        </w:tabs>
        <w:ind w:left="380" w:hanging="263"/>
        <w:jc w:val="both"/>
        <w:rPr>
          <w:rFonts w:eastAsia="Times New Roman"/>
          <w:sz w:val="24"/>
          <w:szCs w:val="24"/>
        </w:rPr>
      </w:pPr>
      <w:r>
        <w:rPr>
          <w:rFonts w:eastAsia="Times New Roman"/>
          <w:sz w:val="24"/>
          <w:szCs w:val="24"/>
        </w:rPr>
        <w:t>решения;</w:t>
      </w:r>
    </w:p>
    <w:p w:rsidR="001A4F1F" w:rsidRDefault="008B1C15" w:rsidP="00962F98">
      <w:pPr>
        <w:numPr>
          <w:ilvl w:val="1"/>
          <w:numId w:val="188"/>
        </w:numPr>
        <w:tabs>
          <w:tab w:val="left" w:pos="740"/>
        </w:tabs>
        <w:ind w:left="740" w:hanging="263"/>
        <w:jc w:val="both"/>
        <w:rPr>
          <w:rFonts w:eastAsia="Times New Roman"/>
          <w:sz w:val="24"/>
          <w:szCs w:val="24"/>
        </w:rPr>
      </w:pPr>
      <w:r>
        <w:rPr>
          <w:rFonts w:eastAsia="Times New Roman"/>
          <w:sz w:val="24"/>
          <w:szCs w:val="24"/>
        </w:rPr>
        <w:t>практическая, теоретическая, социальная значимость предполагаемых результатов;</w:t>
      </w:r>
    </w:p>
    <w:p w:rsidR="001A4F1F" w:rsidRDefault="008B1C15" w:rsidP="00962F98">
      <w:pPr>
        <w:numPr>
          <w:ilvl w:val="1"/>
          <w:numId w:val="188"/>
        </w:numPr>
        <w:tabs>
          <w:tab w:val="left" w:pos="740"/>
        </w:tabs>
        <w:ind w:left="740" w:hanging="263"/>
        <w:jc w:val="both"/>
        <w:rPr>
          <w:rFonts w:eastAsia="Times New Roman"/>
          <w:sz w:val="24"/>
          <w:szCs w:val="24"/>
        </w:rPr>
      </w:pPr>
      <w:r>
        <w:rPr>
          <w:rFonts w:eastAsia="Times New Roman"/>
          <w:sz w:val="24"/>
          <w:szCs w:val="24"/>
        </w:rPr>
        <w:t>возможность самостоятельной (индивидуальной, парной, групповой) работы учащихся;</w:t>
      </w:r>
    </w:p>
    <w:p w:rsidR="001A4F1F" w:rsidRDefault="008B1C15" w:rsidP="00962F98">
      <w:pPr>
        <w:numPr>
          <w:ilvl w:val="1"/>
          <w:numId w:val="188"/>
        </w:numPr>
        <w:tabs>
          <w:tab w:val="left" w:pos="740"/>
        </w:tabs>
        <w:ind w:left="740" w:hanging="263"/>
        <w:jc w:val="both"/>
        <w:rPr>
          <w:rFonts w:eastAsia="Times New Roman"/>
          <w:sz w:val="24"/>
          <w:szCs w:val="24"/>
        </w:rPr>
      </w:pPr>
      <w:r>
        <w:rPr>
          <w:rFonts w:eastAsia="Times New Roman"/>
          <w:sz w:val="24"/>
          <w:szCs w:val="24"/>
        </w:rPr>
        <w:t>структурирование содержательной части проекта (с указанием поэтапных результатов);</w:t>
      </w:r>
    </w:p>
    <w:p w:rsidR="001A4F1F" w:rsidRDefault="001A4F1F" w:rsidP="00962F98">
      <w:pPr>
        <w:spacing w:line="12" w:lineRule="exact"/>
        <w:jc w:val="both"/>
        <w:rPr>
          <w:rFonts w:eastAsia="Times New Roman"/>
          <w:sz w:val="24"/>
          <w:szCs w:val="24"/>
        </w:rPr>
      </w:pPr>
    </w:p>
    <w:p w:rsidR="001A4F1F" w:rsidRDefault="008B1C15" w:rsidP="00962F98">
      <w:pPr>
        <w:numPr>
          <w:ilvl w:val="1"/>
          <w:numId w:val="188"/>
        </w:numPr>
        <w:tabs>
          <w:tab w:val="left" w:pos="926"/>
        </w:tabs>
        <w:spacing w:line="234" w:lineRule="auto"/>
        <w:ind w:left="120" w:right="140" w:firstLine="357"/>
        <w:jc w:val="both"/>
        <w:rPr>
          <w:rFonts w:eastAsia="Times New Roman"/>
          <w:sz w:val="24"/>
          <w:szCs w:val="24"/>
        </w:rPr>
      </w:pPr>
      <w:r>
        <w:rPr>
          <w:rFonts w:eastAsia="Times New Roman"/>
          <w:sz w:val="24"/>
          <w:szCs w:val="24"/>
        </w:rPr>
        <w:t>использование исследовательских методов, предусматривающих определенную последовательность действий:</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120" w:right="120" w:firstLine="360"/>
        <w:jc w:val="both"/>
        <w:rPr>
          <w:rFonts w:eastAsia="Times New Roman"/>
          <w:sz w:val="24"/>
          <w:szCs w:val="24"/>
        </w:rPr>
      </w:pPr>
      <w:r>
        <w:rPr>
          <w:rFonts w:eastAsia="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1A4F1F" w:rsidRDefault="001A4F1F" w:rsidP="00962F98">
      <w:pPr>
        <w:spacing w:line="1" w:lineRule="exact"/>
        <w:jc w:val="both"/>
        <w:rPr>
          <w:rFonts w:eastAsia="Times New Roman"/>
          <w:sz w:val="24"/>
          <w:szCs w:val="24"/>
        </w:rPr>
      </w:pPr>
    </w:p>
    <w:p w:rsidR="001A4F1F" w:rsidRDefault="008B1C15" w:rsidP="00962F98">
      <w:pPr>
        <w:ind w:left="480"/>
        <w:jc w:val="both"/>
        <w:rPr>
          <w:rFonts w:eastAsia="Times New Roman"/>
          <w:sz w:val="24"/>
          <w:szCs w:val="24"/>
        </w:rPr>
      </w:pPr>
      <w:r>
        <w:rPr>
          <w:rFonts w:eastAsia="Times New Roman"/>
          <w:sz w:val="24"/>
          <w:szCs w:val="24"/>
        </w:rPr>
        <w:t>- выдвижение гипотезы их решения;</w:t>
      </w:r>
    </w:p>
    <w:p w:rsidR="001A4F1F" w:rsidRDefault="001A4F1F" w:rsidP="00962F98">
      <w:pPr>
        <w:spacing w:line="12" w:lineRule="exact"/>
        <w:jc w:val="both"/>
        <w:rPr>
          <w:rFonts w:eastAsia="Times New Roman"/>
          <w:sz w:val="24"/>
          <w:szCs w:val="24"/>
        </w:rPr>
      </w:pPr>
    </w:p>
    <w:p w:rsidR="001A4F1F" w:rsidRDefault="008B1C15" w:rsidP="00962F98">
      <w:pPr>
        <w:spacing w:line="234" w:lineRule="auto"/>
        <w:ind w:left="120" w:right="120" w:firstLine="360"/>
        <w:jc w:val="both"/>
        <w:rPr>
          <w:rFonts w:eastAsia="Times New Roman"/>
          <w:sz w:val="24"/>
          <w:szCs w:val="24"/>
        </w:rPr>
      </w:pPr>
      <w:r>
        <w:rPr>
          <w:rFonts w:eastAsia="Times New Roman"/>
          <w:sz w:val="24"/>
          <w:szCs w:val="24"/>
        </w:rPr>
        <w:t>- обсуждение методов исследования (статистических, экспериментальных, наблюдений и т.п.);</w:t>
      </w:r>
    </w:p>
    <w:p w:rsidR="001A4F1F" w:rsidRDefault="001A4F1F" w:rsidP="00962F98">
      <w:pPr>
        <w:spacing w:line="11" w:lineRule="exact"/>
        <w:jc w:val="both"/>
        <w:rPr>
          <w:rFonts w:eastAsia="Times New Roman"/>
          <w:sz w:val="24"/>
          <w:szCs w:val="24"/>
        </w:rPr>
      </w:pPr>
    </w:p>
    <w:p w:rsidR="001A4F1F" w:rsidRDefault="008B1C15" w:rsidP="00962F98">
      <w:pPr>
        <w:spacing w:line="234" w:lineRule="auto"/>
        <w:ind w:left="120" w:right="120" w:firstLine="360"/>
        <w:jc w:val="both"/>
        <w:rPr>
          <w:rFonts w:eastAsia="Times New Roman"/>
          <w:sz w:val="24"/>
          <w:szCs w:val="24"/>
        </w:rPr>
      </w:pPr>
      <w:r>
        <w:rPr>
          <w:rFonts w:eastAsia="Times New Roman"/>
          <w:sz w:val="24"/>
          <w:szCs w:val="24"/>
        </w:rPr>
        <w:t>- обсуждение способов оформления конечных результатов (презентаций, защиты, творческих отчетов, просмотров и пр.);</w:t>
      </w:r>
    </w:p>
    <w:p w:rsidR="001A4F1F" w:rsidRDefault="001A4F1F" w:rsidP="00962F98">
      <w:pPr>
        <w:spacing w:line="1" w:lineRule="exact"/>
        <w:jc w:val="both"/>
        <w:rPr>
          <w:rFonts w:eastAsia="Times New Roman"/>
          <w:sz w:val="24"/>
          <w:szCs w:val="24"/>
        </w:rPr>
      </w:pPr>
    </w:p>
    <w:p w:rsidR="001A4F1F" w:rsidRDefault="008B1C15" w:rsidP="00962F98">
      <w:pPr>
        <w:ind w:left="480"/>
        <w:jc w:val="both"/>
        <w:rPr>
          <w:rFonts w:eastAsia="Times New Roman"/>
          <w:sz w:val="24"/>
          <w:szCs w:val="24"/>
        </w:rPr>
      </w:pPr>
      <w:r>
        <w:rPr>
          <w:rFonts w:eastAsia="Times New Roman"/>
          <w:sz w:val="24"/>
          <w:szCs w:val="24"/>
        </w:rPr>
        <w:t>- сбор, систематизация и анализ полученных данных;</w:t>
      </w:r>
    </w:p>
    <w:p w:rsidR="001A4F1F" w:rsidRDefault="001A4F1F" w:rsidP="00962F98">
      <w:pPr>
        <w:spacing w:line="12" w:lineRule="exact"/>
        <w:jc w:val="both"/>
        <w:rPr>
          <w:rFonts w:eastAsia="Times New Roman"/>
          <w:sz w:val="24"/>
          <w:szCs w:val="24"/>
        </w:rPr>
      </w:pPr>
    </w:p>
    <w:p w:rsidR="001A4F1F" w:rsidRDefault="008B1C15" w:rsidP="00962F98">
      <w:pPr>
        <w:spacing w:line="249" w:lineRule="auto"/>
        <w:ind w:left="480" w:right="3060"/>
        <w:jc w:val="both"/>
        <w:rPr>
          <w:rFonts w:eastAsia="Times New Roman"/>
          <w:sz w:val="24"/>
          <w:szCs w:val="24"/>
        </w:rPr>
      </w:pPr>
      <w:r>
        <w:rPr>
          <w:rFonts w:eastAsia="Times New Roman"/>
          <w:sz w:val="23"/>
          <w:szCs w:val="23"/>
        </w:rPr>
        <w:t>- подведение итогов, оформление результатов, их презентация; - выводы, выдвижение новых проблем исследования.</w:t>
      </w:r>
    </w:p>
    <w:p w:rsidR="001A4F1F" w:rsidRDefault="001A4F1F" w:rsidP="00962F98">
      <w:pPr>
        <w:spacing w:line="3" w:lineRule="exact"/>
        <w:jc w:val="both"/>
        <w:rPr>
          <w:rFonts w:eastAsia="Times New Roman"/>
          <w:sz w:val="24"/>
          <w:szCs w:val="24"/>
        </w:rPr>
      </w:pPr>
    </w:p>
    <w:p w:rsidR="001A4F1F" w:rsidRDefault="008B1C15" w:rsidP="00962F98">
      <w:pPr>
        <w:numPr>
          <w:ilvl w:val="1"/>
          <w:numId w:val="188"/>
        </w:numPr>
        <w:tabs>
          <w:tab w:val="left" w:pos="813"/>
        </w:tabs>
        <w:spacing w:line="234" w:lineRule="auto"/>
        <w:ind w:left="120" w:right="120" w:firstLine="357"/>
        <w:jc w:val="both"/>
        <w:rPr>
          <w:rFonts w:eastAsia="Times New Roman"/>
          <w:sz w:val="24"/>
          <w:szCs w:val="24"/>
        </w:rPr>
      </w:pPr>
      <w:r>
        <w:rPr>
          <w:rFonts w:eastAsia="Times New Roman"/>
          <w:sz w:val="24"/>
          <w:szCs w:val="24"/>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1A4F1F" w:rsidRDefault="001A4F1F" w:rsidP="00962F98">
      <w:pPr>
        <w:spacing w:line="1" w:lineRule="exact"/>
        <w:jc w:val="both"/>
        <w:rPr>
          <w:rFonts w:eastAsia="Times New Roman"/>
          <w:sz w:val="24"/>
          <w:szCs w:val="24"/>
        </w:rPr>
      </w:pPr>
    </w:p>
    <w:p w:rsidR="001A4F1F" w:rsidRDefault="008B1C15" w:rsidP="00962F98">
      <w:pPr>
        <w:ind w:left="480"/>
        <w:jc w:val="both"/>
        <w:rPr>
          <w:rFonts w:eastAsia="Times New Roman"/>
          <w:sz w:val="24"/>
          <w:szCs w:val="24"/>
        </w:rPr>
      </w:pPr>
      <w:r>
        <w:rPr>
          <w:rFonts w:eastAsia="Times New Roman"/>
          <w:sz w:val="24"/>
          <w:szCs w:val="24"/>
        </w:rPr>
        <w:t>Выбор тематики проектов в разных ситуациях может быть различным.</w:t>
      </w:r>
    </w:p>
    <w:p w:rsidR="001A4F1F" w:rsidRDefault="001A4F1F" w:rsidP="00962F98">
      <w:pPr>
        <w:spacing w:line="288" w:lineRule="exact"/>
        <w:jc w:val="both"/>
        <w:rPr>
          <w:sz w:val="20"/>
          <w:szCs w:val="20"/>
        </w:rPr>
      </w:pPr>
    </w:p>
    <w:p w:rsidR="001A4F1F" w:rsidRDefault="008B1C15" w:rsidP="00962F98">
      <w:pPr>
        <w:spacing w:line="250" w:lineRule="auto"/>
        <w:ind w:left="9540" w:right="120" w:hanging="8756"/>
        <w:jc w:val="both"/>
        <w:rPr>
          <w:sz w:val="20"/>
          <w:szCs w:val="20"/>
        </w:rPr>
      </w:pPr>
      <w:r>
        <w:rPr>
          <w:rFonts w:eastAsia="Times New Roman"/>
          <w:i/>
          <w:iCs/>
          <w:sz w:val="23"/>
          <w:szCs w:val="23"/>
        </w:rPr>
        <w:t xml:space="preserve">Требования к содержанию обучения в условиях организации проектной форм учебной </w:t>
      </w:r>
    </w:p>
    <w:p w:rsidR="001A4F1F" w:rsidRDefault="001A4F1F" w:rsidP="00962F98">
      <w:pPr>
        <w:jc w:val="both"/>
        <w:sectPr w:rsidR="001A4F1F">
          <w:pgSz w:w="11900" w:h="16838"/>
          <w:pgMar w:top="1135" w:right="726" w:bottom="706" w:left="1160" w:header="0" w:footer="0" w:gutter="0"/>
          <w:cols w:space="720" w:equalWidth="0">
            <w:col w:w="10020"/>
          </w:cols>
        </w:sectPr>
      </w:pPr>
    </w:p>
    <w:p w:rsidR="001A4F1F" w:rsidRDefault="008B1C15" w:rsidP="00962F98">
      <w:pPr>
        <w:jc w:val="both"/>
        <w:rPr>
          <w:sz w:val="20"/>
          <w:szCs w:val="20"/>
        </w:rPr>
      </w:pPr>
      <w:r>
        <w:rPr>
          <w:rFonts w:eastAsia="Times New Roman"/>
          <w:i/>
          <w:iCs/>
          <w:sz w:val="24"/>
          <w:szCs w:val="24"/>
        </w:rPr>
        <w:lastRenderedPageBreak/>
        <w:t>деятельности и самой проектной деятельности.</w:t>
      </w:r>
    </w:p>
    <w:p w:rsidR="001A4F1F" w:rsidRDefault="001A4F1F" w:rsidP="00962F98">
      <w:pPr>
        <w:spacing w:line="12" w:lineRule="exact"/>
        <w:jc w:val="both"/>
        <w:rPr>
          <w:sz w:val="20"/>
          <w:szCs w:val="20"/>
        </w:rPr>
      </w:pPr>
    </w:p>
    <w:p w:rsidR="001A4F1F" w:rsidRDefault="008B1C15" w:rsidP="00962F98">
      <w:pPr>
        <w:numPr>
          <w:ilvl w:val="0"/>
          <w:numId w:val="189"/>
        </w:numPr>
        <w:tabs>
          <w:tab w:val="left" w:pos="705"/>
        </w:tabs>
        <w:spacing w:line="234" w:lineRule="auto"/>
        <w:ind w:firstLine="357"/>
        <w:jc w:val="both"/>
        <w:rPr>
          <w:rFonts w:eastAsia="Times New Roman"/>
          <w:sz w:val="24"/>
          <w:szCs w:val="24"/>
        </w:rPr>
      </w:pPr>
      <w:r>
        <w:rPr>
          <w:rFonts w:eastAsia="Times New Roman"/>
          <w:sz w:val="24"/>
          <w:szCs w:val="24"/>
        </w:rPr>
        <w:t>рамках ООП образовательного учреждения предлагается работа с содержанием образования в четырех направлениях.</w:t>
      </w:r>
    </w:p>
    <w:p w:rsidR="001A4F1F" w:rsidRDefault="001A4F1F" w:rsidP="00962F98">
      <w:pPr>
        <w:spacing w:line="14" w:lineRule="exact"/>
        <w:jc w:val="both"/>
        <w:rPr>
          <w:rFonts w:eastAsia="Times New Roman"/>
          <w:sz w:val="24"/>
          <w:szCs w:val="24"/>
        </w:rPr>
      </w:pPr>
    </w:p>
    <w:p w:rsidR="001A4F1F" w:rsidRDefault="008B1C15" w:rsidP="00962F98">
      <w:pPr>
        <w:spacing w:line="236" w:lineRule="auto"/>
        <w:ind w:firstLine="360"/>
        <w:jc w:val="both"/>
        <w:rPr>
          <w:rFonts w:eastAsia="Times New Roman"/>
          <w:sz w:val="24"/>
          <w:szCs w:val="24"/>
        </w:rPr>
      </w:pPr>
      <w:r>
        <w:rPr>
          <w:rFonts w:eastAsia="Times New Roman"/>
          <w:sz w:val="24"/>
          <w:szCs w:val="24"/>
          <w:u w:val="single"/>
        </w:rPr>
        <w:t>Первое</w:t>
      </w:r>
      <w:r>
        <w:rPr>
          <w:rFonts w:eastAsia="Times New Roman"/>
          <w:sz w:val="24"/>
          <w:szCs w:val="24"/>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firstLine="360"/>
        <w:jc w:val="both"/>
        <w:rPr>
          <w:rFonts w:eastAsia="Times New Roman"/>
          <w:sz w:val="24"/>
          <w:szCs w:val="24"/>
        </w:rPr>
      </w:pPr>
      <w:r>
        <w:rPr>
          <w:rFonts w:eastAsia="Times New Roman"/>
          <w:sz w:val="24"/>
          <w:szCs w:val="24"/>
        </w:rPr>
        <w:t>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360"/>
        <w:jc w:val="both"/>
        <w:rPr>
          <w:rFonts w:eastAsia="Times New Roman"/>
          <w:sz w:val="24"/>
          <w:szCs w:val="24"/>
        </w:rPr>
      </w:pPr>
      <w:r>
        <w:rPr>
          <w:rFonts w:eastAsia="Times New Roman"/>
          <w:sz w:val="24"/>
          <w:szCs w:val="24"/>
          <w:u w:val="single"/>
        </w:rPr>
        <w:t>Второе</w:t>
      </w:r>
      <w:r>
        <w:rPr>
          <w:rFonts w:eastAsia="Times New Roman"/>
          <w:sz w:val="24"/>
          <w:szCs w:val="24"/>
        </w:rPr>
        <w:t xml:space="preserve">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выполнение заданий со свободным пространством действия.</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360"/>
        <w:jc w:val="both"/>
        <w:rPr>
          <w:rFonts w:eastAsia="Times New Roman"/>
          <w:sz w:val="24"/>
          <w:szCs w:val="24"/>
        </w:rPr>
      </w:pPr>
      <w:r>
        <w:rPr>
          <w:rFonts w:eastAsia="Times New Roman"/>
          <w:sz w:val="24"/>
          <w:szCs w:val="24"/>
          <w:u w:val="single"/>
        </w:rPr>
        <w:t>Третье</w:t>
      </w:r>
      <w:r>
        <w:rPr>
          <w:rFonts w:eastAsia="Times New Roman"/>
          <w:sz w:val="24"/>
          <w:szCs w:val="24"/>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1A4F1F" w:rsidRDefault="001A4F1F" w:rsidP="00962F98">
      <w:pPr>
        <w:spacing w:line="17" w:lineRule="exact"/>
        <w:jc w:val="both"/>
        <w:rPr>
          <w:rFonts w:eastAsia="Times New Roman"/>
          <w:sz w:val="24"/>
          <w:szCs w:val="24"/>
        </w:rPr>
      </w:pPr>
    </w:p>
    <w:p w:rsidR="001A4F1F" w:rsidRDefault="008B1C15" w:rsidP="00962F98">
      <w:pPr>
        <w:spacing w:line="234" w:lineRule="auto"/>
        <w:ind w:firstLine="360"/>
        <w:jc w:val="both"/>
        <w:rPr>
          <w:rFonts w:eastAsia="Times New Roman"/>
          <w:sz w:val="24"/>
          <w:szCs w:val="24"/>
        </w:rPr>
      </w:pPr>
      <w:r>
        <w:rPr>
          <w:rFonts w:eastAsia="Times New Roman"/>
          <w:sz w:val="24"/>
          <w:szCs w:val="24"/>
          <w:u w:val="single"/>
        </w:rPr>
        <w:t>Четвертое</w:t>
      </w:r>
      <w:r>
        <w:rPr>
          <w:rFonts w:eastAsia="Times New Roman"/>
          <w:sz w:val="24"/>
          <w:szCs w:val="24"/>
        </w:rPr>
        <w:t xml:space="preserve"> </w:t>
      </w:r>
      <w:r>
        <w:rPr>
          <w:rFonts w:eastAsia="Times New Roman"/>
          <w:sz w:val="24"/>
          <w:szCs w:val="24"/>
          <w:u w:val="single"/>
        </w:rPr>
        <w:t>-</w:t>
      </w:r>
      <w:r>
        <w:rPr>
          <w:rFonts w:eastAsia="Times New Roman"/>
          <w:sz w:val="24"/>
          <w:szCs w:val="24"/>
        </w:rPr>
        <w:t xml:space="preserve"> организация проектной деятельности школьников за пределами учебного содержания (социальное проектирование).</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firstLine="360"/>
        <w:jc w:val="both"/>
        <w:rPr>
          <w:rFonts w:eastAsia="Times New Roman"/>
          <w:sz w:val="24"/>
          <w:szCs w:val="24"/>
        </w:rPr>
      </w:pPr>
      <w:r>
        <w:rPr>
          <w:rFonts w:eastAsia="Times New Roman"/>
          <w:sz w:val="24"/>
          <w:szCs w:val="24"/>
        </w:rPr>
        <w:t>Исходя из указанных четырех направлений действий, возможны следующие типы и виды проектов, проектных форм учебной деятельности.</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firstLine="454"/>
        <w:jc w:val="both"/>
        <w:rPr>
          <w:rFonts w:eastAsia="Times New Roman"/>
          <w:sz w:val="24"/>
          <w:szCs w:val="24"/>
        </w:rPr>
      </w:pPr>
      <w:r>
        <w:rPr>
          <w:rFonts w:eastAsia="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A4F1F" w:rsidRDefault="001A4F1F" w:rsidP="00962F98">
      <w:pPr>
        <w:spacing w:line="13" w:lineRule="exact"/>
        <w:jc w:val="both"/>
        <w:rPr>
          <w:rFonts w:eastAsia="Times New Roman"/>
          <w:sz w:val="24"/>
          <w:szCs w:val="24"/>
        </w:rPr>
      </w:pPr>
    </w:p>
    <w:p w:rsidR="001A4F1F" w:rsidRDefault="008B1C15" w:rsidP="00962F98">
      <w:pPr>
        <w:numPr>
          <w:ilvl w:val="1"/>
          <w:numId w:val="189"/>
        </w:numPr>
        <w:tabs>
          <w:tab w:val="left" w:pos="598"/>
        </w:tabs>
        <w:spacing w:line="236" w:lineRule="auto"/>
        <w:ind w:firstLine="451"/>
        <w:jc w:val="both"/>
        <w:rPr>
          <w:rFonts w:eastAsia="Times New Roman"/>
          <w:sz w:val="24"/>
          <w:szCs w:val="24"/>
        </w:rPr>
      </w:pPr>
      <w:r>
        <w:rPr>
          <w:rFonts w:eastAsia="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A4F1F" w:rsidRDefault="001A4F1F" w:rsidP="00962F98">
      <w:pPr>
        <w:spacing w:line="14" w:lineRule="exact"/>
        <w:jc w:val="both"/>
        <w:rPr>
          <w:rFonts w:eastAsia="Times New Roman"/>
          <w:sz w:val="24"/>
          <w:szCs w:val="24"/>
        </w:rPr>
      </w:pPr>
    </w:p>
    <w:p w:rsidR="001A4F1F" w:rsidRDefault="008B1C15" w:rsidP="00962F98">
      <w:pPr>
        <w:numPr>
          <w:ilvl w:val="1"/>
          <w:numId w:val="189"/>
        </w:numPr>
        <w:tabs>
          <w:tab w:val="left" w:pos="598"/>
        </w:tabs>
        <w:spacing w:line="234" w:lineRule="auto"/>
        <w:ind w:firstLine="451"/>
        <w:jc w:val="both"/>
        <w:rPr>
          <w:rFonts w:eastAsia="Times New Roman"/>
          <w:sz w:val="24"/>
          <w:szCs w:val="24"/>
        </w:rPr>
      </w:pPr>
      <w:r>
        <w:rPr>
          <w:rFonts w:eastAsia="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1A4F1F" w:rsidRDefault="001A4F1F" w:rsidP="00962F98">
      <w:pPr>
        <w:spacing w:line="13" w:lineRule="exact"/>
        <w:jc w:val="both"/>
        <w:rPr>
          <w:rFonts w:eastAsia="Times New Roman"/>
          <w:sz w:val="24"/>
          <w:szCs w:val="24"/>
        </w:rPr>
      </w:pPr>
    </w:p>
    <w:p w:rsidR="001A4F1F" w:rsidRDefault="008B1C15" w:rsidP="00962F98">
      <w:pPr>
        <w:numPr>
          <w:ilvl w:val="1"/>
          <w:numId w:val="189"/>
        </w:numPr>
        <w:tabs>
          <w:tab w:val="left" w:pos="598"/>
        </w:tabs>
        <w:spacing w:line="237" w:lineRule="auto"/>
        <w:ind w:right="20" w:firstLine="451"/>
        <w:jc w:val="both"/>
        <w:rPr>
          <w:rFonts w:eastAsia="Times New Roman"/>
          <w:sz w:val="24"/>
          <w:szCs w:val="24"/>
        </w:rPr>
      </w:pPr>
      <w:r>
        <w:rPr>
          <w:rFonts w:eastAsia="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A4F1F" w:rsidRDefault="001A4F1F" w:rsidP="00962F98">
      <w:pPr>
        <w:spacing w:line="13" w:lineRule="exact"/>
        <w:jc w:val="both"/>
        <w:rPr>
          <w:rFonts w:eastAsia="Times New Roman"/>
          <w:sz w:val="24"/>
          <w:szCs w:val="24"/>
        </w:rPr>
      </w:pPr>
    </w:p>
    <w:p w:rsidR="001A4F1F" w:rsidRDefault="008B1C15" w:rsidP="00962F98">
      <w:pPr>
        <w:numPr>
          <w:ilvl w:val="1"/>
          <w:numId w:val="189"/>
        </w:numPr>
        <w:tabs>
          <w:tab w:val="left" w:pos="598"/>
        </w:tabs>
        <w:spacing w:line="234" w:lineRule="auto"/>
        <w:ind w:firstLine="451"/>
        <w:jc w:val="both"/>
        <w:rPr>
          <w:rFonts w:eastAsia="Times New Roman"/>
          <w:sz w:val="24"/>
          <w:szCs w:val="24"/>
        </w:rPr>
      </w:pPr>
      <w:r>
        <w:rPr>
          <w:rFonts w:eastAsia="Times New Roman"/>
          <w:sz w:val="24"/>
          <w:szCs w:val="24"/>
        </w:rPr>
        <w:t>длительности (продолжительности) проекта: от проекта-урока до вертикального многолетнего проекта;</w:t>
      </w:r>
    </w:p>
    <w:p w:rsidR="001A4F1F" w:rsidRDefault="001A4F1F" w:rsidP="00962F98">
      <w:pPr>
        <w:spacing w:line="13" w:lineRule="exact"/>
        <w:jc w:val="both"/>
        <w:rPr>
          <w:rFonts w:eastAsia="Times New Roman"/>
          <w:sz w:val="24"/>
          <w:szCs w:val="24"/>
        </w:rPr>
      </w:pPr>
    </w:p>
    <w:p w:rsidR="001A4F1F" w:rsidRDefault="008B1C15" w:rsidP="00962F98">
      <w:pPr>
        <w:numPr>
          <w:ilvl w:val="1"/>
          <w:numId w:val="189"/>
        </w:numPr>
        <w:tabs>
          <w:tab w:val="left" w:pos="598"/>
        </w:tabs>
        <w:spacing w:line="236" w:lineRule="auto"/>
        <w:ind w:firstLine="451"/>
        <w:jc w:val="both"/>
        <w:rPr>
          <w:rFonts w:eastAsia="Times New Roman"/>
          <w:sz w:val="24"/>
          <w:szCs w:val="24"/>
        </w:rPr>
      </w:pPr>
      <w:r>
        <w:rPr>
          <w:rFonts w:eastAsia="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A4F1F" w:rsidRDefault="001A4F1F" w:rsidP="00962F98">
      <w:pPr>
        <w:spacing w:line="2" w:lineRule="exact"/>
        <w:jc w:val="both"/>
        <w:rPr>
          <w:sz w:val="20"/>
          <w:szCs w:val="20"/>
        </w:rPr>
      </w:pPr>
    </w:p>
    <w:p w:rsidR="001A4F1F" w:rsidRDefault="008B1C15" w:rsidP="00962F98">
      <w:pPr>
        <w:numPr>
          <w:ilvl w:val="0"/>
          <w:numId w:val="190"/>
        </w:numPr>
        <w:tabs>
          <w:tab w:val="left" w:pos="1420"/>
        </w:tabs>
        <w:ind w:left="1420" w:hanging="343"/>
        <w:jc w:val="both"/>
        <w:rPr>
          <w:rFonts w:eastAsia="Times New Roman"/>
          <w:sz w:val="24"/>
          <w:szCs w:val="24"/>
        </w:rPr>
      </w:pPr>
      <w:r>
        <w:rPr>
          <w:rFonts w:eastAsia="Times New Roman"/>
          <w:sz w:val="24"/>
          <w:szCs w:val="24"/>
        </w:rPr>
        <w:t>Учебные монопроекты.</w:t>
      </w:r>
    </w:p>
    <w:p w:rsidR="001A4F1F" w:rsidRDefault="001A4F1F" w:rsidP="00962F98">
      <w:pPr>
        <w:spacing w:line="12" w:lineRule="exact"/>
        <w:jc w:val="both"/>
        <w:rPr>
          <w:sz w:val="20"/>
          <w:szCs w:val="20"/>
        </w:rPr>
      </w:pPr>
    </w:p>
    <w:p w:rsidR="001A4F1F" w:rsidRDefault="008B1C15" w:rsidP="00962F98">
      <w:pPr>
        <w:spacing w:line="238" w:lineRule="auto"/>
        <w:ind w:firstLine="720"/>
        <w:jc w:val="both"/>
        <w:rPr>
          <w:sz w:val="20"/>
          <w:szCs w:val="20"/>
        </w:rPr>
      </w:pPr>
      <w:r>
        <w:rPr>
          <w:rFonts w:eastAsia="Times New Roman"/>
          <w:sz w:val="24"/>
          <w:szCs w:val="24"/>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учащихся).</w:t>
      </w:r>
    </w:p>
    <w:p w:rsidR="001A4F1F" w:rsidRDefault="001A4F1F" w:rsidP="00962F98">
      <w:pPr>
        <w:spacing w:line="9" w:lineRule="exact"/>
        <w:jc w:val="both"/>
        <w:rPr>
          <w:sz w:val="20"/>
          <w:szCs w:val="20"/>
        </w:rPr>
      </w:pPr>
    </w:p>
    <w:p w:rsidR="001A4F1F" w:rsidRDefault="008B1C15" w:rsidP="00962F98">
      <w:pPr>
        <w:numPr>
          <w:ilvl w:val="0"/>
          <w:numId w:val="191"/>
        </w:numPr>
        <w:tabs>
          <w:tab w:val="left" w:pos="1420"/>
        </w:tabs>
        <w:ind w:left="1420" w:hanging="343"/>
        <w:jc w:val="both"/>
        <w:rPr>
          <w:rFonts w:eastAsia="Times New Roman"/>
          <w:sz w:val="24"/>
          <w:szCs w:val="24"/>
        </w:rPr>
      </w:pPr>
      <w:r>
        <w:rPr>
          <w:rFonts w:eastAsia="Times New Roman"/>
          <w:sz w:val="24"/>
          <w:szCs w:val="24"/>
        </w:rPr>
        <w:t>Межпредметные проекты.</w:t>
      </w:r>
    </w:p>
    <w:p w:rsidR="001A4F1F" w:rsidRDefault="001A4F1F" w:rsidP="00962F98">
      <w:pPr>
        <w:spacing w:line="12" w:lineRule="exact"/>
        <w:jc w:val="both"/>
        <w:rPr>
          <w:sz w:val="20"/>
          <w:szCs w:val="20"/>
        </w:rPr>
      </w:pPr>
    </w:p>
    <w:p w:rsidR="001A4F1F" w:rsidRDefault="008B1C15" w:rsidP="00962F98">
      <w:pPr>
        <w:spacing w:line="236" w:lineRule="auto"/>
        <w:ind w:firstLine="720"/>
        <w:jc w:val="both"/>
        <w:rPr>
          <w:sz w:val="20"/>
          <w:szCs w:val="20"/>
        </w:rPr>
      </w:pPr>
      <w:r>
        <w:rPr>
          <w:rFonts w:eastAsia="Times New Roman"/>
          <w:sz w:val="24"/>
          <w:szCs w:val="24"/>
        </w:rPr>
        <w:t>Межпредметные проекты, как правило, выполняются во внеурочные время. Это –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w:t>
      </w:r>
    </w:p>
    <w:p w:rsidR="001A4F1F" w:rsidRDefault="001A4F1F" w:rsidP="00962F98">
      <w:pPr>
        <w:spacing w:line="93" w:lineRule="exact"/>
        <w:jc w:val="both"/>
        <w:rPr>
          <w:sz w:val="20"/>
          <w:szCs w:val="20"/>
        </w:rPr>
      </w:pPr>
    </w:p>
    <w:p w:rsidR="001A4F1F" w:rsidRDefault="008B1C15" w:rsidP="00962F98">
      <w:pPr>
        <w:spacing w:line="234" w:lineRule="auto"/>
        <w:ind w:right="20"/>
        <w:jc w:val="both"/>
        <w:rPr>
          <w:sz w:val="20"/>
          <w:szCs w:val="20"/>
        </w:rPr>
      </w:pPr>
      <w:r>
        <w:rPr>
          <w:rFonts w:eastAsia="Times New Roman"/>
          <w:sz w:val="24"/>
          <w:szCs w:val="24"/>
        </w:rPr>
        <w:t>проблему, значимую для всех участников проекта. Как правило, подобные проекты реализуются в рамках часов, отведенных на занятия-лаборатории во второй половине дня.</w:t>
      </w:r>
    </w:p>
    <w:p w:rsidR="001A4F1F" w:rsidRDefault="001A4F1F" w:rsidP="00962F98">
      <w:pPr>
        <w:spacing w:line="14" w:lineRule="exact"/>
        <w:jc w:val="both"/>
        <w:rPr>
          <w:sz w:val="20"/>
          <w:szCs w:val="20"/>
        </w:rPr>
      </w:pPr>
    </w:p>
    <w:p w:rsidR="001A4F1F" w:rsidRDefault="008B1C15" w:rsidP="00962F98">
      <w:pPr>
        <w:numPr>
          <w:ilvl w:val="0"/>
          <w:numId w:val="192"/>
        </w:numPr>
        <w:tabs>
          <w:tab w:val="left" w:pos="1037"/>
        </w:tabs>
        <w:spacing w:line="238" w:lineRule="auto"/>
        <w:ind w:firstLine="717"/>
        <w:jc w:val="both"/>
        <w:rPr>
          <w:rFonts w:eastAsia="Times New Roman"/>
          <w:sz w:val="24"/>
          <w:szCs w:val="24"/>
        </w:rPr>
      </w:pPr>
      <w:r>
        <w:rPr>
          <w:rFonts w:eastAsia="Times New Roman"/>
          <w:sz w:val="24"/>
          <w:szCs w:val="24"/>
        </w:rPr>
        <w:lastRenderedPageBreak/>
        <w:t>Социальные (практико-ориентированные) проекты. Эти проекты отличает четко обозначенный с самого начала результат деятельности, орентированный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Данный вид проектов может реализовываться в рамках внеучебной деятельности школьников во второй половине дня.</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2"/>
        </w:numPr>
        <w:tabs>
          <w:tab w:val="left" w:pos="960"/>
        </w:tabs>
        <w:ind w:left="960" w:hanging="243"/>
        <w:jc w:val="both"/>
        <w:rPr>
          <w:rFonts w:eastAsia="Times New Roman"/>
          <w:sz w:val="24"/>
          <w:szCs w:val="24"/>
        </w:rPr>
      </w:pPr>
      <w:r>
        <w:rPr>
          <w:rFonts w:eastAsia="Times New Roman"/>
          <w:sz w:val="24"/>
          <w:szCs w:val="24"/>
        </w:rPr>
        <w:t>Персональный (индивидуальный) проект</w:t>
      </w:r>
    </w:p>
    <w:p w:rsidR="001A4F1F" w:rsidRDefault="001A4F1F" w:rsidP="00962F98">
      <w:pPr>
        <w:spacing w:line="12" w:lineRule="exact"/>
        <w:jc w:val="both"/>
        <w:rPr>
          <w:sz w:val="20"/>
          <w:szCs w:val="20"/>
        </w:rPr>
      </w:pPr>
    </w:p>
    <w:p w:rsidR="001A4F1F" w:rsidRDefault="008B1C15" w:rsidP="00962F98">
      <w:pPr>
        <w:spacing w:line="238" w:lineRule="auto"/>
        <w:ind w:firstLine="720"/>
        <w:jc w:val="both"/>
        <w:rPr>
          <w:sz w:val="20"/>
          <w:szCs w:val="20"/>
        </w:rPr>
      </w:pPr>
      <w:r>
        <w:rPr>
          <w:rFonts w:eastAsia="Times New Roman"/>
          <w:sz w:val="24"/>
          <w:szCs w:val="24"/>
        </w:rPr>
        <w:t>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1A4F1F" w:rsidRDefault="001A4F1F" w:rsidP="00962F98">
      <w:pPr>
        <w:spacing w:line="2" w:lineRule="exact"/>
        <w:jc w:val="both"/>
        <w:rPr>
          <w:sz w:val="20"/>
          <w:szCs w:val="20"/>
        </w:rPr>
      </w:pPr>
    </w:p>
    <w:p w:rsidR="001A4F1F" w:rsidRDefault="008B1C15" w:rsidP="00962F98">
      <w:pPr>
        <w:ind w:left="720"/>
        <w:jc w:val="both"/>
        <w:rPr>
          <w:sz w:val="20"/>
          <w:szCs w:val="20"/>
        </w:rPr>
      </w:pPr>
      <w:r>
        <w:rPr>
          <w:rFonts w:eastAsia="Times New Roman"/>
          <w:sz w:val="24"/>
          <w:szCs w:val="24"/>
        </w:rPr>
        <w:t>Персональный проект должен удовлетворять следующим условиям:</w:t>
      </w:r>
    </w:p>
    <w:p w:rsidR="001A4F1F" w:rsidRDefault="008B1C15" w:rsidP="00962F98">
      <w:pPr>
        <w:numPr>
          <w:ilvl w:val="0"/>
          <w:numId w:val="193"/>
        </w:numPr>
        <w:tabs>
          <w:tab w:val="left" w:pos="980"/>
        </w:tabs>
        <w:ind w:left="980" w:hanging="263"/>
        <w:jc w:val="both"/>
        <w:rPr>
          <w:rFonts w:eastAsia="Times New Roman"/>
          <w:sz w:val="24"/>
          <w:szCs w:val="24"/>
        </w:rPr>
      </w:pPr>
      <w:r>
        <w:rPr>
          <w:rFonts w:eastAsia="Times New Roman"/>
          <w:sz w:val="24"/>
          <w:szCs w:val="24"/>
        </w:rPr>
        <w:t>наличие социально или личностно значимой проблемы;</w:t>
      </w:r>
    </w:p>
    <w:p w:rsidR="001A4F1F" w:rsidRDefault="008B1C15" w:rsidP="00962F98">
      <w:pPr>
        <w:numPr>
          <w:ilvl w:val="0"/>
          <w:numId w:val="193"/>
        </w:numPr>
        <w:tabs>
          <w:tab w:val="left" w:pos="980"/>
        </w:tabs>
        <w:ind w:left="980" w:hanging="263"/>
        <w:jc w:val="both"/>
        <w:rPr>
          <w:rFonts w:eastAsia="Times New Roman"/>
          <w:sz w:val="24"/>
          <w:szCs w:val="24"/>
        </w:rPr>
      </w:pPr>
      <w:r>
        <w:rPr>
          <w:rFonts w:eastAsia="Times New Roman"/>
          <w:sz w:val="24"/>
          <w:szCs w:val="24"/>
        </w:rPr>
        <w:t>наличие конкретного социального адресата проекта «заказчика»;</w:t>
      </w:r>
    </w:p>
    <w:p w:rsidR="001A4F1F" w:rsidRDefault="008B1C15" w:rsidP="00962F98">
      <w:pPr>
        <w:numPr>
          <w:ilvl w:val="0"/>
          <w:numId w:val="193"/>
        </w:numPr>
        <w:tabs>
          <w:tab w:val="left" w:pos="980"/>
        </w:tabs>
        <w:ind w:left="980" w:hanging="263"/>
        <w:jc w:val="both"/>
        <w:rPr>
          <w:rFonts w:eastAsia="Times New Roman"/>
          <w:sz w:val="24"/>
          <w:szCs w:val="24"/>
        </w:rPr>
      </w:pPr>
      <w:r>
        <w:rPr>
          <w:rFonts w:eastAsia="Times New Roman"/>
          <w:sz w:val="24"/>
          <w:szCs w:val="24"/>
        </w:rPr>
        <w:t>самостоятельный и индивидуальный характер работы учащегося;</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3"/>
        </w:numPr>
        <w:tabs>
          <w:tab w:val="left" w:pos="1003"/>
        </w:tabs>
        <w:spacing w:line="234" w:lineRule="auto"/>
        <w:ind w:firstLine="717"/>
        <w:jc w:val="both"/>
        <w:rPr>
          <w:rFonts w:eastAsia="Times New Roman"/>
          <w:sz w:val="24"/>
          <w:szCs w:val="24"/>
        </w:rPr>
      </w:pPr>
      <w:r>
        <w:rPr>
          <w:rFonts w:eastAsia="Times New Roman"/>
          <w:sz w:val="24"/>
          <w:szCs w:val="24"/>
        </w:rPr>
        <w:t>проект межпредметный, надпредметный, т.е. не ограничивающийся рамками одной учебной дисциплины.</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720"/>
        <w:jc w:val="both"/>
        <w:rPr>
          <w:rFonts w:eastAsia="Times New Roman"/>
          <w:sz w:val="24"/>
          <w:szCs w:val="24"/>
        </w:rPr>
      </w:pPr>
      <w:r>
        <w:rPr>
          <w:rFonts w:eastAsia="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firstLine="720"/>
        <w:jc w:val="both"/>
        <w:rPr>
          <w:rFonts w:eastAsia="Times New Roman"/>
          <w:sz w:val="24"/>
          <w:szCs w:val="24"/>
        </w:rPr>
      </w:pPr>
      <w:r>
        <w:rPr>
          <w:rFonts w:eastAsia="Times New Roman"/>
          <w:sz w:val="24"/>
          <w:szCs w:val="24"/>
        </w:rPr>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обучающимся.</w:t>
      </w:r>
    </w:p>
    <w:p w:rsidR="001A4F1F" w:rsidRDefault="001A4F1F" w:rsidP="00962F98">
      <w:pPr>
        <w:spacing w:line="14" w:lineRule="exact"/>
        <w:jc w:val="both"/>
        <w:rPr>
          <w:rFonts w:eastAsia="Times New Roman"/>
          <w:sz w:val="24"/>
          <w:szCs w:val="24"/>
        </w:rPr>
      </w:pPr>
    </w:p>
    <w:p w:rsidR="001A4F1F" w:rsidRDefault="008B1C15" w:rsidP="00962F98">
      <w:pPr>
        <w:spacing w:line="236" w:lineRule="auto"/>
        <w:ind w:firstLine="720"/>
        <w:jc w:val="both"/>
        <w:rPr>
          <w:rFonts w:eastAsia="Times New Roman"/>
          <w:sz w:val="24"/>
          <w:szCs w:val="24"/>
        </w:rPr>
      </w:pPr>
      <w:r>
        <w:rPr>
          <w:rFonts w:eastAsia="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firstLine="720"/>
        <w:jc w:val="both"/>
        <w:rPr>
          <w:rFonts w:eastAsia="Times New Roman"/>
          <w:sz w:val="24"/>
          <w:szCs w:val="24"/>
        </w:rPr>
      </w:pPr>
      <w:r>
        <w:rPr>
          <w:rFonts w:eastAsia="Times New Roman"/>
          <w:sz w:val="24"/>
          <w:szCs w:val="24"/>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4"/>
        </w:numPr>
        <w:tabs>
          <w:tab w:val="left" w:pos="980"/>
        </w:tabs>
        <w:ind w:left="980" w:hanging="263"/>
        <w:jc w:val="both"/>
        <w:rPr>
          <w:rFonts w:eastAsia="Times New Roman"/>
          <w:sz w:val="24"/>
          <w:szCs w:val="24"/>
        </w:rPr>
      </w:pPr>
      <w:r>
        <w:rPr>
          <w:rFonts w:eastAsia="Times New Roman"/>
          <w:sz w:val="24"/>
          <w:szCs w:val="24"/>
        </w:rPr>
        <w:t>Презентация содержания работы самим учащимся:</w:t>
      </w:r>
    </w:p>
    <w:p w:rsidR="001A4F1F" w:rsidRDefault="001A4F1F" w:rsidP="00962F98">
      <w:pPr>
        <w:spacing w:line="12" w:lineRule="exact"/>
        <w:jc w:val="both"/>
        <w:rPr>
          <w:rFonts w:eastAsia="Times New Roman"/>
          <w:sz w:val="24"/>
          <w:szCs w:val="24"/>
        </w:rPr>
      </w:pPr>
    </w:p>
    <w:p w:rsidR="001A4F1F" w:rsidRDefault="008B1C15" w:rsidP="00962F98">
      <w:pPr>
        <w:spacing w:line="234" w:lineRule="auto"/>
        <w:ind w:right="20" w:firstLine="720"/>
        <w:jc w:val="both"/>
        <w:rPr>
          <w:rFonts w:eastAsia="Times New Roman"/>
          <w:sz w:val="24"/>
          <w:szCs w:val="24"/>
        </w:rPr>
      </w:pPr>
      <w:r>
        <w:rPr>
          <w:rFonts w:eastAsia="Times New Roman"/>
          <w:sz w:val="24"/>
          <w:szCs w:val="24"/>
        </w:rPr>
        <w:t>• характеристика самим учащимся собственной деятельности («история моих открытий»);</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right="20" w:firstLine="720"/>
        <w:jc w:val="both"/>
        <w:rPr>
          <w:rFonts w:eastAsia="Times New Roman"/>
          <w:sz w:val="24"/>
          <w:szCs w:val="24"/>
        </w:rPr>
      </w:pPr>
      <w:r>
        <w:rPr>
          <w:rFonts w:eastAsia="Times New Roman"/>
          <w:sz w:val="24"/>
          <w:szCs w:val="24"/>
        </w:rPr>
        <w:t>• постановка задачи, описание способов ее решения, полученных результатов, критическая оценка самим учащимся работы и полученных результатов.</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4"/>
        </w:numPr>
        <w:tabs>
          <w:tab w:val="left" w:pos="980"/>
        </w:tabs>
        <w:ind w:left="980" w:hanging="263"/>
        <w:jc w:val="both"/>
        <w:rPr>
          <w:rFonts w:eastAsia="Times New Roman"/>
          <w:sz w:val="24"/>
          <w:szCs w:val="24"/>
        </w:rPr>
      </w:pPr>
      <w:r>
        <w:rPr>
          <w:rFonts w:eastAsia="Times New Roman"/>
          <w:sz w:val="24"/>
          <w:szCs w:val="24"/>
        </w:rPr>
        <w:t>Качество защиты работы:</w:t>
      </w:r>
    </w:p>
    <w:p w:rsidR="001A4F1F" w:rsidRDefault="008B1C15" w:rsidP="00962F98">
      <w:pPr>
        <w:ind w:left="720"/>
        <w:jc w:val="both"/>
        <w:rPr>
          <w:rFonts w:eastAsia="Times New Roman"/>
          <w:sz w:val="24"/>
          <w:szCs w:val="24"/>
        </w:rPr>
      </w:pPr>
      <w:r>
        <w:rPr>
          <w:rFonts w:eastAsia="Times New Roman"/>
          <w:sz w:val="24"/>
          <w:szCs w:val="24"/>
        </w:rPr>
        <w:t>• четкость и ясность изложения задачи;</w:t>
      </w:r>
    </w:p>
    <w:p w:rsidR="001A4F1F" w:rsidRDefault="008B1C15" w:rsidP="00962F98">
      <w:pPr>
        <w:ind w:left="720"/>
        <w:jc w:val="both"/>
        <w:rPr>
          <w:rFonts w:eastAsia="Times New Roman"/>
          <w:sz w:val="24"/>
          <w:szCs w:val="24"/>
        </w:rPr>
      </w:pPr>
      <w:r>
        <w:rPr>
          <w:rFonts w:eastAsia="Times New Roman"/>
          <w:sz w:val="24"/>
          <w:szCs w:val="24"/>
        </w:rPr>
        <w:t>•  убедительность рассуждений;</w:t>
      </w:r>
    </w:p>
    <w:p w:rsidR="001A4F1F" w:rsidRDefault="008B1C15" w:rsidP="00962F98">
      <w:pPr>
        <w:ind w:left="720"/>
        <w:jc w:val="both"/>
        <w:rPr>
          <w:rFonts w:eastAsia="Times New Roman"/>
          <w:sz w:val="24"/>
          <w:szCs w:val="24"/>
        </w:rPr>
      </w:pPr>
      <w:r>
        <w:rPr>
          <w:rFonts w:eastAsia="Times New Roman"/>
          <w:sz w:val="24"/>
          <w:szCs w:val="24"/>
        </w:rPr>
        <w:t>• последовательность в аргументации;</w:t>
      </w:r>
    </w:p>
    <w:p w:rsidR="001A4F1F" w:rsidRDefault="008B1C15" w:rsidP="00962F98">
      <w:pPr>
        <w:ind w:left="720"/>
        <w:jc w:val="both"/>
        <w:rPr>
          <w:rFonts w:eastAsia="Times New Roman"/>
          <w:sz w:val="24"/>
          <w:szCs w:val="24"/>
        </w:rPr>
      </w:pPr>
      <w:r>
        <w:rPr>
          <w:rFonts w:eastAsia="Times New Roman"/>
          <w:sz w:val="24"/>
          <w:szCs w:val="24"/>
        </w:rPr>
        <w:t>• логичность и оригинальность.</w:t>
      </w:r>
    </w:p>
    <w:p w:rsidR="001A4F1F" w:rsidRDefault="008B1C15" w:rsidP="00962F98">
      <w:pPr>
        <w:numPr>
          <w:ilvl w:val="0"/>
          <w:numId w:val="194"/>
        </w:numPr>
        <w:tabs>
          <w:tab w:val="left" w:pos="980"/>
        </w:tabs>
        <w:ind w:left="980" w:hanging="263"/>
        <w:jc w:val="both"/>
        <w:rPr>
          <w:rFonts w:eastAsia="Times New Roman"/>
          <w:sz w:val="24"/>
          <w:szCs w:val="24"/>
        </w:rPr>
      </w:pPr>
      <w:r>
        <w:rPr>
          <w:rFonts w:eastAsia="Times New Roman"/>
          <w:sz w:val="24"/>
          <w:szCs w:val="24"/>
        </w:rPr>
        <w:t>Качество наглядного представления работы:</w:t>
      </w:r>
    </w:p>
    <w:p w:rsidR="001A4F1F" w:rsidRDefault="001A4F1F" w:rsidP="00962F98">
      <w:pPr>
        <w:spacing w:line="12" w:lineRule="exact"/>
        <w:jc w:val="both"/>
        <w:rPr>
          <w:rFonts w:eastAsia="Times New Roman"/>
          <w:sz w:val="24"/>
          <w:szCs w:val="24"/>
        </w:rPr>
      </w:pPr>
    </w:p>
    <w:p w:rsidR="001A4F1F" w:rsidRDefault="008B1C15" w:rsidP="00962F98">
      <w:pPr>
        <w:spacing w:line="234" w:lineRule="auto"/>
        <w:ind w:firstLine="720"/>
        <w:jc w:val="both"/>
        <w:rPr>
          <w:rFonts w:eastAsia="Times New Roman"/>
          <w:sz w:val="24"/>
          <w:szCs w:val="24"/>
        </w:rPr>
      </w:pPr>
      <w:r>
        <w:rPr>
          <w:rFonts w:eastAsia="Times New Roman"/>
          <w:sz w:val="24"/>
          <w:szCs w:val="24"/>
        </w:rPr>
        <w:t>• использование рисунков, схем, графиков, моделей и других средств наглядной презентации;</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right="20" w:firstLine="720"/>
        <w:jc w:val="both"/>
        <w:rPr>
          <w:rFonts w:eastAsia="Times New Roman"/>
          <w:sz w:val="24"/>
          <w:szCs w:val="24"/>
        </w:rPr>
      </w:pPr>
      <w:r>
        <w:rPr>
          <w:rFonts w:eastAsia="Times New Roman"/>
          <w:sz w:val="24"/>
          <w:szCs w:val="24"/>
        </w:rPr>
        <w:t>• качество текста (соответствие плану, оформление работы, грамотность по теме изложения, наличие приложения к работе).</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4"/>
        </w:numPr>
        <w:tabs>
          <w:tab w:val="left" w:pos="980"/>
        </w:tabs>
        <w:ind w:left="980" w:hanging="263"/>
        <w:jc w:val="both"/>
        <w:rPr>
          <w:rFonts w:eastAsia="Times New Roman"/>
          <w:sz w:val="24"/>
          <w:szCs w:val="24"/>
        </w:rPr>
      </w:pPr>
      <w:r>
        <w:rPr>
          <w:rFonts w:eastAsia="Times New Roman"/>
          <w:sz w:val="24"/>
          <w:szCs w:val="24"/>
        </w:rPr>
        <w:t>Коммуникативные умения:</w:t>
      </w:r>
    </w:p>
    <w:p w:rsidR="001A4F1F" w:rsidRDefault="001A4F1F" w:rsidP="00962F98">
      <w:pPr>
        <w:spacing w:line="12" w:lineRule="exact"/>
        <w:jc w:val="both"/>
        <w:rPr>
          <w:rFonts w:eastAsia="Times New Roman"/>
          <w:sz w:val="24"/>
          <w:szCs w:val="24"/>
        </w:rPr>
      </w:pPr>
    </w:p>
    <w:p w:rsidR="001A4F1F" w:rsidRDefault="008B1C15" w:rsidP="00962F98">
      <w:pPr>
        <w:spacing w:line="236" w:lineRule="auto"/>
        <w:ind w:firstLine="720"/>
        <w:jc w:val="both"/>
        <w:rPr>
          <w:rFonts w:eastAsia="Times New Roman"/>
          <w:sz w:val="24"/>
          <w:szCs w:val="24"/>
        </w:rPr>
      </w:pPr>
      <w:r>
        <w:rPr>
          <w:rFonts w:eastAsia="Times New Roman"/>
          <w:sz w:val="24"/>
          <w:szCs w:val="24"/>
        </w:rPr>
        <w:t>• анализ самим учащимся поставленных перед ним вопросов со стороны других учащихся, учителя, других членов комиссии, выявление обучающимся проблем в собственном понимании и понимании участников обсуждения, разрешение возникших проблем – ясный и</w:t>
      </w:r>
    </w:p>
    <w:p w:rsidR="001A4F1F" w:rsidRDefault="001A4F1F" w:rsidP="00962F98">
      <w:pPr>
        <w:spacing w:line="93" w:lineRule="exact"/>
        <w:jc w:val="both"/>
        <w:rPr>
          <w:sz w:val="20"/>
          <w:szCs w:val="20"/>
        </w:rPr>
      </w:pPr>
    </w:p>
    <w:p w:rsidR="001A4F1F" w:rsidRDefault="001A4F1F" w:rsidP="00962F98">
      <w:pPr>
        <w:jc w:val="both"/>
        <w:sectPr w:rsidR="001A4F1F">
          <w:pgSz w:w="11900" w:h="16838"/>
          <w:pgMar w:top="1135" w:right="846" w:bottom="429" w:left="1280" w:header="0" w:footer="0" w:gutter="0"/>
          <w:cols w:space="720" w:equalWidth="0">
            <w:col w:w="9780"/>
          </w:cols>
        </w:sectPr>
      </w:pPr>
    </w:p>
    <w:p w:rsidR="001A4F1F" w:rsidRDefault="008B1C15" w:rsidP="00962F98">
      <w:pPr>
        <w:ind w:left="120"/>
        <w:jc w:val="both"/>
        <w:rPr>
          <w:sz w:val="20"/>
          <w:szCs w:val="20"/>
        </w:rPr>
      </w:pPr>
      <w:r>
        <w:rPr>
          <w:rFonts w:eastAsia="Times New Roman"/>
          <w:sz w:val="24"/>
          <w:szCs w:val="24"/>
        </w:rPr>
        <w:lastRenderedPageBreak/>
        <w:t>четкий ответ либо описание возможных направлений для размышлений;</w:t>
      </w:r>
    </w:p>
    <w:p w:rsidR="001A4F1F" w:rsidRDefault="001A4F1F" w:rsidP="00962F98">
      <w:pPr>
        <w:spacing w:line="12" w:lineRule="exact"/>
        <w:jc w:val="both"/>
        <w:rPr>
          <w:sz w:val="20"/>
          <w:szCs w:val="20"/>
        </w:rPr>
      </w:pPr>
    </w:p>
    <w:p w:rsidR="001A4F1F" w:rsidRDefault="008B1C15" w:rsidP="00962F98">
      <w:pPr>
        <w:numPr>
          <w:ilvl w:val="0"/>
          <w:numId w:val="195"/>
        </w:numPr>
        <w:tabs>
          <w:tab w:val="left" w:pos="1020"/>
        </w:tabs>
        <w:spacing w:line="236" w:lineRule="auto"/>
        <w:ind w:left="120" w:right="120" w:firstLine="717"/>
        <w:jc w:val="both"/>
        <w:rPr>
          <w:rFonts w:eastAsia="Times New Roman"/>
          <w:sz w:val="24"/>
          <w:szCs w:val="24"/>
        </w:rPr>
      </w:pPr>
      <w:r>
        <w:rPr>
          <w:rFonts w:eastAsia="Times New Roman"/>
          <w:sz w:val="24"/>
          <w:szCs w:val="24"/>
        </w:rPr>
        <w:t>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w:t>
      </w:r>
    </w:p>
    <w:p w:rsidR="001A4F1F" w:rsidRDefault="001A4F1F" w:rsidP="00962F98">
      <w:pPr>
        <w:spacing w:line="290" w:lineRule="exact"/>
        <w:jc w:val="both"/>
        <w:rPr>
          <w:sz w:val="20"/>
          <w:szCs w:val="20"/>
        </w:rPr>
      </w:pPr>
    </w:p>
    <w:p w:rsidR="001A4F1F" w:rsidRDefault="008B1C15" w:rsidP="00962F98">
      <w:pPr>
        <w:spacing w:line="234" w:lineRule="auto"/>
        <w:ind w:left="120" w:right="120" w:firstLine="454"/>
        <w:jc w:val="both"/>
        <w:rPr>
          <w:sz w:val="20"/>
          <w:szCs w:val="20"/>
        </w:rPr>
      </w:pPr>
      <w:r>
        <w:rPr>
          <w:rFonts w:eastAsia="Times New Roman"/>
          <w:i/>
          <w:iCs/>
          <w:sz w:val="24"/>
          <w:szCs w:val="24"/>
        </w:rPr>
        <w:t xml:space="preserve">Объектом оценки являются рабочие листы портфолио </w:t>
      </w:r>
      <w:r w:rsidR="0031354F">
        <w:rPr>
          <w:rFonts w:eastAsia="Times New Roman"/>
          <w:i/>
          <w:iCs/>
          <w:sz w:val="24"/>
          <w:szCs w:val="24"/>
        </w:rPr>
        <w:t xml:space="preserve">(потрфеля) </w:t>
      </w:r>
      <w:r>
        <w:rPr>
          <w:rFonts w:eastAsia="Times New Roman"/>
          <w:i/>
          <w:iCs/>
          <w:sz w:val="24"/>
          <w:szCs w:val="24"/>
        </w:rPr>
        <w:t>проектной деятельности обучающегося:</w:t>
      </w:r>
    </w:p>
    <w:p w:rsidR="001A4F1F" w:rsidRDefault="001A4F1F" w:rsidP="00962F98">
      <w:pPr>
        <w:spacing w:line="2" w:lineRule="exact"/>
        <w:jc w:val="both"/>
        <w:rPr>
          <w:sz w:val="20"/>
          <w:szCs w:val="20"/>
        </w:rPr>
      </w:pPr>
    </w:p>
    <w:tbl>
      <w:tblPr>
        <w:tblW w:w="0" w:type="auto"/>
        <w:tblInd w:w="10" w:type="dxa"/>
        <w:tblLayout w:type="fixed"/>
        <w:tblCellMar>
          <w:left w:w="0" w:type="dxa"/>
          <w:right w:w="0" w:type="dxa"/>
        </w:tblCellMar>
        <w:tblLook w:val="04A0"/>
      </w:tblPr>
      <w:tblGrid>
        <w:gridCol w:w="2420"/>
        <w:gridCol w:w="280"/>
        <w:gridCol w:w="460"/>
        <w:gridCol w:w="6880"/>
      </w:tblGrid>
      <w:tr w:rsidR="001A4F1F">
        <w:trPr>
          <w:trHeight w:val="273"/>
        </w:trPr>
        <w:tc>
          <w:tcPr>
            <w:tcW w:w="2420" w:type="dxa"/>
            <w:tcBorders>
              <w:top w:val="single" w:sz="8" w:space="0" w:color="auto"/>
              <w:left w:val="single" w:sz="8" w:space="0" w:color="auto"/>
              <w:bottom w:val="single" w:sz="8" w:space="0" w:color="auto"/>
            </w:tcBorders>
            <w:vAlign w:val="bottom"/>
          </w:tcPr>
          <w:p w:rsidR="001A4F1F" w:rsidRDefault="008B1C15" w:rsidP="00962F98">
            <w:pPr>
              <w:spacing w:line="273" w:lineRule="exact"/>
              <w:ind w:left="120"/>
              <w:jc w:val="both"/>
              <w:rPr>
                <w:sz w:val="20"/>
                <w:szCs w:val="20"/>
              </w:rPr>
            </w:pPr>
            <w:r>
              <w:rPr>
                <w:rFonts w:eastAsia="Times New Roman"/>
                <w:sz w:val="24"/>
                <w:szCs w:val="24"/>
              </w:rPr>
              <w:t>Объект оценки</w:t>
            </w:r>
          </w:p>
        </w:tc>
        <w:tc>
          <w:tcPr>
            <w:tcW w:w="280" w:type="dxa"/>
            <w:tcBorders>
              <w:top w:val="single" w:sz="8" w:space="0" w:color="auto"/>
              <w:bottom w:val="single" w:sz="8" w:space="0" w:color="auto"/>
              <w:right w:val="single" w:sz="8" w:space="0" w:color="auto"/>
            </w:tcBorders>
            <w:vAlign w:val="bottom"/>
          </w:tcPr>
          <w:p w:rsidR="001A4F1F" w:rsidRDefault="001A4F1F" w:rsidP="00962F98">
            <w:pPr>
              <w:jc w:val="both"/>
              <w:rPr>
                <w:sz w:val="23"/>
                <w:szCs w:val="23"/>
              </w:rPr>
            </w:pPr>
          </w:p>
        </w:tc>
        <w:tc>
          <w:tcPr>
            <w:tcW w:w="7340" w:type="dxa"/>
            <w:gridSpan w:val="2"/>
            <w:tcBorders>
              <w:top w:val="single" w:sz="8" w:space="0" w:color="auto"/>
              <w:bottom w:val="single" w:sz="8" w:space="0" w:color="auto"/>
              <w:right w:val="single" w:sz="8" w:space="0" w:color="auto"/>
            </w:tcBorders>
            <w:vAlign w:val="bottom"/>
          </w:tcPr>
          <w:p w:rsidR="001A4F1F" w:rsidRDefault="008B1C15" w:rsidP="00962F98">
            <w:pPr>
              <w:spacing w:line="273" w:lineRule="exact"/>
              <w:ind w:right="6480"/>
              <w:jc w:val="both"/>
              <w:rPr>
                <w:sz w:val="20"/>
                <w:szCs w:val="20"/>
              </w:rPr>
            </w:pPr>
            <w:r>
              <w:rPr>
                <w:rFonts w:eastAsia="Times New Roman"/>
                <w:sz w:val="24"/>
                <w:szCs w:val="24"/>
              </w:rPr>
              <w:t>Баллы</w:t>
            </w:r>
          </w:p>
        </w:tc>
      </w:tr>
      <w:tr w:rsidR="001A4F1F">
        <w:trPr>
          <w:trHeight w:val="261"/>
        </w:trPr>
        <w:tc>
          <w:tcPr>
            <w:tcW w:w="2420" w:type="dxa"/>
            <w:tcBorders>
              <w:left w:val="single" w:sz="8" w:space="0" w:color="auto"/>
            </w:tcBorders>
            <w:vAlign w:val="bottom"/>
          </w:tcPr>
          <w:p w:rsidR="001A4F1F" w:rsidRDefault="008B1C15" w:rsidP="00962F98">
            <w:pPr>
              <w:spacing w:line="260" w:lineRule="exact"/>
              <w:ind w:left="120"/>
              <w:jc w:val="both"/>
              <w:rPr>
                <w:sz w:val="20"/>
                <w:szCs w:val="20"/>
              </w:rPr>
            </w:pPr>
            <w:r>
              <w:rPr>
                <w:rFonts w:eastAsia="Times New Roman"/>
                <w:w w:val="99"/>
                <w:sz w:val="24"/>
                <w:szCs w:val="24"/>
              </w:rPr>
              <w:t>Постановка проблемы</w:t>
            </w:r>
          </w:p>
        </w:tc>
        <w:tc>
          <w:tcPr>
            <w:tcW w:w="280" w:type="dxa"/>
            <w:tcBorders>
              <w:right w:val="single" w:sz="8" w:space="0" w:color="auto"/>
            </w:tcBorders>
            <w:vAlign w:val="bottom"/>
          </w:tcPr>
          <w:p w:rsidR="001A4F1F" w:rsidRDefault="001A4F1F" w:rsidP="00962F98">
            <w:pPr>
              <w:jc w:val="both"/>
            </w:pPr>
          </w:p>
        </w:tc>
        <w:tc>
          <w:tcPr>
            <w:tcW w:w="460" w:type="dxa"/>
            <w:vAlign w:val="bottom"/>
          </w:tcPr>
          <w:p w:rsidR="001A4F1F" w:rsidRDefault="008B1C15" w:rsidP="00962F98">
            <w:pPr>
              <w:spacing w:line="260" w:lineRule="exact"/>
              <w:ind w:left="300"/>
              <w:jc w:val="both"/>
              <w:rPr>
                <w:sz w:val="20"/>
                <w:szCs w:val="20"/>
              </w:rPr>
            </w:pPr>
            <w:r>
              <w:rPr>
                <w:rFonts w:eastAsia="Times New Roman"/>
                <w:sz w:val="24"/>
                <w:szCs w:val="24"/>
              </w:rPr>
              <w:t>1</w:t>
            </w:r>
          </w:p>
        </w:tc>
        <w:tc>
          <w:tcPr>
            <w:tcW w:w="6880" w:type="dxa"/>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балл:  признаком  того,  что  учащийся  понимает  проблему,</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является развернутое высказывание по этому вопросу.</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2</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обучающийся, объясняя причины, по которым он выбрал</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работу  именно  над  этой  проблемой,  не  только  формулирует  ее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своими  словами,  но  и  приводит  свое  отношение  к  проблеме  и,</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возможно,  указывает  на  свое  видение  причин  и  последствий  ее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существования;   обращаем   внимание:   указание   на   внешнюю</w:t>
            </w:r>
          </w:p>
        </w:tc>
      </w:tr>
      <w:tr w:rsidR="001A4F1F">
        <w:trPr>
          <w:trHeight w:val="277"/>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необходимость   изучить   какой-либо   вопрос   часто   является</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признаком неприятия проблемы учащимся.</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3</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важно,  чтобы  в  описании  ситуации  были  указаны  те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позиции, по которым положение дел не устраивает учащегося.</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4</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учащийся должен не только описать желаемую ситуацию</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(которая,   предположительно,   станет   следствием   реализации</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проекта), но и указать те причины, по которым он считает, что такое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положение вещей окажется лучше существующего.</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5</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противоречие  должно  быть  четко  сформулировано</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учащимся, таким образом он делает первый шаг к самостоятельной</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формулировке  проблемы  (поскольку  в  основе  каждой  проблемы</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лежит противоречие между существующей и идеальной ситуацией).</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6</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поскольку  причины  существования  любой  проблемы</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также  являются  проблемами  более  низкого  уровня,  выявляя  их,</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учащийся демонстрирует умение анализировать ситуацию, с одной</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стороны, и получает опыт постановки проблем – с другой.</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7</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анализ  причин  существования  проблемы  должен</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основываться на построении причинно-следственных связей, кроме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того,  учащийся  может  оценить  проблему  как  решаемую  или</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нерешаемую для себя.</w:t>
            </w:r>
          </w:p>
        </w:tc>
      </w:tr>
      <w:tr w:rsidR="001A4F1F">
        <w:trPr>
          <w:trHeight w:val="274"/>
        </w:trPr>
        <w:tc>
          <w:tcPr>
            <w:tcW w:w="2420" w:type="dxa"/>
            <w:tcBorders>
              <w:left w:val="single" w:sz="8" w:space="0" w:color="auto"/>
            </w:tcBorders>
            <w:vAlign w:val="bottom"/>
          </w:tcPr>
          <w:p w:rsidR="001A4F1F" w:rsidRDefault="001A4F1F" w:rsidP="00962F98">
            <w:pPr>
              <w:jc w:val="both"/>
              <w:rPr>
                <w:sz w:val="23"/>
                <w:szCs w:val="23"/>
              </w:rPr>
            </w:pPr>
          </w:p>
        </w:tc>
        <w:tc>
          <w:tcPr>
            <w:tcW w:w="280" w:type="dxa"/>
            <w:tcBorders>
              <w:right w:val="single" w:sz="8" w:space="0" w:color="auto"/>
            </w:tcBorders>
            <w:vAlign w:val="bottom"/>
          </w:tcPr>
          <w:p w:rsidR="001A4F1F" w:rsidRDefault="001A4F1F" w:rsidP="00962F98">
            <w:pPr>
              <w:jc w:val="both"/>
              <w:rPr>
                <w:sz w:val="23"/>
                <w:szCs w:val="23"/>
              </w:rPr>
            </w:pPr>
          </w:p>
        </w:tc>
        <w:tc>
          <w:tcPr>
            <w:tcW w:w="460" w:type="dxa"/>
            <w:vAlign w:val="bottom"/>
          </w:tcPr>
          <w:p w:rsidR="001A4F1F" w:rsidRDefault="008B1C15" w:rsidP="00962F98">
            <w:pPr>
              <w:spacing w:line="273" w:lineRule="exact"/>
              <w:ind w:left="300"/>
              <w:jc w:val="both"/>
              <w:rPr>
                <w:sz w:val="20"/>
                <w:szCs w:val="20"/>
              </w:rPr>
            </w:pPr>
            <w:r>
              <w:rPr>
                <w:rFonts w:eastAsia="Times New Roman"/>
                <w:sz w:val="24"/>
                <w:szCs w:val="24"/>
              </w:rPr>
              <w:t>8</w:t>
            </w:r>
          </w:p>
        </w:tc>
        <w:tc>
          <w:tcPr>
            <w:tcW w:w="6880" w:type="dxa"/>
            <w:tcBorders>
              <w:right w:val="single" w:sz="8" w:space="0" w:color="auto"/>
            </w:tcBorders>
            <w:vAlign w:val="bottom"/>
          </w:tcPr>
          <w:p w:rsidR="001A4F1F" w:rsidRDefault="008B1C15" w:rsidP="00962F98">
            <w:pPr>
              <w:spacing w:line="273" w:lineRule="exact"/>
              <w:ind w:right="20"/>
              <w:jc w:val="both"/>
              <w:rPr>
                <w:sz w:val="20"/>
                <w:szCs w:val="20"/>
              </w:rPr>
            </w:pPr>
            <w:r>
              <w:rPr>
                <w:rFonts w:eastAsia="Times New Roman"/>
                <w:sz w:val="24"/>
                <w:szCs w:val="24"/>
              </w:rPr>
              <w:t>баллов:  выполняется,  по  сути,  та  же  операция,  что  и  на</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предыдущей  ступени, однако учащийся уделяет равное внимание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как  причинам,  так  и  последствиям  существования  проблемы,</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положенной  в  основу  его  проекта,  таким  образом  прогнозируя</w:t>
            </w:r>
          </w:p>
        </w:tc>
      </w:tr>
      <w:tr w:rsidR="001A4F1F">
        <w:trPr>
          <w:trHeight w:val="281"/>
        </w:trPr>
        <w:tc>
          <w:tcPr>
            <w:tcW w:w="2420" w:type="dxa"/>
            <w:tcBorders>
              <w:left w:val="single" w:sz="8" w:space="0" w:color="auto"/>
              <w:bottom w:val="single" w:sz="8" w:space="0" w:color="auto"/>
            </w:tcBorders>
            <w:vAlign w:val="bottom"/>
          </w:tcPr>
          <w:p w:rsidR="001A4F1F" w:rsidRDefault="001A4F1F" w:rsidP="00962F98">
            <w:pPr>
              <w:jc w:val="both"/>
              <w:rPr>
                <w:sz w:val="24"/>
                <w:szCs w:val="24"/>
              </w:rPr>
            </w:pPr>
          </w:p>
        </w:tc>
        <w:tc>
          <w:tcPr>
            <w:tcW w:w="28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развитие ситуации.</w:t>
            </w:r>
          </w:p>
        </w:tc>
      </w:tr>
      <w:tr w:rsidR="001A4F1F">
        <w:trPr>
          <w:trHeight w:val="264"/>
        </w:trPr>
        <w:tc>
          <w:tcPr>
            <w:tcW w:w="2420" w:type="dxa"/>
            <w:tcBorders>
              <w:left w:val="single" w:sz="8" w:space="0" w:color="auto"/>
            </w:tcBorders>
            <w:vAlign w:val="bottom"/>
          </w:tcPr>
          <w:p w:rsidR="001A4F1F" w:rsidRDefault="008B1C15" w:rsidP="00962F98">
            <w:pPr>
              <w:spacing w:line="264" w:lineRule="exact"/>
              <w:ind w:left="480"/>
              <w:jc w:val="both"/>
              <w:rPr>
                <w:sz w:val="20"/>
                <w:szCs w:val="20"/>
              </w:rPr>
            </w:pPr>
            <w:r>
              <w:rPr>
                <w:rFonts w:eastAsia="Times New Roman"/>
                <w:sz w:val="24"/>
                <w:szCs w:val="24"/>
              </w:rPr>
              <w:t>Целеполагание</w:t>
            </w:r>
          </w:p>
        </w:tc>
        <w:tc>
          <w:tcPr>
            <w:tcW w:w="280" w:type="dxa"/>
            <w:tcBorders>
              <w:right w:val="single" w:sz="8" w:space="0" w:color="auto"/>
            </w:tcBorders>
            <w:vAlign w:val="bottom"/>
          </w:tcPr>
          <w:p w:rsidR="001A4F1F" w:rsidRDefault="008B1C15" w:rsidP="00962F98">
            <w:pPr>
              <w:spacing w:line="264" w:lineRule="exact"/>
              <w:ind w:left="40"/>
              <w:jc w:val="both"/>
              <w:rPr>
                <w:sz w:val="20"/>
                <w:szCs w:val="20"/>
              </w:rPr>
            </w:pPr>
            <w:r>
              <w:rPr>
                <w:rFonts w:eastAsia="Times New Roman"/>
                <w:sz w:val="24"/>
                <w:szCs w:val="24"/>
              </w:rPr>
              <w:t>и</w:t>
            </w:r>
          </w:p>
        </w:tc>
        <w:tc>
          <w:tcPr>
            <w:tcW w:w="460" w:type="dxa"/>
            <w:vAlign w:val="bottom"/>
          </w:tcPr>
          <w:p w:rsidR="001A4F1F" w:rsidRDefault="001A4F1F" w:rsidP="00962F98">
            <w:pPr>
              <w:jc w:val="both"/>
            </w:pPr>
          </w:p>
        </w:tc>
        <w:tc>
          <w:tcPr>
            <w:tcW w:w="6880" w:type="dxa"/>
            <w:tcBorders>
              <w:right w:val="single" w:sz="8" w:space="0" w:color="auto"/>
            </w:tcBorders>
            <w:vAlign w:val="bottom"/>
          </w:tcPr>
          <w:p w:rsidR="001A4F1F" w:rsidRDefault="001A4F1F" w:rsidP="00962F98">
            <w:pPr>
              <w:jc w:val="both"/>
            </w:pPr>
          </w:p>
        </w:tc>
      </w:tr>
      <w:tr w:rsidR="001A4F1F">
        <w:trPr>
          <w:trHeight w:val="281"/>
        </w:trPr>
        <w:tc>
          <w:tcPr>
            <w:tcW w:w="2420" w:type="dxa"/>
            <w:tcBorders>
              <w:left w:val="single" w:sz="8" w:space="0" w:color="auto"/>
              <w:bottom w:val="single" w:sz="8" w:space="0" w:color="auto"/>
            </w:tcBorders>
            <w:vAlign w:val="bottom"/>
          </w:tcPr>
          <w:p w:rsidR="001A4F1F" w:rsidRDefault="008B1C15" w:rsidP="00962F98">
            <w:pPr>
              <w:ind w:left="480"/>
              <w:jc w:val="both"/>
              <w:rPr>
                <w:sz w:val="20"/>
                <w:szCs w:val="20"/>
              </w:rPr>
            </w:pPr>
            <w:r>
              <w:rPr>
                <w:rFonts w:eastAsia="Times New Roman"/>
                <w:sz w:val="24"/>
                <w:szCs w:val="24"/>
              </w:rPr>
              <w:t>планирование:</w:t>
            </w:r>
          </w:p>
        </w:tc>
        <w:tc>
          <w:tcPr>
            <w:tcW w:w="280" w:type="dxa"/>
            <w:tcBorders>
              <w:bottom w:val="single" w:sz="8" w:space="0" w:color="auto"/>
              <w:right w:val="single" w:sz="8" w:space="0" w:color="auto"/>
            </w:tcBorders>
            <w:vAlign w:val="bottom"/>
          </w:tcPr>
          <w:p w:rsidR="001A4F1F" w:rsidRDefault="001A4F1F" w:rsidP="00962F98">
            <w:pPr>
              <w:jc w:val="both"/>
              <w:rPr>
                <w:sz w:val="24"/>
                <w:szCs w:val="24"/>
              </w:rPr>
            </w:pPr>
          </w:p>
        </w:tc>
        <w:tc>
          <w:tcPr>
            <w:tcW w:w="460" w:type="dxa"/>
            <w:tcBorders>
              <w:bottom w:val="single" w:sz="8" w:space="0" w:color="auto"/>
            </w:tcBorders>
            <w:vAlign w:val="bottom"/>
          </w:tcPr>
          <w:p w:rsidR="001A4F1F" w:rsidRDefault="001A4F1F" w:rsidP="00962F98">
            <w:pPr>
              <w:jc w:val="both"/>
              <w:rPr>
                <w:sz w:val="24"/>
                <w:szCs w:val="24"/>
              </w:rPr>
            </w:pPr>
          </w:p>
        </w:tc>
        <w:tc>
          <w:tcPr>
            <w:tcW w:w="688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1"/>
        </w:trPr>
        <w:tc>
          <w:tcPr>
            <w:tcW w:w="2420" w:type="dxa"/>
            <w:tcBorders>
              <w:lef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Постановка  цели</w:t>
            </w:r>
          </w:p>
        </w:tc>
        <w:tc>
          <w:tcPr>
            <w:tcW w:w="280" w:type="dxa"/>
            <w:tcBorders>
              <w:right w:val="single" w:sz="8" w:space="0" w:color="auto"/>
            </w:tcBorders>
            <w:vAlign w:val="bottom"/>
          </w:tcPr>
          <w:p w:rsidR="001A4F1F" w:rsidRDefault="008B1C15" w:rsidP="00962F98">
            <w:pPr>
              <w:spacing w:line="260" w:lineRule="exact"/>
              <w:ind w:left="40"/>
              <w:jc w:val="both"/>
              <w:rPr>
                <w:sz w:val="20"/>
                <w:szCs w:val="20"/>
              </w:rPr>
            </w:pPr>
            <w:r>
              <w:rPr>
                <w:rFonts w:eastAsia="Times New Roman"/>
                <w:sz w:val="24"/>
                <w:szCs w:val="24"/>
              </w:rPr>
              <w:t>и</w:t>
            </w:r>
          </w:p>
        </w:tc>
        <w:tc>
          <w:tcPr>
            <w:tcW w:w="460" w:type="dxa"/>
            <w:vAlign w:val="bottom"/>
          </w:tcPr>
          <w:p w:rsidR="001A4F1F" w:rsidRDefault="008B1C15" w:rsidP="00962F98">
            <w:pPr>
              <w:spacing w:line="260" w:lineRule="exact"/>
              <w:ind w:left="300"/>
              <w:jc w:val="both"/>
              <w:rPr>
                <w:sz w:val="20"/>
                <w:szCs w:val="20"/>
              </w:rPr>
            </w:pPr>
            <w:r>
              <w:rPr>
                <w:rFonts w:eastAsia="Times New Roman"/>
                <w:sz w:val="24"/>
                <w:szCs w:val="24"/>
              </w:rPr>
              <w:t>1</w:t>
            </w:r>
          </w:p>
        </w:tc>
        <w:tc>
          <w:tcPr>
            <w:tcW w:w="6880" w:type="dxa"/>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балл: признаком того, что учащийся понимает цель, является</w:t>
            </w:r>
          </w:p>
        </w:tc>
      </w:tr>
      <w:tr w:rsidR="001A4F1F">
        <w:trPr>
          <w:trHeight w:val="276"/>
        </w:trPr>
        <w:tc>
          <w:tcPr>
            <w:tcW w:w="242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определение</w:t>
            </w: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развернутое высказывание.</w:t>
            </w:r>
          </w:p>
        </w:tc>
      </w:tr>
      <w:tr w:rsidR="001A4F1F">
        <w:trPr>
          <w:trHeight w:val="276"/>
        </w:trPr>
        <w:tc>
          <w:tcPr>
            <w:tcW w:w="242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стратегии</w:t>
            </w: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2</w:t>
            </w:r>
          </w:p>
        </w:tc>
        <w:tc>
          <w:tcPr>
            <w:tcW w:w="6880" w:type="dxa"/>
            <w:tcBorders>
              <w:right w:val="single" w:sz="8" w:space="0" w:color="auto"/>
            </w:tcBorders>
            <w:vAlign w:val="bottom"/>
          </w:tcPr>
          <w:p w:rsidR="001A4F1F" w:rsidRDefault="008B1C15" w:rsidP="00962F98">
            <w:pPr>
              <w:jc w:val="both"/>
              <w:rPr>
                <w:sz w:val="20"/>
                <w:szCs w:val="20"/>
              </w:rPr>
            </w:pPr>
            <w:r>
              <w:rPr>
                <w:rFonts w:eastAsia="Times New Roman"/>
                <w:sz w:val="24"/>
                <w:szCs w:val="24"/>
              </w:rPr>
              <w:t>балла:  учащийся  подтверждает  понимание  цели  на  более</w:t>
            </w:r>
          </w:p>
        </w:tc>
      </w:tr>
      <w:tr w:rsidR="001A4F1F">
        <w:trPr>
          <w:trHeight w:val="276"/>
        </w:trPr>
        <w:tc>
          <w:tcPr>
            <w:tcW w:w="242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деятельности</w:t>
            </w: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глубоком уровне, предлагая ее деление на задачи, окончательные</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формулировки которых подсказывает учитель.</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3</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учащийся  должен  предложить  задачи,  без  решения</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которых цель не может быть достигнута, при этом в предложенном</w:t>
            </w:r>
          </w:p>
        </w:tc>
      </w:tr>
      <w:tr w:rsidR="001A4F1F">
        <w:trPr>
          <w:trHeight w:val="276"/>
        </w:trPr>
        <w:tc>
          <w:tcPr>
            <w:tcW w:w="2420" w:type="dxa"/>
            <w:tcBorders>
              <w:left w:val="single" w:sz="8" w:space="0" w:color="auto"/>
            </w:tcBorders>
            <w:vAlign w:val="bottom"/>
          </w:tcPr>
          <w:p w:rsidR="001A4F1F" w:rsidRDefault="001A4F1F" w:rsidP="00962F98">
            <w:pPr>
              <w:jc w:val="both"/>
              <w:rPr>
                <w:sz w:val="23"/>
                <w:szCs w:val="23"/>
              </w:rPr>
            </w:pPr>
          </w:p>
        </w:tc>
        <w:tc>
          <w:tcPr>
            <w:tcW w:w="280" w:type="dxa"/>
            <w:tcBorders>
              <w:right w:val="single" w:sz="8" w:space="0" w:color="auto"/>
            </w:tcBorders>
            <w:vAlign w:val="bottom"/>
          </w:tcPr>
          <w:p w:rsidR="001A4F1F" w:rsidRDefault="001A4F1F" w:rsidP="00962F98">
            <w:pPr>
              <w:jc w:val="both"/>
              <w:rPr>
                <w:sz w:val="23"/>
                <w:szCs w:val="23"/>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им списке могут быть упущены 1-2 задачи, главное, чтобы не были</w:t>
            </w:r>
          </w:p>
        </w:tc>
      </w:tr>
      <w:tr w:rsidR="001A4F1F">
        <w:trPr>
          <w:trHeight w:val="276"/>
        </w:trPr>
        <w:tc>
          <w:tcPr>
            <w:tcW w:w="2420" w:type="dxa"/>
            <w:tcBorders>
              <w:left w:val="single" w:sz="8" w:space="0" w:color="auto"/>
            </w:tcBorders>
            <w:vAlign w:val="bottom"/>
          </w:tcPr>
          <w:p w:rsidR="001A4F1F" w:rsidRDefault="001A4F1F" w:rsidP="00962F98">
            <w:pPr>
              <w:jc w:val="both"/>
              <w:rPr>
                <w:sz w:val="24"/>
                <w:szCs w:val="24"/>
              </w:rPr>
            </w:pPr>
          </w:p>
        </w:tc>
        <w:tc>
          <w:tcPr>
            <w:tcW w:w="28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предложены  те  задачи,  решение  которых  никак  не  связано  с</w:t>
            </w:r>
          </w:p>
        </w:tc>
      </w:tr>
      <w:tr w:rsidR="001A4F1F">
        <w:trPr>
          <w:trHeight w:val="281"/>
        </w:trPr>
        <w:tc>
          <w:tcPr>
            <w:tcW w:w="2420" w:type="dxa"/>
            <w:tcBorders>
              <w:left w:val="single" w:sz="8" w:space="0" w:color="auto"/>
              <w:bottom w:val="single" w:sz="8" w:space="0" w:color="auto"/>
            </w:tcBorders>
            <w:vAlign w:val="bottom"/>
          </w:tcPr>
          <w:p w:rsidR="001A4F1F" w:rsidRDefault="001A4F1F" w:rsidP="00962F98">
            <w:pPr>
              <w:jc w:val="both"/>
              <w:rPr>
                <w:sz w:val="24"/>
                <w:szCs w:val="24"/>
              </w:rPr>
            </w:pPr>
          </w:p>
        </w:tc>
        <w:tc>
          <w:tcPr>
            <w:tcW w:w="28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bottom w:val="single" w:sz="8" w:space="0" w:color="auto"/>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продвижением  к  цели;  учитель  помогает  сформулировать  задачи</w:t>
            </w:r>
          </w:p>
        </w:tc>
      </w:tr>
      <w:tr w:rsidR="001A4F1F">
        <w:trPr>
          <w:trHeight w:val="302"/>
        </w:trPr>
        <w:tc>
          <w:tcPr>
            <w:tcW w:w="2420" w:type="dxa"/>
            <w:vAlign w:val="bottom"/>
          </w:tcPr>
          <w:p w:rsidR="001A4F1F" w:rsidRDefault="001A4F1F" w:rsidP="00962F98">
            <w:pPr>
              <w:jc w:val="both"/>
              <w:rPr>
                <w:sz w:val="24"/>
                <w:szCs w:val="24"/>
              </w:rPr>
            </w:pPr>
          </w:p>
        </w:tc>
        <w:tc>
          <w:tcPr>
            <w:tcW w:w="280" w:type="dxa"/>
            <w:vAlign w:val="bottom"/>
          </w:tcPr>
          <w:p w:rsidR="001A4F1F" w:rsidRDefault="001A4F1F" w:rsidP="00962F98">
            <w:pPr>
              <w:jc w:val="both"/>
              <w:rPr>
                <w:sz w:val="24"/>
                <w:szCs w:val="24"/>
              </w:rPr>
            </w:pPr>
          </w:p>
        </w:tc>
        <w:tc>
          <w:tcPr>
            <w:tcW w:w="460" w:type="dxa"/>
            <w:vAlign w:val="bottom"/>
          </w:tcPr>
          <w:p w:rsidR="001A4F1F" w:rsidRDefault="001A4F1F" w:rsidP="00962F98">
            <w:pPr>
              <w:jc w:val="both"/>
              <w:rPr>
                <w:sz w:val="24"/>
                <w:szCs w:val="24"/>
              </w:rPr>
            </w:pPr>
          </w:p>
        </w:tc>
        <w:tc>
          <w:tcPr>
            <w:tcW w:w="6880" w:type="dxa"/>
            <w:vAlign w:val="bottom"/>
          </w:tcPr>
          <w:p w:rsidR="001A4F1F" w:rsidRDefault="001A4F1F" w:rsidP="00962F98">
            <w:pPr>
              <w:ind w:right="20"/>
              <w:jc w:val="both"/>
              <w:rPr>
                <w:sz w:val="20"/>
                <w:szCs w:val="20"/>
              </w:rPr>
            </w:pPr>
          </w:p>
        </w:tc>
      </w:tr>
    </w:tbl>
    <w:p w:rsidR="001A4F1F" w:rsidRDefault="001A4F1F" w:rsidP="00962F98">
      <w:pPr>
        <w:jc w:val="both"/>
        <w:sectPr w:rsidR="001A4F1F">
          <w:pgSz w:w="11900" w:h="16838"/>
          <w:pgMar w:top="1122" w:right="726" w:bottom="429" w:left="1160" w:header="0" w:footer="0" w:gutter="0"/>
          <w:cols w:space="720" w:equalWidth="0">
            <w:col w:w="10020"/>
          </w:cols>
        </w:sectPr>
      </w:pPr>
    </w:p>
    <w:p w:rsidR="001A4F1F" w:rsidRDefault="00044A08" w:rsidP="00962F98">
      <w:pPr>
        <w:ind w:left="2820"/>
        <w:jc w:val="both"/>
        <w:rPr>
          <w:sz w:val="20"/>
          <w:szCs w:val="20"/>
        </w:rPr>
      </w:pPr>
      <w:r w:rsidRPr="00044A08">
        <w:rPr>
          <w:rFonts w:eastAsia="Times New Roman"/>
          <w:sz w:val="24"/>
          <w:szCs w:val="24"/>
        </w:rPr>
        <w:lastRenderedPageBreak/>
        <w:pict>
          <v:line id="Shape 82" o:spid="_x0000_s1107" style="position:absolute;left:0;text-align:left;z-index:251686912;visibility:visible;mso-wrap-distance-left:0;mso-wrap-distance-right:0;mso-position-horizontal-relative:page;mso-position-vertical-relative:page" from="58.2pt,56.85pt" to="559.15pt,56.85pt" o:allowincell="f" strokeweight=".48pt">
            <w10:wrap anchorx="page" anchory="page"/>
          </v:line>
        </w:pict>
      </w:r>
      <w:r w:rsidRPr="00044A08">
        <w:rPr>
          <w:rFonts w:eastAsia="Times New Roman"/>
          <w:sz w:val="24"/>
          <w:szCs w:val="24"/>
        </w:rPr>
        <w:pict>
          <v:line id="Shape 83" o:spid="_x0000_s1108" style="position:absolute;left:0;text-align:left;z-index:251687936;visibility:visible;mso-wrap-distance-left:0;mso-wrap-distance-right:0;mso-position-horizontal-relative:page;mso-position-vertical-relative:page" from="58.2pt,305.8pt" to="559.15pt,305.8pt" o:allowincell="f" strokeweight=".48pt">
            <w10:wrap anchorx="page" anchory="page"/>
          </v:line>
        </w:pict>
      </w:r>
      <w:r w:rsidRPr="00044A08">
        <w:rPr>
          <w:rFonts w:eastAsia="Times New Roman"/>
          <w:sz w:val="24"/>
          <w:szCs w:val="24"/>
        </w:rPr>
        <w:pict>
          <v:line id="Shape 84" o:spid="_x0000_s1109" style="position:absolute;left:0;text-align:left;z-index:251688960;visibility:visible;mso-wrap-distance-left:0;mso-wrap-distance-right:0;mso-position-horizontal-relative:page;mso-position-vertical-relative:page" from="58.45pt,56.6pt" to="58.45pt,776.35pt" o:allowincell="f" strokeweight=".16931mm">
            <w10:wrap anchorx="page" anchory="page"/>
          </v:line>
        </w:pict>
      </w:r>
      <w:r w:rsidRPr="00044A08">
        <w:rPr>
          <w:rFonts w:eastAsia="Times New Roman"/>
          <w:sz w:val="24"/>
          <w:szCs w:val="24"/>
        </w:rPr>
        <w:pict>
          <v:line id="Shape 85" o:spid="_x0000_s1110" style="position:absolute;left:0;text-align:left;z-index:251689984;visibility:visible;mso-wrap-distance-left:0;mso-wrap-distance-right:0;mso-position-horizontal-relative:page;mso-position-vertical-relative:page" from="192.65pt,56.6pt" to="192.65pt,776.35pt" o:allowincell="f" strokeweight=".16931mm">
            <w10:wrap anchorx="page" anchory="page"/>
          </v:line>
        </w:pict>
      </w:r>
      <w:r w:rsidRPr="00044A08">
        <w:rPr>
          <w:rFonts w:eastAsia="Times New Roman"/>
          <w:sz w:val="24"/>
          <w:szCs w:val="24"/>
        </w:rPr>
        <w:pict>
          <v:line id="Shape 86" o:spid="_x0000_s1111" style="position:absolute;left:0;text-align:left;z-index:251691008;visibility:visible;mso-wrap-distance-left:0;mso-wrap-distance-right:0;mso-position-horizontal-relative:page;mso-position-vertical-relative:page" from="558.95pt,56.6pt" to="558.95pt,776.35pt" o:allowincell="f" strokeweight=".16931mm">
            <w10:wrap anchorx="page" anchory="page"/>
          </v:line>
        </w:pict>
      </w:r>
      <w:r w:rsidR="008B1C15">
        <w:rPr>
          <w:rFonts w:eastAsia="Times New Roman"/>
          <w:sz w:val="24"/>
          <w:szCs w:val="24"/>
        </w:rPr>
        <w:t>грамотно с позиции языковых норм.</w:t>
      </w:r>
    </w:p>
    <w:p w:rsidR="001A4F1F" w:rsidRDefault="008B1C15" w:rsidP="00962F98">
      <w:pPr>
        <w:ind w:left="3000"/>
        <w:jc w:val="both"/>
        <w:rPr>
          <w:sz w:val="20"/>
          <w:szCs w:val="20"/>
        </w:rPr>
      </w:pPr>
      <w:r>
        <w:rPr>
          <w:rFonts w:eastAsia="Times New Roman"/>
          <w:sz w:val="24"/>
          <w:szCs w:val="24"/>
        </w:rPr>
        <w:t>4 балла: цель должна соответствовать проблеме</w:t>
      </w:r>
    </w:p>
    <w:p w:rsidR="001A4F1F" w:rsidRDefault="001A4F1F" w:rsidP="00962F98">
      <w:pPr>
        <w:spacing w:line="13" w:lineRule="exact"/>
        <w:jc w:val="both"/>
        <w:rPr>
          <w:sz w:val="20"/>
          <w:szCs w:val="20"/>
        </w:rPr>
      </w:pPr>
    </w:p>
    <w:p w:rsidR="001A4F1F" w:rsidRDefault="008B1C15" w:rsidP="00962F98">
      <w:pPr>
        <w:spacing w:line="237" w:lineRule="auto"/>
        <w:ind w:left="2820" w:right="120" w:firstLine="180"/>
        <w:jc w:val="both"/>
        <w:rPr>
          <w:sz w:val="20"/>
          <w:szCs w:val="20"/>
        </w:rPr>
      </w:pPr>
      <w:r>
        <w:rPr>
          <w:rFonts w:eastAsia="Times New Roman"/>
          <w:sz w:val="24"/>
          <w:szCs w:val="24"/>
        </w:rPr>
        <w:t>5 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w:t>
      </w:r>
    </w:p>
    <w:p w:rsidR="001A4F1F" w:rsidRDefault="001A4F1F" w:rsidP="00962F98">
      <w:pPr>
        <w:spacing w:line="14" w:lineRule="exact"/>
        <w:jc w:val="both"/>
        <w:rPr>
          <w:sz w:val="20"/>
          <w:szCs w:val="20"/>
        </w:rPr>
      </w:pPr>
    </w:p>
    <w:p w:rsidR="001A4F1F" w:rsidRDefault="008B1C15" w:rsidP="00962F98">
      <w:pPr>
        <w:numPr>
          <w:ilvl w:val="0"/>
          <w:numId w:val="196"/>
        </w:numPr>
        <w:tabs>
          <w:tab w:val="left" w:pos="3257"/>
        </w:tabs>
        <w:spacing w:line="237" w:lineRule="auto"/>
        <w:ind w:left="2820" w:right="120" w:firstLine="178"/>
        <w:jc w:val="both"/>
        <w:rPr>
          <w:rFonts w:eastAsia="Times New Roman"/>
          <w:sz w:val="24"/>
          <w:szCs w:val="24"/>
        </w:rPr>
      </w:pPr>
      <w:r>
        <w:rPr>
          <w:rFonts w:eastAsia="Times New Roman"/>
          <w:sz w:val="24"/>
          <w:szCs w:val="24"/>
        </w:rPr>
        <w:t>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1A4F1F" w:rsidRDefault="001A4F1F" w:rsidP="00962F98">
      <w:pPr>
        <w:spacing w:line="17" w:lineRule="exact"/>
        <w:jc w:val="both"/>
        <w:rPr>
          <w:rFonts w:eastAsia="Times New Roman"/>
          <w:sz w:val="24"/>
          <w:szCs w:val="24"/>
        </w:rPr>
      </w:pPr>
    </w:p>
    <w:p w:rsidR="001A4F1F" w:rsidRDefault="008B1C15" w:rsidP="00962F98">
      <w:pPr>
        <w:numPr>
          <w:ilvl w:val="0"/>
          <w:numId w:val="196"/>
        </w:numPr>
        <w:tabs>
          <w:tab w:val="left" w:pos="3276"/>
        </w:tabs>
        <w:spacing w:line="236" w:lineRule="auto"/>
        <w:ind w:left="2820" w:right="120" w:firstLine="178"/>
        <w:jc w:val="both"/>
        <w:rPr>
          <w:rFonts w:eastAsia="Times New Roman"/>
          <w:sz w:val="24"/>
          <w:szCs w:val="24"/>
        </w:rPr>
      </w:pPr>
      <w:r>
        <w:rPr>
          <w:rFonts w:eastAsia="Times New Roman"/>
          <w:sz w:val="24"/>
          <w:szCs w:val="24"/>
        </w:rPr>
        <w:t>баллов: многие проблемы могут быть решены различными способами; учащийся должен продемонстрировать видение разных способов решения проблемы.</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6"/>
        </w:numPr>
        <w:tabs>
          <w:tab w:val="left" w:pos="3477"/>
        </w:tabs>
        <w:spacing w:line="237" w:lineRule="auto"/>
        <w:ind w:left="2820" w:right="120" w:firstLine="178"/>
        <w:jc w:val="both"/>
        <w:rPr>
          <w:rFonts w:eastAsia="Times New Roman"/>
          <w:sz w:val="24"/>
          <w:szCs w:val="24"/>
        </w:rPr>
      </w:pPr>
      <w:r>
        <w:rPr>
          <w:rFonts w:eastAsia="Times New Roman"/>
          <w:sz w:val="24"/>
          <w:szCs w:val="24"/>
        </w:rPr>
        <w:t>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w:t>
      </w:r>
    </w:p>
    <w:p w:rsidR="001A4F1F" w:rsidRDefault="001A4F1F" w:rsidP="00962F98">
      <w:pPr>
        <w:spacing w:line="12" w:lineRule="exact"/>
        <w:jc w:val="both"/>
        <w:rPr>
          <w:sz w:val="20"/>
          <w:szCs w:val="20"/>
        </w:rPr>
      </w:pPr>
    </w:p>
    <w:tbl>
      <w:tblPr>
        <w:tblW w:w="0" w:type="auto"/>
        <w:tblLayout w:type="fixed"/>
        <w:tblCellMar>
          <w:left w:w="0" w:type="dxa"/>
          <w:right w:w="0" w:type="dxa"/>
        </w:tblCellMar>
        <w:tblLook w:val="04A0"/>
      </w:tblPr>
      <w:tblGrid>
        <w:gridCol w:w="2560"/>
        <w:gridCol w:w="1840"/>
        <w:gridCol w:w="1820"/>
        <w:gridCol w:w="680"/>
        <w:gridCol w:w="3120"/>
      </w:tblGrid>
      <w:tr w:rsidR="001A4F1F">
        <w:trPr>
          <w:trHeight w:val="276"/>
        </w:trPr>
        <w:tc>
          <w:tcPr>
            <w:tcW w:w="2560" w:type="dxa"/>
            <w:vAlign w:val="bottom"/>
          </w:tcPr>
          <w:p w:rsidR="001A4F1F" w:rsidRDefault="008B1C15" w:rsidP="00962F98">
            <w:pPr>
              <w:ind w:left="480"/>
              <w:jc w:val="both"/>
              <w:rPr>
                <w:sz w:val="20"/>
                <w:szCs w:val="20"/>
              </w:rPr>
            </w:pPr>
            <w:r>
              <w:rPr>
                <w:rFonts w:eastAsia="Times New Roman"/>
                <w:sz w:val="24"/>
                <w:szCs w:val="24"/>
              </w:rPr>
              <w:t>Планирование</w:t>
            </w:r>
          </w:p>
        </w:tc>
        <w:tc>
          <w:tcPr>
            <w:tcW w:w="7460" w:type="dxa"/>
            <w:gridSpan w:val="4"/>
            <w:vAlign w:val="bottom"/>
          </w:tcPr>
          <w:p w:rsidR="001A4F1F" w:rsidRDefault="008B1C15" w:rsidP="00962F98">
            <w:pPr>
              <w:jc w:val="both"/>
              <w:rPr>
                <w:sz w:val="20"/>
                <w:szCs w:val="20"/>
              </w:rPr>
            </w:pPr>
            <w:r>
              <w:rPr>
                <w:rFonts w:eastAsia="Times New Roman"/>
                <w:sz w:val="24"/>
                <w:szCs w:val="24"/>
              </w:rPr>
              <w:t>1-2 балла: действия по проекту учащийся описывает уже после</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завершения   работы,   но   при   этом   в   его   высказывании</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ind w:left="260"/>
              <w:jc w:val="both"/>
              <w:rPr>
                <w:sz w:val="20"/>
                <w:szCs w:val="20"/>
              </w:rPr>
            </w:pPr>
            <w:r>
              <w:rPr>
                <w:rFonts w:eastAsia="Times New Roman"/>
                <w:sz w:val="24"/>
                <w:szCs w:val="24"/>
              </w:rPr>
              <w:t>прослеживается понимание последовательности действий.</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3  балла:  список  действий  появляется  в  результате  совместного</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обсуждения  (консультации),  но  их  расположение  в  корректной</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ind w:left="260"/>
              <w:jc w:val="both"/>
              <w:rPr>
                <w:sz w:val="20"/>
                <w:szCs w:val="20"/>
              </w:rPr>
            </w:pPr>
            <w:r>
              <w:rPr>
                <w:rFonts w:eastAsia="Times New Roman"/>
                <w:sz w:val="24"/>
                <w:szCs w:val="24"/>
              </w:rPr>
              <w:t>последовательности учащийся должен выполнить самостоятельно.</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5   баллов:   на   предыдущих   этапах   учащийся   работал   с</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хронологической последовательностью шагов, здесь он выходит на</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логическое разделение задачи на шаги; стимулируемый учителем,</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учащийся  начинает  не только  планировать  ресурс  времени,  но и</w:t>
            </w:r>
          </w:p>
        </w:tc>
      </w:tr>
      <w:tr w:rsidR="001A4F1F">
        <w:trPr>
          <w:trHeight w:val="276"/>
        </w:trPr>
        <w:tc>
          <w:tcPr>
            <w:tcW w:w="2560" w:type="dxa"/>
            <w:vAlign w:val="bottom"/>
          </w:tcPr>
          <w:p w:rsidR="001A4F1F" w:rsidRDefault="001A4F1F" w:rsidP="00962F98">
            <w:pPr>
              <w:jc w:val="both"/>
              <w:rPr>
                <w:sz w:val="24"/>
                <w:szCs w:val="24"/>
              </w:rPr>
            </w:pPr>
          </w:p>
        </w:tc>
        <w:tc>
          <w:tcPr>
            <w:tcW w:w="1840" w:type="dxa"/>
            <w:vAlign w:val="bottom"/>
          </w:tcPr>
          <w:p w:rsidR="001A4F1F" w:rsidRDefault="008B1C15" w:rsidP="00962F98">
            <w:pPr>
              <w:ind w:left="260"/>
              <w:jc w:val="both"/>
              <w:rPr>
                <w:sz w:val="20"/>
                <w:szCs w:val="20"/>
              </w:rPr>
            </w:pPr>
            <w:r>
              <w:rPr>
                <w:rFonts w:eastAsia="Times New Roman"/>
                <w:sz w:val="24"/>
                <w:szCs w:val="24"/>
              </w:rPr>
              <w:t>высказывать</w:t>
            </w:r>
          </w:p>
        </w:tc>
        <w:tc>
          <w:tcPr>
            <w:tcW w:w="1820" w:type="dxa"/>
            <w:vAlign w:val="bottom"/>
          </w:tcPr>
          <w:p w:rsidR="001A4F1F" w:rsidRDefault="008B1C15" w:rsidP="00962F98">
            <w:pPr>
              <w:ind w:left="280"/>
              <w:jc w:val="both"/>
              <w:rPr>
                <w:sz w:val="20"/>
                <w:szCs w:val="20"/>
              </w:rPr>
            </w:pPr>
            <w:r>
              <w:rPr>
                <w:rFonts w:eastAsia="Times New Roman"/>
                <w:sz w:val="24"/>
                <w:szCs w:val="24"/>
              </w:rPr>
              <w:t>потребность</w:t>
            </w:r>
          </w:p>
        </w:tc>
        <w:tc>
          <w:tcPr>
            <w:tcW w:w="680" w:type="dxa"/>
            <w:vAlign w:val="bottom"/>
          </w:tcPr>
          <w:p w:rsidR="001A4F1F" w:rsidRDefault="008B1C15" w:rsidP="00962F98">
            <w:pPr>
              <w:ind w:left="280"/>
              <w:jc w:val="both"/>
              <w:rPr>
                <w:sz w:val="20"/>
                <w:szCs w:val="20"/>
              </w:rPr>
            </w:pPr>
            <w:r>
              <w:rPr>
                <w:rFonts w:eastAsia="Times New Roman"/>
                <w:sz w:val="24"/>
                <w:szCs w:val="24"/>
              </w:rPr>
              <w:t>в</w:t>
            </w:r>
          </w:p>
        </w:tc>
        <w:tc>
          <w:tcPr>
            <w:tcW w:w="3120" w:type="dxa"/>
            <w:vAlign w:val="bottom"/>
          </w:tcPr>
          <w:p w:rsidR="001A4F1F" w:rsidRDefault="008B1C15" w:rsidP="00962F98">
            <w:pPr>
              <w:jc w:val="both"/>
              <w:rPr>
                <w:sz w:val="20"/>
                <w:szCs w:val="20"/>
              </w:rPr>
            </w:pPr>
            <w:r>
              <w:rPr>
                <w:rFonts w:eastAsia="Times New Roman"/>
                <w:sz w:val="24"/>
                <w:szCs w:val="24"/>
              </w:rPr>
              <w:t>материально-технических,</w:t>
            </w:r>
          </w:p>
        </w:tc>
      </w:tr>
      <w:tr w:rsidR="001A4F1F">
        <w:trPr>
          <w:trHeight w:val="276"/>
        </w:trPr>
        <w:tc>
          <w:tcPr>
            <w:tcW w:w="2560" w:type="dxa"/>
            <w:vAlign w:val="bottom"/>
          </w:tcPr>
          <w:p w:rsidR="001A4F1F" w:rsidRDefault="001A4F1F" w:rsidP="00962F98">
            <w:pPr>
              <w:jc w:val="both"/>
              <w:rPr>
                <w:sz w:val="24"/>
                <w:szCs w:val="24"/>
              </w:rPr>
            </w:pPr>
          </w:p>
        </w:tc>
        <w:tc>
          <w:tcPr>
            <w:tcW w:w="4340" w:type="dxa"/>
            <w:gridSpan w:val="3"/>
            <w:vAlign w:val="bottom"/>
          </w:tcPr>
          <w:p w:rsidR="001A4F1F" w:rsidRDefault="008B1C15" w:rsidP="00962F98">
            <w:pPr>
              <w:ind w:left="260"/>
              <w:jc w:val="both"/>
              <w:rPr>
                <w:sz w:val="20"/>
                <w:szCs w:val="20"/>
              </w:rPr>
            </w:pPr>
            <w:r>
              <w:rPr>
                <w:rFonts w:eastAsia="Times New Roman"/>
                <w:sz w:val="24"/>
                <w:szCs w:val="24"/>
              </w:rPr>
              <w:t>информационных и других ресурсах.</w:t>
            </w:r>
          </w:p>
        </w:tc>
        <w:tc>
          <w:tcPr>
            <w:tcW w:w="3120" w:type="dxa"/>
            <w:vAlign w:val="bottom"/>
          </w:tcPr>
          <w:p w:rsidR="001A4F1F" w:rsidRDefault="001A4F1F" w:rsidP="00962F98">
            <w:pPr>
              <w:jc w:val="both"/>
              <w:rPr>
                <w:sz w:val="24"/>
                <w:szCs w:val="24"/>
              </w:rPr>
            </w:pP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6 баллов: это означает, что учащийся без дополнительных просьб</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руководителя   проекта   сообщает   о   достижении   и   качестве</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промежуточных  результатов,  нарушении  сроков  и  т.п.,  при  этом</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точки текущего контроля (промежуточные результаты) намечаются</w:t>
            </w:r>
          </w:p>
        </w:tc>
      </w:tr>
      <w:tr w:rsidR="001A4F1F">
        <w:trPr>
          <w:trHeight w:val="276"/>
        </w:trPr>
        <w:tc>
          <w:tcPr>
            <w:tcW w:w="2560" w:type="dxa"/>
            <w:vAlign w:val="bottom"/>
          </w:tcPr>
          <w:p w:rsidR="001A4F1F" w:rsidRDefault="001A4F1F" w:rsidP="00962F98">
            <w:pPr>
              <w:jc w:val="both"/>
              <w:rPr>
                <w:sz w:val="24"/>
                <w:szCs w:val="24"/>
              </w:rPr>
            </w:pPr>
          </w:p>
        </w:tc>
        <w:tc>
          <w:tcPr>
            <w:tcW w:w="3660" w:type="dxa"/>
            <w:gridSpan w:val="2"/>
            <w:vAlign w:val="bottom"/>
          </w:tcPr>
          <w:p w:rsidR="001A4F1F" w:rsidRDefault="008B1C15" w:rsidP="00962F98">
            <w:pPr>
              <w:ind w:left="260"/>
              <w:jc w:val="both"/>
              <w:rPr>
                <w:sz w:val="20"/>
                <w:szCs w:val="20"/>
              </w:rPr>
            </w:pPr>
            <w:r>
              <w:rPr>
                <w:rFonts w:eastAsia="Times New Roman"/>
                <w:sz w:val="24"/>
                <w:szCs w:val="24"/>
              </w:rPr>
              <w:t>совместно с учителем.</w:t>
            </w:r>
          </w:p>
        </w:tc>
        <w:tc>
          <w:tcPr>
            <w:tcW w:w="680" w:type="dxa"/>
            <w:vAlign w:val="bottom"/>
          </w:tcPr>
          <w:p w:rsidR="001A4F1F" w:rsidRDefault="001A4F1F" w:rsidP="00962F98">
            <w:pPr>
              <w:jc w:val="both"/>
              <w:rPr>
                <w:sz w:val="24"/>
                <w:szCs w:val="24"/>
              </w:rPr>
            </w:pPr>
          </w:p>
        </w:tc>
        <w:tc>
          <w:tcPr>
            <w:tcW w:w="3120" w:type="dxa"/>
            <w:vAlign w:val="bottom"/>
          </w:tcPr>
          <w:p w:rsidR="001A4F1F" w:rsidRDefault="001A4F1F" w:rsidP="00962F98">
            <w:pPr>
              <w:jc w:val="both"/>
              <w:rPr>
                <w:sz w:val="24"/>
                <w:szCs w:val="24"/>
              </w:rPr>
            </w:pPr>
          </w:p>
        </w:tc>
      </w:tr>
      <w:tr w:rsidR="001A4F1F">
        <w:trPr>
          <w:trHeight w:val="274"/>
        </w:trPr>
        <w:tc>
          <w:tcPr>
            <w:tcW w:w="2560" w:type="dxa"/>
            <w:vAlign w:val="bottom"/>
          </w:tcPr>
          <w:p w:rsidR="001A4F1F" w:rsidRDefault="001A4F1F" w:rsidP="00962F98">
            <w:pPr>
              <w:jc w:val="both"/>
              <w:rPr>
                <w:sz w:val="23"/>
                <w:szCs w:val="23"/>
              </w:rPr>
            </w:pPr>
          </w:p>
        </w:tc>
        <w:tc>
          <w:tcPr>
            <w:tcW w:w="7460" w:type="dxa"/>
            <w:gridSpan w:val="4"/>
            <w:vAlign w:val="bottom"/>
          </w:tcPr>
          <w:p w:rsidR="001A4F1F" w:rsidRDefault="008B1C15" w:rsidP="00962F98">
            <w:pPr>
              <w:spacing w:line="273" w:lineRule="exact"/>
              <w:jc w:val="both"/>
              <w:rPr>
                <w:sz w:val="20"/>
                <w:szCs w:val="20"/>
              </w:rPr>
            </w:pPr>
            <w:r>
              <w:rPr>
                <w:rFonts w:eastAsia="Times New Roman"/>
                <w:sz w:val="24"/>
                <w:szCs w:val="24"/>
              </w:rPr>
              <w:t>8  баллов:  учащийся  самостоятельно  предлагает  точки  контроля</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(промежуточные результаты) в соответствии со спецификой своего</w:t>
            </w:r>
          </w:p>
        </w:tc>
      </w:tr>
      <w:tr w:rsidR="001A4F1F">
        <w:trPr>
          <w:trHeight w:val="281"/>
        </w:trPr>
        <w:tc>
          <w:tcPr>
            <w:tcW w:w="2560" w:type="dxa"/>
            <w:tcBorders>
              <w:bottom w:val="single" w:sz="8" w:space="0" w:color="auto"/>
            </w:tcBorders>
            <w:vAlign w:val="bottom"/>
          </w:tcPr>
          <w:p w:rsidR="001A4F1F" w:rsidRDefault="001A4F1F" w:rsidP="00962F98">
            <w:pPr>
              <w:jc w:val="both"/>
              <w:rPr>
                <w:sz w:val="24"/>
                <w:szCs w:val="24"/>
              </w:rPr>
            </w:pPr>
          </w:p>
        </w:tc>
        <w:tc>
          <w:tcPr>
            <w:tcW w:w="1840" w:type="dxa"/>
            <w:tcBorders>
              <w:bottom w:val="single" w:sz="8" w:space="0" w:color="auto"/>
            </w:tcBorders>
            <w:vAlign w:val="bottom"/>
          </w:tcPr>
          <w:p w:rsidR="001A4F1F" w:rsidRDefault="008B1C15" w:rsidP="00962F98">
            <w:pPr>
              <w:ind w:left="260"/>
              <w:jc w:val="both"/>
              <w:rPr>
                <w:sz w:val="20"/>
                <w:szCs w:val="20"/>
              </w:rPr>
            </w:pPr>
            <w:r>
              <w:rPr>
                <w:rFonts w:eastAsia="Times New Roman"/>
                <w:sz w:val="24"/>
                <w:szCs w:val="24"/>
              </w:rPr>
              <w:t>проекта.</w:t>
            </w:r>
          </w:p>
        </w:tc>
        <w:tc>
          <w:tcPr>
            <w:tcW w:w="1820" w:type="dxa"/>
            <w:tcBorders>
              <w:bottom w:val="single" w:sz="8" w:space="0" w:color="auto"/>
            </w:tcBorders>
            <w:vAlign w:val="bottom"/>
          </w:tcPr>
          <w:p w:rsidR="001A4F1F" w:rsidRDefault="001A4F1F" w:rsidP="00962F98">
            <w:pPr>
              <w:jc w:val="both"/>
              <w:rPr>
                <w:sz w:val="24"/>
                <w:szCs w:val="24"/>
              </w:rPr>
            </w:pPr>
          </w:p>
        </w:tc>
        <w:tc>
          <w:tcPr>
            <w:tcW w:w="680" w:type="dxa"/>
            <w:tcBorders>
              <w:bottom w:val="single" w:sz="8" w:space="0" w:color="auto"/>
            </w:tcBorders>
            <w:vAlign w:val="bottom"/>
          </w:tcPr>
          <w:p w:rsidR="001A4F1F" w:rsidRDefault="001A4F1F" w:rsidP="00962F98">
            <w:pPr>
              <w:jc w:val="both"/>
              <w:rPr>
                <w:sz w:val="24"/>
                <w:szCs w:val="24"/>
              </w:rPr>
            </w:pPr>
          </w:p>
        </w:tc>
        <w:tc>
          <w:tcPr>
            <w:tcW w:w="3120" w:type="dxa"/>
            <w:tcBorders>
              <w:bottom w:val="single" w:sz="8" w:space="0" w:color="auto"/>
            </w:tcBorders>
            <w:vAlign w:val="bottom"/>
          </w:tcPr>
          <w:p w:rsidR="001A4F1F" w:rsidRDefault="001A4F1F" w:rsidP="00962F98">
            <w:pPr>
              <w:jc w:val="both"/>
              <w:rPr>
                <w:sz w:val="24"/>
                <w:szCs w:val="24"/>
              </w:rPr>
            </w:pPr>
          </w:p>
        </w:tc>
      </w:tr>
      <w:tr w:rsidR="001A4F1F">
        <w:trPr>
          <w:trHeight w:val="263"/>
        </w:trPr>
        <w:tc>
          <w:tcPr>
            <w:tcW w:w="2560" w:type="dxa"/>
            <w:vAlign w:val="bottom"/>
          </w:tcPr>
          <w:p w:rsidR="001A4F1F" w:rsidRDefault="008B1C15" w:rsidP="00962F98">
            <w:pPr>
              <w:spacing w:line="263" w:lineRule="exact"/>
              <w:ind w:left="480"/>
              <w:jc w:val="both"/>
              <w:rPr>
                <w:sz w:val="20"/>
                <w:szCs w:val="20"/>
              </w:rPr>
            </w:pPr>
            <w:r>
              <w:rPr>
                <w:rFonts w:eastAsia="Times New Roman"/>
                <w:sz w:val="24"/>
                <w:szCs w:val="24"/>
              </w:rPr>
              <w:t>Прогнозирование</w:t>
            </w:r>
          </w:p>
        </w:tc>
        <w:tc>
          <w:tcPr>
            <w:tcW w:w="7460" w:type="dxa"/>
            <w:gridSpan w:val="4"/>
            <w:vAlign w:val="bottom"/>
          </w:tcPr>
          <w:p w:rsidR="001A4F1F" w:rsidRDefault="008B1C15" w:rsidP="00962F98">
            <w:pPr>
              <w:spacing w:line="263" w:lineRule="exact"/>
              <w:jc w:val="both"/>
              <w:rPr>
                <w:sz w:val="20"/>
                <w:szCs w:val="20"/>
              </w:rPr>
            </w:pPr>
            <w:r>
              <w:rPr>
                <w:rFonts w:eastAsia="Times New Roman"/>
                <w:sz w:val="24"/>
                <w:szCs w:val="24"/>
              </w:rPr>
              <w:t>1-2 балла: в самых общих чертах учащийся описывает продукт до</w:t>
            </w:r>
          </w:p>
        </w:tc>
      </w:tr>
      <w:tr w:rsidR="001A4F1F">
        <w:trPr>
          <w:trHeight w:val="276"/>
        </w:trPr>
        <w:tc>
          <w:tcPr>
            <w:tcW w:w="2560" w:type="dxa"/>
            <w:vAlign w:val="bottom"/>
          </w:tcPr>
          <w:p w:rsidR="001A4F1F" w:rsidRDefault="008B1C15" w:rsidP="00962F98">
            <w:pPr>
              <w:ind w:left="480"/>
              <w:jc w:val="both"/>
              <w:rPr>
                <w:sz w:val="20"/>
                <w:szCs w:val="20"/>
              </w:rPr>
            </w:pPr>
            <w:r>
              <w:rPr>
                <w:rFonts w:eastAsia="Times New Roman"/>
                <w:sz w:val="24"/>
                <w:szCs w:val="24"/>
              </w:rPr>
              <w:t>результатов</w:t>
            </w:r>
          </w:p>
        </w:tc>
        <w:tc>
          <w:tcPr>
            <w:tcW w:w="3660" w:type="dxa"/>
            <w:gridSpan w:val="2"/>
            <w:vAlign w:val="bottom"/>
          </w:tcPr>
          <w:p w:rsidR="001A4F1F" w:rsidRDefault="008B1C15" w:rsidP="00962F98">
            <w:pPr>
              <w:ind w:left="260"/>
              <w:jc w:val="both"/>
              <w:rPr>
                <w:sz w:val="20"/>
                <w:szCs w:val="20"/>
              </w:rPr>
            </w:pPr>
            <w:r>
              <w:rPr>
                <w:rFonts w:eastAsia="Times New Roman"/>
                <w:sz w:val="24"/>
                <w:szCs w:val="24"/>
              </w:rPr>
              <w:t>того, как он получен.</w:t>
            </w:r>
          </w:p>
        </w:tc>
        <w:tc>
          <w:tcPr>
            <w:tcW w:w="680" w:type="dxa"/>
            <w:vAlign w:val="bottom"/>
          </w:tcPr>
          <w:p w:rsidR="001A4F1F" w:rsidRDefault="001A4F1F" w:rsidP="00962F98">
            <w:pPr>
              <w:jc w:val="both"/>
              <w:rPr>
                <w:sz w:val="24"/>
                <w:szCs w:val="24"/>
              </w:rPr>
            </w:pPr>
          </w:p>
        </w:tc>
        <w:tc>
          <w:tcPr>
            <w:tcW w:w="3120" w:type="dxa"/>
            <w:vAlign w:val="bottom"/>
          </w:tcPr>
          <w:p w:rsidR="001A4F1F" w:rsidRDefault="001A4F1F" w:rsidP="00962F98">
            <w:pPr>
              <w:jc w:val="both"/>
              <w:rPr>
                <w:sz w:val="24"/>
                <w:szCs w:val="24"/>
              </w:rPr>
            </w:pPr>
          </w:p>
        </w:tc>
      </w:tr>
      <w:tr w:rsidR="001A4F1F">
        <w:trPr>
          <w:trHeight w:val="277"/>
        </w:trPr>
        <w:tc>
          <w:tcPr>
            <w:tcW w:w="2560" w:type="dxa"/>
            <w:vAlign w:val="bottom"/>
          </w:tcPr>
          <w:p w:rsidR="001A4F1F" w:rsidRDefault="008B1C15" w:rsidP="00962F98">
            <w:pPr>
              <w:ind w:left="480"/>
              <w:jc w:val="both"/>
              <w:rPr>
                <w:sz w:val="20"/>
                <w:szCs w:val="20"/>
              </w:rPr>
            </w:pPr>
            <w:r>
              <w:rPr>
                <w:rFonts w:eastAsia="Times New Roman"/>
                <w:sz w:val="24"/>
                <w:szCs w:val="24"/>
              </w:rPr>
              <w:t>деятельности</w:t>
            </w:r>
          </w:p>
        </w:tc>
        <w:tc>
          <w:tcPr>
            <w:tcW w:w="7460" w:type="dxa"/>
            <w:gridSpan w:val="4"/>
            <w:vAlign w:val="bottom"/>
          </w:tcPr>
          <w:p w:rsidR="001A4F1F" w:rsidRDefault="008B1C15" w:rsidP="00962F98">
            <w:pPr>
              <w:jc w:val="both"/>
              <w:rPr>
                <w:sz w:val="20"/>
                <w:szCs w:val="20"/>
              </w:rPr>
            </w:pPr>
            <w:r>
              <w:rPr>
                <w:rFonts w:eastAsia="Times New Roman"/>
                <w:sz w:val="24"/>
                <w:szCs w:val="24"/>
              </w:rPr>
              <w:t>3-4 балла: делая описание предполагаемого продукта, учащийся</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детализирует несколько характеристик, которые окажутся важными</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ind w:left="260"/>
              <w:jc w:val="both"/>
              <w:rPr>
                <w:sz w:val="20"/>
                <w:szCs w:val="20"/>
              </w:rPr>
            </w:pPr>
            <w:r>
              <w:rPr>
                <w:rFonts w:eastAsia="Times New Roman"/>
                <w:sz w:val="24"/>
                <w:szCs w:val="24"/>
              </w:rPr>
              <w:t>для использования продукта по назначению.</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5 баллов: продукт может быть оценен как самим учеником, так и</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другими   субъектами;   если   это   происходит,   особенно   важно</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согласовать с учащимся критерии оценки его будущего продукта; на</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этом  этапе  учащийся  останавливается  на  тех  характеристиках</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ind w:left="260"/>
              <w:jc w:val="both"/>
              <w:rPr>
                <w:sz w:val="20"/>
                <w:szCs w:val="20"/>
              </w:rPr>
            </w:pPr>
            <w:r>
              <w:rPr>
                <w:rFonts w:eastAsia="Times New Roman"/>
                <w:sz w:val="24"/>
                <w:szCs w:val="24"/>
              </w:rPr>
              <w:t>продукта, которые могут повлиять на оценку его качества.</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6 -7 баллов:  учащийся соотносит свои потребности (4 балла) с</w:t>
            </w:r>
          </w:p>
        </w:tc>
      </w:tr>
      <w:tr w:rsidR="001A4F1F">
        <w:trPr>
          <w:trHeight w:val="276"/>
        </w:trPr>
        <w:tc>
          <w:tcPr>
            <w:tcW w:w="2560" w:type="dxa"/>
            <w:vAlign w:val="bottom"/>
          </w:tcPr>
          <w:p w:rsidR="001A4F1F" w:rsidRDefault="001A4F1F" w:rsidP="00962F98">
            <w:pPr>
              <w:jc w:val="both"/>
              <w:rPr>
                <w:sz w:val="23"/>
                <w:szCs w:val="23"/>
              </w:rPr>
            </w:pPr>
          </w:p>
        </w:tc>
        <w:tc>
          <w:tcPr>
            <w:tcW w:w="7460" w:type="dxa"/>
            <w:gridSpan w:val="4"/>
            <w:vAlign w:val="bottom"/>
          </w:tcPr>
          <w:p w:rsidR="001A4F1F" w:rsidRDefault="008B1C15" w:rsidP="00962F98">
            <w:pPr>
              <w:jc w:val="both"/>
              <w:rPr>
                <w:sz w:val="20"/>
                <w:szCs w:val="20"/>
              </w:rPr>
            </w:pPr>
            <w:r>
              <w:rPr>
                <w:rFonts w:eastAsia="Times New Roman"/>
                <w:sz w:val="24"/>
                <w:szCs w:val="24"/>
              </w:rPr>
              <w:t>потребностями  других  людей  в  продукте,  который  он  планирует</w:t>
            </w:r>
          </w:p>
        </w:tc>
      </w:tr>
      <w:tr w:rsidR="001A4F1F">
        <w:trPr>
          <w:trHeight w:val="276"/>
        </w:trPr>
        <w:tc>
          <w:tcPr>
            <w:tcW w:w="2560" w:type="dxa"/>
            <w:vAlign w:val="bottom"/>
          </w:tcPr>
          <w:p w:rsidR="001A4F1F" w:rsidRDefault="001A4F1F" w:rsidP="00962F98">
            <w:pPr>
              <w:jc w:val="both"/>
              <w:rPr>
                <w:sz w:val="24"/>
                <w:szCs w:val="24"/>
              </w:rPr>
            </w:pPr>
          </w:p>
        </w:tc>
        <w:tc>
          <w:tcPr>
            <w:tcW w:w="7460" w:type="dxa"/>
            <w:gridSpan w:val="4"/>
            <w:vAlign w:val="bottom"/>
          </w:tcPr>
          <w:p w:rsidR="001A4F1F" w:rsidRDefault="008B1C15" w:rsidP="00962F98">
            <w:pPr>
              <w:jc w:val="both"/>
              <w:rPr>
                <w:sz w:val="20"/>
                <w:szCs w:val="20"/>
              </w:rPr>
            </w:pPr>
            <w:r>
              <w:rPr>
                <w:rFonts w:eastAsia="Times New Roman"/>
                <w:sz w:val="24"/>
                <w:szCs w:val="24"/>
              </w:rPr>
              <w:t>получить (в том случае, если продукт может удовлетворить только</w:t>
            </w:r>
          </w:p>
        </w:tc>
      </w:tr>
      <w:tr w:rsidR="001A4F1F">
        <w:trPr>
          <w:trHeight w:val="281"/>
        </w:trPr>
        <w:tc>
          <w:tcPr>
            <w:tcW w:w="2560" w:type="dxa"/>
            <w:tcBorders>
              <w:bottom w:val="single" w:sz="8" w:space="0" w:color="auto"/>
            </w:tcBorders>
            <w:vAlign w:val="bottom"/>
          </w:tcPr>
          <w:p w:rsidR="001A4F1F" w:rsidRDefault="001A4F1F" w:rsidP="00962F98">
            <w:pPr>
              <w:jc w:val="both"/>
              <w:rPr>
                <w:sz w:val="24"/>
                <w:szCs w:val="24"/>
              </w:rPr>
            </w:pPr>
          </w:p>
        </w:tc>
        <w:tc>
          <w:tcPr>
            <w:tcW w:w="7460" w:type="dxa"/>
            <w:gridSpan w:val="4"/>
            <w:tcBorders>
              <w:bottom w:val="single" w:sz="8" w:space="0" w:color="auto"/>
            </w:tcBorders>
            <w:vAlign w:val="bottom"/>
          </w:tcPr>
          <w:p w:rsidR="001A4F1F" w:rsidRDefault="008B1C15" w:rsidP="00962F98">
            <w:pPr>
              <w:jc w:val="both"/>
              <w:rPr>
                <w:sz w:val="20"/>
                <w:szCs w:val="20"/>
              </w:rPr>
            </w:pPr>
            <w:r>
              <w:rPr>
                <w:rFonts w:eastAsia="Times New Roman"/>
                <w:sz w:val="24"/>
                <w:szCs w:val="24"/>
              </w:rPr>
              <w:t>его потребности и учащийся это обосновал, он также получает 6</w:t>
            </w:r>
          </w:p>
        </w:tc>
      </w:tr>
      <w:tr w:rsidR="001A4F1F">
        <w:trPr>
          <w:trHeight w:val="311"/>
        </w:trPr>
        <w:tc>
          <w:tcPr>
            <w:tcW w:w="2560" w:type="dxa"/>
            <w:vAlign w:val="bottom"/>
          </w:tcPr>
          <w:p w:rsidR="001A4F1F" w:rsidRDefault="001A4F1F" w:rsidP="00962F98">
            <w:pPr>
              <w:jc w:val="both"/>
              <w:rPr>
                <w:sz w:val="24"/>
                <w:szCs w:val="24"/>
              </w:rPr>
            </w:pPr>
          </w:p>
        </w:tc>
        <w:tc>
          <w:tcPr>
            <w:tcW w:w="1840" w:type="dxa"/>
            <w:vAlign w:val="bottom"/>
          </w:tcPr>
          <w:p w:rsidR="001A4F1F" w:rsidRDefault="001A4F1F" w:rsidP="00962F98">
            <w:pPr>
              <w:jc w:val="both"/>
              <w:rPr>
                <w:sz w:val="24"/>
                <w:szCs w:val="24"/>
              </w:rPr>
            </w:pPr>
          </w:p>
        </w:tc>
        <w:tc>
          <w:tcPr>
            <w:tcW w:w="1820" w:type="dxa"/>
            <w:vAlign w:val="bottom"/>
          </w:tcPr>
          <w:p w:rsidR="001A4F1F" w:rsidRDefault="001A4F1F" w:rsidP="00962F98">
            <w:pPr>
              <w:jc w:val="both"/>
              <w:rPr>
                <w:sz w:val="24"/>
                <w:szCs w:val="24"/>
              </w:rPr>
            </w:pPr>
          </w:p>
        </w:tc>
        <w:tc>
          <w:tcPr>
            <w:tcW w:w="680" w:type="dxa"/>
            <w:vAlign w:val="bottom"/>
          </w:tcPr>
          <w:p w:rsidR="001A4F1F" w:rsidRDefault="001A4F1F" w:rsidP="00962F98">
            <w:pPr>
              <w:jc w:val="both"/>
              <w:rPr>
                <w:sz w:val="24"/>
                <w:szCs w:val="24"/>
              </w:rPr>
            </w:pPr>
          </w:p>
        </w:tc>
        <w:tc>
          <w:tcPr>
            <w:tcW w:w="3120" w:type="dxa"/>
            <w:vAlign w:val="bottom"/>
          </w:tcPr>
          <w:p w:rsidR="001A4F1F" w:rsidRDefault="001A4F1F" w:rsidP="00962F98">
            <w:pPr>
              <w:jc w:val="both"/>
              <w:rPr>
                <w:sz w:val="20"/>
                <w:szCs w:val="20"/>
              </w:rPr>
            </w:pPr>
          </w:p>
        </w:tc>
      </w:tr>
    </w:tbl>
    <w:p w:rsidR="001A4F1F" w:rsidRDefault="001A4F1F" w:rsidP="00962F98">
      <w:pPr>
        <w:jc w:val="both"/>
        <w:sectPr w:rsidR="001A4F1F">
          <w:pgSz w:w="11900" w:h="16838"/>
          <w:pgMar w:top="1134" w:right="726" w:bottom="429" w:left="1160" w:header="0" w:footer="0" w:gutter="0"/>
          <w:cols w:space="720" w:equalWidth="0">
            <w:col w:w="10020"/>
          </w:cols>
        </w:sectPr>
      </w:pPr>
    </w:p>
    <w:tbl>
      <w:tblPr>
        <w:tblW w:w="0" w:type="auto"/>
        <w:tblInd w:w="10" w:type="dxa"/>
        <w:tblLayout w:type="fixed"/>
        <w:tblCellMar>
          <w:left w:w="0" w:type="dxa"/>
          <w:right w:w="0" w:type="dxa"/>
        </w:tblCellMar>
        <w:tblLook w:val="04A0"/>
      </w:tblPr>
      <w:tblGrid>
        <w:gridCol w:w="2460"/>
        <w:gridCol w:w="240"/>
        <w:gridCol w:w="1540"/>
        <w:gridCol w:w="740"/>
        <w:gridCol w:w="1420"/>
        <w:gridCol w:w="1300"/>
        <w:gridCol w:w="780"/>
        <w:gridCol w:w="1560"/>
      </w:tblGrid>
      <w:tr w:rsidR="001A4F1F">
        <w:trPr>
          <w:trHeight w:val="278"/>
        </w:trPr>
        <w:tc>
          <w:tcPr>
            <w:tcW w:w="2460" w:type="dxa"/>
            <w:tcBorders>
              <w:top w:val="single" w:sz="8" w:space="0" w:color="auto"/>
              <w:left w:val="single" w:sz="8" w:space="0" w:color="auto"/>
            </w:tcBorders>
            <w:vAlign w:val="bottom"/>
          </w:tcPr>
          <w:p w:rsidR="001A4F1F" w:rsidRDefault="001A4F1F" w:rsidP="00962F98">
            <w:pPr>
              <w:jc w:val="both"/>
              <w:rPr>
                <w:sz w:val="24"/>
                <w:szCs w:val="24"/>
              </w:rPr>
            </w:pPr>
          </w:p>
        </w:tc>
        <w:tc>
          <w:tcPr>
            <w:tcW w:w="240" w:type="dxa"/>
            <w:tcBorders>
              <w:top w:val="single" w:sz="8" w:space="0" w:color="auto"/>
              <w:right w:val="single" w:sz="8" w:space="0" w:color="auto"/>
            </w:tcBorders>
            <w:vAlign w:val="bottom"/>
          </w:tcPr>
          <w:p w:rsidR="001A4F1F" w:rsidRDefault="001A4F1F" w:rsidP="00962F98">
            <w:pPr>
              <w:jc w:val="both"/>
              <w:rPr>
                <w:sz w:val="24"/>
                <w:szCs w:val="24"/>
              </w:rPr>
            </w:pPr>
          </w:p>
        </w:tc>
        <w:tc>
          <w:tcPr>
            <w:tcW w:w="1540" w:type="dxa"/>
            <w:tcBorders>
              <w:top w:val="single" w:sz="8" w:space="0" w:color="auto"/>
            </w:tcBorders>
            <w:vAlign w:val="bottom"/>
          </w:tcPr>
          <w:p w:rsidR="001A4F1F" w:rsidRDefault="008B1C15" w:rsidP="00962F98">
            <w:pPr>
              <w:ind w:left="120"/>
              <w:jc w:val="both"/>
              <w:rPr>
                <w:sz w:val="20"/>
                <w:szCs w:val="20"/>
              </w:rPr>
            </w:pPr>
            <w:r>
              <w:rPr>
                <w:rFonts w:eastAsia="Times New Roman"/>
                <w:sz w:val="24"/>
                <w:szCs w:val="24"/>
              </w:rPr>
              <w:t>баллов).</w:t>
            </w:r>
          </w:p>
        </w:tc>
        <w:tc>
          <w:tcPr>
            <w:tcW w:w="740" w:type="dxa"/>
            <w:tcBorders>
              <w:top w:val="single" w:sz="8" w:space="0" w:color="auto"/>
            </w:tcBorders>
            <w:vAlign w:val="bottom"/>
          </w:tcPr>
          <w:p w:rsidR="001A4F1F" w:rsidRDefault="001A4F1F" w:rsidP="00962F98">
            <w:pPr>
              <w:jc w:val="both"/>
              <w:rPr>
                <w:sz w:val="24"/>
                <w:szCs w:val="24"/>
              </w:rPr>
            </w:pPr>
          </w:p>
        </w:tc>
        <w:tc>
          <w:tcPr>
            <w:tcW w:w="1420" w:type="dxa"/>
            <w:tcBorders>
              <w:top w:val="single" w:sz="8" w:space="0" w:color="auto"/>
            </w:tcBorders>
            <w:vAlign w:val="bottom"/>
          </w:tcPr>
          <w:p w:rsidR="001A4F1F" w:rsidRDefault="001A4F1F" w:rsidP="00962F98">
            <w:pPr>
              <w:jc w:val="both"/>
              <w:rPr>
                <w:sz w:val="24"/>
                <w:szCs w:val="24"/>
              </w:rPr>
            </w:pPr>
          </w:p>
        </w:tc>
        <w:tc>
          <w:tcPr>
            <w:tcW w:w="1300" w:type="dxa"/>
            <w:tcBorders>
              <w:top w:val="single" w:sz="8" w:space="0" w:color="auto"/>
            </w:tcBorders>
            <w:vAlign w:val="bottom"/>
          </w:tcPr>
          <w:p w:rsidR="001A4F1F" w:rsidRDefault="001A4F1F" w:rsidP="00962F98">
            <w:pPr>
              <w:jc w:val="both"/>
              <w:rPr>
                <w:sz w:val="24"/>
                <w:szCs w:val="24"/>
              </w:rPr>
            </w:pPr>
          </w:p>
        </w:tc>
        <w:tc>
          <w:tcPr>
            <w:tcW w:w="780" w:type="dxa"/>
            <w:tcBorders>
              <w:top w:val="single" w:sz="8" w:space="0" w:color="auto"/>
            </w:tcBorders>
            <w:vAlign w:val="bottom"/>
          </w:tcPr>
          <w:p w:rsidR="001A4F1F" w:rsidRDefault="001A4F1F" w:rsidP="00962F98">
            <w:pPr>
              <w:jc w:val="both"/>
              <w:rPr>
                <w:sz w:val="24"/>
                <w:szCs w:val="24"/>
              </w:rPr>
            </w:pPr>
          </w:p>
        </w:tc>
        <w:tc>
          <w:tcPr>
            <w:tcW w:w="1560" w:type="dxa"/>
            <w:tcBorders>
              <w:top w:val="single" w:sz="8" w:space="0" w:color="auto"/>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8  баллов:  учащийся  предполагает  коммерческую,  социальную,</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научную  и  т.п.  ценность  своего  продукта  и  планирует  в  самом</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общем   виде   свои   действия   по   продвижению   продукта   в</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2280" w:type="dxa"/>
            <w:gridSpan w:val="2"/>
            <w:vAlign w:val="bottom"/>
          </w:tcPr>
          <w:p w:rsidR="001A4F1F" w:rsidRDefault="008B1C15" w:rsidP="00962F98">
            <w:pPr>
              <w:ind w:left="120"/>
              <w:jc w:val="both"/>
              <w:rPr>
                <w:sz w:val="20"/>
                <w:szCs w:val="20"/>
              </w:rPr>
            </w:pPr>
            <w:r>
              <w:rPr>
                <w:rFonts w:eastAsia="Times New Roman"/>
                <w:sz w:val="24"/>
                <w:szCs w:val="24"/>
              </w:rPr>
              <w:t>соответствующей</w:t>
            </w:r>
          </w:p>
        </w:tc>
        <w:tc>
          <w:tcPr>
            <w:tcW w:w="1420" w:type="dxa"/>
            <w:vAlign w:val="bottom"/>
          </w:tcPr>
          <w:p w:rsidR="001A4F1F" w:rsidRDefault="008B1C15" w:rsidP="00962F98">
            <w:pPr>
              <w:ind w:left="280"/>
              <w:jc w:val="both"/>
              <w:rPr>
                <w:sz w:val="20"/>
                <w:szCs w:val="20"/>
              </w:rPr>
            </w:pPr>
            <w:r>
              <w:rPr>
                <w:rFonts w:eastAsia="Times New Roman"/>
                <w:sz w:val="24"/>
                <w:szCs w:val="24"/>
              </w:rPr>
              <w:t>сфере</w:t>
            </w:r>
          </w:p>
        </w:tc>
        <w:tc>
          <w:tcPr>
            <w:tcW w:w="2080" w:type="dxa"/>
            <w:gridSpan w:val="2"/>
            <w:vAlign w:val="bottom"/>
          </w:tcPr>
          <w:p w:rsidR="001A4F1F" w:rsidRDefault="008B1C15" w:rsidP="00962F98">
            <w:pPr>
              <w:jc w:val="both"/>
              <w:rPr>
                <w:sz w:val="20"/>
                <w:szCs w:val="20"/>
              </w:rPr>
            </w:pPr>
            <w:r>
              <w:rPr>
                <w:rFonts w:eastAsia="Times New Roman"/>
                <w:sz w:val="24"/>
                <w:szCs w:val="24"/>
              </w:rPr>
              <w:t>(информирование,</w:t>
            </w:r>
          </w:p>
        </w:tc>
        <w:tc>
          <w:tcPr>
            <w:tcW w:w="156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реклама,</w:t>
            </w:r>
          </w:p>
        </w:tc>
      </w:tr>
      <w:tr w:rsidR="001A4F1F">
        <w:trPr>
          <w:trHeight w:val="281"/>
        </w:trPr>
        <w:tc>
          <w:tcPr>
            <w:tcW w:w="2460" w:type="dxa"/>
            <w:tcBorders>
              <w:left w:val="single" w:sz="8" w:space="0" w:color="auto"/>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5000" w:type="dxa"/>
            <w:gridSpan w:val="4"/>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распространение образцов, акция и т.п.);</w:t>
            </w:r>
          </w:p>
        </w:tc>
        <w:tc>
          <w:tcPr>
            <w:tcW w:w="780" w:type="dxa"/>
            <w:tcBorders>
              <w:bottom w:val="single" w:sz="8" w:space="0" w:color="auto"/>
            </w:tcBorders>
            <w:vAlign w:val="bottom"/>
          </w:tcPr>
          <w:p w:rsidR="001A4F1F" w:rsidRDefault="001A4F1F" w:rsidP="00962F98">
            <w:pPr>
              <w:jc w:val="both"/>
              <w:rPr>
                <w:sz w:val="24"/>
                <w:szCs w:val="24"/>
              </w:rPr>
            </w:pPr>
          </w:p>
        </w:tc>
        <w:tc>
          <w:tcPr>
            <w:tcW w:w="156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1"/>
        </w:trPr>
        <w:tc>
          <w:tcPr>
            <w:tcW w:w="2460" w:type="dxa"/>
            <w:tcBorders>
              <w:left w:val="single" w:sz="8" w:space="0" w:color="auto"/>
            </w:tcBorders>
            <w:vAlign w:val="bottom"/>
          </w:tcPr>
          <w:p w:rsidR="001A4F1F" w:rsidRDefault="008B1C15" w:rsidP="00962F98">
            <w:pPr>
              <w:spacing w:line="260" w:lineRule="exact"/>
              <w:ind w:left="480"/>
              <w:jc w:val="both"/>
              <w:rPr>
                <w:sz w:val="20"/>
                <w:szCs w:val="20"/>
              </w:rPr>
            </w:pPr>
            <w:r>
              <w:rPr>
                <w:rFonts w:eastAsia="Times New Roman"/>
                <w:w w:val="98"/>
                <w:sz w:val="24"/>
                <w:szCs w:val="24"/>
              </w:rPr>
              <w:t>Оценка результата:</w:t>
            </w:r>
          </w:p>
        </w:tc>
        <w:tc>
          <w:tcPr>
            <w:tcW w:w="240" w:type="dxa"/>
            <w:tcBorders>
              <w:right w:val="single" w:sz="8" w:space="0" w:color="auto"/>
            </w:tcBorders>
            <w:vAlign w:val="bottom"/>
          </w:tcPr>
          <w:p w:rsidR="001A4F1F" w:rsidRDefault="001A4F1F" w:rsidP="00962F98">
            <w:pPr>
              <w:jc w:val="both"/>
            </w:pPr>
          </w:p>
        </w:tc>
        <w:tc>
          <w:tcPr>
            <w:tcW w:w="1540" w:type="dxa"/>
            <w:vAlign w:val="bottom"/>
          </w:tcPr>
          <w:p w:rsidR="001A4F1F" w:rsidRDefault="001A4F1F" w:rsidP="00962F98">
            <w:pPr>
              <w:jc w:val="both"/>
            </w:pPr>
          </w:p>
        </w:tc>
        <w:tc>
          <w:tcPr>
            <w:tcW w:w="740" w:type="dxa"/>
            <w:vAlign w:val="bottom"/>
          </w:tcPr>
          <w:p w:rsidR="001A4F1F" w:rsidRDefault="001A4F1F" w:rsidP="00962F98">
            <w:pPr>
              <w:jc w:val="both"/>
            </w:pPr>
          </w:p>
        </w:tc>
        <w:tc>
          <w:tcPr>
            <w:tcW w:w="1420" w:type="dxa"/>
            <w:vAlign w:val="bottom"/>
          </w:tcPr>
          <w:p w:rsidR="001A4F1F" w:rsidRDefault="001A4F1F" w:rsidP="00962F98">
            <w:pPr>
              <w:jc w:val="both"/>
            </w:pPr>
          </w:p>
        </w:tc>
        <w:tc>
          <w:tcPr>
            <w:tcW w:w="1300" w:type="dxa"/>
            <w:vAlign w:val="bottom"/>
          </w:tcPr>
          <w:p w:rsidR="001A4F1F" w:rsidRDefault="001A4F1F" w:rsidP="00962F98">
            <w:pPr>
              <w:jc w:val="both"/>
            </w:pPr>
          </w:p>
        </w:tc>
        <w:tc>
          <w:tcPr>
            <w:tcW w:w="780" w:type="dxa"/>
            <w:vAlign w:val="bottom"/>
          </w:tcPr>
          <w:p w:rsidR="001A4F1F" w:rsidRDefault="001A4F1F" w:rsidP="00962F98">
            <w:pPr>
              <w:jc w:val="both"/>
            </w:pPr>
          </w:p>
        </w:tc>
        <w:tc>
          <w:tcPr>
            <w:tcW w:w="1560" w:type="dxa"/>
            <w:tcBorders>
              <w:right w:val="single" w:sz="8" w:space="0" w:color="auto"/>
            </w:tcBorders>
            <w:vAlign w:val="bottom"/>
          </w:tcPr>
          <w:p w:rsidR="001A4F1F" w:rsidRDefault="001A4F1F" w:rsidP="00962F98">
            <w:pPr>
              <w:jc w:val="both"/>
            </w:pPr>
          </w:p>
        </w:tc>
      </w:tr>
      <w:tr w:rsidR="001A4F1F">
        <w:trPr>
          <w:trHeight w:val="286"/>
        </w:trPr>
        <w:tc>
          <w:tcPr>
            <w:tcW w:w="2460" w:type="dxa"/>
            <w:tcBorders>
              <w:left w:val="single" w:sz="8" w:space="0" w:color="auto"/>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6"/>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56"/>
        </w:trPr>
        <w:tc>
          <w:tcPr>
            <w:tcW w:w="2460" w:type="dxa"/>
            <w:tcBorders>
              <w:left w:val="single" w:sz="8" w:space="0" w:color="auto"/>
            </w:tcBorders>
            <w:vAlign w:val="bottom"/>
          </w:tcPr>
          <w:p w:rsidR="001A4F1F" w:rsidRDefault="008B1C15" w:rsidP="00962F98">
            <w:pPr>
              <w:spacing w:line="256" w:lineRule="exact"/>
              <w:ind w:left="480"/>
              <w:jc w:val="both"/>
              <w:rPr>
                <w:sz w:val="20"/>
                <w:szCs w:val="20"/>
              </w:rPr>
            </w:pPr>
            <w:r>
              <w:rPr>
                <w:rFonts w:eastAsia="Times New Roman"/>
                <w:sz w:val="24"/>
                <w:szCs w:val="24"/>
              </w:rPr>
              <w:t>Оценка</w:t>
            </w:r>
          </w:p>
        </w:tc>
        <w:tc>
          <w:tcPr>
            <w:tcW w:w="240" w:type="dxa"/>
            <w:tcBorders>
              <w:right w:val="single" w:sz="8" w:space="0" w:color="auto"/>
            </w:tcBorders>
            <w:vAlign w:val="bottom"/>
          </w:tcPr>
          <w:p w:rsidR="001A4F1F" w:rsidRDefault="001A4F1F" w:rsidP="00962F98">
            <w:pPr>
              <w:jc w:val="both"/>
            </w:pPr>
          </w:p>
        </w:tc>
        <w:tc>
          <w:tcPr>
            <w:tcW w:w="7340" w:type="dxa"/>
            <w:gridSpan w:val="6"/>
            <w:tcBorders>
              <w:right w:val="single" w:sz="8" w:space="0" w:color="auto"/>
            </w:tcBorders>
            <w:vAlign w:val="bottom"/>
          </w:tcPr>
          <w:p w:rsidR="001A4F1F" w:rsidRDefault="008B1C15" w:rsidP="00962F98">
            <w:pPr>
              <w:spacing w:line="256" w:lineRule="exact"/>
              <w:ind w:right="20"/>
              <w:jc w:val="both"/>
              <w:rPr>
                <w:sz w:val="20"/>
                <w:szCs w:val="20"/>
              </w:rPr>
            </w:pPr>
            <w:r>
              <w:rPr>
                <w:rFonts w:eastAsia="Times New Roman"/>
                <w:sz w:val="24"/>
                <w:szCs w:val="24"/>
              </w:rPr>
              <w:t>1-2  балла:  1  балл  допускает  предельно  простое  высказывание:</w:t>
            </w: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полученного</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нравится  -  не  нравится,  хорошо  -  плохо  и  т.п.;  если  учащийся</w:t>
            </w: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продукта</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объяснил свое отношение к полученному продукту, он претендует</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1540" w:type="dxa"/>
            <w:vAlign w:val="bottom"/>
          </w:tcPr>
          <w:p w:rsidR="001A4F1F" w:rsidRDefault="008B1C15" w:rsidP="00962F98">
            <w:pPr>
              <w:ind w:left="120"/>
              <w:jc w:val="both"/>
              <w:rPr>
                <w:sz w:val="20"/>
                <w:szCs w:val="20"/>
              </w:rPr>
            </w:pPr>
            <w:r>
              <w:rPr>
                <w:rFonts w:eastAsia="Times New Roman"/>
                <w:sz w:val="24"/>
                <w:szCs w:val="24"/>
              </w:rPr>
              <w:t>на 2 балла.</w:t>
            </w:r>
          </w:p>
        </w:tc>
        <w:tc>
          <w:tcPr>
            <w:tcW w:w="740" w:type="dxa"/>
            <w:vAlign w:val="bottom"/>
          </w:tcPr>
          <w:p w:rsidR="001A4F1F" w:rsidRDefault="001A4F1F" w:rsidP="00962F98">
            <w:pPr>
              <w:jc w:val="both"/>
              <w:rPr>
                <w:sz w:val="24"/>
                <w:szCs w:val="24"/>
              </w:rPr>
            </w:pPr>
          </w:p>
        </w:tc>
        <w:tc>
          <w:tcPr>
            <w:tcW w:w="1420" w:type="dxa"/>
            <w:vAlign w:val="bottom"/>
          </w:tcPr>
          <w:p w:rsidR="001A4F1F" w:rsidRDefault="001A4F1F" w:rsidP="00962F98">
            <w:pPr>
              <w:jc w:val="both"/>
              <w:rPr>
                <w:sz w:val="24"/>
                <w:szCs w:val="24"/>
              </w:rPr>
            </w:pPr>
          </w:p>
        </w:tc>
        <w:tc>
          <w:tcPr>
            <w:tcW w:w="1300" w:type="dxa"/>
            <w:vAlign w:val="bottom"/>
          </w:tcPr>
          <w:p w:rsidR="001A4F1F" w:rsidRDefault="001A4F1F" w:rsidP="00962F98">
            <w:pPr>
              <w:jc w:val="both"/>
              <w:rPr>
                <w:sz w:val="24"/>
                <w:szCs w:val="24"/>
              </w:rPr>
            </w:pP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w w:val="98"/>
                <w:sz w:val="24"/>
                <w:szCs w:val="24"/>
              </w:rPr>
              <w:t>3балла:учащийсяможетпровестисравнениебез</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5000" w:type="dxa"/>
            <w:gridSpan w:val="4"/>
            <w:vAlign w:val="bottom"/>
          </w:tcPr>
          <w:p w:rsidR="001A4F1F" w:rsidRDefault="008B1C15" w:rsidP="00962F98">
            <w:pPr>
              <w:ind w:left="120"/>
              <w:jc w:val="both"/>
              <w:rPr>
                <w:sz w:val="20"/>
                <w:szCs w:val="20"/>
              </w:rPr>
            </w:pPr>
            <w:r>
              <w:rPr>
                <w:rFonts w:eastAsia="Times New Roman"/>
                <w:sz w:val="24"/>
                <w:szCs w:val="24"/>
              </w:rPr>
              <w:t>предварительного выделения критериев.</w:t>
            </w: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4 балла: проводя сопоставление, учащийся работает на основании</w:t>
            </w:r>
          </w:p>
        </w:tc>
      </w:tr>
      <w:tr w:rsidR="001A4F1F">
        <w:trPr>
          <w:trHeight w:val="277"/>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тех   характеристик,   которые   он   подробно   описал   на   этапе</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планирования, и делает вывод («то, что я хотел получить, потому</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3700" w:type="dxa"/>
            <w:gridSpan w:val="3"/>
            <w:vAlign w:val="bottom"/>
          </w:tcPr>
          <w:p w:rsidR="001A4F1F" w:rsidRDefault="008B1C15" w:rsidP="00962F98">
            <w:pPr>
              <w:ind w:left="120"/>
              <w:jc w:val="both"/>
              <w:rPr>
                <w:sz w:val="20"/>
                <w:szCs w:val="20"/>
              </w:rPr>
            </w:pPr>
            <w:r>
              <w:rPr>
                <w:rFonts w:eastAsia="Times New Roman"/>
                <w:sz w:val="24"/>
                <w:szCs w:val="24"/>
              </w:rPr>
              <w:t>что…», «в целом то, но…» и т.п.).</w:t>
            </w:r>
          </w:p>
        </w:tc>
        <w:tc>
          <w:tcPr>
            <w:tcW w:w="1300" w:type="dxa"/>
            <w:vAlign w:val="bottom"/>
          </w:tcPr>
          <w:p w:rsidR="001A4F1F" w:rsidRDefault="001A4F1F" w:rsidP="00962F98">
            <w:pPr>
              <w:jc w:val="both"/>
              <w:rPr>
                <w:sz w:val="24"/>
                <w:szCs w:val="24"/>
              </w:rPr>
            </w:pP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5780" w:type="dxa"/>
            <w:gridSpan w:val="5"/>
            <w:vAlign w:val="bottom"/>
          </w:tcPr>
          <w:p w:rsidR="001A4F1F" w:rsidRDefault="008B1C15" w:rsidP="00962F98">
            <w:pPr>
              <w:ind w:left="300"/>
              <w:jc w:val="both"/>
              <w:rPr>
                <w:sz w:val="20"/>
                <w:szCs w:val="20"/>
              </w:rPr>
            </w:pPr>
            <w:r>
              <w:rPr>
                <w:rFonts w:eastAsia="Times New Roman"/>
                <w:sz w:val="24"/>
                <w:szCs w:val="24"/>
              </w:rPr>
              <w:t>5 баллов: критерии для оценки предлагает учитель.</w:t>
            </w: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w w:val="99"/>
                <w:sz w:val="24"/>
                <w:szCs w:val="24"/>
              </w:rPr>
              <w:t>6-7баллов:учащийсяпредлагаетгруппукритериев,</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исчерпывающих основные свойства продукта (например, в оценке</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такого  продукта,  как  альманах,  учащийся  предлагает  оценить</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актуальность  содержания,  соответствие  нормам  литературного</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5000" w:type="dxa"/>
            <w:gridSpan w:val="4"/>
            <w:vAlign w:val="bottom"/>
          </w:tcPr>
          <w:p w:rsidR="001A4F1F" w:rsidRDefault="008B1C15" w:rsidP="00962F98">
            <w:pPr>
              <w:ind w:left="120"/>
              <w:jc w:val="both"/>
              <w:rPr>
                <w:sz w:val="20"/>
                <w:szCs w:val="20"/>
              </w:rPr>
            </w:pPr>
            <w:r>
              <w:rPr>
                <w:rFonts w:eastAsia="Times New Roman"/>
                <w:sz w:val="24"/>
                <w:szCs w:val="24"/>
              </w:rPr>
              <w:t>языка и эстетику оформительского решения).</w:t>
            </w: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8   баллов:   см.   предыдущий   пример:   учащийся   предлагает</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1540" w:type="dxa"/>
            <w:vAlign w:val="bottom"/>
          </w:tcPr>
          <w:p w:rsidR="001A4F1F" w:rsidRDefault="008B1C15" w:rsidP="00962F98">
            <w:pPr>
              <w:ind w:left="120"/>
              <w:jc w:val="both"/>
              <w:rPr>
                <w:sz w:val="20"/>
                <w:szCs w:val="20"/>
              </w:rPr>
            </w:pPr>
            <w:r>
              <w:rPr>
                <w:rFonts w:eastAsia="Times New Roman"/>
                <w:sz w:val="24"/>
                <w:szCs w:val="24"/>
              </w:rPr>
              <w:t>актуальность</w:t>
            </w:r>
          </w:p>
        </w:tc>
        <w:tc>
          <w:tcPr>
            <w:tcW w:w="2160" w:type="dxa"/>
            <w:gridSpan w:val="2"/>
            <w:vAlign w:val="bottom"/>
          </w:tcPr>
          <w:p w:rsidR="001A4F1F" w:rsidRDefault="008B1C15" w:rsidP="00962F98">
            <w:pPr>
              <w:ind w:left="440"/>
              <w:jc w:val="both"/>
              <w:rPr>
                <w:sz w:val="20"/>
                <w:szCs w:val="20"/>
              </w:rPr>
            </w:pPr>
            <w:r>
              <w:rPr>
                <w:rFonts w:eastAsia="Times New Roman"/>
                <w:sz w:val="24"/>
                <w:szCs w:val="24"/>
              </w:rPr>
              <w:t>содержания</w:t>
            </w:r>
          </w:p>
        </w:tc>
        <w:tc>
          <w:tcPr>
            <w:tcW w:w="1300" w:type="dxa"/>
            <w:vAlign w:val="bottom"/>
          </w:tcPr>
          <w:p w:rsidR="001A4F1F" w:rsidRDefault="008B1C15" w:rsidP="00962F98">
            <w:pPr>
              <w:ind w:left="20"/>
              <w:jc w:val="both"/>
              <w:rPr>
                <w:sz w:val="20"/>
                <w:szCs w:val="20"/>
              </w:rPr>
            </w:pPr>
            <w:r>
              <w:rPr>
                <w:rFonts w:eastAsia="Times New Roman"/>
                <w:sz w:val="24"/>
                <w:szCs w:val="24"/>
              </w:rPr>
              <w:t>оценивать</w:t>
            </w:r>
          </w:p>
        </w:tc>
        <w:tc>
          <w:tcPr>
            <w:tcW w:w="780" w:type="dxa"/>
            <w:vAlign w:val="bottom"/>
          </w:tcPr>
          <w:p w:rsidR="001A4F1F" w:rsidRDefault="008B1C15" w:rsidP="00962F98">
            <w:pPr>
              <w:ind w:right="120"/>
              <w:jc w:val="both"/>
              <w:rPr>
                <w:sz w:val="20"/>
                <w:szCs w:val="20"/>
              </w:rPr>
            </w:pPr>
            <w:r>
              <w:rPr>
                <w:rFonts w:eastAsia="Times New Roman"/>
                <w:sz w:val="24"/>
                <w:szCs w:val="24"/>
              </w:rPr>
              <w:t>по</w:t>
            </w:r>
          </w:p>
        </w:tc>
        <w:tc>
          <w:tcPr>
            <w:tcW w:w="156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количеству</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распространенных  экземпляров,  язык  -  на  основании  экспертной</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оценки, а оформление - на основании опроса читателей.</w:t>
            </w:r>
          </w:p>
        </w:tc>
      </w:tr>
      <w:tr w:rsidR="001A4F1F">
        <w:trPr>
          <w:trHeight w:val="286"/>
        </w:trPr>
        <w:tc>
          <w:tcPr>
            <w:tcW w:w="2460" w:type="dxa"/>
            <w:tcBorders>
              <w:left w:val="single" w:sz="8" w:space="0" w:color="auto"/>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5000" w:type="dxa"/>
            <w:gridSpan w:val="4"/>
            <w:tcBorders>
              <w:bottom w:val="single" w:sz="8" w:space="0" w:color="auto"/>
            </w:tcBorders>
            <w:vAlign w:val="bottom"/>
          </w:tcPr>
          <w:p w:rsidR="001A4F1F" w:rsidRDefault="001A4F1F" w:rsidP="00962F98">
            <w:pPr>
              <w:jc w:val="both"/>
              <w:rPr>
                <w:sz w:val="24"/>
                <w:szCs w:val="24"/>
              </w:rPr>
            </w:pPr>
          </w:p>
        </w:tc>
        <w:tc>
          <w:tcPr>
            <w:tcW w:w="780" w:type="dxa"/>
            <w:tcBorders>
              <w:bottom w:val="single" w:sz="8" w:space="0" w:color="auto"/>
            </w:tcBorders>
            <w:vAlign w:val="bottom"/>
          </w:tcPr>
          <w:p w:rsidR="001A4F1F" w:rsidRDefault="001A4F1F" w:rsidP="00962F98">
            <w:pPr>
              <w:jc w:val="both"/>
              <w:rPr>
                <w:sz w:val="24"/>
                <w:szCs w:val="24"/>
              </w:rPr>
            </w:pPr>
          </w:p>
        </w:tc>
        <w:tc>
          <w:tcPr>
            <w:tcW w:w="156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56"/>
        </w:trPr>
        <w:tc>
          <w:tcPr>
            <w:tcW w:w="2460" w:type="dxa"/>
            <w:tcBorders>
              <w:left w:val="single" w:sz="8" w:space="0" w:color="auto"/>
            </w:tcBorders>
            <w:vAlign w:val="bottom"/>
          </w:tcPr>
          <w:p w:rsidR="001A4F1F" w:rsidRDefault="008B1C15" w:rsidP="00962F98">
            <w:pPr>
              <w:spacing w:line="256" w:lineRule="exact"/>
              <w:ind w:left="480"/>
              <w:jc w:val="both"/>
              <w:rPr>
                <w:sz w:val="20"/>
                <w:szCs w:val="20"/>
              </w:rPr>
            </w:pPr>
            <w:r>
              <w:rPr>
                <w:rFonts w:eastAsia="Times New Roman"/>
                <w:sz w:val="24"/>
                <w:szCs w:val="24"/>
              </w:rPr>
              <w:t>Оценка</w:t>
            </w:r>
          </w:p>
        </w:tc>
        <w:tc>
          <w:tcPr>
            <w:tcW w:w="240" w:type="dxa"/>
            <w:tcBorders>
              <w:right w:val="single" w:sz="8" w:space="0" w:color="auto"/>
            </w:tcBorders>
            <w:vAlign w:val="bottom"/>
          </w:tcPr>
          <w:p w:rsidR="001A4F1F" w:rsidRDefault="001A4F1F" w:rsidP="00962F98">
            <w:pPr>
              <w:jc w:val="both"/>
            </w:pPr>
          </w:p>
        </w:tc>
        <w:tc>
          <w:tcPr>
            <w:tcW w:w="5000" w:type="dxa"/>
            <w:gridSpan w:val="4"/>
            <w:vAlign w:val="bottom"/>
          </w:tcPr>
          <w:p w:rsidR="001A4F1F" w:rsidRDefault="008B1C15" w:rsidP="00962F98">
            <w:pPr>
              <w:spacing w:line="256" w:lineRule="exact"/>
              <w:ind w:left="300"/>
              <w:jc w:val="both"/>
              <w:rPr>
                <w:sz w:val="20"/>
                <w:szCs w:val="20"/>
              </w:rPr>
            </w:pPr>
            <w:r>
              <w:rPr>
                <w:rFonts w:eastAsia="Times New Roman"/>
                <w:sz w:val="24"/>
                <w:szCs w:val="24"/>
              </w:rPr>
              <w:t>1-6 как и в предыдущем варианте</w:t>
            </w:r>
          </w:p>
        </w:tc>
        <w:tc>
          <w:tcPr>
            <w:tcW w:w="780" w:type="dxa"/>
            <w:vAlign w:val="bottom"/>
          </w:tcPr>
          <w:p w:rsidR="001A4F1F" w:rsidRDefault="001A4F1F" w:rsidP="00962F98">
            <w:pPr>
              <w:jc w:val="both"/>
            </w:pPr>
          </w:p>
        </w:tc>
        <w:tc>
          <w:tcPr>
            <w:tcW w:w="1560" w:type="dxa"/>
            <w:tcBorders>
              <w:right w:val="single" w:sz="8" w:space="0" w:color="auto"/>
            </w:tcBorders>
            <w:vAlign w:val="bottom"/>
          </w:tcPr>
          <w:p w:rsidR="001A4F1F" w:rsidRDefault="001A4F1F" w:rsidP="00962F98">
            <w:pPr>
              <w:jc w:val="both"/>
            </w:pP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продвижения</w:t>
            </w:r>
          </w:p>
        </w:tc>
        <w:tc>
          <w:tcPr>
            <w:tcW w:w="240" w:type="dxa"/>
            <w:tcBorders>
              <w:right w:val="single" w:sz="8" w:space="0" w:color="auto"/>
            </w:tcBorders>
            <w:vAlign w:val="bottom"/>
          </w:tcPr>
          <w:p w:rsidR="001A4F1F" w:rsidRDefault="008B1C15" w:rsidP="00962F98">
            <w:pPr>
              <w:ind w:left="20"/>
              <w:jc w:val="both"/>
              <w:rPr>
                <w:sz w:val="20"/>
                <w:szCs w:val="20"/>
              </w:rPr>
            </w:pPr>
            <w:r>
              <w:rPr>
                <w:rFonts w:eastAsia="Times New Roman"/>
                <w:sz w:val="24"/>
                <w:szCs w:val="24"/>
              </w:rPr>
              <w:t>в</w:t>
            </w: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7 баллов: учащийся проявляет способность к рефлексии, выделяя</w:t>
            </w: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проекте</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не  только  отдельную  новую  информацию,  полученную  в  рамках</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проекта,  или  конкретный  позитивный  и  негативный  опыт,  но  и</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jc w:val="both"/>
              <w:rPr>
                <w:sz w:val="20"/>
                <w:szCs w:val="20"/>
              </w:rPr>
            </w:pPr>
            <w:r>
              <w:rPr>
                <w:rFonts w:eastAsia="Times New Roman"/>
                <w:sz w:val="24"/>
                <w:szCs w:val="24"/>
              </w:rPr>
              <w:t>обобщает   способ   решения   разнообразных   проблем,   которым</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воспользовался в ходе деятельности по проекту, и переносит его на</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5000" w:type="dxa"/>
            <w:gridSpan w:val="4"/>
            <w:vAlign w:val="bottom"/>
          </w:tcPr>
          <w:p w:rsidR="001A4F1F" w:rsidRDefault="008B1C15" w:rsidP="00962F98">
            <w:pPr>
              <w:ind w:left="120"/>
              <w:jc w:val="both"/>
              <w:rPr>
                <w:sz w:val="20"/>
                <w:szCs w:val="20"/>
              </w:rPr>
            </w:pPr>
            <w:r>
              <w:rPr>
                <w:rFonts w:eastAsia="Times New Roman"/>
                <w:sz w:val="24"/>
                <w:szCs w:val="24"/>
              </w:rPr>
              <w:t>другие области своей деятельности.</w:t>
            </w: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8 баллов: учащийся демонстрирует способность соотносить свой</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3700" w:type="dxa"/>
            <w:gridSpan w:val="3"/>
            <w:vAlign w:val="bottom"/>
          </w:tcPr>
          <w:p w:rsidR="001A4F1F" w:rsidRDefault="008B1C15" w:rsidP="00962F98">
            <w:pPr>
              <w:ind w:left="120"/>
              <w:jc w:val="both"/>
              <w:rPr>
                <w:sz w:val="20"/>
                <w:szCs w:val="20"/>
              </w:rPr>
            </w:pPr>
            <w:r>
              <w:rPr>
                <w:rFonts w:eastAsia="Times New Roman"/>
                <w:sz w:val="24"/>
                <w:szCs w:val="24"/>
              </w:rPr>
              <w:t>опыт и свои жизненные планы.</w:t>
            </w:r>
          </w:p>
        </w:tc>
        <w:tc>
          <w:tcPr>
            <w:tcW w:w="1300" w:type="dxa"/>
            <w:vAlign w:val="bottom"/>
          </w:tcPr>
          <w:p w:rsidR="001A4F1F" w:rsidRDefault="001A4F1F" w:rsidP="00962F98">
            <w:pPr>
              <w:jc w:val="both"/>
              <w:rPr>
                <w:sz w:val="24"/>
                <w:szCs w:val="24"/>
              </w:rPr>
            </w:pP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86"/>
        </w:trPr>
        <w:tc>
          <w:tcPr>
            <w:tcW w:w="2460" w:type="dxa"/>
            <w:tcBorders>
              <w:left w:val="single" w:sz="8" w:space="0" w:color="auto"/>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1540" w:type="dxa"/>
            <w:tcBorders>
              <w:bottom w:val="single" w:sz="8" w:space="0" w:color="auto"/>
            </w:tcBorders>
            <w:vAlign w:val="bottom"/>
          </w:tcPr>
          <w:p w:rsidR="001A4F1F" w:rsidRDefault="001A4F1F" w:rsidP="00962F98">
            <w:pPr>
              <w:jc w:val="both"/>
              <w:rPr>
                <w:sz w:val="24"/>
                <w:szCs w:val="24"/>
              </w:rPr>
            </w:pPr>
          </w:p>
        </w:tc>
        <w:tc>
          <w:tcPr>
            <w:tcW w:w="740" w:type="dxa"/>
            <w:tcBorders>
              <w:bottom w:val="single" w:sz="8" w:space="0" w:color="auto"/>
            </w:tcBorders>
            <w:vAlign w:val="bottom"/>
          </w:tcPr>
          <w:p w:rsidR="001A4F1F" w:rsidRDefault="001A4F1F" w:rsidP="00962F98">
            <w:pPr>
              <w:jc w:val="both"/>
              <w:rPr>
                <w:sz w:val="24"/>
                <w:szCs w:val="24"/>
              </w:rPr>
            </w:pPr>
          </w:p>
        </w:tc>
        <w:tc>
          <w:tcPr>
            <w:tcW w:w="1420" w:type="dxa"/>
            <w:tcBorders>
              <w:bottom w:val="single" w:sz="8" w:space="0" w:color="auto"/>
            </w:tcBorders>
            <w:vAlign w:val="bottom"/>
          </w:tcPr>
          <w:p w:rsidR="001A4F1F" w:rsidRDefault="001A4F1F" w:rsidP="00962F98">
            <w:pPr>
              <w:jc w:val="both"/>
              <w:rPr>
                <w:sz w:val="24"/>
                <w:szCs w:val="24"/>
              </w:rPr>
            </w:pPr>
          </w:p>
        </w:tc>
        <w:tc>
          <w:tcPr>
            <w:tcW w:w="1300" w:type="dxa"/>
            <w:tcBorders>
              <w:bottom w:val="single" w:sz="8" w:space="0" w:color="auto"/>
            </w:tcBorders>
            <w:vAlign w:val="bottom"/>
          </w:tcPr>
          <w:p w:rsidR="001A4F1F" w:rsidRDefault="001A4F1F" w:rsidP="00962F98">
            <w:pPr>
              <w:jc w:val="both"/>
              <w:rPr>
                <w:sz w:val="24"/>
                <w:szCs w:val="24"/>
              </w:rPr>
            </w:pPr>
          </w:p>
        </w:tc>
        <w:tc>
          <w:tcPr>
            <w:tcW w:w="780" w:type="dxa"/>
            <w:tcBorders>
              <w:bottom w:val="single" w:sz="8" w:space="0" w:color="auto"/>
            </w:tcBorders>
            <w:vAlign w:val="bottom"/>
          </w:tcPr>
          <w:p w:rsidR="001A4F1F" w:rsidRDefault="001A4F1F" w:rsidP="00962F98">
            <w:pPr>
              <w:jc w:val="both"/>
              <w:rPr>
                <w:sz w:val="24"/>
                <w:szCs w:val="24"/>
              </w:rPr>
            </w:pPr>
          </w:p>
        </w:tc>
        <w:tc>
          <w:tcPr>
            <w:tcW w:w="156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56"/>
        </w:trPr>
        <w:tc>
          <w:tcPr>
            <w:tcW w:w="2460" w:type="dxa"/>
            <w:tcBorders>
              <w:left w:val="single" w:sz="8" w:space="0" w:color="auto"/>
            </w:tcBorders>
            <w:vAlign w:val="bottom"/>
          </w:tcPr>
          <w:p w:rsidR="001A4F1F" w:rsidRDefault="008B1C15" w:rsidP="00962F98">
            <w:pPr>
              <w:spacing w:line="256" w:lineRule="exact"/>
              <w:ind w:left="480"/>
              <w:jc w:val="both"/>
              <w:rPr>
                <w:sz w:val="20"/>
                <w:szCs w:val="20"/>
              </w:rPr>
            </w:pPr>
            <w:r>
              <w:rPr>
                <w:rFonts w:eastAsia="Times New Roman"/>
                <w:sz w:val="24"/>
                <w:szCs w:val="24"/>
              </w:rPr>
              <w:t>Работа</w:t>
            </w:r>
          </w:p>
        </w:tc>
        <w:tc>
          <w:tcPr>
            <w:tcW w:w="240" w:type="dxa"/>
            <w:tcBorders>
              <w:right w:val="single" w:sz="8" w:space="0" w:color="auto"/>
            </w:tcBorders>
            <w:vAlign w:val="bottom"/>
          </w:tcPr>
          <w:p w:rsidR="001A4F1F" w:rsidRDefault="008B1C15" w:rsidP="00962F98">
            <w:pPr>
              <w:spacing w:line="256" w:lineRule="exact"/>
              <w:ind w:left="20"/>
              <w:jc w:val="both"/>
              <w:rPr>
                <w:sz w:val="20"/>
                <w:szCs w:val="20"/>
              </w:rPr>
            </w:pPr>
            <w:r>
              <w:rPr>
                <w:rFonts w:eastAsia="Times New Roman"/>
                <w:sz w:val="24"/>
                <w:szCs w:val="24"/>
              </w:rPr>
              <w:t>с</w:t>
            </w:r>
          </w:p>
        </w:tc>
        <w:tc>
          <w:tcPr>
            <w:tcW w:w="1540" w:type="dxa"/>
            <w:vAlign w:val="bottom"/>
          </w:tcPr>
          <w:p w:rsidR="001A4F1F" w:rsidRDefault="001A4F1F" w:rsidP="00962F98">
            <w:pPr>
              <w:jc w:val="both"/>
            </w:pPr>
          </w:p>
        </w:tc>
        <w:tc>
          <w:tcPr>
            <w:tcW w:w="740" w:type="dxa"/>
            <w:vAlign w:val="bottom"/>
          </w:tcPr>
          <w:p w:rsidR="001A4F1F" w:rsidRDefault="001A4F1F" w:rsidP="00962F98">
            <w:pPr>
              <w:jc w:val="both"/>
            </w:pPr>
          </w:p>
        </w:tc>
        <w:tc>
          <w:tcPr>
            <w:tcW w:w="1420" w:type="dxa"/>
            <w:vAlign w:val="bottom"/>
          </w:tcPr>
          <w:p w:rsidR="001A4F1F" w:rsidRDefault="001A4F1F" w:rsidP="00962F98">
            <w:pPr>
              <w:jc w:val="both"/>
            </w:pPr>
          </w:p>
        </w:tc>
        <w:tc>
          <w:tcPr>
            <w:tcW w:w="1300" w:type="dxa"/>
            <w:vAlign w:val="bottom"/>
          </w:tcPr>
          <w:p w:rsidR="001A4F1F" w:rsidRDefault="001A4F1F" w:rsidP="00962F98">
            <w:pPr>
              <w:jc w:val="both"/>
            </w:pPr>
          </w:p>
        </w:tc>
        <w:tc>
          <w:tcPr>
            <w:tcW w:w="780" w:type="dxa"/>
            <w:vAlign w:val="bottom"/>
          </w:tcPr>
          <w:p w:rsidR="001A4F1F" w:rsidRDefault="001A4F1F" w:rsidP="00962F98">
            <w:pPr>
              <w:jc w:val="both"/>
            </w:pPr>
          </w:p>
        </w:tc>
        <w:tc>
          <w:tcPr>
            <w:tcW w:w="1560" w:type="dxa"/>
            <w:tcBorders>
              <w:right w:val="single" w:sz="8" w:space="0" w:color="auto"/>
            </w:tcBorders>
            <w:vAlign w:val="bottom"/>
          </w:tcPr>
          <w:p w:rsidR="001A4F1F" w:rsidRDefault="001A4F1F" w:rsidP="00962F98">
            <w:pPr>
              <w:jc w:val="both"/>
            </w:pPr>
          </w:p>
        </w:tc>
      </w:tr>
      <w:tr w:rsidR="001A4F1F">
        <w:trPr>
          <w:trHeight w:val="282"/>
        </w:trPr>
        <w:tc>
          <w:tcPr>
            <w:tcW w:w="2460" w:type="dxa"/>
            <w:tcBorders>
              <w:left w:val="single" w:sz="8" w:space="0" w:color="auto"/>
              <w:bottom w:val="single" w:sz="8" w:space="0" w:color="auto"/>
            </w:tcBorders>
            <w:vAlign w:val="bottom"/>
          </w:tcPr>
          <w:p w:rsidR="001A4F1F" w:rsidRDefault="008B1C15" w:rsidP="00962F98">
            <w:pPr>
              <w:ind w:left="480"/>
              <w:jc w:val="both"/>
              <w:rPr>
                <w:sz w:val="20"/>
                <w:szCs w:val="20"/>
              </w:rPr>
            </w:pPr>
            <w:r>
              <w:rPr>
                <w:rFonts w:eastAsia="Times New Roman"/>
                <w:sz w:val="24"/>
                <w:szCs w:val="24"/>
              </w:rPr>
              <w:t>информацией</w:t>
            </w: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1540" w:type="dxa"/>
            <w:tcBorders>
              <w:bottom w:val="single" w:sz="8" w:space="0" w:color="auto"/>
            </w:tcBorders>
            <w:vAlign w:val="bottom"/>
          </w:tcPr>
          <w:p w:rsidR="001A4F1F" w:rsidRDefault="001A4F1F" w:rsidP="00962F98">
            <w:pPr>
              <w:jc w:val="both"/>
              <w:rPr>
                <w:sz w:val="24"/>
                <w:szCs w:val="24"/>
              </w:rPr>
            </w:pPr>
          </w:p>
        </w:tc>
        <w:tc>
          <w:tcPr>
            <w:tcW w:w="740" w:type="dxa"/>
            <w:tcBorders>
              <w:bottom w:val="single" w:sz="8" w:space="0" w:color="auto"/>
            </w:tcBorders>
            <w:vAlign w:val="bottom"/>
          </w:tcPr>
          <w:p w:rsidR="001A4F1F" w:rsidRDefault="001A4F1F" w:rsidP="00962F98">
            <w:pPr>
              <w:jc w:val="both"/>
              <w:rPr>
                <w:sz w:val="24"/>
                <w:szCs w:val="24"/>
              </w:rPr>
            </w:pPr>
          </w:p>
        </w:tc>
        <w:tc>
          <w:tcPr>
            <w:tcW w:w="1420" w:type="dxa"/>
            <w:tcBorders>
              <w:bottom w:val="single" w:sz="8" w:space="0" w:color="auto"/>
            </w:tcBorders>
            <w:vAlign w:val="bottom"/>
          </w:tcPr>
          <w:p w:rsidR="001A4F1F" w:rsidRDefault="001A4F1F" w:rsidP="00962F98">
            <w:pPr>
              <w:jc w:val="both"/>
              <w:rPr>
                <w:sz w:val="24"/>
                <w:szCs w:val="24"/>
              </w:rPr>
            </w:pPr>
          </w:p>
        </w:tc>
        <w:tc>
          <w:tcPr>
            <w:tcW w:w="1300" w:type="dxa"/>
            <w:tcBorders>
              <w:bottom w:val="single" w:sz="8" w:space="0" w:color="auto"/>
            </w:tcBorders>
            <w:vAlign w:val="bottom"/>
          </w:tcPr>
          <w:p w:rsidR="001A4F1F" w:rsidRDefault="001A4F1F" w:rsidP="00962F98">
            <w:pPr>
              <w:jc w:val="both"/>
              <w:rPr>
                <w:sz w:val="24"/>
                <w:szCs w:val="24"/>
              </w:rPr>
            </w:pPr>
          </w:p>
        </w:tc>
        <w:tc>
          <w:tcPr>
            <w:tcW w:w="780" w:type="dxa"/>
            <w:tcBorders>
              <w:bottom w:val="single" w:sz="8" w:space="0" w:color="auto"/>
            </w:tcBorders>
            <w:vAlign w:val="bottom"/>
          </w:tcPr>
          <w:p w:rsidR="001A4F1F" w:rsidRDefault="001A4F1F" w:rsidP="00962F98">
            <w:pPr>
              <w:jc w:val="both"/>
              <w:rPr>
                <w:sz w:val="24"/>
                <w:szCs w:val="24"/>
              </w:rPr>
            </w:pPr>
          </w:p>
        </w:tc>
        <w:tc>
          <w:tcPr>
            <w:tcW w:w="156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1"/>
        </w:trPr>
        <w:tc>
          <w:tcPr>
            <w:tcW w:w="2460" w:type="dxa"/>
            <w:tcBorders>
              <w:lef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Определение</w:t>
            </w:r>
          </w:p>
        </w:tc>
        <w:tc>
          <w:tcPr>
            <w:tcW w:w="240" w:type="dxa"/>
            <w:tcBorders>
              <w:right w:val="single" w:sz="8" w:space="0" w:color="auto"/>
            </w:tcBorders>
            <w:vAlign w:val="bottom"/>
          </w:tcPr>
          <w:p w:rsidR="001A4F1F" w:rsidRDefault="001A4F1F" w:rsidP="00962F98">
            <w:pPr>
              <w:jc w:val="both"/>
            </w:pPr>
          </w:p>
        </w:tc>
        <w:tc>
          <w:tcPr>
            <w:tcW w:w="7340" w:type="dxa"/>
            <w:gridSpan w:val="6"/>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1-2  балла:  признаком  понимания  учащимся  недостаточности</w:t>
            </w: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недостатка</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информации является заданный им вопрос; продвижение учащегося</w:t>
            </w:r>
          </w:p>
        </w:tc>
      </w:tr>
      <w:tr w:rsidR="001A4F1F">
        <w:trPr>
          <w:trHeight w:val="276"/>
        </w:trPr>
        <w:tc>
          <w:tcPr>
            <w:tcW w:w="2460" w:type="dxa"/>
            <w:tcBorders>
              <w:left w:val="single" w:sz="8" w:space="0" w:color="auto"/>
            </w:tcBorders>
            <w:vAlign w:val="bottom"/>
          </w:tcPr>
          <w:p w:rsidR="001A4F1F" w:rsidRDefault="008B1C15" w:rsidP="00962F98">
            <w:pPr>
              <w:ind w:left="480"/>
              <w:jc w:val="both"/>
              <w:rPr>
                <w:sz w:val="20"/>
                <w:szCs w:val="20"/>
              </w:rPr>
            </w:pPr>
            <w:r>
              <w:rPr>
                <w:rFonts w:eastAsia="Times New Roman"/>
                <w:sz w:val="24"/>
                <w:szCs w:val="24"/>
              </w:rPr>
              <w:t>информации</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  1  балла  на  2  связано  с  проявлением  первых  признаков</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5000" w:type="dxa"/>
            <w:gridSpan w:val="4"/>
            <w:vAlign w:val="bottom"/>
          </w:tcPr>
          <w:p w:rsidR="001A4F1F" w:rsidRDefault="008B1C15" w:rsidP="00962F98">
            <w:pPr>
              <w:ind w:left="120"/>
              <w:jc w:val="both"/>
              <w:rPr>
                <w:sz w:val="20"/>
                <w:szCs w:val="20"/>
              </w:rPr>
            </w:pPr>
            <w:r>
              <w:rPr>
                <w:rFonts w:eastAsia="Times New Roman"/>
                <w:sz w:val="24"/>
                <w:szCs w:val="24"/>
              </w:rPr>
              <w:t>предварительного анализа информации.</w:t>
            </w:r>
          </w:p>
        </w:tc>
        <w:tc>
          <w:tcPr>
            <w:tcW w:w="780" w:type="dxa"/>
            <w:vAlign w:val="bottom"/>
          </w:tcPr>
          <w:p w:rsidR="001A4F1F" w:rsidRDefault="001A4F1F" w:rsidP="00962F98">
            <w:pPr>
              <w:jc w:val="both"/>
              <w:rPr>
                <w:sz w:val="24"/>
                <w:szCs w:val="24"/>
              </w:rPr>
            </w:pPr>
          </w:p>
        </w:tc>
        <w:tc>
          <w:tcPr>
            <w:tcW w:w="156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3-4 балла: продвижение учащегося выражается в том, что сначала</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он определяет, имеет ли он информацию по конкретно очерченному</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вопросу,  а  затем  самостоятельно  очерчивает  тот  круг  вопросов,</w:t>
            </w: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связанных  с  реализацией  проекта,  по  которым  он  не  имеет</w:t>
            </w:r>
          </w:p>
        </w:tc>
      </w:tr>
      <w:tr w:rsidR="001A4F1F">
        <w:trPr>
          <w:trHeight w:val="276"/>
        </w:trPr>
        <w:tc>
          <w:tcPr>
            <w:tcW w:w="2460" w:type="dxa"/>
            <w:tcBorders>
              <w:left w:val="single" w:sz="8" w:space="0" w:color="auto"/>
            </w:tcBorders>
            <w:vAlign w:val="bottom"/>
          </w:tcPr>
          <w:p w:rsidR="001A4F1F" w:rsidRDefault="001A4F1F" w:rsidP="00962F98">
            <w:pPr>
              <w:jc w:val="both"/>
              <w:rPr>
                <w:sz w:val="23"/>
                <w:szCs w:val="23"/>
              </w:rPr>
            </w:pPr>
          </w:p>
        </w:tc>
        <w:tc>
          <w:tcPr>
            <w:tcW w:w="240" w:type="dxa"/>
            <w:tcBorders>
              <w:right w:val="single" w:sz="8" w:space="0" w:color="auto"/>
            </w:tcBorders>
            <w:vAlign w:val="bottom"/>
          </w:tcPr>
          <w:p w:rsidR="001A4F1F" w:rsidRDefault="001A4F1F" w:rsidP="00962F98">
            <w:pPr>
              <w:jc w:val="both"/>
              <w:rPr>
                <w:sz w:val="23"/>
                <w:szCs w:val="23"/>
              </w:rPr>
            </w:pPr>
          </w:p>
        </w:tc>
        <w:tc>
          <w:tcPr>
            <w:tcW w:w="1540" w:type="dxa"/>
            <w:vAlign w:val="bottom"/>
          </w:tcPr>
          <w:p w:rsidR="001A4F1F" w:rsidRDefault="008B1C15" w:rsidP="00962F98">
            <w:pPr>
              <w:ind w:left="120"/>
              <w:jc w:val="both"/>
              <w:rPr>
                <w:sz w:val="20"/>
                <w:szCs w:val="20"/>
              </w:rPr>
            </w:pPr>
            <w:r>
              <w:rPr>
                <w:rFonts w:eastAsia="Times New Roman"/>
                <w:sz w:val="24"/>
                <w:szCs w:val="24"/>
              </w:rPr>
              <w:t>информации.</w:t>
            </w:r>
          </w:p>
        </w:tc>
        <w:tc>
          <w:tcPr>
            <w:tcW w:w="740" w:type="dxa"/>
            <w:vAlign w:val="bottom"/>
          </w:tcPr>
          <w:p w:rsidR="001A4F1F" w:rsidRDefault="001A4F1F" w:rsidP="00962F98">
            <w:pPr>
              <w:jc w:val="both"/>
              <w:rPr>
                <w:sz w:val="23"/>
                <w:szCs w:val="23"/>
              </w:rPr>
            </w:pPr>
          </w:p>
        </w:tc>
        <w:tc>
          <w:tcPr>
            <w:tcW w:w="1420" w:type="dxa"/>
            <w:vAlign w:val="bottom"/>
          </w:tcPr>
          <w:p w:rsidR="001A4F1F" w:rsidRDefault="001A4F1F" w:rsidP="00962F98">
            <w:pPr>
              <w:jc w:val="both"/>
              <w:rPr>
                <w:sz w:val="23"/>
                <w:szCs w:val="23"/>
              </w:rPr>
            </w:pPr>
          </w:p>
        </w:tc>
        <w:tc>
          <w:tcPr>
            <w:tcW w:w="1300" w:type="dxa"/>
            <w:vAlign w:val="bottom"/>
          </w:tcPr>
          <w:p w:rsidR="001A4F1F" w:rsidRDefault="001A4F1F" w:rsidP="00962F98">
            <w:pPr>
              <w:jc w:val="both"/>
              <w:rPr>
                <w:sz w:val="23"/>
                <w:szCs w:val="23"/>
              </w:rPr>
            </w:pPr>
          </w:p>
        </w:tc>
        <w:tc>
          <w:tcPr>
            <w:tcW w:w="780" w:type="dxa"/>
            <w:vAlign w:val="bottom"/>
          </w:tcPr>
          <w:p w:rsidR="001A4F1F" w:rsidRDefault="001A4F1F" w:rsidP="00962F98">
            <w:pPr>
              <w:jc w:val="both"/>
              <w:rPr>
                <w:sz w:val="23"/>
                <w:szCs w:val="23"/>
              </w:rPr>
            </w:pPr>
          </w:p>
        </w:tc>
        <w:tc>
          <w:tcPr>
            <w:tcW w:w="1560" w:type="dxa"/>
            <w:tcBorders>
              <w:right w:val="single" w:sz="8" w:space="0" w:color="auto"/>
            </w:tcBorders>
            <w:vAlign w:val="bottom"/>
          </w:tcPr>
          <w:p w:rsidR="001A4F1F" w:rsidRDefault="001A4F1F" w:rsidP="00962F98">
            <w:pPr>
              <w:jc w:val="both"/>
              <w:rPr>
                <w:sz w:val="23"/>
                <w:szCs w:val="23"/>
              </w:rPr>
            </w:pPr>
          </w:p>
        </w:tc>
      </w:tr>
      <w:tr w:rsidR="001A4F1F">
        <w:trPr>
          <w:trHeight w:val="276"/>
        </w:trPr>
        <w:tc>
          <w:tcPr>
            <w:tcW w:w="2460" w:type="dxa"/>
            <w:tcBorders>
              <w:left w:val="single" w:sz="8" w:space="0" w:color="auto"/>
            </w:tcBorders>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6"/>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5 баллов:  учащийся самостоятельно предлагает те источники, в</w:t>
            </w:r>
          </w:p>
        </w:tc>
      </w:tr>
      <w:tr w:rsidR="001A4F1F">
        <w:trPr>
          <w:trHeight w:val="281"/>
        </w:trPr>
        <w:tc>
          <w:tcPr>
            <w:tcW w:w="2460" w:type="dxa"/>
            <w:tcBorders>
              <w:left w:val="single" w:sz="8" w:space="0" w:color="auto"/>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1540" w:type="dxa"/>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которых  он</w:t>
            </w:r>
          </w:p>
        </w:tc>
        <w:tc>
          <w:tcPr>
            <w:tcW w:w="740" w:type="dxa"/>
            <w:tcBorders>
              <w:bottom w:val="single" w:sz="8" w:space="0" w:color="auto"/>
            </w:tcBorders>
            <w:vAlign w:val="bottom"/>
          </w:tcPr>
          <w:p w:rsidR="001A4F1F" w:rsidRDefault="008B1C15" w:rsidP="00962F98">
            <w:pPr>
              <w:ind w:left="80"/>
              <w:jc w:val="both"/>
              <w:rPr>
                <w:sz w:val="20"/>
                <w:szCs w:val="20"/>
              </w:rPr>
            </w:pPr>
            <w:r>
              <w:rPr>
                <w:rFonts w:eastAsia="Times New Roman"/>
                <w:sz w:val="24"/>
                <w:szCs w:val="24"/>
              </w:rPr>
              <w:t>будет</w:t>
            </w:r>
          </w:p>
        </w:tc>
        <w:tc>
          <w:tcPr>
            <w:tcW w:w="1420" w:type="dxa"/>
            <w:tcBorders>
              <w:bottom w:val="single" w:sz="8" w:space="0" w:color="auto"/>
            </w:tcBorders>
            <w:vAlign w:val="bottom"/>
          </w:tcPr>
          <w:p w:rsidR="001A4F1F" w:rsidRDefault="008B1C15" w:rsidP="00962F98">
            <w:pPr>
              <w:ind w:left="100"/>
              <w:jc w:val="both"/>
              <w:rPr>
                <w:sz w:val="20"/>
                <w:szCs w:val="20"/>
              </w:rPr>
            </w:pPr>
            <w:r>
              <w:rPr>
                <w:rFonts w:eastAsia="Times New Roman"/>
                <w:sz w:val="24"/>
                <w:szCs w:val="24"/>
              </w:rPr>
              <w:t>производить</w:t>
            </w:r>
          </w:p>
        </w:tc>
        <w:tc>
          <w:tcPr>
            <w:tcW w:w="1300" w:type="dxa"/>
            <w:tcBorders>
              <w:bottom w:val="single" w:sz="8" w:space="0" w:color="auto"/>
            </w:tcBorders>
            <w:vAlign w:val="bottom"/>
          </w:tcPr>
          <w:p w:rsidR="001A4F1F" w:rsidRDefault="008B1C15" w:rsidP="00962F98">
            <w:pPr>
              <w:ind w:left="160"/>
              <w:jc w:val="both"/>
              <w:rPr>
                <w:sz w:val="20"/>
                <w:szCs w:val="20"/>
              </w:rPr>
            </w:pPr>
            <w:r>
              <w:rPr>
                <w:rFonts w:eastAsia="Times New Roman"/>
                <w:sz w:val="24"/>
                <w:szCs w:val="24"/>
              </w:rPr>
              <w:t>поиск  по</w:t>
            </w:r>
          </w:p>
        </w:tc>
        <w:tc>
          <w:tcPr>
            <w:tcW w:w="780" w:type="dxa"/>
            <w:tcBorders>
              <w:bottom w:val="single" w:sz="8" w:space="0" w:color="auto"/>
            </w:tcBorders>
            <w:vAlign w:val="bottom"/>
          </w:tcPr>
          <w:p w:rsidR="001A4F1F" w:rsidRDefault="008B1C15" w:rsidP="00962F98">
            <w:pPr>
              <w:jc w:val="both"/>
              <w:rPr>
                <w:sz w:val="20"/>
                <w:szCs w:val="20"/>
              </w:rPr>
            </w:pPr>
            <w:r>
              <w:rPr>
                <w:rFonts w:eastAsia="Times New Roman"/>
                <w:sz w:val="24"/>
                <w:szCs w:val="24"/>
              </w:rPr>
              <w:t>четко</w:t>
            </w:r>
          </w:p>
        </w:tc>
        <w:tc>
          <w:tcPr>
            <w:tcW w:w="1560" w:type="dxa"/>
            <w:tcBorders>
              <w:bottom w:val="single" w:sz="8" w:space="0" w:color="auto"/>
              <w:right w:val="single" w:sz="8" w:space="0" w:color="auto"/>
            </w:tcBorders>
            <w:vAlign w:val="bottom"/>
          </w:tcPr>
          <w:p w:rsidR="001A4F1F" w:rsidRDefault="008B1C15" w:rsidP="00962F98">
            <w:pPr>
              <w:ind w:right="20"/>
              <w:jc w:val="both"/>
              <w:rPr>
                <w:sz w:val="20"/>
                <w:szCs w:val="20"/>
              </w:rPr>
            </w:pPr>
            <w:r>
              <w:rPr>
                <w:rFonts w:eastAsia="Times New Roman"/>
                <w:sz w:val="24"/>
                <w:szCs w:val="24"/>
              </w:rPr>
              <w:t>очерченному</w:t>
            </w:r>
          </w:p>
        </w:tc>
      </w:tr>
      <w:tr w:rsidR="001A4F1F">
        <w:trPr>
          <w:trHeight w:val="283"/>
        </w:trPr>
        <w:tc>
          <w:tcPr>
            <w:tcW w:w="2460" w:type="dxa"/>
            <w:vAlign w:val="bottom"/>
          </w:tcPr>
          <w:p w:rsidR="001A4F1F" w:rsidRDefault="001A4F1F" w:rsidP="00962F98">
            <w:pPr>
              <w:jc w:val="both"/>
              <w:rPr>
                <w:sz w:val="24"/>
                <w:szCs w:val="24"/>
              </w:rPr>
            </w:pPr>
          </w:p>
        </w:tc>
        <w:tc>
          <w:tcPr>
            <w:tcW w:w="240" w:type="dxa"/>
            <w:vAlign w:val="bottom"/>
          </w:tcPr>
          <w:p w:rsidR="001A4F1F" w:rsidRDefault="001A4F1F" w:rsidP="00962F98">
            <w:pPr>
              <w:jc w:val="both"/>
              <w:rPr>
                <w:sz w:val="24"/>
                <w:szCs w:val="24"/>
              </w:rPr>
            </w:pPr>
          </w:p>
        </w:tc>
        <w:tc>
          <w:tcPr>
            <w:tcW w:w="1540" w:type="dxa"/>
            <w:vAlign w:val="bottom"/>
          </w:tcPr>
          <w:p w:rsidR="001A4F1F" w:rsidRDefault="001A4F1F" w:rsidP="00962F98">
            <w:pPr>
              <w:jc w:val="both"/>
              <w:rPr>
                <w:sz w:val="24"/>
                <w:szCs w:val="24"/>
              </w:rPr>
            </w:pPr>
          </w:p>
        </w:tc>
        <w:tc>
          <w:tcPr>
            <w:tcW w:w="740" w:type="dxa"/>
            <w:vAlign w:val="bottom"/>
          </w:tcPr>
          <w:p w:rsidR="001A4F1F" w:rsidRDefault="001A4F1F" w:rsidP="00962F98">
            <w:pPr>
              <w:jc w:val="both"/>
              <w:rPr>
                <w:sz w:val="24"/>
                <w:szCs w:val="24"/>
              </w:rPr>
            </w:pPr>
          </w:p>
        </w:tc>
        <w:tc>
          <w:tcPr>
            <w:tcW w:w="1420" w:type="dxa"/>
            <w:vAlign w:val="bottom"/>
          </w:tcPr>
          <w:p w:rsidR="001A4F1F" w:rsidRDefault="001A4F1F" w:rsidP="00962F98">
            <w:pPr>
              <w:jc w:val="both"/>
              <w:rPr>
                <w:sz w:val="24"/>
                <w:szCs w:val="24"/>
              </w:rPr>
            </w:pPr>
          </w:p>
        </w:tc>
        <w:tc>
          <w:tcPr>
            <w:tcW w:w="1300" w:type="dxa"/>
            <w:vAlign w:val="bottom"/>
          </w:tcPr>
          <w:p w:rsidR="001A4F1F" w:rsidRDefault="001A4F1F" w:rsidP="00962F98">
            <w:pPr>
              <w:jc w:val="both"/>
              <w:rPr>
                <w:sz w:val="24"/>
                <w:szCs w:val="24"/>
              </w:rPr>
            </w:pPr>
          </w:p>
        </w:tc>
        <w:tc>
          <w:tcPr>
            <w:tcW w:w="780" w:type="dxa"/>
            <w:vAlign w:val="bottom"/>
          </w:tcPr>
          <w:p w:rsidR="001A4F1F" w:rsidRDefault="001A4F1F" w:rsidP="00962F98">
            <w:pPr>
              <w:jc w:val="both"/>
              <w:rPr>
                <w:sz w:val="24"/>
                <w:szCs w:val="24"/>
              </w:rPr>
            </w:pPr>
          </w:p>
        </w:tc>
        <w:tc>
          <w:tcPr>
            <w:tcW w:w="1560" w:type="dxa"/>
            <w:vAlign w:val="bottom"/>
          </w:tcPr>
          <w:p w:rsidR="001A4F1F" w:rsidRDefault="001A4F1F" w:rsidP="00962F98">
            <w:pPr>
              <w:ind w:right="20"/>
              <w:jc w:val="both"/>
              <w:rPr>
                <w:sz w:val="20"/>
                <w:szCs w:val="20"/>
              </w:rPr>
            </w:pPr>
          </w:p>
        </w:tc>
      </w:tr>
    </w:tbl>
    <w:p w:rsidR="001A4F1F" w:rsidRDefault="001A4F1F" w:rsidP="00962F98">
      <w:pPr>
        <w:jc w:val="both"/>
        <w:sectPr w:rsidR="001A4F1F">
          <w:pgSz w:w="11900" w:h="16838"/>
          <w:pgMar w:top="1112" w:right="726" w:bottom="429" w:left="1160" w:header="0" w:footer="0" w:gutter="0"/>
          <w:cols w:space="720" w:equalWidth="0">
            <w:col w:w="10020"/>
          </w:cols>
        </w:sectPr>
      </w:pPr>
    </w:p>
    <w:tbl>
      <w:tblPr>
        <w:tblW w:w="0" w:type="auto"/>
        <w:tblInd w:w="10" w:type="dxa"/>
        <w:tblLayout w:type="fixed"/>
        <w:tblCellMar>
          <w:left w:w="0" w:type="dxa"/>
          <w:right w:w="0" w:type="dxa"/>
        </w:tblCellMar>
        <w:tblLook w:val="04A0"/>
      </w:tblPr>
      <w:tblGrid>
        <w:gridCol w:w="2700"/>
        <w:gridCol w:w="460"/>
        <w:gridCol w:w="580"/>
        <w:gridCol w:w="520"/>
        <w:gridCol w:w="960"/>
        <w:gridCol w:w="800"/>
        <w:gridCol w:w="880"/>
        <w:gridCol w:w="760"/>
        <w:gridCol w:w="840"/>
        <w:gridCol w:w="260"/>
        <w:gridCol w:w="1280"/>
      </w:tblGrid>
      <w:tr w:rsidR="001A4F1F">
        <w:trPr>
          <w:trHeight w:val="278"/>
        </w:trPr>
        <w:tc>
          <w:tcPr>
            <w:tcW w:w="2700" w:type="dxa"/>
            <w:tcBorders>
              <w:top w:val="single" w:sz="8" w:space="0" w:color="auto"/>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top w:val="single" w:sz="8" w:space="0" w:color="auto"/>
              <w:right w:val="single" w:sz="8" w:space="0" w:color="auto"/>
            </w:tcBorders>
            <w:vAlign w:val="bottom"/>
          </w:tcPr>
          <w:p w:rsidR="001A4F1F" w:rsidRDefault="008B1C15" w:rsidP="00962F98">
            <w:pPr>
              <w:ind w:right="20"/>
              <w:jc w:val="both"/>
              <w:rPr>
                <w:sz w:val="20"/>
                <w:szCs w:val="20"/>
              </w:rPr>
            </w:pPr>
            <w:r>
              <w:rPr>
                <w:rFonts w:eastAsia="Times New Roman"/>
                <w:sz w:val="24"/>
                <w:szCs w:val="24"/>
              </w:rPr>
              <w:t>руководителем  проекта  вопросу  (например,  областная  газета,</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энциклопедия,    научно-популярное    издание,    наблюдение    за</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3320" w:type="dxa"/>
            <w:gridSpan w:val="5"/>
            <w:vAlign w:val="bottom"/>
          </w:tcPr>
          <w:p w:rsidR="001A4F1F" w:rsidRDefault="008B1C15" w:rsidP="00962F98">
            <w:pPr>
              <w:ind w:left="120"/>
              <w:jc w:val="both"/>
              <w:rPr>
                <w:sz w:val="20"/>
                <w:szCs w:val="20"/>
              </w:rPr>
            </w:pPr>
            <w:r>
              <w:rPr>
                <w:rFonts w:eastAsia="Times New Roman"/>
                <w:sz w:val="24"/>
                <w:szCs w:val="24"/>
              </w:rPr>
              <w:t>экспериментом, опрос и т.п.).</w:t>
            </w: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6</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подразумевается,    что    учащийся    спланировал</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информационный поиск (в том числе, разделение ответственности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при групповом проекте, выделение тех вопросов, по которым может</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работать кто-то один, и тех, которые должны изучить все члены</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200" w:type="dxa"/>
            <w:gridSpan w:val="6"/>
            <w:vAlign w:val="bottom"/>
          </w:tcPr>
          <w:p w:rsidR="001A4F1F" w:rsidRDefault="008B1C15" w:rsidP="00962F98">
            <w:pPr>
              <w:ind w:left="120"/>
              <w:jc w:val="both"/>
              <w:rPr>
                <w:sz w:val="20"/>
                <w:szCs w:val="20"/>
              </w:rPr>
            </w:pPr>
            <w:r>
              <w:rPr>
                <w:rFonts w:eastAsia="Times New Roman"/>
                <w:sz w:val="24"/>
                <w:szCs w:val="24"/>
              </w:rPr>
              <w:t>группы, и т.п.) и реализовал свой план.</w:t>
            </w: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7</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учащийся не только формулирует свою потребность в</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информации,  но  и  выделяет  важную  и  второстепенную  для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принятия решения информацию или прогнозирует, что информация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 тому или иному вопросу будет однозначной (достоверной), что</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выражается  в  намерении  проверить  полученную  информацию,</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работая с несколькими источниками одного или разных видов.</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8</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самостоятельное   завершение   поиска   информации</w:t>
            </w:r>
          </w:p>
        </w:tc>
      </w:tr>
      <w:tr w:rsidR="001A4F1F">
        <w:trPr>
          <w:trHeight w:val="277"/>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3320" w:type="dxa"/>
            <w:gridSpan w:val="5"/>
            <w:vAlign w:val="bottom"/>
          </w:tcPr>
          <w:p w:rsidR="001A4F1F" w:rsidRDefault="008B1C15" w:rsidP="00962F98">
            <w:pPr>
              <w:ind w:left="120"/>
              <w:jc w:val="both"/>
              <w:rPr>
                <w:sz w:val="20"/>
                <w:szCs w:val="20"/>
              </w:rPr>
            </w:pPr>
            <w:r>
              <w:rPr>
                <w:rFonts w:eastAsia="Times New Roman"/>
                <w:sz w:val="24"/>
                <w:szCs w:val="24"/>
              </w:rPr>
              <w:t>означает, что учащийся может</w:t>
            </w: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определять   не   только   необходимую,   но   и   достаточную</w:t>
            </w:r>
          </w:p>
        </w:tc>
      </w:tr>
      <w:tr w:rsidR="001A4F1F">
        <w:trPr>
          <w:trHeight w:val="280"/>
        </w:trPr>
        <w:tc>
          <w:tcPr>
            <w:tcW w:w="2700" w:type="dxa"/>
            <w:tcBorders>
              <w:left w:val="single" w:sz="8" w:space="0" w:color="auto"/>
              <w:bottom w:val="single" w:sz="8" w:space="0" w:color="auto"/>
              <w:right w:val="single" w:sz="8" w:space="0" w:color="auto"/>
            </w:tcBorders>
            <w:vAlign w:val="bottom"/>
          </w:tcPr>
          <w:p w:rsidR="001A4F1F" w:rsidRDefault="001A4F1F" w:rsidP="00962F98">
            <w:pPr>
              <w:jc w:val="both"/>
              <w:rPr>
                <w:sz w:val="24"/>
                <w:szCs w:val="24"/>
              </w:rPr>
            </w:pPr>
          </w:p>
        </w:tc>
        <w:tc>
          <w:tcPr>
            <w:tcW w:w="4960" w:type="dxa"/>
            <w:gridSpan w:val="7"/>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информацию для того или иного решения.</w:t>
            </w:r>
          </w:p>
        </w:tc>
        <w:tc>
          <w:tcPr>
            <w:tcW w:w="840" w:type="dxa"/>
            <w:tcBorders>
              <w:bottom w:val="single" w:sz="8" w:space="0" w:color="auto"/>
            </w:tcBorders>
            <w:vAlign w:val="bottom"/>
          </w:tcPr>
          <w:p w:rsidR="001A4F1F" w:rsidRDefault="001A4F1F" w:rsidP="00962F98">
            <w:pPr>
              <w:jc w:val="both"/>
              <w:rPr>
                <w:sz w:val="24"/>
                <w:szCs w:val="24"/>
              </w:rPr>
            </w:pPr>
          </w:p>
        </w:tc>
        <w:tc>
          <w:tcPr>
            <w:tcW w:w="260" w:type="dxa"/>
            <w:tcBorders>
              <w:bottom w:val="single" w:sz="8" w:space="0" w:color="auto"/>
            </w:tcBorders>
            <w:vAlign w:val="bottom"/>
          </w:tcPr>
          <w:p w:rsidR="001A4F1F" w:rsidRDefault="001A4F1F" w:rsidP="00962F98">
            <w:pPr>
              <w:jc w:val="both"/>
              <w:rPr>
                <w:sz w:val="24"/>
                <w:szCs w:val="24"/>
              </w:rPr>
            </w:pPr>
          </w:p>
        </w:tc>
        <w:tc>
          <w:tcPr>
            <w:tcW w:w="128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2"/>
        </w:trPr>
        <w:tc>
          <w:tcPr>
            <w:tcW w:w="2700" w:type="dxa"/>
            <w:tcBorders>
              <w:left w:val="single" w:sz="8" w:space="0" w:color="auto"/>
              <w:right w:val="single" w:sz="8" w:space="0" w:color="auto"/>
            </w:tcBorders>
            <w:vAlign w:val="bottom"/>
          </w:tcPr>
          <w:p w:rsidR="001A4F1F" w:rsidRDefault="008B1C15" w:rsidP="00962F98">
            <w:pPr>
              <w:spacing w:line="262" w:lineRule="exact"/>
              <w:ind w:left="480"/>
              <w:jc w:val="both"/>
              <w:rPr>
                <w:sz w:val="20"/>
                <w:szCs w:val="20"/>
              </w:rPr>
            </w:pPr>
            <w:r>
              <w:rPr>
                <w:rFonts w:eastAsia="Times New Roman"/>
                <w:sz w:val="24"/>
                <w:szCs w:val="24"/>
              </w:rPr>
              <w:t>Получение</w:t>
            </w:r>
          </w:p>
        </w:tc>
        <w:tc>
          <w:tcPr>
            <w:tcW w:w="460" w:type="dxa"/>
            <w:vAlign w:val="bottom"/>
          </w:tcPr>
          <w:p w:rsidR="001A4F1F" w:rsidRDefault="008B1C15" w:rsidP="00962F98">
            <w:pPr>
              <w:spacing w:line="262" w:lineRule="exact"/>
              <w:ind w:left="300"/>
              <w:jc w:val="both"/>
              <w:rPr>
                <w:sz w:val="20"/>
                <w:szCs w:val="20"/>
              </w:rPr>
            </w:pPr>
            <w:r>
              <w:rPr>
                <w:rFonts w:eastAsia="Times New Roman"/>
                <w:sz w:val="24"/>
                <w:szCs w:val="24"/>
              </w:rPr>
              <w:t>1</w:t>
            </w:r>
          </w:p>
        </w:tc>
        <w:tc>
          <w:tcPr>
            <w:tcW w:w="6880" w:type="dxa"/>
            <w:gridSpan w:val="9"/>
            <w:tcBorders>
              <w:right w:val="single" w:sz="8" w:space="0" w:color="auto"/>
            </w:tcBorders>
            <w:vAlign w:val="bottom"/>
          </w:tcPr>
          <w:p w:rsidR="001A4F1F" w:rsidRDefault="008B1C15" w:rsidP="00962F98">
            <w:pPr>
              <w:spacing w:line="262" w:lineRule="exact"/>
              <w:jc w:val="both"/>
              <w:rPr>
                <w:sz w:val="20"/>
                <w:szCs w:val="20"/>
              </w:rPr>
            </w:pPr>
            <w:r>
              <w:rPr>
                <w:rFonts w:eastAsia="Times New Roman"/>
                <w:sz w:val="24"/>
                <w:szCs w:val="24"/>
              </w:rPr>
              <w:t>балл: объектом оценки является консультация, а основанием -</w:t>
            </w:r>
          </w:p>
        </w:tc>
      </w:tr>
      <w:tr w:rsidR="001A4F1F">
        <w:trPr>
          <w:trHeight w:val="276"/>
        </w:trPr>
        <w:tc>
          <w:tcPr>
            <w:tcW w:w="2700" w:type="dxa"/>
            <w:tcBorders>
              <w:left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информации</w:t>
            </w:r>
          </w:p>
        </w:tc>
        <w:tc>
          <w:tcPr>
            <w:tcW w:w="1560" w:type="dxa"/>
            <w:gridSpan w:val="3"/>
            <w:vAlign w:val="bottom"/>
          </w:tcPr>
          <w:p w:rsidR="001A4F1F" w:rsidRDefault="008B1C15" w:rsidP="00962F98">
            <w:pPr>
              <w:ind w:left="120"/>
              <w:jc w:val="both"/>
              <w:rPr>
                <w:sz w:val="20"/>
                <w:szCs w:val="20"/>
              </w:rPr>
            </w:pPr>
            <w:r>
              <w:rPr>
                <w:rFonts w:eastAsia="Times New Roman"/>
                <w:sz w:val="24"/>
                <w:szCs w:val="24"/>
              </w:rPr>
              <w:t>наблюдение</w:t>
            </w:r>
          </w:p>
        </w:tc>
        <w:tc>
          <w:tcPr>
            <w:tcW w:w="2640" w:type="dxa"/>
            <w:gridSpan w:val="3"/>
            <w:vAlign w:val="bottom"/>
          </w:tcPr>
          <w:p w:rsidR="001A4F1F" w:rsidRDefault="008B1C15" w:rsidP="00962F98">
            <w:pPr>
              <w:ind w:left="20"/>
              <w:jc w:val="both"/>
              <w:rPr>
                <w:sz w:val="20"/>
                <w:szCs w:val="20"/>
              </w:rPr>
            </w:pPr>
            <w:r>
              <w:rPr>
                <w:rFonts w:eastAsia="Times New Roman"/>
                <w:sz w:val="24"/>
                <w:szCs w:val="24"/>
              </w:rPr>
              <w:t>руководителя   проекта;</w:t>
            </w:r>
          </w:p>
        </w:tc>
        <w:tc>
          <w:tcPr>
            <w:tcW w:w="1860" w:type="dxa"/>
            <w:gridSpan w:val="3"/>
            <w:vAlign w:val="bottom"/>
          </w:tcPr>
          <w:p w:rsidR="001A4F1F" w:rsidRDefault="008B1C15" w:rsidP="00962F98">
            <w:pPr>
              <w:ind w:left="100"/>
              <w:jc w:val="both"/>
              <w:rPr>
                <w:sz w:val="20"/>
                <w:szCs w:val="20"/>
              </w:rPr>
            </w:pPr>
            <w:r>
              <w:rPr>
                <w:rFonts w:eastAsia="Times New Roman"/>
                <w:w w:val="98"/>
                <w:sz w:val="24"/>
                <w:szCs w:val="24"/>
              </w:rPr>
              <w:t>демонстрировать</w:t>
            </w:r>
          </w:p>
        </w:tc>
        <w:tc>
          <w:tcPr>
            <w:tcW w:w="12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владение</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полученной  информацией  учащийся  может,  отвечая  на  вопросы,</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jc w:val="both"/>
              <w:rPr>
                <w:sz w:val="20"/>
                <w:szCs w:val="20"/>
              </w:rPr>
            </w:pPr>
            <w:r>
              <w:rPr>
                <w:rFonts w:eastAsia="Times New Roman"/>
                <w:sz w:val="24"/>
                <w:szCs w:val="24"/>
              </w:rPr>
              <w:t>предпринимая  действия  (если  возможная  ошибка  в  понимании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источника не влечет за собой нарушение техники безопасности) или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излагая полученную информацию.2-3 как в предыдущем варианте.</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4</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свидетельством того, что  ученик  получил сведения из</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jc w:val="both"/>
              <w:rPr>
                <w:sz w:val="20"/>
                <w:szCs w:val="20"/>
              </w:rPr>
            </w:pPr>
            <w:r>
              <w:rPr>
                <w:rFonts w:eastAsia="Times New Roman"/>
                <w:sz w:val="24"/>
                <w:szCs w:val="24"/>
              </w:rPr>
              <w:t>каких-либо конкретных источников, может являться библиография,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1560" w:type="dxa"/>
            <w:gridSpan w:val="3"/>
            <w:vAlign w:val="bottom"/>
          </w:tcPr>
          <w:p w:rsidR="001A4F1F" w:rsidRDefault="008B1C15" w:rsidP="00962F98">
            <w:pPr>
              <w:ind w:left="120"/>
              <w:jc w:val="both"/>
              <w:rPr>
                <w:sz w:val="20"/>
                <w:szCs w:val="20"/>
              </w:rPr>
            </w:pPr>
            <w:r>
              <w:rPr>
                <w:rFonts w:eastAsia="Times New Roman"/>
                <w:sz w:val="24"/>
                <w:szCs w:val="24"/>
              </w:rPr>
              <w:t>тематический</w:t>
            </w:r>
          </w:p>
        </w:tc>
        <w:tc>
          <w:tcPr>
            <w:tcW w:w="960" w:type="dxa"/>
            <w:vAlign w:val="bottom"/>
          </w:tcPr>
          <w:p w:rsidR="001A4F1F" w:rsidRDefault="008B1C15" w:rsidP="00962F98">
            <w:pPr>
              <w:ind w:left="140"/>
              <w:jc w:val="both"/>
              <w:rPr>
                <w:sz w:val="20"/>
                <w:szCs w:val="20"/>
              </w:rPr>
            </w:pPr>
            <w:r>
              <w:rPr>
                <w:rFonts w:eastAsia="Times New Roman"/>
                <w:sz w:val="24"/>
                <w:szCs w:val="24"/>
              </w:rPr>
              <w:t>каталог</w:t>
            </w:r>
          </w:p>
        </w:tc>
        <w:tc>
          <w:tcPr>
            <w:tcW w:w="3540" w:type="dxa"/>
            <w:gridSpan w:val="5"/>
            <w:vAlign w:val="bottom"/>
          </w:tcPr>
          <w:p w:rsidR="001A4F1F" w:rsidRDefault="008B1C15" w:rsidP="00962F98">
            <w:pPr>
              <w:ind w:left="120"/>
              <w:jc w:val="both"/>
              <w:rPr>
                <w:sz w:val="20"/>
                <w:szCs w:val="20"/>
              </w:rPr>
            </w:pPr>
            <w:r>
              <w:rPr>
                <w:rFonts w:eastAsia="Times New Roman"/>
                <w:sz w:val="24"/>
                <w:szCs w:val="24"/>
              </w:rPr>
              <w:t>с  разнообразными  пометками</w:t>
            </w:r>
          </w:p>
        </w:tc>
        <w:tc>
          <w:tcPr>
            <w:tcW w:w="1280" w:type="dxa"/>
            <w:tcBorders>
              <w:right w:val="single" w:sz="8" w:space="0" w:color="auto"/>
            </w:tcBorders>
            <w:vAlign w:val="bottom"/>
          </w:tcPr>
          <w:p w:rsidR="001A4F1F" w:rsidRDefault="008B1C15" w:rsidP="00962F98">
            <w:pPr>
              <w:ind w:right="20"/>
              <w:jc w:val="both"/>
              <w:rPr>
                <w:sz w:val="20"/>
                <w:szCs w:val="20"/>
              </w:rPr>
            </w:pPr>
            <w:r>
              <w:rPr>
                <w:rFonts w:eastAsia="Times New Roman"/>
                <w:w w:val="98"/>
                <w:sz w:val="24"/>
                <w:szCs w:val="24"/>
              </w:rPr>
              <w:t>учащегося,</w:t>
            </w:r>
          </w:p>
        </w:tc>
      </w:tr>
      <w:tr w:rsidR="001A4F1F">
        <w:trPr>
          <w:trHeight w:val="281"/>
        </w:trPr>
        <w:tc>
          <w:tcPr>
            <w:tcW w:w="2700" w:type="dxa"/>
            <w:tcBorders>
              <w:left w:val="single" w:sz="8" w:space="0" w:color="auto"/>
              <w:bottom w:val="single" w:sz="8" w:space="0" w:color="auto"/>
              <w:right w:val="single" w:sz="8" w:space="0" w:color="auto"/>
            </w:tcBorders>
            <w:vAlign w:val="bottom"/>
          </w:tcPr>
          <w:p w:rsidR="001A4F1F" w:rsidRDefault="001A4F1F" w:rsidP="00962F98">
            <w:pPr>
              <w:jc w:val="both"/>
              <w:rPr>
                <w:sz w:val="24"/>
                <w:szCs w:val="24"/>
              </w:rPr>
            </w:pPr>
          </w:p>
        </w:tc>
        <w:tc>
          <w:tcPr>
            <w:tcW w:w="5800" w:type="dxa"/>
            <w:gridSpan w:val="8"/>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"закладки", выполненные в Internet Explorer, и т.п.</w:t>
            </w:r>
          </w:p>
        </w:tc>
        <w:tc>
          <w:tcPr>
            <w:tcW w:w="260" w:type="dxa"/>
            <w:tcBorders>
              <w:bottom w:val="single" w:sz="8" w:space="0" w:color="auto"/>
            </w:tcBorders>
            <w:vAlign w:val="bottom"/>
          </w:tcPr>
          <w:p w:rsidR="001A4F1F" w:rsidRDefault="001A4F1F" w:rsidP="00962F98">
            <w:pPr>
              <w:jc w:val="both"/>
              <w:rPr>
                <w:sz w:val="24"/>
                <w:szCs w:val="24"/>
              </w:rPr>
            </w:pPr>
          </w:p>
        </w:tc>
        <w:tc>
          <w:tcPr>
            <w:tcW w:w="128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1"/>
        </w:trPr>
        <w:tc>
          <w:tcPr>
            <w:tcW w:w="2700" w:type="dxa"/>
            <w:tcBorders>
              <w:left w:val="single" w:sz="8" w:space="0" w:color="auto"/>
              <w:righ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Обработка</w:t>
            </w:r>
          </w:p>
        </w:tc>
        <w:tc>
          <w:tcPr>
            <w:tcW w:w="460" w:type="dxa"/>
            <w:vAlign w:val="bottom"/>
          </w:tcPr>
          <w:p w:rsidR="001A4F1F" w:rsidRDefault="008B1C15" w:rsidP="00962F98">
            <w:pPr>
              <w:spacing w:line="260" w:lineRule="exact"/>
              <w:ind w:left="300"/>
              <w:jc w:val="both"/>
              <w:rPr>
                <w:sz w:val="20"/>
                <w:szCs w:val="20"/>
              </w:rPr>
            </w:pPr>
            <w:r>
              <w:rPr>
                <w:rFonts w:eastAsia="Times New Roman"/>
                <w:sz w:val="24"/>
                <w:szCs w:val="24"/>
              </w:rPr>
              <w:t>1</w:t>
            </w:r>
          </w:p>
        </w:tc>
        <w:tc>
          <w:tcPr>
            <w:tcW w:w="6880" w:type="dxa"/>
            <w:gridSpan w:val="9"/>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балл: ученик в ходе консультации воспроизводит полученную</w:t>
            </w:r>
          </w:p>
        </w:tc>
      </w:tr>
      <w:tr w:rsidR="001A4F1F">
        <w:trPr>
          <w:trHeight w:val="276"/>
        </w:trPr>
        <w:tc>
          <w:tcPr>
            <w:tcW w:w="2700" w:type="dxa"/>
            <w:tcBorders>
              <w:left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информации</w:t>
            </w:r>
          </w:p>
        </w:tc>
        <w:tc>
          <w:tcPr>
            <w:tcW w:w="2520" w:type="dxa"/>
            <w:gridSpan w:val="4"/>
            <w:vAlign w:val="bottom"/>
          </w:tcPr>
          <w:p w:rsidR="001A4F1F" w:rsidRDefault="008B1C15" w:rsidP="00962F98">
            <w:pPr>
              <w:ind w:left="120"/>
              <w:jc w:val="both"/>
              <w:rPr>
                <w:sz w:val="20"/>
                <w:szCs w:val="20"/>
              </w:rPr>
            </w:pPr>
            <w:r>
              <w:rPr>
                <w:rFonts w:eastAsia="Times New Roman"/>
                <w:sz w:val="24"/>
                <w:szCs w:val="24"/>
              </w:rPr>
              <w:t>им информацию.</w:t>
            </w:r>
          </w:p>
        </w:tc>
        <w:tc>
          <w:tcPr>
            <w:tcW w:w="800" w:type="dxa"/>
            <w:vAlign w:val="bottom"/>
          </w:tcPr>
          <w:p w:rsidR="001A4F1F" w:rsidRDefault="001A4F1F" w:rsidP="00962F98">
            <w:pPr>
              <w:jc w:val="both"/>
              <w:rPr>
                <w:sz w:val="24"/>
                <w:szCs w:val="24"/>
              </w:rPr>
            </w:pP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2</w:t>
            </w:r>
          </w:p>
        </w:tc>
        <w:tc>
          <w:tcPr>
            <w:tcW w:w="6880" w:type="dxa"/>
            <w:gridSpan w:val="9"/>
            <w:tcBorders>
              <w:right w:val="single" w:sz="8" w:space="0" w:color="auto"/>
            </w:tcBorders>
            <w:vAlign w:val="bottom"/>
          </w:tcPr>
          <w:p w:rsidR="001A4F1F" w:rsidRDefault="008B1C15" w:rsidP="00962F98">
            <w:pPr>
              <w:jc w:val="both"/>
              <w:rPr>
                <w:sz w:val="20"/>
                <w:szCs w:val="20"/>
              </w:rPr>
            </w:pPr>
            <w:r>
              <w:rPr>
                <w:rFonts w:eastAsia="Times New Roman"/>
                <w:sz w:val="24"/>
                <w:szCs w:val="24"/>
              </w:rPr>
              <w:t>балла: ученик выделяет те фрагменты полученной информации,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которые  оказались  новыми  для  него,  или  задает  вопросы  на</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1560" w:type="dxa"/>
            <w:gridSpan w:val="3"/>
            <w:vAlign w:val="bottom"/>
          </w:tcPr>
          <w:p w:rsidR="001A4F1F" w:rsidRDefault="008B1C15" w:rsidP="00962F98">
            <w:pPr>
              <w:ind w:left="120"/>
              <w:jc w:val="both"/>
              <w:rPr>
                <w:sz w:val="20"/>
                <w:szCs w:val="20"/>
              </w:rPr>
            </w:pPr>
            <w:r>
              <w:rPr>
                <w:rFonts w:eastAsia="Times New Roman"/>
                <w:sz w:val="24"/>
                <w:szCs w:val="24"/>
              </w:rPr>
              <w:t>понимание.</w:t>
            </w:r>
          </w:p>
        </w:tc>
        <w:tc>
          <w:tcPr>
            <w:tcW w:w="960" w:type="dxa"/>
            <w:vAlign w:val="bottom"/>
          </w:tcPr>
          <w:p w:rsidR="001A4F1F" w:rsidRDefault="001A4F1F" w:rsidP="00962F98">
            <w:pPr>
              <w:jc w:val="both"/>
              <w:rPr>
                <w:sz w:val="24"/>
                <w:szCs w:val="24"/>
              </w:rPr>
            </w:pPr>
          </w:p>
        </w:tc>
        <w:tc>
          <w:tcPr>
            <w:tcW w:w="800" w:type="dxa"/>
            <w:vAlign w:val="bottom"/>
          </w:tcPr>
          <w:p w:rsidR="001A4F1F" w:rsidRDefault="001A4F1F" w:rsidP="00962F98">
            <w:pPr>
              <w:jc w:val="both"/>
              <w:rPr>
                <w:sz w:val="24"/>
                <w:szCs w:val="24"/>
              </w:rPr>
            </w:pP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3</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ученик называет несовпадения в предложенных учителем</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1560" w:type="dxa"/>
            <w:gridSpan w:val="3"/>
            <w:vAlign w:val="bottom"/>
          </w:tcPr>
          <w:p w:rsidR="001A4F1F" w:rsidRDefault="008B1C15" w:rsidP="00962F98">
            <w:pPr>
              <w:ind w:left="120"/>
              <w:jc w:val="both"/>
              <w:rPr>
                <w:sz w:val="20"/>
                <w:szCs w:val="20"/>
              </w:rPr>
            </w:pPr>
            <w:r>
              <w:rPr>
                <w:rFonts w:eastAsia="Times New Roman"/>
                <w:sz w:val="24"/>
                <w:szCs w:val="24"/>
              </w:rPr>
              <w:t>сведениях.</w:t>
            </w:r>
          </w:p>
        </w:tc>
        <w:tc>
          <w:tcPr>
            <w:tcW w:w="960" w:type="dxa"/>
            <w:vAlign w:val="bottom"/>
          </w:tcPr>
          <w:p w:rsidR="001A4F1F" w:rsidRDefault="001A4F1F" w:rsidP="00962F98">
            <w:pPr>
              <w:jc w:val="both"/>
              <w:rPr>
                <w:sz w:val="24"/>
                <w:szCs w:val="24"/>
              </w:rPr>
            </w:pPr>
          </w:p>
        </w:tc>
        <w:tc>
          <w:tcPr>
            <w:tcW w:w="800" w:type="dxa"/>
            <w:vAlign w:val="bottom"/>
          </w:tcPr>
          <w:p w:rsidR="001A4F1F" w:rsidRDefault="001A4F1F" w:rsidP="00962F98">
            <w:pPr>
              <w:jc w:val="both"/>
              <w:rPr>
                <w:sz w:val="24"/>
                <w:szCs w:val="24"/>
              </w:rPr>
            </w:pP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4</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"держит"  рамку  проекта,  то  есть  постоянно</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работает  с  информацией  сточки  зрения  целей  и  задач  своего</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проекта,  устанавливая  при  этом  как  очевидные  связи,  так  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1560" w:type="dxa"/>
            <w:gridSpan w:val="3"/>
            <w:vAlign w:val="bottom"/>
          </w:tcPr>
          <w:p w:rsidR="001A4F1F" w:rsidRDefault="008B1C15" w:rsidP="00962F98">
            <w:pPr>
              <w:ind w:left="120"/>
              <w:jc w:val="both"/>
              <w:rPr>
                <w:sz w:val="20"/>
                <w:szCs w:val="20"/>
              </w:rPr>
            </w:pPr>
            <w:r>
              <w:rPr>
                <w:rFonts w:eastAsia="Times New Roman"/>
                <w:sz w:val="24"/>
                <w:szCs w:val="24"/>
              </w:rPr>
              <w:t>латентные.</w:t>
            </w:r>
          </w:p>
        </w:tc>
        <w:tc>
          <w:tcPr>
            <w:tcW w:w="960" w:type="dxa"/>
            <w:vAlign w:val="bottom"/>
          </w:tcPr>
          <w:p w:rsidR="001A4F1F" w:rsidRDefault="001A4F1F" w:rsidP="00962F98">
            <w:pPr>
              <w:jc w:val="both"/>
              <w:rPr>
                <w:sz w:val="24"/>
                <w:szCs w:val="24"/>
              </w:rPr>
            </w:pPr>
          </w:p>
        </w:tc>
        <w:tc>
          <w:tcPr>
            <w:tcW w:w="800" w:type="dxa"/>
            <w:vAlign w:val="bottom"/>
          </w:tcPr>
          <w:p w:rsidR="001A4F1F" w:rsidRDefault="001A4F1F" w:rsidP="00962F98">
            <w:pPr>
              <w:jc w:val="both"/>
              <w:rPr>
                <w:sz w:val="24"/>
                <w:szCs w:val="24"/>
              </w:rPr>
            </w:pP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5</w:t>
            </w:r>
          </w:p>
        </w:tc>
        <w:tc>
          <w:tcPr>
            <w:tcW w:w="6880" w:type="dxa"/>
            <w:gridSpan w:val="9"/>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указывает на выходящие из общего ряда или</w:t>
            </w:r>
          </w:p>
        </w:tc>
      </w:tr>
      <w:tr w:rsidR="001A4F1F">
        <w:trPr>
          <w:trHeight w:val="277"/>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противоречащие друг другу сведения, например, задает вопрос об</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960" w:type="dxa"/>
            <w:gridSpan w:val="7"/>
            <w:vAlign w:val="bottom"/>
          </w:tcPr>
          <w:p w:rsidR="001A4F1F" w:rsidRDefault="008B1C15" w:rsidP="00962F98">
            <w:pPr>
              <w:ind w:left="120"/>
              <w:jc w:val="both"/>
              <w:rPr>
                <w:sz w:val="20"/>
                <w:szCs w:val="20"/>
              </w:rPr>
            </w:pPr>
            <w:r>
              <w:rPr>
                <w:rFonts w:eastAsia="Times New Roman"/>
                <w:sz w:val="24"/>
                <w:szCs w:val="24"/>
              </w:rPr>
              <w:t>этом учителю или сообщает ему об этом.</w:t>
            </w: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6</w:t>
            </w:r>
          </w:p>
        </w:tc>
        <w:tc>
          <w:tcPr>
            <w:tcW w:w="1100" w:type="dxa"/>
            <w:gridSpan w:val="2"/>
            <w:vAlign w:val="bottom"/>
          </w:tcPr>
          <w:p w:rsidR="001A4F1F" w:rsidRDefault="008B1C15" w:rsidP="00962F98">
            <w:pPr>
              <w:ind w:left="180"/>
              <w:jc w:val="both"/>
              <w:rPr>
                <w:sz w:val="20"/>
                <w:szCs w:val="20"/>
              </w:rPr>
            </w:pPr>
            <w:r>
              <w:rPr>
                <w:rFonts w:eastAsia="Times New Roman"/>
                <w:sz w:val="24"/>
                <w:szCs w:val="24"/>
              </w:rPr>
              <w:t>баллов:</w:t>
            </w:r>
          </w:p>
        </w:tc>
        <w:tc>
          <w:tcPr>
            <w:tcW w:w="960" w:type="dxa"/>
            <w:vAlign w:val="bottom"/>
          </w:tcPr>
          <w:p w:rsidR="001A4F1F" w:rsidRDefault="008B1C15" w:rsidP="00962F98">
            <w:pPr>
              <w:ind w:left="80"/>
              <w:jc w:val="both"/>
              <w:rPr>
                <w:sz w:val="20"/>
                <w:szCs w:val="20"/>
              </w:rPr>
            </w:pPr>
            <w:r>
              <w:rPr>
                <w:rFonts w:eastAsia="Times New Roman"/>
                <w:sz w:val="24"/>
                <w:szCs w:val="24"/>
              </w:rPr>
              <w:t>ученик</w:t>
            </w:r>
          </w:p>
        </w:tc>
        <w:tc>
          <w:tcPr>
            <w:tcW w:w="800" w:type="dxa"/>
            <w:vAlign w:val="bottom"/>
          </w:tcPr>
          <w:p w:rsidR="001A4F1F" w:rsidRDefault="008B1C15" w:rsidP="00962F98">
            <w:pPr>
              <w:ind w:left="60"/>
              <w:jc w:val="both"/>
              <w:rPr>
                <w:sz w:val="20"/>
                <w:szCs w:val="20"/>
              </w:rPr>
            </w:pPr>
            <w:r>
              <w:rPr>
                <w:rFonts w:eastAsia="Times New Roman"/>
                <w:sz w:val="24"/>
                <w:szCs w:val="24"/>
              </w:rPr>
              <w:t>привел</w:t>
            </w:r>
          </w:p>
        </w:tc>
        <w:tc>
          <w:tcPr>
            <w:tcW w:w="1640" w:type="dxa"/>
            <w:gridSpan w:val="2"/>
            <w:vAlign w:val="bottom"/>
          </w:tcPr>
          <w:p w:rsidR="001A4F1F" w:rsidRDefault="008B1C15" w:rsidP="00962F98">
            <w:pPr>
              <w:ind w:left="200"/>
              <w:jc w:val="both"/>
              <w:rPr>
                <w:sz w:val="20"/>
                <w:szCs w:val="20"/>
              </w:rPr>
            </w:pPr>
            <w:r>
              <w:rPr>
                <w:rFonts w:eastAsia="Times New Roman"/>
                <w:sz w:val="24"/>
                <w:szCs w:val="24"/>
              </w:rPr>
              <w:t>объяснение,</w:t>
            </w:r>
          </w:p>
        </w:tc>
        <w:tc>
          <w:tcPr>
            <w:tcW w:w="2380" w:type="dxa"/>
            <w:gridSpan w:val="3"/>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касающееся   данных</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(сведений), выходящих из общего ряда, например, принадлежность</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авторов монографий к разным научным школам или необходимые</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4200" w:type="dxa"/>
            <w:gridSpan w:val="6"/>
            <w:vAlign w:val="bottom"/>
          </w:tcPr>
          <w:p w:rsidR="001A4F1F" w:rsidRDefault="008B1C15" w:rsidP="00962F98">
            <w:pPr>
              <w:ind w:left="120"/>
              <w:jc w:val="both"/>
              <w:rPr>
                <w:sz w:val="20"/>
                <w:szCs w:val="20"/>
              </w:rPr>
            </w:pPr>
            <w:r>
              <w:rPr>
                <w:rFonts w:eastAsia="Times New Roman"/>
                <w:sz w:val="24"/>
                <w:szCs w:val="24"/>
              </w:rPr>
              <w:t>условия протекания эксперимента.</w:t>
            </w: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tcBorders>
              <w:right w:val="single" w:sz="8" w:space="0" w:color="auto"/>
            </w:tcBorders>
            <w:vAlign w:val="bottom"/>
          </w:tcPr>
          <w:p w:rsidR="001A4F1F" w:rsidRDefault="001A4F1F" w:rsidP="00962F98">
            <w:pPr>
              <w:jc w:val="both"/>
              <w:rPr>
                <w:sz w:val="24"/>
                <w:szCs w:val="24"/>
              </w:rPr>
            </w:pP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7 баллов: ученик реализовал способ разрешения противоречия или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gridSpan w:val="10"/>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проверки достоверности информации, предложенный учителем, или</w:t>
            </w:r>
          </w:p>
        </w:tc>
      </w:tr>
      <w:tr w:rsidR="001A4F1F">
        <w:trPr>
          <w:trHeight w:val="281"/>
        </w:trPr>
        <w:tc>
          <w:tcPr>
            <w:tcW w:w="2700" w:type="dxa"/>
            <w:tcBorders>
              <w:left w:val="single" w:sz="8" w:space="0" w:color="auto"/>
              <w:bottom w:val="single" w:sz="8" w:space="0" w:color="auto"/>
              <w:right w:val="single" w:sz="8" w:space="0" w:color="auto"/>
            </w:tcBorders>
            <w:vAlign w:val="bottom"/>
          </w:tcPr>
          <w:p w:rsidR="001A4F1F" w:rsidRDefault="001A4F1F" w:rsidP="00962F98">
            <w:pPr>
              <w:jc w:val="both"/>
              <w:rPr>
                <w:sz w:val="24"/>
                <w:szCs w:val="24"/>
              </w:rPr>
            </w:pPr>
          </w:p>
        </w:tc>
        <w:tc>
          <w:tcPr>
            <w:tcW w:w="5800" w:type="dxa"/>
            <w:gridSpan w:val="8"/>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(8 баллов) такой способ выбран самостоятельно.</w:t>
            </w:r>
          </w:p>
        </w:tc>
        <w:tc>
          <w:tcPr>
            <w:tcW w:w="260" w:type="dxa"/>
            <w:tcBorders>
              <w:bottom w:val="single" w:sz="8" w:space="0" w:color="auto"/>
            </w:tcBorders>
            <w:vAlign w:val="bottom"/>
          </w:tcPr>
          <w:p w:rsidR="001A4F1F" w:rsidRDefault="001A4F1F" w:rsidP="00962F98">
            <w:pPr>
              <w:jc w:val="both"/>
              <w:rPr>
                <w:sz w:val="24"/>
                <w:szCs w:val="24"/>
              </w:rPr>
            </w:pPr>
          </w:p>
        </w:tc>
        <w:tc>
          <w:tcPr>
            <w:tcW w:w="1280" w:type="dxa"/>
            <w:tcBorders>
              <w:bottom w:val="single" w:sz="8" w:space="0" w:color="auto"/>
              <w:right w:val="single" w:sz="8" w:space="0" w:color="auto"/>
            </w:tcBorders>
            <w:vAlign w:val="bottom"/>
          </w:tcPr>
          <w:p w:rsidR="001A4F1F" w:rsidRDefault="001A4F1F" w:rsidP="00962F98">
            <w:pPr>
              <w:jc w:val="both"/>
              <w:rPr>
                <w:sz w:val="24"/>
                <w:szCs w:val="24"/>
              </w:rPr>
            </w:pPr>
          </w:p>
        </w:tc>
      </w:tr>
      <w:tr w:rsidR="001A4F1F">
        <w:trPr>
          <w:trHeight w:val="261"/>
        </w:trPr>
        <w:tc>
          <w:tcPr>
            <w:tcW w:w="2700" w:type="dxa"/>
            <w:tcBorders>
              <w:left w:val="single" w:sz="8" w:space="0" w:color="auto"/>
              <w:righ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Коммуникация</w:t>
            </w:r>
          </w:p>
        </w:tc>
        <w:tc>
          <w:tcPr>
            <w:tcW w:w="7340" w:type="dxa"/>
            <w:gridSpan w:val="10"/>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1-2  балл:  при  работе  учащихся  над  проектом  задачей  учителя</w:t>
            </w:r>
          </w:p>
        </w:tc>
      </w:tr>
      <w:tr w:rsidR="001A4F1F">
        <w:trPr>
          <w:trHeight w:val="276"/>
        </w:trPr>
        <w:tc>
          <w:tcPr>
            <w:tcW w:w="2700" w:type="dxa"/>
            <w:tcBorders>
              <w:left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Письменная</w:t>
            </w:r>
          </w:p>
        </w:tc>
        <w:tc>
          <w:tcPr>
            <w:tcW w:w="1040" w:type="dxa"/>
            <w:gridSpan w:val="2"/>
            <w:vAlign w:val="bottom"/>
          </w:tcPr>
          <w:p w:rsidR="001A4F1F" w:rsidRDefault="008B1C15" w:rsidP="00962F98">
            <w:pPr>
              <w:ind w:left="120"/>
              <w:jc w:val="both"/>
              <w:rPr>
                <w:sz w:val="20"/>
                <w:szCs w:val="20"/>
              </w:rPr>
            </w:pPr>
            <w:r>
              <w:rPr>
                <w:rFonts w:eastAsia="Times New Roman"/>
                <w:sz w:val="24"/>
                <w:szCs w:val="24"/>
              </w:rPr>
              <w:t>является</w:t>
            </w:r>
          </w:p>
        </w:tc>
        <w:tc>
          <w:tcPr>
            <w:tcW w:w="3920" w:type="dxa"/>
            <w:gridSpan w:val="5"/>
            <w:vAlign w:val="bottom"/>
          </w:tcPr>
          <w:p w:rsidR="001A4F1F" w:rsidRDefault="008B1C15" w:rsidP="00962F98">
            <w:pPr>
              <w:ind w:left="120"/>
              <w:jc w:val="both"/>
              <w:rPr>
                <w:sz w:val="20"/>
                <w:szCs w:val="20"/>
              </w:rPr>
            </w:pPr>
            <w:r>
              <w:rPr>
                <w:rFonts w:eastAsia="Times New Roman"/>
                <w:sz w:val="24"/>
                <w:szCs w:val="24"/>
              </w:rPr>
              <w:t>экспертное  удержание  культурных</w:t>
            </w:r>
          </w:p>
        </w:tc>
        <w:tc>
          <w:tcPr>
            <w:tcW w:w="840" w:type="dxa"/>
            <w:vAlign w:val="bottom"/>
          </w:tcPr>
          <w:p w:rsidR="001A4F1F" w:rsidRDefault="008B1C15" w:rsidP="00962F98">
            <w:pPr>
              <w:ind w:left="140"/>
              <w:jc w:val="both"/>
              <w:rPr>
                <w:sz w:val="20"/>
                <w:szCs w:val="20"/>
              </w:rPr>
            </w:pPr>
            <w:r>
              <w:rPr>
                <w:rFonts w:eastAsia="Times New Roman"/>
                <w:sz w:val="24"/>
                <w:szCs w:val="24"/>
              </w:rPr>
              <w:t>норм,</w:t>
            </w:r>
          </w:p>
        </w:tc>
        <w:tc>
          <w:tcPr>
            <w:tcW w:w="260" w:type="dxa"/>
            <w:vAlign w:val="bottom"/>
          </w:tcPr>
          <w:p w:rsidR="001A4F1F" w:rsidRDefault="008B1C15" w:rsidP="00962F98">
            <w:pPr>
              <w:ind w:left="40"/>
              <w:jc w:val="both"/>
              <w:rPr>
                <w:sz w:val="20"/>
                <w:szCs w:val="20"/>
              </w:rPr>
            </w:pPr>
            <w:r>
              <w:rPr>
                <w:rFonts w:eastAsia="Times New Roman"/>
                <w:sz w:val="24"/>
                <w:szCs w:val="24"/>
              </w:rPr>
              <w:t>в</w:t>
            </w:r>
          </w:p>
        </w:tc>
        <w:tc>
          <w:tcPr>
            <w:tcW w:w="12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частности,</w:t>
            </w:r>
          </w:p>
        </w:tc>
      </w:tr>
      <w:tr w:rsidR="001A4F1F">
        <w:trPr>
          <w:trHeight w:val="281"/>
        </w:trPr>
        <w:tc>
          <w:tcPr>
            <w:tcW w:w="2700" w:type="dxa"/>
            <w:tcBorders>
              <w:left w:val="single" w:sz="8" w:space="0" w:color="auto"/>
              <w:bottom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презентация</w:t>
            </w:r>
          </w:p>
        </w:tc>
        <w:tc>
          <w:tcPr>
            <w:tcW w:w="1040" w:type="dxa"/>
            <w:gridSpan w:val="2"/>
            <w:tcBorders>
              <w:bottom w:val="single" w:sz="8" w:space="0" w:color="auto"/>
            </w:tcBorders>
            <w:vAlign w:val="bottom"/>
          </w:tcPr>
          <w:p w:rsidR="001A4F1F" w:rsidRDefault="008B1C15" w:rsidP="00962F98">
            <w:pPr>
              <w:ind w:left="120"/>
              <w:jc w:val="both"/>
              <w:rPr>
                <w:sz w:val="20"/>
                <w:szCs w:val="20"/>
              </w:rPr>
            </w:pPr>
            <w:r>
              <w:rPr>
                <w:rFonts w:eastAsia="Times New Roman"/>
                <w:sz w:val="24"/>
                <w:szCs w:val="24"/>
              </w:rPr>
              <w:t>учитель</w:t>
            </w:r>
          </w:p>
        </w:tc>
        <w:tc>
          <w:tcPr>
            <w:tcW w:w="2280" w:type="dxa"/>
            <w:gridSpan w:val="3"/>
            <w:tcBorders>
              <w:bottom w:val="single" w:sz="8" w:space="0" w:color="auto"/>
            </w:tcBorders>
            <w:vAlign w:val="bottom"/>
          </w:tcPr>
          <w:p w:rsidR="001A4F1F" w:rsidRDefault="008B1C15" w:rsidP="00962F98">
            <w:pPr>
              <w:ind w:left="20"/>
              <w:jc w:val="both"/>
              <w:rPr>
                <w:sz w:val="20"/>
                <w:szCs w:val="20"/>
              </w:rPr>
            </w:pPr>
            <w:r>
              <w:rPr>
                <w:rFonts w:eastAsia="Times New Roman"/>
                <w:sz w:val="24"/>
                <w:szCs w:val="24"/>
              </w:rPr>
              <w:t>должен  предложить</w:t>
            </w:r>
          </w:p>
        </w:tc>
        <w:tc>
          <w:tcPr>
            <w:tcW w:w="880" w:type="dxa"/>
            <w:tcBorders>
              <w:bottom w:val="single" w:sz="8" w:space="0" w:color="auto"/>
            </w:tcBorders>
            <w:vAlign w:val="bottom"/>
          </w:tcPr>
          <w:p w:rsidR="001A4F1F" w:rsidRDefault="008B1C15" w:rsidP="00962F98">
            <w:pPr>
              <w:ind w:left="20"/>
              <w:jc w:val="both"/>
              <w:rPr>
                <w:sz w:val="20"/>
                <w:szCs w:val="20"/>
              </w:rPr>
            </w:pPr>
            <w:r>
              <w:rPr>
                <w:rFonts w:eastAsia="Times New Roman"/>
                <w:sz w:val="24"/>
                <w:szCs w:val="24"/>
              </w:rPr>
              <w:t>образец</w:t>
            </w:r>
          </w:p>
        </w:tc>
        <w:tc>
          <w:tcPr>
            <w:tcW w:w="1600" w:type="dxa"/>
            <w:gridSpan w:val="2"/>
            <w:tcBorders>
              <w:bottom w:val="single" w:sz="8" w:space="0" w:color="auto"/>
            </w:tcBorders>
            <w:vAlign w:val="bottom"/>
          </w:tcPr>
          <w:p w:rsidR="001A4F1F" w:rsidRDefault="008B1C15" w:rsidP="00962F98">
            <w:pPr>
              <w:ind w:left="60"/>
              <w:jc w:val="both"/>
              <w:rPr>
                <w:sz w:val="20"/>
                <w:szCs w:val="20"/>
              </w:rPr>
            </w:pPr>
            <w:r>
              <w:rPr>
                <w:rFonts w:eastAsia="Times New Roman"/>
                <w:sz w:val="24"/>
                <w:szCs w:val="24"/>
              </w:rPr>
              <w:t>представления</w:t>
            </w:r>
          </w:p>
        </w:tc>
        <w:tc>
          <w:tcPr>
            <w:tcW w:w="1540" w:type="dxa"/>
            <w:gridSpan w:val="2"/>
            <w:tcBorders>
              <w:bottom w:val="single" w:sz="8" w:space="0" w:color="auto"/>
              <w:right w:val="single" w:sz="8" w:space="0" w:color="auto"/>
            </w:tcBorders>
            <w:vAlign w:val="bottom"/>
          </w:tcPr>
          <w:p w:rsidR="001A4F1F" w:rsidRDefault="008B1C15" w:rsidP="00962F98">
            <w:pPr>
              <w:ind w:right="20"/>
              <w:jc w:val="both"/>
              <w:rPr>
                <w:sz w:val="20"/>
                <w:szCs w:val="20"/>
              </w:rPr>
            </w:pPr>
            <w:r>
              <w:rPr>
                <w:rFonts w:eastAsia="Times New Roman"/>
                <w:sz w:val="24"/>
                <w:szCs w:val="24"/>
              </w:rPr>
              <w:t>информации</w:t>
            </w:r>
          </w:p>
        </w:tc>
      </w:tr>
      <w:tr w:rsidR="001A4F1F">
        <w:trPr>
          <w:trHeight w:val="302"/>
        </w:trPr>
        <w:tc>
          <w:tcPr>
            <w:tcW w:w="2700" w:type="dxa"/>
            <w:vAlign w:val="bottom"/>
          </w:tcPr>
          <w:p w:rsidR="001A4F1F" w:rsidRDefault="001A4F1F" w:rsidP="00962F98">
            <w:pPr>
              <w:jc w:val="both"/>
              <w:rPr>
                <w:sz w:val="24"/>
                <w:szCs w:val="24"/>
              </w:rPr>
            </w:pPr>
          </w:p>
        </w:tc>
        <w:tc>
          <w:tcPr>
            <w:tcW w:w="460" w:type="dxa"/>
            <w:vAlign w:val="bottom"/>
          </w:tcPr>
          <w:p w:rsidR="001A4F1F" w:rsidRDefault="001A4F1F" w:rsidP="00962F98">
            <w:pPr>
              <w:jc w:val="both"/>
              <w:rPr>
                <w:sz w:val="24"/>
                <w:szCs w:val="24"/>
              </w:rPr>
            </w:pPr>
          </w:p>
        </w:tc>
        <w:tc>
          <w:tcPr>
            <w:tcW w:w="580" w:type="dxa"/>
            <w:vAlign w:val="bottom"/>
          </w:tcPr>
          <w:p w:rsidR="001A4F1F" w:rsidRDefault="001A4F1F" w:rsidP="00962F98">
            <w:pPr>
              <w:jc w:val="both"/>
              <w:rPr>
                <w:sz w:val="24"/>
                <w:szCs w:val="24"/>
              </w:rPr>
            </w:pPr>
          </w:p>
        </w:tc>
        <w:tc>
          <w:tcPr>
            <w:tcW w:w="520" w:type="dxa"/>
            <w:vAlign w:val="bottom"/>
          </w:tcPr>
          <w:p w:rsidR="001A4F1F" w:rsidRDefault="001A4F1F" w:rsidP="00962F98">
            <w:pPr>
              <w:jc w:val="both"/>
              <w:rPr>
                <w:sz w:val="24"/>
                <w:szCs w:val="24"/>
              </w:rPr>
            </w:pPr>
          </w:p>
        </w:tc>
        <w:tc>
          <w:tcPr>
            <w:tcW w:w="960" w:type="dxa"/>
            <w:vAlign w:val="bottom"/>
          </w:tcPr>
          <w:p w:rsidR="001A4F1F" w:rsidRDefault="001A4F1F" w:rsidP="00962F98">
            <w:pPr>
              <w:jc w:val="both"/>
              <w:rPr>
                <w:sz w:val="24"/>
                <w:szCs w:val="24"/>
              </w:rPr>
            </w:pPr>
          </w:p>
        </w:tc>
        <w:tc>
          <w:tcPr>
            <w:tcW w:w="800" w:type="dxa"/>
            <w:vAlign w:val="bottom"/>
          </w:tcPr>
          <w:p w:rsidR="001A4F1F" w:rsidRDefault="001A4F1F" w:rsidP="00962F98">
            <w:pPr>
              <w:jc w:val="both"/>
              <w:rPr>
                <w:sz w:val="24"/>
                <w:szCs w:val="24"/>
              </w:rPr>
            </w:pPr>
          </w:p>
        </w:tc>
        <w:tc>
          <w:tcPr>
            <w:tcW w:w="880" w:type="dxa"/>
            <w:vAlign w:val="bottom"/>
          </w:tcPr>
          <w:p w:rsidR="001A4F1F" w:rsidRDefault="001A4F1F" w:rsidP="00962F98">
            <w:pPr>
              <w:jc w:val="both"/>
              <w:rPr>
                <w:sz w:val="24"/>
                <w:szCs w:val="24"/>
              </w:rPr>
            </w:pPr>
          </w:p>
        </w:tc>
        <w:tc>
          <w:tcPr>
            <w:tcW w:w="760" w:type="dxa"/>
            <w:vAlign w:val="bottom"/>
          </w:tcPr>
          <w:p w:rsidR="001A4F1F" w:rsidRDefault="001A4F1F" w:rsidP="00962F98">
            <w:pPr>
              <w:jc w:val="both"/>
              <w:rPr>
                <w:sz w:val="24"/>
                <w:szCs w:val="24"/>
              </w:rPr>
            </w:pPr>
          </w:p>
        </w:tc>
        <w:tc>
          <w:tcPr>
            <w:tcW w:w="840" w:type="dxa"/>
            <w:vAlign w:val="bottom"/>
          </w:tcPr>
          <w:p w:rsidR="001A4F1F" w:rsidRDefault="001A4F1F" w:rsidP="00962F98">
            <w:pPr>
              <w:jc w:val="both"/>
              <w:rPr>
                <w:sz w:val="24"/>
                <w:szCs w:val="24"/>
              </w:rPr>
            </w:pPr>
          </w:p>
        </w:tc>
        <w:tc>
          <w:tcPr>
            <w:tcW w:w="260" w:type="dxa"/>
            <w:vAlign w:val="bottom"/>
          </w:tcPr>
          <w:p w:rsidR="001A4F1F" w:rsidRDefault="001A4F1F" w:rsidP="00962F98">
            <w:pPr>
              <w:jc w:val="both"/>
              <w:rPr>
                <w:sz w:val="24"/>
                <w:szCs w:val="24"/>
              </w:rPr>
            </w:pPr>
          </w:p>
        </w:tc>
        <w:tc>
          <w:tcPr>
            <w:tcW w:w="1280" w:type="dxa"/>
            <w:vAlign w:val="bottom"/>
          </w:tcPr>
          <w:p w:rsidR="001A4F1F" w:rsidRDefault="001A4F1F" w:rsidP="00962F98">
            <w:pPr>
              <w:ind w:right="20"/>
              <w:jc w:val="both"/>
              <w:rPr>
                <w:sz w:val="20"/>
                <w:szCs w:val="20"/>
              </w:rPr>
            </w:pPr>
          </w:p>
        </w:tc>
      </w:tr>
    </w:tbl>
    <w:p w:rsidR="001A4F1F" w:rsidRDefault="001A4F1F" w:rsidP="00962F98">
      <w:pPr>
        <w:jc w:val="both"/>
        <w:sectPr w:rsidR="001A4F1F">
          <w:pgSz w:w="11900" w:h="16838"/>
          <w:pgMar w:top="1112" w:right="726" w:bottom="429" w:left="1160" w:header="0" w:footer="0" w:gutter="0"/>
          <w:cols w:space="720" w:equalWidth="0">
            <w:col w:w="10020"/>
          </w:cols>
        </w:sectPr>
      </w:pPr>
    </w:p>
    <w:tbl>
      <w:tblPr>
        <w:tblW w:w="0" w:type="auto"/>
        <w:tblInd w:w="10" w:type="dxa"/>
        <w:tblLayout w:type="fixed"/>
        <w:tblCellMar>
          <w:left w:w="0" w:type="dxa"/>
          <w:right w:w="0" w:type="dxa"/>
        </w:tblCellMar>
        <w:tblLook w:val="04A0"/>
      </w:tblPr>
      <w:tblGrid>
        <w:gridCol w:w="1320"/>
        <w:gridCol w:w="120"/>
        <w:gridCol w:w="1020"/>
        <w:gridCol w:w="240"/>
        <w:gridCol w:w="460"/>
        <w:gridCol w:w="6880"/>
      </w:tblGrid>
      <w:tr w:rsidR="001A4F1F">
        <w:trPr>
          <w:trHeight w:val="278"/>
        </w:trPr>
        <w:tc>
          <w:tcPr>
            <w:tcW w:w="1320" w:type="dxa"/>
            <w:tcBorders>
              <w:top w:val="single" w:sz="8" w:space="0" w:color="auto"/>
              <w:left w:val="single" w:sz="8" w:space="0" w:color="auto"/>
            </w:tcBorders>
            <w:vAlign w:val="bottom"/>
          </w:tcPr>
          <w:p w:rsidR="001A4F1F" w:rsidRDefault="001A4F1F" w:rsidP="00962F98">
            <w:pPr>
              <w:jc w:val="both"/>
              <w:rPr>
                <w:sz w:val="24"/>
                <w:szCs w:val="24"/>
              </w:rPr>
            </w:pPr>
          </w:p>
        </w:tc>
        <w:tc>
          <w:tcPr>
            <w:tcW w:w="120" w:type="dxa"/>
            <w:tcBorders>
              <w:top w:val="single" w:sz="8" w:space="0" w:color="auto"/>
            </w:tcBorders>
            <w:vAlign w:val="bottom"/>
          </w:tcPr>
          <w:p w:rsidR="001A4F1F" w:rsidRDefault="001A4F1F" w:rsidP="00962F98">
            <w:pPr>
              <w:jc w:val="both"/>
              <w:rPr>
                <w:sz w:val="24"/>
                <w:szCs w:val="24"/>
              </w:rPr>
            </w:pPr>
          </w:p>
        </w:tc>
        <w:tc>
          <w:tcPr>
            <w:tcW w:w="1020" w:type="dxa"/>
            <w:tcBorders>
              <w:top w:val="single" w:sz="8" w:space="0" w:color="auto"/>
            </w:tcBorders>
            <w:vAlign w:val="bottom"/>
          </w:tcPr>
          <w:p w:rsidR="001A4F1F" w:rsidRDefault="001A4F1F" w:rsidP="00962F98">
            <w:pPr>
              <w:jc w:val="both"/>
              <w:rPr>
                <w:sz w:val="24"/>
                <w:szCs w:val="24"/>
              </w:rPr>
            </w:pPr>
          </w:p>
        </w:tc>
        <w:tc>
          <w:tcPr>
            <w:tcW w:w="240" w:type="dxa"/>
            <w:tcBorders>
              <w:top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top w:val="single" w:sz="8" w:space="0" w:color="auto"/>
              <w:right w:val="single" w:sz="8" w:space="0" w:color="auto"/>
            </w:tcBorders>
            <w:vAlign w:val="bottom"/>
          </w:tcPr>
          <w:p w:rsidR="001A4F1F" w:rsidRDefault="008B1C15" w:rsidP="00962F98">
            <w:pPr>
              <w:ind w:right="20"/>
              <w:jc w:val="both"/>
              <w:rPr>
                <w:sz w:val="20"/>
                <w:szCs w:val="20"/>
              </w:rPr>
            </w:pPr>
            <w:r>
              <w:rPr>
                <w:rFonts w:eastAsia="Times New Roman"/>
                <w:sz w:val="24"/>
                <w:szCs w:val="24"/>
              </w:rPr>
              <w:t>ученику, который должен соблюдать нормы оформления текста и</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вспомогательной графики, заданные образцом.</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3-4  балла:  нарастание  балов  связано  с  усложнением  темы</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изложения, которая может включать несколько вопросов.</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5</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оценивается грамотное использование вспомогательных</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средств (графики, диаграммы, сноски, цитаты и т.п.).</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6</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понимает цель письменной коммуникации и в</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соответствии с ней определяет жанр текста.</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7</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самостоятельно  предлагает  структуру  текста,</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соответствующую избранному жанру.</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8 баллов: носитель информации и форма представления адекватны</w:t>
            </w:r>
          </w:p>
        </w:tc>
      </w:tr>
      <w:tr w:rsidR="001A4F1F">
        <w:trPr>
          <w:trHeight w:val="281"/>
        </w:trPr>
        <w:tc>
          <w:tcPr>
            <w:tcW w:w="1320" w:type="dxa"/>
            <w:tcBorders>
              <w:left w:val="single" w:sz="8" w:space="0" w:color="auto"/>
              <w:bottom w:val="single" w:sz="8" w:space="0" w:color="auto"/>
            </w:tcBorders>
            <w:vAlign w:val="bottom"/>
          </w:tcPr>
          <w:p w:rsidR="001A4F1F" w:rsidRDefault="001A4F1F" w:rsidP="00962F98">
            <w:pPr>
              <w:jc w:val="both"/>
              <w:rPr>
                <w:sz w:val="24"/>
                <w:szCs w:val="24"/>
              </w:rPr>
            </w:pPr>
          </w:p>
        </w:tc>
        <w:tc>
          <w:tcPr>
            <w:tcW w:w="120" w:type="dxa"/>
            <w:tcBorders>
              <w:bottom w:val="single" w:sz="8" w:space="0" w:color="auto"/>
            </w:tcBorders>
            <w:vAlign w:val="bottom"/>
          </w:tcPr>
          <w:p w:rsidR="001A4F1F" w:rsidRDefault="001A4F1F" w:rsidP="00962F98">
            <w:pPr>
              <w:jc w:val="both"/>
              <w:rPr>
                <w:sz w:val="24"/>
                <w:szCs w:val="24"/>
              </w:rPr>
            </w:pPr>
          </w:p>
        </w:tc>
        <w:tc>
          <w:tcPr>
            <w:tcW w:w="1020" w:type="dxa"/>
            <w:tcBorders>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цели коммуникации.</w:t>
            </w:r>
          </w:p>
        </w:tc>
      </w:tr>
      <w:tr w:rsidR="001A4F1F">
        <w:trPr>
          <w:trHeight w:val="261"/>
        </w:trPr>
        <w:tc>
          <w:tcPr>
            <w:tcW w:w="2700" w:type="dxa"/>
            <w:gridSpan w:val="4"/>
            <w:tcBorders>
              <w:left w:val="single" w:sz="8" w:space="0" w:color="auto"/>
              <w:righ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Устная презентация</w:t>
            </w:r>
          </w:p>
        </w:tc>
        <w:tc>
          <w:tcPr>
            <w:tcW w:w="460" w:type="dxa"/>
            <w:vAlign w:val="bottom"/>
          </w:tcPr>
          <w:p w:rsidR="001A4F1F" w:rsidRDefault="008B1C15" w:rsidP="00962F98">
            <w:pPr>
              <w:spacing w:line="260" w:lineRule="exact"/>
              <w:ind w:left="300"/>
              <w:jc w:val="both"/>
              <w:rPr>
                <w:sz w:val="20"/>
                <w:szCs w:val="20"/>
              </w:rPr>
            </w:pPr>
            <w:r>
              <w:rPr>
                <w:rFonts w:eastAsia="Times New Roman"/>
                <w:sz w:val="24"/>
                <w:szCs w:val="24"/>
              </w:rPr>
              <w:t>1</w:t>
            </w:r>
          </w:p>
        </w:tc>
        <w:tc>
          <w:tcPr>
            <w:tcW w:w="6880" w:type="dxa"/>
            <w:tcBorders>
              <w:right w:val="single" w:sz="8" w:space="0" w:color="auto"/>
            </w:tcBorders>
            <w:vAlign w:val="bottom"/>
          </w:tcPr>
          <w:p w:rsidR="001A4F1F" w:rsidRDefault="008B1C15" w:rsidP="00962F98">
            <w:pPr>
              <w:spacing w:line="260" w:lineRule="exact"/>
              <w:jc w:val="both"/>
              <w:rPr>
                <w:sz w:val="20"/>
                <w:szCs w:val="20"/>
              </w:rPr>
            </w:pPr>
            <w:r>
              <w:rPr>
                <w:rFonts w:eastAsia="Times New Roman"/>
                <w:sz w:val="24"/>
                <w:szCs w:val="24"/>
              </w:rPr>
              <w:t>балл:  учащийся с помощью учителя заранее составляет текст</w:t>
            </w:r>
          </w:p>
        </w:tc>
      </w:tr>
      <w:tr w:rsidR="001A4F1F">
        <w:trPr>
          <w:trHeight w:val="276"/>
        </w:trPr>
        <w:tc>
          <w:tcPr>
            <w:tcW w:w="1320" w:type="dxa"/>
            <w:tcBorders>
              <w:left w:val="single" w:sz="8" w:space="0" w:color="auto"/>
            </w:tcBorders>
            <w:vAlign w:val="bottom"/>
          </w:tcPr>
          <w:p w:rsidR="001A4F1F" w:rsidRDefault="008B1C15" w:rsidP="00962F98">
            <w:pPr>
              <w:ind w:left="300"/>
              <w:jc w:val="both"/>
              <w:rPr>
                <w:sz w:val="20"/>
                <w:szCs w:val="20"/>
              </w:rPr>
            </w:pPr>
            <w:r>
              <w:rPr>
                <w:rFonts w:eastAsia="Times New Roman"/>
                <w:w w:val="98"/>
                <w:sz w:val="24"/>
                <w:szCs w:val="24"/>
              </w:rPr>
              <w:t>Объектом</w:t>
            </w:r>
          </w:p>
        </w:tc>
        <w:tc>
          <w:tcPr>
            <w:tcW w:w="120" w:type="dxa"/>
            <w:vAlign w:val="bottom"/>
          </w:tcPr>
          <w:p w:rsidR="001A4F1F" w:rsidRDefault="001A4F1F" w:rsidP="00962F98">
            <w:pPr>
              <w:jc w:val="both"/>
              <w:rPr>
                <w:sz w:val="24"/>
                <w:szCs w:val="24"/>
              </w:rPr>
            </w:pPr>
          </w:p>
        </w:tc>
        <w:tc>
          <w:tcPr>
            <w:tcW w:w="126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оценки</w:t>
            </w: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своего выступления, во время презентации обращается к нему.</w:t>
            </w:r>
          </w:p>
        </w:tc>
      </w:tr>
      <w:tr w:rsidR="001A4F1F">
        <w:trPr>
          <w:trHeight w:val="276"/>
        </w:trPr>
        <w:tc>
          <w:tcPr>
            <w:tcW w:w="1320" w:type="dxa"/>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является</w:t>
            </w:r>
          </w:p>
        </w:tc>
        <w:tc>
          <w:tcPr>
            <w:tcW w:w="1380" w:type="dxa"/>
            <w:gridSpan w:val="3"/>
            <w:tcBorders>
              <w:right w:val="single" w:sz="8" w:space="0" w:color="auto"/>
            </w:tcBorders>
            <w:vAlign w:val="bottom"/>
          </w:tcPr>
          <w:p w:rsidR="001A4F1F" w:rsidRDefault="008B1C15" w:rsidP="00962F98">
            <w:pPr>
              <w:jc w:val="both"/>
              <w:rPr>
                <w:sz w:val="20"/>
                <w:szCs w:val="20"/>
              </w:rPr>
            </w:pPr>
            <w:r>
              <w:rPr>
                <w:rFonts w:eastAsia="Times New Roman"/>
                <w:w w:val="98"/>
                <w:sz w:val="24"/>
                <w:szCs w:val="24"/>
              </w:rPr>
              <w:t>презентация</w:t>
            </w:r>
          </w:p>
        </w:tc>
        <w:tc>
          <w:tcPr>
            <w:tcW w:w="460" w:type="dxa"/>
            <w:vAlign w:val="bottom"/>
          </w:tcPr>
          <w:p w:rsidR="001A4F1F" w:rsidRDefault="008B1C15" w:rsidP="00962F98">
            <w:pPr>
              <w:ind w:left="300"/>
              <w:jc w:val="both"/>
              <w:rPr>
                <w:sz w:val="20"/>
                <w:szCs w:val="20"/>
              </w:rPr>
            </w:pPr>
            <w:r>
              <w:rPr>
                <w:rFonts w:eastAsia="Times New Roman"/>
                <w:sz w:val="24"/>
                <w:szCs w:val="24"/>
              </w:rPr>
              <w:t>2</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ученик предварительно с помощью учителя составляет</w:t>
            </w:r>
          </w:p>
        </w:tc>
      </w:tr>
      <w:tr w:rsidR="001A4F1F">
        <w:trPr>
          <w:trHeight w:val="277"/>
        </w:trPr>
        <w:tc>
          <w:tcPr>
            <w:tcW w:w="1320" w:type="dxa"/>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проекта</w:t>
            </w:r>
          </w:p>
        </w:tc>
        <w:tc>
          <w:tcPr>
            <w:tcW w:w="1380" w:type="dxa"/>
            <w:gridSpan w:val="3"/>
            <w:tcBorders>
              <w:right w:val="single" w:sz="8" w:space="0" w:color="auto"/>
            </w:tcBorders>
            <w:vAlign w:val="bottom"/>
          </w:tcPr>
          <w:p w:rsidR="001A4F1F" w:rsidRDefault="008B1C15" w:rsidP="00962F98">
            <w:pPr>
              <w:jc w:val="both"/>
              <w:rPr>
                <w:sz w:val="20"/>
                <w:szCs w:val="20"/>
              </w:rPr>
            </w:pPr>
            <w:r>
              <w:rPr>
                <w:rFonts w:eastAsia="Times New Roman"/>
                <w:sz w:val="24"/>
                <w:szCs w:val="24"/>
              </w:rPr>
              <w:t>(публичное</w:t>
            </w: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план выступления, которым пользуется в момент презентации.</w:t>
            </w:r>
          </w:p>
        </w:tc>
      </w:tr>
      <w:tr w:rsidR="001A4F1F">
        <w:trPr>
          <w:trHeight w:val="276"/>
        </w:trPr>
        <w:tc>
          <w:tcPr>
            <w:tcW w:w="1440" w:type="dxa"/>
            <w:gridSpan w:val="2"/>
            <w:tcBorders>
              <w:left w:val="single" w:sz="8" w:space="0" w:color="auto"/>
            </w:tcBorders>
            <w:vAlign w:val="bottom"/>
          </w:tcPr>
          <w:p w:rsidR="001A4F1F" w:rsidRDefault="008B1C15" w:rsidP="00962F98">
            <w:pPr>
              <w:ind w:left="120"/>
              <w:jc w:val="both"/>
              <w:rPr>
                <w:sz w:val="20"/>
                <w:szCs w:val="20"/>
              </w:rPr>
            </w:pPr>
            <w:r>
              <w:rPr>
                <w:rFonts w:eastAsia="Times New Roman"/>
                <w:w w:val="98"/>
                <w:sz w:val="24"/>
                <w:szCs w:val="24"/>
              </w:rPr>
              <w:t>выступление</w:t>
            </w: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3 балла: ученик самостоятельно готовит выступление.</w:t>
            </w:r>
          </w:p>
        </w:tc>
      </w:tr>
      <w:tr w:rsidR="001A4F1F">
        <w:trPr>
          <w:trHeight w:val="276"/>
        </w:trPr>
        <w:tc>
          <w:tcPr>
            <w:tcW w:w="1440" w:type="dxa"/>
            <w:gridSpan w:val="2"/>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учащегося),</w:t>
            </w: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4-8  баллов:  форма  публичного  выступления  предполагает,  что</w:t>
            </w:r>
          </w:p>
        </w:tc>
      </w:tr>
      <w:tr w:rsidR="001A4F1F">
        <w:trPr>
          <w:trHeight w:val="276"/>
        </w:trPr>
        <w:tc>
          <w:tcPr>
            <w:tcW w:w="1440" w:type="dxa"/>
            <w:gridSpan w:val="2"/>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основанием</w:t>
            </w: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8B1C15" w:rsidP="00962F98">
            <w:pPr>
              <w:jc w:val="both"/>
              <w:rPr>
                <w:sz w:val="20"/>
                <w:szCs w:val="20"/>
              </w:rPr>
            </w:pPr>
            <w:r>
              <w:rPr>
                <w:rFonts w:eastAsia="Times New Roman"/>
                <w:w w:val="82"/>
                <w:sz w:val="24"/>
                <w:szCs w:val="24"/>
              </w:rPr>
              <w:t>–</w:t>
            </w: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ученик использует различные средства воздействия на аудиторию.</w:t>
            </w:r>
          </w:p>
        </w:tc>
      </w:tr>
      <w:tr w:rsidR="001A4F1F">
        <w:trPr>
          <w:trHeight w:val="276"/>
        </w:trPr>
        <w:tc>
          <w:tcPr>
            <w:tcW w:w="2700" w:type="dxa"/>
            <w:gridSpan w:val="4"/>
            <w:tcBorders>
              <w:left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результаты наблюдения</w:t>
            </w:r>
          </w:p>
        </w:tc>
        <w:tc>
          <w:tcPr>
            <w:tcW w:w="460" w:type="dxa"/>
            <w:vAlign w:val="bottom"/>
          </w:tcPr>
          <w:p w:rsidR="001A4F1F" w:rsidRDefault="008B1C15" w:rsidP="00962F98">
            <w:pPr>
              <w:ind w:left="300"/>
              <w:jc w:val="both"/>
              <w:rPr>
                <w:sz w:val="20"/>
                <w:szCs w:val="20"/>
              </w:rPr>
            </w:pPr>
            <w:r>
              <w:rPr>
                <w:rFonts w:eastAsia="Times New Roman"/>
                <w:sz w:val="24"/>
                <w:szCs w:val="24"/>
              </w:rPr>
              <w:t>4</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в монологе ученик использует для выделения смысловых</w:t>
            </w:r>
          </w:p>
        </w:tc>
      </w:tr>
      <w:tr w:rsidR="001A4F1F">
        <w:trPr>
          <w:trHeight w:val="276"/>
        </w:trPr>
        <w:tc>
          <w:tcPr>
            <w:tcW w:w="2460" w:type="dxa"/>
            <w:gridSpan w:val="3"/>
            <w:tcBorders>
              <w:left w:val="single" w:sz="8" w:space="0" w:color="auto"/>
            </w:tcBorders>
            <w:vAlign w:val="bottom"/>
          </w:tcPr>
          <w:p w:rsidR="001A4F1F" w:rsidRDefault="008B1C15" w:rsidP="00962F98">
            <w:pPr>
              <w:ind w:left="120"/>
              <w:jc w:val="both"/>
              <w:rPr>
                <w:sz w:val="20"/>
                <w:szCs w:val="20"/>
              </w:rPr>
            </w:pPr>
            <w:r>
              <w:rPr>
                <w:rFonts w:eastAsia="Times New Roman"/>
                <w:w w:val="99"/>
                <w:sz w:val="24"/>
                <w:szCs w:val="24"/>
              </w:rPr>
              <w:t>руководителя проекта.</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блоков   своего   выступления   вербальные   средства   (например,</w:t>
            </w:r>
          </w:p>
        </w:tc>
      </w:tr>
      <w:tr w:rsidR="001A4F1F">
        <w:trPr>
          <w:trHeight w:val="276"/>
        </w:trPr>
        <w:tc>
          <w:tcPr>
            <w:tcW w:w="2700" w:type="dxa"/>
            <w:gridSpan w:val="4"/>
            <w:tcBorders>
              <w:left w:val="single" w:sz="8" w:space="0" w:color="auto"/>
              <w:right w:val="single" w:sz="8" w:space="0" w:color="auto"/>
            </w:tcBorders>
            <w:vAlign w:val="bottom"/>
          </w:tcPr>
          <w:p w:rsidR="001A4F1F" w:rsidRDefault="008B1C15" w:rsidP="00962F98">
            <w:pPr>
              <w:ind w:left="300"/>
              <w:jc w:val="both"/>
              <w:rPr>
                <w:sz w:val="20"/>
                <w:szCs w:val="20"/>
              </w:rPr>
            </w:pPr>
            <w:r>
              <w:rPr>
                <w:rFonts w:eastAsia="Times New Roman"/>
                <w:sz w:val="24"/>
                <w:szCs w:val="24"/>
              </w:rPr>
              <w:t>Монологическая речь</w:t>
            </w: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обращение к аудитории) или паузы и интонирование.</w:t>
            </w:r>
          </w:p>
        </w:tc>
      </w:tr>
      <w:tr w:rsidR="001A4F1F">
        <w:trPr>
          <w:trHeight w:val="276"/>
        </w:trPr>
        <w:tc>
          <w:tcPr>
            <w:tcW w:w="1440" w:type="dxa"/>
            <w:gridSpan w:val="2"/>
            <w:tcBorders>
              <w:left w:val="single" w:sz="8" w:space="0" w:color="auto"/>
            </w:tcBorders>
            <w:vAlign w:val="bottom"/>
          </w:tcPr>
          <w:p w:rsidR="001A4F1F" w:rsidRDefault="008B1C15" w:rsidP="00962F98">
            <w:pPr>
              <w:ind w:left="300"/>
              <w:jc w:val="both"/>
              <w:rPr>
                <w:sz w:val="20"/>
                <w:szCs w:val="20"/>
              </w:rPr>
            </w:pPr>
            <w:r>
              <w:rPr>
                <w:rFonts w:eastAsia="Times New Roman"/>
                <w:sz w:val="24"/>
                <w:szCs w:val="24"/>
              </w:rPr>
              <w:t>Для   всех</w:t>
            </w:r>
          </w:p>
        </w:tc>
        <w:tc>
          <w:tcPr>
            <w:tcW w:w="126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уровней</w:t>
            </w:r>
          </w:p>
        </w:tc>
        <w:tc>
          <w:tcPr>
            <w:tcW w:w="460" w:type="dxa"/>
            <w:vAlign w:val="bottom"/>
          </w:tcPr>
          <w:p w:rsidR="001A4F1F" w:rsidRDefault="008B1C15" w:rsidP="00962F98">
            <w:pPr>
              <w:ind w:left="300"/>
              <w:jc w:val="both"/>
              <w:rPr>
                <w:sz w:val="20"/>
                <w:szCs w:val="20"/>
              </w:rPr>
            </w:pPr>
            <w:r>
              <w:rPr>
                <w:rFonts w:eastAsia="Times New Roman"/>
                <w:sz w:val="24"/>
                <w:szCs w:val="24"/>
              </w:rPr>
              <w:t>5</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либо   использовал   жестикуляцию,   либо</w:t>
            </w:r>
          </w:p>
        </w:tc>
      </w:tr>
      <w:tr w:rsidR="001A4F1F">
        <w:trPr>
          <w:trHeight w:val="276"/>
        </w:trPr>
        <w:tc>
          <w:tcPr>
            <w:tcW w:w="2700" w:type="dxa"/>
            <w:gridSpan w:val="4"/>
            <w:tcBorders>
              <w:left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обязательным  является</w:t>
            </w: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подготовленные   наглядные   материалы,   при   этом   инициатива</w:t>
            </w:r>
          </w:p>
        </w:tc>
      </w:tr>
      <w:tr w:rsidR="001A4F1F">
        <w:trPr>
          <w:trHeight w:val="276"/>
        </w:trPr>
        <w:tc>
          <w:tcPr>
            <w:tcW w:w="1440" w:type="dxa"/>
            <w:gridSpan w:val="2"/>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соблюдение</w:t>
            </w:r>
          </w:p>
        </w:tc>
        <w:tc>
          <w:tcPr>
            <w:tcW w:w="126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норм</w:t>
            </w: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использования их исходит от учителя - руководителя проекта.</w:t>
            </w:r>
          </w:p>
        </w:tc>
      </w:tr>
      <w:tr w:rsidR="001A4F1F">
        <w:trPr>
          <w:trHeight w:val="276"/>
        </w:trPr>
        <w:tc>
          <w:tcPr>
            <w:tcW w:w="1320" w:type="dxa"/>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русского</w:t>
            </w:r>
          </w:p>
        </w:tc>
        <w:tc>
          <w:tcPr>
            <w:tcW w:w="120" w:type="dxa"/>
            <w:vAlign w:val="bottom"/>
          </w:tcPr>
          <w:p w:rsidR="001A4F1F" w:rsidRDefault="001A4F1F" w:rsidP="00962F98">
            <w:pPr>
              <w:jc w:val="both"/>
              <w:rPr>
                <w:sz w:val="24"/>
                <w:szCs w:val="24"/>
              </w:rPr>
            </w:pPr>
          </w:p>
        </w:tc>
        <w:tc>
          <w:tcPr>
            <w:tcW w:w="1020" w:type="dxa"/>
            <w:vAlign w:val="bottom"/>
          </w:tcPr>
          <w:p w:rsidR="001A4F1F" w:rsidRDefault="008B1C15" w:rsidP="00962F98">
            <w:pPr>
              <w:ind w:left="20"/>
              <w:jc w:val="both"/>
              <w:rPr>
                <w:sz w:val="20"/>
                <w:szCs w:val="20"/>
              </w:rPr>
            </w:pPr>
            <w:r>
              <w:rPr>
                <w:rFonts w:eastAsia="Times New Roman"/>
                <w:sz w:val="24"/>
                <w:szCs w:val="24"/>
              </w:rPr>
              <w:t>языка</w:t>
            </w:r>
          </w:p>
        </w:tc>
        <w:tc>
          <w:tcPr>
            <w:tcW w:w="240" w:type="dxa"/>
            <w:tcBorders>
              <w:right w:val="single" w:sz="8" w:space="0" w:color="auto"/>
            </w:tcBorders>
            <w:vAlign w:val="bottom"/>
          </w:tcPr>
          <w:p w:rsidR="001A4F1F" w:rsidRDefault="008B1C15" w:rsidP="00962F98">
            <w:pPr>
              <w:jc w:val="both"/>
              <w:rPr>
                <w:sz w:val="20"/>
                <w:szCs w:val="20"/>
              </w:rPr>
            </w:pPr>
            <w:r>
              <w:rPr>
                <w:rFonts w:eastAsia="Times New Roman"/>
                <w:w w:val="87"/>
                <w:sz w:val="24"/>
                <w:szCs w:val="24"/>
              </w:rPr>
              <w:t>в</w:t>
            </w:r>
          </w:p>
        </w:tc>
        <w:tc>
          <w:tcPr>
            <w:tcW w:w="460" w:type="dxa"/>
            <w:vAlign w:val="bottom"/>
          </w:tcPr>
          <w:p w:rsidR="001A4F1F" w:rsidRDefault="008B1C15" w:rsidP="00962F98">
            <w:pPr>
              <w:ind w:left="300"/>
              <w:jc w:val="both"/>
              <w:rPr>
                <w:sz w:val="20"/>
                <w:szCs w:val="20"/>
              </w:rPr>
            </w:pPr>
            <w:r>
              <w:rPr>
                <w:rFonts w:eastAsia="Times New Roman"/>
                <w:sz w:val="24"/>
                <w:szCs w:val="24"/>
              </w:rPr>
              <w:t>6</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самостоятельно   подготовил   наглядные</w:t>
            </w:r>
          </w:p>
        </w:tc>
      </w:tr>
      <w:tr w:rsidR="001A4F1F">
        <w:trPr>
          <w:trHeight w:val="276"/>
        </w:trPr>
        <w:tc>
          <w:tcPr>
            <w:tcW w:w="2460" w:type="dxa"/>
            <w:gridSpan w:val="3"/>
            <w:tcBorders>
              <w:left w:val="single" w:sz="8" w:space="0" w:color="auto"/>
            </w:tcBorders>
            <w:vAlign w:val="bottom"/>
          </w:tcPr>
          <w:p w:rsidR="001A4F1F" w:rsidRDefault="008B1C15" w:rsidP="00962F98">
            <w:pPr>
              <w:ind w:left="120"/>
              <w:jc w:val="both"/>
              <w:rPr>
                <w:sz w:val="20"/>
                <w:szCs w:val="20"/>
              </w:rPr>
            </w:pPr>
            <w:r>
              <w:rPr>
                <w:rFonts w:eastAsia="Times New Roman"/>
                <w:sz w:val="24"/>
                <w:szCs w:val="24"/>
              </w:rPr>
              <w:t>монологической речи.</w:t>
            </w: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материалы   для   презентации   или   использовал   невербальные</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средства.</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7</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реализовал  логические  или  риторические</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приемы, предложенные учителем, например, проведение аналогий,</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доказательства от противного, сведение к абсурду или риторические</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вопросы, восклицания, обращения.</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8</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баллов:  ученик  самостоятельно  реализовал  логические  или</w:t>
            </w:r>
          </w:p>
        </w:tc>
      </w:tr>
      <w:tr w:rsidR="001A4F1F">
        <w:trPr>
          <w:trHeight w:val="281"/>
        </w:trPr>
        <w:tc>
          <w:tcPr>
            <w:tcW w:w="1320" w:type="dxa"/>
            <w:tcBorders>
              <w:left w:val="single" w:sz="8" w:space="0" w:color="auto"/>
              <w:bottom w:val="single" w:sz="8" w:space="0" w:color="auto"/>
            </w:tcBorders>
            <w:vAlign w:val="bottom"/>
          </w:tcPr>
          <w:p w:rsidR="001A4F1F" w:rsidRDefault="001A4F1F" w:rsidP="00962F98">
            <w:pPr>
              <w:jc w:val="both"/>
              <w:rPr>
                <w:sz w:val="24"/>
                <w:szCs w:val="24"/>
              </w:rPr>
            </w:pPr>
          </w:p>
        </w:tc>
        <w:tc>
          <w:tcPr>
            <w:tcW w:w="120" w:type="dxa"/>
            <w:tcBorders>
              <w:bottom w:val="single" w:sz="8" w:space="0" w:color="auto"/>
            </w:tcBorders>
            <w:vAlign w:val="bottom"/>
          </w:tcPr>
          <w:p w:rsidR="001A4F1F" w:rsidRDefault="001A4F1F" w:rsidP="00962F98">
            <w:pPr>
              <w:jc w:val="both"/>
              <w:rPr>
                <w:sz w:val="24"/>
                <w:szCs w:val="24"/>
              </w:rPr>
            </w:pPr>
          </w:p>
        </w:tc>
        <w:tc>
          <w:tcPr>
            <w:tcW w:w="1020" w:type="dxa"/>
            <w:tcBorders>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риторические приемы.</w:t>
            </w:r>
          </w:p>
        </w:tc>
      </w:tr>
      <w:tr w:rsidR="001A4F1F">
        <w:trPr>
          <w:trHeight w:val="261"/>
        </w:trPr>
        <w:tc>
          <w:tcPr>
            <w:tcW w:w="2460" w:type="dxa"/>
            <w:gridSpan w:val="3"/>
            <w:tcBorders>
              <w:left w:val="single" w:sz="8" w:space="0" w:color="auto"/>
            </w:tcBorders>
            <w:vAlign w:val="bottom"/>
          </w:tcPr>
          <w:p w:rsidR="001A4F1F" w:rsidRDefault="008B1C15" w:rsidP="00962F98">
            <w:pPr>
              <w:spacing w:line="260" w:lineRule="exact"/>
              <w:ind w:left="480"/>
              <w:jc w:val="both"/>
              <w:rPr>
                <w:sz w:val="20"/>
                <w:szCs w:val="20"/>
              </w:rPr>
            </w:pPr>
            <w:r>
              <w:rPr>
                <w:rFonts w:eastAsia="Times New Roman"/>
                <w:w w:val="98"/>
                <w:sz w:val="24"/>
                <w:szCs w:val="24"/>
              </w:rPr>
              <w:t>Ответы на вопросы</w:t>
            </w:r>
          </w:p>
        </w:tc>
        <w:tc>
          <w:tcPr>
            <w:tcW w:w="240" w:type="dxa"/>
            <w:tcBorders>
              <w:right w:val="single" w:sz="8" w:space="0" w:color="auto"/>
            </w:tcBorders>
            <w:vAlign w:val="bottom"/>
          </w:tcPr>
          <w:p w:rsidR="001A4F1F" w:rsidRDefault="001A4F1F" w:rsidP="00962F98">
            <w:pPr>
              <w:jc w:val="both"/>
            </w:pPr>
          </w:p>
        </w:tc>
        <w:tc>
          <w:tcPr>
            <w:tcW w:w="7340" w:type="dxa"/>
            <w:gridSpan w:val="2"/>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1 балл: ученик в ответ на уточняющий вопрос повторяет фрагмент</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своего  выступления,  при  этом  он  может  обращаться  за  поиском</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ответа к подготовленному тексту.</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2</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при  ответе  на  уточняющий  вопрос  ученик  приводит</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дополнительную  информацию,  полученную  в  ходе  работы  над</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проектом, но не прозвучавшую в выступлении.</w:t>
            </w:r>
          </w:p>
        </w:tc>
      </w:tr>
      <w:tr w:rsidR="001A4F1F">
        <w:trPr>
          <w:trHeight w:val="277"/>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3</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ученику задается вопрос на понимание, в ответе он либо</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раскрывает   значение   терминов,   либо   повторяет   фрагмент</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jc w:val="both"/>
              <w:rPr>
                <w:sz w:val="20"/>
                <w:szCs w:val="20"/>
              </w:rPr>
            </w:pPr>
            <w:r>
              <w:rPr>
                <w:rFonts w:eastAsia="Times New Roman"/>
                <w:sz w:val="24"/>
                <w:szCs w:val="24"/>
              </w:rPr>
              <w:t>выступления,  в  котором  раскрываются  причинно-следственные</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связи.</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460" w:type="dxa"/>
            <w:vAlign w:val="bottom"/>
          </w:tcPr>
          <w:p w:rsidR="001A4F1F" w:rsidRDefault="008B1C15" w:rsidP="00962F98">
            <w:pPr>
              <w:ind w:left="300"/>
              <w:jc w:val="both"/>
              <w:rPr>
                <w:sz w:val="20"/>
                <w:szCs w:val="20"/>
              </w:rPr>
            </w:pPr>
            <w:r>
              <w:rPr>
                <w:rFonts w:eastAsia="Times New Roman"/>
                <w:sz w:val="24"/>
                <w:szCs w:val="24"/>
              </w:rPr>
              <w:t>4</w:t>
            </w:r>
          </w:p>
        </w:tc>
        <w:tc>
          <w:tcPr>
            <w:tcW w:w="688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балла:  при  ответе  на  вопрос  на  понимание  ученик  дает</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объяснения или дополнительную информацию, не прозвучавшую в</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выступлении.</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5-6  баллов:  вопрос,  заданный  в  развитие  темы,  нацелен  на</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получение   принципиально   новой   информации,   поэтому   для</w:t>
            </w:r>
          </w:p>
        </w:tc>
      </w:tr>
      <w:tr w:rsidR="001A4F1F">
        <w:trPr>
          <w:trHeight w:val="276"/>
        </w:trPr>
        <w:tc>
          <w:tcPr>
            <w:tcW w:w="1320" w:type="dxa"/>
            <w:tcBorders>
              <w:left w:val="single" w:sz="8" w:space="0" w:color="auto"/>
            </w:tcBorders>
            <w:vAlign w:val="bottom"/>
          </w:tcPr>
          <w:p w:rsidR="001A4F1F" w:rsidRDefault="001A4F1F" w:rsidP="00962F98">
            <w:pPr>
              <w:jc w:val="both"/>
              <w:rPr>
                <w:sz w:val="23"/>
                <w:szCs w:val="23"/>
              </w:rPr>
            </w:pPr>
          </w:p>
        </w:tc>
        <w:tc>
          <w:tcPr>
            <w:tcW w:w="120" w:type="dxa"/>
            <w:vAlign w:val="bottom"/>
          </w:tcPr>
          <w:p w:rsidR="001A4F1F" w:rsidRDefault="001A4F1F" w:rsidP="00962F98">
            <w:pPr>
              <w:jc w:val="both"/>
              <w:rPr>
                <w:sz w:val="23"/>
                <w:szCs w:val="23"/>
              </w:rPr>
            </w:pPr>
          </w:p>
        </w:tc>
        <w:tc>
          <w:tcPr>
            <w:tcW w:w="1020" w:type="dxa"/>
            <w:vAlign w:val="bottom"/>
          </w:tcPr>
          <w:p w:rsidR="001A4F1F" w:rsidRDefault="001A4F1F" w:rsidP="00962F98">
            <w:pPr>
              <w:jc w:val="both"/>
              <w:rPr>
                <w:sz w:val="23"/>
                <w:szCs w:val="23"/>
              </w:rPr>
            </w:pPr>
          </w:p>
        </w:tc>
        <w:tc>
          <w:tcPr>
            <w:tcW w:w="240" w:type="dxa"/>
            <w:tcBorders>
              <w:right w:val="single" w:sz="8" w:space="0" w:color="auto"/>
            </w:tcBorders>
            <w:vAlign w:val="bottom"/>
          </w:tcPr>
          <w:p w:rsidR="001A4F1F" w:rsidRDefault="001A4F1F" w:rsidP="00962F98">
            <w:pPr>
              <w:jc w:val="both"/>
              <w:rPr>
                <w:sz w:val="23"/>
                <w:szCs w:val="23"/>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получения 5 баллов достаточно односложного ответа по существу</w:t>
            </w:r>
          </w:p>
        </w:tc>
      </w:tr>
      <w:tr w:rsidR="001A4F1F">
        <w:trPr>
          <w:trHeight w:val="276"/>
        </w:trPr>
        <w:tc>
          <w:tcPr>
            <w:tcW w:w="1320" w:type="dxa"/>
            <w:tcBorders>
              <w:left w:val="single" w:sz="8" w:space="0" w:color="auto"/>
            </w:tcBorders>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tcBorders>
              <w:right w:val="single" w:sz="8" w:space="0" w:color="auto"/>
            </w:tcBorders>
            <w:vAlign w:val="bottom"/>
          </w:tcPr>
          <w:p w:rsidR="001A4F1F" w:rsidRDefault="001A4F1F" w:rsidP="00962F98">
            <w:pPr>
              <w:jc w:val="both"/>
              <w:rPr>
                <w:sz w:val="24"/>
                <w:szCs w:val="24"/>
              </w:rPr>
            </w:pPr>
          </w:p>
        </w:tc>
        <w:tc>
          <w:tcPr>
            <w:tcW w:w="7340" w:type="dxa"/>
            <w:gridSpan w:val="2"/>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вопроса,  для  6  баллов  требуется  развернутый  ответ  по  существу</w:t>
            </w:r>
          </w:p>
        </w:tc>
      </w:tr>
      <w:tr w:rsidR="001A4F1F">
        <w:trPr>
          <w:trHeight w:val="281"/>
        </w:trPr>
        <w:tc>
          <w:tcPr>
            <w:tcW w:w="1320" w:type="dxa"/>
            <w:tcBorders>
              <w:left w:val="single" w:sz="8" w:space="0" w:color="auto"/>
              <w:bottom w:val="single" w:sz="8" w:space="0" w:color="auto"/>
            </w:tcBorders>
            <w:vAlign w:val="bottom"/>
          </w:tcPr>
          <w:p w:rsidR="001A4F1F" w:rsidRDefault="001A4F1F" w:rsidP="00962F98">
            <w:pPr>
              <w:jc w:val="both"/>
              <w:rPr>
                <w:sz w:val="24"/>
                <w:szCs w:val="24"/>
              </w:rPr>
            </w:pPr>
          </w:p>
        </w:tc>
        <w:tc>
          <w:tcPr>
            <w:tcW w:w="120" w:type="dxa"/>
            <w:tcBorders>
              <w:bottom w:val="single" w:sz="8" w:space="0" w:color="auto"/>
            </w:tcBorders>
            <w:vAlign w:val="bottom"/>
          </w:tcPr>
          <w:p w:rsidR="001A4F1F" w:rsidRDefault="001A4F1F" w:rsidP="00962F98">
            <w:pPr>
              <w:jc w:val="both"/>
              <w:rPr>
                <w:sz w:val="24"/>
                <w:szCs w:val="24"/>
              </w:rPr>
            </w:pPr>
          </w:p>
        </w:tc>
        <w:tc>
          <w:tcPr>
            <w:tcW w:w="1020" w:type="dxa"/>
            <w:tcBorders>
              <w:bottom w:val="single" w:sz="8" w:space="0" w:color="auto"/>
            </w:tcBorders>
            <w:vAlign w:val="bottom"/>
          </w:tcPr>
          <w:p w:rsidR="001A4F1F" w:rsidRDefault="001A4F1F" w:rsidP="00962F98">
            <w:pPr>
              <w:jc w:val="both"/>
              <w:rPr>
                <w:sz w:val="24"/>
                <w:szCs w:val="24"/>
              </w:rPr>
            </w:pPr>
          </w:p>
        </w:tc>
        <w:tc>
          <w:tcPr>
            <w:tcW w:w="240" w:type="dxa"/>
            <w:tcBorders>
              <w:bottom w:val="single" w:sz="8" w:space="0" w:color="auto"/>
              <w:right w:val="single" w:sz="8" w:space="0" w:color="auto"/>
            </w:tcBorders>
            <w:vAlign w:val="bottom"/>
          </w:tcPr>
          <w:p w:rsidR="001A4F1F" w:rsidRDefault="001A4F1F" w:rsidP="00962F98">
            <w:pPr>
              <w:jc w:val="both"/>
              <w:rPr>
                <w:sz w:val="24"/>
                <w:szCs w:val="24"/>
              </w:rPr>
            </w:pPr>
          </w:p>
        </w:tc>
        <w:tc>
          <w:tcPr>
            <w:tcW w:w="7340" w:type="dxa"/>
            <w:gridSpan w:val="2"/>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вопроса.</w:t>
            </w:r>
          </w:p>
        </w:tc>
      </w:tr>
      <w:tr w:rsidR="001A4F1F">
        <w:trPr>
          <w:trHeight w:val="311"/>
        </w:trPr>
        <w:tc>
          <w:tcPr>
            <w:tcW w:w="1320" w:type="dxa"/>
            <w:vAlign w:val="bottom"/>
          </w:tcPr>
          <w:p w:rsidR="001A4F1F" w:rsidRDefault="001A4F1F" w:rsidP="00962F98">
            <w:pPr>
              <w:jc w:val="both"/>
              <w:rPr>
                <w:sz w:val="24"/>
                <w:szCs w:val="24"/>
              </w:rPr>
            </w:pPr>
          </w:p>
        </w:tc>
        <w:tc>
          <w:tcPr>
            <w:tcW w:w="120" w:type="dxa"/>
            <w:vAlign w:val="bottom"/>
          </w:tcPr>
          <w:p w:rsidR="001A4F1F" w:rsidRDefault="001A4F1F" w:rsidP="00962F98">
            <w:pPr>
              <w:jc w:val="both"/>
              <w:rPr>
                <w:sz w:val="24"/>
                <w:szCs w:val="24"/>
              </w:rPr>
            </w:pPr>
          </w:p>
        </w:tc>
        <w:tc>
          <w:tcPr>
            <w:tcW w:w="1020" w:type="dxa"/>
            <w:vAlign w:val="bottom"/>
          </w:tcPr>
          <w:p w:rsidR="001A4F1F" w:rsidRDefault="001A4F1F" w:rsidP="00962F98">
            <w:pPr>
              <w:jc w:val="both"/>
              <w:rPr>
                <w:sz w:val="24"/>
                <w:szCs w:val="24"/>
              </w:rPr>
            </w:pPr>
          </w:p>
        </w:tc>
        <w:tc>
          <w:tcPr>
            <w:tcW w:w="240" w:type="dxa"/>
            <w:vAlign w:val="bottom"/>
          </w:tcPr>
          <w:p w:rsidR="001A4F1F" w:rsidRDefault="001A4F1F" w:rsidP="00962F98">
            <w:pPr>
              <w:jc w:val="both"/>
              <w:rPr>
                <w:sz w:val="24"/>
                <w:szCs w:val="24"/>
              </w:rPr>
            </w:pPr>
          </w:p>
        </w:tc>
        <w:tc>
          <w:tcPr>
            <w:tcW w:w="460" w:type="dxa"/>
            <w:vAlign w:val="bottom"/>
          </w:tcPr>
          <w:p w:rsidR="001A4F1F" w:rsidRDefault="001A4F1F" w:rsidP="00962F98">
            <w:pPr>
              <w:jc w:val="both"/>
              <w:rPr>
                <w:sz w:val="24"/>
                <w:szCs w:val="24"/>
              </w:rPr>
            </w:pPr>
          </w:p>
        </w:tc>
        <w:tc>
          <w:tcPr>
            <w:tcW w:w="6880" w:type="dxa"/>
            <w:vAlign w:val="bottom"/>
          </w:tcPr>
          <w:p w:rsidR="001A4F1F" w:rsidRDefault="001A4F1F" w:rsidP="00962F98">
            <w:pPr>
              <w:ind w:right="20"/>
              <w:jc w:val="both"/>
              <w:rPr>
                <w:sz w:val="20"/>
                <w:szCs w:val="20"/>
              </w:rPr>
            </w:pPr>
          </w:p>
        </w:tc>
      </w:tr>
    </w:tbl>
    <w:p w:rsidR="001A4F1F" w:rsidRDefault="001A4F1F" w:rsidP="00962F98">
      <w:pPr>
        <w:jc w:val="both"/>
        <w:sectPr w:rsidR="001A4F1F">
          <w:pgSz w:w="11900" w:h="16838"/>
          <w:pgMar w:top="1112" w:right="726" w:bottom="429" w:left="1160" w:header="0" w:footer="0" w:gutter="0"/>
          <w:cols w:space="720" w:equalWidth="0">
            <w:col w:w="10020"/>
          </w:cols>
        </w:sectPr>
      </w:pPr>
    </w:p>
    <w:tbl>
      <w:tblPr>
        <w:tblW w:w="0" w:type="auto"/>
        <w:tblInd w:w="10" w:type="dxa"/>
        <w:tblLayout w:type="fixed"/>
        <w:tblCellMar>
          <w:left w:w="0" w:type="dxa"/>
          <w:right w:w="0" w:type="dxa"/>
        </w:tblCellMar>
        <w:tblLook w:val="04A0"/>
      </w:tblPr>
      <w:tblGrid>
        <w:gridCol w:w="2700"/>
        <w:gridCol w:w="7340"/>
      </w:tblGrid>
      <w:tr w:rsidR="001A4F1F">
        <w:trPr>
          <w:trHeight w:val="278"/>
        </w:trPr>
        <w:tc>
          <w:tcPr>
            <w:tcW w:w="2700" w:type="dxa"/>
            <w:tcBorders>
              <w:top w:val="single" w:sz="8" w:space="0" w:color="auto"/>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top w:val="single" w:sz="8" w:space="0" w:color="auto"/>
              <w:right w:val="single" w:sz="8" w:space="0" w:color="auto"/>
            </w:tcBorders>
            <w:vAlign w:val="bottom"/>
          </w:tcPr>
          <w:p w:rsidR="001A4F1F" w:rsidRDefault="008B1C15" w:rsidP="00962F98">
            <w:pPr>
              <w:ind w:left="300"/>
              <w:jc w:val="both"/>
              <w:rPr>
                <w:sz w:val="20"/>
                <w:szCs w:val="20"/>
              </w:rPr>
            </w:pPr>
            <w:r>
              <w:rPr>
                <w:rFonts w:eastAsia="Times New Roman"/>
                <w:sz w:val="24"/>
                <w:szCs w:val="24"/>
              </w:rPr>
              <w:t>7  баллов:  допускается,  что  при  ответе  на  вопрос,  заданный  на</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дискредитацию   его   позиции,   ученик   может   уточнить   свое</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понимание вопроса, если это необходимо; при ответе он обращается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к  своему  опыту  или  авторитету  (мнению  эксперта  по  данному</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вопросу и т.п.)</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или  апеллирует  к  объективным  данным  (данным  статистики,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признанной теории и т.п.).</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8 баллов: свое отношение к вопросу ученик может высказать как</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формально (например, поблагодарить за вопрос, прокомментировать</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его), так и содержательно (с какой позиций задан вопрос, с какой</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целью  и  т.п.),  в  любом  случае,  необходимо,  чтобы  при  ответе</w:t>
            </w:r>
          </w:p>
        </w:tc>
      </w:tr>
      <w:tr w:rsidR="001A4F1F">
        <w:trPr>
          <w:trHeight w:val="281"/>
        </w:trPr>
        <w:tc>
          <w:tcPr>
            <w:tcW w:w="2700" w:type="dxa"/>
            <w:tcBorders>
              <w:left w:val="single" w:sz="8" w:space="0" w:color="auto"/>
              <w:bottom w:val="single" w:sz="8" w:space="0" w:color="auto"/>
              <w:right w:val="single" w:sz="8" w:space="0" w:color="auto"/>
            </w:tcBorders>
            <w:vAlign w:val="bottom"/>
          </w:tcPr>
          <w:p w:rsidR="001A4F1F" w:rsidRDefault="001A4F1F" w:rsidP="00962F98">
            <w:pPr>
              <w:jc w:val="both"/>
              <w:rPr>
                <w:sz w:val="24"/>
                <w:szCs w:val="24"/>
              </w:rPr>
            </w:pPr>
          </w:p>
        </w:tc>
        <w:tc>
          <w:tcPr>
            <w:tcW w:w="7340" w:type="dxa"/>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ученик привел новые аргументы.</w:t>
            </w:r>
          </w:p>
        </w:tc>
      </w:tr>
      <w:tr w:rsidR="001A4F1F">
        <w:trPr>
          <w:trHeight w:val="261"/>
        </w:trPr>
        <w:tc>
          <w:tcPr>
            <w:tcW w:w="2700" w:type="dxa"/>
            <w:tcBorders>
              <w:left w:val="single" w:sz="8" w:space="0" w:color="auto"/>
              <w:right w:val="single" w:sz="8" w:space="0" w:color="auto"/>
            </w:tcBorders>
            <w:vAlign w:val="bottom"/>
          </w:tcPr>
          <w:p w:rsidR="001A4F1F" w:rsidRDefault="008B1C15" w:rsidP="00962F98">
            <w:pPr>
              <w:spacing w:line="260" w:lineRule="exact"/>
              <w:ind w:left="480"/>
              <w:jc w:val="both"/>
              <w:rPr>
                <w:sz w:val="20"/>
                <w:szCs w:val="20"/>
              </w:rPr>
            </w:pPr>
            <w:r>
              <w:rPr>
                <w:rFonts w:eastAsia="Times New Roman"/>
                <w:sz w:val="24"/>
                <w:szCs w:val="24"/>
              </w:rPr>
              <w:t>Продуктивная</w:t>
            </w:r>
          </w:p>
        </w:tc>
        <w:tc>
          <w:tcPr>
            <w:tcW w:w="7340" w:type="dxa"/>
            <w:tcBorders>
              <w:right w:val="single" w:sz="8" w:space="0" w:color="auto"/>
            </w:tcBorders>
            <w:vAlign w:val="bottom"/>
          </w:tcPr>
          <w:p w:rsidR="001A4F1F" w:rsidRDefault="008B1C15" w:rsidP="00962F98">
            <w:pPr>
              <w:spacing w:line="260" w:lineRule="exact"/>
              <w:ind w:right="20"/>
              <w:jc w:val="both"/>
              <w:rPr>
                <w:sz w:val="20"/>
                <w:szCs w:val="20"/>
              </w:rPr>
            </w:pPr>
            <w:r>
              <w:rPr>
                <w:rFonts w:eastAsia="Times New Roman"/>
                <w:sz w:val="24"/>
                <w:szCs w:val="24"/>
              </w:rPr>
              <w:t>1-2 балла: для I и II уровней сформированности коммуникативных</w:t>
            </w:r>
          </w:p>
        </w:tc>
      </w:tr>
      <w:tr w:rsidR="001A4F1F">
        <w:trPr>
          <w:trHeight w:val="276"/>
        </w:trPr>
        <w:tc>
          <w:tcPr>
            <w:tcW w:w="2700" w:type="dxa"/>
            <w:tcBorders>
              <w:left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коммуникация</w:t>
            </w: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компетентностей   необходимо,   чтобы   процедуру   обсуждения</w:t>
            </w:r>
          </w:p>
        </w:tc>
      </w:tr>
      <w:tr w:rsidR="001A4F1F">
        <w:trPr>
          <w:trHeight w:val="276"/>
        </w:trPr>
        <w:tc>
          <w:tcPr>
            <w:tcW w:w="2700" w:type="dxa"/>
            <w:tcBorders>
              <w:left w:val="single" w:sz="8" w:space="0" w:color="auto"/>
              <w:right w:val="single" w:sz="8" w:space="0" w:color="auto"/>
            </w:tcBorders>
            <w:vAlign w:val="bottom"/>
          </w:tcPr>
          <w:p w:rsidR="001A4F1F" w:rsidRDefault="008B1C15" w:rsidP="00962F98">
            <w:pPr>
              <w:ind w:left="480"/>
              <w:jc w:val="both"/>
              <w:rPr>
                <w:sz w:val="20"/>
                <w:szCs w:val="20"/>
              </w:rPr>
            </w:pPr>
            <w:r>
              <w:rPr>
                <w:rFonts w:eastAsia="Times New Roman"/>
                <w:sz w:val="24"/>
                <w:szCs w:val="24"/>
              </w:rPr>
              <w:t>(работа в группе)</w:t>
            </w:r>
          </w:p>
        </w:tc>
        <w:tc>
          <w:tcPr>
            <w:tcW w:w="734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устанавливал учитель. При этом на I уровне учитель выступает в</w:t>
            </w:r>
          </w:p>
        </w:tc>
      </w:tr>
      <w:tr w:rsidR="001A4F1F">
        <w:trPr>
          <w:trHeight w:val="277"/>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jc w:val="both"/>
              <w:rPr>
                <w:sz w:val="20"/>
                <w:szCs w:val="20"/>
              </w:rPr>
            </w:pPr>
            <w:r>
              <w:rPr>
                <w:rFonts w:eastAsia="Times New Roman"/>
                <w:sz w:val="24"/>
                <w:szCs w:val="24"/>
              </w:rPr>
              <w:t>роли  организатора  и  координатора  дискуссии,  а  на  II  ученики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самостоятельно следуют установленной процедуре обсуждения.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3-4 балла: ученики самостоятельно договариваются об основных</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right="20"/>
              <w:jc w:val="both"/>
              <w:rPr>
                <w:sz w:val="20"/>
                <w:szCs w:val="20"/>
              </w:rPr>
            </w:pPr>
            <w:r>
              <w:rPr>
                <w:rFonts w:eastAsia="Times New Roman"/>
                <w:sz w:val="24"/>
                <w:szCs w:val="24"/>
              </w:rPr>
              <w:t>вопросах и правилах обсуждения. Однако для III уровня допустимо</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обращение к помощи учителя перед началом обсуждения.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5 баллов: ученики могут обобщить не только окончательные, но 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промежуточные результаты обсуждения.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6  баллов:  ученики  могут  зафиксировать  полученные  ответы  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мнения  как  письменно,  так  и  устно.  По  завершении  обсуждения</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предлагаются дальнейшие шаги, план действий.</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300"/>
              <w:jc w:val="both"/>
              <w:rPr>
                <w:sz w:val="20"/>
                <w:szCs w:val="20"/>
              </w:rPr>
            </w:pPr>
            <w:r>
              <w:rPr>
                <w:rFonts w:eastAsia="Times New Roman"/>
                <w:sz w:val="24"/>
                <w:szCs w:val="24"/>
              </w:rPr>
              <w:t>7  баллов:  группы  учащихся,  работающих  над  проектом,  или</w:t>
            </w:r>
          </w:p>
        </w:tc>
      </w:tr>
      <w:tr w:rsidR="001A4F1F">
        <w:trPr>
          <w:trHeight w:val="276"/>
        </w:trPr>
        <w:tc>
          <w:tcPr>
            <w:tcW w:w="2700" w:type="dxa"/>
            <w:tcBorders>
              <w:left w:val="single" w:sz="8" w:space="0" w:color="auto"/>
              <w:right w:val="single" w:sz="8" w:space="0" w:color="auto"/>
            </w:tcBorders>
            <w:vAlign w:val="bottom"/>
          </w:tcPr>
          <w:p w:rsidR="001A4F1F" w:rsidRDefault="001A4F1F" w:rsidP="00962F98">
            <w:pPr>
              <w:jc w:val="both"/>
              <w:rPr>
                <w:sz w:val="24"/>
                <w:szCs w:val="24"/>
              </w:rPr>
            </w:pPr>
          </w:p>
        </w:tc>
        <w:tc>
          <w:tcPr>
            <w:tcW w:w="7340" w:type="dxa"/>
            <w:tcBorders>
              <w:right w:val="single" w:sz="8" w:space="0" w:color="auto"/>
            </w:tcBorders>
            <w:vAlign w:val="bottom"/>
          </w:tcPr>
          <w:p w:rsidR="001A4F1F" w:rsidRDefault="008B1C15" w:rsidP="00962F98">
            <w:pPr>
              <w:ind w:left="120"/>
              <w:jc w:val="both"/>
              <w:rPr>
                <w:sz w:val="20"/>
                <w:szCs w:val="20"/>
              </w:rPr>
            </w:pPr>
            <w:r>
              <w:rPr>
                <w:rFonts w:eastAsia="Times New Roman"/>
                <w:sz w:val="24"/>
                <w:szCs w:val="24"/>
              </w:rPr>
              <w:t>специально сформированные учителем группы могут быть зрелыми</w:t>
            </w:r>
          </w:p>
        </w:tc>
      </w:tr>
      <w:tr w:rsidR="001A4F1F">
        <w:trPr>
          <w:trHeight w:val="281"/>
        </w:trPr>
        <w:tc>
          <w:tcPr>
            <w:tcW w:w="2700" w:type="dxa"/>
            <w:tcBorders>
              <w:left w:val="single" w:sz="8" w:space="0" w:color="auto"/>
              <w:bottom w:val="single" w:sz="8" w:space="0" w:color="auto"/>
              <w:right w:val="single" w:sz="8" w:space="0" w:color="auto"/>
            </w:tcBorders>
            <w:vAlign w:val="bottom"/>
          </w:tcPr>
          <w:p w:rsidR="001A4F1F" w:rsidRDefault="001A4F1F" w:rsidP="00962F98">
            <w:pPr>
              <w:jc w:val="both"/>
              <w:rPr>
                <w:sz w:val="24"/>
                <w:szCs w:val="24"/>
              </w:rPr>
            </w:pPr>
          </w:p>
        </w:tc>
        <w:tc>
          <w:tcPr>
            <w:tcW w:w="7340" w:type="dxa"/>
            <w:tcBorders>
              <w:bottom w:val="single" w:sz="8" w:space="0" w:color="auto"/>
              <w:right w:val="single" w:sz="8" w:space="0" w:color="auto"/>
            </w:tcBorders>
            <w:vAlign w:val="bottom"/>
          </w:tcPr>
          <w:p w:rsidR="001A4F1F" w:rsidRDefault="008B1C15" w:rsidP="00962F98">
            <w:pPr>
              <w:ind w:left="120"/>
              <w:jc w:val="both"/>
              <w:rPr>
                <w:sz w:val="20"/>
                <w:szCs w:val="20"/>
              </w:rPr>
            </w:pPr>
            <w:r>
              <w:rPr>
                <w:rFonts w:eastAsia="Times New Roman"/>
                <w:sz w:val="24"/>
                <w:szCs w:val="24"/>
              </w:rPr>
              <w:t>и достаточно самостоятельными.</w:t>
            </w:r>
          </w:p>
        </w:tc>
      </w:tr>
    </w:tbl>
    <w:p w:rsidR="001A4F1F" w:rsidRDefault="001A4F1F" w:rsidP="00962F98">
      <w:pPr>
        <w:spacing w:line="278" w:lineRule="exact"/>
        <w:jc w:val="both"/>
        <w:rPr>
          <w:sz w:val="20"/>
          <w:szCs w:val="20"/>
        </w:rPr>
      </w:pPr>
    </w:p>
    <w:p w:rsidR="001A4F1F" w:rsidRDefault="008B1C15" w:rsidP="00962F98">
      <w:pPr>
        <w:spacing w:line="237" w:lineRule="auto"/>
        <w:ind w:left="120" w:right="120" w:firstLine="454"/>
        <w:jc w:val="both"/>
        <w:rPr>
          <w:sz w:val="20"/>
          <w:szCs w:val="20"/>
        </w:rPr>
      </w:pPr>
      <w:r>
        <w:rPr>
          <w:rFonts w:eastAsia="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A4F1F" w:rsidRDefault="001A4F1F" w:rsidP="00962F98">
      <w:pPr>
        <w:spacing w:line="14" w:lineRule="exact"/>
        <w:jc w:val="both"/>
        <w:rPr>
          <w:sz w:val="20"/>
          <w:szCs w:val="20"/>
        </w:rPr>
      </w:pPr>
    </w:p>
    <w:p w:rsidR="001A4F1F" w:rsidRDefault="008B1C15" w:rsidP="00962F98">
      <w:pPr>
        <w:spacing w:line="237" w:lineRule="auto"/>
        <w:ind w:left="120" w:right="120" w:firstLine="454"/>
        <w:jc w:val="both"/>
        <w:rPr>
          <w:sz w:val="20"/>
          <w:szCs w:val="20"/>
        </w:rPr>
      </w:pPr>
      <w:r>
        <w:rPr>
          <w:rFonts w:eastAsia="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A4F1F" w:rsidRDefault="001A4F1F" w:rsidP="00962F98">
      <w:pPr>
        <w:spacing w:line="5" w:lineRule="exact"/>
        <w:jc w:val="both"/>
        <w:rPr>
          <w:sz w:val="20"/>
          <w:szCs w:val="20"/>
        </w:rPr>
      </w:pPr>
    </w:p>
    <w:p w:rsidR="001A4F1F" w:rsidRDefault="008B1C15" w:rsidP="00962F98">
      <w:pPr>
        <w:numPr>
          <w:ilvl w:val="0"/>
          <w:numId w:val="197"/>
        </w:numPr>
        <w:tabs>
          <w:tab w:val="left" w:pos="720"/>
        </w:tabs>
        <w:ind w:left="720" w:hanging="149"/>
        <w:jc w:val="both"/>
        <w:rPr>
          <w:rFonts w:eastAsia="Times New Roman"/>
          <w:sz w:val="24"/>
          <w:szCs w:val="24"/>
        </w:rPr>
      </w:pPr>
      <w:r>
        <w:rPr>
          <w:rFonts w:eastAsia="Times New Roman"/>
          <w:sz w:val="24"/>
          <w:szCs w:val="24"/>
        </w:rPr>
        <w:t>оказывать поддержку и содействие тем, от кого зависит достижение цели;</w:t>
      </w:r>
    </w:p>
    <w:p w:rsidR="001A4F1F" w:rsidRDefault="008B1C15" w:rsidP="00962F98">
      <w:pPr>
        <w:numPr>
          <w:ilvl w:val="0"/>
          <w:numId w:val="197"/>
        </w:numPr>
        <w:tabs>
          <w:tab w:val="left" w:pos="720"/>
        </w:tabs>
        <w:ind w:left="720" w:hanging="149"/>
        <w:jc w:val="both"/>
        <w:rPr>
          <w:rFonts w:eastAsia="Times New Roman"/>
          <w:sz w:val="24"/>
          <w:szCs w:val="24"/>
        </w:rPr>
      </w:pPr>
      <w:r>
        <w:rPr>
          <w:rFonts w:eastAsia="Times New Roman"/>
          <w:sz w:val="24"/>
          <w:szCs w:val="24"/>
        </w:rPr>
        <w:t>обеспечивать бесконфликтную совместную работу в группе;</w:t>
      </w:r>
    </w:p>
    <w:p w:rsidR="001A4F1F" w:rsidRDefault="008B1C15" w:rsidP="00962F98">
      <w:pPr>
        <w:numPr>
          <w:ilvl w:val="0"/>
          <w:numId w:val="197"/>
        </w:numPr>
        <w:tabs>
          <w:tab w:val="left" w:pos="720"/>
        </w:tabs>
        <w:ind w:left="720" w:hanging="149"/>
        <w:jc w:val="both"/>
        <w:rPr>
          <w:rFonts w:eastAsia="Times New Roman"/>
          <w:sz w:val="24"/>
          <w:szCs w:val="24"/>
        </w:rPr>
      </w:pPr>
      <w:r>
        <w:rPr>
          <w:rFonts w:eastAsia="Times New Roman"/>
          <w:sz w:val="24"/>
          <w:szCs w:val="24"/>
        </w:rPr>
        <w:t>устанавливать с партнёрами отношения взаимопонимания;</w:t>
      </w:r>
    </w:p>
    <w:p w:rsidR="001A4F1F" w:rsidRDefault="008B1C15" w:rsidP="00962F98">
      <w:pPr>
        <w:numPr>
          <w:ilvl w:val="0"/>
          <w:numId w:val="197"/>
        </w:numPr>
        <w:tabs>
          <w:tab w:val="left" w:pos="720"/>
        </w:tabs>
        <w:ind w:left="720" w:hanging="149"/>
        <w:jc w:val="both"/>
        <w:rPr>
          <w:rFonts w:eastAsia="Times New Roman"/>
          <w:sz w:val="24"/>
          <w:szCs w:val="24"/>
        </w:rPr>
      </w:pPr>
      <w:r>
        <w:rPr>
          <w:rFonts w:eastAsia="Times New Roman"/>
          <w:sz w:val="24"/>
          <w:szCs w:val="24"/>
        </w:rPr>
        <w:t>проводить эффективные групповые обсуждения;</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7"/>
        </w:numPr>
        <w:tabs>
          <w:tab w:val="left" w:pos="718"/>
        </w:tabs>
        <w:spacing w:line="234" w:lineRule="auto"/>
        <w:ind w:left="120" w:right="140" w:firstLine="451"/>
        <w:jc w:val="both"/>
        <w:rPr>
          <w:rFonts w:eastAsia="Times New Roman"/>
          <w:sz w:val="24"/>
          <w:szCs w:val="24"/>
        </w:rPr>
      </w:pPr>
      <w:r>
        <w:rPr>
          <w:rFonts w:eastAsia="Times New Roman"/>
          <w:sz w:val="24"/>
          <w:szCs w:val="24"/>
        </w:rPr>
        <w:t>обеспечивать обмен знаниями между членами группы для принятия эффективных совместных решений;</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7"/>
        </w:numPr>
        <w:tabs>
          <w:tab w:val="left" w:pos="718"/>
        </w:tabs>
        <w:spacing w:line="234" w:lineRule="auto"/>
        <w:ind w:left="120" w:right="120" w:firstLine="451"/>
        <w:jc w:val="both"/>
        <w:rPr>
          <w:rFonts w:eastAsia="Times New Roman"/>
          <w:sz w:val="24"/>
          <w:szCs w:val="24"/>
        </w:rPr>
      </w:pPr>
      <w:r>
        <w:rPr>
          <w:rFonts w:eastAsia="Times New Roman"/>
          <w:sz w:val="24"/>
          <w:szCs w:val="24"/>
        </w:rPr>
        <w:t>чётко формулировать цели группы и позволять её участникам проявлять инициативу для достижения этих целей;</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7"/>
        </w:numPr>
        <w:tabs>
          <w:tab w:val="left" w:pos="720"/>
        </w:tabs>
        <w:ind w:left="720" w:hanging="149"/>
        <w:jc w:val="both"/>
        <w:rPr>
          <w:rFonts w:eastAsia="Times New Roman"/>
          <w:sz w:val="24"/>
          <w:szCs w:val="24"/>
        </w:rPr>
      </w:pPr>
      <w:r>
        <w:rPr>
          <w:rFonts w:eastAsia="Times New Roman"/>
          <w:sz w:val="24"/>
          <w:szCs w:val="24"/>
        </w:rPr>
        <w:t>адекватно реагировать на нужды других.</w:t>
      </w:r>
    </w:p>
    <w:p w:rsidR="001A4F1F" w:rsidRDefault="001A4F1F" w:rsidP="00962F98">
      <w:pPr>
        <w:spacing w:line="12" w:lineRule="exact"/>
        <w:jc w:val="both"/>
        <w:rPr>
          <w:sz w:val="20"/>
          <w:szCs w:val="20"/>
        </w:rPr>
      </w:pPr>
    </w:p>
    <w:p w:rsidR="001A4F1F" w:rsidRDefault="008B1C15" w:rsidP="00962F98">
      <w:pPr>
        <w:spacing w:line="237" w:lineRule="auto"/>
        <w:ind w:left="120" w:right="120" w:firstLine="454"/>
        <w:jc w:val="both"/>
        <w:rPr>
          <w:sz w:val="20"/>
          <w:szCs w:val="20"/>
        </w:rPr>
      </w:pPr>
      <w:r>
        <w:rPr>
          <w:rFonts w:eastAsia="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w:t>
      </w:r>
    </w:p>
    <w:p w:rsidR="001A4F1F" w:rsidRDefault="001A4F1F" w:rsidP="00962F98">
      <w:pPr>
        <w:spacing w:line="66" w:lineRule="exact"/>
        <w:jc w:val="both"/>
        <w:rPr>
          <w:sz w:val="20"/>
          <w:szCs w:val="20"/>
        </w:rPr>
      </w:pPr>
    </w:p>
    <w:p w:rsidR="001A4F1F" w:rsidRDefault="001A4F1F" w:rsidP="00962F98">
      <w:pPr>
        <w:jc w:val="both"/>
        <w:sectPr w:rsidR="001A4F1F">
          <w:pgSz w:w="11900" w:h="16838"/>
          <w:pgMar w:top="1112" w:right="726" w:bottom="429" w:left="1160" w:header="0" w:footer="0" w:gutter="0"/>
          <w:cols w:space="720" w:equalWidth="0">
            <w:col w:w="10020"/>
          </w:cols>
        </w:sectPr>
      </w:pPr>
    </w:p>
    <w:p w:rsidR="001A4F1F" w:rsidRDefault="008B1C15" w:rsidP="00962F98">
      <w:pPr>
        <w:spacing w:line="234" w:lineRule="auto"/>
        <w:jc w:val="both"/>
        <w:rPr>
          <w:sz w:val="20"/>
          <w:szCs w:val="20"/>
        </w:rPr>
      </w:pPr>
      <w:r>
        <w:rPr>
          <w:rFonts w:eastAsia="Times New Roman"/>
          <w:sz w:val="24"/>
          <w:szCs w:val="24"/>
        </w:rPr>
        <w:lastRenderedPageBreak/>
        <w:t>открытость, тактичность, готовность прийти на помощь и другие ценные личностные качества.</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1A4F1F" w:rsidRDefault="001A4F1F" w:rsidP="00962F98">
      <w:pPr>
        <w:spacing w:line="2" w:lineRule="exact"/>
        <w:jc w:val="both"/>
        <w:rPr>
          <w:sz w:val="20"/>
          <w:szCs w:val="20"/>
        </w:rPr>
      </w:pPr>
    </w:p>
    <w:p w:rsidR="001A4F1F" w:rsidRDefault="008B1C15" w:rsidP="00962F98">
      <w:pPr>
        <w:numPr>
          <w:ilvl w:val="0"/>
          <w:numId w:val="198"/>
        </w:numPr>
        <w:tabs>
          <w:tab w:val="left" w:pos="600"/>
        </w:tabs>
        <w:ind w:left="600" w:hanging="149"/>
        <w:jc w:val="both"/>
        <w:rPr>
          <w:rFonts w:eastAsia="Times New Roman"/>
          <w:sz w:val="24"/>
          <w:szCs w:val="24"/>
        </w:rPr>
      </w:pPr>
      <w:r>
        <w:rPr>
          <w:rFonts w:eastAsia="Times New Roman"/>
          <w:sz w:val="24"/>
          <w:szCs w:val="24"/>
        </w:rPr>
        <w:t>постановка проблемы и аргументирование её актуальности;</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формулировка гипотезы исследования и раскрытие замысла — сущности будущей деятельности;</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8"/>
        </w:numPr>
        <w:tabs>
          <w:tab w:val="left" w:pos="600"/>
        </w:tabs>
        <w:ind w:left="600" w:hanging="149"/>
        <w:jc w:val="both"/>
        <w:rPr>
          <w:rFonts w:eastAsia="Times New Roman"/>
          <w:sz w:val="24"/>
          <w:szCs w:val="24"/>
        </w:rPr>
      </w:pPr>
      <w:r>
        <w:rPr>
          <w:rFonts w:eastAsia="Times New Roman"/>
          <w:sz w:val="24"/>
          <w:szCs w:val="24"/>
        </w:rPr>
        <w:t>планирование исследовательских работ и выбор необходимого инструментария;</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собственно проведение исследования с обязательным поэтапным контролем и коррекцией результатов работ;</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оформление результатов учебно-исследовательской деятельности как конечного продукта;</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firstLine="454"/>
        <w:jc w:val="both"/>
        <w:rPr>
          <w:rFonts w:eastAsia="Times New Roman"/>
          <w:sz w:val="24"/>
          <w:szCs w:val="24"/>
        </w:rPr>
      </w:pPr>
      <w:r>
        <w:rPr>
          <w:rFonts w:eastAsia="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A4F1F" w:rsidRDefault="001A4F1F" w:rsidP="00962F98">
      <w:pPr>
        <w:spacing w:line="14" w:lineRule="exact"/>
        <w:jc w:val="both"/>
        <w:rPr>
          <w:rFonts w:eastAsia="Times New Roman"/>
          <w:sz w:val="24"/>
          <w:szCs w:val="24"/>
        </w:rPr>
      </w:pPr>
    </w:p>
    <w:p w:rsidR="001A4F1F" w:rsidRDefault="008B1C15" w:rsidP="00962F98">
      <w:pPr>
        <w:spacing w:line="234" w:lineRule="auto"/>
        <w:ind w:firstLine="454"/>
        <w:jc w:val="both"/>
        <w:rPr>
          <w:rFonts w:eastAsia="Times New Roman"/>
          <w:sz w:val="24"/>
          <w:szCs w:val="24"/>
        </w:rPr>
      </w:pPr>
      <w:r>
        <w:rPr>
          <w:rFonts w:eastAsia="Times New Roman"/>
          <w:i/>
          <w:iCs/>
          <w:sz w:val="24"/>
          <w:szCs w:val="24"/>
        </w:rPr>
        <w:t>Формы организации учебно-исследовательской деятельности на урочных занятиях могут быть следующими:</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600"/>
        </w:tabs>
        <w:spacing w:line="236" w:lineRule="auto"/>
        <w:ind w:firstLine="451"/>
        <w:jc w:val="both"/>
        <w:rPr>
          <w:rFonts w:eastAsia="Times New Roman"/>
          <w:sz w:val="24"/>
          <w:szCs w:val="24"/>
        </w:rPr>
      </w:pPr>
      <w:r>
        <w:rPr>
          <w:rFonts w:eastAsia="Times New Roman"/>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600"/>
        </w:tabs>
        <w:spacing w:line="236" w:lineRule="auto"/>
        <w:ind w:firstLine="451"/>
        <w:jc w:val="both"/>
        <w:rPr>
          <w:rFonts w:eastAsia="Times New Roman"/>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A4F1F" w:rsidRDefault="001A4F1F" w:rsidP="00962F98">
      <w:pPr>
        <w:spacing w:line="14" w:lineRule="exact"/>
        <w:jc w:val="both"/>
        <w:rPr>
          <w:rFonts w:eastAsia="Times New Roman"/>
          <w:sz w:val="24"/>
          <w:szCs w:val="24"/>
        </w:rPr>
      </w:pPr>
    </w:p>
    <w:p w:rsidR="001A4F1F" w:rsidRDefault="008B1C15" w:rsidP="00962F98">
      <w:pPr>
        <w:spacing w:line="234" w:lineRule="auto"/>
        <w:ind w:firstLine="454"/>
        <w:jc w:val="both"/>
        <w:rPr>
          <w:rFonts w:eastAsia="Times New Roman"/>
          <w:sz w:val="24"/>
          <w:szCs w:val="24"/>
        </w:rPr>
      </w:pPr>
      <w:r>
        <w:rPr>
          <w:rFonts w:eastAsia="Times New Roman"/>
          <w:i/>
          <w:iCs/>
          <w:sz w:val="24"/>
          <w:szCs w:val="24"/>
        </w:rPr>
        <w:t>Формы организации учебно-исследовательской деятельности на внеурочных занятиях могут быть следующими:</w:t>
      </w:r>
    </w:p>
    <w:p w:rsidR="001A4F1F" w:rsidRDefault="001A4F1F" w:rsidP="00962F98">
      <w:pPr>
        <w:spacing w:line="1" w:lineRule="exact"/>
        <w:jc w:val="both"/>
        <w:rPr>
          <w:rFonts w:eastAsia="Times New Roman"/>
          <w:sz w:val="24"/>
          <w:szCs w:val="24"/>
        </w:rPr>
      </w:pPr>
    </w:p>
    <w:p w:rsidR="001A4F1F" w:rsidRDefault="008B1C15" w:rsidP="00962F98">
      <w:pPr>
        <w:numPr>
          <w:ilvl w:val="0"/>
          <w:numId w:val="198"/>
        </w:numPr>
        <w:tabs>
          <w:tab w:val="left" w:pos="600"/>
        </w:tabs>
        <w:ind w:left="600" w:hanging="149"/>
        <w:jc w:val="both"/>
        <w:rPr>
          <w:rFonts w:eastAsia="Times New Roman"/>
          <w:sz w:val="24"/>
          <w:szCs w:val="24"/>
        </w:rPr>
      </w:pPr>
      <w:r>
        <w:rPr>
          <w:rFonts w:eastAsia="Times New Roman"/>
          <w:sz w:val="24"/>
          <w:szCs w:val="24"/>
        </w:rPr>
        <w:t>исследовательская практика обучающихся;</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8"/>
        </w:numPr>
        <w:tabs>
          <w:tab w:val="left" w:pos="598"/>
        </w:tabs>
        <w:spacing w:line="237" w:lineRule="auto"/>
        <w:ind w:firstLine="451"/>
        <w:jc w:val="both"/>
        <w:rPr>
          <w:rFonts w:eastAsia="Times New Roman"/>
          <w:sz w:val="24"/>
          <w:szCs w:val="24"/>
        </w:rPr>
      </w:pPr>
      <w:r>
        <w:rPr>
          <w:rFonts w:eastAsia="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598"/>
        </w:tabs>
        <w:spacing w:line="236" w:lineRule="auto"/>
        <w:ind w:firstLine="451"/>
        <w:jc w:val="both"/>
        <w:rPr>
          <w:rFonts w:eastAsia="Times New Roman"/>
          <w:sz w:val="24"/>
          <w:szCs w:val="24"/>
        </w:rPr>
      </w:pPr>
      <w:r>
        <w:rPr>
          <w:rFonts w:eastAsia="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600"/>
        </w:tabs>
        <w:spacing w:line="238" w:lineRule="auto"/>
        <w:ind w:firstLine="451"/>
        <w:jc w:val="both"/>
        <w:rPr>
          <w:rFonts w:eastAsia="Times New Roman"/>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A4F1F" w:rsidRDefault="001A4F1F" w:rsidP="00962F98">
      <w:pPr>
        <w:spacing w:line="14" w:lineRule="exact"/>
        <w:jc w:val="both"/>
        <w:rPr>
          <w:rFonts w:eastAsia="Times New Roman"/>
          <w:sz w:val="24"/>
          <w:szCs w:val="24"/>
        </w:rPr>
      </w:pPr>
    </w:p>
    <w:p w:rsidR="001A4F1F" w:rsidRDefault="008B1C15" w:rsidP="00962F98">
      <w:pPr>
        <w:numPr>
          <w:ilvl w:val="0"/>
          <w:numId w:val="198"/>
        </w:numPr>
        <w:tabs>
          <w:tab w:val="left" w:pos="600"/>
        </w:tabs>
        <w:spacing w:line="236" w:lineRule="auto"/>
        <w:ind w:firstLine="451"/>
        <w:jc w:val="both"/>
        <w:rPr>
          <w:rFonts w:eastAsia="Times New Roman"/>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A4F1F" w:rsidRDefault="001A4F1F" w:rsidP="00962F98">
      <w:pPr>
        <w:spacing w:line="1"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sz w:val="24"/>
          <w:szCs w:val="24"/>
        </w:rPr>
        <w:t>При этом необходимо соблюдать ряд условий:</w:t>
      </w:r>
    </w:p>
    <w:p w:rsidR="001A4F1F" w:rsidRDefault="001A4F1F" w:rsidP="00962F98">
      <w:pPr>
        <w:spacing w:line="12"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8"/>
        </w:numPr>
        <w:tabs>
          <w:tab w:val="left" w:pos="598"/>
        </w:tabs>
        <w:spacing w:line="234" w:lineRule="auto"/>
        <w:ind w:firstLine="451"/>
        <w:jc w:val="both"/>
        <w:rPr>
          <w:rFonts w:eastAsia="Times New Roman"/>
          <w:sz w:val="24"/>
          <w:szCs w:val="24"/>
        </w:rPr>
      </w:pPr>
      <w:r>
        <w:rPr>
          <w:rFonts w:eastAsia="Times New Roman"/>
          <w:sz w:val="24"/>
          <w:szCs w:val="24"/>
        </w:rPr>
        <w:t>для выполнения проекта должны быть все условия — информационные ресурсы, мастерские, клубы, школьные научные общества;</w:t>
      </w:r>
    </w:p>
    <w:p w:rsidR="001A4F1F" w:rsidRDefault="001A4F1F" w:rsidP="00962F98">
      <w:pPr>
        <w:spacing w:line="369" w:lineRule="exact"/>
        <w:jc w:val="both"/>
        <w:rPr>
          <w:sz w:val="20"/>
          <w:szCs w:val="20"/>
        </w:rPr>
      </w:pPr>
    </w:p>
    <w:p w:rsidR="001A4F1F" w:rsidRDefault="001A4F1F" w:rsidP="00962F98">
      <w:pPr>
        <w:jc w:val="both"/>
        <w:sectPr w:rsidR="001A4F1F">
          <w:pgSz w:w="11900" w:h="16838"/>
          <w:pgMar w:top="1135" w:right="846" w:bottom="429" w:left="1280" w:header="0" w:footer="0" w:gutter="0"/>
          <w:cols w:space="720" w:equalWidth="0">
            <w:col w:w="9780"/>
          </w:cols>
        </w:sectPr>
      </w:pPr>
    </w:p>
    <w:p w:rsidR="001A4F1F" w:rsidRDefault="008B1C15" w:rsidP="00962F98">
      <w:pPr>
        <w:numPr>
          <w:ilvl w:val="0"/>
          <w:numId w:val="199"/>
        </w:numPr>
        <w:tabs>
          <w:tab w:val="left" w:pos="598"/>
        </w:tabs>
        <w:spacing w:line="237" w:lineRule="auto"/>
        <w:ind w:firstLine="451"/>
        <w:jc w:val="both"/>
        <w:rPr>
          <w:rFonts w:eastAsia="Times New Roman"/>
          <w:sz w:val="24"/>
          <w:szCs w:val="24"/>
        </w:rPr>
      </w:pPr>
      <w:r>
        <w:rPr>
          <w:rFonts w:eastAsia="Times New Roman"/>
          <w:sz w:val="24"/>
          <w:szCs w:val="24"/>
        </w:rPr>
        <w:lastRenderedPageBreak/>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A4F1F" w:rsidRDefault="001A4F1F" w:rsidP="00962F98">
      <w:pPr>
        <w:spacing w:line="14" w:lineRule="exact"/>
        <w:jc w:val="both"/>
        <w:rPr>
          <w:rFonts w:eastAsia="Times New Roman"/>
          <w:sz w:val="24"/>
          <w:szCs w:val="24"/>
        </w:rPr>
      </w:pPr>
    </w:p>
    <w:p w:rsidR="001A4F1F" w:rsidRDefault="008B1C15" w:rsidP="00962F98">
      <w:pPr>
        <w:numPr>
          <w:ilvl w:val="0"/>
          <w:numId w:val="199"/>
        </w:numPr>
        <w:tabs>
          <w:tab w:val="left" w:pos="598"/>
        </w:tabs>
        <w:spacing w:line="236" w:lineRule="auto"/>
        <w:ind w:firstLine="451"/>
        <w:jc w:val="both"/>
        <w:rPr>
          <w:rFonts w:eastAsia="Times New Roman"/>
          <w:sz w:val="24"/>
          <w:szCs w:val="24"/>
        </w:rPr>
      </w:pPr>
      <w:r>
        <w:rPr>
          <w:rFonts w:eastAsia="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9"/>
        </w:numPr>
        <w:tabs>
          <w:tab w:val="left" w:pos="598"/>
        </w:tabs>
        <w:spacing w:line="236" w:lineRule="auto"/>
        <w:ind w:firstLine="451"/>
        <w:jc w:val="both"/>
        <w:rPr>
          <w:rFonts w:eastAsia="Times New Roman"/>
          <w:sz w:val="24"/>
          <w:szCs w:val="24"/>
        </w:rPr>
      </w:pPr>
      <w:r>
        <w:rPr>
          <w:rFonts w:eastAsia="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9"/>
        </w:numPr>
        <w:tabs>
          <w:tab w:val="left" w:pos="598"/>
        </w:tabs>
        <w:spacing w:line="236" w:lineRule="auto"/>
        <w:ind w:firstLine="451"/>
        <w:jc w:val="both"/>
        <w:rPr>
          <w:rFonts w:eastAsia="Times New Roman"/>
          <w:sz w:val="24"/>
          <w:szCs w:val="24"/>
        </w:rPr>
      </w:pPr>
      <w:r>
        <w:rPr>
          <w:rFonts w:eastAsia="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A4F1F" w:rsidRDefault="001A4F1F" w:rsidP="00962F98">
      <w:pPr>
        <w:spacing w:line="13" w:lineRule="exact"/>
        <w:jc w:val="both"/>
        <w:rPr>
          <w:rFonts w:eastAsia="Times New Roman"/>
          <w:sz w:val="24"/>
          <w:szCs w:val="24"/>
        </w:rPr>
      </w:pPr>
    </w:p>
    <w:p w:rsidR="001A4F1F" w:rsidRDefault="008B1C15" w:rsidP="00962F98">
      <w:pPr>
        <w:numPr>
          <w:ilvl w:val="0"/>
          <w:numId w:val="199"/>
        </w:numPr>
        <w:tabs>
          <w:tab w:val="left" w:pos="598"/>
        </w:tabs>
        <w:spacing w:line="237" w:lineRule="auto"/>
        <w:ind w:firstLine="451"/>
        <w:jc w:val="both"/>
        <w:rPr>
          <w:rFonts w:eastAsia="Times New Roman"/>
          <w:sz w:val="24"/>
          <w:szCs w:val="24"/>
        </w:rPr>
      </w:pPr>
      <w:r>
        <w:rPr>
          <w:rFonts w:eastAsia="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A4F1F" w:rsidRDefault="001A4F1F" w:rsidP="00D1789E">
      <w:pPr>
        <w:spacing w:line="295" w:lineRule="exact"/>
        <w:jc w:val="center"/>
        <w:rPr>
          <w:sz w:val="20"/>
          <w:szCs w:val="20"/>
        </w:rPr>
      </w:pPr>
    </w:p>
    <w:p w:rsidR="00D1789E" w:rsidRDefault="008B1C15" w:rsidP="00D1789E">
      <w:pPr>
        <w:spacing w:line="235" w:lineRule="auto"/>
        <w:ind w:left="460" w:right="860" w:firstLine="847"/>
        <w:jc w:val="center"/>
        <w:rPr>
          <w:rFonts w:eastAsia="Times New Roman"/>
          <w:b/>
          <w:bCs/>
          <w:sz w:val="24"/>
          <w:szCs w:val="24"/>
        </w:rPr>
      </w:pPr>
      <w:r>
        <w:rPr>
          <w:rFonts w:eastAsia="Times New Roman"/>
          <w:b/>
          <w:bCs/>
          <w:sz w:val="24"/>
          <w:szCs w:val="24"/>
        </w:rPr>
        <w:t>Условия и средства формирования универсальных учебных действий</w:t>
      </w:r>
    </w:p>
    <w:p w:rsidR="001A4F1F" w:rsidRDefault="008B1C15" w:rsidP="00962F98">
      <w:pPr>
        <w:spacing w:line="235" w:lineRule="auto"/>
        <w:ind w:left="460" w:right="860" w:firstLine="847"/>
        <w:jc w:val="both"/>
        <w:rPr>
          <w:sz w:val="20"/>
          <w:szCs w:val="20"/>
        </w:rPr>
      </w:pPr>
      <w:r>
        <w:rPr>
          <w:rFonts w:eastAsia="Times New Roman"/>
          <w:b/>
          <w:bCs/>
          <w:i/>
          <w:iCs/>
          <w:sz w:val="24"/>
          <w:szCs w:val="24"/>
        </w:rPr>
        <w:t>Учебное сотрудничество</w:t>
      </w:r>
    </w:p>
    <w:p w:rsidR="001A4F1F" w:rsidRDefault="001A4F1F" w:rsidP="00962F98">
      <w:pPr>
        <w:spacing w:line="146" w:lineRule="exact"/>
        <w:jc w:val="both"/>
        <w:rPr>
          <w:sz w:val="20"/>
          <w:szCs w:val="20"/>
        </w:rPr>
      </w:pPr>
    </w:p>
    <w:p w:rsidR="001A4F1F" w:rsidRDefault="008B1C15" w:rsidP="00962F98">
      <w:pPr>
        <w:numPr>
          <w:ilvl w:val="0"/>
          <w:numId w:val="200"/>
        </w:numPr>
        <w:tabs>
          <w:tab w:val="left" w:pos="864"/>
        </w:tabs>
        <w:spacing w:line="237" w:lineRule="auto"/>
        <w:ind w:firstLine="451"/>
        <w:jc w:val="both"/>
        <w:rPr>
          <w:rFonts w:eastAsia="Times New Roman"/>
          <w:sz w:val="24"/>
          <w:szCs w:val="24"/>
        </w:rPr>
      </w:pPr>
      <w:r>
        <w:rPr>
          <w:rFonts w:eastAsia="Times New Roman"/>
          <w:sz w:val="24"/>
          <w:szCs w:val="24"/>
        </w:rPr>
        <w:t xml:space="preserve">условиях </w:t>
      </w:r>
      <w:r>
        <w:rPr>
          <w:rFonts w:eastAsia="Times New Roman"/>
          <w:i/>
          <w:iCs/>
          <w:sz w:val="24"/>
          <w:szCs w:val="24"/>
        </w:rPr>
        <w:t>специально организуемого учебного сотрудничества</w:t>
      </w:r>
      <w:r>
        <w:rPr>
          <w:rFonts w:eastAsia="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right="20" w:firstLine="454"/>
        <w:jc w:val="both"/>
        <w:rPr>
          <w:rFonts w:eastAsia="Times New Roman"/>
          <w:sz w:val="24"/>
          <w:szCs w:val="24"/>
        </w:rPr>
      </w:pPr>
      <w:r>
        <w:rPr>
          <w:rFonts w:eastAsia="Times New Roman"/>
          <w:sz w:val="24"/>
          <w:szCs w:val="24"/>
        </w:rPr>
        <w:t>• распределение начальных действий и операций, заданное предметным условием совместной работы;</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right="20" w:firstLine="454"/>
        <w:jc w:val="both"/>
        <w:rPr>
          <w:rFonts w:eastAsia="Times New Roman"/>
          <w:sz w:val="24"/>
          <w:szCs w:val="24"/>
        </w:rPr>
      </w:pPr>
      <w:r>
        <w:rPr>
          <w:rFonts w:eastAsia="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A4F1F" w:rsidRDefault="001A4F1F" w:rsidP="00962F98">
      <w:pPr>
        <w:spacing w:line="14" w:lineRule="exact"/>
        <w:jc w:val="both"/>
        <w:rPr>
          <w:rFonts w:eastAsia="Times New Roman"/>
          <w:sz w:val="24"/>
          <w:szCs w:val="24"/>
        </w:rPr>
      </w:pPr>
    </w:p>
    <w:p w:rsidR="001A4F1F" w:rsidRDefault="008B1C15" w:rsidP="00962F98">
      <w:pPr>
        <w:spacing w:line="237" w:lineRule="auto"/>
        <w:ind w:firstLine="454"/>
        <w:jc w:val="both"/>
        <w:rPr>
          <w:rFonts w:eastAsia="Times New Roman"/>
          <w:sz w:val="24"/>
          <w:szCs w:val="24"/>
        </w:rPr>
      </w:pPr>
      <w:r>
        <w:rPr>
          <w:rFonts w:eastAsia="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firstLine="454"/>
        <w:jc w:val="both"/>
        <w:rPr>
          <w:rFonts w:eastAsia="Times New Roman"/>
          <w:sz w:val="24"/>
          <w:szCs w:val="24"/>
        </w:rPr>
      </w:pPr>
      <w:r>
        <w:rPr>
          <w:rFonts w:eastAsia="Times New Roman"/>
          <w:sz w:val="24"/>
          <w:szCs w:val="24"/>
        </w:rPr>
        <w:t>• коммуникацию (общение), обеспечивающую реализацию процессов распределения, обмена и взаимопонимания;</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firstLine="454"/>
        <w:jc w:val="both"/>
        <w:rPr>
          <w:rFonts w:eastAsia="Times New Roman"/>
          <w:sz w:val="24"/>
          <w:szCs w:val="24"/>
        </w:rPr>
      </w:pPr>
      <w:r>
        <w:rPr>
          <w:rFonts w:eastAsia="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firstLine="454"/>
        <w:jc w:val="both"/>
        <w:rPr>
          <w:rFonts w:eastAsia="Times New Roman"/>
          <w:sz w:val="24"/>
          <w:szCs w:val="24"/>
        </w:rPr>
      </w:pPr>
      <w:r>
        <w:rPr>
          <w:rFonts w:eastAsia="Times New Roman"/>
          <w:sz w:val="24"/>
          <w:szCs w:val="24"/>
        </w:rPr>
        <w:t>• рефлексию, обеспечивающую преодоление ограничений собственного действия относительно общей схемы деятельности.</w:t>
      </w:r>
    </w:p>
    <w:p w:rsidR="001A4F1F" w:rsidRDefault="001A4F1F" w:rsidP="00962F98">
      <w:pPr>
        <w:spacing w:line="7"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b/>
          <w:bCs/>
          <w:i/>
          <w:iCs/>
          <w:sz w:val="24"/>
          <w:szCs w:val="24"/>
        </w:rPr>
        <w:t>Совместная деятельность</w:t>
      </w:r>
    </w:p>
    <w:p w:rsidR="001A4F1F" w:rsidRDefault="001A4F1F" w:rsidP="00962F98">
      <w:pPr>
        <w:spacing w:line="7" w:lineRule="exact"/>
        <w:jc w:val="both"/>
        <w:rPr>
          <w:rFonts w:eastAsia="Times New Roman"/>
          <w:sz w:val="24"/>
          <w:szCs w:val="24"/>
        </w:rPr>
      </w:pPr>
    </w:p>
    <w:p w:rsidR="001A4F1F" w:rsidRDefault="008B1C15" w:rsidP="00962F98">
      <w:pPr>
        <w:spacing w:line="236" w:lineRule="auto"/>
        <w:ind w:firstLine="454"/>
        <w:jc w:val="both"/>
        <w:rPr>
          <w:rFonts w:eastAsia="Times New Roman"/>
          <w:sz w:val="24"/>
          <w:szCs w:val="24"/>
        </w:rPr>
      </w:pPr>
      <w:r>
        <w:rPr>
          <w:rFonts w:eastAsia="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454"/>
        <w:jc w:val="both"/>
        <w:rPr>
          <w:rFonts w:eastAsia="Times New Roman"/>
          <w:sz w:val="24"/>
          <w:szCs w:val="24"/>
        </w:rPr>
      </w:pPr>
      <w:r>
        <w:rPr>
          <w:rFonts w:eastAsia="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A4F1F" w:rsidRDefault="001A4F1F" w:rsidP="00962F98">
      <w:pPr>
        <w:spacing w:line="17" w:lineRule="exact"/>
        <w:jc w:val="both"/>
        <w:rPr>
          <w:rFonts w:eastAsia="Times New Roman"/>
          <w:sz w:val="24"/>
          <w:szCs w:val="24"/>
        </w:rPr>
      </w:pPr>
    </w:p>
    <w:p w:rsidR="001A4F1F" w:rsidRDefault="008B1C15" w:rsidP="00962F98">
      <w:pPr>
        <w:spacing w:line="234" w:lineRule="auto"/>
        <w:ind w:right="20" w:firstLine="454"/>
        <w:jc w:val="both"/>
        <w:rPr>
          <w:rFonts w:eastAsia="Times New Roman"/>
          <w:sz w:val="24"/>
          <w:szCs w:val="24"/>
        </w:rPr>
      </w:pPr>
      <w:r>
        <w:rPr>
          <w:rFonts w:eastAsia="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w:t>
      </w:r>
    </w:p>
    <w:p w:rsidR="001A4F1F" w:rsidRDefault="001A4F1F" w:rsidP="00962F98">
      <w:pPr>
        <w:spacing w:line="230" w:lineRule="exact"/>
        <w:jc w:val="both"/>
        <w:rPr>
          <w:sz w:val="20"/>
          <w:szCs w:val="20"/>
        </w:rPr>
      </w:pPr>
    </w:p>
    <w:p w:rsidR="001A4F1F" w:rsidRDefault="001A4F1F" w:rsidP="00962F98">
      <w:pPr>
        <w:jc w:val="both"/>
        <w:sectPr w:rsidR="001A4F1F">
          <w:pgSz w:w="11900" w:h="16838"/>
          <w:pgMar w:top="1135" w:right="846" w:bottom="429" w:left="1280" w:header="0" w:footer="0" w:gutter="0"/>
          <w:cols w:space="720" w:equalWidth="0">
            <w:col w:w="9780"/>
          </w:cols>
        </w:sectPr>
      </w:pPr>
    </w:p>
    <w:p w:rsidR="001A4F1F" w:rsidRDefault="008B1C15" w:rsidP="00962F98">
      <w:pPr>
        <w:jc w:val="both"/>
        <w:rPr>
          <w:sz w:val="20"/>
          <w:szCs w:val="20"/>
        </w:rPr>
      </w:pPr>
      <w:r>
        <w:rPr>
          <w:rFonts w:eastAsia="Times New Roman"/>
          <w:sz w:val="24"/>
          <w:szCs w:val="24"/>
        </w:rPr>
        <w:lastRenderedPageBreak/>
        <w:t>совместное выполнение задания.</w:t>
      </w:r>
    </w:p>
    <w:p w:rsidR="001A4F1F" w:rsidRDefault="008B1C15" w:rsidP="00962F98">
      <w:pPr>
        <w:ind w:left="460"/>
        <w:jc w:val="both"/>
        <w:rPr>
          <w:sz w:val="20"/>
          <w:szCs w:val="20"/>
        </w:rPr>
      </w:pPr>
      <w:r>
        <w:rPr>
          <w:rFonts w:eastAsia="Times New Roman"/>
          <w:sz w:val="24"/>
          <w:szCs w:val="24"/>
        </w:rPr>
        <w:t>Цели организации работы в группе:</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создание учебной мотивации;</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пробуждение в учениках познавательного интереса;</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развитие стремления к успеху и одобрению;</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снятие неуверенности в себе, боязни сделать ошибку и получить за это порицание;</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развитие способности к самостоятельной оценке своей работы;</w:t>
      </w:r>
    </w:p>
    <w:p w:rsidR="001A4F1F" w:rsidRDefault="008B1C15" w:rsidP="00962F98">
      <w:pPr>
        <w:numPr>
          <w:ilvl w:val="0"/>
          <w:numId w:val="201"/>
        </w:numPr>
        <w:tabs>
          <w:tab w:val="left" w:pos="600"/>
        </w:tabs>
        <w:ind w:left="600" w:hanging="149"/>
        <w:jc w:val="both"/>
        <w:rPr>
          <w:rFonts w:eastAsia="Times New Roman"/>
          <w:sz w:val="24"/>
          <w:szCs w:val="24"/>
        </w:rPr>
      </w:pPr>
      <w:r>
        <w:rPr>
          <w:rFonts w:eastAsia="Times New Roman"/>
          <w:sz w:val="24"/>
          <w:szCs w:val="24"/>
        </w:rPr>
        <w:t>формирование умения общаться и взаимодействовать с другими обучающимися.</w:t>
      </w:r>
    </w:p>
    <w:p w:rsidR="001A4F1F" w:rsidRDefault="001A4F1F" w:rsidP="00962F98">
      <w:pPr>
        <w:spacing w:line="12"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Можно выделить три принципа организации совместной деятельности:</w:t>
      </w:r>
    </w:p>
    <w:p w:rsidR="001A4F1F" w:rsidRDefault="008B1C15" w:rsidP="00962F98">
      <w:pPr>
        <w:numPr>
          <w:ilvl w:val="0"/>
          <w:numId w:val="202"/>
        </w:numPr>
        <w:tabs>
          <w:tab w:val="left" w:pos="720"/>
        </w:tabs>
        <w:ind w:left="720" w:hanging="269"/>
        <w:jc w:val="both"/>
        <w:rPr>
          <w:rFonts w:eastAsia="Times New Roman"/>
          <w:sz w:val="24"/>
          <w:szCs w:val="24"/>
        </w:rPr>
      </w:pPr>
      <w:r>
        <w:rPr>
          <w:rFonts w:eastAsia="Times New Roman"/>
          <w:sz w:val="24"/>
          <w:szCs w:val="24"/>
        </w:rPr>
        <w:t>принцип индивидуальных вкладов;</w:t>
      </w:r>
    </w:p>
    <w:p w:rsidR="001A4F1F" w:rsidRDefault="001A4F1F" w:rsidP="00962F98">
      <w:pPr>
        <w:spacing w:line="12" w:lineRule="exact"/>
        <w:jc w:val="both"/>
        <w:rPr>
          <w:rFonts w:eastAsia="Times New Roman"/>
          <w:sz w:val="24"/>
          <w:szCs w:val="24"/>
        </w:rPr>
      </w:pPr>
    </w:p>
    <w:p w:rsidR="001A4F1F" w:rsidRDefault="008B1C15" w:rsidP="00962F98">
      <w:pPr>
        <w:numPr>
          <w:ilvl w:val="0"/>
          <w:numId w:val="202"/>
        </w:numPr>
        <w:tabs>
          <w:tab w:val="left" w:pos="713"/>
        </w:tabs>
        <w:spacing w:line="234" w:lineRule="auto"/>
        <w:ind w:right="20" w:firstLine="451"/>
        <w:jc w:val="both"/>
        <w:rPr>
          <w:rFonts w:eastAsia="Times New Roman"/>
          <w:sz w:val="24"/>
          <w:szCs w:val="24"/>
        </w:rPr>
      </w:pPr>
      <w:r>
        <w:rPr>
          <w:rFonts w:eastAsia="Times New Roman"/>
          <w:sz w:val="24"/>
          <w:szCs w:val="24"/>
        </w:rPr>
        <w:t>позиционный принцип, при котором важно столкновение и координация разных позиций членов группы;</w:t>
      </w:r>
    </w:p>
    <w:p w:rsidR="001A4F1F" w:rsidRDefault="001A4F1F" w:rsidP="00962F98">
      <w:pPr>
        <w:spacing w:line="14" w:lineRule="exact"/>
        <w:jc w:val="both"/>
        <w:rPr>
          <w:rFonts w:eastAsia="Times New Roman"/>
          <w:sz w:val="24"/>
          <w:szCs w:val="24"/>
        </w:rPr>
      </w:pPr>
    </w:p>
    <w:p w:rsidR="001A4F1F" w:rsidRDefault="008B1C15" w:rsidP="00962F98">
      <w:pPr>
        <w:numPr>
          <w:ilvl w:val="0"/>
          <w:numId w:val="202"/>
        </w:numPr>
        <w:tabs>
          <w:tab w:val="left" w:pos="713"/>
        </w:tabs>
        <w:spacing w:line="234" w:lineRule="auto"/>
        <w:ind w:right="20" w:firstLine="451"/>
        <w:jc w:val="both"/>
        <w:rPr>
          <w:rFonts w:eastAsia="Times New Roman"/>
          <w:sz w:val="24"/>
          <w:szCs w:val="24"/>
        </w:rPr>
      </w:pPr>
      <w:r>
        <w:rPr>
          <w:rFonts w:eastAsia="Times New Roman"/>
          <w:sz w:val="24"/>
          <w:szCs w:val="24"/>
        </w:rPr>
        <w:t>принцип содержательного распределения действий, при котором за обучающимися закреплены определённые модели действий.</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454"/>
        <w:jc w:val="both"/>
        <w:rPr>
          <w:rFonts w:eastAsia="Times New Roman"/>
          <w:sz w:val="24"/>
          <w:szCs w:val="24"/>
        </w:rPr>
      </w:pPr>
      <w:r>
        <w:rPr>
          <w:rFonts w:eastAsia="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A4F1F" w:rsidRDefault="001A4F1F" w:rsidP="00962F98">
      <w:pPr>
        <w:spacing w:line="5"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sz w:val="24"/>
          <w:szCs w:val="24"/>
        </w:rPr>
        <w:t>Роли обучающихся при работе в группе могут распределяться по-разному:</w:t>
      </w:r>
    </w:p>
    <w:p w:rsidR="001A4F1F" w:rsidRDefault="008B1C15" w:rsidP="00962F98">
      <w:pPr>
        <w:ind w:left="460"/>
        <w:jc w:val="both"/>
        <w:rPr>
          <w:rFonts w:eastAsia="Times New Roman"/>
          <w:sz w:val="24"/>
          <w:szCs w:val="24"/>
        </w:rPr>
      </w:pPr>
      <w:r>
        <w:rPr>
          <w:rFonts w:eastAsia="Times New Roman"/>
          <w:sz w:val="24"/>
          <w:szCs w:val="24"/>
        </w:rPr>
        <w:t>• все роли заранее распределены учителем;</w:t>
      </w:r>
    </w:p>
    <w:p w:rsidR="001A4F1F" w:rsidRDefault="001A4F1F" w:rsidP="00962F98">
      <w:pPr>
        <w:spacing w:line="12" w:lineRule="exact"/>
        <w:jc w:val="both"/>
        <w:rPr>
          <w:rFonts w:eastAsia="Times New Roman"/>
          <w:sz w:val="24"/>
          <w:szCs w:val="24"/>
        </w:rPr>
      </w:pPr>
    </w:p>
    <w:p w:rsidR="001A4F1F" w:rsidRDefault="008B1C15" w:rsidP="00962F98">
      <w:pPr>
        <w:spacing w:line="236" w:lineRule="auto"/>
        <w:ind w:right="20" w:firstLine="454"/>
        <w:jc w:val="both"/>
        <w:rPr>
          <w:rFonts w:eastAsia="Times New Roman"/>
          <w:sz w:val="24"/>
          <w:szCs w:val="24"/>
        </w:rPr>
      </w:pPr>
      <w:r>
        <w:rPr>
          <w:rFonts w:eastAsia="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A4F1F" w:rsidRDefault="001A4F1F" w:rsidP="00962F98">
      <w:pPr>
        <w:spacing w:line="2"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sz w:val="24"/>
          <w:szCs w:val="24"/>
        </w:rPr>
        <w:t>• участники группы сами выбирают себе роли.</w:t>
      </w:r>
    </w:p>
    <w:p w:rsidR="001A4F1F" w:rsidRDefault="001A4F1F" w:rsidP="00962F98">
      <w:pPr>
        <w:spacing w:line="12" w:lineRule="exact"/>
        <w:jc w:val="both"/>
        <w:rPr>
          <w:rFonts w:eastAsia="Times New Roman"/>
          <w:sz w:val="24"/>
          <w:szCs w:val="24"/>
        </w:rPr>
      </w:pPr>
    </w:p>
    <w:p w:rsidR="001A4F1F" w:rsidRDefault="008B1C15" w:rsidP="00962F98">
      <w:pPr>
        <w:spacing w:line="237" w:lineRule="auto"/>
        <w:ind w:firstLine="454"/>
        <w:jc w:val="both"/>
        <w:rPr>
          <w:rFonts w:eastAsia="Times New Roman"/>
          <w:sz w:val="24"/>
          <w:szCs w:val="24"/>
        </w:rPr>
      </w:pPr>
      <w:r>
        <w:rPr>
          <w:rFonts w:eastAsia="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firstLine="454"/>
        <w:jc w:val="both"/>
        <w:rPr>
          <w:rFonts w:eastAsia="Times New Roman"/>
          <w:sz w:val="24"/>
          <w:szCs w:val="24"/>
        </w:rPr>
      </w:pPr>
      <w:r>
        <w:rPr>
          <w:rFonts w:eastAsia="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A4F1F" w:rsidRDefault="001A4F1F" w:rsidP="00962F98">
      <w:pPr>
        <w:spacing w:line="5"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sz w:val="24"/>
          <w:szCs w:val="24"/>
        </w:rPr>
        <w:t>В качестве вариантов работы парами можно назвать следующие:</w:t>
      </w:r>
    </w:p>
    <w:p w:rsidR="001A4F1F" w:rsidRDefault="001A4F1F" w:rsidP="00962F98">
      <w:pPr>
        <w:spacing w:line="12" w:lineRule="exact"/>
        <w:jc w:val="both"/>
        <w:rPr>
          <w:rFonts w:eastAsia="Times New Roman"/>
          <w:sz w:val="24"/>
          <w:szCs w:val="24"/>
        </w:rPr>
      </w:pPr>
    </w:p>
    <w:p w:rsidR="001A4F1F" w:rsidRDefault="008B1C15" w:rsidP="00962F98">
      <w:pPr>
        <w:numPr>
          <w:ilvl w:val="0"/>
          <w:numId w:val="203"/>
        </w:numPr>
        <w:tabs>
          <w:tab w:val="left" w:pos="746"/>
        </w:tabs>
        <w:spacing w:line="237" w:lineRule="auto"/>
        <w:ind w:right="20" w:firstLine="451"/>
        <w:jc w:val="both"/>
        <w:rPr>
          <w:rFonts w:eastAsia="Times New Roman"/>
          <w:sz w:val="24"/>
          <w:szCs w:val="24"/>
        </w:rPr>
      </w:pPr>
      <w:r>
        <w:rPr>
          <w:rFonts w:eastAsia="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A4F1F" w:rsidRDefault="001A4F1F" w:rsidP="00962F98">
      <w:pPr>
        <w:spacing w:line="14" w:lineRule="exact"/>
        <w:jc w:val="both"/>
        <w:rPr>
          <w:rFonts w:eastAsia="Times New Roman"/>
          <w:sz w:val="24"/>
          <w:szCs w:val="24"/>
        </w:rPr>
      </w:pPr>
    </w:p>
    <w:p w:rsidR="001A4F1F" w:rsidRDefault="008B1C15" w:rsidP="00962F98">
      <w:pPr>
        <w:numPr>
          <w:ilvl w:val="0"/>
          <w:numId w:val="203"/>
        </w:numPr>
        <w:tabs>
          <w:tab w:val="left" w:pos="715"/>
        </w:tabs>
        <w:spacing w:line="234" w:lineRule="auto"/>
        <w:ind w:firstLine="451"/>
        <w:jc w:val="both"/>
        <w:rPr>
          <w:rFonts w:eastAsia="Times New Roman"/>
          <w:sz w:val="24"/>
          <w:szCs w:val="24"/>
        </w:rPr>
      </w:pPr>
      <w:r>
        <w:rPr>
          <w:rFonts w:eastAsia="Times New Roman"/>
          <w:sz w:val="24"/>
          <w:szCs w:val="24"/>
        </w:rPr>
        <w:t>ученики поочерёдно выполняют общее задание, используя те определённые знания и средства, которые имеются у каждого;</w:t>
      </w:r>
    </w:p>
    <w:p w:rsidR="001A4F1F" w:rsidRDefault="001A4F1F" w:rsidP="00962F98">
      <w:pPr>
        <w:spacing w:line="13" w:lineRule="exact"/>
        <w:jc w:val="both"/>
        <w:rPr>
          <w:rFonts w:eastAsia="Times New Roman"/>
          <w:sz w:val="24"/>
          <w:szCs w:val="24"/>
        </w:rPr>
      </w:pPr>
    </w:p>
    <w:p w:rsidR="001A4F1F" w:rsidRDefault="008B1C15" w:rsidP="00962F98">
      <w:pPr>
        <w:numPr>
          <w:ilvl w:val="0"/>
          <w:numId w:val="203"/>
        </w:numPr>
        <w:tabs>
          <w:tab w:val="left" w:pos="713"/>
        </w:tabs>
        <w:spacing w:line="238" w:lineRule="auto"/>
        <w:ind w:firstLine="451"/>
        <w:jc w:val="both"/>
        <w:rPr>
          <w:rFonts w:eastAsia="Times New Roman"/>
          <w:sz w:val="24"/>
          <w:szCs w:val="24"/>
        </w:rPr>
      </w:pPr>
      <w:r>
        <w:rPr>
          <w:rFonts w:eastAsia="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A4F1F" w:rsidRDefault="001A4F1F" w:rsidP="00962F98">
      <w:pPr>
        <w:spacing w:line="96" w:lineRule="exact"/>
        <w:jc w:val="both"/>
        <w:rPr>
          <w:sz w:val="20"/>
          <w:szCs w:val="20"/>
        </w:rPr>
      </w:pPr>
    </w:p>
    <w:p w:rsidR="001A4F1F" w:rsidRDefault="001A4F1F" w:rsidP="00962F98">
      <w:pPr>
        <w:jc w:val="both"/>
        <w:sectPr w:rsidR="001A4F1F">
          <w:pgSz w:w="11900" w:h="16838"/>
          <w:pgMar w:top="1122" w:right="846" w:bottom="429" w:left="1280" w:header="0" w:footer="0" w:gutter="0"/>
          <w:cols w:space="720" w:equalWidth="0">
            <w:col w:w="9780"/>
          </w:cols>
        </w:sectPr>
      </w:pPr>
    </w:p>
    <w:p w:rsidR="001A4F1F" w:rsidRDefault="008B1C15">
      <w:pPr>
        <w:spacing w:line="237" w:lineRule="auto"/>
        <w:ind w:firstLine="454"/>
        <w:jc w:val="both"/>
        <w:rPr>
          <w:sz w:val="20"/>
          <w:szCs w:val="20"/>
        </w:rPr>
      </w:pPr>
      <w:r>
        <w:rPr>
          <w:rFonts w:eastAsia="Times New Roman"/>
          <w:sz w:val="24"/>
          <w:szCs w:val="24"/>
        </w:rPr>
        <w:lastRenderedPageBreak/>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1A4F1F" w:rsidRDefault="001A4F1F">
      <w:pPr>
        <w:spacing w:line="7" w:lineRule="exact"/>
        <w:rPr>
          <w:sz w:val="20"/>
          <w:szCs w:val="20"/>
        </w:rPr>
      </w:pPr>
    </w:p>
    <w:p w:rsidR="001A4F1F" w:rsidRDefault="008B1C15">
      <w:pPr>
        <w:ind w:left="460"/>
        <w:rPr>
          <w:sz w:val="20"/>
          <w:szCs w:val="20"/>
        </w:rPr>
      </w:pPr>
      <w:r>
        <w:rPr>
          <w:rFonts w:eastAsia="Times New Roman"/>
          <w:b/>
          <w:bCs/>
          <w:i/>
          <w:iCs/>
          <w:sz w:val="24"/>
          <w:szCs w:val="24"/>
        </w:rPr>
        <w:t>Разновозрастное сотрудничество</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A4F1F" w:rsidRDefault="001A4F1F">
      <w:pPr>
        <w:spacing w:line="10" w:lineRule="exact"/>
        <w:rPr>
          <w:sz w:val="20"/>
          <w:szCs w:val="20"/>
        </w:rPr>
      </w:pPr>
    </w:p>
    <w:p w:rsidR="001A4F1F" w:rsidRDefault="008B1C15">
      <w:pPr>
        <w:ind w:left="460"/>
        <w:rPr>
          <w:sz w:val="20"/>
          <w:szCs w:val="20"/>
        </w:rPr>
      </w:pPr>
      <w:r>
        <w:rPr>
          <w:rFonts w:eastAsia="Times New Roman"/>
          <w:b/>
          <w:bCs/>
          <w:i/>
          <w:iCs/>
          <w:sz w:val="24"/>
          <w:szCs w:val="24"/>
        </w:rPr>
        <w:t>Проектная деятельность обучающихся как форма сотрудничества</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eastAsia="Times New Roman"/>
          <w:i/>
          <w:iCs/>
          <w:sz w:val="24"/>
          <w:szCs w:val="24"/>
        </w:rPr>
        <w:t>сотрудничества</w:t>
      </w:r>
      <w:r>
        <w:rPr>
          <w:rFonts w:eastAsia="Times New Roman"/>
          <w:sz w:val="24"/>
          <w:szCs w:val="24"/>
        </w:rPr>
        <w:t xml:space="preserve">, </w:t>
      </w:r>
      <w:r>
        <w:rPr>
          <w:rFonts w:eastAsia="Times New Roman"/>
          <w:i/>
          <w:iCs/>
          <w:sz w:val="24"/>
          <w:szCs w:val="24"/>
        </w:rPr>
        <w:t>кооперации</w:t>
      </w:r>
      <w:r>
        <w:rPr>
          <w:rFonts w:eastAsia="Times New Roman"/>
          <w:sz w:val="24"/>
          <w:szCs w:val="24"/>
        </w:rPr>
        <w:t xml:space="preserve"> между детьми, а также для вхождения в проектную (продуктивную) деятельность</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Целесообразно разделять разные типы ситуаций сотрудничества.</w:t>
      </w:r>
    </w:p>
    <w:p w:rsidR="001A4F1F" w:rsidRDefault="001A4F1F">
      <w:pPr>
        <w:spacing w:line="12" w:lineRule="exact"/>
        <w:rPr>
          <w:sz w:val="20"/>
          <w:szCs w:val="20"/>
        </w:rPr>
      </w:pPr>
    </w:p>
    <w:p w:rsidR="001A4F1F" w:rsidRDefault="008B1C15" w:rsidP="00741AF2">
      <w:pPr>
        <w:numPr>
          <w:ilvl w:val="0"/>
          <w:numId w:val="204"/>
        </w:numPr>
        <w:tabs>
          <w:tab w:val="left" w:pos="694"/>
        </w:tabs>
        <w:spacing w:line="237" w:lineRule="auto"/>
        <w:ind w:firstLine="451"/>
        <w:jc w:val="both"/>
        <w:rPr>
          <w:rFonts w:eastAsia="Times New Roman"/>
          <w:sz w:val="24"/>
          <w:szCs w:val="24"/>
        </w:rPr>
      </w:pPr>
      <w:r>
        <w:rPr>
          <w:rFonts w:eastAsia="Times New Roman"/>
          <w:sz w:val="24"/>
          <w:szCs w:val="24"/>
        </w:rPr>
        <w:t xml:space="preserve">Ситуация </w:t>
      </w:r>
      <w:r>
        <w:rPr>
          <w:rFonts w:eastAsia="Times New Roman"/>
          <w:i/>
          <w:iCs/>
          <w:sz w:val="24"/>
          <w:szCs w:val="24"/>
        </w:rPr>
        <w:t>сотрудничества со сверстниками с распределением функций</w:t>
      </w:r>
      <w:r>
        <w:rPr>
          <w:rFonts w:eastAsia="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A4F1F" w:rsidRDefault="001A4F1F">
      <w:pPr>
        <w:spacing w:line="17" w:lineRule="exact"/>
        <w:rPr>
          <w:rFonts w:eastAsia="Times New Roman"/>
          <w:sz w:val="24"/>
          <w:szCs w:val="24"/>
        </w:rPr>
      </w:pPr>
    </w:p>
    <w:p w:rsidR="001A4F1F" w:rsidRDefault="008B1C15" w:rsidP="00741AF2">
      <w:pPr>
        <w:numPr>
          <w:ilvl w:val="0"/>
          <w:numId w:val="204"/>
        </w:numPr>
        <w:tabs>
          <w:tab w:val="left" w:pos="694"/>
        </w:tabs>
        <w:spacing w:line="237" w:lineRule="auto"/>
        <w:ind w:firstLine="451"/>
        <w:jc w:val="both"/>
        <w:rPr>
          <w:rFonts w:eastAsia="Times New Roman"/>
          <w:sz w:val="24"/>
          <w:szCs w:val="24"/>
        </w:rPr>
      </w:pPr>
      <w:r>
        <w:rPr>
          <w:rFonts w:eastAsia="Times New Roman"/>
          <w:sz w:val="24"/>
          <w:szCs w:val="24"/>
        </w:rPr>
        <w:t xml:space="preserve">Ситуация </w:t>
      </w:r>
      <w:r>
        <w:rPr>
          <w:rFonts w:eastAsia="Times New Roman"/>
          <w:i/>
          <w:iCs/>
          <w:sz w:val="24"/>
          <w:szCs w:val="24"/>
        </w:rPr>
        <w:t>сотрудничества со взрослым с распределением функций</w:t>
      </w:r>
      <w:r>
        <w:rPr>
          <w:rFonts w:eastAsia="Times New Roman"/>
          <w:sz w:val="24"/>
          <w:szCs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1A4F1F" w:rsidRDefault="001A4F1F">
      <w:pPr>
        <w:spacing w:line="2" w:lineRule="exact"/>
        <w:rPr>
          <w:rFonts w:eastAsia="Times New Roman"/>
          <w:sz w:val="24"/>
          <w:szCs w:val="24"/>
        </w:rPr>
      </w:pPr>
    </w:p>
    <w:p w:rsidR="001A4F1F" w:rsidRDefault="008B1C15" w:rsidP="00741AF2">
      <w:pPr>
        <w:numPr>
          <w:ilvl w:val="0"/>
          <w:numId w:val="204"/>
        </w:numPr>
        <w:tabs>
          <w:tab w:val="left" w:pos="700"/>
        </w:tabs>
        <w:ind w:left="700" w:hanging="249"/>
        <w:rPr>
          <w:rFonts w:eastAsia="Times New Roman"/>
          <w:sz w:val="24"/>
          <w:szCs w:val="24"/>
        </w:rPr>
      </w:pPr>
      <w:r>
        <w:rPr>
          <w:rFonts w:eastAsia="Times New Roman"/>
          <w:sz w:val="24"/>
          <w:szCs w:val="24"/>
        </w:rPr>
        <w:t xml:space="preserve">Ситуация </w:t>
      </w:r>
      <w:r>
        <w:rPr>
          <w:rFonts w:eastAsia="Times New Roman"/>
          <w:i/>
          <w:iCs/>
          <w:sz w:val="24"/>
          <w:szCs w:val="24"/>
        </w:rPr>
        <w:t>взаимодействия со сверстниками без чёткого разделения функций</w:t>
      </w:r>
      <w:r>
        <w:rPr>
          <w:rFonts w:eastAsia="Times New Roman"/>
          <w:sz w:val="24"/>
          <w:szCs w:val="24"/>
        </w:rPr>
        <w:t>.</w:t>
      </w:r>
    </w:p>
    <w:p w:rsidR="001A4F1F" w:rsidRDefault="008B1C15" w:rsidP="00741AF2">
      <w:pPr>
        <w:numPr>
          <w:ilvl w:val="0"/>
          <w:numId w:val="204"/>
        </w:numPr>
        <w:tabs>
          <w:tab w:val="left" w:pos="700"/>
        </w:tabs>
        <w:ind w:left="700" w:hanging="249"/>
        <w:rPr>
          <w:rFonts w:eastAsia="Times New Roman"/>
          <w:sz w:val="24"/>
          <w:szCs w:val="24"/>
        </w:rPr>
      </w:pPr>
      <w:r>
        <w:rPr>
          <w:rFonts w:eastAsia="Times New Roman"/>
          <w:sz w:val="24"/>
          <w:szCs w:val="24"/>
        </w:rPr>
        <w:t xml:space="preserve">Ситуация </w:t>
      </w:r>
      <w:r>
        <w:rPr>
          <w:rFonts w:eastAsia="Times New Roman"/>
          <w:i/>
          <w:iCs/>
          <w:sz w:val="24"/>
          <w:szCs w:val="24"/>
        </w:rPr>
        <w:t>конфликтного взаимодействия со сверстниками</w:t>
      </w:r>
      <w:r>
        <w:rPr>
          <w:rFonts w:eastAsia="Times New Roman"/>
          <w:sz w:val="24"/>
          <w:szCs w:val="24"/>
        </w:rPr>
        <w:t>.</w:t>
      </w:r>
    </w:p>
    <w:p w:rsidR="001A4F1F" w:rsidRDefault="008B1C15">
      <w:pPr>
        <w:ind w:left="460"/>
        <w:rPr>
          <w:sz w:val="20"/>
          <w:szCs w:val="20"/>
        </w:rPr>
      </w:pPr>
      <w:r>
        <w:rPr>
          <w:rFonts w:eastAsia="Times New Roman"/>
          <w:sz w:val="24"/>
          <w:szCs w:val="24"/>
        </w:rPr>
        <w:t>Последние  две  ситуации  позволяют  выделить  индивидуальные  стили  сотрудничества,</w:t>
      </w:r>
    </w:p>
    <w:p w:rsidR="001A4F1F" w:rsidRDefault="001A4F1F">
      <w:pPr>
        <w:spacing w:line="12" w:lineRule="exact"/>
        <w:rPr>
          <w:sz w:val="20"/>
          <w:szCs w:val="20"/>
        </w:rPr>
      </w:pPr>
    </w:p>
    <w:p w:rsidR="001A4F1F" w:rsidRDefault="008B1C15">
      <w:pPr>
        <w:spacing w:line="234" w:lineRule="auto"/>
        <w:jc w:val="both"/>
        <w:rPr>
          <w:sz w:val="20"/>
          <w:szCs w:val="20"/>
        </w:rPr>
      </w:pPr>
      <w:r>
        <w:rPr>
          <w:rFonts w:eastAsia="Times New Roman"/>
          <w:sz w:val="24"/>
          <w:szCs w:val="24"/>
        </w:rPr>
        <w:t>свойственные детям: склонность к лидерству, подчинению, агрессивность, индивидуалистические тенденции и пр.</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A4F1F" w:rsidRDefault="001A4F1F">
      <w:pPr>
        <w:spacing w:line="282" w:lineRule="exact"/>
        <w:rPr>
          <w:sz w:val="20"/>
          <w:szCs w:val="20"/>
        </w:rPr>
      </w:pPr>
    </w:p>
    <w:p w:rsidR="001A4F1F" w:rsidRDefault="008B1C15">
      <w:pPr>
        <w:ind w:left="4340"/>
        <w:rPr>
          <w:sz w:val="20"/>
          <w:szCs w:val="20"/>
        </w:rPr>
      </w:pPr>
      <w:r>
        <w:rPr>
          <w:rFonts w:eastAsia="Times New Roman"/>
          <w:b/>
          <w:bCs/>
          <w:i/>
          <w:iCs/>
          <w:sz w:val="24"/>
          <w:szCs w:val="24"/>
        </w:rPr>
        <w:t>Дискуссия</w:t>
      </w:r>
    </w:p>
    <w:p w:rsidR="001A4F1F" w:rsidRDefault="001A4F1F">
      <w:pPr>
        <w:spacing w:line="7" w:lineRule="exact"/>
        <w:rPr>
          <w:sz w:val="20"/>
          <w:szCs w:val="20"/>
        </w:rPr>
      </w:pPr>
    </w:p>
    <w:p w:rsidR="001A4F1F" w:rsidRDefault="008B1C15">
      <w:pPr>
        <w:spacing w:line="238" w:lineRule="auto"/>
        <w:ind w:firstLine="454"/>
        <w:jc w:val="both"/>
        <w:rPr>
          <w:sz w:val="20"/>
          <w:szCs w:val="20"/>
        </w:rPr>
      </w:pPr>
      <w:r>
        <w:rPr>
          <w:rFonts w:eastAsia="Times New Roman"/>
          <w:sz w:val="24"/>
          <w:szCs w:val="24"/>
        </w:rPr>
        <w:t>Диалог обучающихся может проходить не только в устной, но и в письменной форме.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1A4F1F" w:rsidRDefault="001A4F1F">
      <w:pPr>
        <w:spacing w:line="7" w:lineRule="exact"/>
        <w:rPr>
          <w:sz w:val="20"/>
          <w:szCs w:val="20"/>
        </w:rPr>
      </w:pPr>
    </w:p>
    <w:p w:rsidR="001A4F1F" w:rsidRDefault="008B1C15">
      <w:pPr>
        <w:ind w:left="460"/>
        <w:rPr>
          <w:sz w:val="20"/>
          <w:szCs w:val="20"/>
        </w:rPr>
      </w:pPr>
      <w:r>
        <w:rPr>
          <w:rFonts w:eastAsia="Times New Roman"/>
          <w:sz w:val="24"/>
          <w:szCs w:val="24"/>
        </w:rPr>
        <w:t xml:space="preserve">Выделяются следующие </w:t>
      </w:r>
      <w:r>
        <w:rPr>
          <w:rFonts w:eastAsia="Times New Roman"/>
          <w:i/>
          <w:iCs/>
          <w:sz w:val="24"/>
          <w:szCs w:val="24"/>
        </w:rPr>
        <w:t>функции письменной дискуссии</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0"/>
          <w:numId w:val="205"/>
        </w:numPr>
        <w:tabs>
          <w:tab w:val="left" w:pos="598"/>
        </w:tabs>
        <w:spacing w:line="237" w:lineRule="auto"/>
        <w:ind w:firstLine="451"/>
        <w:jc w:val="both"/>
        <w:rPr>
          <w:rFonts w:eastAsia="Times New Roman"/>
          <w:sz w:val="24"/>
          <w:szCs w:val="24"/>
        </w:rPr>
      </w:pPr>
      <w:r>
        <w:rPr>
          <w:rFonts w:eastAsia="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A4F1F" w:rsidRDefault="001A4F1F">
      <w:pPr>
        <w:spacing w:line="373" w:lineRule="exact"/>
        <w:rPr>
          <w:sz w:val="20"/>
          <w:szCs w:val="20"/>
        </w:rPr>
      </w:pPr>
    </w:p>
    <w:p w:rsidR="001A4F1F" w:rsidRDefault="001A4F1F">
      <w:pPr>
        <w:sectPr w:rsidR="001A4F1F">
          <w:pgSz w:w="11900" w:h="16838"/>
          <w:pgMar w:top="1135" w:right="846" w:bottom="429" w:left="1280" w:header="0" w:footer="0" w:gutter="0"/>
          <w:cols w:space="720" w:equalWidth="0">
            <w:col w:w="9780"/>
          </w:cols>
        </w:sectPr>
      </w:pPr>
    </w:p>
    <w:p w:rsidR="001A4F1F" w:rsidRDefault="008B1C15" w:rsidP="00741AF2">
      <w:pPr>
        <w:numPr>
          <w:ilvl w:val="0"/>
          <w:numId w:val="206"/>
        </w:numPr>
        <w:tabs>
          <w:tab w:val="left" w:pos="600"/>
        </w:tabs>
        <w:spacing w:line="234" w:lineRule="auto"/>
        <w:ind w:firstLine="451"/>
        <w:rPr>
          <w:rFonts w:eastAsia="Times New Roman"/>
          <w:sz w:val="24"/>
          <w:szCs w:val="24"/>
        </w:rPr>
      </w:pPr>
      <w:r>
        <w:rPr>
          <w:rFonts w:eastAsia="Times New Roman"/>
          <w:sz w:val="24"/>
          <w:szCs w:val="24"/>
        </w:rPr>
        <w:lastRenderedPageBreak/>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A4F1F" w:rsidRDefault="001A4F1F">
      <w:pPr>
        <w:spacing w:line="14" w:lineRule="exact"/>
        <w:rPr>
          <w:rFonts w:eastAsia="Times New Roman"/>
          <w:sz w:val="24"/>
          <w:szCs w:val="24"/>
        </w:rPr>
      </w:pPr>
    </w:p>
    <w:p w:rsidR="001A4F1F" w:rsidRDefault="008B1C15" w:rsidP="00741AF2">
      <w:pPr>
        <w:numPr>
          <w:ilvl w:val="0"/>
          <w:numId w:val="206"/>
        </w:numPr>
        <w:tabs>
          <w:tab w:val="left" w:pos="598"/>
        </w:tabs>
        <w:spacing w:line="237" w:lineRule="auto"/>
        <w:ind w:firstLine="451"/>
        <w:jc w:val="both"/>
        <w:rPr>
          <w:rFonts w:eastAsia="Times New Roman"/>
          <w:sz w:val="24"/>
          <w:szCs w:val="24"/>
        </w:rPr>
      </w:pPr>
      <w:r>
        <w:rPr>
          <w:rFonts w:eastAsia="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A4F1F" w:rsidRDefault="001A4F1F">
      <w:pPr>
        <w:spacing w:line="13" w:lineRule="exact"/>
        <w:rPr>
          <w:rFonts w:eastAsia="Times New Roman"/>
          <w:sz w:val="24"/>
          <w:szCs w:val="24"/>
        </w:rPr>
      </w:pPr>
    </w:p>
    <w:p w:rsidR="001A4F1F" w:rsidRDefault="008B1C15" w:rsidP="00741AF2">
      <w:pPr>
        <w:numPr>
          <w:ilvl w:val="0"/>
          <w:numId w:val="206"/>
        </w:numPr>
        <w:tabs>
          <w:tab w:val="left" w:pos="598"/>
        </w:tabs>
        <w:spacing w:line="237" w:lineRule="auto"/>
        <w:ind w:right="20" w:firstLine="451"/>
        <w:jc w:val="both"/>
        <w:rPr>
          <w:rFonts w:eastAsia="Times New Roman"/>
          <w:sz w:val="24"/>
          <w:szCs w:val="24"/>
        </w:rPr>
      </w:pPr>
      <w:r>
        <w:rPr>
          <w:rFonts w:eastAsia="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A4F1F" w:rsidRDefault="001A4F1F">
      <w:pPr>
        <w:spacing w:line="10" w:lineRule="exact"/>
        <w:rPr>
          <w:sz w:val="20"/>
          <w:szCs w:val="20"/>
        </w:rPr>
      </w:pPr>
    </w:p>
    <w:p w:rsidR="001A4F1F" w:rsidRDefault="008B1C15">
      <w:pPr>
        <w:ind w:right="-439"/>
        <w:jc w:val="center"/>
        <w:rPr>
          <w:sz w:val="20"/>
          <w:szCs w:val="20"/>
        </w:rPr>
      </w:pPr>
      <w:r>
        <w:rPr>
          <w:rFonts w:eastAsia="Times New Roman"/>
          <w:b/>
          <w:bCs/>
          <w:i/>
          <w:iCs/>
          <w:sz w:val="24"/>
          <w:szCs w:val="24"/>
        </w:rPr>
        <w:t>Тренинги</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rFonts w:eastAsia="Times New Roman"/>
          <w:i/>
          <w:iCs/>
          <w:sz w:val="24"/>
          <w:szCs w:val="24"/>
        </w:rPr>
        <w:t>тренингов</w:t>
      </w:r>
      <w:r>
        <w:rPr>
          <w:rFonts w:eastAsia="Times New Roman"/>
          <w:sz w:val="24"/>
          <w:szCs w:val="24"/>
        </w:rPr>
        <w:t xml:space="preserve"> для подростков. Программы тренингов позволяют ставить и достигать следующих конкретных целей:</w:t>
      </w:r>
    </w:p>
    <w:p w:rsidR="001A4F1F" w:rsidRDefault="001A4F1F">
      <w:pPr>
        <w:spacing w:line="14" w:lineRule="exact"/>
        <w:rPr>
          <w:sz w:val="20"/>
          <w:szCs w:val="20"/>
        </w:rPr>
      </w:pPr>
    </w:p>
    <w:p w:rsidR="001A4F1F" w:rsidRDefault="008B1C15" w:rsidP="00741AF2">
      <w:pPr>
        <w:numPr>
          <w:ilvl w:val="0"/>
          <w:numId w:val="207"/>
        </w:numPr>
        <w:tabs>
          <w:tab w:val="left" w:pos="598"/>
        </w:tabs>
        <w:spacing w:line="234" w:lineRule="auto"/>
        <w:ind w:right="20" w:firstLine="451"/>
        <w:rPr>
          <w:rFonts w:eastAsia="Times New Roman"/>
          <w:sz w:val="24"/>
          <w:szCs w:val="24"/>
        </w:rPr>
      </w:pPr>
      <w:r>
        <w:rPr>
          <w:rFonts w:eastAsia="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1A4F1F" w:rsidRDefault="001A4F1F">
      <w:pPr>
        <w:spacing w:line="1" w:lineRule="exact"/>
        <w:rPr>
          <w:rFonts w:eastAsia="Times New Roman"/>
          <w:sz w:val="24"/>
          <w:szCs w:val="24"/>
        </w:rPr>
      </w:pP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развивать навыки взаимодействия в группе;</w:t>
      </w:r>
    </w:p>
    <w:p w:rsidR="001A4F1F" w:rsidRDefault="001A4F1F">
      <w:pPr>
        <w:spacing w:line="12" w:lineRule="exact"/>
        <w:rPr>
          <w:rFonts w:eastAsia="Times New Roman"/>
          <w:sz w:val="24"/>
          <w:szCs w:val="24"/>
        </w:rPr>
      </w:pPr>
    </w:p>
    <w:p w:rsidR="001A4F1F" w:rsidRDefault="008B1C15" w:rsidP="00741AF2">
      <w:pPr>
        <w:numPr>
          <w:ilvl w:val="0"/>
          <w:numId w:val="207"/>
        </w:numPr>
        <w:tabs>
          <w:tab w:val="left" w:pos="598"/>
        </w:tabs>
        <w:spacing w:line="234" w:lineRule="auto"/>
        <w:ind w:firstLine="451"/>
        <w:rPr>
          <w:rFonts w:eastAsia="Times New Roman"/>
          <w:sz w:val="24"/>
          <w:szCs w:val="24"/>
        </w:rPr>
      </w:pPr>
      <w:r>
        <w:rPr>
          <w:rFonts w:eastAsia="Times New Roman"/>
          <w:sz w:val="24"/>
          <w:szCs w:val="24"/>
        </w:rPr>
        <w:t>создать положительное настроение на дальнейшее продолжительное взаимодействие в тренинговой группе;</w:t>
      </w:r>
    </w:p>
    <w:p w:rsidR="001A4F1F" w:rsidRDefault="001A4F1F">
      <w:pPr>
        <w:spacing w:line="1" w:lineRule="exact"/>
        <w:rPr>
          <w:rFonts w:eastAsia="Times New Roman"/>
          <w:sz w:val="24"/>
          <w:szCs w:val="24"/>
        </w:rPr>
      </w:pP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развивать невербальные навыки общения;</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развивать навыки самопознания;</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развивать навыки восприятия и понимания других людей;</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учиться познавать себя через восприятие другого;</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получить представление о «неверных средствах общения»;</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развивать положительную самооценку;</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сформировать чувство уверенности в себе и осознание себя в новом качестве;</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познакомить с понятием «конфликт»;</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определить особенности поведения в конфликтной ситуации;</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обучить способам выхода из конфликтной ситуации;</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отработать ситуации предотвращения конфликтов;</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закрепить навыки поведения в конфликтной ситуации;</w:t>
      </w:r>
    </w:p>
    <w:p w:rsidR="001A4F1F" w:rsidRDefault="008B1C15" w:rsidP="00741AF2">
      <w:pPr>
        <w:numPr>
          <w:ilvl w:val="0"/>
          <w:numId w:val="207"/>
        </w:numPr>
        <w:tabs>
          <w:tab w:val="left" w:pos="600"/>
        </w:tabs>
        <w:ind w:left="600" w:hanging="149"/>
        <w:rPr>
          <w:rFonts w:eastAsia="Times New Roman"/>
          <w:sz w:val="24"/>
          <w:szCs w:val="24"/>
        </w:rPr>
      </w:pPr>
      <w:r>
        <w:rPr>
          <w:rFonts w:eastAsia="Times New Roman"/>
          <w:sz w:val="24"/>
          <w:szCs w:val="24"/>
        </w:rPr>
        <w:t>снизить уровень конфликтности подростков.</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w:t>
      </w:r>
    </w:p>
    <w:p w:rsidR="001A4F1F" w:rsidRDefault="001A4F1F">
      <w:pPr>
        <w:spacing w:line="14" w:lineRule="exact"/>
        <w:rPr>
          <w:sz w:val="20"/>
          <w:szCs w:val="20"/>
        </w:rPr>
      </w:pPr>
    </w:p>
    <w:p w:rsidR="001A4F1F" w:rsidRDefault="008B1C15" w:rsidP="00741AF2">
      <w:pPr>
        <w:numPr>
          <w:ilvl w:val="1"/>
          <w:numId w:val="208"/>
        </w:numPr>
        <w:tabs>
          <w:tab w:val="left" w:pos="770"/>
        </w:tabs>
        <w:spacing w:line="234" w:lineRule="auto"/>
        <w:ind w:firstLine="451"/>
        <w:jc w:val="both"/>
        <w:rPr>
          <w:rFonts w:eastAsia="Times New Roman"/>
          <w:sz w:val="24"/>
          <w:szCs w:val="24"/>
        </w:rPr>
      </w:pPr>
      <w:r>
        <w:rPr>
          <w:rFonts w:eastAsia="Times New Roman"/>
          <w:sz w:val="24"/>
          <w:szCs w:val="24"/>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w:t>
      </w:r>
    </w:p>
    <w:p w:rsidR="001A4F1F" w:rsidRDefault="001A4F1F">
      <w:pPr>
        <w:spacing w:line="14" w:lineRule="exact"/>
        <w:rPr>
          <w:rFonts w:eastAsia="Times New Roman"/>
          <w:sz w:val="24"/>
          <w:szCs w:val="24"/>
        </w:rPr>
      </w:pPr>
    </w:p>
    <w:p w:rsidR="001A4F1F" w:rsidRDefault="008B1C15">
      <w:pPr>
        <w:spacing w:line="237" w:lineRule="auto"/>
        <w:jc w:val="both"/>
        <w:rPr>
          <w:rFonts w:eastAsia="Times New Roman"/>
          <w:sz w:val="24"/>
          <w:szCs w:val="24"/>
        </w:rPr>
      </w:pPr>
      <w:r>
        <w:rPr>
          <w:rFonts w:eastAsia="Times New Roman"/>
          <w:sz w:val="24"/>
          <w:szCs w:val="24"/>
        </w:rPr>
        <w:t>—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1A4F1F" w:rsidRDefault="001A4F1F">
      <w:pPr>
        <w:spacing w:line="6" w:lineRule="exact"/>
        <w:rPr>
          <w:sz w:val="20"/>
          <w:szCs w:val="20"/>
        </w:rPr>
      </w:pPr>
    </w:p>
    <w:p w:rsidR="001A4F1F" w:rsidRDefault="008B1C15">
      <w:pPr>
        <w:ind w:right="-459"/>
        <w:jc w:val="center"/>
        <w:rPr>
          <w:sz w:val="20"/>
          <w:szCs w:val="20"/>
        </w:rPr>
      </w:pPr>
      <w:r>
        <w:rPr>
          <w:rFonts w:eastAsia="Times New Roman"/>
          <w:b/>
          <w:bCs/>
          <w:i/>
          <w:iCs/>
          <w:sz w:val="24"/>
          <w:szCs w:val="24"/>
        </w:rPr>
        <w:t>Общий приём доказательства</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A4F1F" w:rsidRDefault="001A4F1F">
      <w:pPr>
        <w:spacing w:line="2" w:lineRule="exact"/>
        <w:rPr>
          <w:sz w:val="20"/>
          <w:szCs w:val="20"/>
        </w:rPr>
      </w:pPr>
    </w:p>
    <w:p w:rsidR="001A4F1F" w:rsidRDefault="008B1C15" w:rsidP="00741AF2">
      <w:pPr>
        <w:numPr>
          <w:ilvl w:val="0"/>
          <w:numId w:val="209"/>
        </w:numPr>
        <w:tabs>
          <w:tab w:val="left" w:pos="600"/>
        </w:tabs>
        <w:ind w:left="600" w:hanging="149"/>
        <w:rPr>
          <w:rFonts w:eastAsia="Times New Roman"/>
          <w:sz w:val="24"/>
          <w:szCs w:val="24"/>
        </w:rPr>
      </w:pPr>
      <w:r>
        <w:rPr>
          <w:rFonts w:eastAsia="Times New Roman"/>
          <w:sz w:val="24"/>
          <w:szCs w:val="24"/>
        </w:rPr>
        <w:t>анализ и воспроизведение готовых доказательств;</w:t>
      </w:r>
    </w:p>
    <w:p w:rsidR="001A4F1F" w:rsidRDefault="008B1C15" w:rsidP="00741AF2">
      <w:pPr>
        <w:numPr>
          <w:ilvl w:val="0"/>
          <w:numId w:val="209"/>
        </w:numPr>
        <w:tabs>
          <w:tab w:val="left" w:pos="600"/>
        </w:tabs>
        <w:ind w:left="600" w:hanging="149"/>
        <w:rPr>
          <w:rFonts w:eastAsia="Times New Roman"/>
          <w:sz w:val="24"/>
          <w:szCs w:val="24"/>
        </w:rPr>
      </w:pPr>
      <w:r>
        <w:rPr>
          <w:rFonts w:eastAsia="Times New Roman"/>
          <w:sz w:val="24"/>
          <w:szCs w:val="24"/>
        </w:rPr>
        <w:t>опровержение предложенных доказательств;</w:t>
      </w:r>
    </w:p>
    <w:p w:rsidR="001A4F1F" w:rsidRDefault="008B1C15" w:rsidP="00741AF2">
      <w:pPr>
        <w:numPr>
          <w:ilvl w:val="0"/>
          <w:numId w:val="209"/>
        </w:numPr>
        <w:tabs>
          <w:tab w:val="left" w:pos="600"/>
        </w:tabs>
        <w:ind w:left="600" w:hanging="149"/>
        <w:rPr>
          <w:rFonts w:eastAsia="Times New Roman"/>
          <w:sz w:val="24"/>
          <w:szCs w:val="24"/>
        </w:rPr>
      </w:pPr>
      <w:r>
        <w:rPr>
          <w:rFonts w:eastAsia="Times New Roman"/>
          <w:sz w:val="24"/>
          <w:szCs w:val="24"/>
        </w:rPr>
        <w:t>самостоятельный поиск, конструирование и осуществление доказательства.</w:t>
      </w:r>
    </w:p>
    <w:p w:rsidR="001A4F1F" w:rsidRDefault="001A4F1F">
      <w:pPr>
        <w:spacing w:line="368" w:lineRule="exact"/>
        <w:rPr>
          <w:sz w:val="20"/>
          <w:szCs w:val="20"/>
        </w:rPr>
      </w:pPr>
    </w:p>
    <w:p w:rsidR="001A4F1F" w:rsidRDefault="001A4F1F">
      <w:pPr>
        <w:sectPr w:rsidR="001A4F1F">
          <w:pgSz w:w="11900" w:h="16838"/>
          <w:pgMar w:top="1135" w:right="846" w:bottom="429" w:left="1280" w:header="0" w:footer="0" w:gutter="0"/>
          <w:cols w:space="720" w:equalWidth="0">
            <w:col w:w="9780"/>
          </w:cols>
        </w:sectPr>
      </w:pPr>
    </w:p>
    <w:p w:rsidR="001A4F1F" w:rsidRDefault="008B1C15">
      <w:pPr>
        <w:spacing w:line="234" w:lineRule="auto"/>
        <w:ind w:left="3" w:firstLine="454"/>
        <w:rPr>
          <w:sz w:val="20"/>
          <w:szCs w:val="20"/>
        </w:rPr>
      </w:pPr>
      <w:r>
        <w:rPr>
          <w:rFonts w:eastAsia="Times New Roman"/>
          <w:sz w:val="24"/>
          <w:szCs w:val="24"/>
        </w:rPr>
        <w:lastRenderedPageBreak/>
        <w:t>Необходимость использования обучающимися доказательства возникает в ситуациях, когда:</w:t>
      </w:r>
    </w:p>
    <w:p w:rsidR="001A4F1F" w:rsidRDefault="001A4F1F">
      <w:pPr>
        <w:spacing w:line="2" w:lineRule="exact"/>
        <w:rPr>
          <w:sz w:val="20"/>
          <w:szCs w:val="20"/>
        </w:rPr>
      </w:pPr>
    </w:p>
    <w:p w:rsidR="001A4F1F" w:rsidRDefault="008B1C15" w:rsidP="00741AF2">
      <w:pPr>
        <w:numPr>
          <w:ilvl w:val="0"/>
          <w:numId w:val="210"/>
        </w:numPr>
        <w:tabs>
          <w:tab w:val="left" w:pos="603"/>
        </w:tabs>
        <w:ind w:left="603" w:hanging="149"/>
        <w:rPr>
          <w:rFonts w:eastAsia="Times New Roman"/>
          <w:sz w:val="24"/>
          <w:szCs w:val="24"/>
        </w:rPr>
      </w:pPr>
      <w:r>
        <w:rPr>
          <w:rFonts w:eastAsia="Times New Roman"/>
          <w:sz w:val="24"/>
          <w:szCs w:val="24"/>
        </w:rPr>
        <w:t>учитель сам формулирует то или иное положение и предлагает обучающимся доказать</w:t>
      </w:r>
    </w:p>
    <w:p w:rsidR="001A4F1F" w:rsidRDefault="008B1C15">
      <w:pPr>
        <w:ind w:left="3"/>
        <w:rPr>
          <w:sz w:val="20"/>
          <w:szCs w:val="20"/>
        </w:rPr>
      </w:pPr>
      <w:r>
        <w:rPr>
          <w:rFonts w:eastAsia="Times New Roman"/>
          <w:sz w:val="24"/>
          <w:szCs w:val="24"/>
        </w:rPr>
        <w:t>его;</w:t>
      </w:r>
    </w:p>
    <w:p w:rsidR="001A4F1F" w:rsidRDefault="001A4F1F">
      <w:pPr>
        <w:spacing w:line="12" w:lineRule="exact"/>
        <w:rPr>
          <w:sz w:val="20"/>
          <w:szCs w:val="20"/>
        </w:rPr>
      </w:pPr>
    </w:p>
    <w:p w:rsidR="001A4F1F" w:rsidRDefault="008B1C15" w:rsidP="00741AF2">
      <w:pPr>
        <w:numPr>
          <w:ilvl w:val="0"/>
          <w:numId w:val="211"/>
        </w:numPr>
        <w:tabs>
          <w:tab w:val="left" w:pos="603"/>
        </w:tabs>
        <w:spacing w:line="234" w:lineRule="auto"/>
        <w:ind w:left="3" w:right="20" w:firstLine="451"/>
        <w:rPr>
          <w:rFonts w:eastAsia="Times New Roman"/>
          <w:sz w:val="24"/>
          <w:szCs w:val="24"/>
        </w:rPr>
      </w:pPr>
      <w:r>
        <w:rPr>
          <w:rFonts w:eastAsia="Times New Roman"/>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Любое доказательство включает:</w:t>
      </w:r>
    </w:p>
    <w:p w:rsidR="001A4F1F" w:rsidRDefault="008B1C15" w:rsidP="00741AF2">
      <w:pPr>
        <w:numPr>
          <w:ilvl w:val="0"/>
          <w:numId w:val="211"/>
        </w:numPr>
        <w:tabs>
          <w:tab w:val="left" w:pos="603"/>
        </w:tabs>
        <w:ind w:left="603" w:hanging="149"/>
        <w:rPr>
          <w:rFonts w:eastAsia="Times New Roman"/>
          <w:sz w:val="24"/>
          <w:szCs w:val="24"/>
        </w:rPr>
      </w:pPr>
      <w:r>
        <w:rPr>
          <w:rFonts w:eastAsia="Times New Roman"/>
          <w:i/>
          <w:iCs/>
          <w:sz w:val="24"/>
          <w:szCs w:val="24"/>
        </w:rPr>
        <w:t xml:space="preserve">тезис </w:t>
      </w:r>
      <w:r>
        <w:rPr>
          <w:rFonts w:eastAsia="Times New Roman"/>
          <w:sz w:val="24"/>
          <w:szCs w:val="24"/>
        </w:rPr>
        <w:t>—</w:t>
      </w:r>
      <w:r>
        <w:rPr>
          <w:rFonts w:eastAsia="Times New Roman"/>
          <w:i/>
          <w:iCs/>
          <w:sz w:val="24"/>
          <w:szCs w:val="24"/>
        </w:rPr>
        <w:t xml:space="preserve"> </w:t>
      </w:r>
      <w:r>
        <w:rPr>
          <w:rFonts w:eastAsia="Times New Roman"/>
          <w:sz w:val="24"/>
          <w:szCs w:val="24"/>
        </w:rPr>
        <w:t>суждение</w:t>
      </w:r>
      <w:r>
        <w:rPr>
          <w:rFonts w:eastAsia="Times New Roman"/>
          <w:i/>
          <w:iCs/>
          <w:sz w:val="24"/>
          <w:szCs w:val="24"/>
        </w:rPr>
        <w:t xml:space="preserve"> </w:t>
      </w:r>
      <w:r>
        <w:rPr>
          <w:rFonts w:eastAsia="Times New Roman"/>
          <w:sz w:val="24"/>
          <w:szCs w:val="24"/>
        </w:rPr>
        <w:t>(утверждение),</w:t>
      </w:r>
      <w:r>
        <w:rPr>
          <w:rFonts w:eastAsia="Times New Roman"/>
          <w:i/>
          <w:iCs/>
          <w:sz w:val="24"/>
          <w:szCs w:val="24"/>
        </w:rPr>
        <w:t xml:space="preserve"> </w:t>
      </w:r>
      <w:r>
        <w:rPr>
          <w:rFonts w:eastAsia="Times New Roman"/>
          <w:sz w:val="24"/>
          <w:szCs w:val="24"/>
        </w:rPr>
        <w:t>истинность которого доказывается;</w:t>
      </w:r>
    </w:p>
    <w:p w:rsidR="001A4F1F" w:rsidRDefault="001A4F1F">
      <w:pPr>
        <w:spacing w:line="12" w:lineRule="exact"/>
        <w:rPr>
          <w:rFonts w:eastAsia="Times New Roman"/>
          <w:sz w:val="24"/>
          <w:szCs w:val="24"/>
        </w:rPr>
      </w:pPr>
    </w:p>
    <w:p w:rsidR="001A4F1F" w:rsidRDefault="008B1C15" w:rsidP="00741AF2">
      <w:pPr>
        <w:numPr>
          <w:ilvl w:val="0"/>
          <w:numId w:val="211"/>
        </w:numPr>
        <w:tabs>
          <w:tab w:val="left" w:pos="600"/>
        </w:tabs>
        <w:spacing w:line="236" w:lineRule="auto"/>
        <w:ind w:left="3" w:firstLine="451"/>
        <w:jc w:val="both"/>
        <w:rPr>
          <w:rFonts w:eastAsia="Times New Roman"/>
          <w:sz w:val="24"/>
          <w:szCs w:val="24"/>
        </w:rPr>
      </w:pPr>
      <w:r>
        <w:rPr>
          <w:rFonts w:eastAsia="Times New Roman"/>
          <w:i/>
          <w:iCs/>
          <w:sz w:val="24"/>
          <w:szCs w:val="24"/>
        </w:rPr>
        <w:t xml:space="preserve">аргументы </w:t>
      </w:r>
      <w:r>
        <w:rPr>
          <w:rFonts w:eastAsia="Times New Roman"/>
          <w:sz w:val="24"/>
          <w:szCs w:val="24"/>
        </w:rPr>
        <w:t>(основания,</w:t>
      </w:r>
      <w:r>
        <w:rPr>
          <w:rFonts w:eastAsia="Times New Roman"/>
          <w:i/>
          <w:iCs/>
          <w:sz w:val="24"/>
          <w:szCs w:val="24"/>
        </w:rPr>
        <w:t xml:space="preserve"> </w:t>
      </w:r>
      <w:r>
        <w:rPr>
          <w:rFonts w:eastAsia="Times New Roman"/>
          <w:sz w:val="24"/>
          <w:szCs w:val="24"/>
        </w:rPr>
        <w:t>доводы) —</w:t>
      </w:r>
      <w:r>
        <w:rPr>
          <w:rFonts w:eastAsia="Times New Roman"/>
          <w:i/>
          <w:iCs/>
          <w:sz w:val="24"/>
          <w:szCs w:val="24"/>
        </w:rPr>
        <w:t xml:space="preserve"> </w:t>
      </w:r>
      <w:r>
        <w:rPr>
          <w:rFonts w:eastAsia="Times New Roman"/>
          <w:sz w:val="24"/>
          <w:szCs w:val="24"/>
        </w:rPr>
        <w:t>используемые в доказательстве уже известные</w:t>
      </w:r>
      <w:r>
        <w:rPr>
          <w:rFonts w:eastAsia="Times New Roman"/>
          <w:i/>
          <w:iCs/>
          <w:sz w:val="24"/>
          <w:szCs w:val="24"/>
        </w:rPr>
        <w:t xml:space="preserve"> </w:t>
      </w:r>
      <w:r>
        <w:rPr>
          <w:rFonts w:eastAsia="Times New Roman"/>
          <w:sz w:val="24"/>
          <w:szCs w:val="24"/>
        </w:rPr>
        <w:t>удостоверенные факты, определения исходных понятий, аксиомы, утверждения, из которых необходимо следует истинность доказываемого тезиса;</w:t>
      </w:r>
    </w:p>
    <w:p w:rsidR="001A4F1F" w:rsidRDefault="001A4F1F">
      <w:pPr>
        <w:spacing w:line="14" w:lineRule="exact"/>
        <w:rPr>
          <w:rFonts w:eastAsia="Times New Roman"/>
          <w:sz w:val="24"/>
          <w:szCs w:val="24"/>
        </w:rPr>
      </w:pPr>
    </w:p>
    <w:p w:rsidR="001A4F1F" w:rsidRDefault="008B1C15" w:rsidP="00741AF2">
      <w:pPr>
        <w:numPr>
          <w:ilvl w:val="0"/>
          <w:numId w:val="211"/>
        </w:numPr>
        <w:tabs>
          <w:tab w:val="left" w:pos="600"/>
        </w:tabs>
        <w:spacing w:line="236" w:lineRule="auto"/>
        <w:ind w:left="3" w:firstLine="451"/>
        <w:jc w:val="both"/>
        <w:rPr>
          <w:rFonts w:eastAsia="Times New Roman"/>
          <w:sz w:val="24"/>
          <w:szCs w:val="24"/>
        </w:rPr>
      </w:pPr>
      <w:r>
        <w:rPr>
          <w:rFonts w:eastAsia="Times New Roman"/>
          <w:i/>
          <w:iCs/>
          <w:sz w:val="24"/>
          <w:szCs w:val="24"/>
        </w:rPr>
        <w:t xml:space="preserve">демонстрация </w:t>
      </w:r>
      <w:r>
        <w:rPr>
          <w:rFonts w:eastAsia="Times New Roman"/>
          <w:sz w:val="24"/>
          <w:szCs w:val="24"/>
        </w:rPr>
        <w:t>—</w:t>
      </w:r>
      <w:r>
        <w:rPr>
          <w:rFonts w:eastAsia="Times New Roman"/>
          <w:i/>
          <w:iCs/>
          <w:sz w:val="24"/>
          <w:szCs w:val="24"/>
        </w:rPr>
        <w:t xml:space="preserve"> </w:t>
      </w:r>
      <w:r>
        <w:rPr>
          <w:rFonts w:eastAsia="Times New Roman"/>
          <w:sz w:val="24"/>
          <w:szCs w:val="24"/>
        </w:rPr>
        <w:t>последовательность умозаключений</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рассуждений,</w:t>
      </w:r>
      <w:r>
        <w:rPr>
          <w:rFonts w:eastAsia="Times New Roman"/>
          <w:i/>
          <w:iCs/>
          <w:sz w:val="24"/>
          <w:szCs w:val="24"/>
        </w:rPr>
        <w:t xml:space="preserve"> </w:t>
      </w:r>
      <w:r>
        <w:rPr>
          <w:rFonts w:eastAsia="Times New Roman"/>
          <w:sz w:val="24"/>
          <w:szCs w:val="24"/>
        </w:rPr>
        <w:t>в ходе которых</w:t>
      </w:r>
      <w:r>
        <w:rPr>
          <w:rFonts w:eastAsia="Times New Roman"/>
          <w:i/>
          <w:iCs/>
          <w:sz w:val="24"/>
          <w:szCs w:val="24"/>
        </w:rPr>
        <w:t xml:space="preserve"> </w:t>
      </w:r>
      <w:r>
        <w:rPr>
          <w:rFonts w:eastAsia="Times New Roman"/>
          <w:sz w:val="24"/>
          <w:szCs w:val="24"/>
        </w:rPr>
        <w:t>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A4F1F" w:rsidRDefault="001A4F1F">
      <w:pPr>
        <w:spacing w:line="6" w:lineRule="exact"/>
        <w:rPr>
          <w:sz w:val="20"/>
          <w:szCs w:val="20"/>
        </w:rPr>
      </w:pPr>
    </w:p>
    <w:p w:rsidR="001A4F1F" w:rsidRDefault="008B1C15">
      <w:pPr>
        <w:ind w:right="-442"/>
        <w:jc w:val="center"/>
        <w:rPr>
          <w:sz w:val="20"/>
          <w:szCs w:val="20"/>
        </w:rPr>
      </w:pPr>
      <w:r>
        <w:rPr>
          <w:rFonts w:eastAsia="Times New Roman"/>
          <w:b/>
          <w:bCs/>
          <w:i/>
          <w:iCs/>
          <w:sz w:val="24"/>
          <w:szCs w:val="24"/>
        </w:rPr>
        <w:t>Рефлексия</w:t>
      </w:r>
    </w:p>
    <w:p w:rsidR="001A4F1F" w:rsidRDefault="001A4F1F">
      <w:pPr>
        <w:spacing w:line="7" w:lineRule="exact"/>
        <w:rPr>
          <w:sz w:val="20"/>
          <w:szCs w:val="20"/>
        </w:rPr>
      </w:pPr>
    </w:p>
    <w:p w:rsidR="001A4F1F" w:rsidRDefault="008B1C15" w:rsidP="00741AF2">
      <w:pPr>
        <w:numPr>
          <w:ilvl w:val="1"/>
          <w:numId w:val="212"/>
        </w:numPr>
        <w:tabs>
          <w:tab w:val="left" w:pos="852"/>
        </w:tabs>
        <w:spacing w:line="237" w:lineRule="auto"/>
        <w:ind w:left="3" w:firstLine="451"/>
        <w:jc w:val="both"/>
        <w:rPr>
          <w:rFonts w:eastAsia="Times New Roman"/>
          <w:sz w:val="24"/>
          <w:szCs w:val="24"/>
        </w:rPr>
      </w:pPr>
      <w:r>
        <w:rPr>
          <w:rFonts w:eastAsia="Times New Roman"/>
          <w:sz w:val="24"/>
          <w:szCs w:val="24"/>
        </w:rPr>
        <w:t xml:space="preserve">наиболее широком значении </w:t>
      </w:r>
      <w:r>
        <w:rPr>
          <w:rFonts w:eastAsia="Times New Roman"/>
          <w:i/>
          <w:iCs/>
          <w:sz w:val="24"/>
          <w:szCs w:val="24"/>
        </w:rPr>
        <w:t>рефлексия рассматривается как специфически</w:t>
      </w:r>
      <w:r>
        <w:rPr>
          <w:rFonts w:eastAsia="Times New Roman"/>
          <w:sz w:val="24"/>
          <w:szCs w:val="24"/>
        </w:rPr>
        <w:t xml:space="preserve"> </w:t>
      </w:r>
      <w:r>
        <w:rPr>
          <w:rFonts w:eastAsia="Times New Roman"/>
          <w:i/>
          <w:iCs/>
          <w:sz w:val="24"/>
          <w:szCs w:val="24"/>
        </w:rPr>
        <w:t xml:space="preserve">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Pr>
          <w:rFonts w:eastAsia="Times New Roman"/>
          <w:sz w:val="24"/>
          <w:szCs w:val="24"/>
        </w:rPr>
        <w:t>Задача рефлексии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осознание внешнего и внутреннего опыта субъекта и его отражение в той или иной форме.</w:t>
      </w:r>
    </w:p>
    <w:p w:rsidR="001A4F1F" w:rsidRDefault="001A4F1F">
      <w:pPr>
        <w:spacing w:line="17"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t xml:space="preserve">Выделяются </w:t>
      </w:r>
      <w:r>
        <w:rPr>
          <w:rFonts w:eastAsia="Times New Roman"/>
          <w:i/>
          <w:iCs/>
          <w:sz w:val="24"/>
          <w:szCs w:val="24"/>
        </w:rPr>
        <w:t>три основные сферы</w:t>
      </w:r>
      <w:r>
        <w:rPr>
          <w:rFonts w:eastAsia="Times New Roman"/>
          <w:sz w:val="24"/>
          <w:szCs w:val="24"/>
        </w:rPr>
        <w:t xml:space="preserve"> существования рефлексии. Во-первых, это </w:t>
      </w:r>
      <w:r>
        <w:rPr>
          <w:rFonts w:eastAsia="Times New Roman"/>
          <w:i/>
          <w:iCs/>
          <w:sz w:val="24"/>
          <w:szCs w:val="24"/>
        </w:rPr>
        <w:t>сфера</w:t>
      </w:r>
      <w:r>
        <w:rPr>
          <w:rFonts w:eastAsia="Times New Roman"/>
          <w:sz w:val="24"/>
          <w:szCs w:val="24"/>
        </w:rPr>
        <w:t xml:space="preserve"> </w:t>
      </w:r>
      <w:r>
        <w:rPr>
          <w:rFonts w:eastAsia="Times New Roman"/>
          <w:i/>
          <w:iCs/>
          <w:sz w:val="24"/>
          <w:szCs w:val="24"/>
        </w:rPr>
        <w:t>коммуникации и кооперации</w:t>
      </w:r>
      <w:r>
        <w:rPr>
          <w:rFonts w:eastAsia="Times New Roman"/>
          <w:sz w:val="24"/>
          <w:szCs w:val="24"/>
        </w:rPr>
        <w:t>,</w:t>
      </w:r>
      <w:r>
        <w:rPr>
          <w:rFonts w:eastAsia="Times New Roman"/>
          <w:i/>
          <w:iCs/>
          <w:sz w:val="24"/>
          <w:szCs w:val="24"/>
        </w:rPr>
        <w:t xml:space="preserve"> </w:t>
      </w:r>
      <w:r>
        <w:rPr>
          <w:rFonts w:eastAsia="Times New Roman"/>
          <w:sz w:val="24"/>
          <w:szCs w:val="24"/>
        </w:rPr>
        <w:t>где рефлексия является механизмом выхода в позицию</w:t>
      </w:r>
      <w:r>
        <w:rPr>
          <w:rFonts w:eastAsia="Times New Roman"/>
          <w:i/>
          <w:iCs/>
          <w:sz w:val="24"/>
          <w:szCs w:val="24"/>
        </w:rPr>
        <w:t xml:space="preserve"> </w:t>
      </w:r>
      <w:r>
        <w:rPr>
          <w:rFonts w:eastAsia="Times New Roman"/>
          <w:sz w:val="24"/>
          <w:szCs w:val="24"/>
        </w:rPr>
        <w:t>«над»</w:t>
      </w:r>
      <w:r>
        <w:rPr>
          <w:rFonts w:eastAsia="Times New Roman"/>
          <w:i/>
          <w:iCs/>
          <w:sz w:val="24"/>
          <w:szCs w:val="24"/>
        </w:rPr>
        <w:t xml:space="preserve"> </w:t>
      </w:r>
      <w:r>
        <w:rPr>
          <w:rFonts w:eastAsia="Times New Roman"/>
          <w:sz w:val="24"/>
          <w:szCs w:val="24"/>
        </w:rPr>
        <w:t>и</w:t>
      </w:r>
      <w:r>
        <w:rPr>
          <w:rFonts w:eastAsia="Times New Roman"/>
          <w:i/>
          <w:iCs/>
          <w:sz w:val="24"/>
          <w:szCs w:val="24"/>
        </w:rPr>
        <w:t xml:space="preserve"> </w:t>
      </w:r>
      <w:r>
        <w:rPr>
          <w:rFonts w:eastAsia="Times New Roman"/>
          <w:sz w:val="24"/>
          <w:szCs w:val="24"/>
        </w:rPr>
        <w:t>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A4F1F" w:rsidRDefault="001A4F1F">
      <w:pPr>
        <w:spacing w:line="13" w:lineRule="exact"/>
        <w:rPr>
          <w:rFonts w:eastAsia="Times New Roman"/>
          <w:sz w:val="24"/>
          <w:szCs w:val="24"/>
        </w:rPr>
      </w:pPr>
    </w:p>
    <w:p w:rsidR="001A4F1F" w:rsidRDefault="008B1C15">
      <w:pPr>
        <w:spacing w:line="234" w:lineRule="auto"/>
        <w:ind w:left="3" w:firstLine="454"/>
        <w:jc w:val="both"/>
        <w:rPr>
          <w:rFonts w:eastAsia="Times New Roman"/>
          <w:sz w:val="24"/>
          <w:szCs w:val="24"/>
        </w:rPr>
      </w:pPr>
      <w:r>
        <w:rPr>
          <w:rFonts w:eastAsia="Times New Roman"/>
          <w:sz w:val="24"/>
          <w:szCs w:val="24"/>
        </w:rPr>
        <w:t xml:space="preserve">Во-вторых, это </w:t>
      </w:r>
      <w:r>
        <w:rPr>
          <w:rFonts w:eastAsia="Times New Roman"/>
          <w:i/>
          <w:iCs/>
          <w:sz w:val="24"/>
          <w:szCs w:val="24"/>
        </w:rPr>
        <w:t>сфера мыслительных процессов,</w:t>
      </w:r>
      <w:r>
        <w:rPr>
          <w:rFonts w:eastAsia="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w:t>
      </w:r>
    </w:p>
    <w:p w:rsidR="001A4F1F" w:rsidRDefault="001A4F1F">
      <w:pPr>
        <w:spacing w:line="13" w:lineRule="exact"/>
        <w:rPr>
          <w:rFonts w:eastAsia="Times New Roman"/>
          <w:sz w:val="24"/>
          <w:szCs w:val="24"/>
        </w:rPr>
      </w:pPr>
    </w:p>
    <w:p w:rsidR="001A4F1F" w:rsidRDefault="008B1C15" w:rsidP="00741AF2">
      <w:pPr>
        <w:numPr>
          <w:ilvl w:val="0"/>
          <w:numId w:val="212"/>
        </w:numPr>
        <w:tabs>
          <w:tab w:val="left" w:pos="247"/>
        </w:tabs>
        <w:spacing w:line="236" w:lineRule="auto"/>
        <w:ind w:left="3" w:hanging="3"/>
        <w:jc w:val="both"/>
        <w:rPr>
          <w:rFonts w:eastAsia="Times New Roman"/>
          <w:sz w:val="24"/>
          <w:szCs w:val="24"/>
        </w:rPr>
      </w:pPr>
      <w:r>
        <w:rPr>
          <w:rFonts w:eastAsia="Times New Roman"/>
          <w:sz w:val="24"/>
          <w:szCs w:val="24"/>
        </w:rPr>
        <w:t>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A4F1F" w:rsidRDefault="001A4F1F">
      <w:pPr>
        <w:spacing w:line="14"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 xml:space="preserve">В-третьих, это </w:t>
      </w:r>
      <w:r>
        <w:rPr>
          <w:rFonts w:eastAsia="Times New Roman"/>
          <w:i/>
          <w:iCs/>
          <w:sz w:val="24"/>
          <w:szCs w:val="24"/>
        </w:rPr>
        <w:t>сфера самосознания</w:t>
      </w:r>
      <w:r>
        <w:rPr>
          <w:rFonts w:eastAsia="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 понимание цели учебной деятельности (чему я научился на уроке? каких целей добился? чему можно было научиться ещё?);</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w:t>
      </w:r>
    </w:p>
    <w:p w:rsidR="001A4F1F" w:rsidRDefault="001A4F1F">
      <w:pPr>
        <w:spacing w:line="93" w:lineRule="exact"/>
        <w:rPr>
          <w:sz w:val="20"/>
          <w:szCs w:val="20"/>
        </w:rPr>
      </w:pPr>
    </w:p>
    <w:p w:rsidR="001A4F1F" w:rsidRDefault="001A4F1F">
      <w:pPr>
        <w:sectPr w:rsidR="001A4F1F">
          <w:pgSz w:w="11900" w:h="16838"/>
          <w:pgMar w:top="1135" w:right="846" w:bottom="429" w:left="1277" w:header="0" w:footer="0" w:gutter="0"/>
          <w:cols w:space="720" w:equalWidth="0">
            <w:col w:w="9783"/>
          </w:cols>
        </w:sectPr>
      </w:pPr>
    </w:p>
    <w:p w:rsidR="001A4F1F" w:rsidRDefault="008B1C15">
      <w:pPr>
        <w:spacing w:line="234" w:lineRule="auto"/>
        <w:ind w:left="3" w:right="20"/>
        <w:rPr>
          <w:sz w:val="20"/>
          <w:szCs w:val="20"/>
        </w:rPr>
      </w:pPr>
      <w:r>
        <w:rPr>
          <w:rFonts w:eastAsia="Times New Roman"/>
          <w:sz w:val="24"/>
          <w:szCs w:val="24"/>
        </w:rPr>
        <w:lastRenderedPageBreak/>
        <w:t>заданий; осознанность конкретных операций, необходимых для решения познавательных задач).</w:t>
      </w:r>
    </w:p>
    <w:p w:rsidR="001A4F1F" w:rsidRDefault="001A4F1F">
      <w:pPr>
        <w:spacing w:line="14" w:lineRule="exact"/>
        <w:rPr>
          <w:sz w:val="20"/>
          <w:szCs w:val="20"/>
        </w:rPr>
      </w:pPr>
    </w:p>
    <w:p w:rsidR="001A4F1F" w:rsidRDefault="008B1C15">
      <w:pPr>
        <w:spacing w:line="234" w:lineRule="auto"/>
        <w:ind w:left="3" w:right="20" w:firstLine="454"/>
        <w:rPr>
          <w:sz w:val="20"/>
          <w:szCs w:val="20"/>
        </w:rPr>
      </w:pPr>
      <w:r>
        <w:rPr>
          <w:rFonts w:eastAsia="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1A4F1F" w:rsidRDefault="001A4F1F">
      <w:pPr>
        <w:spacing w:line="2" w:lineRule="exact"/>
        <w:rPr>
          <w:sz w:val="20"/>
          <w:szCs w:val="20"/>
        </w:rPr>
      </w:pPr>
    </w:p>
    <w:p w:rsidR="001A4F1F" w:rsidRDefault="008B1C15" w:rsidP="00741AF2">
      <w:pPr>
        <w:numPr>
          <w:ilvl w:val="1"/>
          <w:numId w:val="213"/>
        </w:numPr>
        <w:tabs>
          <w:tab w:val="left" w:pos="603"/>
        </w:tabs>
        <w:ind w:left="603" w:hanging="149"/>
        <w:rPr>
          <w:rFonts w:eastAsia="Times New Roman"/>
          <w:sz w:val="24"/>
          <w:szCs w:val="24"/>
        </w:rPr>
      </w:pPr>
      <w:r>
        <w:rPr>
          <w:rFonts w:eastAsia="Times New Roman"/>
          <w:sz w:val="24"/>
          <w:szCs w:val="24"/>
        </w:rPr>
        <w:t>постановка всякой новой задачи как задачи с недостающими данными;</w:t>
      </w:r>
    </w:p>
    <w:p w:rsidR="001A4F1F" w:rsidRDefault="008B1C15" w:rsidP="00741AF2">
      <w:pPr>
        <w:numPr>
          <w:ilvl w:val="1"/>
          <w:numId w:val="213"/>
        </w:numPr>
        <w:tabs>
          <w:tab w:val="left" w:pos="603"/>
        </w:tabs>
        <w:ind w:left="603" w:hanging="149"/>
        <w:rPr>
          <w:rFonts w:eastAsia="Times New Roman"/>
          <w:sz w:val="24"/>
          <w:szCs w:val="24"/>
        </w:rPr>
      </w:pPr>
      <w:r>
        <w:rPr>
          <w:rFonts w:eastAsia="Times New Roman"/>
          <w:sz w:val="24"/>
          <w:szCs w:val="24"/>
        </w:rPr>
        <w:t>анализ наличия способов и средств выполнения задачи;</w:t>
      </w:r>
    </w:p>
    <w:p w:rsidR="001A4F1F" w:rsidRDefault="008B1C15" w:rsidP="00741AF2">
      <w:pPr>
        <w:numPr>
          <w:ilvl w:val="1"/>
          <w:numId w:val="213"/>
        </w:numPr>
        <w:tabs>
          <w:tab w:val="left" w:pos="603"/>
        </w:tabs>
        <w:ind w:left="603" w:hanging="149"/>
        <w:rPr>
          <w:rFonts w:eastAsia="Times New Roman"/>
          <w:sz w:val="24"/>
          <w:szCs w:val="24"/>
        </w:rPr>
      </w:pPr>
      <w:r>
        <w:rPr>
          <w:rFonts w:eastAsia="Times New Roman"/>
          <w:sz w:val="24"/>
          <w:szCs w:val="24"/>
        </w:rPr>
        <w:t>оценка своей готовности к решению проблемы;</w:t>
      </w:r>
    </w:p>
    <w:p w:rsidR="001A4F1F" w:rsidRDefault="001A4F1F">
      <w:pPr>
        <w:spacing w:line="12" w:lineRule="exact"/>
        <w:rPr>
          <w:rFonts w:eastAsia="Times New Roman"/>
          <w:sz w:val="24"/>
          <w:szCs w:val="24"/>
        </w:rPr>
      </w:pPr>
    </w:p>
    <w:p w:rsidR="001A4F1F" w:rsidRDefault="008B1C15" w:rsidP="00741AF2">
      <w:pPr>
        <w:numPr>
          <w:ilvl w:val="1"/>
          <w:numId w:val="213"/>
        </w:numPr>
        <w:tabs>
          <w:tab w:val="left" w:pos="600"/>
        </w:tabs>
        <w:spacing w:line="234" w:lineRule="auto"/>
        <w:ind w:left="3" w:firstLine="451"/>
        <w:rPr>
          <w:rFonts w:eastAsia="Times New Roman"/>
          <w:sz w:val="24"/>
          <w:szCs w:val="24"/>
        </w:rPr>
      </w:pPr>
      <w:r>
        <w:rPr>
          <w:rFonts w:eastAsia="Times New Roman"/>
          <w:sz w:val="24"/>
          <w:szCs w:val="24"/>
        </w:rPr>
        <w:t>самостоятельный поиск недостающей информации в любом «хранилище» (учебнике, справочнике, книге, у учителя);</w:t>
      </w:r>
    </w:p>
    <w:p w:rsidR="001A4F1F" w:rsidRDefault="001A4F1F">
      <w:pPr>
        <w:spacing w:line="13" w:lineRule="exact"/>
        <w:rPr>
          <w:rFonts w:eastAsia="Times New Roman"/>
          <w:sz w:val="24"/>
          <w:szCs w:val="24"/>
        </w:rPr>
      </w:pPr>
    </w:p>
    <w:p w:rsidR="001A4F1F" w:rsidRDefault="008B1C15" w:rsidP="00741AF2">
      <w:pPr>
        <w:numPr>
          <w:ilvl w:val="1"/>
          <w:numId w:val="213"/>
        </w:numPr>
        <w:tabs>
          <w:tab w:val="left" w:pos="600"/>
        </w:tabs>
        <w:spacing w:line="234" w:lineRule="auto"/>
        <w:ind w:left="3" w:firstLine="451"/>
        <w:rPr>
          <w:rFonts w:eastAsia="Times New Roman"/>
          <w:sz w:val="24"/>
          <w:szCs w:val="24"/>
        </w:rPr>
      </w:pPr>
      <w:r>
        <w:rPr>
          <w:rFonts w:eastAsia="Times New Roman"/>
          <w:sz w:val="24"/>
          <w:szCs w:val="24"/>
        </w:rPr>
        <w:t>самостоятельное изобретение недостающего способа действия (практически это перевод учебной задачи в творческую).</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 xml:space="preserve">Формирование у школьников привычки к </w:t>
      </w:r>
      <w:r>
        <w:rPr>
          <w:rFonts w:eastAsia="Times New Roman"/>
          <w:i/>
          <w:iCs/>
          <w:sz w:val="24"/>
          <w:szCs w:val="24"/>
        </w:rPr>
        <w:t>систематическому развёрнутому словесному</w:t>
      </w:r>
      <w:r>
        <w:rPr>
          <w:rFonts w:eastAsia="Times New Roman"/>
          <w:sz w:val="24"/>
          <w:szCs w:val="24"/>
        </w:rPr>
        <w:t xml:space="preserve"> </w:t>
      </w:r>
      <w:r>
        <w:rPr>
          <w:rFonts w:eastAsia="Times New Roman"/>
          <w:i/>
          <w:iCs/>
          <w:sz w:val="24"/>
          <w:szCs w:val="24"/>
        </w:rPr>
        <w:t xml:space="preserve">разъяснению всех совершаемых действий </w:t>
      </w:r>
      <w:r>
        <w:rPr>
          <w:rFonts w:eastAsia="Times New Roman"/>
          <w:sz w:val="24"/>
          <w:szCs w:val="24"/>
        </w:rPr>
        <w:t>(а это возможно только в условиях совместной</w:t>
      </w:r>
      <w:r>
        <w:rPr>
          <w:rFonts w:eastAsia="Times New Roman"/>
          <w:i/>
          <w:iCs/>
          <w:sz w:val="24"/>
          <w:szCs w:val="24"/>
        </w:rPr>
        <w:t xml:space="preserve"> </w:t>
      </w:r>
      <w:r>
        <w:rPr>
          <w:rFonts w:eastAsia="Times New Roman"/>
          <w:sz w:val="24"/>
          <w:szCs w:val="24"/>
        </w:rPr>
        <w:t xml:space="preserve">деятельности или учебного сотрудничества) способствует возникновению </w:t>
      </w:r>
      <w:r>
        <w:rPr>
          <w:rFonts w:eastAsia="Times New Roman"/>
          <w:i/>
          <w:iCs/>
          <w:sz w:val="24"/>
          <w:szCs w:val="24"/>
        </w:rPr>
        <w:t>рефлексии</w:t>
      </w:r>
      <w:r>
        <w:rPr>
          <w:rFonts w:eastAsia="Times New Roman"/>
          <w:sz w:val="24"/>
          <w:szCs w:val="24"/>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w:t>
      </w:r>
    </w:p>
    <w:p w:rsidR="001A4F1F" w:rsidRDefault="001A4F1F">
      <w:pPr>
        <w:spacing w:line="17" w:lineRule="exact"/>
        <w:rPr>
          <w:rFonts w:eastAsia="Times New Roman"/>
          <w:sz w:val="24"/>
          <w:szCs w:val="24"/>
        </w:rPr>
      </w:pPr>
    </w:p>
    <w:p w:rsidR="001A4F1F" w:rsidRDefault="008B1C15" w:rsidP="00741AF2">
      <w:pPr>
        <w:numPr>
          <w:ilvl w:val="0"/>
          <w:numId w:val="213"/>
        </w:numPr>
        <w:tabs>
          <w:tab w:val="left" w:pos="178"/>
        </w:tabs>
        <w:spacing w:line="236" w:lineRule="auto"/>
        <w:ind w:left="3" w:hanging="3"/>
        <w:jc w:val="both"/>
        <w:rPr>
          <w:rFonts w:eastAsia="Times New Roman"/>
          <w:sz w:val="24"/>
          <w:szCs w:val="24"/>
        </w:rPr>
      </w:pPr>
      <w:r>
        <w:rPr>
          <w:rFonts w:eastAsia="Times New Roman"/>
          <w:sz w:val="24"/>
          <w:szCs w:val="24"/>
        </w:rPr>
        <w:t xml:space="preserve">делаю так, а не иначе?» — в ответах на такие вопросы о собственных действиях и рождается </w:t>
      </w:r>
      <w:r>
        <w:rPr>
          <w:rFonts w:eastAsia="Times New Roman"/>
          <w:i/>
          <w:iCs/>
          <w:sz w:val="24"/>
          <w:szCs w:val="24"/>
        </w:rPr>
        <w:t>рефлексия</w:t>
      </w:r>
      <w:r>
        <w:rPr>
          <w:rFonts w:eastAsia="Times New Roman"/>
          <w:sz w:val="24"/>
          <w:szCs w:val="24"/>
        </w:rPr>
        <w:t>.</w:t>
      </w:r>
      <w:r>
        <w:rPr>
          <w:rFonts w:eastAsia="Times New Roman"/>
          <w:i/>
          <w:iCs/>
          <w:sz w:val="24"/>
          <w:szCs w:val="24"/>
        </w:rPr>
        <w:t xml:space="preserve"> </w:t>
      </w:r>
      <w:r>
        <w:rPr>
          <w:rFonts w:eastAsia="Times New Roman"/>
          <w:sz w:val="24"/>
          <w:szCs w:val="24"/>
        </w:rPr>
        <w:t>В конечном счёте рефлексия даёт возможность человеку определять подлинные</w:t>
      </w:r>
      <w:r>
        <w:rPr>
          <w:rFonts w:eastAsia="Times New Roman"/>
          <w:i/>
          <w:iCs/>
          <w:sz w:val="24"/>
          <w:szCs w:val="24"/>
        </w:rPr>
        <w:t xml:space="preserve"> основания </w:t>
      </w:r>
      <w:r>
        <w:rPr>
          <w:rFonts w:eastAsia="Times New Roman"/>
          <w:sz w:val="24"/>
          <w:szCs w:val="24"/>
        </w:rPr>
        <w:t>собственных действий при решении задач.</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 xml:space="preserve">В </w:t>
      </w:r>
      <w:r>
        <w:rPr>
          <w:rFonts w:eastAsia="Times New Roman"/>
          <w:i/>
          <w:iCs/>
          <w:sz w:val="24"/>
          <w:szCs w:val="24"/>
        </w:rPr>
        <w:t>процессе совместной коллективно-распределённой деятельности</w:t>
      </w:r>
      <w:r>
        <w:rPr>
          <w:rFonts w:eastAsia="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i/>
          <w:iCs/>
          <w:sz w:val="24"/>
          <w:szCs w:val="24"/>
        </w:rPr>
        <w:t xml:space="preserve">Кооперация со сверстниками </w:t>
      </w:r>
      <w:r>
        <w:rPr>
          <w:rFonts w:eastAsia="Times New Roman"/>
          <w:sz w:val="24"/>
          <w:szCs w:val="24"/>
        </w:rPr>
        <w:t>не только создаёт условия для преодоления эгоцентризма</w:t>
      </w:r>
      <w:r>
        <w:rPr>
          <w:rFonts w:eastAsia="Times New Roman"/>
          <w:i/>
          <w:iCs/>
          <w:sz w:val="24"/>
          <w:szCs w:val="24"/>
        </w:rPr>
        <w:t xml:space="preserve"> </w:t>
      </w:r>
      <w:r>
        <w:rPr>
          <w:rFonts w:eastAsia="Times New Roman"/>
          <w:sz w:val="24"/>
          <w:szCs w:val="24"/>
        </w:rPr>
        <w:t>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A4F1F" w:rsidRDefault="001A4F1F">
      <w:pPr>
        <w:spacing w:line="17"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i/>
          <w:iCs/>
          <w:sz w:val="24"/>
          <w:szCs w:val="24"/>
        </w:rPr>
        <w:t xml:space="preserve">Коммуникативная деятельность в рамках специально организованного учебного сотрудничества </w:t>
      </w:r>
      <w:r>
        <w:rPr>
          <w:rFonts w:eastAsia="Times New Roman"/>
          <w:sz w:val="24"/>
          <w:szCs w:val="24"/>
        </w:rPr>
        <w:t>учеников с взрослыми и сверстниками сопровождается яркими</w:t>
      </w:r>
      <w:r>
        <w:rPr>
          <w:rFonts w:eastAsia="Times New Roman"/>
          <w:i/>
          <w:iCs/>
          <w:sz w:val="24"/>
          <w:szCs w:val="24"/>
        </w:rPr>
        <w:t xml:space="preserve"> эмоциональными </w:t>
      </w:r>
      <w:r>
        <w:rPr>
          <w:rFonts w:eastAsia="Times New Roman"/>
          <w:sz w:val="24"/>
          <w:szCs w:val="24"/>
        </w:rPr>
        <w:t>переживаниями,</w:t>
      </w:r>
      <w:r>
        <w:rPr>
          <w:rFonts w:eastAsia="Times New Roman"/>
          <w:i/>
          <w:iCs/>
          <w:sz w:val="24"/>
          <w:szCs w:val="24"/>
        </w:rPr>
        <w:t xml:space="preserve"> </w:t>
      </w:r>
      <w:r>
        <w:rPr>
          <w:rFonts w:eastAsia="Times New Roman"/>
          <w:sz w:val="24"/>
          <w:szCs w:val="24"/>
        </w:rPr>
        <w:t>ведёт к усложнению эмоциональных оценок за счёт</w:t>
      </w:r>
      <w:r>
        <w:rPr>
          <w:rFonts w:eastAsia="Times New Roman"/>
          <w:i/>
          <w:iCs/>
          <w:sz w:val="24"/>
          <w:szCs w:val="24"/>
        </w:rPr>
        <w:t xml:space="preserve"> </w:t>
      </w:r>
      <w:r>
        <w:rPr>
          <w:rFonts w:eastAsia="Times New Roman"/>
          <w:sz w:val="24"/>
          <w:szCs w:val="24"/>
        </w:rPr>
        <w:t xml:space="preserve">появления интеллектуальных эмоций (заинтересованность, сосредоточенность, раздумье) и в результате способствует формированию </w:t>
      </w:r>
      <w:r>
        <w:rPr>
          <w:rFonts w:eastAsia="Times New Roman"/>
          <w:i/>
          <w:iCs/>
          <w:sz w:val="24"/>
          <w:szCs w:val="24"/>
        </w:rPr>
        <w:t>эмпатического</w:t>
      </w:r>
      <w:r>
        <w:rPr>
          <w:rFonts w:eastAsia="Times New Roman"/>
          <w:sz w:val="24"/>
          <w:szCs w:val="24"/>
        </w:rPr>
        <w:t xml:space="preserve"> отношения друг к другу.</w:t>
      </w:r>
    </w:p>
    <w:p w:rsidR="00962F98" w:rsidRDefault="00962F98">
      <w:pPr>
        <w:spacing w:line="237" w:lineRule="auto"/>
        <w:ind w:left="3" w:firstLine="454"/>
        <w:jc w:val="both"/>
        <w:rPr>
          <w:rFonts w:eastAsia="Times New Roman"/>
          <w:sz w:val="24"/>
          <w:szCs w:val="24"/>
        </w:rPr>
      </w:pPr>
    </w:p>
    <w:p w:rsidR="001A4F1F" w:rsidRDefault="001A4F1F">
      <w:pPr>
        <w:spacing w:line="10" w:lineRule="exact"/>
        <w:rPr>
          <w:sz w:val="20"/>
          <w:szCs w:val="20"/>
        </w:rPr>
      </w:pPr>
    </w:p>
    <w:p w:rsidR="001A4F1F" w:rsidRDefault="008B1C15">
      <w:pPr>
        <w:ind w:right="-442"/>
        <w:jc w:val="center"/>
        <w:rPr>
          <w:rFonts w:eastAsia="Times New Roman"/>
          <w:b/>
          <w:bCs/>
          <w:i/>
          <w:iCs/>
          <w:sz w:val="24"/>
          <w:szCs w:val="24"/>
        </w:rPr>
      </w:pPr>
      <w:r>
        <w:rPr>
          <w:rFonts w:eastAsia="Times New Roman"/>
          <w:b/>
          <w:bCs/>
          <w:i/>
          <w:iCs/>
          <w:sz w:val="24"/>
          <w:szCs w:val="24"/>
        </w:rPr>
        <w:t>Педагогическое общение</w:t>
      </w:r>
    </w:p>
    <w:p w:rsidR="00962F98" w:rsidRDefault="00962F98">
      <w:pPr>
        <w:ind w:right="-442"/>
        <w:jc w:val="center"/>
        <w:rPr>
          <w:sz w:val="20"/>
          <w:szCs w:val="20"/>
        </w:rPr>
      </w:pP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w:t>
      </w:r>
    </w:p>
    <w:p w:rsidR="001A4F1F" w:rsidRDefault="001A4F1F">
      <w:pPr>
        <w:spacing w:line="17" w:lineRule="exact"/>
        <w:rPr>
          <w:sz w:val="20"/>
          <w:szCs w:val="20"/>
        </w:rPr>
      </w:pPr>
    </w:p>
    <w:p w:rsidR="001A4F1F" w:rsidRDefault="008B1C15" w:rsidP="00741AF2">
      <w:pPr>
        <w:numPr>
          <w:ilvl w:val="0"/>
          <w:numId w:val="214"/>
        </w:numPr>
        <w:tabs>
          <w:tab w:val="left" w:pos="295"/>
        </w:tabs>
        <w:spacing w:line="234" w:lineRule="auto"/>
        <w:ind w:left="3" w:right="20" w:hanging="3"/>
        <w:rPr>
          <w:rFonts w:eastAsia="Times New Roman"/>
          <w:sz w:val="24"/>
          <w:szCs w:val="24"/>
        </w:rPr>
      </w:pPr>
      <w:r>
        <w:rPr>
          <w:rFonts w:eastAsia="Times New Roman"/>
          <w:sz w:val="24"/>
          <w:szCs w:val="24"/>
        </w:rPr>
        <w:t>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A4F1F" w:rsidRDefault="001A4F1F">
      <w:pPr>
        <w:spacing w:line="14"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A4F1F" w:rsidRDefault="001A4F1F">
      <w:pPr>
        <w:spacing w:line="17"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45" w:lineRule="exact"/>
        <w:rPr>
          <w:sz w:val="20"/>
          <w:szCs w:val="20"/>
        </w:rPr>
      </w:pPr>
    </w:p>
    <w:p w:rsidR="001A4F1F" w:rsidRDefault="001A4F1F">
      <w:pPr>
        <w:sectPr w:rsidR="001A4F1F">
          <w:pgSz w:w="11900" w:h="16838"/>
          <w:pgMar w:top="1135" w:right="846" w:bottom="429" w:left="1277" w:header="0" w:footer="0" w:gutter="0"/>
          <w:cols w:space="720" w:equalWidth="0">
            <w:col w:w="9783"/>
          </w:cols>
        </w:sectPr>
      </w:pPr>
    </w:p>
    <w:p w:rsidR="001A4F1F" w:rsidRDefault="008B1C15">
      <w:pPr>
        <w:ind w:right="20"/>
        <w:jc w:val="center"/>
        <w:rPr>
          <w:sz w:val="20"/>
          <w:szCs w:val="20"/>
        </w:rPr>
      </w:pPr>
      <w:r>
        <w:rPr>
          <w:rFonts w:eastAsia="Times New Roman"/>
          <w:b/>
          <w:bCs/>
          <w:i/>
          <w:iCs/>
          <w:sz w:val="24"/>
          <w:szCs w:val="24"/>
        </w:rPr>
        <w:lastRenderedPageBreak/>
        <w:t>Описание преемственности программы формирования универсальных учебных действий</w:t>
      </w:r>
    </w:p>
    <w:p w:rsidR="001A4F1F" w:rsidRDefault="008B1C15">
      <w:pPr>
        <w:ind w:left="3260"/>
        <w:rPr>
          <w:sz w:val="20"/>
          <w:szCs w:val="20"/>
        </w:rPr>
      </w:pPr>
      <w:r>
        <w:rPr>
          <w:rFonts w:eastAsia="Times New Roman"/>
          <w:b/>
          <w:bCs/>
          <w:i/>
          <w:iCs/>
          <w:sz w:val="24"/>
          <w:szCs w:val="24"/>
        </w:rPr>
        <w:t>по уровням общего образования</w:t>
      </w:r>
    </w:p>
    <w:p w:rsidR="001A4F1F" w:rsidRDefault="001A4F1F">
      <w:pPr>
        <w:spacing w:line="8" w:lineRule="exact"/>
        <w:rPr>
          <w:sz w:val="20"/>
          <w:szCs w:val="20"/>
        </w:rPr>
      </w:pPr>
    </w:p>
    <w:p w:rsidR="001A4F1F" w:rsidRDefault="008B1C15">
      <w:pPr>
        <w:spacing w:line="238" w:lineRule="auto"/>
        <w:ind w:left="60" w:right="60" w:firstLine="720"/>
        <w:jc w:val="both"/>
        <w:rPr>
          <w:sz w:val="20"/>
          <w:szCs w:val="20"/>
        </w:rPr>
      </w:pPr>
      <w:r>
        <w:rPr>
          <w:rFonts w:eastAsia="Times New Roman"/>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образованию. 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w:t>
      </w:r>
    </w:p>
    <w:p w:rsidR="001A4F1F" w:rsidRDefault="001A4F1F">
      <w:pPr>
        <w:spacing w:line="14" w:lineRule="exact"/>
        <w:rPr>
          <w:sz w:val="20"/>
          <w:szCs w:val="20"/>
        </w:rPr>
      </w:pPr>
    </w:p>
    <w:p w:rsidR="001A4F1F" w:rsidRDefault="008B1C15">
      <w:pPr>
        <w:spacing w:line="234" w:lineRule="auto"/>
        <w:ind w:left="60" w:right="60"/>
        <w:jc w:val="both"/>
        <w:rPr>
          <w:sz w:val="20"/>
          <w:szCs w:val="20"/>
        </w:rPr>
      </w:pPr>
      <w:r>
        <w:rPr>
          <w:rFonts w:eastAsia="Times New Roman"/>
          <w:sz w:val="24"/>
          <w:szCs w:val="24"/>
        </w:rPr>
        <w:t>ступени обучения на определенный период выстраивается система работы по преемственности.</w:t>
      </w:r>
    </w:p>
    <w:p w:rsidR="001A4F1F" w:rsidRDefault="008B1C15">
      <w:pPr>
        <w:spacing w:line="234" w:lineRule="auto"/>
        <w:ind w:left="60" w:right="60" w:firstLine="566"/>
        <w:jc w:val="both"/>
        <w:rPr>
          <w:sz w:val="20"/>
          <w:szCs w:val="20"/>
        </w:rPr>
      </w:pPr>
      <w:r>
        <w:rPr>
          <w:rFonts w:eastAsia="Times New Roman"/>
          <w:sz w:val="24"/>
          <w:szCs w:val="24"/>
        </w:rPr>
        <w:t>Реализация преемственности между начальной школой, основного и средним звеном обучения должна обеспечить создание системы непрерывного образования с учетом:</w:t>
      </w:r>
    </w:p>
    <w:p w:rsidR="001A4F1F" w:rsidRDefault="001A4F1F">
      <w:pPr>
        <w:spacing w:line="2" w:lineRule="exact"/>
        <w:rPr>
          <w:sz w:val="20"/>
          <w:szCs w:val="20"/>
        </w:rPr>
      </w:pPr>
    </w:p>
    <w:p w:rsidR="001A4F1F" w:rsidRDefault="008B1C15" w:rsidP="00741AF2">
      <w:pPr>
        <w:numPr>
          <w:ilvl w:val="0"/>
          <w:numId w:val="215"/>
        </w:numPr>
        <w:tabs>
          <w:tab w:val="left" w:pos="820"/>
        </w:tabs>
        <w:ind w:left="820" w:hanging="196"/>
        <w:rPr>
          <w:rFonts w:eastAsia="Times New Roman"/>
          <w:sz w:val="24"/>
          <w:szCs w:val="24"/>
        </w:rPr>
      </w:pPr>
      <w:r>
        <w:rPr>
          <w:rFonts w:eastAsia="Times New Roman"/>
          <w:sz w:val="24"/>
          <w:szCs w:val="24"/>
        </w:rPr>
        <w:t>сохранения самоценности каждого возрастного периода развития ребенка;</w:t>
      </w:r>
    </w:p>
    <w:p w:rsidR="001A4F1F" w:rsidRDefault="008B1C15" w:rsidP="00741AF2">
      <w:pPr>
        <w:numPr>
          <w:ilvl w:val="0"/>
          <w:numId w:val="215"/>
        </w:numPr>
        <w:tabs>
          <w:tab w:val="left" w:pos="820"/>
        </w:tabs>
        <w:ind w:left="820" w:hanging="196"/>
        <w:rPr>
          <w:rFonts w:eastAsia="Times New Roman"/>
          <w:sz w:val="24"/>
          <w:szCs w:val="24"/>
        </w:rPr>
      </w:pPr>
      <w:r>
        <w:rPr>
          <w:rFonts w:eastAsia="Times New Roman"/>
          <w:sz w:val="24"/>
          <w:szCs w:val="24"/>
        </w:rPr>
        <w:t>сформированности умений учиться как фундаментального новообразования;</w:t>
      </w:r>
    </w:p>
    <w:p w:rsidR="001A4F1F" w:rsidRDefault="001A4F1F">
      <w:pPr>
        <w:spacing w:line="12" w:lineRule="exact"/>
        <w:rPr>
          <w:rFonts w:eastAsia="Times New Roman"/>
          <w:sz w:val="24"/>
          <w:szCs w:val="24"/>
        </w:rPr>
      </w:pPr>
    </w:p>
    <w:p w:rsidR="001A4F1F" w:rsidRDefault="008B1C15" w:rsidP="00741AF2">
      <w:pPr>
        <w:numPr>
          <w:ilvl w:val="0"/>
          <w:numId w:val="215"/>
        </w:numPr>
        <w:tabs>
          <w:tab w:val="left" w:pos="874"/>
        </w:tabs>
        <w:spacing w:line="234" w:lineRule="auto"/>
        <w:ind w:left="60" w:right="60" w:firstLine="564"/>
        <w:rPr>
          <w:rFonts w:eastAsia="Times New Roman"/>
          <w:sz w:val="24"/>
          <w:szCs w:val="24"/>
        </w:rPr>
      </w:pPr>
      <w:r>
        <w:rPr>
          <w:rFonts w:eastAsia="Times New Roman"/>
          <w:sz w:val="24"/>
          <w:szCs w:val="24"/>
        </w:rPr>
        <w:t>должна быть направленной на сохранение здоровья, эмоционального благополучия и развитие индивидуальности каждого ребенка.</w:t>
      </w:r>
    </w:p>
    <w:p w:rsidR="001A4F1F" w:rsidRDefault="001A4F1F">
      <w:pPr>
        <w:spacing w:line="13" w:lineRule="exact"/>
        <w:rPr>
          <w:rFonts w:eastAsia="Times New Roman"/>
          <w:sz w:val="24"/>
          <w:szCs w:val="24"/>
        </w:rPr>
      </w:pPr>
    </w:p>
    <w:p w:rsidR="001A4F1F" w:rsidRDefault="008B1C15">
      <w:pPr>
        <w:spacing w:line="234" w:lineRule="auto"/>
        <w:ind w:left="60" w:right="60" w:firstLine="566"/>
        <w:rPr>
          <w:rFonts w:eastAsia="Times New Roman"/>
          <w:sz w:val="24"/>
          <w:szCs w:val="24"/>
        </w:rPr>
      </w:pPr>
      <w:r>
        <w:rPr>
          <w:rFonts w:eastAsia="Times New Roman"/>
          <w:sz w:val="24"/>
          <w:szCs w:val="24"/>
        </w:rPr>
        <w:t>Цель - обеспечение целевого и содержательного единства учебной деятельности на всем протяжении процесса получения образования в ОУ.</w:t>
      </w:r>
    </w:p>
    <w:p w:rsidR="001A4F1F" w:rsidRDefault="001A4F1F">
      <w:pPr>
        <w:spacing w:line="290" w:lineRule="exact"/>
        <w:rPr>
          <w:sz w:val="20"/>
          <w:szCs w:val="20"/>
        </w:rPr>
      </w:pPr>
    </w:p>
    <w:p w:rsidR="001A4F1F" w:rsidRDefault="008B1C15">
      <w:pPr>
        <w:spacing w:line="237" w:lineRule="auto"/>
        <w:ind w:left="60" w:right="60" w:firstLine="566"/>
        <w:jc w:val="both"/>
        <w:rPr>
          <w:sz w:val="20"/>
          <w:szCs w:val="20"/>
        </w:rPr>
      </w:pPr>
      <w:r>
        <w:rPr>
          <w:rFonts w:eastAsia="Times New Roman"/>
          <w:sz w:val="24"/>
          <w:szCs w:val="24"/>
        </w:rPr>
        <w:t>Поступление в школу и переход от уровня начального общего образования к уровню основного общего образования - это переломный момент в жизни ребенка, так как осуществляется переход к новому образу жизни, к новым условиям деятельности, к новому положению в обществе, к новым взаимоотношениям со взрослыми, со сверстниками, с учителями.</w:t>
      </w:r>
    </w:p>
    <w:p w:rsidR="001A4F1F" w:rsidRDefault="001A4F1F">
      <w:pPr>
        <w:spacing w:line="5" w:lineRule="exact"/>
        <w:rPr>
          <w:sz w:val="20"/>
          <w:szCs w:val="20"/>
        </w:rPr>
      </w:pPr>
    </w:p>
    <w:p w:rsidR="001A4F1F" w:rsidRDefault="008B1C15">
      <w:pPr>
        <w:ind w:left="680"/>
        <w:rPr>
          <w:sz w:val="20"/>
          <w:szCs w:val="20"/>
        </w:rPr>
      </w:pPr>
      <w:r>
        <w:rPr>
          <w:rFonts w:eastAsia="Times New Roman"/>
          <w:sz w:val="24"/>
          <w:szCs w:val="24"/>
        </w:rPr>
        <w:t>Решая проблему преемственности, работа ведется по трем направлениям:</w:t>
      </w:r>
    </w:p>
    <w:p w:rsidR="001A4F1F" w:rsidRDefault="001A4F1F">
      <w:pPr>
        <w:spacing w:line="12" w:lineRule="exact"/>
        <w:rPr>
          <w:sz w:val="20"/>
          <w:szCs w:val="20"/>
        </w:rPr>
      </w:pPr>
    </w:p>
    <w:p w:rsidR="001A4F1F" w:rsidRDefault="008B1C15" w:rsidP="00741AF2">
      <w:pPr>
        <w:numPr>
          <w:ilvl w:val="0"/>
          <w:numId w:val="216"/>
        </w:numPr>
        <w:tabs>
          <w:tab w:val="left" w:pos="1147"/>
        </w:tabs>
        <w:spacing w:line="234" w:lineRule="auto"/>
        <w:ind w:left="60" w:right="60" w:firstLine="564"/>
        <w:rPr>
          <w:rFonts w:eastAsia="Times New Roman"/>
          <w:sz w:val="24"/>
          <w:szCs w:val="24"/>
        </w:rPr>
      </w:pPr>
      <w:r>
        <w:rPr>
          <w:rFonts w:eastAsia="Times New Roman"/>
          <w:sz w:val="24"/>
          <w:szCs w:val="24"/>
        </w:rPr>
        <w:t>Совместная методическая работа учителей-предметников в среднем звене на конечном этапе.</w:t>
      </w:r>
    </w:p>
    <w:p w:rsidR="001A4F1F" w:rsidRDefault="001A4F1F">
      <w:pPr>
        <w:spacing w:line="2" w:lineRule="exact"/>
        <w:rPr>
          <w:rFonts w:eastAsia="Times New Roman"/>
          <w:sz w:val="24"/>
          <w:szCs w:val="24"/>
        </w:rPr>
      </w:pPr>
    </w:p>
    <w:p w:rsidR="001A4F1F" w:rsidRDefault="008B1C15" w:rsidP="00741AF2">
      <w:pPr>
        <w:numPr>
          <w:ilvl w:val="0"/>
          <w:numId w:val="216"/>
        </w:numPr>
        <w:tabs>
          <w:tab w:val="left" w:pos="860"/>
        </w:tabs>
        <w:ind w:left="860" w:hanging="236"/>
        <w:rPr>
          <w:rFonts w:eastAsia="Times New Roman"/>
          <w:sz w:val="24"/>
          <w:szCs w:val="24"/>
        </w:rPr>
      </w:pPr>
      <w:r>
        <w:rPr>
          <w:rFonts w:eastAsia="Times New Roman"/>
          <w:sz w:val="24"/>
          <w:szCs w:val="24"/>
        </w:rPr>
        <w:t>Работа с детьми (учитель, психолог, педиатр).</w:t>
      </w:r>
    </w:p>
    <w:p w:rsidR="001A4F1F" w:rsidRDefault="001A4F1F">
      <w:pPr>
        <w:spacing w:line="12" w:lineRule="exact"/>
        <w:rPr>
          <w:rFonts w:eastAsia="Times New Roman"/>
          <w:sz w:val="24"/>
          <w:szCs w:val="24"/>
        </w:rPr>
      </w:pPr>
    </w:p>
    <w:p w:rsidR="001A4F1F" w:rsidRDefault="008B1C15" w:rsidP="00741AF2">
      <w:pPr>
        <w:numPr>
          <w:ilvl w:val="0"/>
          <w:numId w:val="216"/>
        </w:numPr>
        <w:tabs>
          <w:tab w:val="left" w:pos="1257"/>
        </w:tabs>
        <w:spacing w:line="236" w:lineRule="auto"/>
        <w:ind w:left="60" w:right="60" w:firstLine="564"/>
        <w:jc w:val="both"/>
        <w:rPr>
          <w:rFonts w:eastAsia="Times New Roman"/>
          <w:sz w:val="24"/>
          <w:szCs w:val="24"/>
        </w:rPr>
      </w:pPr>
      <w:r>
        <w:rPr>
          <w:rFonts w:eastAsia="Times New Roman"/>
          <w:sz w:val="24"/>
          <w:szCs w:val="24"/>
        </w:rPr>
        <w:t>Работа с родителями (учитель, психолог, педиатр, социальный педагог). Преемственность между основной школой и 10-м классом предполагает следующие направления:</w:t>
      </w:r>
    </w:p>
    <w:p w:rsidR="001A4F1F" w:rsidRDefault="001A4F1F">
      <w:pPr>
        <w:spacing w:line="1" w:lineRule="exact"/>
        <w:rPr>
          <w:rFonts w:eastAsia="Times New Roman"/>
          <w:sz w:val="24"/>
          <w:szCs w:val="24"/>
        </w:rPr>
      </w:pPr>
    </w:p>
    <w:p w:rsidR="001A4F1F" w:rsidRDefault="008B1C15">
      <w:pPr>
        <w:ind w:left="620"/>
        <w:rPr>
          <w:rFonts w:eastAsia="Times New Roman"/>
          <w:sz w:val="24"/>
          <w:szCs w:val="24"/>
        </w:rPr>
      </w:pPr>
      <w:r>
        <w:rPr>
          <w:rFonts w:eastAsia="Times New Roman"/>
          <w:sz w:val="24"/>
          <w:szCs w:val="24"/>
        </w:rPr>
        <w:t>- образовательные программы;</w:t>
      </w:r>
    </w:p>
    <w:p w:rsidR="001A4F1F" w:rsidRDefault="008B1C15">
      <w:pPr>
        <w:ind w:left="620"/>
        <w:rPr>
          <w:rFonts w:eastAsia="Times New Roman"/>
          <w:sz w:val="24"/>
          <w:szCs w:val="24"/>
        </w:rPr>
      </w:pPr>
      <w:r>
        <w:rPr>
          <w:rFonts w:eastAsia="Times New Roman"/>
          <w:sz w:val="24"/>
          <w:szCs w:val="24"/>
        </w:rPr>
        <w:t>- организация учебного процесса;</w:t>
      </w:r>
    </w:p>
    <w:p w:rsidR="001A4F1F" w:rsidRDefault="001A4F1F">
      <w:pPr>
        <w:spacing w:line="12" w:lineRule="exact"/>
        <w:rPr>
          <w:rFonts w:eastAsia="Times New Roman"/>
          <w:sz w:val="24"/>
          <w:szCs w:val="24"/>
        </w:rPr>
      </w:pPr>
    </w:p>
    <w:p w:rsidR="001A4F1F" w:rsidRDefault="008B1C15">
      <w:pPr>
        <w:spacing w:line="236" w:lineRule="auto"/>
        <w:ind w:left="620" w:right="5120"/>
        <w:rPr>
          <w:rFonts w:eastAsia="Times New Roman"/>
          <w:sz w:val="24"/>
          <w:szCs w:val="24"/>
        </w:rPr>
      </w:pPr>
      <w:r>
        <w:rPr>
          <w:rFonts w:eastAsia="Times New Roman"/>
          <w:sz w:val="24"/>
          <w:szCs w:val="24"/>
        </w:rPr>
        <w:t>- единые требования к обучающимся; - структура уроков; - организация внеурочной деятельности.</w:t>
      </w:r>
    </w:p>
    <w:p w:rsidR="001A4F1F" w:rsidRDefault="001A4F1F">
      <w:pPr>
        <w:spacing w:line="268" w:lineRule="exact"/>
        <w:rPr>
          <w:sz w:val="20"/>
          <w:szCs w:val="20"/>
        </w:rPr>
      </w:pPr>
    </w:p>
    <w:tbl>
      <w:tblPr>
        <w:tblW w:w="0" w:type="auto"/>
        <w:tblInd w:w="10" w:type="dxa"/>
        <w:tblLayout w:type="fixed"/>
        <w:tblCellMar>
          <w:left w:w="0" w:type="dxa"/>
          <w:right w:w="0" w:type="dxa"/>
        </w:tblCellMar>
        <w:tblLook w:val="04A0"/>
      </w:tblPr>
      <w:tblGrid>
        <w:gridCol w:w="2140"/>
        <w:gridCol w:w="1020"/>
        <w:gridCol w:w="1560"/>
        <w:gridCol w:w="1120"/>
        <w:gridCol w:w="740"/>
        <w:gridCol w:w="1260"/>
        <w:gridCol w:w="1280"/>
        <w:gridCol w:w="800"/>
      </w:tblGrid>
      <w:tr w:rsidR="001A4F1F">
        <w:trPr>
          <w:trHeight w:val="280"/>
        </w:trPr>
        <w:tc>
          <w:tcPr>
            <w:tcW w:w="3160" w:type="dxa"/>
            <w:gridSpan w:val="2"/>
            <w:tcBorders>
              <w:top w:val="single" w:sz="8" w:space="0" w:color="auto"/>
              <w:left w:val="single" w:sz="8" w:space="0" w:color="auto"/>
              <w:right w:val="single" w:sz="8" w:space="0" w:color="auto"/>
            </w:tcBorders>
            <w:vAlign w:val="bottom"/>
          </w:tcPr>
          <w:p w:rsidR="001A4F1F" w:rsidRDefault="008B1C15">
            <w:pPr>
              <w:jc w:val="center"/>
              <w:rPr>
                <w:sz w:val="20"/>
                <w:szCs w:val="20"/>
              </w:rPr>
            </w:pPr>
            <w:r>
              <w:rPr>
                <w:rFonts w:eastAsia="Times New Roman"/>
                <w:b/>
                <w:bCs/>
                <w:i/>
                <w:iCs/>
                <w:w w:val="99"/>
                <w:sz w:val="24"/>
                <w:szCs w:val="24"/>
              </w:rPr>
              <w:t>Выпускник начальной</w:t>
            </w:r>
          </w:p>
        </w:tc>
        <w:tc>
          <w:tcPr>
            <w:tcW w:w="3420" w:type="dxa"/>
            <w:gridSpan w:val="3"/>
            <w:tcBorders>
              <w:top w:val="single" w:sz="8" w:space="0" w:color="auto"/>
              <w:right w:val="single" w:sz="8" w:space="0" w:color="auto"/>
            </w:tcBorders>
            <w:vAlign w:val="bottom"/>
          </w:tcPr>
          <w:p w:rsidR="001A4F1F" w:rsidRDefault="008B1C15">
            <w:pPr>
              <w:ind w:left="140"/>
              <w:rPr>
                <w:sz w:val="20"/>
                <w:szCs w:val="20"/>
              </w:rPr>
            </w:pPr>
            <w:r>
              <w:rPr>
                <w:rFonts w:eastAsia="Times New Roman"/>
                <w:b/>
                <w:bCs/>
                <w:i/>
                <w:iCs/>
                <w:sz w:val="24"/>
                <w:szCs w:val="24"/>
              </w:rPr>
              <w:t>Выпускник основной школы:</w:t>
            </w:r>
          </w:p>
        </w:tc>
        <w:tc>
          <w:tcPr>
            <w:tcW w:w="3340" w:type="dxa"/>
            <w:gridSpan w:val="3"/>
            <w:tcBorders>
              <w:top w:val="single" w:sz="8" w:space="0" w:color="auto"/>
              <w:right w:val="single" w:sz="8" w:space="0" w:color="auto"/>
            </w:tcBorders>
            <w:vAlign w:val="bottom"/>
          </w:tcPr>
          <w:p w:rsidR="001A4F1F" w:rsidRDefault="008B1C15">
            <w:pPr>
              <w:ind w:left="140"/>
              <w:rPr>
                <w:sz w:val="20"/>
                <w:szCs w:val="20"/>
              </w:rPr>
            </w:pPr>
            <w:r>
              <w:rPr>
                <w:rFonts w:eastAsia="Times New Roman"/>
                <w:b/>
                <w:bCs/>
                <w:i/>
                <w:iCs/>
                <w:sz w:val="24"/>
                <w:szCs w:val="24"/>
              </w:rPr>
              <w:t>Выпускник старшей школы</w:t>
            </w:r>
          </w:p>
        </w:tc>
      </w:tr>
      <w:tr w:rsidR="001A4F1F">
        <w:trPr>
          <w:trHeight w:val="279"/>
        </w:trPr>
        <w:tc>
          <w:tcPr>
            <w:tcW w:w="2140" w:type="dxa"/>
            <w:tcBorders>
              <w:left w:val="single" w:sz="8" w:space="0" w:color="auto"/>
              <w:bottom w:val="single" w:sz="8" w:space="0" w:color="auto"/>
            </w:tcBorders>
            <w:vAlign w:val="bottom"/>
          </w:tcPr>
          <w:p w:rsidR="001A4F1F" w:rsidRDefault="008B1C15">
            <w:pPr>
              <w:ind w:left="880"/>
              <w:jc w:val="center"/>
              <w:rPr>
                <w:sz w:val="20"/>
                <w:szCs w:val="20"/>
              </w:rPr>
            </w:pPr>
            <w:r>
              <w:rPr>
                <w:rFonts w:eastAsia="Times New Roman"/>
                <w:b/>
                <w:bCs/>
                <w:i/>
                <w:iCs/>
                <w:sz w:val="24"/>
                <w:szCs w:val="24"/>
              </w:rPr>
              <w:t>школы:</w:t>
            </w:r>
          </w:p>
        </w:tc>
        <w:tc>
          <w:tcPr>
            <w:tcW w:w="1020" w:type="dxa"/>
            <w:tcBorders>
              <w:bottom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120" w:type="dxa"/>
            <w:tcBorders>
              <w:bottom w:val="single" w:sz="8" w:space="0" w:color="auto"/>
            </w:tcBorders>
            <w:vAlign w:val="bottom"/>
          </w:tcPr>
          <w:p w:rsidR="001A4F1F" w:rsidRDefault="001A4F1F">
            <w:pPr>
              <w:rPr>
                <w:sz w:val="24"/>
                <w:szCs w:val="24"/>
              </w:rPr>
            </w:pPr>
          </w:p>
        </w:tc>
        <w:tc>
          <w:tcPr>
            <w:tcW w:w="740" w:type="dxa"/>
            <w:tcBorders>
              <w:bottom w:val="single" w:sz="8" w:space="0" w:color="auto"/>
              <w:right w:val="single" w:sz="8" w:space="0" w:color="auto"/>
            </w:tcBorders>
            <w:vAlign w:val="bottom"/>
          </w:tcPr>
          <w:p w:rsidR="001A4F1F" w:rsidRDefault="001A4F1F">
            <w:pPr>
              <w:rPr>
                <w:sz w:val="24"/>
                <w:szCs w:val="24"/>
              </w:rPr>
            </w:pPr>
          </w:p>
        </w:tc>
        <w:tc>
          <w:tcPr>
            <w:tcW w:w="1260" w:type="dxa"/>
            <w:tcBorders>
              <w:bottom w:val="single" w:sz="8" w:space="0" w:color="auto"/>
            </w:tcBorders>
            <w:vAlign w:val="bottom"/>
          </w:tcPr>
          <w:p w:rsidR="001A4F1F" w:rsidRDefault="001A4F1F">
            <w:pPr>
              <w:rPr>
                <w:sz w:val="24"/>
                <w:szCs w:val="24"/>
              </w:rPr>
            </w:pPr>
          </w:p>
        </w:tc>
        <w:tc>
          <w:tcPr>
            <w:tcW w:w="1280" w:type="dxa"/>
            <w:tcBorders>
              <w:bottom w:val="single" w:sz="8" w:space="0" w:color="auto"/>
            </w:tcBorders>
            <w:vAlign w:val="bottom"/>
          </w:tcPr>
          <w:p w:rsidR="001A4F1F" w:rsidRDefault="001A4F1F">
            <w:pPr>
              <w:rPr>
                <w:sz w:val="24"/>
                <w:szCs w:val="24"/>
              </w:rPr>
            </w:pPr>
          </w:p>
        </w:tc>
        <w:tc>
          <w:tcPr>
            <w:tcW w:w="800" w:type="dxa"/>
            <w:tcBorders>
              <w:bottom w:val="single" w:sz="8" w:space="0" w:color="auto"/>
              <w:right w:val="single" w:sz="8" w:space="0" w:color="auto"/>
            </w:tcBorders>
            <w:vAlign w:val="bottom"/>
          </w:tcPr>
          <w:p w:rsidR="001A4F1F" w:rsidRDefault="001A4F1F">
            <w:pPr>
              <w:rPr>
                <w:sz w:val="24"/>
                <w:szCs w:val="24"/>
              </w:rPr>
            </w:pPr>
          </w:p>
        </w:tc>
      </w:tr>
      <w:tr w:rsidR="001A4F1F">
        <w:trPr>
          <w:trHeight w:val="259"/>
        </w:trPr>
        <w:tc>
          <w:tcPr>
            <w:tcW w:w="2140" w:type="dxa"/>
            <w:tcBorders>
              <w:left w:val="single" w:sz="8" w:space="0" w:color="auto"/>
            </w:tcBorders>
            <w:vAlign w:val="bottom"/>
          </w:tcPr>
          <w:p w:rsidR="001A4F1F" w:rsidRDefault="008B1C15">
            <w:pPr>
              <w:spacing w:line="259" w:lineRule="exact"/>
              <w:ind w:left="240"/>
              <w:rPr>
                <w:sz w:val="20"/>
                <w:szCs w:val="20"/>
              </w:rPr>
            </w:pPr>
            <w:r>
              <w:rPr>
                <w:rFonts w:eastAsia="Times New Roman"/>
                <w:sz w:val="24"/>
                <w:szCs w:val="24"/>
              </w:rPr>
              <w:t>Выполняющий</w:t>
            </w:r>
          </w:p>
        </w:tc>
        <w:tc>
          <w:tcPr>
            <w:tcW w:w="1020" w:type="dxa"/>
            <w:tcBorders>
              <w:right w:val="single" w:sz="8" w:space="0" w:color="auto"/>
            </w:tcBorders>
            <w:vAlign w:val="bottom"/>
          </w:tcPr>
          <w:p w:rsidR="001A4F1F" w:rsidRDefault="008B1C15">
            <w:pPr>
              <w:spacing w:line="259" w:lineRule="exact"/>
              <w:jc w:val="right"/>
              <w:rPr>
                <w:sz w:val="20"/>
                <w:szCs w:val="20"/>
              </w:rPr>
            </w:pPr>
            <w:r>
              <w:rPr>
                <w:rFonts w:eastAsia="Times New Roman"/>
                <w:sz w:val="24"/>
                <w:szCs w:val="24"/>
              </w:rPr>
              <w:t>правила</w:t>
            </w:r>
          </w:p>
        </w:tc>
        <w:tc>
          <w:tcPr>
            <w:tcW w:w="1560" w:type="dxa"/>
            <w:vAlign w:val="bottom"/>
          </w:tcPr>
          <w:p w:rsidR="001A4F1F" w:rsidRDefault="008B1C15">
            <w:pPr>
              <w:spacing w:line="259" w:lineRule="exact"/>
              <w:ind w:left="240"/>
              <w:rPr>
                <w:sz w:val="20"/>
                <w:szCs w:val="20"/>
              </w:rPr>
            </w:pPr>
            <w:r>
              <w:rPr>
                <w:rFonts w:eastAsia="Times New Roman"/>
                <w:sz w:val="24"/>
                <w:szCs w:val="24"/>
              </w:rPr>
              <w:t>Осознанно</w:t>
            </w:r>
          </w:p>
        </w:tc>
        <w:tc>
          <w:tcPr>
            <w:tcW w:w="1860" w:type="dxa"/>
            <w:gridSpan w:val="2"/>
            <w:tcBorders>
              <w:right w:val="single" w:sz="8" w:space="0" w:color="auto"/>
            </w:tcBorders>
            <w:vAlign w:val="bottom"/>
          </w:tcPr>
          <w:p w:rsidR="001A4F1F" w:rsidRDefault="008B1C15">
            <w:pPr>
              <w:spacing w:line="259" w:lineRule="exact"/>
              <w:jc w:val="right"/>
              <w:rPr>
                <w:sz w:val="20"/>
                <w:szCs w:val="20"/>
              </w:rPr>
            </w:pPr>
            <w:r>
              <w:rPr>
                <w:rFonts w:eastAsia="Times New Roman"/>
                <w:sz w:val="24"/>
                <w:szCs w:val="24"/>
              </w:rPr>
              <w:t>выполняющий</w:t>
            </w:r>
          </w:p>
        </w:tc>
        <w:tc>
          <w:tcPr>
            <w:tcW w:w="3340" w:type="dxa"/>
            <w:gridSpan w:val="3"/>
            <w:tcBorders>
              <w:right w:val="single" w:sz="8" w:space="0" w:color="auto"/>
            </w:tcBorders>
            <w:vAlign w:val="bottom"/>
          </w:tcPr>
          <w:p w:rsidR="001A4F1F" w:rsidRDefault="008B1C15">
            <w:pPr>
              <w:spacing w:line="259" w:lineRule="exact"/>
              <w:ind w:left="240"/>
              <w:rPr>
                <w:sz w:val="20"/>
                <w:szCs w:val="20"/>
              </w:rPr>
            </w:pPr>
            <w:r>
              <w:rPr>
                <w:rFonts w:eastAsia="Times New Roman"/>
                <w:sz w:val="24"/>
                <w:szCs w:val="24"/>
              </w:rPr>
              <w:t>Осознанно  выполняющий  и</w:t>
            </w:r>
          </w:p>
        </w:tc>
      </w:tr>
      <w:tr w:rsidR="001A4F1F">
        <w:trPr>
          <w:trHeight w:val="276"/>
        </w:trPr>
        <w:tc>
          <w:tcPr>
            <w:tcW w:w="3160" w:type="dxa"/>
            <w:gridSpan w:val="2"/>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здорового  и  безопасного</w:t>
            </w:r>
          </w:p>
        </w:tc>
        <w:tc>
          <w:tcPr>
            <w:tcW w:w="1560" w:type="dxa"/>
            <w:vAlign w:val="bottom"/>
          </w:tcPr>
          <w:p w:rsidR="001A4F1F" w:rsidRDefault="008B1C15">
            <w:pPr>
              <w:ind w:left="240"/>
              <w:rPr>
                <w:sz w:val="20"/>
                <w:szCs w:val="20"/>
              </w:rPr>
            </w:pPr>
            <w:r>
              <w:rPr>
                <w:rFonts w:eastAsia="Times New Roman"/>
                <w:sz w:val="24"/>
                <w:szCs w:val="24"/>
              </w:rPr>
              <w:t>правила</w:t>
            </w:r>
          </w:p>
        </w:tc>
        <w:tc>
          <w:tcPr>
            <w:tcW w:w="1120" w:type="dxa"/>
            <w:vAlign w:val="bottom"/>
          </w:tcPr>
          <w:p w:rsidR="001A4F1F" w:rsidRDefault="008B1C15">
            <w:pPr>
              <w:jc w:val="center"/>
              <w:rPr>
                <w:sz w:val="20"/>
                <w:szCs w:val="20"/>
              </w:rPr>
            </w:pPr>
            <w:r>
              <w:rPr>
                <w:rFonts w:eastAsia="Times New Roman"/>
                <w:w w:val="99"/>
                <w:sz w:val="24"/>
                <w:szCs w:val="24"/>
              </w:rPr>
              <w:t>здорового</w:t>
            </w:r>
          </w:p>
        </w:tc>
        <w:tc>
          <w:tcPr>
            <w:tcW w:w="74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3340" w:type="dxa"/>
            <w:gridSpan w:val="3"/>
            <w:tcBorders>
              <w:right w:val="single" w:sz="8" w:space="0" w:color="auto"/>
            </w:tcBorders>
            <w:vAlign w:val="bottom"/>
          </w:tcPr>
          <w:p w:rsidR="001A4F1F" w:rsidRDefault="008B1C15">
            <w:pPr>
              <w:ind w:left="240"/>
              <w:rPr>
                <w:sz w:val="20"/>
                <w:szCs w:val="20"/>
              </w:rPr>
            </w:pPr>
            <w:r>
              <w:rPr>
                <w:rFonts w:eastAsia="Times New Roman"/>
                <w:sz w:val="24"/>
                <w:szCs w:val="24"/>
              </w:rPr>
              <w:t>пропагандирующий правила</w:t>
            </w:r>
          </w:p>
        </w:tc>
      </w:tr>
      <w:tr w:rsidR="001A4F1F">
        <w:trPr>
          <w:trHeight w:val="276"/>
        </w:trPr>
        <w:tc>
          <w:tcPr>
            <w:tcW w:w="3160" w:type="dxa"/>
            <w:gridSpan w:val="2"/>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образа  жизни  для  себя  и</w:t>
            </w:r>
          </w:p>
        </w:tc>
        <w:tc>
          <w:tcPr>
            <w:tcW w:w="1560" w:type="dxa"/>
            <w:vAlign w:val="bottom"/>
          </w:tcPr>
          <w:p w:rsidR="001A4F1F" w:rsidRDefault="008B1C15">
            <w:pPr>
              <w:ind w:left="240"/>
              <w:rPr>
                <w:sz w:val="20"/>
                <w:szCs w:val="20"/>
              </w:rPr>
            </w:pPr>
            <w:r>
              <w:rPr>
                <w:rFonts w:eastAsia="Times New Roman"/>
                <w:sz w:val="24"/>
                <w:szCs w:val="24"/>
              </w:rPr>
              <w:t>безопасного</w:t>
            </w:r>
          </w:p>
        </w:tc>
        <w:tc>
          <w:tcPr>
            <w:tcW w:w="186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образа  жизни,</w:t>
            </w:r>
          </w:p>
        </w:tc>
        <w:tc>
          <w:tcPr>
            <w:tcW w:w="1260" w:type="dxa"/>
            <w:vAlign w:val="bottom"/>
          </w:tcPr>
          <w:p w:rsidR="001A4F1F" w:rsidRDefault="008B1C15">
            <w:pPr>
              <w:ind w:left="240"/>
              <w:rPr>
                <w:sz w:val="20"/>
                <w:szCs w:val="20"/>
              </w:rPr>
            </w:pPr>
            <w:r>
              <w:rPr>
                <w:rFonts w:eastAsia="Times New Roman"/>
                <w:w w:val="97"/>
                <w:sz w:val="24"/>
                <w:szCs w:val="24"/>
              </w:rPr>
              <w:t>здорового</w:t>
            </w:r>
          </w:p>
        </w:tc>
        <w:tc>
          <w:tcPr>
            <w:tcW w:w="2080" w:type="dxa"/>
            <w:gridSpan w:val="2"/>
            <w:tcBorders>
              <w:right w:val="single" w:sz="8" w:space="0" w:color="auto"/>
            </w:tcBorders>
            <w:vAlign w:val="bottom"/>
          </w:tcPr>
          <w:p w:rsidR="001A4F1F" w:rsidRDefault="008B1C15">
            <w:pPr>
              <w:ind w:right="20"/>
              <w:jc w:val="right"/>
              <w:rPr>
                <w:sz w:val="20"/>
                <w:szCs w:val="20"/>
              </w:rPr>
            </w:pPr>
            <w:r>
              <w:rPr>
                <w:rFonts w:eastAsia="Times New Roman"/>
                <w:sz w:val="24"/>
                <w:szCs w:val="24"/>
              </w:rPr>
              <w:t>и   экологически</w:t>
            </w:r>
          </w:p>
        </w:tc>
      </w:tr>
      <w:tr w:rsidR="001A4F1F">
        <w:trPr>
          <w:trHeight w:val="276"/>
        </w:trPr>
        <w:tc>
          <w:tcPr>
            <w:tcW w:w="2140" w:type="dxa"/>
            <w:tcBorders>
              <w:left w:val="single" w:sz="8" w:space="0" w:color="auto"/>
            </w:tcBorders>
            <w:vAlign w:val="bottom"/>
          </w:tcPr>
          <w:p w:rsidR="001A4F1F" w:rsidRDefault="008B1C15">
            <w:pPr>
              <w:ind w:left="240"/>
              <w:rPr>
                <w:sz w:val="20"/>
                <w:szCs w:val="20"/>
              </w:rPr>
            </w:pPr>
            <w:r>
              <w:rPr>
                <w:rFonts w:eastAsia="Times New Roman"/>
                <w:sz w:val="24"/>
                <w:szCs w:val="24"/>
              </w:rPr>
              <w:t>окружающих.</w:t>
            </w:r>
          </w:p>
        </w:tc>
        <w:tc>
          <w:tcPr>
            <w:tcW w:w="1020" w:type="dxa"/>
            <w:tcBorders>
              <w:right w:val="single" w:sz="8" w:space="0" w:color="auto"/>
            </w:tcBorders>
            <w:vAlign w:val="bottom"/>
          </w:tcPr>
          <w:p w:rsidR="001A4F1F" w:rsidRDefault="001A4F1F">
            <w:pPr>
              <w:rPr>
                <w:sz w:val="24"/>
                <w:szCs w:val="24"/>
              </w:rPr>
            </w:pPr>
          </w:p>
        </w:tc>
        <w:tc>
          <w:tcPr>
            <w:tcW w:w="2680" w:type="dxa"/>
            <w:gridSpan w:val="2"/>
            <w:vAlign w:val="bottom"/>
          </w:tcPr>
          <w:p w:rsidR="001A4F1F" w:rsidRDefault="008B1C15">
            <w:pPr>
              <w:ind w:left="240"/>
              <w:rPr>
                <w:sz w:val="20"/>
                <w:szCs w:val="20"/>
              </w:rPr>
            </w:pPr>
            <w:r>
              <w:rPr>
                <w:rFonts w:eastAsia="Times New Roman"/>
                <w:sz w:val="24"/>
                <w:szCs w:val="24"/>
              </w:rPr>
              <w:t>поддерживающий</w:t>
            </w:r>
          </w:p>
        </w:tc>
        <w:tc>
          <w:tcPr>
            <w:tcW w:w="740" w:type="dxa"/>
            <w:tcBorders>
              <w:right w:val="single" w:sz="8" w:space="0" w:color="auto"/>
            </w:tcBorders>
            <w:vAlign w:val="bottom"/>
          </w:tcPr>
          <w:p w:rsidR="001A4F1F" w:rsidRDefault="001A4F1F">
            <w:pPr>
              <w:rPr>
                <w:sz w:val="24"/>
                <w:szCs w:val="24"/>
              </w:rPr>
            </w:pPr>
          </w:p>
        </w:tc>
        <w:tc>
          <w:tcPr>
            <w:tcW w:w="2540" w:type="dxa"/>
            <w:gridSpan w:val="2"/>
            <w:vAlign w:val="bottom"/>
          </w:tcPr>
          <w:p w:rsidR="001A4F1F" w:rsidRDefault="008B1C15">
            <w:pPr>
              <w:ind w:left="240"/>
              <w:rPr>
                <w:sz w:val="20"/>
                <w:szCs w:val="20"/>
              </w:rPr>
            </w:pPr>
            <w:r>
              <w:rPr>
                <w:rFonts w:eastAsia="Times New Roman"/>
                <w:sz w:val="24"/>
                <w:szCs w:val="24"/>
              </w:rPr>
              <w:t>целесообразного</w:t>
            </w:r>
          </w:p>
        </w:tc>
        <w:tc>
          <w:tcPr>
            <w:tcW w:w="800" w:type="dxa"/>
            <w:tcBorders>
              <w:right w:val="single" w:sz="8" w:space="0" w:color="auto"/>
            </w:tcBorders>
            <w:vAlign w:val="bottom"/>
          </w:tcPr>
          <w:p w:rsidR="001A4F1F" w:rsidRDefault="008B1C15">
            <w:pPr>
              <w:jc w:val="right"/>
              <w:rPr>
                <w:sz w:val="20"/>
                <w:szCs w:val="20"/>
              </w:rPr>
            </w:pPr>
            <w:r>
              <w:rPr>
                <w:rFonts w:eastAsia="Times New Roman"/>
                <w:w w:val="98"/>
                <w:sz w:val="24"/>
                <w:szCs w:val="24"/>
              </w:rPr>
              <w:t>образа</w:t>
            </w:r>
          </w:p>
        </w:tc>
      </w:tr>
      <w:tr w:rsidR="001A4F1F">
        <w:trPr>
          <w:trHeight w:val="276"/>
        </w:trPr>
        <w:tc>
          <w:tcPr>
            <w:tcW w:w="2140" w:type="dxa"/>
            <w:tcBorders>
              <w:left w:val="single" w:sz="8" w:space="0" w:color="auto"/>
            </w:tcBorders>
            <w:vAlign w:val="bottom"/>
          </w:tcPr>
          <w:p w:rsidR="001A4F1F" w:rsidRDefault="001A4F1F">
            <w:pPr>
              <w:rPr>
                <w:sz w:val="24"/>
                <w:szCs w:val="24"/>
              </w:rPr>
            </w:pPr>
          </w:p>
        </w:tc>
        <w:tc>
          <w:tcPr>
            <w:tcW w:w="1020" w:type="dxa"/>
            <w:tcBorders>
              <w:right w:val="single" w:sz="8" w:space="0" w:color="auto"/>
            </w:tcBorders>
            <w:vAlign w:val="bottom"/>
          </w:tcPr>
          <w:p w:rsidR="001A4F1F" w:rsidRDefault="001A4F1F">
            <w:pPr>
              <w:rPr>
                <w:sz w:val="24"/>
                <w:szCs w:val="24"/>
              </w:rPr>
            </w:pPr>
          </w:p>
        </w:tc>
        <w:tc>
          <w:tcPr>
            <w:tcW w:w="1560" w:type="dxa"/>
            <w:vAlign w:val="bottom"/>
          </w:tcPr>
          <w:p w:rsidR="001A4F1F" w:rsidRDefault="008B1C15">
            <w:pPr>
              <w:ind w:left="240"/>
              <w:rPr>
                <w:sz w:val="20"/>
                <w:szCs w:val="20"/>
              </w:rPr>
            </w:pPr>
            <w:r>
              <w:rPr>
                <w:rFonts w:eastAsia="Times New Roman"/>
                <w:sz w:val="24"/>
                <w:szCs w:val="24"/>
              </w:rPr>
              <w:t>сохранность</w:t>
            </w:r>
          </w:p>
        </w:tc>
        <w:tc>
          <w:tcPr>
            <w:tcW w:w="1860" w:type="dxa"/>
            <w:gridSpan w:val="2"/>
            <w:tcBorders>
              <w:right w:val="single" w:sz="8" w:space="0" w:color="auto"/>
            </w:tcBorders>
            <w:vAlign w:val="bottom"/>
          </w:tcPr>
          <w:p w:rsidR="001A4F1F" w:rsidRDefault="008B1C15">
            <w:pPr>
              <w:ind w:right="20"/>
              <w:jc w:val="right"/>
              <w:rPr>
                <w:sz w:val="20"/>
                <w:szCs w:val="20"/>
              </w:rPr>
            </w:pPr>
            <w:r>
              <w:rPr>
                <w:rFonts w:eastAsia="Times New Roman"/>
                <w:sz w:val="24"/>
                <w:szCs w:val="24"/>
              </w:rPr>
              <w:t>окружающей</w:t>
            </w:r>
          </w:p>
        </w:tc>
        <w:tc>
          <w:tcPr>
            <w:tcW w:w="1260" w:type="dxa"/>
            <w:vAlign w:val="bottom"/>
          </w:tcPr>
          <w:p w:rsidR="001A4F1F" w:rsidRDefault="008B1C15">
            <w:pPr>
              <w:ind w:left="240"/>
              <w:rPr>
                <w:sz w:val="20"/>
                <w:szCs w:val="20"/>
              </w:rPr>
            </w:pPr>
            <w:r>
              <w:rPr>
                <w:rFonts w:eastAsia="Times New Roman"/>
                <w:sz w:val="24"/>
                <w:szCs w:val="24"/>
              </w:rPr>
              <w:t>жизни,</w:t>
            </w:r>
          </w:p>
        </w:tc>
        <w:tc>
          <w:tcPr>
            <w:tcW w:w="1280" w:type="dxa"/>
            <w:vAlign w:val="bottom"/>
          </w:tcPr>
          <w:p w:rsidR="001A4F1F" w:rsidRDefault="008B1C15">
            <w:pPr>
              <w:ind w:left="20"/>
              <w:rPr>
                <w:sz w:val="20"/>
                <w:szCs w:val="20"/>
              </w:rPr>
            </w:pPr>
            <w:r>
              <w:rPr>
                <w:rFonts w:eastAsia="Times New Roman"/>
                <w:w w:val="99"/>
                <w:sz w:val="24"/>
                <w:szCs w:val="24"/>
              </w:rPr>
              <w:t>безопасного</w:t>
            </w:r>
          </w:p>
        </w:tc>
        <w:tc>
          <w:tcPr>
            <w:tcW w:w="800" w:type="dxa"/>
            <w:tcBorders>
              <w:right w:val="single" w:sz="8" w:space="0" w:color="auto"/>
            </w:tcBorders>
            <w:vAlign w:val="bottom"/>
          </w:tcPr>
          <w:p w:rsidR="001A4F1F" w:rsidRDefault="008B1C15">
            <w:pPr>
              <w:jc w:val="right"/>
              <w:rPr>
                <w:sz w:val="20"/>
                <w:szCs w:val="20"/>
              </w:rPr>
            </w:pPr>
            <w:r>
              <w:rPr>
                <w:rFonts w:eastAsia="Times New Roman"/>
                <w:sz w:val="24"/>
                <w:szCs w:val="24"/>
              </w:rPr>
              <w:t>для</w:t>
            </w:r>
          </w:p>
        </w:tc>
      </w:tr>
      <w:tr w:rsidR="001A4F1F">
        <w:trPr>
          <w:trHeight w:val="276"/>
        </w:trPr>
        <w:tc>
          <w:tcPr>
            <w:tcW w:w="2140" w:type="dxa"/>
            <w:tcBorders>
              <w:left w:val="single" w:sz="8" w:space="0" w:color="auto"/>
            </w:tcBorders>
            <w:vAlign w:val="bottom"/>
          </w:tcPr>
          <w:p w:rsidR="001A4F1F" w:rsidRDefault="001A4F1F">
            <w:pPr>
              <w:rPr>
                <w:sz w:val="24"/>
                <w:szCs w:val="24"/>
              </w:rPr>
            </w:pPr>
          </w:p>
        </w:tc>
        <w:tc>
          <w:tcPr>
            <w:tcW w:w="1020" w:type="dxa"/>
            <w:tcBorders>
              <w:right w:val="single" w:sz="8" w:space="0" w:color="auto"/>
            </w:tcBorders>
            <w:vAlign w:val="bottom"/>
          </w:tcPr>
          <w:p w:rsidR="001A4F1F" w:rsidRDefault="001A4F1F">
            <w:pPr>
              <w:rPr>
                <w:sz w:val="24"/>
                <w:szCs w:val="24"/>
              </w:rPr>
            </w:pPr>
          </w:p>
        </w:tc>
        <w:tc>
          <w:tcPr>
            <w:tcW w:w="1560" w:type="dxa"/>
            <w:vAlign w:val="bottom"/>
          </w:tcPr>
          <w:p w:rsidR="001A4F1F" w:rsidRDefault="008B1C15">
            <w:pPr>
              <w:ind w:left="240"/>
              <w:rPr>
                <w:sz w:val="20"/>
                <w:szCs w:val="20"/>
              </w:rPr>
            </w:pPr>
            <w:r>
              <w:rPr>
                <w:rFonts w:eastAsia="Times New Roman"/>
                <w:sz w:val="24"/>
                <w:szCs w:val="24"/>
              </w:rPr>
              <w:t>среды.</w:t>
            </w:r>
          </w:p>
        </w:tc>
        <w:tc>
          <w:tcPr>
            <w:tcW w:w="1120" w:type="dxa"/>
            <w:vAlign w:val="bottom"/>
          </w:tcPr>
          <w:p w:rsidR="001A4F1F" w:rsidRDefault="001A4F1F">
            <w:pPr>
              <w:rPr>
                <w:sz w:val="24"/>
                <w:szCs w:val="24"/>
              </w:rPr>
            </w:pPr>
          </w:p>
        </w:tc>
        <w:tc>
          <w:tcPr>
            <w:tcW w:w="74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240"/>
              <w:rPr>
                <w:sz w:val="20"/>
                <w:szCs w:val="20"/>
              </w:rPr>
            </w:pPr>
            <w:r>
              <w:rPr>
                <w:rFonts w:eastAsia="Times New Roman"/>
                <w:sz w:val="24"/>
                <w:szCs w:val="24"/>
              </w:rPr>
              <w:t>человека и окружающей его</w:t>
            </w:r>
          </w:p>
        </w:tc>
      </w:tr>
      <w:tr w:rsidR="001A4F1F">
        <w:trPr>
          <w:trHeight w:val="281"/>
        </w:trPr>
        <w:tc>
          <w:tcPr>
            <w:tcW w:w="2140" w:type="dxa"/>
            <w:tcBorders>
              <w:left w:val="single" w:sz="8" w:space="0" w:color="auto"/>
              <w:bottom w:val="single" w:sz="8" w:space="0" w:color="auto"/>
            </w:tcBorders>
            <w:vAlign w:val="bottom"/>
          </w:tcPr>
          <w:p w:rsidR="001A4F1F" w:rsidRDefault="001A4F1F">
            <w:pPr>
              <w:rPr>
                <w:sz w:val="24"/>
                <w:szCs w:val="24"/>
              </w:rPr>
            </w:pPr>
          </w:p>
        </w:tc>
        <w:tc>
          <w:tcPr>
            <w:tcW w:w="1020" w:type="dxa"/>
            <w:tcBorders>
              <w:bottom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120" w:type="dxa"/>
            <w:tcBorders>
              <w:bottom w:val="single" w:sz="8" w:space="0" w:color="auto"/>
            </w:tcBorders>
            <w:vAlign w:val="bottom"/>
          </w:tcPr>
          <w:p w:rsidR="001A4F1F" w:rsidRDefault="001A4F1F">
            <w:pPr>
              <w:rPr>
                <w:sz w:val="24"/>
                <w:szCs w:val="24"/>
              </w:rPr>
            </w:pPr>
          </w:p>
        </w:tc>
        <w:tc>
          <w:tcPr>
            <w:tcW w:w="740" w:type="dxa"/>
            <w:tcBorders>
              <w:bottom w:val="single" w:sz="8" w:space="0" w:color="auto"/>
              <w:right w:val="single" w:sz="8" w:space="0" w:color="auto"/>
            </w:tcBorders>
            <w:vAlign w:val="bottom"/>
          </w:tcPr>
          <w:p w:rsidR="001A4F1F" w:rsidRDefault="001A4F1F">
            <w:pPr>
              <w:rPr>
                <w:sz w:val="24"/>
                <w:szCs w:val="24"/>
              </w:rPr>
            </w:pPr>
          </w:p>
        </w:tc>
        <w:tc>
          <w:tcPr>
            <w:tcW w:w="1260" w:type="dxa"/>
            <w:tcBorders>
              <w:bottom w:val="single" w:sz="8" w:space="0" w:color="auto"/>
            </w:tcBorders>
            <w:vAlign w:val="bottom"/>
          </w:tcPr>
          <w:p w:rsidR="001A4F1F" w:rsidRDefault="008B1C15">
            <w:pPr>
              <w:ind w:left="240"/>
              <w:rPr>
                <w:sz w:val="20"/>
                <w:szCs w:val="20"/>
              </w:rPr>
            </w:pPr>
            <w:r>
              <w:rPr>
                <w:rFonts w:eastAsia="Times New Roman"/>
                <w:sz w:val="24"/>
                <w:szCs w:val="24"/>
              </w:rPr>
              <w:t>среды</w:t>
            </w:r>
          </w:p>
        </w:tc>
        <w:tc>
          <w:tcPr>
            <w:tcW w:w="1280" w:type="dxa"/>
            <w:tcBorders>
              <w:bottom w:val="single" w:sz="8" w:space="0" w:color="auto"/>
            </w:tcBorders>
            <w:vAlign w:val="bottom"/>
          </w:tcPr>
          <w:p w:rsidR="001A4F1F" w:rsidRDefault="001A4F1F">
            <w:pPr>
              <w:rPr>
                <w:sz w:val="24"/>
                <w:szCs w:val="24"/>
              </w:rPr>
            </w:pPr>
          </w:p>
        </w:tc>
        <w:tc>
          <w:tcPr>
            <w:tcW w:w="800" w:type="dxa"/>
            <w:tcBorders>
              <w:bottom w:val="single" w:sz="8" w:space="0" w:color="auto"/>
              <w:right w:val="single" w:sz="8" w:space="0" w:color="auto"/>
            </w:tcBorders>
            <w:vAlign w:val="bottom"/>
          </w:tcPr>
          <w:p w:rsidR="001A4F1F" w:rsidRDefault="001A4F1F">
            <w:pPr>
              <w:rPr>
                <w:sz w:val="24"/>
                <w:szCs w:val="24"/>
              </w:rPr>
            </w:pPr>
          </w:p>
        </w:tc>
      </w:tr>
      <w:tr w:rsidR="001A4F1F">
        <w:trPr>
          <w:trHeight w:val="263"/>
        </w:trPr>
        <w:tc>
          <w:tcPr>
            <w:tcW w:w="2140" w:type="dxa"/>
            <w:tcBorders>
              <w:left w:val="single" w:sz="8" w:space="0" w:color="auto"/>
            </w:tcBorders>
            <w:vAlign w:val="bottom"/>
          </w:tcPr>
          <w:p w:rsidR="001A4F1F" w:rsidRDefault="008B1C15">
            <w:pPr>
              <w:spacing w:line="263" w:lineRule="exact"/>
              <w:ind w:left="240"/>
              <w:rPr>
                <w:sz w:val="20"/>
                <w:szCs w:val="20"/>
              </w:rPr>
            </w:pPr>
            <w:r>
              <w:rPr>
                <w:rFonts w:eastAsia="Times New Roman"/>
                <w:sz w:val="24"/>
                <w:szCs w:val="24"/>
              </w:rPr>
              <w:t>Любознательный,</w:t>
            </w:r>
          </w:p>
        </w:tc>
        <w:tc>
          <w:tcPr>
            <w:tcW w:w="1020" w:type="dxa"/>
            <w:tcBorders>
              <w:right w:val="single" w:sz="8" w:space="0" w:color="auto"/>
            </w:tcBorders>
            <w:vAlign w:val="bottom"/>
          </w:tcPr>
          <w:p w:rsidR="001A4F1F" w:rsidRDefault="001A4F1F"/>
        </w:tc>
        <w:tc>
          <w:tcPr>
            <w:tcW w:w="1560" w:type="dxa"/>
            <w:vAlign w:val="bottom"/>
          </w:tcPr>
          <w:p w:rsidR="001A4F1F" w:rsidRDefault="008B1C15">
            <w:pPr>
              <w:spacing w:line="263" w:lineRule="exact"/>
              <w:ind w:left="240"/>
              <w:rPr>
                <w:sz w:val="20"/>
                <w:szCs w:val="20"/>
              </w:rPr>
            </w:pPr>
            <w:r>
              <w:rPr>
                <w:rFonts w:eastAsia="Times New Roman"/>
                <w:sz w:val="24"/>
                <w:szCs w:val="24"/>
              </w:rPr>
              <w:t>Познающий</w:t>
            </w:r>
          </w:p>
        </w:tc>
        <w:tc>
          <w:tcPr>
            <w:tcW w:w="1120" w:type="dxa"/>
            <w:vAlign w:val="bottom"/>
          </w:tcPr>
          <w:p w:rsidR="001A4F1F" w:rsidRDefault="008B1C15">
            <w:pPr>
              <w:spacing w:line="263" w:lineRule="exact"/>
              <w:ind w:left="600"/>
              <w:rPr>
                <w:sz w:val="20"/>
                <w:szCs w:val="20"/>
              </w:rPr>
            </w:pPr>
            <w:r>
              <w:rPr>
                <w:rFonts w:eastAsia="Times New Roman"/>
                <w:sz w:val="24"/>
                <w:szCs w:val="24"/>
              </w:rPr>
              <w:t>себя</w:t>
            </w:r>
          </w:p>
        </w:tc>
        <w:tc>
          <w:tcPr>
            <w:tcW w:w="740" w:type="dxa"/>
            <w:tcBorders>
              <w:right w:val="single" w:sz="8" w:space="0" w:color="auto"/>
            </w:tcBorders>
            <w:vAlign w:val="bottom"/>
          </w:tcPr>
          <w:p w:rsidR="001A4F1F" w:rsidRDefault="008B1C15">
            <w:pPr>
              <w:spacing w:line="263" w:lineRule="exact"/>
              <w:ind w:right="20"/>
              <w:jc w:val="right"/>
              <w:rPr>
                <w:sz w:val="20"/>
                <w:szCs w:val="20"/>
              </w:rPr>
            </w:pPr>
            <w:r>
              <w:rPr>
                <w:rFonts w:eastAsia="Times New Roman"/>
                <w:sz w:val="24"/>
                <w:szCs w:val="24"/>
              </w:rPr>
              <w:t>как</w:t>
            </w:r>
          </w:p>
        </w:tc>
        <w:tc>
          <w:tcPr>
            <w:tcW w:w="3340" w:type="dxa"/>
            <w:gridSpan w:val="3"/>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Креативный и критически</w:t>
            </w:r>
          </w:p>
        </w:tc>
      </w:tr>
      <w:tr w:rsidR="001A4F1F">
        <w:trPr>
          <w:trHeight w:val="276"/>
        </w:trPr>
        <w:tc>
          <w:tcPr>
            <w:tcW w:w="2140" w:type="dxa"/>
            <w:tcBorders>
              <w:left w:val="single" w:sz="8" w:space="0" w:color="auto"/>
            </w:tcBorders>
            <w:vAlign w:val="bottom"/>
          </w:tcPr>
          <w:p w:rsidR="001A4F1F" w:rsidRDefault="008B1C15">
            <w:pPr>
              <w:ind w:left="240"/>
              <w:rPr>
                <w:sz w:val="20"/>
                <w:szCs w:val="20"/>
              </w:rPr>
            </w:pPr>
            <w:r>
              <w:rPr>
                <w:rFonts w:eastAsia="Times New Roman"/>
                <w:sz w:val="24"/>
                <w:szCs w:val="24"/>
              </w:rPr>
              <w:t>интересующийся,</w:t>
            </w:r>
          </w:p>
        </w:tc>
        <w:tc>
          <w:tcPr>
            <w:tcW w:w="1020" w:type="dxa"/>
            <w:tcBorders>
              <w:right w:val="single" w:sz="8" w:space="0" w:color="auto"/>
            </w:tcBorders>
            <w:vAlign w:val="bottom"/>
          </w:tcPr>
          <w:p w:rsidR="001A4F1F" w:rsidRDefault="008B1C15">
            <w:pPr>
              <w:jc w:val="right"/>
              <w:rPr>
                <w:sz w:val="20"/>
                <w:szCs w:val="20"/>
              </w:rPr>
            </w:pPr>
            <w:r>
              <w:rPr>
                <w:rFonts w:eastAsia="Times New Roman"/>
                <w:sz w:val="24"/>
                <w:szCs w:val="24"/>
              </w:rPr>
              <w:t>активно</w:t>
            </w:r>
          </w:p>
        </w:tc>
        <w:tc>
          <w:tcPr>
            <w:tcW w:w="1560" w:type="dxa"/>
            <w:vAlign w:val="bottom"/>
          </w:tcPr>
          <w:p w:rsidR="001A4F1F" w:rsidRDefault="008B1C15">
            <w:pPr>
              <w:ind w:left="240"/>
              <w:rPr>
                <w:sz w:val="20"/>
                <w:szCs w:val="20"/>
              </w:rPr>
            </w:pPr>
            <w:r>
              <w:rPr>
                <w:rFonts w:eastAsia="Times New Roman"/>
                <w:sz w:val="24"/>
                <w:szCs w:val="24"/>
              </w:rPr>
              <w:t>личность,</w:t>
            </w:r>
          </w:p>
        </w:tc>
        <w:tc>
          <w:tcPr>
            <w:tcW w:w="1120" w:type="dxa"/>
            <w:vAlign w:val="bottom"/>
          </w:tcPr>
          <w:p w:rsidR="001A4F1F" w:rsidRDefault="008B1C15">
            <w:pPr>
              <w:jc w:val="center"/>
              <w:rPr>
                <w:sz w:val="20"/>
                <w:szCs w:val="20"/>
              </w:rPr>
            </w:pPr>
            <w:r>
              <w:rPr>
                <w:rFonts w:eastAsia="Times New Roman"/>
                <w:w w:val="98"/>
                <w:sz w:val="24"/>
                <w:szCs w:val="24"/>
              </w:rPr>
              <w:t>ищущий</w:t>
            </w:r>
          </w:p>
        </w:tc>
        <w:tc>
          <w:tcPr>
            <w:tcW w:w="74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свою</w:t>
            </w:r>
          </w:p>
        </w:tc>
        <w:tc>
          <w:tcPr>
            <w:tcW w:w="2540" w:type="dxa"/>
            <w:gridSpan w:val="2"/>
            <w:vAlign w:val="bottom"/>
          </w:tcPr>
          <w:p w:rsidR="001A4F1F" w:rsidRDefault="008B1C15">
            <w:pPr>
              <w:ind w:left="80"/>
              <w:rPr>
                <w:sz w:val="20"/>
                <w:szCs w:val="20"/>
              </w:rPr>
            </w:pPr>
            <w:r>
              <w:rPr>
                <w:rFonts w:eastAsia="Times New Roman"/>
                <w:sz w:val="24"/>
                <w:szCs w:val="24"/>
              </w:rPr>
              <w:t>мыслящий, активно и</w:t>
            </w:r>
          </w:p>
        </w:tc>
        <w:tc>
          <w:tcPr>
            <w:tcW w:w="800" w:type="dxa"/>
            <w:tcBorders>
              <w:right w:val="single" w:sz="8" w:space="0" w:color="auto"/>
            </w:tcBorders>
            <w:vAlign w:val="bottom"/>
          </w:tcPr>
          <w:p w:rsidR="001A4F1F" w:rsidRDefault="001A4F1F">
            <w:pPr>
              <w:rPr>
                <w:sz w:val="24"/>
                <w:szCs w:val="24"/>
              </w:rPr>
            </w:pPr>
          </w:p>
        </w:tc>
      </w:tr>
      <w:tr w:rsidR="001A4F1F">
        <w:trPr>
          <w:trHeight w:val="276"/>
        </w:trPr>
        <w:tc>
          <w:tcPr>
            <w:tcW w:w="2140" w:type="dxa"/>
            <w:tcBorders>
              <w:left w:val="single" w:sz="8" w:space="0" w:color="auto"/>
            </w:tcBorders>
            <w:vAlign w:val="bottom"/>
          </w:tcPr>
          <w:p w:rsidR="001A4F1F" w:rsidRDefault="008B1C15">
            <w:pPr>
              <w:ind w:left="240"/>
              <w:rPr>
                <w:sz w:val="20"/>
                <w:szCs w:val="20"/>
              </w:rPr>
            </w:pPr>
            <w:r>
              <w:rPr>
                <w:rFonts w:eastAsia="Times New Roman"/>
                <w:sz w:val="24"/>
                <w:szCs w:val="24"/>
              </w:rPr>
              <w:t>познающий</w:t>
            </w:r>
          </w:p>
        </w:tc>
        <w:tc>
          <w:tcPr>
            <w:tcW w:w="1020" w:type="dxa"/>
            <w:tcBorders>
              <w:right w:val="single" w:sz="8" w:space="0" w:color="auto"/>
            </w:tcBorders>
            <w:vAlign w:val="bottom"/>
          </w:tcPr>
          <w:p w:rsidR="001A4F1F" w:rsidRDefault="008B1C15">
            <w:pPr>
              <w:jc w:val="right"/>
              <w:rPr>
                <w:sz w:val="20"/>
                <w:szCs w:val="20"/>
              </w:rPr>
            </w:pPr>
            <w:r>
              <w:rPr>
                <w:rFonts w:eastAsia="Times New Roman"/>
                <w:sz w:val="24"/>
                <w:szCs w:val="24"/>
              </w:rPr>
              <w:t>мир.</w:t>
            </w:r>
          </w:p>
        </w:tc>
        <w:tc>
          <w:tcPr>
            <w:tcW w:w="1560" w:type="dxa"/>
            <w:vAlign w:val="bottom"/>
          </w:tcPr>
          <w:p w:rsidR="001A4F1F" w:rsidRDefault="008B1C15">
            <w:pPr>
              <w:ind w:left="240"/>
              <w:rPr>
                <w:sz w:val="20"/>
                <w:szCs w:val="20"/>
              </w:rPr>
            </w:pPr>
            <w:r>
              <w:rPr>
                <w:rFonts w:eastAsia="Times New Roman"/>
                <w:sz w:val="24"/>
                <w:szCs w:val="24"/>
              </w:rPr>
              <w:t>систему</w:t>
            </w:r>
          </w:p>
        </w:tc>
        <w:tc>
          <w:tcPr>
            <w:tcW w:w="1860" w:type="dxa"/>
            <w:gridSpan w:val="2"/>
            <w:tcBorders>
              <w:right w:val="single" w:sz="8" w:space="0" w:color="auto"/>
            </w:tcBorders>
            <w:vAlign w:val="bottom"/>
          </w:tcPr>
          <w:p w:rsidR="001A4F1F" w:rsidRDefault="008B1C15">
            <w:pPr>
              <w:ind w:right="20"/>
              <w:jc w:val="right"/>
              <w:rPr>
                <w:sz w:val="20"/>
                <w:szCs w:val="20"/>
              </w:rPr>
            </w:pPr>
            <w:r>
              <w:rPr>
                <w:rFonts w:eastAsia="Times New Roman"/>
                <w:sz w:val="24"/>
                <w:szCs w:val="24"/>
              </w:rPr>
              <w:t>ценностей,</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целенаправленно познающий</w:t>
            </w:r>
          </w:p>
        </w:tc>
      </w:tr>
      <w:tr w:rsidR="001A4F1F">
        <w:trPr>
          <w:trHeight w:val="276"/>
        </w:trPr>
        <w:tc>
          <w:tcPr>
            <w:tcW w:w="3160" w:type="dxa"/>
            <w:gridSpan w:val="2"/>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Доброжелательный.</w:t>
            </w:r>
          </w:p>
        </w:tc>
        <w:tc>
          <w:tcPr>
            <w:tcW w:w="1560" w:type="dxa"/>
            <w:vAlign w:val="bottom"/>
          </w:tcPr>
          <w:p w:rsidR="001A4F1F" w:rsidRDefault="008B1C15">
            <w:pPr>
              <w:ind w:left="240"/>
              <w:rPr>
                <w:sz w:val="20"/>
                <w:szCs w:val="20"/>
              </w:rPr>
            </w:pPr>
            <w:r>
              <w:rPr>
                <w:rFonts w:eastAsia="Times New Roman"/>
                <w:sz w:val="24"/>
                <w:szCs w:val="24"/>
              </w:rPr>
              <w:t>жизненные</w:t>
            </w:r>
          </w:p>
        </w:tc>
        <w:tc>
          <w:tcPr>
            <w:tcW w:w="1120" w:type="dxa"/>
            <w:vAlign w:val="bottom"/>
          </w:tcPr>
          <w:p w:rsidR="001A4F1F" w:rsidRDefault="001A4F1F">
            <w:pPr>
              <w:rPr>
                <w:sz w:val="24"/>
                <w:szCs w:val="24"/>
              </w:rPr>
            </w:pPr>
          </w:p>
        </w:tc>
        <w:tc>
          <w:tcPr>
            <w:tcW w:w="740" w:type="dxa"/>
            <w:tcBorders>
              <w:right w:val="single" w:sz="8" w:space="0" w:color="auto"/>
            </w:tcBorders>
            <w:vAlign w:val="bottom"/>
          </w:tcPr>
          <w:p w:rsidR="001A4F1F" w:rsidRDefault="008B1C15">
            <w:pPr>
              <w:jc w:val="right"/>
              <w:rPr>
                <w:sz w:val="20"/>
                <w:szCs w:val="20"/>
              </w:rPr>
            </w:pPr>
            <w:r>
              <w:rPr>
                <w:rFonts w:eastAsia="Times New Roman"/>
                <w:sz w:val="24"/>
                <w:szCs w:val="24"/>
              </w:rPr>
              <w:t>цели,</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мир, осознающий ценность</w:t>
            </w:r>
          </w:p>
        </w:tc>
      </w:tr>
      <w:tr w:rsidR="001A4F1F">
        <w:trPr>
          <w:trHeight w:val="281"/>
        </w:trPr>
        <w:tc>
          <w:tcPr>
            <w:tcW w:w="2140" w:type="dxa"/>
            <w:tcBorders>
              <w:left w:val="single" w:sz="8" w:space="0" w:color="auto"/>
              <w:bottom w:val="single" w:sz="8" w:space="0" w:color="auto"/>
            </w:tcBorders>
            <w:vAlign w:val="bottom"/>
          </w:tcPr>
          <w:p w:rsidR="001A4F1F" w:rsidRDefault="001A4F1F">
            <w:pPr>
              <w:rPr>
                <w:sz w:val="24"/>
                <w:szCs w:val="24"/>
              </w:rPr>
            </w:pPr>
          </w:p>
        </w:tc>
        <w:tc>
          <w:tcPr>
            <w:tcW w:w="1020" w:type="dxa"/>
            <w:tcBorders>
              <w:bottom w:val="single" w:sz="8" w:space="0" w:color="auto"/>
              <w:right w:val="single" w:sz="8" w:space="0" w:color="auto"/>
            </w:tcBorders>
            <w:vAlign w:val="bottom"/>
          </w:tcPr>
          <w:p w:rsidR="001A4F1F" w:rsidRDefault="001A4F1F">
            <w:pPr>
              <w:rPr>
                <w:sz w:val="24"/>
                <w:szCs w:val="24"/>
              </w:rPr>
            </w:pPr>
          </w:p>
        </w:tc>
        <w:tc>
          <w:tcPr>
            <w:tcW w:w="2680" w:type="dxa"/>
            <w:gridSpan w:val="2"/>
            <w:tcBorders>
              <w:bottom w:val="single" w:sz="8" w:space="0" w:color="auto"/>
            </w:tcBorders>
            <w:vAlign w:val="bottom"/>
          </w:tcPr>
          <w:p w:rsidR="001A4F1F" w:rsidRDefault="00D1789E">
            <w:pPr>
              <w:ind w:left="240"/>
              <w:rPr>
                <w:sz w:val="20"/>
                <w:szCs w:val="20"/>
              </w:rPr>
            </w:pPr>
            <w:r>
              <w:rPr>
                <w:rFonts w:eastAsia="Times New Roman"/>
                <w:w w:val="98"/>
                <w:sz w:val="24"/>
                <w:szCs w:val="24"/>
              </w:rPr>
              <w:t>У</w:t>
            </w:r>
            <w:r w:rsidR="008B1C15">
              <w:rPr>
                <w:rFonts w:eastAsia="Times New Roman"/>
                <w:w w:val="98"/>
                <w:sz w:val="24"/>
                <w:szCs w:val="24"/>
              </w:rPr>
              <w:t>тверждающий</w:t>
            </w:r>
            <w:r>
              <w:rPr>
                <w:rFonts w:eastAsia="Times New Roman"/>
                <w:w w:val="98"/>
                <w:sz w:val="24"/>
                <w:szCs w:val="24"/>
              </w:rPr>
              <w:t xml:space="preserve"> </w:t>
            </w:r>
            <w:r w:rsidR="008B1C15">
              <w:rPr>
                <w:rFonts w:eastAsia="Times New Roman"/>
                <w:w w:val="98"/>
                <w:sz w:val="24"/>
                <w:szCs w:val="24"/>
              </w:rPr>
              <w:t>себя</w:t>
            </w:r>
          </w:p>
        </w:tc>
        <w:tc>
          <w:tcPr>
            <w:tcW w:w="740" w:type="dxa"/>
            <w:tcBorders>
              <w:bottom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как</w:t>
            </w:r>
          </w:p>
        </w:tc>
        <w:tc>
          <w:tcPr>
            <w:tcW w:w="3340" w:type="dxa"/>
            <w:gridSpan w:val="3"/>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науки, труда и творчества для</w:t>
            </w:r>
          </w:p>
        </w:tc>
      </w:tr>
      <w:tr w:rsidR="001A4F1F">
        <w:trPr>
          <w:trHeight w:val="311"/>
        </w:trPr>
        <w:tc>
          <w:tcPr>
            <w:tcW w:w="2140" w:type="dxa"/>
            <w:vAlign w:val="bottom"/>
          </w:tcPr>
          <w:p w:rsidR="001A4F1F" w:rsidRDefault="001A4F1F">
            <w:pPr>
              <w:rPr>
                <w:sz w:val="24"/>
                <w:szCs w:val="24"/>
              </w:rPr>
            </w:pPr>
          </w:p>
        </w:tc>
        <w:tc>
          <w:tcPr>
            <w:tcW w:w="1020" w:type="dxa"/>
            <w:vAlign w:val="bottom"/>
          </w:tcPr>
          <w:p w:rsidR="001A4F1F" w:rsidRDefault="001A4F1F">
            <w:pPr>
              <w:rPr>
                <w:sz w:val="24"/>
                <w:szCs w:val="24"/>
              </w:rPr>
            </w:pPr>
          </w:p>
        </w:tc>
        <w:tc>
          <w:tcPr>
            <w:tcW w:w="1560" w:type="dxa"/>
            <w:vAlign w:val="bottom"/>
          </w:tcPr>
          <w:p w:rsidR="001A4F1F" w:rsidRDefault="001A4F1F">
            <w:pPr>
              <w:rPr>
                <w:sz w:val="24"/>
                <w:szCs w:val="24"/>
              </w:rPr>
            </w:pPr>
          </w:p>
        </w:tc>
        <w:tc>
          <w:tcPr>
            <w:tcW w:w="112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260" w:type="dxa"/>
            <w:vAlign w:val="bottom"/>
          </w:tcPr>
          <w:p w:rsidR="001A4F1F" w:rsidRDefault="001A4F1F">
            <w:pPr>
              <w:rPr>
                <w:sz w:val="24"/>
                <w:szCs w:val="24"/>
              </w:rPr>
            </w:pPr>
          </w:p>
        </w:tc>
        <w:tc>
          <w:tcPr>
            <w:tcW w:w="1280" w:type="dxa"/>
            <w:vAlign w:val="bottom"/>
          </w:tcPr>
          <w:p w:rsidR="001A4F1F" w:rsidRDefault="001A4F1F">
            <w:pPr>
              <w:rPr>
                <w:sz w:val="24"/>
                <w:szCs w:val="24"/>
              </w:rPr>
            </w:pPr>
          </w:p>
        </w:tc>
        <w:tc>
          <w:tcPr>
            <w:tcW w:w="800" w:type="dxa"/>
            <w:vAlign w:val="bottom"/>
          </w:tcPr>
          <w:p w:rsidR="001A4F1F" w:rsidRDefault="001A4F1F">
            <w:pPr>
              <w:jc w:val="right"/>
              <w:rPr>
                <w:sz w:val="20"/>
                <w:szCs w:val="20"/>
              </w:rPr>
            </w:pPr>
          </w:p>
        </w:tc>
      </w:tr>
    </w:tbl>
    <w:p w:rsidR="001A4F1F" w:rsidRDefault="001A4F1F">
      <w:pPr>
        <w:sectPr w:rsidR="001A4F1F">
          <w:pgSz w:w="11900" w:h="16838"/>
          <w:pgMar w:top="1127" w:right="786" w:bottom="429" w:left="1220" w:header="0" w:footer="0" w:gutter="0"/>
          <w:cols w:space="720" w:equalWidth="0">
            <w:col w:w="9900"/>
          </w:cols>
        </w:sectPr>
      </w:pPr>
    </w:p>
    <w:tbl>
      <w:tblPr>
        <w:tblW w:w="9920" w:type="dxa"/>
        <w:tblInd w:w="10" w:type="dxa"/>
        <w:tblLayout w:type="fixed"/>
        <w:tblCellMar>
          <w:left w:w="0" w:type="dxa"/>
          <w:right w:w="0" w:type="dxa"/>
        </w:tblCellMar>
        <w:tblLook w:val="04A0"/>
      </w:tblPr>
      <w:tblGrid>
        <w:gridCol w:w="1340"/>
        <w:gridCol w:w="720"/>
        <w:gridCol w:w="720"/>
        <w:gridCol w:w="380"/>
        <w:gridCol w:w="1300"/>
        <w:gridCol w:w="240"/>
        <w:gridCol w:w="560"/>
        <w:gridCol w:w="940"/>
        <w:gridCol w:w="380"/>
        <w:gridCol w:w="1260"/>
        <w:gridCol w:w="1140"/>
        <w:gridCol w:w="940"/>
      </w:tblGrid>
      <w:tr w:rsidR="001A4F1F" w:rsidTr="00962F98">
        <w:trPr>
          <w:trHeight w:val="278"/>
        </w:trPr>
        <w:tc>
          <w:tcPr>
            <w:tcW w:w="1340" w:type="dxa"/>
            <w:tcBorders>
              <w:top w:val="single" w:sz="8" w:space="0" w:color="auto"/>
              <w:left w:val="single" w:sz="8" w:space="0" w:color="auto"/>
            </w:tcBorders>
            <w:vAlign w:val="bottom"/>
          </w:tcPr>
          <w:p w:rsidR="001A4F1F" w:rsidRDefault="001A4F1F">
            <w:pPr>
              <w:rPr>
                <w:sz w:val="24"/>
                <w:szCs w:val="24"/>
              </w:rPr>
            </w:pPr>
          </w:p>
        </w:tc>
        <w:tc>
          <w:tcPr>
            <w:tcW w:w="720" w:type="dxa"/>
            <w:tcBorders>
              <w:top w:val="single" w:sz="8" w:space="0" w:color="auto"/>
            </w:tcBorders>
            <w:vAlign w:val="bottom"/>
          </w:tcPr>
          <w:p w:rsidR="001A4F1F" w:rsidRDefault="001A4F1F">
            <w:pPr>
              <w:rPr>
                <w:sz w:val="24"/>
                <w:szCs w:val="24"/>
              </w:rPr>
            </w:pPr>
          </w:p>
        </w:tc>
        <w:tc>
          <w:tcPr>
            <w:tcW w:w="720" w:type="dxa"/>
            <w:tcBorders>
              <w:top w:val="single" w:sz="8" w:space="0" w:color="auto"/>
            </w:tcBorders>
            <w:vAlign w:val="bottom"/>
          </w:tcPr>
          <w:p w:rsidR="001A4F1F" w:rsidRDefault="001A4F1F">
            <w:pPr>
              <w:rPr>
                <w:sz w:val="24"/>
                <w:szCs w:val="24"/>
              </w:rPr>
            </w:pPr>
          </w:p>
        </w:tc>
        <w:tc>
          <w:tcPr>
            <w:tcW w:w="380" w:type="dxa"/>
            <w:tcBorders>
              <w:top w:val="single" w:sz="8" w:space="0" w:color="auto"/>
              <w:right w:val="single" w:sz="8" w:space="0" w:color="auto"/>
            </w:tcBorders>
            <w:vAlign w:val="bottom"/>
          </w:tcPr>
          <w:p w:rsidR="001A4F1F" w:rsidRDefault="001A4F1F">
            <w:pPr>
              <w:rPr>
                <w:sz w:val="24"/>
                <w:szCs w:val="24"/>
              </w:rPr>
            </w:pPr>
          </w:p>
        </w:tc>
        <w:tc>
          <w:tcPr>
            <w:tcW w:w="1300" w:type="dxa"/>
            <w:tcBorders>
              <w:top w:val="single" w:sz="8" w:space="0" w:color="auto"/>
            </w:tcBorders>
            <w:vAlign w:val="bottom"/>
          </w:tcPr>
          <w:p w:rsidR="001A4F1F" w:rsidRDefault="008B1C15">
            <w:pPr>
              <w:ind w:left="240"/>
              <w:rPr>
                <w:sz w:val="20"/>
                <w:szCs w:val="20"/>
              </w:rPr>
            </w:pPr>
            <w:r>
              <w:rPr>
                <w:rFonts w:eastAsia="Times New Roman"/>
                <w:sz w:val="24"/>
                <w:szCs w:val="24"/>
              </w:rPr>
              <w:t>взрослый.</w:t>
            </w:r>
          </w:p>
        </w:tc>
        <w:tc>
          <w:tcPr>
            <w:tcW w:w="240" w:type="dxa"/>
            <w:tcBorders>
              <w:top w:val="single" w:sz="8" w:space="0" w:color="auto"/>
            </w:tcBorders>
            <w:vAlign w:val="bottom"/>
          </w:tcPr>
          <w:p w:rsidR="001A4F1F" w:rsidRDefault="001A4F1F">
            <w:pPr>
              <w:rPr>
                <w:sz w:val="24"/>
                <w:szCs w:val="24"/>
              </w:rPr>
            </w:pPr>
          </w:p>
        </w:tc>
        <w:tc>
          <w:tcPr>
            <w:tcW w:w="560" w:type="dxa"/>
            <w:tcBorders>
              <w:top w:val="single" w:sz="8" w:space="0" w:color="auto"/>
            </w:tcBorders>
            <w:vAlign w:val="bottom"/>
          </w:tcPr>
          <w:p w:rsidR="001A4F1F" w:rsidRDefault="001A4F1F">
            <w:pPr>
              <w:rPr>
                <w:sz w:val="24"/>
                <w:szCs w:val="24"/>
              </w:rPr>
            </w:pPr>
          </w:p>
        </w:tc>
        <w:tc>
          <w:tcPr>
            <w:tcW w:w="940" w:type="dxa"/>
            <w:tcBorders>
              <w:top w:val="single" w:sz="8" w:space="0" w:color="auto"/>
            </w:tcBorders>
            <w:vAlign w:val="bottom"/>
          </w:tcPr>
          <w:p w:rsidR="001A4F1F" w:rsidRDefault="001A4F1F">
            <w:pPr>
              <w:rPr>
                <w:sz w:val="24"/>
                <w:szCs w:val="24"/>
              </w:rPr>
            </w:pPr>
          </w:p>
        </w:tc>
        <w:tc>
          <w:tcPr>
            <w:tcW w:w="380" w:type="dxa"/>
            <w:tcBorders>
              <w:top w:val="single" w:sz="8" w:space="0" w:color="auto"/>
              <w:right w:val="single" w:sz="8" w:space="0" w:color="auto"/>
            </w:tcBorders>
            <w:vAlign w:val="bottom"/>
          </w:tcPr>
          <w:p w:rsidR="001A4F1F" w:rsidRDefault="001A4F1F">
            <w:pPr>
              <w:rPr>
                <w:sz w:val="24"/>
                <w:szCs w:val="24"/>
              </w:rPr>
            </w:pPr>
          </w:p>
        </w:tc>
        <w:tc>
          <w:tcPr>
            <w:tcW w:w="2400" w:type="dxa"/>
            <w:gridSpan w:val="2"/>
            <w:tcBorders>
              <w:top w:val="single" w:sz="8" w:space="0" w:color="auto"/>
            </w:tcBorders>
            <w:vAlign w:val="bottom"/>
          </w:tcPr>
          <w:p w:rsidR="001A4F1F" w:rsidRDefault="008B1C15">
            <w:pPr>
              <w:ind w:left="80"/>
              <w:rPr>
                <w:sz w:val="20"/>
                <w:szCs w:val="20"/>
              </w:rPr>
            </w:pPr>
            <w:r>
              <w:rPr>
                <w:rFonts w:eastAsia="Times New Roman"/>
                <w:sz w:val="24"/>
                <w:szCs w:val="24"/>
              </w:rPr>
              <w:t>человека и общества,</w:t>
            </w:r>
          </w:p>
        </w:tc>
        <w:tc>
          <w:tcPr>
            <w:tcW w:w="940" w:type="dxa"/>
            <w:tcBorders>
              <w:top w:val="single" w:sz="8" w:space="0" w:color="auto"/>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мотивированный на</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образование и</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самообразование в течение</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всей своей жизни;</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Владеющий основами</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научных методов познания</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окружающего мира,</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мотивированный на</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творчество и современную</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инновационную</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81"/>
        </w:trPr>
        <w:tc>
          <w:tcPr>
            <w:tcW w:w="1340" w:type="dxa"/>
            <w:tcBorders>
              <w:left w:val="single" w:sz="8" w:space="0" w:color="auto"/>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94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24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деятельность.</w:t>
            </w:r>
          </w:p>
        </w:tc>
        <w:tc>
          <w:tcPr>
            <w:tcW w:w="940" w:type="dxa"/>
            <w:tcBorders>
              <w:bottom w:val="single" w:sz="8" w:space="0" w:color="auto"/>
              <w:right w:val="single" w:sz="8" w:space="0" w:color="auto"/>
            </w:tcBorders>
            <w:vAlign w:val="bottom"/>
          </w:tcPr>
          <w:p w:rsidR="001A4F1F" w:rsidRDefault="001A4F1F">
            <w:pPr>
              <w:rPr>
                <w:sz w:val="24"/>
                <w:szCs w:val="24"/>
              </w:rPr>
            </w:pPr>
          </w:p>
        </w:tc>
      </w:tr>
      <w:tr w:rsidR="001A4F1F" w:rsidTr="00962F98">
        <w:trPr>
          <w:trHeight w:val="261"/>
        </w:trPr>
        <w:tc>
          <w:tcPr>
            <w:tcW w:w="1340" w:type="dxa"/>
            <w:tcBorders>
              <w:left w:val="single" w:sz="8" w:space="0" w:color="auto"/>
            </w:tcBorders>
            <w:vAlign w:val="bottom"/>
          </w:tcPr>
          <w:p w:rsidR="001A4F1F" w:rsidRDefault="008B1C15">
            <w:pPr>
              <w:spacing w:line="260" w:lineRule="exact"/>
              <w:ind w:left="240"/>
              <w:rPr>
                <w:sz w:val="20"/>
                <w:szCs w:val="20"/>
              </w:rPr>
            </w:pPr>
            <w:r>
              <w:rPr>
                <w:rFonts w:eastAsia="Times New Roman"/>
                <w:sz w:val="24"/>
                <w:szCs w:val="24"/>
              </w:rPr>
              <w:t>Умеющий</w:t>
            </w:r>
          </w:p>
        </w:tc>
        <w:tc>
          <w:tcPr>
            <w:tcW w:w="720" w:type="dxa"/>
            <w:vAlign w:val="bottom"/>
          </w:tcPr>
          <w:p w:rsidR="001A4F1F" w:rsidRDefault="001A4F1F"/>
        </w:tc>
        <w:tc>
          <w:tcPr>
            <w:tcW w:w="720" w:type="dxa"/>
            <w:vAlign w:val="bottom"/>
          </w:tcPr>
          <w:p w:rsidR="001A4F1F" w:rsidRDefault="001A4F1F"/>
        </w:tc>
        <w:tc>
          <w:tcPr>
            <w:tcW w:w="380" w:type="dxa"/>
            <w:tcBorders>
              <w:right w:val="single" w:sz="8" w:space="0" w:color="auto"/>
            </w:tcBorders>
            <w:vAlign w:val="bottom"/>
          </w:tcPr>
          <w:p w:rsidR="001A4F1F" w:rsidRDefault="001A4F1F"/>
        </w:tc>
        <w:tc>
          <w:tcPr>
            <w:tcW w:w="2100" w:type="dxa"/>
            <w:gridSpan w:val="3"/>
            <w:vAlign w:val="bottom"/>
          </w:tcPr>
          <w:p w:rsidR="001A4F1F" w:rsidRDefault="008B1C15">
            <w:pPr>
              <w:spacing w:line="260" w:lineRule="exact"/>
              <w:ind w:left="240"/>
              <w:rPr>
                <w:sz w:val="20"/>
                <w:szCs w:val="20"/>
              </w:rPr>
            </w:pPr>
            <w:r>
              <w:rPr>
                <w:rFonts w:eastAsia="Times New Roman"/>
                <w:sz w:val="24"/>
                <w:szCs w:val="24"/>
              </w:rPr>
              <w:t>Принимающий</w:t>
            </w:r>
          </w:p>
        </w:tc>
        <w:tc>
          <w:tcPr>
            <w:tcW w:w="132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ценности</w:t>
            </w:r>
          </w:p>
        </w:tc>
        <w:tc>
          <w:tcPr>
            <w:tcW w:w="334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Осознающий себя личностью,</w:t>
            </w:r>
          </w:p>
        </w:tc>
      </w:tr>
      <w:tr w:rsidR="001A4F1F" w:rsidTr="00962F98">
        <w:trPr>
          <w:trHeight w:val="276"/>
        </w:trPr>
        <w:tc>
          <w:tcPr>
            <w:tcW w:w="2780" w:type="dxa"/>
            <w:gridSpan w:val="3"/>
            <w:tcBorders>
              <w:left w:val="single" w:sz="8" w:space="0" w:color="auto"/>
            </w:tcBorders>
            <w:vAlign w:val="bottom"/>
          </w:tcPr>
          <w:p w:rsidR="001A4F1F" w:rsidRDefault="008B1C15">
            <w:pPr>
              <w:ind w:left="240"/>
              <w:rPr>
                <w:sz w:val="20"/>
                <w:szCs w:val="20"/>
              </w:rPr>
            </w:pPr>
            <w:r>
              <w:rPr>
                <w:rFonts w:eastAsia="Times New Roman"/>
                <w:sz w:val="24"/>
                <w:szCs w:val="24"/>
              </w:rPr>
              <w:t>взаимодействовать</w:t>
            </w:r>
          </w:p>
        </w:tc>
        <w:tc>
          <w:tcPr>
            <w:tcW w:w="380" w:type="dxa"/>
            <w:tcBorders>
              <w:right w:val="single" w:sz="8" w:space="0" w:color="auto"/>
            </w:tcBorders>
            <w:vAlign w:val="bottom"/>
          </w:tcPr>
          <w:p w:rsidR="001A4F1F" w:rsidRDefault="008B1C15">
            <w:pPr>
              <w:jc w:val="right"/>
              <w:rPr>
                <w:sz w:val="20"/>
                <w:szCs w:val="20"/>
              </w:rPr>
            </w:pPr>
            <w:r>
              <w:rPr>
                <w:rFonts w:eastAsia="Times New Roman"/>
                <w:sz w:val="24"/>
                <w:szCs w:val="24"/>
              </w:rPr>
              <w:t>со</w:t>
            </w:r>
          </w:p>
        </w:tc>
        <w:tc>
          <w:tcPr>
            <w:tcW w:w="2100" w:type="dxa"/>
            <w:gridSpan w:val="3"/>
            <w:vAlign w:val="bottom"/>
          </w:tcPr>
          <w:p w:rsidR="001A4F1F" w:rsidRDefault="008B1C15">
            <w:pPr>
              <w:ind w:left="240"/>
              <w:rPr>
                <w:sz w:val="20"/>
                <w:szCs w:val="20"/>
              </w:rPr>
            </w:pPr>
            <w:r>
              <w:rPr>
                <w:rFonts w:eastAsia="Times New Roman"/>
                <w:sz w:val="24"/>
                <w:szCs w:val="24"/>
              </w:rPr>
              <w:t>межличностных</w:t>
            </w:r>
          </w:p>
        </w:tc>
        <w:tc>
          <w:tcPr>
            <w:tcW w:w="13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отношений</w:t>
            </w:r>
          </w:p>
        </w:tc>
        <w:tc>
          <w:tcPr>
            <w:tcW w:w="2400" w:type="dxa"/>
            <w:gridSpan w:val="2"/>
            <w:vAlign w:val="bottom"/>
          </w:tcPr>
          <w:p w:rsidR="001A4F1F" w:rsidRDefault="008B1C15">
            <w:pPr>
              <w:ind w:left="80"/>
              <w:rPr>
                <w:sz w:val="20"/>
                <w:szCs w:val="20"/>
              </w:rPr>
            </w:pPr>
            <w:r>
              <w:rPr>
                <w:rFonts w:eastAsia="Times New Roman"/>
                <w:sz w:val="24"/>
                <w:szCs w:val="24"/>
              </w:rPr>
              <w:t>социально активный,</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3160" w:type="dxa"/>
            <w:gridSpan w:val="4"/>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сверстниками, старшими и</w:t>
            </w:r>
          </w:p>
        </w:tc>
        <w:tc>
          <w:tcPr>
            <w:tcW w:w="1540" w:type="dxa"/>
            <w:gridSpan w:val="2"/>
            <w:vAlign w:val="bottom"/>
          </w:tcPr>
          <w:p w:rsidR="001A4F1F" w:rsidRDefault="008B1C15">
            <w:pPr>
              <w:ind w:left="240"/>
              <w:rPr>
                <w:sz w:val="20"/>
                <w:szCs w:val="20"/>
              </w:rPr>
            </w:pPr>
            <w:r>
              <w:rPr>
                <w:rFonts w:eastAsia="Times New Roman"/>
                <w:sz w:val="24"/>
                <w:szCs w:val="24"/>
              </w:rPr>
              <w:t>и   «Кодекс</w:t>
            </w:r>
          </w:p>
        </w:tc>
        <w:tc>
          <w:tcPr>
            <w:tcW w:w="188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товарищества»</w:t>
            </w:r>
          </w:p>
        </w:tc>
        <w:tc>
          <w:tcPr>
            <w:tcW w:w="2400" w:type="dxa"/>
            <w:gridSpan w:val="2"/>
            <w:vAlign w:val="bottom"/>
          </w:tcPr>
          <w:p w:rsidR="001A4F1F" w:rsidRDefault="008B1C15">
            <w:pPr>
              <w:ind w:left="80"/>
              <w:rPr>
                <w:sz w:val="20"/>
                <w:szCs w:val="20"/>
              </w:rPr>
            </w:pPr>
            <w:r>
              <w:rPr>
                <w:rFonts w:eastAsia="Times New Roman"/>
                <w:sz w:val="24"/>
                <w:szCs w:val="24"/>
              </w:rPr>
              <w:t>уважающий закон и</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7"/>
        </w:trPr>
        <w:tc>
          <w:tcPr>
            <w:tcW w:w="1340" w:type="dxa"/>
            <w:tcBorders>
              <w:left w:val="single" w:sz="8" w:space="0" w:color="auto"/>
            </w:tcBorders>
            <w:vAlign w:val="bottom"/>
          </w:tcPr>
          <w:p w:rsidR="001A4F1F" w:rsidRDefault="008B1C15">
            <w:pPr>
              <w:ind w:left="240"/>
              <w:rPr>
                <w:sz w:val="20"/>
                <w:szCs w:val="20"/>
              </w:rPr>
            </w:pPr>
            <w:r>
              <w:rPr>
                <w:rFonts w:eastAsia="Times New Roman"/>
                <w:w w:val="98"/>
                <w:sz w:val="24"/>
                <w:szCs w:val="24"/>
              </w:rPr>
              <w:t>младшими</w:t>
            </w:r>
          </w:p>
        </w:tc>
        <w:tc>
          <w:tcPr>
            <w:tcW w:w="720" w:type="dxa"/>
            <w:vAlign w:val="bottom"/>
          </w:tcPr>
          <w:p w:rsidR="001A4F1F" w:rsidRDefault="001A4F1F">
            <w:pPr>
              <w:rPr>
                <w:sz w:val="24"/>
                <w:szCs w:val="24"/>
              </w:rPr>
            </w:pPr>
          </w:p>
        </w:tc>
        <w:tc>
          <w:tcPr>
            <w:tcW w:w="11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детьми,</w:t>
            </w:r>
          </w:p>
        </w:tc>
        <w:tc>
          <w:tcPr>
            <w:tcW w:w="34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(право  свободного  выбора,</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правопорядок, выполняющий</w:t>
            </w:r>
          </w:p>
        </w:tc>
      </w:tr>
      <w:tr w:rsidR="001A4F1F" w:rsidTr="00962F98">
        <w:trPr>
          <w:trHeight w:val="276"/>
        </w:trPr>
        <w:tc>
          <w:tcPr>
            <w:tcW w:w="3160" w:type="dxa"/>
            <w:gridSpan w:val="4"/>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взрослыми в соответствии</w:t>
            </w:r>
          </w:p>
        </w:tc>
        <w:tc>
          <w:tcPr>
            <w:tcW w:w="2100" w:type="dxa"/>
            <w:gridSpan w:val="3"/>
            <w:vAlign w:val="bottom"/>
          </w:tcPr>
          <w:p w:rsidR="001A4F1F" w:rsidRDefault="008B1C15">
            <w:pPr>
              <w:ind w:left="240"/>
              <w:rPr>
                <w:sz w:val="20"/>
                <w:szCs w:val="20"/>
              </w:rPr>
            </w:pPr>
            <w:r>
              <w:rPr>
                <w:rFonts w:eastAsia="Times New Roman"/>
                <w:sz w:val="24"/>
                <w:szCs w:val="24"/>
              </w:rPr>
              <w:t>справедливости,</w:t>
            </w:r>
          </w:p>
        </w:tc>
        <w:tc>
          <w:tcPr>
            <w:tcW w:w="1320" w:type="dxa"/>
            <w:gridSpan w:val="2"/>
            <w:tcBorders>
              <w:right w:val="single" w:sz="8" w:space="0" w:color="auto"/>
            </w:tcBorders>
            <w:vAlign w:val="bottom"/>
          </w:tcPr>
          <w:p w:rsidR="001A4F1F" w:rsidRDefault="008B1C15">
            <w:pPr>
              <w:ind w:right="20"/>
              <w:jc w:val="right"/>
              <w:rPr>
                <w:sz w:val="20"/>
                <w:szCs w:val="20"/>
              </w:rPr>
            </w:pPr>
            <w:r>
              <w:rPr>
                <w:rFonts w:eastAsia="Times New Roman"/>
                <w:sz w:val="24"/>
                <w:szCs w:val="24"/>
              </w:rPr>
              <w:t>уважения,</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свои обязанности перед</w:t>
            </w:r>
          </w:p>
        </w:tc>
      </w:tr>
      <w:tr w:rsidR="001A4F1F" w:rsidTr="00962F98">
        <w:trPr>
          <w:trHeight w:val="276"/>
        </w:trPr>
        <w:tc>
          <w:tcPr>
            <w:tcW w:w="1340" w:type="dxa"/>
            <w:tcBorders>
              <w:left w:val="single" w:sz="8" w:space="0" w:color="auto"/>
            </w:tcBorders>
            <w:vAlign w:val="bottom"/>
          </w:tcPr>
          <w:p w:rsidR="001A4F1F" w:rsidRDefault="008B1C15">
            <w:pPr>
              <w:ind w:left="240"/>
              <w:rPr>
                <w:sz w:val="20"/>
                <w:szCs w:val="20"/>
              </w:rPr>
            </w:pPr>
            <w:r>
              <w:rPr>
                <w:rFonts w:eastAsia="Times New Roman"/>
                <w:sz w:val="24"/>
                <w:szCs w:val="24"/>
              </w:rPr>
              <w:t>с</w:t>
            </w:r>
          </w:p>
        </w:tc>
        <w:tc>
          <w:tcPr>
            <w:tcW w:w="1820" w:type="dxa"/>
            <w:gridSpan w:val="3"/>
            <w:tcBorders>
              <w:right w:val="single" w:sz="8" w:space="0" w:color="auto"/>
            </w:tcBorders>
            <w:vAlign w:val="bottom"/>
          </w:tcPr>
          <w:p w:rsidR="001A4F1F" w:rsidRDefault="008B1C15">
            <w:pPr>
              <w:jc w:val="right"/>
              <w:rPr>
                <w:sz w:val="20"/>
                <w:szCs w:val="20"/>
              </w:rPr>
            </w:pPr>
            <w:r>
              <w:rPr>
                <w:rFonts w:eastAsia="Times New Roman"/>
                <w:w w:val="99"/>
                <w:sz w:val="24"/>
                <w:szCs w:val="24"/>
              </w:rPr>
              <w:t>общепринятыми</w:t>
            </w:r>
          </w:p>
        </w:tc>
        <w:tc>
          <w:tcPr>
            <w:tcW w:w="2100" w:type="dxa"/>
            <w:gridSpan w:val="3"/>
            <w:vAlign w:val="bottom"/>
          </w:tcPr>
          <w:p w:rsidR="001A4F1F" w:rsidRDefault="008B1C15">
            <w:pPr>
              <w:ind w:left="240"/>
              <w:rPr>
                <w:sz w:val="20"/>
                <w:szCs w:val="20"/>
              </w:rPr>
            </w:pPr>
            <w:r>
              <w:rPr>
                <w:rFonts w:eastAsia="Times New Roman"/>
                <w:sz w:val="24"/>
                <w:szCs w:val="24"/>
              </w:rPr>
              <w:t>взаимопомощи,</w:t>
            </w:r>
          </w:p>
        </w:tc>
        <w:tc>
          <w:tcPr>
            <w:tcW w:w="132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личного</w:t>
            </w:r>
          </w:p>
        </w:tc>
        <w:tc>
          <w:tcPr>
            <w:tcW w:w="2400" w:type="dxa"/>
            <w:gridSpan w:val="2"/>
            <w:vAlign w:val="bottom"/>
          </w:tcPr>
          <w:p w:rsidR="001A4F1F" w:rsidRDefault="008B1C15">
            <w:pPr>
              <w:ind w:left="80"/>
              <w:rPr>
                <w:sz w:val="20"/>
                <w:szCs w:val="20"/>
              </w:rPr>
            </w:pPr>
            <w:r>
              <w:rPr>
                <w:rFonts w:eastAsia="Times New Roman"/>
                <w:sz w:val="24"/>
                <w:szCs w:val="24"/>
              </w:rPr>
              <w:t>семьей, обществом,</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3160" w:type="dxa"/>
            <w:gridSpan w:val="4"/>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нравственными нормами.</w:t>
            </w:r>
          </w:p>
        </w:tc>
        <w:tc>
          <w:tcPr>
            <w:tcW w:w="2100" w:type="dxa"/>
            <w:gridSpan w:val="3"/>
            <w:vAlign w:val="bottom"/>
          </w:tcPr>
          <w:p w:rsidR="001A4F1F" w:rsidRDefault="008B1C15">
            <w:pPr>
              <w:ind w:left="240"/>
              <w:rPr>
                <w:sz w:val="20"/>
                <w:szCs w:val="20"/>
              </w:rPr>
            </w:pPr>
            <w:r>
              <w:rPr>
                <w:rFonts w:eastAsia="Times New Roman"/>
                <w:sz w:val="24"/>
                <w:szCs w:val="24"/>
              </w:rPr>
              <w:t>достоинства).</w:t>
            </w: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государством, Отечеством,</w:t>
            </w:r>
          </w:p>
        </w:tc>
      </w:tr>
      <w:tr w:rsidR="001A4F1F" w:rsidTr="00962F98">
        <w:trPr>
          <w:trHeight w:val="281"/>
        </w:trPr>
        <w:tc>
          <w:tcPr>
            <w:tcW w:w="1340" w:type="dxa"/>
            <w:tcBorders>
              <w:left w:val="single" w:sz="8" w:space="0" w:color="auto"/>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94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24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человечеством.</w:t>
            </w:r>
          </w:p>
        </w:tc>
        <w:tc>
          <w:tcPr>
            <w:tcW w:w="940" w:type="dxa"/>
            <w:tcBorders>
              <w:bottom w:val="single" w:sz="8" w:space="0" w:color="auto"/>
              <w:right w:val="single" w:sz="8" w:space="0" w:color="auto"/>
            </w:tcBorders>
            <w:vAlign w:val="bottom"/>
          </w:tcPr>
          <w:p w:rsidR="001A4F1F" w:rsidRDefault="001A4F1F">
            <w:pPr>
              <w:rPr>
                <w:sz w:val="24"/>
                <w:szCs w:val="24"/>
              </w:rPr>
            </w:pPr>
          </w:p>
        </w:tc>
      </w:tr>
      <w:tr w:rsidR="001A4F1F" w:rsidTr="00962F98">
        <w:trPr>
          <w:trHeight w:val="261"/>
        </w:trPr>
        <w:tc>
          <w:tcPr>
            <w:tcW w:w="1340" w:type="dxa"/>
            <w:tcBorders>
              <w:left w:val="single" w:sz="8" w:space="0" w:color="auto"/>
            </w:tcBorders>
            <w:vAlign w:val="bottom"/>
          </w:tcPr>
          <w:p w:rsidR="001A4F1F" w:rsidRDefault="008B1C15">
            <w:pPr>
              <w:spacing w:line="260" w:lineRule="exact"/>
              <w:ind w:left="240"/>
              <w:rPr>
                <w:sz w:val="20"/>
                <w:szCs w:val="20"/>
              </w:rPr>
            </w:pPr>
            <w:r>
              <w:rPr>
                <w:rFonts w:eastAsia="Times New Roman"/>
                <w:sz w:val="24"/>
                <w:szCs w:val="24"/>
              </w:rPr>
              <w:t>Готовый</w:t>
            </w:r>
          </w:p>
        </w:tc>
        <w:tc>
          <w:tcPr>
            <w:tcW w:w="1820" w:type="dxa"/>
            <w:gridSpan w:val="3"/>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самостоятельно</w:t>
            </w:r>
          </w:p>
        </w:tc>
        <w:tc>
          <w:tcPr>
            <w:tcW w:w="2100" w:type="dxa"/>
            <w:gridSpan w:val="3"/>
            <w:vAlign w:val="bottom"/>
          </w:tcPr>
          <w:p w:rsidR="001A4F1F" w:rsidRDefault="008B1C15">
            <w:pPr>
              <w:spacing w:line="260" w:lineRule="exact"/>
              <w:ind w:left="240"/>
              <w:rPr>
                <w:sz w:val="20"/>
                <w:szCs w:val="20"/>
              </w:rPr>
            </w:pPr>
            <w:r>
              <w:rPr>
                <w:rFonts w:eastAsia="Times New Roman"/>
                <w:sz w:val="24"/>
                <w:szCs w:val="24"/>
              </w:rPr>
              <w:t>Инициативный,</w:t>
            </w:r>
          </w:p>
        </w:tc>
        <w:tc>
          <w:tcPr>
            <w:tcW w:w="1320" w:type="dxa"/>
            <w:gridSpan w:val="2"/>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готовый</w:t>
            </w:r>
          </w:p>
        </w:tc>
        <w:tc>
          <w:tcPr>
            <w:tcW w:w="334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Уважающий мнение других</w:t>
            </w:r>
          </w:p>
        </w:tc>
      </w:tr>
      <w:tr w:rsidR="001A4F1F" w:rsidTr="00962F98">
        <w:trPr>
          <w:trHeight w:val="276"/>
        </w:trPr>
        <w:tc>
          <w:tcPr>
            <w:tcW w:w="3160" w:type="dxa"/>
            <w:gridSpan w:val="4"/>
            <w:tcBorders>
              <w:left w:val="single" w:sz="8" w:space="0" w:color="auto"/>
              <w:right w:val="single" w:sz="8" w:space="0" w:color="auto"/>
            </w:tcBorders>
            <w:vAlign w:val="bottom"/>
          </w:tcPr>
          <w:p w:rsidR="001A4F1F" w:rsidRDefault="008B1C15">
            <w:pPr>
              <w:ind w:left="240"/>
              <w:rPr>
                <w:sz w:val="20"/>
                <w:szCs w:val="20"/>
              </w:rPr>
            </w:pPr>
            <w:r>
              <w:rPr>
                <w:rFonts w:eastAsia="Times New Roman"/>
                <w:sz w:val="24"/>
                <w:szCs w:val="24"/>
              </w:rPr>
              <w:t>действовать и отвечать за</w:t>
            </w:r>
          </w:p>
        </w:tc>
        <w:tc>
          <w:tcPr>
            <w:tcW w:w="3420" w:type="dxa"/>
            <w:gridSpan w:val="5"/>
            <w:tcBorders>
              <w:right w:val="single" w:sz="8" w:space="0" w:color="auto"/>
            </w:tcBorders>
            <w:vAlign w:val="bottom"/>
          </w:tcPr>
          <w:p w:rsidR="001A4F1F" w:rsidRDefault="008B1C15">
            <w:pPr>
              <w:ind w:right="20"/>
              <w:jc w:val="right"/>
              <w:rPr>
                <w:sz w:val="20"/>
                <w:szCs w:val="20"/>
              </w:rPr>
            </w:pPr>
            <w:r>
              <w:rPr>
                <w:rFonts w:eastAsia="Times New Roman"/>
                <w:sz w:val="24"/>
                <w:szCs w:val="24"/>
              </w:rPr>
              <w:t>нести ответственность перед</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людей, умеющий вести</w:t>
            </w:r>
          </w:p>
        </w:tc>
      </w:tr>
      <w:tr w:rsidR="001A4F1F" w:rsidTr="00962F98">
        <w:trPr>
          <w:trHeight w:val="276"/>
        </w:trPr>
        <w:tc>
          <w:tcPr>
            <w:tcW w:w="2060" w:type="dxa"/>
            <w:gridSpan w:val="2"/>
            <w:tcBorders>
              <w:left w:val="single" w:sz="8" w:space="0" w:color="auto"/>
            </w:tcBorders>
            <w:vAlign w:val="bottom"/>
          </w:tcPr>
          <w:p w:rsidR="001A4F1F" w:rsidRDefault="008B1C15">
            <w:pPr>
              <w:ind w:left="240"/>
              <w:rPr>
                <w:sz w:val="20"/>
                <w:szCs w:val="20"/>
              </w:rPr>
            </w:pPr>
            <w:r>
              <w:rPr>
                <w:rFonts w:eastAsia="Times New Roman"/>
                <w:sz w:val="24"/>
                <w:szCs w:val="24"/>
              </w:rPr>
              <w:t>своипоступки</w:t>
            </w:r>
          </w:p>
        </w:tc>
        <w:tc>
          <w:tcPr>
            <w:tcW w:w="11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перед</w:t>
            </w:r>
          </w:p>
        </w:tc>
        <w:tc>
          <w:tcPr>
            <w:tcW w:w="1300" w:type="dxa"/>
            <w:vAlign w:val="bottom"/>
          </w:tcPr>
          <w:p w:rsidR="001A4F1F" w:rsidRDefault="008B1C15">
            <w:pPr>
              <w:ind w:left="240"/>
              <w:rPr>
                <w:sz w:val="20"/>
                <w:szCs w:val="20"/>
              </w:rPr>
            </w:pPr>
            <w:r>
              <w:rPr>
                <w:rFonts w:eastAsia="Times New Roman"/>
                <w:sz w:val="24"/>
                <w:szCs w:val="24"/>
              </w:rPr>
              <w:t>самим</w:t>
            </w:r>
          </w:p>
        </w:tc>
        <w:tc>
          <w:tcPr>
            <w:tcW w:w="800" w:type="dxa"/>
            <w:gridSpan w:val="2"/>
            <w:vAlign w:val="bottom"/>
          </w:tcPr>
          <w:p w:rsidR="001A4F1F" w:rsidRDefault="008B1C15">
            <w:pPr>
              <w:ind w:left="20"/>
              <w:rPr>
                <w:sz w:val="20"/>
                <w:szCs w:val="20"/>
              </w:rPr>
            </w:pPr>
            <w:r>
              <w:rPr>
                <w:rFonts w:eastAsia="Times New Roman"/>
                <w:sz w:val="24"/>
                <w:szCs w:val="24"/>
              </w:rPr>
              <w:t>собой,</w:t>
            </w:r>
          </w:p>
        </w:tc>
        <w:tc>
          <w:tcPr>
            <w:tcW w:w="1320" w:type="dxa"/>
            <w:gridSpan w:val="2"/>
            <w:tcBorders>
              <w:right w:val="single" w:sz="8" w:space="0" w:color="auto"/>
            </w:tcBorders>
            <w:vAlign w:val="bottom"/>
          </w:tcPr>
          <w:p w:rsidR="001A4F1F" w:rsidRDefault="008B1C15">
            <w:pPr>
              <w:ind w:right="20"/>
              <w:jc w:val="right"/>
              <w:rPr>
                <w:sz w:val="20"/>
                <w:szCs w:val="20"/>
              </w:rPr>
            </w:pPr>
            <w:r>
              <w:rPr>
                <w:rFonts w:eastAsia="Times New Roman"/>
                <w:sz w:val="24"/>
                <w:szCs w:val="24"/>
              </w:rPr>
              <w:t>другими</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конструктивный диалог,</w:t>
            </w:r>
          </w:p>
        </w:tc>
      </w:tr>
      <w:tr w:rsidR="001A4F1F" w:rsidTr="00962F98">
        <w:trPr>
          <w:trHeight w:val="276"/>
        </w:trPr>
        <w:tc>
          <w:tcPr>
            <w:tcW w:w="2060" w:type="dxa"/>
            <w:gridSpan w:val="2"/>
            <w:tcBorders>
              <w:left w:val="single" w:sz="8" w:space="0" w:color="auto"/>
            </w:tcBorders>
            <w:vAlign w:val="bottom"/>
          </w:tcPr>
          <w:p w:rsidR="001A4F1F" w:rsidRDefault="008B1C15">
            <w:pPr>
              <w:ind w:left="240"/>
              <w:rPr>
                <w:sz w:val="20"/>
                <w:szCs w:val="20"/>
              </w:rPr>
            </w:pPr>
            <w:r>
              <w:rPr>
                <w:rFonts w:eastAsia="Times New Roman"/>
                <w:w w:val="99"/>
                <w:sz w:val="24"/>
                <w:szCs w:val="24"/>
              </w:rPr>
              <w:t>семьей и школой.</w:t>
            </w: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8B1C15">
            <w:pPr>
              <w:ind w:left="240"/>
              <w:rPr>
                <w:sz w:val="20"/>
                <w:szCs w:val="20"/>
              </w:rPr>
            </w:pPr>
            <w:r>
              <w:rPr>
                <w:rFonts w:eastAsia="Times New Roman"/>
                <w:sz w:val="24"/>
                <w:szCs w:val="24"/>
              </w:rPr>
              <w:t>людьми</w:t>
            </w:r>
          </w:p>
        </w:tc>
        <w:tc>
          <w:tcPr>
            <w:tcW w:w="240" w:type="dxa"/>
            <w:vAlign w:val="bottom"/>
          </w:tcPr>
          <w:p w:rsidR="001A4F1F" w:rsidRDefault="008B1C15">
            <w:pPr>
              <w:rPr>
                <w:sz w:val="20"/>
                <w:szCs w:val="20"/>
              </w:rPr>
            </w:pPr>
            <w:r>
              <w:rPr>
                <w:rFonts w:eastAsia="Times New Roman"/>
                <w:sz w:val="24"/>
                <w:szCs w:val="24"/>
              </w:rPr>
              <w:t>за</w:t>
            </w:r>
          </w:p>
        </w:tc>
        <w:tc>
          <w:tcPr>
            <w:tcW w:w="1500" w:type="dxa"/>
            <w:gridSpan w:val="2"/>
            <w:vAlign w:val="bottom"/>
          </w:tcPr>
          <w:p w:rsidR="001A4F1F" w:rsidRDefault="008B1C15">
            <w:pPr>
              <w:ind w:left="220"/>
              <w:rPr>
                <w:sz w:val="20"/>
                <w:szCs w:val="20"/>
              </w:rPr>
            </w:pPr>
            <w:r>
              <w:rPr>
                <w:rFonts w:eastAsia="Times New Roman"/>
                <w:sz w:val="24"/>
                <w:szCs w:val="24"/>
              </w:rPr>
              <w:t>результаты</w:t>
            </w:r>
          </w:p>
        </w:tc>
        <w:tc>
          <w:tcPr>
            <w:tcW w:w="3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и</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достигать взаимопонимания и</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4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последствия своих действий.</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успешно взаимодействовать.</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8B1C15">
            <w:pPr>
              <w:ind w:left="240"/>
              <w:rPr>
                <w:sz w:val="20"/>
                <w:szCs w:val="20"/>
              </w:rPr>
            </w:pPr>
            <w:r>
              <w:rPr>
                <w:rFonts w:eastAsia="Times New Roman"/>
                <w:w w:val="99"/>
                <w:sz w:val="24"/>
                <w:szCs w:val="24"/>
              </w:rPr>
              <w:t>Умеющий</w:t>
            </w:r>
          </w:p>
        </w:tc>
        <w:tc>
          <w:tcPr>
            <w:tcW w:w="240" w:type="dxa"/>
            <w:vAlign w:val="bottom"/>
          </w:tcPr>
          <w:p w:rsidR="001A4F1F" w:rsidRDefault="001A4F1F">
            <w:pPr>
              <w:rPr>
                <w:sz w:val="24"/>
                <w:szCs w:val="24"/>
              </w:rPr>
            </w:pPr>
          </w:p>
        </w:tc>
        <w:tc>
          <w:tcPr>
            <w:tcW w:w="188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конструктивно</w:t>
            </w:r>
          </w:p>
        </w:tc>
        <w:tc>
          <w:tcPr>
            <w:tcW w:w="12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8B1C15">
            <w:pPr>
              <w:ind w:left="240"/>
              <w:rPr>
                <w:sz w:val="20"/>
                <w:szCs w:val="20"/>
              </w:rPr>
            </w:pPr>
            <w:r>
              <w:rPr>
                <w:rFonts w:eastAsia="Times New Roman"/>
                <w:w w:val="98"/>
                <w:sz w:val="24"/>
                <w:szCs w:val="24"/>
              </w:rPr>
              <w:t>разрешать</w:t>
            </w:r>
          </w:p>
        </w:tc>
        <w:tc>
          <w:tcPr>
            <w:tcW w:w="240" w:type="dxa"/>
            <w:vAlign w:val="bottom"/>
          </w:tcPr>
          <w:p w:rsidR="001A4F1F" w:rsidRDefault="001A4F1F">
            <w:pPr>
              <w:rPr>
                <w:sz w:val="24"/>
                <w:szCs w:val="24"/>
              </w:rPr>
            </w:pPr>
          </w:p>
        </w:tc>
        <w:tc>
          <w:tcPr>
            <w:tcW w:w="188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конфликтные</w:t>
            </w:r>
          </w:p>
        </w:tc>
        <w:tc>
          <w:tcPr>
            <w:tcW w:w="12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420" w:type="dxa"/>
            <w:gridSpan w:val="5"/>
            <w:tcBorders>
              <w:right w:val="single" w:sz="8" w:space="0" w:color="auto"/>
            </w:tcBorders>
            <w:vAlign w:val="bottom"/>
          </w:tcPr>
          <w:p w:rsidR="001A4F1F" w:rsidRDefault="008B1C15">
            <w:pPr>
              <w:ind w:right="20"/>
              <w:jc w:val="right"/>
              <w:rPr>
                <w:sz w:val="20"/>
                <w:szCs w:val="20"/>
              </w:rPr>
            </w:pPr>
            <w:r>
              <w:rPr>
                <w:rFonts w:eastAsia="Times New Roman"/>
                <w:sz w:val="24"/>
                <w:szCs w:val="24"/>
              </w:rPr>
              <w:t>ситуации, работать в команде</w:t>
            </w:r>
          </w:p>
        </w:tc>
        <w:tc>
          <w:tcPr>
            <w:tcW w:w="12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r>
      <w:tr w:rsidR="001A4F1F" w:rsidTr="00962F98">
        <w:trPr>
          <w:trHeight w:val="281"/>
        </w:trPr>
        <w:tc>
          <w:tcPr>
            <w:tcW w:w="1340" w:type="dxa"/>
            <w:tcBorders>
              <w:left w:val="single" w:sz="8" w:space="0" w:color="auto"/>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2100" w:type="dxa"/>
            <w:gridSpan w:val="3"/>
            <w:tcBorders>
              <w:bottom w:val="single" w:sz="8" w:space="0" w:color="auto"/>
            </w:tcBorders>
            <w:vAlign w:val="bottom"/>
          </w:tcPr>
          <w:p w:rsidR="001A4F1F" w:rsidRDefault="008B1C15">
            <w:pPr>
              <w:ind w:left="240"/>
              <w:rPr>
                <w:sz w:val="20"/>
                <w:szCs w:val="20"/>
              </w:rPr>
            </w:pPr>
            <w:r>
              <w:rPr>
                <w:rFonts w:eastAsia="Times New Roman"/>
                <w:sz w:val="24"/>
                <w:szCs w:val="24"/>
              </w:rPr>
              <w:t>и быть лидером.</w:t>
            </w:r>
          </w:p>
        </w:tc>
        <w:tc>
          <w:tcPr>
            <w:tcW w:w="94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126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r>
      <w:tr w:rsidR="00962F98" w:rsidTr="00962F98">
        <w:trPr>
          <w:trHeight w:val="261"/>
        </w:trPr>
        <w:tc>
          <w:tcPr>
            <w:tcW w:w="2060" w:type="dxa"/>
            <w:gridSpan w:val="2"/>
            <w:tcBorders>
              <w:left w:val="single" w:sz="8" w:space="0" w:color="auto"/>
            </w:tcBorders>
            <w:vAlign w:val="bottom"/>
          </w:tcPr>
          <w:p w:rsidR="00962F98" w:rsidRDefault="00962F98">
            <w:pPr>
              <w:spacing w:line="260" w:lineRule="exact"/>
              <w:ind w:left="240"/>
              <w:rPr>
                <w:sz w:val="20"/>
                <w:szCs w:val="20"/>
              </w:rPr>
            </w:pPr>
            <w:r>
              <w:rPr>
                <w:rFonts w:eastAsia="Times New Roman"/>
                <w:sz w:val="24"/>
                <w:szCs w:val="24"/>
              </w:rPr>
              <w:t>Владеющий</w:t>
            </w:r>
          </w:p>
        </w:tc>
        <w:tc>
          <w:tcPr>
            <w:tcW w:w="1100" w:type="dxa"/>
            <w:gridSpan w:val="2"/>
            <w:tcBorders>
              <w:right w:val="single" w:sz="8" w:space="0" w:color="auto"/>
            </w:tcBorders>
            <w:vAlign w:val="bottom"/>
          </w:tcPr>
          <w:p w:rsidR="00962F98" w:rsidRDefault="00962F98">
            <w:pPr>
              <w:spacing w:line="260" w:lineRule="exact"/>
              <w:jc w:val="right"/>
              <w:rPr>
                <w:sz w:val="20"/>
                <w:szCs w:val="20"/>
              </w:rPr>
            </w:pPr>
            <w:r>
              <w:rPr>
                <w:rFonts w:eastAsia="Times New Roman"/>
                <w:w w:val="98"/>
                <w:sz w:val="24"/>
                <w:szCs w:val="24"/>
              </w:rPr>
              <w:t>основами</w:t>
            </w:r>
          </w:p>
        </w:tc>
        <w:tc>
          <w:tcPr>
            <w:tcW w:w="1300" w:type="dxa"/>
            <w:vAlign w:val="bottom"/>
          </w:tcPr>
          <w:p w:rsidR="00962F98" w:rsidRDefault="00962F98">
            <w:pPr>
              <w:spacing w:line="260" w:lineRule="exact"/>
              <w:ind w:left="100"/>
              <w:rPr>
                <w:sz w:val="20"/>
                <w:szCs w:val="20"/>
              </w:rPr>
            </w:pPr>
            <w:r>
              <w:rPr>
                <w:rFonts w:eastAsia="Times New Roman"/>
                <w:sz w:val="24"/>
                <w:szCs w:val="24"/>
              </w:rPr>
              <w:t>Умеющий</w:t>
            </w:r>
          </w:p>
        </w:tc>
        <w:tc>
          <w:tcPr>
            <w:tcW w:w="240" w:type="dxa"/>
            <w:vAlign w:val="bottom"/>
          </w:tcPr>
          <w:p w:rsidR="00962F98" w:rsidRDefault="00962F98"/>
        </w:tc>
        <w:tc>
          <w:tcPr>
            <w:tcW w:w="560" w:type="dxa"/>
            <w:vAlign w:val="bottom"/>
          </w:tcPr>
          <w:p w:rsidR="00962F98" w:rsidRDefault="00962F98"/>
        </w:tc>
        <w:tc>
          <w:tcPr>
            <w:tcW w:w="1320" w:type="dxa"/>
            <w:gridSpan w:val="2"/>
            <w:tcBorders>
              <w:right w:val="single" w:sz="8" w:space="0" w:color="auto"/>
            </w:tcBorders>
            <w:vAlign w:val="bottom"/>
          </w:tcPr>
          <w:p w:rsidR="00962F98" w:rsidRDefault="00962F98">
            <w:pPr>
              <w:spacing w:line="260" w:lineRule="exact"/>
              <w:jc w:val="right"/>
              <w:rPr>
                <w:sz w:val="20"/>
                <w:szCs w:val="20"/>
              </w:rPr>
            </w:pPr>
            <w:r>
              <w:rPr>
                <w:rFonts w:eastAsia="Times New Roman"/>
                <w:sz w:val="24"/>
                <w:szCs w:val="24"/>
              </w:rPr>
              <w:t>учиться,</w:t>
            </w:r>
          </w:p>
        </w:tc>
        <w:tc>
          <w:tcPr>
            <w:tcW w:w="3340" w:type="dxa"/>
            <w:gridSpan w:val="3"/>
            <w:vMerge w:val="restart"/>
            <w:tcBorders>
              <w:right w:val="single" w:sz="8" w:space="0" w:color="auto"/>
            </w:tcBorders>
            <w:vAlign w:val="bottom"/>
          </w:tcPr>
          <w:p w:rsidR="00962F98" w:rsidRDefault="00962F98" w:rsidP="00962F98">
            <w:pPr>
              <w:ind w:left="80"/>
              <w:rPr>
                <w:sz w:val="20"/>
                <w:szCs w:val="20"/>
              </w:rPr>
            </w:pPr>
            <w:r>
              <w:rPr>
                <w:rFonts w:eastAsia="Times New Roman"/>
                <w:sz w:val="24"/>
                <w:szCs w:val="24"/>
              </w:rPr>
              <w:t>Готовый к учебному</w:t>
            </w:r>
          </w:p>
          <w:p w:rsidR="00962F98" w:rsidRDefault="00962F98" w:rsidP="00962F98">
            <w:pPr>
              <w:ind w:left="80"/>
              <w:rPr>
                <w:sz w:val="20"/>
                <w:szCs w:val="20"/>
              </w:rPr>
            </w:pPr>
            <w:r>
              <w:rPr>
                <w:rFonts w:eastAsia="Times New Roman"/>
                <w:sz w:val="24"/>
                <w:szCs w:val="24"/>
              </w:rPr>
              <w:t>сотрудничеству, способный</w:t>
            </w:r>
          </w:p>
          <w:p w:rsidR="00962F98" w:rsidRDefault="00962F98" w:rsidP="00962F98">
            <w:pPr>
              <w:ind w:left="80"/>
              <w:rPr>
                <w:sz w:val="20"/>
                <w:szCs w:val="20"/>
              </w:rPr>
            </w:pPr>
            <w:r>
              <w:rPr>
                <w:rFonts w:eastAsia="Times New Roman"/>
                <w:sz w:val="24"/>
                <w:szCs w:val="24"/>
              </w:rPr>
              <w:t>осуществлять</w:t>
            </w:r>
          </w:p>
          <w:p w:rsidR="00962F98" w:rsidRDefault="00962F98" w:rsidP="00962F98">
            <w:pPr>
              <w:ind w:left="80"/>
              <w:rPr>
                <w:sz w:val="20"/>
                <w:szCs w:val="20"/>
              </w:rPr>
            </w:pPr>
            <w:r>
              <w:rPr>
                <w:rFonts w:eastAsia="Times New Roman"/>
                <w:sz w:val="24"/>
                <w:szCs w:val="24"/>
              </w:rPr>
              <w:t>исследовательскую</w:t>
            </w:r>
          </w:p>
          <w:p w:rsidR="00962F98" w:rsidRDefault="00962F98" w:rsidP="00962F98">
            <w:pPr>
              <w:ind w:left="80"/>
              <w:rPr>
                <w:sz w:val="20"/>
                <w:szCs w:val="20"/>
              </w:rPr>
            </w:pPr>
            <w:r>
              <w:rPr>
                <w:rFonts w:eastAsia="Times New Roman"/>
                <w:sz w:val="24"/>
                <w:szCs w:val="24"/>
              </w:rPr>
              <w:t>проектную и</w:t>
            </w:r>
          </w:p>
          <w:p w:rsidR="00962F98" w:rsidRDefault="00962F98" w:rsidP="00962F98">
            <w:pPr>
              <w:ind w:left="80"/>
              <w:rPr>
                <w:sz w:val="20"/>
                <w:szCs w:val="20"/>
              </w:rPr>
            </w:pPr>
            <w:r>
              <w:rPr>
                <w:rFonts w:eastAsia="Times New Roman"/>
                <w:sz w:val="24"/>
                <w:szCs w:val="24"/>
              </w:rPr>
              <w:t>информационную</w:t>
            </w:r>
          </w:p>
          <w:p w:rsidR="00962F98" w:rsidRDefault="00962F98" w:rsidP="00962F98">
            <w:pPr>
              <w:ind w:left="80"/>
              <w:rPr>
                <w:sz w:val="20"/>
                <w:szCs w:val="20"/>
              </w:rPr>
            </w:pPr>
            <w:r>
              <w:rPr>
                <w:rFonts w:eastAsia="Times New Roman"/>
                <w:sz w:val="24"/>
                <w:szCs w:val="24"/>
              </w:rPr>
              <w:t>деятельность;</w:t>
            </w:r>
          </w:p>
          <w:p w:rsidR="00962F98" w:rsidRDefault="00962F98" w:rsidP="00962F98">
            <w:pPr>
              <w:ind w:left="80"/>
              <w:rPr>
                <w:sz w:val="20"/>
                <w:szCs w:val="20"/>
              </w:rPr>
            </w:pPr>
            <w:r>
              <w:rPr>
                <w:rFonts w:eastAsia="Times New Roman"/>
                <w:sz w:val="24"/>
                <w:szCs w:val="24"/>
              </w:rPr>
              <w:t>Подготовленный</w:t>
            </w:r>
          </w:p>
          <w:p w:rsidR="00962F98" w:rsidRDefault="00962F98" w:rsidP="00962F98">
            <w:pPr>
              <w:jc w:val="right"/>
              <w:rPr>
                <w:sz w:val="20"/>
                <w:szCs w:val="20"/>
              </w:rPr>
            </w:pPr>
            <w:r>
              <w:rPr>
                <w:rFonts w:eastAsia="Times New Roman"/>
                <w:sz w:val="24"/>
                <w:szCs w:val="24"/>
              </w:rPr>
              <w:t>к</w:t>
            </w:r>
          </w:p>
          <w:p w:rsidR="00962F98" w:rsidRDefault="00962F98" w:rsidP="00962F98">
            <w:pPr>
              <w:ind w:left="80"/>
              <w:rPr>
                <w:sz w:val="20"/>
                <w:szCs w:val="20"/>
              </w:rPr>
            </w:pPr>
            <w:r>
              <w:rPr>
                <w:rFonts w:eastAsia="Times New Roman"/>
                <w:sz w:val="24"/>
                <w:szCs w:val="24"/>
              </w:rPr>
              <w:t>осознанному</w:t>
            </w:r>
          </w:p>
          <w:p w:rsidR="00962F98" w:rsidRDefault="00962F98" w:rsidP="00962F98">
            <w:pPr>
              <w:jc w:val="right"/>
              <w:rPr>
                <w:sz w:val="20"/>
                <w:szCs w:val="20"/>
              </w:rPr>
            </w:pPr>
            <w:r>
              <w:rPr>
                <w:rFonts w:eastAsia="Times New Roman"/>
                <w:sz w:val="24"/>
                <w:szCs w:val="24"/>
              </w:rPr>
              <w:t>выбору</w:t>
            </w:r>
          </w:p>
          <w:p w:rsidR="00962F98" w:rsidRDefault="00962F98" w:rsidP="00962F98">
            <w:pPr>
              <w:ind w:left="80"/>
              <w:rPr>
                <w:sz w:val="20"/>
                <w:szCs w:val="20"/>
              </w:rPr>
            </w:pPr>
            <w:r>
              <w:rPr>
                <w:rFonts w:eastAsia="Times New Roman"/>
                <w:w w:val="99"/>
                <w:sz w:val="24"/>
                <w:szCs w:val="24"/>
              </w:rPr>
              <w:t>профессии,</w:t>
            </w:r>
          </w:p>
          <w:p w:rsidR="00962F98" w:rsidRDefault="00962F98" w:rsidP="00962F98">
            <w:pPr>
              <w:ind w:right="20"/>
              <w:jc w:val="right"/>
              <w:rPr>
                <w:sz w:val="20"/>
                <w:szCs w:val="20"/>
              </w:rPr>
            </w:pPr>
            <w:r>
              <w:rPr>
                <w:rFonts w:eastAsia="Times New Roman"/>
                <w:sz w:val="24"/>
                <w:szCs w:val="24"/>
              </w:rPr>
              <w:t>понимающий</w:t>
            </w:r>
          </w:p>
          <w:p w:rsidR="00962F98" w:rsidRDefault="00962F98" w:rsidP="00962F98">
            <w:pPr>
              <w:ind w:left="80"/>
              <w:rPr>
                <w:sz w:val="20"/>
                <w:szCs w:val="20"/>
              </w:rPr>
            </w:pPr>
            <w:r>
              <w:rPr>
                <w:rFonts w:eastAsia="Times New Roman"/>
                <w:sz w:val="24"/>
                <w:szCs w:val="24"/>
              </w:rPr>
              <w:t>значение</w:t>
            </w:r>
          </w:p>
          <w:p w:rsidR="00962F98" w:rsidRDefault="00962F98" w:rsidP="00962F98">
            <w:pPr>
              <w:jc w:val="right"/>
              <w:rPr>
                <w:sz w:val="20"/>
                <w:szCs w:val="20"/>
              </w:rPr>
            </w:pPr>
            <w:r>
              <w:rPr>
                <w:rFonts w:eastAsia="Times New Roman"/>
                <w:sz w:val="24"/>
                <w:szCs w:val="24"/>
              </w:rPr>
              <w:t>профессиональной</w:t>
            </w:r>
          </w:p>
          <w:p w:rsidR="00962F98" w:rsidRDefault="00962F98" w:rsidP="00962F98">
            <w:pPr>
              <w:ind w:left="80"/>
              <w:rPr>
                <w:sz w:val="20"/>
                <w:szCs w:val="20"/>
              </w:rPr>
            </w:pPr>
            <w:r>
              <w:rPr>
                <w:rFonts w:eastAsia="Times New Roman"/>
                <w:sz w:val="24"/>
                <w:szCs w:val="24"/>
              </w:rPr>
              <w:t>деятельности  для  человека  и</w:t>
            </w:r>
          </w:p>
          <w:p w:rsidR="00962F98" w:rsidRPr="00962F98" w:rsidRDefault="00962F98" w:rsidP="00962F98">
            <w:pPr>
              <w:ind w:left="80"/>
              <w:rPr>
                <w:sz w:val="24"/>
                <w:szCs w:val="24"/>
              </w:rPr>
            </w:pPr>
            <w:r w:rsidRPr="00962F98">
              <w:rPr>
                <w:rFonts w:eastAsia="Times New Roman"/>
                <w:sz w:val="24"/>
                <w:szCs w:val="24"/>
              </w:rPr>
              <w:t>общества,   е</w:t>
            </w:r>
            <w:r w:rsidRPr="00962F98">
              <w:rPr>
                <w:rFonts w:ascii="Cambria Math" w:eastAsia="Cambria Math" w:hAnsi="Cambria Math" w:cs="Cambria Math"/>
                <w:sz w:val="24"/>
                <w:szCs w:val="24"/>
              </w:rPr>
              <w:t>ё</w:t>
            </w:r>
            <w:r w:rsidRPr="00962F98">
              <w:rPr>
                <w:rFonts w:eastAsia="Times New Roman"/>
                <w:sz w:val="24"/>
                <w:szCs w:val="24"/>
              </w:rPr>
              <w:t xml:space="preserve">  нравственные</w:t>
            </w:r>
          </w:p>
          <w:p w:rsidR="00962F98" w:rsidRDefault="00962F98" w:rsidP="00962F98">
            <w:r>
              <w:rPr>
                <w:rFonts w:eastAsia="Times New Roman"/>
                <w:sz w:val="24"/>
                <w:szCs w:val="24"/>
              </w:rPr>
              <w:t>основы.</w:t>
            </w:r>
          </w:p>
        </w:tc>
      </w:tr>
      <w:tr w:rsidR="00962F98" w:rsidTr="00962F98">
        <w:trPr>
          <w:trHeight w:val="276"/>
        </w:trPr>
        <w:tc>
          <w:tcPr>
            <w:tcW w:w="1340" w:type="dxa"/>
            <w:tcBorders>
              <w:left w:val="single" w:sz="8" w:space="0" w:color="auto"/>
            </w:tcBorders>
            <w:vAlign w:val="bottom"/>
          </w:tcPr>
          <w:p w:rsidR="00962F98" w:rsidRDefault="00962F98">
            <w:pPr>
              <w:ind w:left="240"/>
              <w:rPr>
                <w:sz w:val="20"/>
                <w:szCs w:val="20"/>
              </w:rPr>
            </w:pPr>
            <w:r>
              <w:rPr>
                <w:rFonts w:eastAsia="Times New Roman"/>
                <w:sz w:val="24"/>
                <w:szCs w:val="24"/>
              </w:rPr>
              <w:t>умения</w:t>
            </w:r>
          </w:p>
        </w:tc>
        <w:tc>
          <w:tcPr>
            <w:tcW w:w="1440" w:type="dxa"/>
            <w:gridSpan w:val="2"/>
            <w:vAlign w:val="bottom"/>
          </w:tcPr>
          <w:p w:rsidR="00962F98" w:rsidRDefault="00962F98">
            <w:pPr>
              <w:ind w:left="200"/>
              <w:rPr>
                <w:sz w:val="20"/>
                <w:szCs w:val="20"/>
              </w:rPr>
            </w:pPr>
            <w:r>
              <w:rPr>
                <w:rFonts w:eastAsia="Times New Roman"/>
                <w:sz w:val="24"/>
                <w:szCs w:val="24"/>
              </w:rPr>
              <w:t>учиться</w:t>
            </w:r>
          </w:p>
        </w:tc>
        <w:tc>
          <w:tcPr>
            <w:tcW w:w="380" w:type="dxa"/>
            <w:tcBorders>
              <w:right w:val="single" w:sz="8" w:space="0" w:color="auto"/>
            </w:tcBorders>
            <w:vAlign w:val="bottom"/>
          </w:tcPr>
          <w:p w:rsidR="00962F98" w:rsidRDefault="00962F98">
            <w:pPr>
              <w:jc w:val="right"/>
              <w:rPr>
                <w:sz w:val="20"/>
                <w:szCs w:val="20"/>
              </w:rPr>
            </w:pPr>
            <w:r>
              <w:rPr>
                <w:rFonts w:eastAsia="Times New Roman"/>
                <w:sz w:val="24"/>
                <w:szCs w:val="24"/>
              </w:rPr>
              <w:t>и</w:t>
            </w:r>
          </w:p>
        </w:tc>
        <w:tc>
          <w:tcPr>
            <w:tcW w:w="2100" w:type="dxa"/>
            <w:gridSpan w:val="3"/>
            <w:vAlign w:val="bottom"/>
          </w:tcPr>
          <w:p w:rsidR="00962F98" w:rsidRDefault="00962F98">
            <w:pPr>
              <w:ind w:left="100"/>
              <w:rPr>
                <w:sz w:val="20"/>
                <w:szCs w:val="20"/>
              </w:rPr>
            </w:pPr>
            <w:r>
              <w:rPr>
                <w:rFonts w:eastAsia="Times New Roman"/>
                <w:sz w:val="24"/>
                <w:szCs w:val="24"/>
              </w:rPr>
              <w:t>подготовленный</w:t>
            </w: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ind w:right="20"/>
              <w:jc w:val="right"/>
              <w:rPr>
                <w:sz w:val="20"/>
                <w:szCs w:val="20"/>
              </w:rPr>
            </w:pPr>
            <w:r>
              <w:rPr>
                <w:rFonts w:eastAsia="Times New Roman"/>
                <w:sz w:val="24"/>
                <w:szCs w:val="24"/>
              </w:rPr>
              <w:t>к</w:t>
            </w: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76"/>
        </w:trPr>
        <w:tc>
          <w:tcPr>
            <w:tcW w:w="2060" w:type="dxa"/>
            <w:gridSpan w:val="2"/>
            <w:tcBorders>
              <w:left w:val="single" w:sz="8" w:space="0" w:color="auto"/>
            </w:tcBorders>
            <w:vAlign w:val="bottom"/>
          </w:tcPr>
          <w:p w:rsidR="00962F98" w:rsidRDefault="00962F98">
            <w:pPr>
              <w:ind w:left="240"/>
              <w:rPr>
                <w:sz w:val="20"/>
                <w:szCs w:val="20"/>
              </w:rPr>
            </w:pPr>
            <w:r>
              <w:rPr>
                <w:rFonts w:eastAsia="Times New Roman"/>
                <w:sz w:val="24"/>
                <w:szCs w:val="24"/>
              </w:rPr>
              <w:t>способностью</w:t>
            </w: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jc w:val="right"/>
              <w:rPr>
                <w:sz w:val="20"/>
                <w:szCs w:val="20"/>
              </w:rPr>
            </w:pPr>
            <w:r>
              <w:rPr>
                <w:rFonts w:eastAsia="Times New Roman"/>
                <w:sz w:val="24"/>
                <w:szCs w:val="24"/>
              </w:rPr>
              <w:t>к</w:t>
            </w:r>
          </w:p>
        </w:tc>
        <w:tc>
          <w:tcPr>
            <w:tcW w:w="1540" w:type="dxa"/>
            <w:gridSpan w:val="2"/>
            <w:vAlign w:val="bottom"/>
          </w:tcPr>
          <w:p w:rsidR="00962F98" w:rsidRDefault="00962F98">
            <w:pPr>
              <w:ind w:left="100"/>
              <w:rPr>
                <w:sz w:val="20"/>
                <w:szCs w:val="20"/>
              </w:rPr>
            </w:pPr>
            <w:r>
              <w:rPr>
                <w:rFonts w:eastAsia="Times New Roman"/>
                <w:sz w:val="24"/>
                <w:szCs w:val="24"/>
              </w:rPr>
              <w:t>осознанному</w:t>
            </w:r>
          </w:p>
        </w:tc>
        <w:tc>
          <w:tcPr>
            <w:tcW w:w="560" w:type="dxa"/>
            <w:vAlign w:val="bottom"/>
          </w:tcPr>
          <w:p w:rsidR="00962F98" w:rsidRDefault="00962F98">
            <w:pPr>
              <w:rPr>
                <w:sz w:val="24"/>
                <w:szCs w:val="24"/>
              </w:rPr>
            </w:pPr>
          </w:p>
        </w:tc>
        <w:tc>
          <w:tcPr>
            <w:tcW w:w="1320" w:type="dxa"/>
            <w:gridSpan w:val="2"/>
            <w:tcBorders>
              <w:right w:val="single" w:sz="8" w:space="0" w:color="auto"/>
            </w:tcBorders>
            <w:vAlign w:val="bottom"/>
          </w:tcPr>
          <w:p w:rsidR="00962F98" w:rsidRDefault="00962F98">
            <w:pPr>
              <w:jc w:val="right"/>
              <w:rPr>
                <w:sz w:val="20"/>
                <w:szCs w:val="20"/>
              </w:rPr>
            </w:pPr>
            <w:r>
              <w:rPr>
                <w:rFonts w:eastAsia="Times New Roman"/>
                <w:sz w:val="24"/>
                <w:szCs w:val="24"/>
              </w:rPr>
              <w:t>выбору</w:t>
            </w:r>
          </w:p>
        </w:tc>
        <w:tc>
          <w:tcPr>
            <w:tcW w:w="3340" w:type="dxa"/>
            <w:gridSpan w:val="3"/>
            <w:vMerge/>
            <w:tcBorders>
              <w:right w:val="single" w:sz="8" w:space="0" w:color="auto"/>
            </w:tcBorders>
            <w:vAlign w:val="bottom"/>
          </w:tcPr>
          <w:p w:rsidR="00962F98" w:rsidRDefault="00962F98" w:rsidP="00921112">
            <w:pPr>
              <w:rPr>
                <w:sz w:val="24"/>
                <w:szCs w:val="24"/>
              </w:rPr>
            </w:pPr>
          </w:p>
        </w:tc>
      </w:tr>
      <w:tr w:rsidR="00962F98" w:rsidTr="00962F98">
        <w:trPr>
          <w:trHeight w:val="276"/>
        </w:trPr>
        <w:tc>
          <w:tcPr>
            <w:tcW w:w="2060" w:type="dxa"/>
            <w:gridSpan w:val="2"/>
            <w:tcBorders>
              <w:left w:val="single" w:sz="8" w:space="0" w:color="auto"/>
            </w:tcBorders>
            <w:vAlign w:val="bottom"/>
          </w:tcPr>
          <w:p w:rsidR="00962F98" w:rsidRDefault="00962F98">
            <w:pPr>
              <w:ind w:left="240"/>
              <w:rPr>
                <w:sz w:val="20"/>
                <w:szCs w:val="20"/>
              </w:rPr>
            </w:pPr>
            <w:r>
              <w:rPr>
                <w:rFonts w:eastAsia="Times New Roman"/>
                <w:sz w:val="24"/>
                <w:szCs w:val="24"/>
              </w:rPr>
              <w:t>организации</w:t>
            </w:r>
          </w:p>
        </w:tc>
        <w:tc>
          <w:tcPr>
            <w:tcW w:w="1100" w:type="dxa"/>
            <w:gridSpan w:val="2"/>
            <w:tcBorders>
              <w:right w:val="single" w:sz="8" w:space="0" w:color="auto"/>
            </w:tcBorders>
            <w:vAlign w:val="bottom"/>
          </w:tcPr>
          <w:p w:rsidR="00962F98" w:rsidRDefault="00962F98">
            <w:pPr>
              <w:jc w:val="right"/>
              <w:rPr>
                <w:sz w:val="20"/>
                <w:szCs w:val="20"/>
              </w:rPr>
            </w:pPr>
            <w:r>
              <w:rPr>
                <w:rFonts w:eastAsia="Times New Roman"/>
                <w:sz w:val="24"/>
                <w:szCs w:val="24"/>
              </w:rPr>
              <w:t>своей</w:t>
            </w:r>
          </w:p>
        </w:tc>
        <w:tc>
          <w:tcPr>
            <w:tcW w:w="1540" w:type="dxa"/>
            <w:gridSpan w:val="2"/>
            <w:vAlign w:val="bottom"/>
          </w:tcPr>
          <w:p w:rsidR="00962F98" w:rsidRDefault="00962F98">
            <w:pPr>
              <w:ind w:left="100"/>
              <w:rPr>
                <w:sz w:val="20"/>
                <w:szCs w:val="20"/>
              </w:rPr>
            </w:pPr>
            <w:r>
              <w:rPr>
                <w:rFonts w:eastAsia="Times New Roman"/>
                <w:sz w:val="24"/>
                <w:szCs w:val="24"/>
              </w:rPr>
              <w:t>дальнейшей</w:t>
            </w:r>
          </w:p>
        </w:tc>
        <w:tc>
          <w:tcPr>
            <w:tcW w:w="1880" w:type="dxa"/>
            <w:gridSpan w:val="3"/>
            <w:tcBorders>
              <w:right w:val="single" w:sz="8" w:space="0" w:color="auto"/>
            </w:tcBorders>
            <w:vAlign w:val="bottom"/>
          </w:tcPr>
          <w:p w:rsidR="00962F98" w:rsidRDefault="00962F98">
            <w:pPr>
              <w:jc w:val="right"/>
              <w:rPr>
                <w:sz w:val="20"/>
                <w:szCs w:val="20"/>
              </w:rPr>
            </w:pPr>
            <w:r>
              <w:rPr>
                <w:rFonts w:eastAsia="Times New Roman"/>
                <w:sz w:val="24"/>
                <w:szCs w:val="24"/>
              </w:rPr>
              <w:t>образовательной</w:t>
            </w:r>
          </w:p>
        </w:tc>
        <w:tc>
          <w:tcPr>
            <w:tcW w:w="3340" w:type="dxa"/>
            <w:gridSpan w:val="3"/>
            <w:vMerge/>
            <w:tcBorders>
              <w:right w:val="single" w:sz="8" w:space="0" w:color="auto"/>
            </w:tcBorders>
            <w:vAlign w:val="bottom"/>
          </w:tcPr>
          <w:p w:rsidR="00962F98" w:rsidRDefault="00962F98" w:rsidP="00921112">
            <w:pPr>
              <w:rPr>
                <w:sz w:val="24"/>
                <w:szCs w:val="24"/>
              </w:rPr>
            </w:pPr>
          </w:p>
        </w:tc>
      </w:tr>
      <w:tr w:rsidR="00962F98" w:rsidTr="00962F98">
        <w:trPr>
          <w:trHeight w:val="276"/>
        </w:trPr>
        <w:tc>
          <w:tcPr>
            <w:tcW w:w="2060" w:type="dxa"/>
            <w:gridSpan w:val="2"/>
            <w:tcBorders>
              <w:left w:val="single" w:sz="8" w:space="0" w:color="auto"/>
            </w:tcBorders>
            <w:vAlign w:val="bottom"/>
          </w:tcPr>
          <w:p w:rsidR="00962F98" w:rsidRDefault="00962F98">
            <w:pPr>
              <w:ind w:left="240"/>
              <w:rPr>
                <w:sz w:val="20"/>
                <w:szCs w:val="20"/>
              </w:rPr>
            </w:pPr>
            <w:r>
              <w:rPr>
                <w:rFonts w:eastAsia="Times New Roman"/>
                <w:sz w:val="24"/>
                <w:szCs w:val="24"/>
              </w:rPr>
              <w:t>деятельности</w:t>
            </w: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ind w:left="100"/>
              <w:rPr>
                <w:sz w:val="20"/>
                <w:szCs w:val="20"/>
              </w:rPr>
            </w:pPr>
            <w:r>
              <w:rPr>
                <w:rFonts w:eastAsia="Times New Roman"/>
                <w:sz w:val="24"/>
                <w:szCs w:val="24"/>
              </w:rPr>
              <w:t>траектории</w:t>
            </w:r>
          </w:p>
        </w:tc>
        <w:tc>
          <w:tcPr>
            <w:tcW w:w="240" w:type="dxa"/>
            <w:vAlign w:val="bottom"/>
          </w:tcPr>
          <w:p w:rsidR="00962F98" w:rsidRDefault="00962F98">
            <w:pPr>
              <w:rPr>
                <w:sz w:val="24"/>
                <w:szCs w:val="24"/>
              </w:rPr>
            </w:pPr>
          </w:p>
        </w:tc>
        <w:tc>
          <w:tcPr>
            <w:tcW w:w="560" w:type="dxa"/>
            <w:vAlign w:val="bottom"/>
          </w:tcPr>
          <w:p w:rsidR="00962F98" w:rsidRDefault="00962F98">
            <w:pPr>
              <w:ind w:left="260"/>
              <w:rPr>
                <w:sz w:val="20"/>
                <w:szCs w:val="20"/>
              </w:rPr>
            </w:pPr>
            <w:r>
              <w:rPr>
                <w:rFonts w:eastAsia="Times New Roman"/>
                <w:sz w:val="24"/>
                <w:szCs w:val="24"/>
              </w:rPr>
              <w:t>на</w:t>
            </w:r>
          </w:p>
        </w:tc>
        <w:tc>
          <w:tcPr>
            <w:tcW w:w="1320" w:type="dxa"/>
            <w:gridSpan w:val="2"/>
            <w:tcBorders>
              <w:right w:val="single" w:sz="8" w:space="0" w:color="auto"/>
            </w:tcBorders>
            <w:vAlign w:val="bottom"/>
          </w:tcPr>
          <w:p w:rsidR="00962F98" w:rsidRDefault="00962F98">
            <w:pPr>
              <w:ind w:right="20"/>
              <w:jc w:val="right"/>
              <w:rPr>
                <w:sz w:val="20"/>
                <w:szCs w:val="20"/>
              </w:rPr>
            </w:pPr>
            <w:r>
              <w:rPr>
                <w:rFonts w:eastAsia="Times New Roman"/>
                <w:sz w:val="24"/>
                <w:szCs w:val="24"/>
              </w:rPr>
              <w:t>основе</w:t>
            </w:r>
          </w:p>
        </w:tc>
        <w:tc>
          <w:tcPr>
            <w:tcW w:w="3340" w:type="dxa"/>
            <w:gridSpan w:val="3"/>
            <w:vMerge/>
            <w:tcBorders>
              <w:right w:val="single" w:sz="8" w:space="0" w:color="auto"/>
            </w:tcBorders>
            <w:vAlign w:val="bottom"/>
          </w:tcPr>
          <w:p w:rsidR="00962F98" w:rsidRDefault="00962F98" w:rsidP="00921112">
            <w:pPr>
              <w:rPr>
                <w:sz w:val="24"/>
                <w:szCs w:val="24"/>
              </w:rPr>
            </w:pPr>
          </w:p>
        </w:tc>
      </w:tr>
      <w:tr w:rsidR="00962F98" w:rsidTr="00962F98">
        <w:trPr>
          <w:trHeight w:val="276"/>
        </w:trPr>
        <w:tc>
          <w:tcPr>
            <w:tcW w:w="3160" w:type="dxa"/>
            <w:gridSpan w:val="4"/>
            <w:tcBorders>
              <w:left w:val="single" w:sz="8" w:space="0" w:color="auto"/>
              <w:right w:val="single" w:sz="8" w:space="0" w:color="auto"/>
            </w:tcBorders>
            <w:vAlign w:val="bottom"/>
          </w:tcPr>
          <w:p w:rsidR="00962F98" w:rsidRDefault="00962F98">
            <w:pPr>
              <w:ind w:left="240"/>
              <w:rPr>
                <w:sz w:val="20"/>
                <w:szCs w:val="20"/>
              </w:rPr>
            </w:pPr>
            <w:r>
              <w:rPr>
                <w:rFonts w:eastAsia="Times New Roman"/>
                <w:sz w:val="24"/>
                <w:szCs w:val="24"/>
              </w:rPr>
              <w:t>(планированию, контролю,</w:t>
            </w:r>
          </w:p>
        </w:tc>
        <w:tc>
          <w:tcPr>
            <w:tcW w:w="3040" w:type="dxa"/>
            <w:gridSpan w:val="4"/>
            <w:vAlign w:val="bottom"/>
          </w:tcPr>
          <w:p w:rsidR="00962F98" w:rsidRDefault="00962F98">
            <w:pPr>
              <w:ind w:left="100"/>
              <w:rPr>
                <w:sz w:val="20"/>
                <w:szCs w:val="20"/>
              </w:rPr>
            </w:pPr>
            <w:r>
              <w:rPr>
                <w:rFonts w:eastAsia="Times New Roman"/>
                <w:sz w:val="24"/>
                <w:szCs w:val="24"/>
              </w:rPr>
              <w:t>избирательности интересов.</w:t>
            </w: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4"/>
                <w:szCs w:val="24"/>
              </w:rPr>
            </w:pPr>
          </w:p>
        </w:tc>
      </w:tr>
      <w:tr w:rsidR="00962F98" w:rsidTr="00962F98">
        <w:trPr>
          <w:trHeight w:val="276"/>
        </w:trPr>
        <w:tc>
          <w:tcPr>
            <w:tcW w:w="1340" w:type="dxa"/>
            <w:tcBorders>
              <w:left w:val="single" w:sz="8" w:space="0" w:color="auto"/>
            </w:tcBorders>
            <w:vAlign w:val="bottom"/>
          </w:tcPr>
          <w:p w:rsidR="00962F98" w:rsidRDefault="00962F98">
            <w:pPr>
              <w:ind w:left="240"/>
              <w:rPr>
                <w:sz w:val="20"/>
                <w:szCs w:val="20"/>
              </w:rPr>
            </w:pPr>
            <w:r>
              <w:rPr>
                <w:rFonts w:eastAsia="Times New Roman"/>
                <w:sz w:val="24"/>
                <w:szCs w:val="24"/>
              </w:rPr>
              <w:t>оценке).</w:t>
            </w: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4"/>
                <w:szCs w:val="24"/>
              </w:rPr>
            </w:pPr>
          </w:p>
        </w:tc>
      </w:tr>
      <w:tr w:rsidR="00962F98" w:rsidTr="00962F98">
        <w:trPr>
          <w:trHeight w:val="276"/>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76"/>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76"/>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76"/>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77"/>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Default="00962F98" w:rsidP="00921112">
            <w:pPr>
              <w:rPr>
                <w:sz w:val="20"/>
                <w:szCs w:val="20"/>
              </w:rPr>
            </w:pPr>
          </w:p>
        </w:tc>
      </w:tr>
      <w:tr w:rsidR="00962F98" w:rsidTr="00962F98">
        <w:trPr>
          <w:trHeight w:val="285"/>
        </w:trPr>
        <w:tc>
          <w:tcPr>
            <w:tcW w:w="1340" w:type="dxa"/>
            <w:tcBorders>
              <w:left w:val="single" w:sz="8" w:space="0" w:color="auto"/>
            </w:tcBorders>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72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1300" w:type="dxa"/>
            <w:vAlign w:val="bottom"/>
          </w:tcPr>
          <w:p w:rsidR="00962F98" w:rsidRDefault="00962F98">
            <w:pPr>
              <w:rPr>
                <w:sz w:val="24"/>
                <w:szCs w:val="24"/>
              </w:rPr>
            </w:pPr>
          </w:p>
        </w:tc>
        <w:tc>
          <w:tcPr>
            <w:tcW w:w="240" w:type="dxa"/>
            <w:vAlign w:val="bottom"/>
          </w:tcPr>
          <w:p w:rsidR="00962F98" w:rsidRDefault="00962F98">
            <w:pPr>
              <w:rPr>
                <w:sz w:val="24"/>
                <w:szCs w:val="24"/>
              </w:rPr>
            </w:pPr>
          </w:p>
        </w:tc>
        <w:tc>
          <w:tcPr>
            <w:tcW w:w="560" w:type="dxa"/>
            <w:vAlign w:val="bottom"/>
          </w:tcPr>
          <w:p w:rsidR="00962F98" w:rsidRDefault="00962F98">
            <w:pPr>
              <w:rPr>
                <w:sz w:val="24"/>
                <w:szCs w:val="24"/>
              </w:rPr>
            </w:pPr>
          </w:p>
        </w:tc>
        <w:tc>
          <w:tcPr>
            <w:tcW w:w="940" w:type="dxa"/>
            <w:vAlign w:val="bottom"/>
          </w:tcPr>
          <w:p w:rsidR="00962F98" w:rsidRDefault="00962F98">
            <w:pPr>
              <w:rPr>
                <w:sz w:val="24"/>
                <w:szCs w:val="24"/>
              </w:rPr>
            </w:pPr>
          </w:p>
        </w:tc>
        <w:tc>
          <w:tcPr>
            <w:tcW w:w="380" w:type="dxa"/>
            <w:tcBorders>
              <w:right w:val="single" w:sz="8" w:space="0" w:color="auto"/>
            </w:tcBorders>
            <w:vAlign w:val="bottom"/>
          </w:tcPr>
          <w:p w:rsidR="00962F98" w:rsidRDefault="00962F98">
            <w:pPr>
              <w:rPr>
                <w:sz w:val="24"/>
                <w:szCs w:val="24"/>
              </w:rPr>
            </w:pPr>
          </w:p>
        </w:tc>
        <w:tc>
          <w:tcPr>
            <w:tcW w:w="3340" w:type="dxa"/>
            <w:gridSpan w:val="3"/>
            <w:vMerge/>
            <w:tcBorders>
              <w:right w:val="single" w:sz="8" w:space="0" w:color="auto"/>
            </w:tcBorders>
            <w:vAlign w:val="bottom"/>
          </w:tcPr>
          <w:p w:rsidR="00962F98" w:rsidRPr="00962F98" w:rsidRDefault="00962F98" w:rsidP="00921112">
            <w:pPr>
              <w:rPr>
                <w:sz w:val="24"/>
                <w:szCs w:val="24"/>
              </w:rPr>
            </w:pPr>
          </w:p>
        </w:tc>
      </w:tr>
      <w:tr w:rsidR="00962F98" w:rsidTr="00962F98">
        <w:trPr>
          <w:trHeight w:val="277"/>
        </w:trPr>
        <w:tc>
          <w:tcPr>
            <w:tcW w:w="1340" w:type="dxa"/>
            <w:tcBorders>
              <w:left w:val="single" w:sz="8" w:space="0" w:color="auto"/>
              <w:bottom w:val="single" w:sz="8" w:space="0" w:color="auto"/>
            </w:tcBorders>
            <w:vAlign w:val="bottom"/>
          </w:tcPr>
          <w:p w:rsidR="00962F98" w:rsidRDefault="00962F98">
            <w:pPr>
              <w:rPr>
                <w:sz w:val="24"/>
                <w:szCs w:val="24"/>
              </w:rPr>
            </w:pPr>
          </w:p>
        </w:tc>
        <w:tc>
          <w:tcPr>
            <w:tcW w:w="720" w:type="dxa"/>
            <w:tcBorders>
              <w:bottom w:val="single" w:sz="8" w:space="0" w:color="auto"/>
            </w:tcBorders>
            <w:vAlign w:val="bottom"/>
          </w:tcPr>
          <w:p w:rsidR="00962F98" w:rsidRDefault="00962F98">
            <w:pPr>
              <w:rPr>
                <w:sz w:val="24"/>
                <w:szCs w:val="24"/>
              </w:rPr>
            </w:pPr>
          </w:p>
        </w:tc>
        <w:tc>
          <w:tcPr>
            <w:tcW w:w="720" w:type="dxa"/>
            <w:tcBorders>
              <w:bottom w:val="single" w:sz="8" w:space="0" w:color="auto"/>
            </w:tcBorders>
            <w:vAlign w:val="bottom"/>
          </w:tcPr>
          <w:p w:rsidR="00962F98" w:rsidRDefault="00962F98">
            <w:pPr>
              <w:rPr>
                <w:sz w:val="24"/>
                <w:szCs w:val="24"/>
              </w:rPr>
            </w:pPr>
          </w:p>
        </w:tc>
        <w:tc>
          <w:tcPr>
            <w:tcW w:w="380" w:type="dxa"/>
            <w:tcBorders>
              <w:bottom w:val="single" w:sz="8" w:space="0" w:color="auto"/>
              <w:right w:val="single" w:sz="8" w:space="0" w:color="auto"/>
            </w:tcBorders>
            <w:vAlign w:val="bottom"/>
          </w:tcPr>
          <w:p w:rsidR="00962F98" w:rsidRDefault="00962F98">
            <w:pPr>
              <w:rPr>
                <w:sz w:val="24"/>
                <w:szCs w:val="24"/>
              </w:rPr>
            </w:pPr>
          </w:p>
        </w:tc>
        <w:tc>
          <w:tcPr>
            <w:tcW w:w="1300" w:type="dxa"/>
            <w:tcBorders>
              <w:bottom w:val="single" w:sz="8" w:space="0" w:color="auto"/>
            </w:tcBorders>
            <w:vAlign w:val="bottom"/>
          </w:tcPr>
          <w:p w:rsidR="00962F98" w:rsidRDefault="00962F98">
            <w:pPr>
              <w:rPr>
                <w:sz w:val="24"/>
                <w:szCs w:val="24"/>
              </w:rPr>
            </w:pPr>
          </w:p>
        </w:tc>
        <w:tc>
          <w:tcPr>
            <w:tcW w:w="240" w:type="dxa"/>
            <w:tcBorders>
              <w:bottom w:val="single" w:sz="8" w:space="0" w:color="auto"/>
            </w:tcBorders>
            <w:vAlign w:val="bottom"/>
          </w:tcPr>
          <w:p w:rsidR="00962F98" w:rsidRDefault="00962F98">
            <w:pPr>
              <w:rPr>
                <w:sz w:val="24"/>
                <w:szCs w:val="24"/>
              </w:rPr>
            </w:pPr>
          </w:p>
        </w:tc>
        <w:tc>
          <w:tcPr>
            <w:tcW w:w="560" w:type="dxa"/>
            <w:tcBorders>
              <w:bottom w:val="single" w:sz="8" w:space="0" w:color="auto"/>
            </w:tcBorders>
            <w:vAlign w:val="bottom"/>
          </w:tcPr>
          <w:p w:rsidR="00962F98" w:rsidRDefault="00962F98">
            <w:pPr>
              <w:rPr>
                <w:sz w:val="24"/>
                <w:szCs w:val="24"/>
              </w:rPr>
            </w:pPr>
          </w:p>
        </w:tc>
        <w:tc>
          <w:tcPr>
            <w:tcW w:w="940" w:type="dxa"/>
            <w:tcBorders>
              <w:bottom w:val="single" w:sz="8" w:space="0" w:color="auto"/>
            </w:tcBorders>
            <w:vAlign w:val="bottom"/>
          </w:tcPr>
          <w:p w:rsidR="00962F98" w:rsidRDefault="00962F98">
            <w:pPr>
              <w:rPr>
                <w:sz w:val="24"/>
                <w:szCs w:val="24"/>
              </w:rPr>
            </w:pPr>
          </w:p>
        </w:tc>
        <w:tc>
          <w:tcPr>
            <w:tcW w:w="380" w:type="dxa"/>
            <w:tcBorders>
              <w:bottom w:val="single" w:sz="8" w:space="0" w:color="auto"/>
              <w:right w:val="single" w:sz="8" w:space="0" w:color="auto"/>
            </w:tcBorders>
            <w:vAlign w:val="bottom"/>
          </w:tcPr>
          <w:p w:rsidR="00962F98" w:rsidRDefault="00962F98">
            <w:pPr>
              <w:rPr>
                <w:sz w:val="24"/>
                <w:szCs w:val="24"/>
              </w:rPr>
            </w:pPr>
          </w:p>
        </w:tc>
        <w:tc>
          <w:tcPr>
            <w:tcW w:w="3340" w:type="dxa"/>
            <w:gridSpan w:val="3"/>
            <w:vMerge/>
            <w:tcBorders>
              <w:bottom w:val="single" w:sz="8" w:space="0" w:color="auto"/>
              <w:right w:val="single" w:sz="8" w:space="0" w:color="auto"/>
            </w:tcBorders>
            <w:vAlign w:val="bottom"/>
          </w:tcPr>
          <w:p w:rsidR="00962F98" w:rsidRDefault="00962F98">
            <w:pPr>
              <w:rPr>
                <w:sz w:val="24"/>
                <w:szCs w:val="24"/>
              </w:rPr>
            </w:pPr>
          </w:p>
        </w:tc>
      </w:tr>
      <w:tr w:rsidR="001A4F1F" w:rsidTr="00962F98">
        <w:trPr>
          <w:trHeight w:val="261"/>
        </w:trPr>
        <w:tc>
          <w:tcPr>
            <w:tcW w:w="2060" w:type="dxa"/>
            <w:gridSpan w:val="2"/>
            <w:tcBorders>
              <w:left w:val="single" w:sz="8" w:space="0" w:color="auto"/>
            </w:tcBorders>
            <w:vAlign w:val="bottom"/>
          </w:tcPr>
          <w:p w:rsidR="001A4F1F" w:rsidRDefault="008B1C15">
            <w:pPr>
              <w:spacing w:line="260" w:lineRule="exact"/>
              <w:ind w:left="240"/>
              <w:rPr>
                <w:sz w:val="20"/>
                <w:szCs w:val="20"/>
              </w:rPr>
            </w:pPr>
            <w:r>
              <w:rPr>
                <w:rFonts w:eastAsia="Times New Roman"/>
                <w:sz w:val="24"/>
                <w:szCs w:val="24"/>
              </w:rPr>
              <w:t>Уважающий</w:t>
            </w:r>
          </w:p>
        </w:tc>
        <w:tc>
          <w:tcPr>
            <w:tcW w:w="720" w:type="dxa"/>
            <w:vAlign w:val="bottom"/>
          </w:tcPr>
          <w:p w:rsidR="001A4F1F" w:rsidRDefault="001A4F1F"/>
        </w:tc>
        <w:tc>
          <w:tcPr>
            <w:tcW w:w="38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и</w:t>
            </w:r>
          </w:p>
        </w:tc>
        <w:tc>
          <w:tcPr>
            <w:tcW w:w="1300" w:type="dxa"/>
            <w:vAlign w:val="bottom"/>
          </w:tcPr>
          <w:p w:rsidR="001A4F1F" w:rsidRDefault="008B1C15">
            <w:pPr>
              <w:spacing w:line="260" w:lineRule="exact"/>
              <w:ind w:left="240"/>
              <w:rPr>
                <w:sz w:val="20"/>
                <w:szCs w:val="20"/>
              </w:rPr>
            </w:pPr>
            <w:r>
              <w:rPr>
                <w:rFonts w:eastAsia="Times New Roman"/>
                <w:w w:val="99"/>
                <w:sz w:val="24"/>
                <w:szCs w:val="24"/>
              </w:rPr>
              <w:t>Умеющий</w:t>
            </w:r>
          </w:p>
        </w:tc>
        <w:tc>
          <w:tcPr>
            <w:tcW w:w="240" w:type="dxa"/>
            <w:vAlign w:val="bottom"/>
          </w:tcPr>
          <w:p w:rsidR="001A4F1F" w:rsidRDefault="001A4F1F"/>
        </w:tc>
        <w:tc>
          <w:tcPr>
            <w:tcW w:w="560" w:type="dxa"/>
            <w:vAlign w:val="bottom"/>
          </w:tcPr>
          <w:p w:rsidR="001A4F1F" w:rsidRDefault="001A4F1F"/>
        </w:tc>
        <w:tc>
          <w:tcPr>
            <w:tcW w:w="1320" w:type="dxa"/>
            <w:gridSpan w:val="2"/>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дружить,</w:t>
            </w:r>
          </w:p>
        </w:tc>
        <w:tc>
          <w:tcPr>
            <w:tcW w:w="334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Осознающий и принимающий</w:t>
            </w:r>
          </w:p>
        </w:tc>
      </w:tr>
      <w:tr w:rsidR="001A4F1F" w:rsidTr="00962F98">
        <w:trPr>
          <w:trHeight w:val="276"/>
        </w:trPr>
        <w:tc>
          <w:tcPr>
            <w:tcW w:w="2060" w:type="dxa"/>
            <w:gridSpan w:val="2"/>
            <w:tcBorders>
              <w:left w:val="single" w:sz="8" w:space="0" w:color="auto"/>
            </w:tcBorders>
            <w:vAlign w:val="bottom"/>
          </w:tcPr>
          <w:p w:rsidR="001A4F1F" w:rsidRDefault="008B1C15">
            <w:pPr>
              <w:ind w:left="240"/>
              <w:rPr>
                <w:sz w:val="20"/>
                <w:szCs w:val="20"/>
              </w:rPr>
            </w:pPr>
            <w:r>
              <w:rPr>
                <w:rFonts w:eastAsia="Times New Roman"/>
                <w:sz w:val="24"/>
                <w:szCs w:val="24"/>
              </w:rPr>
              <w:t>принимающий</w:t>
            </w:r>
          </w:p>
        </w:tc>
        <w:tc>
          <w:tcPr>
            <w:tcW w:w="11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ценности</w:t>
            </w:r>
          </w:p>
        </w:tc>
        <w:tc>
          <w:tcPr>
            <w:tcW w:w="3420" w:type="dxa"/>
            <w:gridSpan w:val="5"/>
            <w:tcBorders>
              <w:right w:val="single" w:sz="8" w:space="0" w:color="auto"/>
            </w:tcBorders>
            <w:vAlign w:val="bottom"/>
          </w:tcPr>
          <w:p w:rsidR="001A4F1F" w:rsidRDefault="008B1C15">
            <w:pPr>
              <w:ind w:right="20"/>
              <w:jc w:val="right"/>
              <w:rPr>
                <w:sz w:val="20"/>
                <w:szCs w:val="20"/>
              </w:rPr>
            </w:pPr>
            <w:r>
              <w:rPr>
                <w:rFonts w:eastAsia="Times New Roman"/>
                <w:sz w:val="24"/>
                <w:szCs w:val="24"/>
              </w:rPr>
              <w:t>осознанно выбирающий круг</w:t>
            </w: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традиционные ценности</w:t>
            </w:r>
          </w:p>
        </w:tc>
      </w:tr>
      <w:tr w:rsidR="001A4F1F" w:rsidTr="00962F98">
        <w:trPr>
          <w:trHeight w:val="276"/>
        </w:trPr>
        <w:tc>
          <w:tcPr>
            <w:tcW w:w="1340" w:type="dxa"/>
            <w:tcBorders>
              <w:left w:val="single" w:sz="8" w:space="0" w:color="auto"/>
            </w:tcBorders>
            <w:vAlign w:val="bottom"/>
          </w:tcPr>
          <w:p w:rsidR="001A4F1F" w:rsidRDefault="008B1C15">
            <w:pPr>
              <w:ind w:left="240"/>
              <w:rPr>
                <w:sz w:val="20"/>
                <w:szCs w:val="20"/>
              </w:rPr>
            </w:pPr>
            <w:r>
              <w:rPr>
                <w:rFonts w:eastAsia="Times New Roman"/>
                <w:sz w:val="24"/>
                <w:szCs w:val="24"/>
              </w:rPr>
              <w:t>семьи</w:t>
            </w:r>
          </w:p>
        </w:tc>
        <w:tc>
          <w:tcPr>
            <w:tcW w:w="720" w:type="dxa"/>
            <w:vAlign w:val="bottom"/>
          </w:tcPr>
          <w:p w:rsidR="001A4F1F" w:rsidRDefault="008B1C15">
            <w:pPr>
              <w:ind w:left="60"/>
              <w:rPr>
                <w:sz w:val="20"/>
                <w:szCs w:val="20"/>
              </w:rPr>
            </w:pPr>
            <w:r>
              <w:rPr>
                <w:rFonts w:eastAsia="Times New Roman"/>
                <w:sz w:val="24"/>
                <w:szCs w:val="24"/>
              </w:rPr>
              <w:t>и</w:t>
            </w:r>
          </w:p>
        </w:tc>
        <w:tc>
          <w:tcPr>
            <w:tcW w:w="1100" w:type="dxa"/>
            <w:gridSpan w:val="2"/>
            <w:tcBorders>
              <w:right w:val="single" w:sz="8" w:space="0" w:color="auto"/>
            </w:tcBorders>
            <w:vAlign w:val="bottom"/>
          </w:tcPr>
          <w:p w:rsidR="001A4F1F" w:rsidRDefault="008B1C15">
            <w:pPr>
              <w:jc w:val="right"/>
              <w:rPr>
                <w:sz w:val="20"/>
                <w:szCs w:val="20"/>
              </w:rPr>
            </w:pPr>
            <w:r>
              <w:rPr>
                <w:rFonts w:eastAsia="Times New Roman"/>
                <w:w w:val="99"/>
                <w:sz w:val="24"/>
                <w:szCs w:val="24"/>
              </w:rPr>
              <w:t>общества</w:t>
            </w:r>
          </w:p>
        </w:tc>
        <w:tc>
          <w:tcPr>
            <w:tcW w:w="1300" w:type="dxa"/>
            <w:vAlign w:val="bottom"/>
          </w:tcPr>
          <w:p w:rsidR="001A4F1F" w:rsidRDefault="008B1C15">
            <w:pPr>
              <w:ind w:left="240"/>
              <w:rPr>
                <w:sz w:val="20"/>
                <w:szCs w:val="20"/>
              </w:rPr>
            </w:pPr>
            <w:r>
              <w:rPr>
                <w:rFonts w:eastAsia="Times New Roman"/>
                <w:sz w:val="24"/>
                <w:szCs w:val="24"/>
              </w:rPr>
              <w:t>общения,</w:t>
            </w:r>
          </w:p>
        </w:tc>
        <w:tc>
          <w:tcPr>
            <w:tcW w:w="1740" w:type="dxa"/>
            <w:gridSpan w:val="3"/>
            <w:vAlign w:val="bottom"/>
          </w:tcPr>
          <w:p w:rsidR="001A4F1F" w:rsidRDefault="008B1C15">
            <w:pPr>
              <w:ind w:left="80"/>
              <w:rPr>
                <w:sz w:val="20"/>
                <w:szCs w:val="20"/>
              </w:rPr>
            </w:pPr>
            <w:r>
              <w:rPr>
                <w:rFonts w:eastAsia="Times New Roman"/>
                <w:sz w:val="24"/>
                <w:szCs w:val="24"/>
              </w:rPr>
              <w:t>направленный</w:t>
            </w:r>
          </w:p>
        </w:tc>
        <w:tc>
          <w:tcPr>
            <w:tcW w:w="380" w:type="dxa"/>
            <w:tcBorders>
              <w:right w:val="single" w:sz="8" w:space="0" w:color="auto"/>
            </w:tcBorders>
            <w:vAlign w:val="bottom"/>
          </w:tcPr>
          <w:p w:rsidR="001A4F1F" w:rsidRDefault="008B1C15">
            <w:pPr>
              <w:jc w:val="right"/>
              <w:rPr>
                <w:sz w:val="20"/>
                <w:szCs w:val="20"/>
              </w:rPr>
            </w:pPr>
            <w:r>
              <w:rPr>
                <w:rFonts w:eastAsia="Times New Roman"/>
                <w:sz w:val="24"/>
                <w:szCs w:val="24"/>
              </w:rPr>
              <w:t>на</w:t>
            </w:r>
          </w:p>
        </w:tc>
        <w:tc>
          <w:tcPr>
            <w:tcW w:w="2400" w:type="dxa"/>
            <w:gridSpan w:val="2"/>
            <w:vAlign w:val="bottom"/>
          </w:tcPr>
          <w:p w:rsidR="001A4F1F" w:rsidRDefault="008B1C15">
            <w:pPr>
              <w:ind w:left="80"/>
              <w:rPr>
                <w:sz w:val="20"/>
                <w:szCs w:val="20"/>
              </w:rPr>
            </w:pPr>
            <w:r>
              <w:rPr>
                <w:rFonts w:eastAsia="Times New Roman"/>
                <w:sz w:val="24"/>
                <w:szCs w:val="24"/>
              </w:rPr>
              <w:t>семьи, российского</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8B1C15">
            <w:pPr>
              <w:ind w:left="240"/>
              <w:rPr>
                <w:sz w:val="20"/>
                <w:szCs w:val="20"/>
              </w:rPr>
            </w:pPr>
            <w:r>
              <w:rPr>
                <w:rFonts w:eastAsia="Times New Roman"/>
                <w:sz w:val="24"/>
                <w:szCs w:val="24"/>
              </w:rPr>
              <w:t>Любящий</w:t>
            </w:r>
          </w:p>
        </w:tc>
        <w:tc>
          <w:tcPr>
            <w:tcW w:w="1440" w:type="dxa"/>
            <w:gridSpan w:val="2"/>
            <w:vAlign w:val="bottom"/>
          </w:tcPr>
          <w:p w:rsidR="001A4F1F" w:rsidRDefault="008B1C15">
            <w:pPr>
              <w:ind w:left="60"/>
              <w:rPr>
                <w:sz w:val="20"/>
                <w:szCs w:val="20"/>
              </w:rPr>
            </w:pPr>
            <w:r>
              <w:rPr>
                <w:rFonts w:eastAsia="Times New Roman"/>
                <w:sz w:val="24"/>
                <w:szCs w:val="24"/>
              </w:rPr>
              <w:t>родной  край</w:t>
            </w:r>
          </w:p>
        </w:tc>
        <w:tc>
          <w:tcPr>
            <w:tcW w:w="38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3040" w:type="dxa"/>
            <w:gridSpan w:val="4"/>
            <w:vAlign w:val="bottom"/>
          </w:tcPr>
          <w:p w:rsidR="001A4F1F" w:rsidRDefault="008B1C15">
            <w:pPr>
              <w:ind w:left="240"/>
              <w:rPr>
                <w:sz w:val="20"/>
                <w:szCs w:val="20"/>
              </w:rPr>
            </w:pPr>
            <w:r>
              <w:rPr>
                <w:rFonts w:eastAsia="Times New Roman"/>
                <w:sz w:val="24"/>
                <w:szCs w:val="24"/>
              </w:rPr>
              <w:t>освоение гендерной роли.</w:t>
            </w: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гражданского общества,</w:t>
            </w:r>
          </w:p>
        </w:tc>
      </w:tr>
      <w:tr w:rsidR="001A4F1F" w:rsidTr="00962F98">
        <w:trPr>
          <w:trHeight w:val="276"/>
        </w:trPr>
        <w:tc>
          <w:tcPr>
            <w:tcW w:w="2060" w:type="dxa"/>
            <w:gridSpan w:val="2"/>
            <w:tcBorders>
              <w:left w:val="single" w:sz="8" w:space="0" w:color="auto"/>
            </w:tcBorders>
            <w:vAlign w:val="bottom"/>
          </w:tcPr>
          <w:p w:rsidR="001A4F1F" w:rsidRDefault="008B1C15">
            <w:pPr>
              <w:ind w:left="240"/>
              <w:rPr>
                <w:sz w:val="20"/>
                <w:szCs w:val="20"/>
              </w:rPr>
            </w:pPr>
            <w:r>
              <w:rPr>
                <w:rFonts w:eastAsia="Times New Roman"/>
                <w:sz w:val="24"/>
                <w:szCs w:val="24"/>
              </w:rPr>
              <w:t>свою страну.</w:t>
            </w: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многонационального</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2400" w:type="dxa"/>
            <w:gridSpan w:val="2"/>
            <w:vAlign w:val="bottom"/>
          </w:tcPr>
          <w:p w:rsidR="001A4F1F" w:rsidRDefault="008B1C15">
            <w:pPr>
              <w:ind w:left="80"/>
              <w:rPr>
                <w:sz w:val="20"/>
                <w:szCs w:val="20"/>
              </w:rPr>
            </w:pPr>
            <w:r>
              <w:rPr>
                <w:rFonts w:eastAsia="Times New Roman"/>
                <w:sz w:val="24"/>
                <w:szCs w:val="24"/>
              </w:rPr>
              <w:t>российского народа,</w:t>
            </w:r>
          </w:p>
        </w:tc>
        <w:tc>
          <w:tcPr>
            <w:tcW w:w="940" w:type="dxa"/>
            <w:tcBorders>
              <w:right w:val="single" w:sz="8" w:space="0" w:color="auto"/>
            </w:tcBorders>
            <w:vAlign w:val="bottom"/>
          </w:tcPr>
          <w:p w:rsidR="001A4F1F" w:rsidRDefault="001A4F1F">
            <w:pPr>
              <w:rPr>
                <w:sz w:val="24"/>
                <w:szCs w:val="24"/>
              </w:rPr>
            </w:pPr>
          </w:p>
        </w:tc>
      </w:tr>
      <w:tr w:rsidR="001A4F1F" w:rsidTr="00962F98">
        <w:trPr>
          <w:trHeight w:val="276"/>
        </w:trPr>
        <w:tc>
          <w:tcPr>
            <w:tcW w:w="1340" w:type="dxa"/>
            <w:tcBorders>
              <w:left w:val="single" w:sz="8" w:space="0" w:color="auto"/>
            </w:tcBorders>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380" w:type="dxa"/>
            <w:tcBorders>
              <w:right w:val="single" w:sz="8" w:space="0" w:color="auto"/>
            </w:tcBorders>
            <w:vAlign w:val="bottom"/>
          </w:tcPr>
          <w:p w:rsidR="001A4F1F" w:rsidRDefault="001A4F1F">
            <w:pPr>
              <w:rPr>
                <w:sz w:val="23"/>
                <w:szCs w:val="23"/>
              </w:rPr>
            </w:pPr>
          </w:p>
        </w:tc>
        <w:tc>
          <w:tcPr>
            <w:tcW w:w="1300" w:type="dxa"/>
            <w:vAlign w:val="bottom"/>
          </w:tcPr>
          <w:p w:rsidR="001A4F1F" w:rsidRDefault="001A4F1F">
            <w:pPr>
              <w:rPr>
                <w:sz w:val="23"/>
                <w:szCs w:val="23"/>
              </w:rPr>
            </w:pPr>
          </w:p>
        </w:tc>
        <w:tc>
          <w:tcPr>
            <w:tcW w:w="240" w:type="dxa"/>
            <w:vAlign w:val="bottom"/>
          </w:tcPr>
          <w:p w:rsidR="001A4F1F" w:rsidRDefault="001A4F1F">
            <w:pPr>
              <w:rPr>
                <w:sz w:val="23"/>
                <w:szCs w:val="23"/>
              </w:rPr>
            </w:pPr>
          </w:p>
        </w:tc>
        <w:tc>
          <w:tcPr>
            <w:tcW w:w="560" w:type="dxa"/>
            <w:vAlign w:val="bottom"/>
          </w:tcPr>
          <w:p w:rsidR="001A4F1F" w:rsidRDefault="001A4F1F">
            <w:pPr>
              <w:rPr>
                <w:sz w:val="23"/>
                <w:szCs w:val="23"/>
              </w:rPr>
            </w:pPr>
          </w:p>
        </w:tc>
        <w:tc>
          <w:tcPr>
            <w:tcW w:w="940" w:type="dxa"/>
            <w:vAlign w:val="bottom"/>
          </w:tcPr>
          <w:p w:rsidR="001A4F1F" w:rsidRDefault="001A4F1F">
            <w:pPr>
              <w:rPr>
                <w:sz w:val="23"/>
                <w:szCs w:val="23"/>
              </w:rPr>
            </w:pPr>
          </w:p>
        </w:tc>
        <w:tc>
          <w:tcPr>
            <w:tcW w:w="380" w:type="dxa"/>
            <w:tcBorders>
              <w:right w:val="single" w:sz="8" w:space="0" w:color="auto"/>
            </w:tcBorders>
            <w:vAlign w:val="bottom"/>
          </w:tcPr>
          <w:p w:rsidR="001A4F1F" w:rsidRDefault="001A4F1F">
            <w:pPr>
              <w:rPr>
                <w:sz w:val="23"/>
                <w:szCs w:val="23"/>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человечества, осознающий</w:t>
            </w:r>
          </w:p>
        </w:tc>
      </w:tr>
      <w:tr w:rsidR="001A4F1F" w:rsidTr="00962F98">
        <w:trPr>
          <w:trHeight w:val="276"/>
        </w:trPr>
        <w:tc>
          <w:tcPr>
            <w:tcW w:w="1340" w:type="dxa"/>
            <w:tcBorders>
              <w:left w:val="single" w:sz="8" w:space="0" w:color="auto"/>
            </w:tcBorders>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940" w:type="dxa"/>
            <w:vAlign w:val="bottom"/>
          </w:tcPr>
          <w:p w:rsidR="001A4F1F" w:rsidRDefault="001A4F1F">
            <w:pPr>
              <w:rPr>
                <w:sz w:val="24"/>
                <w:szCs w:val="24"/>
              </w:rPr>
            </w:pPr>
          </w:p>
        </w:tc>
        <w:tc>
          <w:tcPr>
            <w:tcW w:w="380" w:type="dxa"/>
            <w:tcBorders>
              <w:right w:val="single" w:sz="8" w:space="0" w:color="auto"/>
            </w:tcBorders>
            <w:vAlign w:val="bottom"/>
          </w:tcPr>
          <w:p w:rsidR="001A4F1F" w:rsidRDefault="001A4F1F">
            <w:pPr>
              <w:rPr>
                <w:sz w:val="24"/>
                <w:szCs w:val="24"/>
              </w:rPr>
            </w:pPr>
          </w:p>
        </w:tc>
        <w:tc>
          <w:tcPr>
            <w:tcW w:w="3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свою сопричастность к судьбе</w:t>
            </w:r>
          </w:p>
        </w:tc>
      </w:tr>
      <w:tr w:rsidR="001A4F1F" w:rsidTr="00962F98">
        <w:trPr>
          <w:trHeight w:val="281"/>
        </w:trPr>
        <w:tc>
          <w:tcPr>
            <w:tcW w:w="1340" w:type="dxa"/>
            <w:tcBorders>
              <w:left w:val="single" w:sz="8" w:space="0" w:color="auto"/>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72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940" w:type="dxa"/>
            <w:tcBorders>
              <w:bottom w:val="single" w:sz="8" w:space="0" w:color="auto"/>
            </w:tcBorders>
            <w:vAlign w:val="bottom"/>
          </w:tcPr>
          <w:p w:rsidR="001A4F1F" w:rsidRDefault="001A4F1F">
            <w:pPr>
              <w:rPr>
                <w:sz w:val="24"/>
                <w:szCs w:val="24"/>
              </w:rPr>
            </w:pPr>
          </w:p>
        </w:tc>
        <w:tc>
          <w:tcPr>
            <w:tcW w:w="380" w:type="dxa"/>
            <w:tcBorders>
              <w:bottom w:val="single" w:sz="8" w:space="0" w:color="auto"/>
              <w:right w:val="single" w:sz="8" w:space="0" w:color="auto"/>
            </w:tcBorders>
            <w:vAlign w:val="bottom"/>
          </w:tcPr>
          <w:p w:rsidR="001A4F1F" w:rsidRDefault="001A4F1F">
            <w:pPr>
              <w:rPr>
                <w:sz w:val="24"/>
                <w:szCs w:val="24"/>
              </w:rPr>
            </w:pPr>
          </w:p>
        </w:tc>
        <w:tc>
          <w:tcPr>
            <w:tcW w:w="1260" w:type="dxa"/>
            <w:tcBorders>
              <w:bottom w:val="single" w:sz="8" w:space="0" w:color="auto"/>
            </w:tcBorders>
            <w:vAlign w:val="bottom"/>
          </w:tcPr>
          <w:p w:rsidR="001A4F1F" w:rsidRDefault="008B1C15">
            <w:pPr>
              <w:ind w:left="80"/>
              <w:rPr>
                <w:sz w:val="20"/>
                <w:szCs w:val="20"/>
              </w:rPr>
            </w:pPr>
            <w:r>
              <w:rPr>
                <w:rFonts w:eastAsia="Times New Roman"/>
                <w:sz w:val="24"/>
                <w:szCs w:val="24"/>
              </w:rPr>
              <w:t>Отечества;</w:t>
            </w:r>
          </w:p>
        </w:tc>
        <w:tc>
          <w:tcPr>
            <w:tcW w:w="114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r>
    </w:tbl>
    <w:p w:rsidR="001A4F1F" w:rsidRDefault="00044A08">
      <w:pPr>
        <w:ind w:left="6763"/>
        <w:rPr>
          <w:sz w:val="20"/>
          <w:szCs w:val="20"/>
        </w:rPr>
      </w:pPr>
      <w:r w:rsidRPr="00044A08">
        <w:rPr>
          <w:rFonts w:eastAsia="Times New Roman"/>
          <w:sz w:val="24"/>
          <w:szCs w:val="24"/>
        </w:rPr>
        <w:pict>
          <v:line id="Shape 87" o:spid="_x0000_s1112" style="position:absolute;left:0;text-align:left;z-index:251692032;visibility:visible;mso-wrap-distance-left:0;mso-wrap-distance-right:0;mso-position-horizontal-relative:page;mso-position-vertical-relative:page" from="60.5pt,56.85pt" to="556.3pt,56.85pt" o:allowincell="f" strokeweight=".48pt">
            <w10:wrap anchorx="page" anchory="page"/>
          </v:line>
        </w:pict>
      </w:r>
      <w:r w:rsidRPr="00044A08">
        <w:rPr>
          <w:rFonts w:eastAsia="Times New Roman"/>
          <w:sz w:val="24"/>
          <w:szCs w:val="24"/>
        </w:rPr>
        <w:pict>
          <v:line id="Shape 88" o:spid="_x0000_s1113" style="position:absolute;left:0;text-align:left;z-index:251693056;visibility:visible;mso-wrap-distance-left:0;mso-wrap-distance-right:0;mso-position-horizontal-relative:page;mso-position-vertical-relative:page" from="60.7pt,56.6pt" to="60.7pt,112.9pt" o:allowincell="f" strokeweight=".16931mm">
            <w10:wrap anchorx="page" anchory="page"/>
          </v:line>
        </w:pict>
      </w:r>
      <w:r w:rsidRPr="00044A08">
        <w:rPr>
          <w:rFonts w:eastAsia="Times New Roman"/>
          <w:sz w:val="24"/>
          <w:szCs w:val="24"/>
        </w:rPr>
        <w:pict>
          <v:line id="Shape 89" o:spid="_x0000_s1114" style="position:absolute;left:0;text-align:left;z-index:251694080;visibility:visible;mso-wrap-distance-left:0;mso-wrap-distance-right:0;mso-position-horizontal-relative:page;mso-position-vertical-relative:page" from="60.5pt,112.7pt" to="556.3pt,112.7pt" o:allowincell="f" strokeweight=".48pt">
            <w10:wrap anchorx="page" anchory="page"/>
          </v:line>
        </w:pict>
      </w:r>
      <w:r w:rsidRPr="00044A08">
        <w:rPr>
          <w:rFonts w:eastAsia="Times New Roman"/>
          <w:sz w:val="24"/>
          <w:szCs w:val="24"/>
        </w:rPr>
        <w:pict>
          <v:line id="Shape 90" o:spid="_x0000_s1115" style="position:absolute;left:0;text-align:left;z-index:251695104;visibility:visible;mso-wrap-distance-left:0;mso-wrap-distance-right:0;mso-position-horizontal-relative:page;mso-position-vertical-relative:page" from="218.45pt,56.6pt" to="218.45pt,112.9pt" o:allowincell="f" strokeweight=".16931mm">
            <w10:wrap anchorx="page" anchory="page"/>
          </v:line>
        </w:pict>
      </w:r>
      <w:r w:rsidRPr="00044A08">
        <w:rPr>
          <w:rFonts w:eastAsia="Times New Roman"/>
          <w:sz w:val="24"/>
          <w:szCs w:val="24"/>
        </w:rPr>
        <w:pict>
          <v:line id="Shape 91" o:spid="_x0000_s1116" style="position:absolute;left:0;text-align:left;z-index:251696128;visibility:visible;mso-wrap-distance-left:0;mso-wrap-distance-right:0;mso-position-horizontal-relative:page;mso-position-vertical-relative:page" from="389.1pt,56.6pt" to="389.1pt,112.9pt" o:allowincell="f" strokeweight=".48pt">
            <w10:wrap anchorx="page" anchory="page"/>
          </v:line>
        </w:pict>
      </w:r>
      <w:r w:rsidRPr="00044A08">
        <w:rPr>
          <w:rFonts w:eastAsia="Times New Roman"/>
          <w:sz w:val="24"/>
          <w:szCs w:val="24"/>
        </w:rPr>
        <w:pict>
          <v:line id="Shape 92" o:spid="_x0000_s1117" style="position:absolute;left:0;text-align:left;z-index:251697152;visibility:visible;mso-wrap-distance-left:0;mso-wrap-distance-right:0;mso-position-horizontal-relative:page;mso-position-vertical-relative:page" from="556.05pt,56.6pt" to="556.05pt,112.9pt" o:allowincell="f" strokeweight=".16931mm">
            <w10:wrap anchorx="page" anchory="page"/>
          </v:line>
        </w:pict>
      </w:r>
      <w:r w:rsidR="008B1C15">
        <w:rPr>
          <w:rFonts w:eastAsia="Times New Roman"/>
          <w:sz w:val="24"/>
          <w:szCs w:val="24"/>
        </w:rPr>
        <w:t>Любящий свой край и свою</w:t>
      </w:r>
    </w:p>
    <w:p w:rsidR="001A4F1F" w:rsidRDefault="008B1C15">
      <w:pPr>
        <w:tabs>
          <w:tab w:val="left" w:pos="7782"/>
          <w:tab w:val="left" w:pos="9242"/>
        </w:tabs>
        <w:ind w:left="6763"/>
        <w:rPr>
          <w:sz w:val="20"/>
          <w:szCs w:val="20"/>
        </w:rPr>
      </w:pPr>
      <w:r>
        <w:rPr>
          <w:rFonts w:eastAsia="Times New Roman"/>
          <w:sz w:val="24"/>
          <w:szCs w:val="24"/>
        </w:rPr>
        <w:t>Родину,</w:t>
      </w:r>
      <w:r>
        <w:rPr>
          <w:rFonts w:eastAsia="Times New Roman"/>
          <w:sz w:val="24"/>
          <w:szCs w:val="24"/>
        </w:rPr>
        <w:tab/>
        <w:t>уважающий</w:t>
      </w:r>
      <w:r>
        <w:rPr>
          <w:sz w:val="20"/>
          <w:szCs w:val="20"/>
        </w:rPr>
        <w:tab/>
      </w:r>
      <w:r>
        <w:rPr>
          <w:rFonts w:eastAsia="Times New Roman"/>
          <w:sz w:val="23"/>
          <w:szCs w:val="23"/>
        </w:rPr>
        <w:t>свой</w:t>
      </w:r>
    </w:p>
    <w:p w:rsidR="001A4F1F" w:rsidRDefault="008B1C15">
      <w:pPr>
        <w:tabs>
          <w:tab w:val="left" w:pos="7702"/>
          <w:tab w:val="left" w:pos="8342"/>
          <w:tab w:val="left" w:pos="9582"/>
        </w:tabs>
        <w:ind w:left="6763"/>
        <w:rPr>
          <w:sz w:val="20"/>
          <w:szCs w:val="20"/>
        </w:rPr>
      </w:pPr>
      <w:r>
        <w:rPr>
          <w:rFonts w:eastAsia="Times New Roman"/>
          <w:sz w:val="24"/>
          <w:szCs w:val="24"/>
        </w:rPr>
        <w:t>народ,</w:t>
      </w:r>
      <w:r>
        <w:rPr>
          <w:sz w:val="20"/>
          <w:szCs w:val="20"/>
        </w:rPr>
        <w:tab/>
      </w:r>
      <w:r>
        <w:rPr>
          <w:rFonts w:eastAsia="Times New Roman"/>
          <w:sz w:val="24"/>
          <w:szCs w:val="24"/>
        </w:rPr>
        <w:t>его</w:t>
      </w:r>
      <w:r>
        <w:rPr>
          <w:sz w:val="20"/>
          <w:szCs w:val="20"/>
        </w:rPr>
        <w:tab/>
      </w:r>
      <w:r>
        <w:rPr>
          <w:rFonts w:eastAsia="Times New Roman"/>
          <w:sz w:val="24"/>
          <w:szCs w:val="24"/>
        </w:rPr>
        <w:t>культуру</w:t>
      </w:r>
      <w:r>
        <w:rPr>
          <w:sz w:val="20"/>
          <w:szCs w:val="20"/>
        </w:rPr>
        <w:tab/>
      </w:r>
      <w:r>
        <w:rPr>
          <w:rFonts w:eastAsia="Times New Roman"/>
        </w:rPr>
        <w:t>и</w:t>
      </w:r>
    </w:p>
    <w:p w:rsidR="001A4F1F" w:rsidRDefault="008B1C15">
      <w:pPr>
        <w:ind w:left="6763"/>
        <w:rPr>
          <w:sz w:val="20"/>
          <w:szCs w:val="20"/>
        </w:rPr>
      </w:pPr>
      <w:r>
        <w:rPr>
          <w:rFonts w:eastAsia="Times New Roman"/>
          <w:sz w:val="24"/>
          <w:szCs w:val="24"/>
        </w:rPr>
        <w:t>духовные традиции;.</w:t>
      </w:r>
    </w:p>
    <w:p w:rsidR="001A4F1F" w:rsidRDefault="001A4F1F">
      <w:pPr>
        <w:spacing w:line="200" w:lineRule="exact"/>
        <w:rPr>
          <w:sz w:val="20"/>
          <w:szCs w:val="20"/>
        </w:rPr>
      </w:pPr>
    </w:p>
    <w:p w:rsidR="001A4F1F" w:rsidRDefault="001A4F1F">
      <w:pPr>
        <w:spacing w:line="379" w:lineRule="exact"/>
        <w:rPr>
          <w:sz w:val="20"/>
          <w:szCs w:val="20"/>
        </w:rPr>
      </w:pPr>
    </w:p>
    <w:p w:rsidR="002202EA" w:rsidRDefault="008B1C15">
      <w:pPr>
        <w:spacing w:line="234" w:lineRule="auto"/>
        <w:ind w:right="-462"/>
        <w:jc w:val="center"/>
        <w:rPr>
          <w:rFonts w:eastAsia="Times New Roman"/>
          <w:b/>
          <w:bCs/>
          <w:sz w:val="24"/>
          <w:szCs w:val="24"/>
        </w:rPr>
      </w:pPr>
      <w:r>
        <w:rPr>
          <w:rFonts w:eastAsia="Times New Roman"/>
          <w:b/>
          <w:bCs/>
          <w:sz w:val="24"/>
          <w:szCs w:val="24"/>
        </w:rPr>
        <w:t xml:space="preserve">2.2. ПРОГРАММЫ ОТДЕЛЬНЫХ УЧЕБНЫХ ПРЕДМЕТОВ, КУРСОВ </w:t>
      </w:r>
    </w:p>
    <w:p w:rsidR="00962F98" w:rsidRDefault="00962F98">
      <w:pPr>
        <w:spacing w:line="234" w:lineRule="auto"/>
        <w:ind w:right="-462"/>
        <w:jc w:val="center"/>
        <w:rPr>
          <w:rFonts w:eastAsia="Times New Roman"/>
          <w:b/>
          <w:bCs/>
          <w:sz w:val="24"/>
          <w:szCs w:val="24"/>
        </w:rPr>
      </w:pPr>
    </w:p>
    <w:p w:rsidR="001A4F1F" w:rsidRDefault="008B1C15">
      <w:pPr>
        <w:spacing w:line="234" w:lineRule="auto"/>
        <w:ind w:right="-462"/>
        <w:jc w:val="center"/>
        <w:rPr>
          <w:rFonts w:eastAsia="Times New Roman"/>
          <w:b/>
          <w:bCs/>
          <w:sz w:val="24"/>
          <w:szCs w:val="24"/>
          <w:u w:val="single"/>
        </w:rPr>
      </w:pPr>
      <w:r>
        <w:rPr>
          <w:rFonts w:eastAsia="Times New Roman"/>
          <w:b/>
          <w:bCs/>
          <w:sz w:val="24"/>
          <w:szCs w:val="24"/>
          <w:u w:val="single"/>
        </w:rPr>
        <w:t>Общие положения</w:t>
      </w:r>
    </w:p>
    <w:p w:rsidR="00962F98" w:rsidRDefault="00962F98">
      <w:pPr>
        <w:spacing w:line="234" w:lineRule="auto"/>
        <w:ind w:right="-462"/>
        <w:jc w:val="center"/>
        <w:rPr>
          <w:sz w:val="20"/>
          <w:szCs w:val="20"/>
        </w:rPr>
      </w:pPr>
    </w:p>
    <w:p w:rsidR="001A4F1F" w:rsidRDefault="001A4F1F">
      <w:pPr>
        <w:spacing w:line="9"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1A4F1F" w:rsidRDefault="001A4F1F">
      <w:pPr>
        <w:spacing w:line="23" w:lineRule="exact"/>
        <w:rPr>
          <w:sz w:val="20"/>
          <w:szCs w:val="20"/>
        </w:rPr>
      </w:pPr>
    </w:p>
    <w:p w:rsidR="001A4F1F" w:rsidRDefault="008B1C15">
      <w:pPr>
        <w:spacing w:line="232" w:lineRule="auto"/>
        <w:ind w:left="3" w:firstLine="454"/>
        <w:jc w:val="both"/>
        <w:rPr>
          <w:sz w:val="20"/>
          <w:szCs w:val="20"/>
        </w:rPr>
      </w:pPr>
      <w:r>
        <w:rPr>
          <w:rFonts w:eastAsia="Times New Roman"/>
          <w:b/>
          <w:bCs/>
          <w:sz w:val="24"/>
          <w:szCs w:val="24"/>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r>
        <w:rPr>
          <w:rFonts w:eastAsia="Times New Roman"/>
          <w:sz w:val="24"/>
          <w:szCs w:val="24"/>
        </w:rPr>
        <w:t>.</w:t>
      </w:r>
    </w:p>
    <w:p w:rsidR="001A4F1F" w:rsidRDefault="001A4F1F">
      <w:pPr>
        <w:spacing w:line="14" w:lineRule="exact"/>
        <w:rPr>
          <w:sz w:val="20"/>
          <w:szCs w:val="20"/>
        </w:rPr>
      </w:pPr>
    </w:p>
    <w:p w:rsidR="001A4F1F" w:rsidRDefault="008B1C15" w:rsidP="00741AF2">
      <w:pPr>
        <w:numPr>
          <w:ilvl w:val="1"/>
          <w:numId w:val="217"/>
        </w:numPr>
        <w:tabs>
          <w:tab w:val="left" w:pos="701"/>
        </w:tabs>
        <w:spacing w:line="237" w:lineRule="auto"/>
        <w:ind w:left="3" w:firstLine="451"/>
        <w:jc w:val="both"/>
        <w:rPr>
          <w:rFonts w:eastAsia="Times New Roman"/>
          <w:sz w:val="24"/>
          <w:szCs w:val="24"/>
        </w:rPr>
      </w:pPr>
      <w:r>
        <w:rPr>
          <w:rFonts w:eastAsia="Times New Roman"/>
          <w:sz w:val="24"/>
          <w:szCs w:val="24"/>
        </w:rPr>
        <w:t xml:space="preserve">средних классах у обучающихся на основе усвоения научных понятий закладываются основы </w:t>
      </w:r>
      <w:r>
        <w:rPr>
          <w:rFonts w:eastAsia="Times New Roman"/>
          <w:i/>
          <w:iCs/>
          <w:sz w:val="24"/>
          <w:szCs w:val="24"/>
        </w:rPr>
        <w:t>теоретического,</w:t>
      </w:r>
      <w:r>
        <w:rPr>
          <w:rFonts w:eastAsia="Times New Roman"/>
          <w:sz w:val="24"/>
          <w:szCs w:val="24"/>
        </w:rPr>
        <w:t xml:space="preserve"> </w:t>
      </w:r>
      <w:r>
        <w:rPr>
          <w:rFonts w:eastAsia="Times New Roman"/>
          <w:i/>
          <w:iCs/>
          <w:sz w:val="24"/>
          <w:szCs w:val="24"/>
        </w:rPr>
        <w:t>формального</w:t>
      </w:r>
      <w:r>
        <w:rPr>
          <w:rFonts w:eastAsia="Times New Roman"/>
          <w:sz w:val="24"/>
          <w:szCs w:val="24"/>
        </w:rPr>
        <w:t xml:space="preserve"> и </w:t>
      </w:r>
      <w:r>
        <w:rPr>
          <w:rFonts w:eastAsia="Times New Roman"/>
          <w:i/>
          <w:iCs/>
          <w:sz w:val="24"/>
          <w:szCs w:val="24"/>
        </w:rPr>
        <w:t>рефлексивного мышления,</w:t>
      </w:r>
      <w:r>
        <w:rPr>
          <w:rFonts w:eastAsia="Times New Roman"/>
          <w:sz w:val="24"/>
          <w:szCs w:val="24"/>
        </w:rPr>
        <w:t xml:space="preserve"> появляются </w:t>
      </w:r>
      <w:r>
        <w:rPr>
          <w:rFonts w:eastAsia="Times New Roman"/>
          <w:i/>
          <w:iCs/>
          <w:sz w:val="24"/>
          <w:szCs w:val="24"/>
        </w:rPr>
        <w:t>способности</w:t>
      </w:r>
      <w:r>
        <w:rPr>
          <w:rFonts w:eastAsia="Times New Roman"/>
          <w:sz w:val="24"/>
          <w:szCs w:val="24"/>
        </w:rPr>
        <w:t xml:space="preserve"> </w:t>
      </w:r>
      <w:r>
        <w:rPr>
          <w:rFonts w:eastAsia="Times New Roman"/>
          <w:i/>
          <w:iCs/>
          <w:sz w:val="24"/>
          <w:szCs w:val="24"/>
        </w:rPr>
        <w:t xml:space="preserve">рассуждать </w:t>
      </w:r>
      <w:r>
        <w:rPr>
          <w:rFonts w:eastAsia="Times New Roman"/>
          <w:sz w:val="24"/>
          <w:szCs w:val="24"/>
        </w:rPr>
        <w:t>на основе общих посылок,</w:t>
      </w:r>
      <w:r>
        <w:rPr>
          <w:rFonts w:eastAsia="Times New Roman"/>
          <w:i/>
          <w:iCs/>
          <w:sz w:val="24"/>
          <w:szCs w:val="24"/>
        </w:rPr>
        <w:t xml:space="preserve"> </w:t>
      </w:r>
      <w:r>
        <w:rPr>
          <w:rFonts w:eastAsia="Times New Roman"/>
          <w:sz w:val="24"/>
          <w:szCs w:val="24"/>
        </w:rPr>
        <w:t>у</w:t>
      </w:r>
      <w:r>
        <w:rPr>
          <w:rFonts w:eastAsia="Times New Roman"/>
          <w:i/>
          <w:iCs/>
          <w:sz w:val="24"/>
          <w:szCs w:val="24"/>
        </w:rPr>
        <w:t xml:space="preserve">мение оперировать гипотезами как отличительный инструмент научного рассуждения. Контролируемой и управляемой </w:t>
      </w:r>
      <w:r>
        <w:rPr>
          <w:rFonts w:eastAsia="Times New Roman"/>
          <w:sz w:val="24"/>
          <w:szCs w:val="24"/>
        </w:rPr>
        <w:t>становится</w:t>
      </w:r>
      <w:r>
        <w:rPr>
          <w:rFonts w:eastAsia="Times New Roman"/>
          <w:i/>
          <w:iCs/>
          <w:sz w:val="24"/>
          <w:szCs w:val="24"/>
        </w:rPr>
        <w:t xml:space="preserve"> речь</w:t>
      </w:r>
    </w:p>
    <w:p w:rsidR="001A4F1F" w:rsidRDefault="001A4F1F">
      <w:pPr>
        <w:spacing w:line="13" w:lineRule="exact"/>
        <w:rPr>
          <w:rFonts w:eastAsia="Times New Roman"/>
          <w:sz w:val="24"/>
          <w:szCs w:val="24"/>
        </w:rPr>
      </w:pPr>
    </w:p>
    <w:p w:rsidR="001A4F1F" w:rsidRDefault="008B1C15">
      <w:pPr>
        <w:spacing w:line="238" w:lineRule="auto"/>
        <w:ind w:left="3"/>
        <w:jc w:val="both"/>
        <w:rPr>
          <w:rFonts w:eastAsia="Times New Roman"/>
          <w:sz w:val="24"/>
          <w:szCs w:val="24"/>
        </w:rPr>
      </w:pPr>
      <w:r>
        <w:rPr>
          <w:rFonts w:eastAsia="Times New Roman"/>
          <w:sz w:val="24"/>
          <w:szCs w:val="24"/>
        </w:rPr>
        <w:t>(обучающийся способен осознанно и произвольно строить свой рассказ)</w:t>
      </w:r>
      <w:r>
        <w:rPr>
          <w:rFonts w:eastAsia="Times New Roman"/>
          <w:i/>
          <w:iCs/>
          <w:sz w:val="24"/>
          <w:szCs w:val="24"/>
        </w:rPr>
        <w:t>,</w:t>
      </w:r>
      <w:r>
        <w:rPr>
          <w:rFonts w:eastAsia="Times New Roman"/>
          <w:sz w:val="24"/>
          <w:szCs w:val="24"/>
        </w:rPr>
        <w:t xml:space="preserve"> а также другие высшие психические функции — внимание и память. У подростков впервые начинает наблюдаться </w:t>
      </w:r>
      <w:r>
        <w:rPr>
          <w:rFonts w:eastAsia="Times New Roman"/>
          <w:i/>
          <w:iCs/>
          <w:sz w:val="24"/>
          <w:szCs w:val="24"/>
        </w:rPr>
        <w:t>умение длительное время удерживать внимание на отвлечённом,</w:t>
      </w:r>
      <w:r>
        <w:rPr>
          <w:rFonts w:eastAsia="Times New Roman"/>
          <w:sz w:val="24"/>
          <w:szCs w:val="24"/>
        </w:rPr>
        <w:t xml:space="preserve"> </w:t>
      </w:r>
      <w:r>
        <w:rPr>
          <w:rFonts w:eastAsia="Times New Roman"/>
          <w:i/>
          <w:iCs/>
          <w:sz w:val="24"/>
          <w:szCs w:val="24"/>
        </w:rPr>
        <w:t>логически</w:t>
      </w:r>
      <w:r>
        <w:rPr>
          <w:rFonts w:eastAsia="Times New Roman"/>
          <w:sz w:val="24"/>
          <w:szCs w:val="24"/>
        </w:rPr>
        <w:t xml:space="preserve"> </w:t>
      </w:r>
      <w:r>
        <w:rPr>
          <w:rFonts w:eastAsia="Times New Roman"/>
          <w:i/>
          <w:iCs/>
          <w:sz w:val="24"/>
          <w:szCs w:val="24"/>
        </w:rPr>
        <w:t xml:space="preserve">организованном материале. Интеллектуализируется </w:t>
      </w:r>
      <w:r>
        <w:rPr>
          <w:rFonts w:eastAsia="Times New Roman"/>
          <w:sz w:val="24"/>
          <w:szCs w:val="24"/>
        </w:rPr>
        <w:t>процесс</w:t>
      </w:r>
      <w:r>
        <w:rPr>
          <w:rFonts w:eastAsia="Times New Roman"/>
          <w:i/>
          <w:iCs/>
          <w:sz w:val="24"/>
          <w:szCs w:val="24"/>
        </w:rPr>
        <w:t xml:space="preserve"> восприятия </w:t>
      </w:r>
      <w:r>
        <w:rPr>
          <w:rFonts w:eastAsia="Times New Roman"/>
          <w:sz w:val="24"/>
          <w:szCs w:val="24"/>
        </w:rPr>
        <w:t>—</w:t>
      </w:r>
      <w:r>
        <w:rPr>
          <w:rFonts w:eastAsia="Times New Roman"/>
          <w:i/>
          <w:iCs/>
          <w:sz w:val="24"/>
          <w:szCs w:val="24"/>
        </w:rPr>
        <w:t xml:space="preserve"> </w:t>
      </w:r>
      <w:r>
        <w:rPr>
          <w:rFonts w:eastAsia="Times New Roman"/>
          <w:sz w:val="24"/>
          <w:szCs w:val="24"/>
        </w:rPr>
        <w:t>отыскание и</w:t>
      </w:r>
      <w:r>
        <w:rPr>
          <w:rFonts w:eastAsia="Times New Roman"/>
          <w:i/>
          <w:iCs/>
          <w:sz w:val="24"/>
          <w:szCs w:val="24"/>
        </w:rPr>
        <w:t xml:space="preserve"> </w:t>
      </w:r>
      <w:r>
        <w:rPr>
          <w:rFonts w:eastAsia="Times New Roman"/>
          <w:sz w:val="24"/>
          <w:szCs w:val="24"/>
        </w:rPr>
        <w:t xml:space="preserve">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rFonts w:eastAsia="Times New Roman"/>
          <w:i/>
          <w:iCs/>
          <w:sz w:val="24"/>
          <w:szCs w:val="24"/>
        </w:rPr>
        <w:t>осмысления</w:t>
      </w:r>
      <w:r>
        <w:rPr>
          <w:rFonts w:eastAsia="Times New Roman"/>
          <w:sz w:val="24"/>
          <w:szCs w:val="24"/>
        </w:rPr>
        <w:t xml:space="preserve"> первичных зрительных ощущений.</w:t>
      </w:r>
    </w:p>
    <w:p w:rsidR="001A4F1F" w:rsidRDefault="001A4F1F">
      <w:pPr>
        <w:spacing w:line="16"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1A4F1F" w:rsidRDefault="001A4F1F">
      <w:pPr>
        <w:spacing w:line="14"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w:t>
      </w:r>
    </w:p>
    <w:p w:rsidR="001A4F1F" w:rsidRDefault="001A4F1F">
      <w:pPr>
        <w:spacing w:line="13" w:lineRule="exact"/>
        <w:rPr>
          <w:rFonts w:eastAsia="Times New Roman"/>
          <w:sz w:val="24"/>
          <w:szCs w:val="24"/>
        </w:rPr>
      </w:pPr>
    </w:p>
    <w:p w:rsidR="001A4F1F" w:rsidRDefault="008B1C15" w:rsidP="00741AF2">
      <w:pPr>
        <w:numPr>
          <w:ilvl w:val="0"/>
          <w:numId w:val="217"/>
        </w:numPr>
        <w:tabs>
          <w:tab w:val="left" w:pos="250"/>
        </w:tabs>
        <w:spacing w:line="234" w:lineRule="auto"/>
        <w:ind w:left="3" w:right="20" w:hanging="3"/>
        <w:rPr>
          <w:rFonts w:eastAsia="Times New Roman"/>
          <w:sz w:val="24"/>
          <w:szCs w:val="24"/>
        </w:rPr>
      </w:pPr>
      <w:r>
        <w:rPr>
          <w:rFonts w:eastAsia="Times New Roman"/>
          <w:sz w:val="24"/>
          <w:szCs w:val="24"/>
        </w:rPr>
        <w:t>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A4F1F" w:rsidRDefault="001A4F1F">
      <w:pPr>
        <w:spacing w:line="14"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A4F1F" w:rsidRDefault="001A4F1F">
      <w:pPr>
        <w:spacing w:line="20" w:lineRule="exact"/>
        <w:rPr>
          <w:rFonts w:eastAsia="Times New Roman"/>
          <w:sz w:val="24"/>
          <w:szCs w:val="24"/>
        </w:rPr>
      </w:pPr>
    </w:p>
    <w:p w:rsidR="001A4F1F" w:rsidRPr="00D1789E" w:rsidRDefault="008B1C15" w:rsidP="00D1789E">
      <w:pPr>
        <w:numPr>
          <w:ilvl w:val="1"/>
          <w:numId w:val="217"/>
        </w:numPr>
        <w:tabs>
          <w:tab w:val="left" w:pos="689"/>
        </w:tabs>
        <w:spacing w:line="74" w:lineRule="exact"/>
        <w:ind w:left="3" w:firstLine="451"/>
        <w:jc w:val="both"/>
        <w:rPr>
          <w:sz w:val="20"/>
          <w:szCs w:val="20"/>
        </w:rPr>
      </w:pPr>
      <w:r w:rsidRPr="00D1789E">
        <w:rPr>
          <w:rFonts w:eastAsia="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w:t>
      </w:r>
    </w:p>
    <w:p w:rsidR="001A4F1F" w:rsidRDefault="001A4F1F">
      <w:pPr>
        <w:sectPr w:rsidR="001A4F1F">
          <w:pgSz w:w="11900" w:h="16838"/>
          <w:pgMar w:top="1134" w:right="846" w:bottom="429" w:left="1277" w:header="0" w:footer="0" w:gutter="0"/>
          <w:cols w:space="720" w:equalWidth="0">
            <w:col w:w="9783"/>
          </w:cols>
        </w:sectPr>
      </w:pPr>
    </w:p>
    <w:p w:rsidR="001A4F1F" w:rsidRDefault="008B1C15">
      <w:pPr>
        <w:spacing w:line="237" w:lineRule="auto"/>
        <w:ind w:left="340" w:right="320"/>
        <w:jc w:val="both"/>
        <w:rPr>
          <w:sz w:val="20"/>
          <w:szCs w:val="20"/>
        </w:rPr>
      </w:pPr>
      <w:r>
        <w:rPr>
          <w:rFonts w:eastAsia="Times New Roman"/>
          <w:sz w:val="24"/>
          <w:szCs w:val="24"/>
        </w:rPr>
        <w:lastRenderedPageBreak/>
        <w:t>характеризует обобщённые способы действий с учебным материалом</w:t>
      </w:r>
      <w:r>
        <w:rPr>
          <w:rFonts w:eastAsia="Times New Roman"/>
          <w:i/>
          <w:iCs/>
          <w:sz w:val="24"/>
          <w:szCs w:val="24"/>
        </w:rPr>
        <w:t>,</w:t>
      </w:r>
      <w:r>
        <w:rPr>
          <w:rFonts w:eastAsia="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A4F1F" w:rsidRDefault="001A4F1F">
      <w:pPr>
        <w:spacing w:line="2" w:lineRule="exact"/>
        <w:rPr>
          <w:sz w:val="20"/>
          <w:szCs w:val="20"/>
        </w:rPr>
      </w:pPr>
    </w:p>
    <w:p w:rsidR="001A4F1F" w:rsidRDefault="008B1C15">
      <w:pPr>
        <w:ind w:left="800"/>
        <w:rPr>
          <w:sz w:val="20"/>
          <w:szCs w:val="20"/>
        </w:rPr>
      </w:pPr>
      <w:r>
        <w:rPr>
          <w:rFonts w:eastAsia="Times New Roman"/>
          <w:sz w:val="24"/>
          <w:szCs w:val="24"/>
        </w:rPr>
        <w:t>Примерные программы по учебным предметам включают:</w:t>
      </w:r>
    </w:p>
    <w:p w:rsidR="001A4F1F" w:rsidRDefault="001A4F1F">
      <w:pPr>
        <w:spacing w:line="12" w:lineRule="exact"/>
        <w:rPr>
          <w:sz w:val="20"/>
          <w:szCs w:val="20"/>
        </w:rPr>
      </w:pPr>
    </w:p>
    <w:p w:rsidR="001A4F1F" w:rsidRDefault="008B1C15" w:rsidP="00741AF2">
      <w:pPr>
        <w:numPr>
          <w:ilvl w:val="0"/>
          <w:numId w:val="218"/>
        </w:numPr>
        <w:tabs>
          <w:tab w:val="left" w:pos="1053"/>
        </w:tabs>
        <w:spacing w:line="234" w:lineRule="auto"/>
        <w:ind w:left="340" w:right="320" w:firstLine="451"/>
        <w:rPr>
          <w:rFonts w:eastAsia="Times New Roman"/>
          <w:sz w:val="24"/>
          <w:szCs w:val="24"/>
        </w:rPr>
      </w:pPr>
      <w:r>
        <w:rPr>
          <w:rFonts w:eastAsia="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1A4F1F" w:rsidRDefault="001A4F1F">
      <w:pPr>
        <w:spacing w:line="1" w:lineRule="exact"/>
        <w:rPr>
          <w:rFonts w:eastAsia="Times New Roman"/>
          <w:sz w:val="24"/>
          <w:szCs w:val="24"/>
        </w:rPr>
      </w:pPr>
    </w:p>
    <w:p w:rsidR="001A4F1F" w:rsidRDefault="008B1C15" w:rsidP="00741AF2">
      <w:pPr>
        <w:numPr>
          <w:ilvl w:val="0"/>
          <w:numId w:val="218"/>
        </w:numPr>
        <w:tabs>
          <w:tab w:val="left" w:pos="1060"/>
        </w:tabs>
        <w:ind w:left="1060" w:hanging="269"/>
        <w:rPr>
          <w:rFonts w:eastAsia="Times New Roman"/>
          <w:sz w:val="24"/>
          <w:szCs w:val="24"/>
        </w:rPr>
      </w:pPr>
      <w:r>
        <w:rPr>
          <w:rFonts w:eastAsia="Times New Roman"/>
          <w:sz w:val="24"/>
          <w:szCs w:val="24"/>
        </w:rPr>
        <w:t>общую характеристику учебного предмета, курса;</w:t>
      </w:r>
    </w:p>
    <w:p w:rsidR="001A4F1F" w:rsidRDefault="008B1C15" w:rsidP="00741AF2">
      <w:pPr>
        <w:numPr>
          <w:ilvl w:val="0"/>
          <w:numId w:val="218"/>
        </w:numPr>
        <w:tabs>
          <w:tab w:val="left" w:pos="1060"/>
        </w:tabs>
        <w:ind w:left="1060" w:hanging="269"/>
        <w:rPr>
          <w:rFonts w:eastAsia="Times New Roman"/>
          <w:sz w:val="24"/>
          <w:szCs w:val="24"/>
        </w:rPr>
      </w:pPr>
      <w:r>
        <w:rPr>
          <w:rFonts w:eastAsia="Times New Roman"/>
          <w:sz w:val="24"/>
          <w:szCs w:val="24"/>
        </w:rPr>
        <w:t>описание места учебного предмета, курса в учебном плане;</w:t>
      </w:r>
    </w:p>
    <w:p w:rsidR="001A4F1F" w:rsidRDefault="001A4F1F">
      <w:pPr>
        <w:spacing w:line="12" w:lineRule="exact"/>
        <w:rPr>
          <w:rFonts w:eastAsia="Times New Roman"/>
          <w:sz w:val="24"/>
          <w:szCs w:val="24"/>
        </w:rPr>
      </w:pPr>
    </w:p>
    <w:p w:rsidR="001A4F1F" w:rsidRDefault="008B1C15" w:rsidP="00741AF2">
      <w:pPr>
        <w:numPr>
          <w:ilvl w:val="0"/>
          <w:numId w:val="218"/>
        </w:numPr>
        <w:tabs>
          <w:tab w:val="left" w:pos="1053"/>
        </w:tabs>
        <w:spacing w:line="234" w:lineRule="auto"/>
        <w:ind w:left="340" w:right="320" w:firstLine="451"/>
        <w:rPr>
          <w:rFonts w:eastAsia="Times New Roman"/>
          <w:sz w:val="24"/>
          <w:szCs w:val="24"/>
        </w:rPr>
      </w:pPr>
      <w:r>
        <w:rPr>
          <w:rFonts w:eastAsia="Times New Roman"/>
          <w:sz w:val="24"/>
          <w:szCs w:val="24"/>
        </w:rPr>
        <w:t>личностные, метапредметные и предметные результаты освоения конкретного учебного предмета, курса;</w:t>
      </w:r>
    </w:p>
    <w:p w:rsidR="001A4F1F" w:rsidRDefault="001A4F1F">
      <w:pPr>
        <w:spacing w:line="1" w:lineRule="exact"/>
        <w:rPr>
          <w:rFonts w:eastAsia="Times New Roman"/>
          <w:sz w:val="24"/>
          <w:szCs w:val="24"/>
        </w:rPr>
      </w:pPr>
    </w:p>
    <w:p w:rsidR="001A4F1F" w:rsidRDefault="008B1C15" w:rsidP="00741AF2">
      <w:pPr>
        <w:numPr>
          <w:ilvl w:val="0"/>
          <w:numId w:val="218"/>
        </w:numPr>
        <w:tabs>
          <w:tab w:val="left" w:pos="1060"/>
        </w:tabs>
        <w:ind w:left="1060" w:hanging="269"/>
        <w:rPr>
          <w:rFonts w:eastAsia="Times New Roman"/>
          <w:sz w:val="24"/>
          <w:szCs w:val="24"/>
        </w:rPr>
      </w:pPr>
      <w:r>
        <w:rPr>
          <w:rFonts w:eastAsia="Times New Roman"/>
          <w:sz w:val="24"/>
          <w:szCs w:val="24"/>
        </w:rPr>
        <w:t>содержание учебного предмета, курса;</w:t>
      </w:r>
    </w:p>
    <w:p w:rsidR="001A4F1F" w:rsidRDefault="008B1C15" w:rsidP="00741AF2">
      <w:pPr>
        <w:numPr>
          <w:ilvl w:val="0"/>
          <w:numId w:val="218"/>
        </w:numPr>
        <w:tabs>
          <w:tab w:val="left" w:pos="1060"/>
        </w:tabs>
        <w:ind w:left="1060" w:hanging="269"/>
        <w:rPr>
          <w:rFonts w:eastAsia="Times New Roman"/>
          <w:sz w:val="24"/>
          <w:szCs w:val="24"/>
        </w:rPr>
      </w:pPr>
      <w:r>
        <w:rPr>
          <w:rFonts w:eastAsia="Times New Roman"/>
          <w:sz w:val="24"/>
          <w:szCs w:val="24"/>
        </w:rPr>
        <w:t>тематическое планирование с определением основных видов учебной деятельности;</w:t>
      </w:r>
    </w:p>
    <w:p w:rsidR="001A4F1F" w:rsidRDefault="001A4F1F">
      <w:pPr>
        <w:spacing w:line="12" w:lineRule="exact"/>
        <w:rPr>
          <w:rFonts w:eastAsia="Times New Roman"/>
          <w:sz w:val="24"/>
          <w:szCs w:val="24"/>
        </w:rPr>
      </w:pPr>
    </w:p>
    <w:p w:rsidR="001A4F1F" w:rsidRDefault="008B1C15" w:rsidP="00741AF2">
      <w:pPr>
        <w:numPr>
          <w:ilvl w:val="0"/>
          <w:numId w:val="218"/>
        </w:numPr>
        <w:tabs>
          <w:tab w:val="left" w:pos="1053"/>
        </w:tabs>
        <w:spacing w:line="234" w:lineRule="auto"/>
        <w:ind w:left="340" w:right="320" w:firstLine="451"/>
        <w:rPr>
          <w:rFonts w:eastAsia="Times New Roman"/>
          <w:sz w:val="24"/>
          <w:szCs w:val="24"/>
        </w:rPr>
      </w:pPr>
      <w:r>
        <w:rPr>
          <w:rFonts w:eastAsia="Times New Roman"/>
          <w:sz w:val="24"/>
          <w:szCs w:val="24"/>
        </w:rPr>
        <w:t>описание учебно-методического и материально-технического обеспе-чения образовательного процесса;</w:t>
      </w:r>
    </w:p>
    <w:p w:rsidR="001A4F1F" w:rsidRDefault="001A4F1F">
      <w:pPr>
        <w:spacing w:line="2" w:lineRule="exact"/>
        <w:rPr>
          <w:rFonts w:eastAsia="Times New Roman"/>
          <w:sz w:val="24"/>
          <w:szCs w:val="24"/>
        </w:rPr>
      </w:pPr>
    </w:p>
    <w:p w:rsidR="001A4F1F" w:rsidRDefault="008B1C15" w:rsidP="00741AF2">
      <w:pPr>
        <w:numPr>
          <w:ilvl w:val="0"/>
          <w:numId w:val="218"/>
        </w:numPr>
        <w:tabs>
          <w:tab w:val="left" w:pos="1060"/>
        </w:tabs>
        <w:ind w:left="1060" w:hanging="269"/>
        <w:rPr>
          <w:rFonts w:eastAsia="Times New Roman"/>
          <w:sz w:val="24"/>
          <w:szCs w:val="24"/>
        </w:rPr>
      </w:pPr>
      <w:r>
        <w:rPr>
          <w:rFonts w:eastAsia="Times New Roman"/>
          <w:sz w:val="24"/>
          <w:szCs w:val="24"/>
        </w:rPr>
        <w:t>планируемые результаты изучения учебного предмета, курса.</w:t>
      </w:r>
    </w:p>
    <w:p w:rsidR="001A4F1F" w:rsidRDefault="001A4F1F">
      <w:pPr>
        <w:spacing w:line="200" w:lineRule="exact"/>
        <w:rPr>
          <w:sz w:val="20"/>
          <w:szCs w:val="20"/>
        </w:rPr>
      </w:pPr>
    </w:p>
    <w:p w:rsidR="001A4F1F" w:rsidRDefault="001A4F1F">
      <w:pPr>
        <w:spacing w:line="200" w:lineRule="exact"/>
        <w:rPr>
          <w:sz w:val="20"/>
          <w:szCs w:val="20"/>
        </w:rPr>
      </w:pPr>
    </w:p>
    <w:tbl>
      <w:tblPr>
        <w:tblW w:w="10490" w:type="dxa"/>
        <w:tblInd w:w="10" w:type="dxa"/>
        <w:tblLayout w:type="fixed"/>
        <w:tblCellMar>
          <w:left w:w="0" w:type="dxa"/>
          <w:right w:w="0" w:type="dxa"/>
        </w:tblCellMar>
        <w:tblLook w:val="04A0"/>
      </w:tblPr>
      <w:tblGrid>
        <w:gridCol w:w="120"/>
        <w:gridCol w:w="400"/>
        <w:gridCol w:w="100"/>
        <w:gridCol w:w="40"/>
        <w:gridCol w:w="220"/>
        <w:gridCol w:w="500"/>
        <w:gridCol w:w="2080"/>
        <w:gridCol w:w="4040"/>
        <w:gridCol w:w="60"/>
        <w:gridCol w:w="1780"/>
        <w:gridCol w:w="1120"/>
        <w:gridCol w:w="30"/>
      </w:tblGrid>
      <w:tr w:rsidR="001A4F1F" w:rsidRPr="00F20634" w:rsidTr="001F68D8">
        <w:trPr>
          <w:trHeight w:val="46"/>
        </w:trPr>
        <w:tc>
          <w:tcPr>
            <w:tcW w:w="120" w:type="dxa"/>
            <w:tcBorders>
              <w:left w:val="single" w:sz="8" w:space="0" w:color="auto"/>
            </w:tcBorders>
            <w:shd w:val="clear" w:color="auto" w:fill="D9D9D9"/>
            <w:vAlign w:val="bottom"/>
          </w:tcPr>
          <w:p w:rsidR="001A4F1F" w:rsidRPr="00F20634" w:rsidRDefault="001A4F1F" w:rsidP="001F68D8">
            <w:pPr>
              <w:rPr>
                <w:sz w:val="3"/>
                <w:szCs w:val="3"/>
              </w:rPr>
            </w:pPr>
          </w:p>
        </w:tc>
        <w:tc>
          <w:tcPr>
            <w:tcW w:w="400" w:type="dxa"/>
            <w:vMerge w:val="restart"/>
            <w:shd w:val="clear" w:color="auto" w:fill="D9D9D9"/>
            <w:vAlign w:val="bottom"/>
          </w:tcPr>
          <w:p w:rsidR="001A4F1F" w:rsidRPr="00F20634" w:rsidRDefault="008B1C15">
            <w:pPr>
              <w:ind w:left="60"/>
              <w:rPr>
                <w:sz w:val="20"/>
                <w:szCs w:val="20"/>
              </w:rPr>
            </w:pPr>
            <w:r w:rsidRPr="00F20634">
              <w:rPr>
                <w:rFonts w:eastAsia="Times New Roman"/>
                <w:b/>
                <w:bCs/>
              </w:rPr>
              <w:t>пп</w:t>
            </w:r>
          </w:p>
        </w:tc>
        <w:tc>
          <w:tcPr>
            <w:tcW w:w="100" w:type="dxa"/>
            <w:shd w:val="clear" w:color="auto" w:fill="D9D9D9"/>
            <w:vAlign w:val="bottom"/>
          </w:tcPr>
          <w:p w:rsidR="001A4F1F" w:rsidRPr="00F20634" w:rsidRDefault="001A4F1F">
            <w:pPr>
              <w:rPr>
                <w:sz w:val="3"/>
                <w:szCs w:val="3"/>
              </w:rPr>
            </w:pPr>
          </w:p>
        </w:tc>
        <w:tc>
          <w:tcPr>
            <w:tcW w:w="40" w:type="dxa"/>
            <w:tcBorders>
              <w:right w:val="single" w:sz="8" w:space="0" w:color="auto"/>
            </w:tcBorders>
            <w:vAlign w:val="bottom"/>
          </w:tcPr>
          <w:p w:rsidR="001A4F1F" w:rsidRPr="00F20634" w:rsidRDefault="001A4F1F">
            <w:pPr>
              <w:rPr>
                <w:sz w:val="3"/>
                <w:szCs w:val="3"/>
              </w:rPr>
            </w:pPr>
          </w:p>
        </w:tc>
        <w:tc>
          <w:tcPr>
            <w:tcW w:w="220" w:type="dxa"/>
            <w:shd w:val="clear" w:color="auto" w:fill="D9D9D9"/>
            <w:vAlign w:val="bottom"/>
          </w:tcPr>
          <w:p w:rsidR="001A4F1F" w:rsidRPr="00F20634" w:rsidRDefault="001A4F1F">
            <w:pPr>
              <w:rPr>
                <w:sz w:val="3"/>
                <w:szCs w:val="3"/>
              </w:rPr>
            </w:pPr>
          </w:p>
        </w:tc>
        <w:tc>
          <w:tcPr>
            <w:tcW w:w="500" w:type="dxa"/>
            <w:tcBorders>
              <w:right w:val="single" w:sz="8" w:space="0" w:color="auto"/>
            </w:tcBorders>
            <w:shd w:val="clear" w:color="auto" w:fill="D9D9D9"/>
            <w:vAlign w:val="bottom"/>
          </w:tcPr>
          <w:p w:rsidR="001A4F1F" w:rsidRPr="00F20634" w:rsidRDefault="001A4F1F">
            <w:pPr>
              <w:rPr>
                <w:sz w:val="3"/>
                <w:szCs w:val="3"/>
              </w:rPr>
            </w:pPr>
          </w:p>
        </w:tc>
        <w:tc>
          <w:tcPr>
            <w:tcW w:w="2080" w:type="dxa"/>
            <w:tcBorders>
              <w:right w:val="single" w:sz="8" w:space="0" w:color="auto"/>
            </w:tcBorders>
            <w:shd w:val="clear" w:color="auto" w:fill="D9D9D9"/>
            <w:vAlign w:val="bottom"/>
          </w:tcPr>
          <w:p w:rsidR="001A4F1F" w:rsidRPr="00F20634" w:rsidRDefault="001A4F1F">
            <w:pPr>
              <w:rPr>
                <w:sz w:val="3"/>
                <w:szCs w:val="3"/>
              </w:rPr>
            </w:pPr>
          </w:p>
        </w:tc>
        <w:tc>
          <w:tcPr>
            <w:tcW w:w="4040" w:type="dxa"/>
            <w:tcBorders>
              <w:right w:val="single" w:sz="8" w:space="0" w:color="D9D9D9"/>
            </w:tcBorders>
            <w:shd w:val="clear" w:color="auto" w:fill="D9D9D9"/>
            <w:vAlign w:val="bottom"/>
          </w:tcPr>
          <w:p w:rsidR="001A4F1F" w:rsidRPr="00F20634" w:rsidRDefault="001A4F1F">
            <w:pPr>
              <w:rPr>
                <w:sz w:val="3"/>
                <w:szCs w:val="3"/>
              </w:rPr>
            </w:pPr>
          </w:p>
        </w:tc>
        <w:tc>
          <w:tcPr>
            <w:tcW w:w="60" w:type="dxa"/>
            <w:shd w:val="clear" w:color="auto" w:fill="D9D9D9"/>
            <w:vAlign w:val="bottom"/>
          </w:tcPr>
          <w:p w:rsidR="001A4F1F" w:rsidRPr="00F20634" w:rsidRDefault="001A4F1F">
            <w:pPr>
              <w:rPr>
                <w:sz w:val="3"/>
                <w:szCs w:val="3"/>
              </w:rPr>
            </w:pPr>
          </w:p>
        </w:tc>
        <w:tc>
          <w:tcPr>
            <w:tcW w:w="1780" w:type="dxa"/>
            <w:tcBorders>
              <w:right w:val="single" w:sz="8" w:space="0" w:color="D9D9D9"/>
            </w:tcBorders>
            <w:shd w:val="clear" w:color="auto" w:fill="D9D9D9"/>
            <w:vAlign w:val="bottom"/>
          </w:tcPr>
          <w:p w:rsidR="001A4F1F" w:rsidRPr="00F20634" w:rsidRDefault="001A4F1F">
            <w:pPr>
              <w:rPr>
                <w:sz w:val="3"/>
                <w:szCs w:val="3"/>
              </w:rPr>
            </w:pPr>
          </w:p>
        </w:tc>
        <w:tc>
          <w:tcPr>
            <w:tcW w:w="1120" w:type="dxa"/>
            <w:tcBorders>
              <w:right w:val="single" w:sz="8" w:space="0" w:color="auto"/>
            </w:tcBorders>
            <w:shd w:val="clear" w:color="auto" w:fill="D9D9D9"/>
            <w:vAlign w:val="bottom"/>
          </w:tcPr>
          <w:p w:rsidR="001A4F1F" w:rsidRPr="00F20634" w:rsidRDefault="001A4F1F">
            <w:pPr>
              <w:rPr>
                <w:sz w:val="3"/>
                <w:szCs w:val="3"/>
              </w:rPr>
            </w:pPr>
          </w:p>
        </w:tc>
        <w:tc>
          <w:tcPr>
            <w:tcW w:w="30" w:type="dxa"/>
            <w:vAlign w:val="bottom"/>
          </w:tcPr>
          <w:p w:rsidR="001A4F1F" w:rsidRPr="00F20634" w:rsidRDefault="001A4F1F">
            <w:pPr>
              <w:rPr>
                <w:sz w:val="1"/>
                <w:szCs w:val="1"/>
              </w:rPr>
            </w:pPr>
          </w:p>
        </w:tc>
      </w:tr>
      <w:tr w:rsidR="001A4F1F" w:rsidRPr="00F20634" w:rsidTr="001F68D8">
        <w:trPr>
          <w:trHeight w:val="251"/>
        </w:trPr>
        <w:tc>
          <w:tcPr>
            <w:tcW w:w="120" w:type="dxa"/>
            <w:tcBorders>
              <w:left w:val="single" w:sz="8" w:space="0" w:color="auto"/>
              <w:bottom w:val="single" w:sz="8" w:space="0" w:color="auto"/>
            </w:tcBorders>
            <w:shd w:val="clear" w:color="auto" w:fill="D9D9D9"/>
            <w:vAlign w:val="bottom"/>
          </w:tcPr>
          <w:p w:rsidR="001A4F1F" w:rsidRPr="00F20634" w:rsidRDefault="001A4F1F">
            <w:pPr>
              <w:rPr>
                <w:sz w:val="21"/>
                <w:szCs w:val="21"/>
              </w:rPr>
            </w:pPr>
          </w:p>
        </w:tc>
        <w:tc>
          <w:tcPr>
            <w:tcW w:w="400" w:type="dxa"/>
            <w:vMerge/>
            <w:tcBorders>
              <w:bottom w:val="single" w:sz="8" w:space="0" w:color="auto"/>
            </w:tcBorders>
            <w:shd w:val="clear" w:color="auto" w:fill="D9D9D9"/>
            <w:vAlign w:val="bottom"/>
          </w:tcPr>
          <w:p w:rsidR="001A4F1F" w:rsidRPr="00F20634" w:rsidRDefault="001A4F1F">
            <w:pPr>
              <w:rPr>
                <w:sz w:val="21"/>
                <w:szCs w:val="21"/>
              </w:rPr>
            </w:pPr>
          </w:p>
        </w:tc>
        <w:tc>
          <w:tcPr>
            <w:tcW w:w="100" w:type="dxa"/>
            <w:tcBorders>
              <w:bottom w:val="single" w:sz="8" w:space="0" w:color="auto"/>
            </w:tcBorders>
            <w:shd w:val="clear" w:color="auto" w:fill="D9D9D9"/>
            <w:vAlign w:val="bottom"/>
          </w:tcPr>
          <w:p w:rsidR="001A4F1F" w:rsidRPr="00F20634" w:rsidRDefault="001A4F1F">
            <w:pPr>
              <w:rPr>
                <w:sz w:val="21"/>
                <w:szCs w:val="21"/>
              </w:rPr>
            </w:pPr>
          </w:p>
        </w:tc>
        <w:tc>
          <w:tcPr>
            <w:tcW w:w="40" w:type="dxa"/>
            <w:tcBorders>
              <w:bottom w:val="single" w:sz="8" w:space="0" w:color="auto"/>
              <w:right w:val="single" w:sz="8" w:space="0" w:color="auto"/>
            </w:tcBorders>
            <w:vAlign w:val="bottom"/>
          </w:tcPr>
          <w:p w:rsidR="001A4F1F" w:rsidRPr="00F20634" w:rsidRDefault="001A4F1F">
            <w:pPr>
              <w:rPr>
                <w:sz w:val="21"/>
                <w:szCs w:val="21"/>
              </w:rPr>
            </w:pPr>
          </w:p>
        </w:tc>
        <w:tc>
          <w:tcPr>
            <w:tcW w:w="220" w:type="dxa"/>
            <w:tcBorders>
              <w:bottom w:val="single" w:sz="8" w:space="0" w:color="auto"/>
            </w:tcBorders>
            <w:shd w:val="clear" w:color="auto" w:fill="D9D9D9"/>
            <w:vAlign w:val="bottom"/>
          </w:tcPr>
          <w:p w:rsidR="001A4F1F" w:rsidRPr="00F20634" w:rsidRDefault="001A4F1F">
            <w:pPr>
              <w:rPr>
                <w:sz w:val="21"/>
                <w:szCs w:val="21"/>
              </w:rPr>
            </w:pPr>
          </w:p>
        </w:tc>
        <w:tc>
          <w:tcPr>
            <w:tcW w:w="500" w:type="dxa"/>
            <w:tcBorders>
              <w:bottom w:val="single" w:sz="8" w:space="0" w:color="auto"/>
              <w:right w:val="single" w:sz="8" w:space="0" w:color="auto"/>
            </w:tcBorders>
            <w:shd w:val="clear" w:color="auto" w:fill="D9D9D9"/>
            <w:vAlign w:val="bottom"/>
          </w:tcPr>
          <w:p w:rsidR="001A4F1F" w:rsidRPr="00F20634" w:rsidRDefault="001A4F1F">
            <w:pPr>
              <w:rPr>
                <w:sz w:val="21"/>
                <w:szCs w:val="21"/>
              </w:rPr>
            </w:pPr>
          </w:p>
        </w:tc>
        <w:tc>
          <w:tcPr>
            <w:tcW w:w="2080" w:type="dxa"/>
            <w:tcBorders>
              <w:bottom w:val="single" w:sz="8" w:space="0" w:color="auto"/>
              <w:right w:val="single" w:sz="8" w:space="0" w:color="auto"/>
            </w:tcBorders>
            <w:shd w:val="clear" w:color="auto" w:fill="D9D9D9"/>
            <w:vAlign w:val="bottom"/>
          </w:tcPr>
          <w:p w:rsidR="001A4F1F" w:rsidRPr="00F20634" w:rsidRDefault="001A4F1F">
            <w:pPr>
              <w:rPr>
                <w:sz w:val="21"/>
                <w:szCs w:val="21"/>
              </w:rPr>
            </w:pPr>
          </w:p>
        </w:tc>
        <w:tc>
          <w:tcPr>
            <w:tcW w:w="4040" w:type="dxa"/>
            <w:tcBorders>
              <w:bottom w:val="single" w:sz="8" w:space="0" w:color="auto"/>
              <w:right w:val="single" w:sz="8" w:space="0" w:color="D9D9D9"/>
            </w:tcBorders>
            <w:shd w:val="clear" w:color="auto" w:fill="D9D9D9"/>
            <w:vAlign w:val="bottom"/>
          </w:tcPr>
          <w:p w:rsidR="001A4F1F" w:rsidRPr="00F20634" w:rsidRDefault="001A4F1F">
            <w:pPr>
              <w:rPr>
                <w:sz w:val="21"/>
                <w:szCs w:val="21"/>
              </w:rPr>
            </w:pPr>
          </w:p>
        </w:tc>
        <w:tc>
          <w:tcPr>
            <w:tcW w:w="60" w:type="dxa"/>
            <w:tcBorders>
              <w:bottom w:val="single" w:sz="8" w:space="0" w:color="auto"/>
            </w:tcBorders>
            <w:shd w:val="clear" w:color="auto" w:fill="D9D9D9"/>
            <w:vAlign w:val="bottom"/>
          </w:tcPr>
          <w:p w:rsidR="001A4F1F" w:rsidRPr="00F20634" w:rsidRDefault="001A4F1F">
            <w:pPr>
              <w:rPr>
                <w:sz w:val="21"/>
                <w:szCs w:val="21"/>
              </w:rPr>
            </w:pPr>
          </w:p>
        </w:tc>
        <w:tc>
          <w:tcPr>
            <w:tcW w:w="1780" w:type="dxa"/>
            <w:tcBorders>
              <w:bottom w:val="single" w:sz="8" w:space="0" w:color="auto"/>
              <w:right w:val="single" w:sz="8" w:space="0" w:color="D9D9D9"/>
            </w:tcBorders>
            <w:shd w:val="clear" w:color="auto" w:fill="D9D9D9"/>
            <w:vAlign w:val="bottom"/>
          </w:tcPr>
          <w:p w:rsidR="001A4F1F" w:rsidRPr="00F20634" w:rsidRDefault="001A4F1F">
            <w:pPr>
              <w:rPr>
                <w:sz w:val="21"/>
                <w:szCs w:val="21"/>
              </w:rPr>
            </w:pPr>
          </w:p>
        </w:tc>
        <w:tc>
          <w:tcPr>
            <w:tcW w:w="1120" w:type="dxa"/>
            <w:tcBorders>
              <w:bottom w:val="single" w:sz="8" w:space="0" w:color="auto"/>
              <w:right w:val="single" w:sz="8" w:space="0" w:color="auto"/>
            </w:tcBorders>
            <w:shd w:val="clear" w:color="auto" w:fill="D9D9D9"/>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36"/>
        </w:trPr>
        <w:tc>
          <w:tcPr>
            <w:tcW w:w="120" w:type="dxa"/>
            <w:tcBorders>
              <w:left w:val="single" w:sz="8" w:space="0" w:color="auto"/>
            </w:tcBorders>
            <w:vAlign w:val="bottom"/>
          </w:tcPr>
          <w:p w:rsidR="001A4F1F" w:rsidRPr="00F20634" w:rsidRDefault="001A4F1F">
            <w:pPr>
              <w:rPr>
                <w:sz w:val="20"/>
                <w:szCs w:val="20"/>
              </w:rPr>
            </w:pPr>
          </w:p>
        </w:tc>
        <w:tc>
          <w:tcPr>
            <w:tcW w:w="400" w:type="dxa"/>
            <w:vAlign w:val="bottom"/>
          </w:tcPr>
          <w:p w:rsidR="001A4F1F" w:rsidRPr="00F20634" w:rsidRDefault="001A4F1F">
            <w:pPr>
              <w:rPr>
                <w:sz w:val="20"/>
                <w:szCs w:val="20"/>
              </w:rPr>
            </w:pPr>
          </w:p>
        </w:tc>
        <w:tc>
          <w:tcPr>
            <w:tcW w:w="100" w:type="dxa"/>
            <w:vAlign w:val="bottom"/>
          </w:tcPr>
          <w:p w:rsidR="001A4F1F" w:rsidRPr="00F20634" w:rsidRDefault="001A4F1F">
            <w:pPr>
              <w:rPr>
                <w:sz w:val="20"/>
                <w:szCs w:val="20"/>
              </w:rPr>
            </w:pPr>
          </w:p>
        </w:tc>
        <w:tc>
          <w:tcPr>
            <w:tcW w:w="40" w:type="dxa"/>
            <w:tcBorders>
              <w:right w:val="single" w:sz="8" w:space="0" w:color="auto"/>
            </w:tcBorders>
            <w:vAlign w:val="bottom"/>
          </w:tcPr>
          <w:p w:rsidR="001A4F1F" w:rsidRPr="00F20634" w:rsidRDefault="001A4F1F">
            <w:pPr>
              <w:rPr>
                <w:sz w:val="20"/>
                <w:szCs w:val="20"/>
              </w:rPr>
            </w:pPr>
          </w:p>
        </w:tc>
        <w:tc>
          <w:tcPr>
            <w:tcW w:w="220" w:type="dxa"/>
            <w:vAlign w:val="bottom"/>
          </w:tcPr>
          <w:p w:rsidR="001A4F1F" w:rsidRPr="00F20634" w:rsidRDefault="001A4F1F">
            <w:pPr>
              <w:rPr>
                <w:sz w:val="20"/>
                <w:szCs w:val="20"/>
              </w:rPr>
            </w:pPr>
          </w:p>
        </w:tc>
        <w:tc>
          <w:tcPr>
            <w:tcW w:w="500" w:type="dxa"/>
            <w:tcBorders>
              <w:right w:val="single" w:sz="8" w:space="0" w:color="auto"/>
            </w:tcBorders>
            <w:vAlign w:val="bottom"/>
          </w:tcPr>
          <w:p w:rsidR="001A4F1F" w:rsidRPr="00F20634" w:rsidRDefault="001A4F1F">
            <w:pPr>
              <w:rPr>
                <w:sz w:val="20"/>
                <w:szCs w:val="20"/>
              </w:rPr>
            </w:pPr>
          </w:p>
        </w:tc>
        <w:tc>
          <w:tcPr>
            <w:tcW w:w="2080" w:type="dxa"/>
            <w:tcBorders>
              <w:right w:val="single" w:sz="8" w:space="0" w:color="auto"/>
            </w:tcBorders>
            <w:vAlign w:val="bottom"/>
          </w:tcPr>
          <w:p w:rsidR="001A4F1F" w:rsidRPr="00F20634" w:rsidRDefault="001A4F1F">
            <w:pPr>
              <w:rPr>
                <w:sz w:val="20"/>
                <w:szCs w:val="20"/>
              </w:rPr>
            </w:pPr>
          </w:p>
        </w:tc>
        <w:tc>
          <w:tcPr>
            <w:tcW w:w="4040" w:type="dxa"/>
            <w:tcBorders>
              <w:right w:val="single" w:sz="8" w:space="0" w:color="auto"/>
            </w:tcBorders>
            <w:vAlign w:val="bottom"/>
          </w:tcPr>
          <w:p w:rsidR="001A4F1F" w:rsidRPr="00F20634" w:rsidRDefault="008B1C15">
            <w:pPr>
              <w:spacing w:line="236" w:lineRule="exact"/>
              <w:ind w:left="840"/>
              <w:rPr>
                <w:sz w:val="20"/>
                <w:szCs w:val="20"/>
              </w:rPr>
            </w:pPr>
            <w:r w:rsidRPr="00F20634">
              <w:rPr>
                <w:rFonts w:eastAsia="Times New Roman"/>
                <w:i/>
                <w:iCs/>
              </w:rPr>
              <w:t>Название, издательство</w:t>
            </w:r>
          </w:p>
        </w:tc>
        <w:tc>
          <w:tcPr>
            <w:tcW w:w="60" w:type="dxa"/>
            <w:vAlign w:val="bottom"/>
          </w:tcPr>
          <w:p w:rsidR="001A4F1F" w:rsidRPr="00F20634" w:rsidRDefault="001A4F1F">
            <w:pPr>
              <w:rPr>
                <w:sz w:val="20"/>
                <w:szCs w:val="20"/>
              </w:rPr>
            </w:pPr>
          </w:p>
        </w:tc>
        <w:tc>
          <w:tcPr>
            <w:tcW w:w="1780" w:type="dxa"/>
            <w:tcBorders>
              <w:right w:val="single" w:sz="8" w:space="0" w:color="auto"/>
            </w:tcBorders>
            <w:vAlign w:val="bottom"/>
          </w:tcPr>
          <w:p w:rsidR="001A4F1F" w:rsidRPr="00F20634" w:rsidRDefault="008B1C15">
            <w:pPr>
              <w:spacing w:line="236" w:lineRule="exact"/>
              <w:ind w:left="540"/>
              <w:rPr>
                <w:sz w:val="20"/>
                <w:szCs w:val="20"/>
              </w:rPr>
            </w:pPr>
            <w:r w:rsidRPr="00F20634">
              <w:rPr>
                <w:rFonts w:eastAsia="Times New Roman"/>
                <w:i/>
                <w:iCs/>
              </w:rPr>
              <w:t>Автор</w:t>
            </w:r>
          </w:p>
        </w:tc>
        <w:tc>
          <w:tcPr>
            <w:tcW w:w="1120" w:type="dxa"/>
            <w:tcBorders>
              <w:right w:val="single" w:sz="8" w:space="0" w:color="auto"/>
            </w:tcBorders>
            <w:vAlign w:val="bottom"/>
          </w:tcPr>
          <w:p w:rsidR="001A4F1F" w:rsidRPr="00F20634" w:rsidRDefault="008B1C15">
            <w:pPr>
              <w:spacing w:line="236" w:lineRule="exact"/>
              <w:ind w:left="380"/>
              <w:rPr>
                <w:sz w:val="20"/>
                <w:szCs w:val="20"/>
              </w:rPr>
            </w:pPr>
            <w:r w:rsidRPr="00F20634">
              <w:rPr>
                <w:rFonts w:eastAsia="Times New Roman"/>
                <w:i/>
                <w:iCs/>
              </w:rPr>
              <w:t>Год</w:t>
            </w:r>
          </w:p>
        </w:tc>
        <w:tc>
          <w:tcPr>
            <w:tcW w:w="30" w:type="dxa"/>
            <w:vAlign w:val="bottom"/>
          </w:tcPr>
          <w:p w:rsidR="001A4F1F" w:rsidRPr="00F20634" w:rsidRDefault="001A4F1F">
            <w:pPr>
              <w:rPr>
                <w:sz w:val="1"/>
                <w:szCs w:val="1"/>
              </w:rPr>
            </w:pPr>
          </w:p>
        </w:tc>
      </w:tr>
      <w:tr w:rsidR="001A4F1F" w:rsidRPr="00F20634" w:rsidTr="001F68D8">
        <w:trPr>
          <w:trHeight w:val="258"/>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1A4F1F"/>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1A4F1F"/>
        </w:tc>
        <w:tc>
          <w:tcPr>
            <w:tcW w:w="1120" w:type="dxa"/>
            <w:tcBorders>
              <w:bottom w:val="single" w:sz="8" w:space="0" w:color="auto"/>
              <w:right w:val="single" w:sz="8" w:space="0" w:color="auto"/>
            </w:tcBorders>
            <w:vAlign w:val="bottom"/>
          </w:tcPr>
          <w:p w:rsidR="001A4F1F" w:rsidRPr="00F20634" w:rsidRDefault="008B1C15">
            <w:pPr>
              <w:ind w:left="100"/>
              <w:rPr>
                <w:sz w:val="20"/>
                <w:szCs w:val="20"/>
              </w:rPr>
            </w:pPr>
            <w:r w:rsidRPr="00F20634">
              <w:rPr>
                <w:rFonts w:eastAsia="Times New Roman"/>
                <w:i/>
                <w:iCs/>
              </w:rPr>
              <w:t>издания</w:t>
            </w:r>
          </w:p>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1.</w:t>
            </w:r>
          </w:p>
        </w:tc>
        <w:tc>
          <w:tcPr>
            <w:tcW w:w="140" w:type="dxa"/>
            <w:gridSpan w:val="2"/>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8B1C15">
            <w:pPr>
              <w:spacing w:line="242"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2"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Русский язык</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Рабочие программы. Русский язык. 5-9</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М. М.</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50"/>
        </w:trPr>
        <w:tc>
          <w:tcPr>
            <w:tcW w:w="120" w:type="dxa"/>
            <w:tcBorders>
              <w:left w:val="single" w:sz="8" w:space="0" w:color="auto"/>
            </w:tcBorders>
            <w:vAlign w:val="bottom"/>
          </w:tcPr>
          <w:p w:rsidR="001A4F1F" w:rsidRPr="00F20634" w:rsidRDefault="001A4F1F">
            <w:pPr>
              <w:rPr>
                <w:sz w:val="21"/>
                <w:szCs w:val="21"/>
              </w:rPr>
            </w:pPr>
          </w:p>
        </w:tc>
        <w:tc>
          <w:tcPr>
            <w:tcW w:w="400" w:type="dxa"/>
            <w:vAlign w:val="bottom"/>
          </w:tcPr>
          <w:p w:rsidR="001A4F1F" w:rsidRPr="00F20634" w:rsidRDefault="001A4F1F">
            <w:pPr>
              <w:rPr>
                <w:sz w:val="21"/>
                <w:szCs w:val="21"/>
              </w:rPr>
            </w:pP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1A4F1F">
            <w:pPr>
              <w:rPr>
                <w:sz w:val="21"/>
                <w:szCs w:val="21"/>
              </w:rPr>
            </w:pPr>
          </w:p>
        </w:tc>
        <w:tc>
          <w:tcPr>
            <w:tcW w:w="500" w:type="dxa"/>
            <w:tcBorders>
              <w:right w:val="single" w:sz="8" w:space="0" w:color="auto"/>
            </w:tcBorders>
            <w:vAlign w:val="bottom"/>
          </w:tcPr>
          <w:p w:rsidR="001A4F1F" w:rsidRPr="00F20634" w:rsidRDefault="001A4F1F">
            <w:pPr>
              <w:rPr>
                <w:sz w:val="21"/>
                <w:szCs w:val="21"/>
              </w:rPr>
            </w:pPr>
          </w:p>
        </w:tc>
        <w:tc>
          <w:tcPr>
            <w:tcW w:w="2080" w:type="dxa"/>
            <w:tcBorders>
              <w:right w:val="single" w:sz="8" w:space="0" w:color="auto"/>
            </w:tcBorders>
            <w:vAlign w:val="bottom"/>
          </w:tcPr>
          <w:p w:rsidR="001A4F1F" w:rsidRPr="00F20634" w:rsidRDefault="001A4F1F">
            <w:pPr>
              <w:rPr>
                <w:sz w:val="21"/>
                <w:szCs w:val="21"/>
              </w:rPr>
            </w:pPr>
          </w:p>
        </w:tc>
        <w:tc>
          <w:tcPr>
            <w:tcW w:w="4040" w:type="dxa"/>
            <w:tcBorders>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классы. Издательство «Дрофа»</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9" w:lineRule="exact"/>
              <w:ind w:left="40"/>
              <w:rPr>
                <w:sz w:val="20"/>
                <w:szCs w:val="20"/>
              </w:rPr>
            </w:pPr>
            <w:r w:rsidRPr="00F20634">
              <w:rPr>
                <w:rFonts w:eastAsia="Times New Roman"/>
              </w:rPr>
              <w:t>Разумовская</w:t>
            </w:r>
          </w:p>
        </w:tc>
        <w:tc>
          <w:tcPr>
            <w:tcW w:w="1120" w:type="dxa"/>
            <w:tcBorders>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80"/>
        </w:trPr>
        <w:tc>
          <w:tcPr>
            <w:tcW w:w="520" w:type="dxa"/>
            <w:gridSpan w:val="2"/>
            <w:tcBorders>
              <w:left w:val="single" w:sz="8" w:space="0" w:color="auto"/>
              <w:bottom w:val="single" w:sz="8" w:space="0" w:color="auto"/>
            </w:tcBorders>
            <w:vAlign w:val="bottom"/>
          </w:tcPr>
          <w:p w:rsidR="001A4F1F" w:rsidRPr="00F20634" w:rsidRDefault="001A4F1F">
            <w:pPr>
              <w:rPr>
                <w:sz w:val="24"/>
                <w:szCs w:val="24"/>
              </w:rPr>
            </w:pPr>
          </w:p>
        </w:tc>
        <w:tc>
          <w:tcPr>
            <w:tcW w:w="140" w:type="dxa"/>
            <w:gridSpan w:val="2"/>
            <w:tcBorders>
              <w:bottom w:val="single" w:sz="8" w:space="0" w:color="auto"/>
              <w:right w:val="single" w:sz="8" w:space="0" w:color="auto"/>
            </w:tcBorders>
            <w:vAlign w:val="bottom"/>
          </w:tcPr>
          <w:p w:rsidR="001A4F1F" w:rsidRPr="00F20634" w:rsidRDefault="001A4F1F">
            <w:pPr>
              <w:rPr>
                <w:sz w:val="24"/>
                <w:szCs w:val="24"/>
              </w:rPr>
            </w:pPr>
          </w:p>
        </w:tc>
        <w:tc>
          <w:tcPr>
            <w:tcW w:w="220" w:type="dxa"/>
            <w:tcBorders>
              <w:bottom w:val="single" w:sz="8" w:space="0" w:color="auto"/>
            </w:tcBorders>
            <w:vAlign w:val="bottom"/>
          </w:tcPr>
          <w:p w:rsidR="001A4F1F" w:rsidRPr="00F20634" w:rsidRDefault="001A4F1F">
            <w:pPr>
              <w:rPr>
                <w:sz w:val="24"/>
                <w:szCs w:val="24"/>
              </w:rPr>
            </w:pPr>
          </w:p>
        </w:tc>
        <w:tc>
          <w:tcPr>
            <w:tcW w:w="500" w:type="dxa"/>
            <w:tcBorders>
              <w:bottom w:val="single" w:sz="8" w:space="0" w:color="auto"/>
              <w:right w:val="single" w:sz="8" w:space="0" w:color="auto"/>
            </w:tcBorders>
            <w:vAlign w:val="bottom"/>
          </w:tcPr>
          <w:p w:rsidR="001A4F1F" w:rsidRPr="00F20634" w:rsidRDefault="001A4F1F">
            <w:pPr>
              <w:rPr>
                <w:sz w:val="24"/>
                <w:szCs w:val="24"/>
              </w:rPr>
            </w:pPr>
          </w:p>
        </w:tc>
        <w:tc>
          <w:tcPr>
            <w:tcW w:w="2080" w:type="dxa"/>
            <w:tcBorders>
              <w:bottom w:val="single" w:sz="8" w:space="0" w:color="auto"/>
              <w:right w:val="single" w:sz="8" w:space="0" w:color="auto"/>
            </w:tcBorders>
            <w:vAlign w:val="bottom"/>
          </w:tcPr>
          <w:p w:rsidR="001A4F1F" w:rsidRPr="00F20634" w:rsidRDefault="001A4F1F">
            <w:pPr>
              <w:rPr>
                <w:sz w:val="24"/>
                <w:szCs w:val="24"/>
              </w:rPr>
            </w:pPr>
          </w:p>
        </w:tc>
        <w:tc>
          <w:tcPr>
            <w:tcW w:w="4040" w:type="dxa"/>
            <w:tcBorders>
              <w:bottom w:val="single" w:sz="8" w:space="0" w:color="auto"/>
              <w:right w:val="single" w:sz="8" w:space="0" w:color="auto"/>
            </w:tcBorders>
            <w:vAlign w:val="bottom"/>
          </w:tcPr>
          <w:p w:rsidR="001A4F1F" w:rsidRPr="00F20634" w:rsidRDefault="001A4F1F">
            <w:pPr>
              <w:rPr>
                <w:sz w:val="24"/>
                <w:szCs w:val="24"/>
              </w:rPr>
            </w:pPr>
          </w:p>
        </w:tc>
        <w:tc>
          <w:tcPr>
            <w:tcW w:w="60" w:type="dxa"/>
            <w:tcBorders>
              <w:bottom w:val="single" w:sz="8" w:space="0" w:color="auto"/>
            </w:tcBorders>
            <w:vAlign w:val="bottom"/>
          </w:tcPr>
          <w:p w:rsidR="001A4F1F" w:rsidRPr="00F20634" w:rsidRDefault="001A4F1F">
            <w:pPr>
              <w:rPr>
                <w:sz w:val="24"/>
                <w:szCs w:val="24"/>
              </w:rPr>
            </w:pPr>
          </w:p>
        </w:tc>
        <w:tc>
          <w:tcPr>
            <w:tcW w:w="1780" w:type="dxa"/>
            <w:tcBorders>
              <w:bottom w:val="single" w:sz="8" w:space="0" w:color="auto"/>
              <w:right w:val="single" w:sz="8" w:space="0" w:color="auto"/>
            </w:tcBorders>
            <w:vAlign w:val="bottom"/>
          </w:tcPr>
          <w:p w:rsidR="001A4F1F" w:rsidRPr="00F20634" w:rsidRDefault="001A4F1F">
            <w:pPr>
              <w:rPr>
                <w:sz w:val="24"/>
                <w:szCs w:val="24"/>
              </w:rPr>
            </w:pPr>
          </w:p>
        </w:tc>
        <w:tc>
          <w:tcPr>
            <w:tcW w:w="1120" w:type="dxa"/>
            <w:tcBorders>
              <w:bottom w:val="single" w:sz="8" w:space="0" w:color="auto"/>
              <w:right w:val="single" w:sz="8" w:space="0" w:color="auto"/>
            </w:tcBorders>
            <w:vAlign w:val="bottom"/>
          </w:tcPr>
          <w:p w:rsidR="001A4F1F" w:rsidRPr="00F20634" w:rsidRDefault="001A4F1F">
            <w:pPr>
              <w:rPr>
                <w:sz w:val="24"/>
                <w:szCs w:val="24"/>
              </w:rPr>
            </w:pPr>
          </w:p>
        </w:tc>
        <w:tc>
          <w:tcPr>
            <w:tcW w:w="30" w:type="dxa"/>
            <w:vAlign w:val="bottom"/>
          </w:tcPr>
          <w:p w:rsidR="001A4F1F" w:rsidRPr="00F20634" w:rsidRDefault="001A4F1F">
            <w:pPr>
              <w:rPr>
                <w:sz w:val="1"/>
                <w:szCs w:val="1"/>
              </w:rPr>
            </w:pPr>
          </w:p>
        </w:tc>
      </w:tr>
      <w:tr w:rsidR="001A4F1F" w:rsidRPr="00F20634" w:rsidTr="001F68D8">
        <w:trPr>
          <w:trHeight w:val="240"/>
        </w:trPr>
        <w:tc>
          <w:tcPr>
            <w:tcW w:w="520" w:type="dxa"/>
            <w:gridSpan w:val="2"/>
            <w:tcBorders>
              <w:left w:val="single" w:sz="8" w:space="0" w:color="auto"/>
            </w:tcBorders>
            <w:vAlign w:val="bottom"/>
          </w:tcPr>
          <w:p w:rsidR="001A4F1F" w:rsidRPr="00F20634" w:rsidRDefault="008B1C15">
            <w:pPr>
              <w:spacing w:line="240" w:lineRule="exact"/>
              <w:ind w:left="180"/>
              <w:rPr>
                <w:sz w:val="20"/>
                <w:szCs w:val="20"/>
              </w:rPr>
            </w:pPr>
            <w:r w:rsidRPr="00F20634">
              <w:rPr>
                <w:rFonts w:eastAsia="Times New Roman"/>
              </w:rPr>
              <w:t>2.</w:t>
            </w:r>
          </w:p>
        </w:tc>
        <w:tc>
          <w:tcPr>
            <w:tcW w:w="140" w:type="dxa"/>
            <w:gridSpan w:val="2"/>
            <w:tcBorders>
              <w:right w:val="single" w:sz="8" w:space="0" w:color="auto"/>
            </w:tcBorders>
            <w:vAlign w:val="bottom"/>
          </w:tcPr>
          <w:p w:rsidR="001A4F1F" w:rsidRPr="00F20634" w:rsidRDefault="001A4F1F">
            <w:pPr>
              <w:rPr>
                <w:sz w:val="20"/>
                <w:szCs w:val="20"/>
              </w:rPr>
            </w:pPr>
          </w:p>
        </w:tc>
        <w:tc>
          <w:tcPr>
            <w:tcW w:w="220" w:type="dxa"/>
            <w:vAlign w:val="bottom"/>
          </w:tcPr>
          <w:p w:rsidR="001A4F1F" w:rsidRPr="00F20634" w:rsidRDefault="008B1C15">
            <w:pPr>
              <w:spacing w:line="240"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0"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0" w:lineRule="exact"/>
              <w:ind w:left="80"/>
              <w:rPr>
                <w:sz w:val="20"/>
                <w:szCs w:val="20"/>
              </w:rPr>
            </w:pPr>
            <w:r w:rsidRPr="00F20634">
              <w:rPr>
                <w:rFonts w:eastAsia="Times New Roman"/>
                <w:b/>
                <w:bCs/>
              </w:rPr>
              <w:t>Литература</w:t>
            </w:r>
          </w:p>
        </w:tc>
        <w:tc>
          <w:tcPr>
            <w:tcW w:w="4040" w:type="dxa"/>
            <w:tcBorders>
              <w:right w:val="single" w:sz="8" w:space="0" w:color="auto"/>
            </w:tcBorders>
            <w:vAlign w:val="bottom"/>
          </w:tcPr>
          <w:p w:rsidR="001A4F1F" w:rsidRPr="00F20634" w:rsidRDefault="008B1C15">
            <w:pPr>
              <w:spacing w:line="240" w:lineRule="exact"/>
              <w:ind w:left="80"/>
              <w:rPr>
                <w:sz w:val="20"/>
                <w:szCs w:val="20"/>
              </w:rPr>
            </w:pPr>
            <w:r w:rsidRPr="00F20634">
              <w:rPr>
                <w:rFonts w:eastAsia="Times New Roman"/>
              </w:rPr>
              <w:t>Программа курса. Литература. 5-9</w:t>
            </w:r>
          </w:p>
        </w:tc>
        <w:tc>
          <w:tcPr>
            <w:tcW w:w="60" w:type="dxa"/>
            <w:vAlign w:val="bottom"/>
          </w:tcPr>
          <w:p w:rsidR="001A4F1F" w:rsidRPr="00F20634" w:rsidRDefault="001A4F1F">
            <w:pPr>
              <w:rPr>
                <w:sz w:val="20"/>
                <w:szCs w:val="20"/>
              </w:rPr>
            </w:pPr>
          </w:p>
        </w:tc>
        <w:tc>
          <w:tcPr>
            <w:tcW w:w="1780" w:type="dxa"/>
            <w:tcBorders>
              <w:right w:val="single" w:sz="8" w:space="0" w:color="auto"/>
            </w:tcBorders>
            <w:vAlign w:val="bottom"/>
          </w:tcPr>
          <w:p w:rsidR="001A4F1F" w:rsidRPr="00F20634" w:rsidRDefault="008B1C15">
            <w:pPr>
              <w:spacing w:line="240" w:lineRule="exact"/>
              <w:ind w:left="40"/>
              <w:rPr>
                <w:sz w:val="20"/>
                <w:szCs w:val="20"/>
              </w:rPr>
            </w:pPr>
            <w:r w:rsidRPr="00F20634">
              <w:rPr>
                <w:rFonts w:eastAsia="Times New Roman"/>
              </w:rPr>
              <w:t>Г.С. Меркин,</w:t>
            </w:r>
          </w:p>
        </w:tc>
        <w:tc>
          <w:tcPr>
            <w:tcW w:w="1120" w:type="dxa"/>
            <w:tcBorders>
              <w:right w:val="single" w:sz="8" w:space="0" w:color="auto"/>
            </w:tcBorders>
            <w:vAlign w:val="bottom"/>
          </w:tcPr>
          <w:p w:rsidR="001A4F1F" w:rsidRPr="00F20634" w:rsidRDefault="008B1C15">
            <w:pPr>
              <w:spacing w:line="240"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53"/>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8B1C15">
            <w:pPr>
              <w:spacing w:line="250" w:lineRule="exact"/>
              <w:ind w:left="80"/>
              <w:rPr>
                <w:sz w:val="20"/>
                <w:szCs w:val="20"/>
              </w:rPr>
            </w:pPr>
            <w:r w:rsidRPr="00F20634">
              <w:rPr>
                <w:rFonts w:eastAsia="Times New Roman"/>
              </w:rPr>
              <w:t>классы. Издательство «Русское слово»</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8B1C15">
            <w:pPr>
              <w:spacing w:line="250" w:lineRule="exact"/>
              <w:ind w:left="40"/>
              <w:rPr>
                <w:sz w:val="20"/>
                <w:szCs w:val="20"/>
              </w:rPr>
            </w:pPr>
            <w:r w:rsidRPr="00F20634">
              <w:rPr>
                <w:rFonts w:eastAsia="Times New Roman"/>
              </w:rPr>
              <w:t>С.А.Зинин</w:t>
            </w:r>
          </w:p>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27"/>
        </w:trPr>
        <w:tc>
          <w:tcPr>
            <w:tcW w:w="520" w:type="dxa"/>
            <w:gridSpan w:val="2"/>
            <w:tcBorders>
              <w:left w:val="single" w:sz="8" w:space="0" w:color="auto"/>
            </w:tcBorders>
            <w:vAlign w:val="bottom"/>
          </w:tcPr>
          <w:p w:rsidR="001A4F1F" w:rsidRPr="00F20634" w:rsidRDefault="008B1C15">
            <w:pPr>
              <w:spacing w:line="227" w:lineRule="exact"/>
              <w:ind w:left="180"/>
              <w:rPr>
                <w:sz w:val="20"/>
                <w:szCs w:val="20"/>
              </w:rPr>
            </w:pPr>
            <w:r w:rsidRPr="00F20634">
              <w:rPr>
                <w:rFonts w:eastAsia="Times New Roman"/>
              </w:rPr>
              <w:t>3.</w:t>
            </w:r>
          </w:p>
        </w:tc>
        <w:tc>
          <w:tcPr>
            <w:tcW w:w="140" w:type="dxa"/>
            <w:gridSpan w:val="2"/>
            <w:tcBorders>
              <w:right w:val="single" w:sz="8" w:space="0" w:color="auto"/>
            </w:tcBorders>
            <w:vAlign w:val="bottom"/>
          </w:tcPr>
          <w:p w:rsidR="001A4F1F" w:rsidRPr="00F20634" w:rsidRDefault="001A4F1F">
            <w:pPr>
              <w:rPr>
                <w:sz w:val="19"/>
                <w:szCs w:val="19"/>
              </w:rPr>
            </w:pPr>
          </w:p>
        </w:tc>
        <w:tc>
          <w:tcPr>
            <w:tcW w:w="220" w:type="dxa"/>
            <w:vAlign w:val="bottom"/>
          </w:tcPr>
          <w:p w:rsidR="001A4F1F" w:rsidRPr="00F20634" w:rsidRDefault="008B1C15">
            <w:pPr>
              <w:spacing w:line="227"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27"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27" w:lineRule="exact"/>
              <w:ind w:left="80"/>
              <w:rPr>
                <w:sz w:val="20"/>
                <w:szCs w:val="20"/>
              </w:rPr>
            </w:pPr>
            <w:r w:rsidRPr="00F20634">
              <w:rPr>
                <w:rFonts w:eastAsia="Times New Roman"/>
                <w:b/>
                <w:bCs/>
              </w:rPr>
              <w:t>Английский язык</w:t>
            </w:r>
          </w:p>
        </w:tc>
        <w:tc>
          <w:tcPr>
            <w:tcW w:w="4040" w:type="dxa"/>
            <w:tcBorders>
              <w:right w:val="single" w:sz="8" w:space="0" w:color="auto"/>
            </w:tcBorders>
            <w:vAlign w:val="bottom"/>
          </w:tcPr>
          <w:p w:rsidR="001A4F1F" w:rsidRPr="00F20634" w:rsidRDefault="008B1C15">
            <w:pPr>
              <w:spacing w:line="219" w:lineRule="exact"/>
              <w:ind w:left="80"/>
              <w:rPr>
                <w:sz w:val="20"/>
                <w:szCs w:val="20"/>
              </w:rPr>
            </w:pPr>
            <w:r w:rsidRPr="00F20634">
              <w:rPr>
                <w:rFonts w:eastAsia="Times New Roman"/>
                <w:sz w:val="20"/>
                <w:szCs w:val="20"/>
              </w:rPr>
              <w:t>Английский язык. Английский язык. 5-9</w:t>
            </w:r>
          </w:p>
        </w:tc>
        <w:tc>
          <w:tcPr>
            <w:tcW w:w="60" w:type="dxa"/>
            <w:vAlign w:val="bottom"/>
          </w:tcPr>
          <w:p w:rsidR="001A4F1F" w:rsidRPr="00F20634" w:rsidRDefault="001A4F1F">
            <w:pPr>
              <w:rPr>
                <w:sz w:val="19"/>
                <w:szCs w:val="19"/>
              </w:rPr>
            </w:pPr>
          </w:p>
        </w:tc>
        <w:tc>
          <w:tcPr>
            <w:tcW w:w="1780" w:type="dxa"/>
            <w:tcBorders>
              <w:right w:val="single" w:sz="8" w:space="0" w:color="auto"/>
            </w:tcBorders>
            <w:vAlign w:val="bottom"/>
          </w:tcPr>
          <w:p w:rsidR="001A4F1F" w:rsidRPr="00F20634" w:rsidRDefault="008B1C15">
            <w:pPr>
              <w:spacing w:line="227" w:lineRule="exact"/>
              <w:ind w:left="40"/>
              <w:rPr>
                <w:sz w:val="20"/>
                <w:szCs w:val="20"/>
              </w:rPr>
            </w:pPr>
            <w:r w:rsidRPr="00F20634">
              <w:rPr>
                <w:rFonts w:eastAsia="Times New Roman"/>
              </w:rPr>
              <w:t>В. П. Кузовлев</w:t>
            </w:r>
          </w:p>
        </w:tc>
        <w:tc>
          <w:tcPr>
            <w:tcW w:w="1120" w:type="dxa"/>
            <w:tcBorders>
              <w:right w:val="single" w:sz="8" w:space="0" w:color="auto"/>
            </w:tcBorders>
            <w:vAlign w:val="bottom"/>
          </w:tcPr>
          <w:p w:rsidR="001A4F1F" w:rsidRPr="00F20634" w:rsidRDefault="008B1C15">
            <w:pPr>
              <w:spacing w:line="227"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69"/>
        </w:trPr>
        <w:tc>
          <w:tcPr>
            <w:tcW w:w="120" w:type="dxa"/>
            <w:tcBorders>
              <w:left w:val="single" w:sz="8" w:space="0" w:color="auto"/>
              <w:bottom w:val="single" w:sz="8" w:space="0" w:color="auto"/>
            </w:tcBorders>
            <w:vAlign w:val="bottom"/>
          </w:tcPr>
          <w:p w:rsidR="001A4F1F" w:rsidRPr="00F20634" w:rsidRDefault="001A4F1F">
            <w:pPr>
              <w:rPr>
                <w:sz w:val="23"/>
                <w:szCs w:val="23"/>
              </w:rPr>
            </w:pPr>
          </w:p>
        </w:tc>
        <w:tc>
          <w:tcPr>
            <w:tcW w:w="400" w:type="dxa"/>
            <w:tcBorders>
              <w:bottom w:val="single" w:sz="8" w:space="0" w:color="auto"/>
            </w:tcBorders>
            <w:vAlign w:val="bottom"/>
          </w:tcPr>
          <w:p w:rsidR="001A4F1F" w:rsidRPr="00F20634" w:rsidRDefault="001A4F1F">
            <w:pPr>
              <w:rPr>
                <w:sz w:val="23"/>
                <w:szCs w:val="23"/>
              </w:rPr>
            </w:pPr>
          </w:p>
        </w:tc>
        <w:tc>
          <w:tcPr>
            <w:tcW w:w="100" w:type="dxa"/>
            <w:tcBorders>
              <w:bottom w:val="single" w:sz="8" w:space="0" w:color="auto"/>
            </w:tcBorders>
            <w:vAlign w:val="bottom"/>
          </w:tcPr>
          <w:p w:rsidR="001A4F1F" w:rsidRPr="00F20634" w:rsidRDefault="001A4F1F">
            <w:pPr>
              <w:rPr>
                <w:sz w:val="23"/>
                <w:szCs w:val="23"/>
              </w:rPr>
            </w:pPr>
          </w:p>
        </w:tc>
        <w:tc>
          <w:tcPr>
            <w:tcW w:w="40" w:type="dxa"/>
            <w:tcBorders>
              <w:bottom w:val="single" w:sz="8" w:space="0" w:color="auto"/>
              <w:right w:val="single" w:sz="8" w:space="0" w:color="auto"/>
            </w:tcBorders>
            <w:vAlign w:val="bottom"/>
          </w:tcPr>
          <w:p w:rsidR="001A4F1F" w:rsidRPr="00F20634" w:rsidRDefault="001A4F1F">
            <w:pPr>
              <w:rPr>
                <w:sz w:val="23"/>
                <w:szCs w:val="23"/>
              </w:rPr>
            </w:pPr>
          </w:p>
        </w:tc>
        <w:tc>
          <w:tcPr>
            <w:tcW w:w="220" w:type="dxa"/>
            <w:tcBorders>
              <w:bottom w:val="single" w:sz="8" w:space="0" w:color="auto"/>
            </w:tcBorders>
            <w:vAlign w:val="bottom"/>
          </w:tcPr>
          <w:p w:rsidR="001A4F1F" w:rsidRPr="00F20634" w:rsidRDefault="001A4F1F">
            <w:pPr>
              <w:rPr>
                <w:sz w:val="23"/>
                <w:szCs w:val="23"/>
              </w:rPr>
            </w:pPr>
          </w:p>
        </w:tc>
        <w:tc>
          <w:tcPr>
            <w:tcW w:w="500" w:type="dxa"/>
            <w:tcBorders>
              <w:bottom w:val="single" w:sz="8" w:space="0" w:color="auto"/>
              <w:right w:val="single" w:sz="8" w:space="0" w:color="auto"/>
            </w:tcBorders>
            <w:vAlign w:val="bottom"/>
          </w:tcPr>
          <w:p w:rsidR="001A4F1F" w:rsidRPr="00F20634" w:rsidRDefault="001A4F1F">
            <w:pPr>
              <w:rPr>
                <w:sz w:val="23"/>
                <w:szCs w:val="23"/>
              </w:rPr>
            </w:pPr>
          </w:p>
        </w:tc>
        <w:tc>
          <w:tcPr>
            <w:tcW w:w="2080" w:type="dxa"/>
            <w:tcBorders>
              <w:bottom w:val="single" w:sz="8" w:space="0" w:color="auto"/>
              <w:right w:val="single" w:sz="8" w:space="0" w:color="auto"/>
            </w:tcBorders>
            <w:vAlign w:val="bottom"/>
          </w:tcPr>
          <w:p w:rsidR="001A4F1F" w:rsidRPr="00F20634" w:rsidRDefault="001A4F1F">
            <w:pPr>
              <w:rPr>
                <w:sz w:val="23"/>
                <w:szCs w:val="23"/>
              </w:rPr>
            </w:pPr>
          </w:p>
        </w:tc>
        <w:tc>
          <w:tcPr>
            <w:tcW w:w="4040" w:type="dxa"/>
            <w:tcBorders>
              <w:bottom w:val="single" w:sz="8" w:space="0" w:color="auto"/>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sz w:val="20"/>
                <w:szCs w:val="20"/>
              </w:rPr>
              <w:t xml:space="preserve">класс – </w:t>
            </w:r>
            <w:r w:rsidRPr="00F20634">
              <w:rPr>
                <w:rFonts w:eastAsia="Times New Roman"/>
              </w:rPr>
              <w:t>Издательство</w:t>
            </w:r>
            <w:r w:rsidRPr="00F20634">
              <w:rPr>
                <w:rFonts w:eastAsia="Times New Roman"/>
                <w:sz w:val="20"/>
                <w:szCs w:val="20"/>
              </w:rPr>
              <w:t xml:space="preserve"> </w:t>
            </w:r>
            <w:r w:rsidRPr="00F20634">
              <w:rPr>
                <w:rFonts w:eastAsia="Times New Roman"/>
              </w:rPr>
              <w:t>«Просвещение»</w:t>
            </w:r>
          </w:p>
        </w:tc>
        <w:tc>
          <w:tcPr>
            <w:tcW w:w="60" w:type="dxa"/>
            <w:tcBorders>
              <w:bottom w:val="single" w:sz="8" w:space="0" w:color="auto"/>
            </w:tcBorders>
            <w:vAlign w:val="bottom"/>
          </w:tcPr>
          <w:p w:rsidR="001A4F1F" w:rsidRPr="00F20634" w:rsidRDefault="001A4F1F">
            <w:pPr>
              <w:rPr>
                <w:sz w:val="23"/>
                <w:szCs w:val="23"/>
              </w:rPr>
            </w:pPr>
          </w:p>
        </w:tc>
        <w:tc>
          <w:tcPr>
            <w:tcW w:w="1780" w:type="dxa"/>
            <w:tcBorders>
              <w:bottom w:val="single" w:sz="8" w:space="0" w:color="auto"/>
              <w:right w:val="single" w:sz="8" w:space="0" w:color="auto"/>
            </w:tcBorders>
            <w:vAlign w:val="bottom"/>
          </w:tcPr>
          <w:p w:rsidR="001A4F1F" w:rsidRPr="00F20634" w:rsidRDefault="008B1C15">
            <w:pPr>
              <w:ind w:left="40"/>
              <w:rPr>
                <w:sz w:val="20"/>
                <w:szCs w:val="20"/>
              </w:rPr>
            </w:pPr>
            <w:r w:rsidRPr="00F20634">
              <w:rPr>
                <w:rFonts w:eastAsia="Times New Roman"/>
              </w:rPr>
              <w:t>Лапа Н. П.</w:t>
            </w:r>
          </w:p>
        </w:tc>
        <w:tc>
          <w:tcPr>
            <w:tcW w:w="1120" w:type="dxa"/>
            <w:tcBorders>
              <w:bottom w:val="single" w:sz="8" w:space="0" w:color="auto"/>
              <w:right w:val="single" w:sz="8" w:space="0" w:color="auto"/>
            </w:tcBorders>
            <w:vAlign w:val="bottom"/>
          </w:tcPr>
          <w:p w:rsidR="001A4F1F" w:rsidRPr="00F20634" w:rsidRDefault="001A4F1F">
            <w:pPr>
              <w:rPr>
                <w:sz w:val="23"/>
                <w:szCs w:val="23"/>
              </w:rPr>
            </w:pPr>
          </w:p>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4.</w:t>
            </w:r>
          </w:p>
        </w:tc>
        <w:tc>
          <w:tcPr>
            <w:tcW w:w="140" w:type="dxa"/>
            <w:gridSpan w:val="2"/>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8B1C15">
            <w:pPr>
              <w:spacing w:line="242"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2"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Математика</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Математика. 5-6 классы. Издательство</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В. И. Жохов</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53"/>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«Мнемозина»</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1A4F1F"/>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5.</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8B1C15">
            <w:pPr>
              <w:spacing w:line="242"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2"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История</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История древнего мира. Издательство</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А.А. Вигасин</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2011</w:t>
            </w:r>
          </w:p>
        </w:tc>
        <w:tc>
          <w:tcPr>
            <w:tcW w:w="30" w:type="dxa"/>
            <w:vAlign w:val="bottom"/>
          </w:tcPr>
          <w:p w:rsidR="001A4F1F" w:rsidRPr="00F20634" w:rsidRDefault="001A4F1F">
            <w:pPr>
              <w:rPr>
                <w:sz w:val="1"/>
                <w:szCs w:val="1"/>
              </w:rPr>
            </w:pPr>
          </w:p>
        </w:tc>
      </w:tr>
      <w:tr w:rsidR="001A4F1F" w:rsidRPr="00F20634" w:rsidTr="001F68D8">
        <w:trPr>
          <w:trHeight w:val="253"/>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«Просвещение»</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8B1C15">
            <w:pPr>
              <w:spacing w:line="249" w:lineRule="exact"/>
              <w:ind w:left="40"/>
              <w:rPr>
                <w:sz w:val="20"/>
                <w:szCs w:val="20"/>
              </w:rPr>
            </w:pPr>
            <w:r w:rsidRPr="00F20634">
              <w:rPr>
                <w:rFonts w:eastAsia="Times New Roman"/>
              </w:rPr>
              <w:t>Г.И.Годер</w:t>
            </w:r>
          </w:p>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51"/>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6.</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720" w:type="dxa"/>
            <w:gridSpan w:val="2"/>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5 кл.</w:t>
            </w:r>
          </w:p>
        </w:tc>
        <w:tc>
          <w:tcPr>
            <w:tcW w:w="2080" w:type="dxa"/>
            <w:tcBorders>
              <w:right w:val="single" w:sz="8" w:space="0" w:color="auto"/>
            </w:tcBorders>
            <w:vAlign w:val="bottom"/>
          </w:tcPr>
          <w:p w:rsidR="001A4F1F" w:rsidRPr="00F20634" w:rsidRDefault="008B1C15">
            <w:pPr>
              <w:spacing w:line="251" w:lineRule="exact"/>
              <w:ind w:left="80"/>
              <w:rPr>
                <w:sz w:val="20"/>
                <w:szCs w:val="20"/>
              </w:rPr>
            </w:pPr>
            <w:r w:rsidRPr="00F20634">
              <w:rPr>
                <w:rFonts w:eastAsia="Times New Roman"/>
                <w:b/>
                <w:bCs/>
                <w:sz w:val="24"/>
                <w:szCs w:val="24"/>
              </w:rPr>
              <w:t>Обществознание</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«Обществознание. 5-9 классы.</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Л.Н.Боголюбов</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2011</w:t>
            </w:r>
          </w:p>
        </w:tc>
        <w:tc>
          <w:tcPr>
            <w:tcW w:w="30" w:type="dxa"/>
            <w:vAlign w:val="bottom"/>
          </w:tcPr>
          <w:p w:rsidR="001A4F1F" w:rsidRPr="00F20634" w:rsidRDefault="001A4F1F">
            <w:pPr>
              <w:rPr>
                <w:sz w:val="1"/>
                <w:szCs w:val="1"/>
              </w:rPr>
            </w:pPr>
          </w:p>
        </w:tc>
      </w:tr>
      <w:tr w:rsidR="001A4F1F" w:rsidRPr="00F20634" w:rsidTr="001F68D8">
        <w:trPr>
          <w:trHeight w:val="245"/>
        </w:trPr>
        <w:tc>
          <w:tcPr>
            <w:tcW w:w="120" w:type="dxa"/>
            <w:tcBorders>
              <w:left w:val="single" w:sz="8" w:space="0" w:color="auto"/>
              <w:bottom w:val="single" w:sz="8" w:space="0" w:color="auto"/>
            </w:tcBorders>
            <w:vAlign w:val="bottom"/>
          </w:tcPr>
          <w:p w:rsidR="001A4F1F" w:rsidRPr="00F20634" w:rsidRDefault="001A4F1F">
            <w:pPr>
              <w:rPr>
                <w:sz w:val="21"/>
                <w:szCs w:val="21"/>
              </w:rPr>
            </w:pPr>
          </w:p>
        </w:tc>
        <w:tc>
          <w:tcPr>
            <w:tcW w:w="400" w:type="dxa"/>
            <w:tcBorders>
              <w:bottom w:val="single" w:sz="8" w:space="0" w:color="auto"/>
            </w:tcBorders>
            <w:vAlign w:val="bottom"/>
          </w:tcPr>
          <w:p w:rsidR="001A4F1F" w:rsidRPr="00F20634" w:rsidRDefault="001A4F1F">
            <w:pPr>
              <w:rPr>
                <w:sz w:val="21"/>
                <w:szCs w:val="21"/>
              </w:rPr>
            </w:pPr>
          </w:p>
        </w:tc>
        <w:tc>
          <w:tcPr>
            <w:tcW w:w="100" w:type="dxa"/>
            <w:tcBorders>
              <w:bottom w:val="single" w:sz="8" w:space="0" w:color="auto"/>
            </w:tcBorders>
            <w:vAlign w:val="bottom"/>
          </w:tcPr>
          <w:p w:rsidR="001A4F1F" w:rsidRPr="00F20634" w:rsidRDefault="001A4F1F">
            <w:pPr>
              <w:rPr>
                <w:sz w:val="21"/>
                <w:szCs w:val="21"/>
              </w:rPr>
            </w:pPr>
          </w:p>
        </w:tc>
        <w:tc>
          <w:tcPr>
            <w:tcW w:w="40" w:type="dxa"/>
            <w:tcBorders>
              <w:bottom w:val="single" w:sz="8" w:space="0" w:color="auto"/>
              <w:right w:val="single" w:sz="8" w:space="0" w:color="auto"/>
            </w:tcBorders>
            <w:vAlign w:val="bottom"/>
          </w:tcPr>
          <w:p w:rsidR="001A4F1F" w:rsidRPr="00F20634" w:rsidRDefault="001A4F1F">
            <w:pPr>
              <w:rPr>
                <w:sz w:val="21"/>
                <w:szCs w:val="21"/>
              </w:rPr>
            </w:pPr>
          </w:p>
        </w:tc>
        <w:tc>
          <w:tcPr>
            <w:tcW w:w="220" w:type="dxa"/>
            <w:tcBorders>
              <w:bottom w:val="single" w:sz="8" w:space="0" w:color="auto"/>
            </w:tcBorders>
            <w:vAlign w:val="bottom"/>
          </w:tcPr>
          <w:p w:rsidR="001A4F1F" w:rsidRPr="00F20634" w:rsidRDefault="001A4F1F">
            <w:pPr>
              <w:rPr>
                <w:sz w:val="21"/>
                <w:szCs w:val="21"/>
              </w:rPr>
            </w:pPr>
          </w:p>
        </w:tc>
        <w:tc>
          <w:tcPr>
            <w:tcW w:w="500" w:type="dxa"/>
            <w:tcBorders>
              <w:bottom w:val="single" w:sz="8" w:space="0" w:color="auto"/>
              <w:right w:val="single" w:sz="8" w:space="0" w:color="auto"/>
            </w:tcBorders>
            <w:vAlign w:val="bottom"/>
          </w:tcPr>
          <w:p w:rsidR="001A4F1F" w:rsidRPr="00F20634" w:rsidRDefault="001A4F1F">
            <w:pPr>
              <w:rPr>
                <w:sz w:val="21"/>
                <w:szCs w:val="21"/>
              </w:rPr>
            </w:pPr>
          </w:p>
        </w:tc>
        <w:tc>
          <w:tcPr>
            <w:tcW w:w="2080" w:type="dxa"/>
            <w:tcBorders>
              <w:bottom w:val="single" w:sz="8" w:space="0" w:color="auto"/>
              <w:right w:val="single" w:sz="8" w:space="0" w:color="auto"/>
            </w:tcBorders>
            <w:vAlign w:val="bottom"/>
          </w:tcPr>
          <w:p w:rsidR="001A4F1F" w:rsidRPr="00F20634" w:rsidRDefault="001A4F1F">
            <w:pPr>
              <w:rPr>
                <w:sz w:val="21"/>
                <w:szCs w:val="21"/>
              </w:rPr>
            </w:pPr>
          </w:p>
        </w:tc>
        <w:tc>
          <w:tcPr>
            <w:tcW w:w="4040" w:type="dxa"/>
            <w:tcBorders>
              <w:bottom w:val="single" w:sz="8" w:space="0" w:color="auto"/>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Издательство «Просвещение»</w:t>
            </w:r>
          </w:p>
        </w:tc>
        <w:tc>
          <w:tcPr>
            <w:tcW w:w="60" w:type="dxa"/>
            <w:tcBorders>
              <w:bottom w:val="single" w:sz="8" w:space="0" w:color="auto"/>
            </w:tcBorders>
            <w:vAlign w:val="bottom"/>
          </w:tcPr>
          <w:p w:rsidR="001A4F1F" w:rsidRPr="00F20634" w:rsidRDefault="001A4F1F">
            <w:pPr>
              <w:rPr>
                <w:sz w:val="21"/>
                <w:szCs w:val="21"/>
              </w:rPr>
            </w:pPr>
          </w:p>
        </w:tc>
        <w:tc>
          <w:tcPr>
            <w:tcW w:w="1780" w:type="dxa"/>
            <w:tcBorders>
              <w:bottom w:val="single" w:sz="8" w:space="0" w:color="auto"/>
              <w:right w:val="single" w:sz="8" w:space="0" w:color="auto"/>
            </w:tcBorders>
            <w:vAlign w:val="bottom"/>
          </w:tcPr>
          <w:p w:rsidR="001A4F1F" w:rsidRPr="00F20634" w:rsidRDefault="001A4F1F">
            <w:pPr>
              <w:rPr>
                <w:sz w:val="21"/>
                <w:szCs w:val="21"/>
              </w:rPr>
            </w:pPr>
          </w:p>
        </w:tc>
        <w:tc>
          <w:tcPr>
            <w:tcW w:w="1120" w:type="dxa"/>
            <w:tcBorders>
              <w:bottom w:val="single" w:sz="8" w:space="0" w:color="auto"/>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7.</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8B1C15">
            <w:pPr>
              <w:spacing w:line="242"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2"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География</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Программа основного общего</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И.И.Баринова,</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2014</w:t>
            </w:r>
          </w:p>
        </w:tc>
        <w:tc>
          <w:tcPr>
            <w:tcW w:w="30" w:type="dxa"/>
            <w:vAlign w:val="bottom"/>
          </w:tcPr>
          <w:p w:rsidR="001A4F1F" w:rsidRPr="00F20634" w:rsidRDefault="001A4F1F">
            <w:pPr>
              <w:rPr>
                <w:sz w:val="1"/>
                <w:szCs w:val="1"/>
              </w:rPr>
            </w:pPr>
          </w:p>
        </w:tc>
      </w:tr>
      <w:tr w:rsidR="001A4F1F" w:rsidRPr="00F20634" w:rsidTr="001F68D8">
        <w:trPr>
          <w:trHeight w:val="250"/>
        </w:trPr>
        <w:tc>
          <w:tcPr>
            <w:tcW w:w="120" w:type="dxa"/>
            <w:tcBorders>
              <w:left w:val="single" w:sz="8" w:space="0" w:color="auto"/>
            </w:tcBorders>
            <w:vAlign w:val="bottom"/>
          </w:tcPr>
          <w:p w:rsidR="001A4F1F" w:rsidRPr="00F20634" w:rsidRDefault="001A4F1F">
            <w:pPr>
              <w:rPr>
                <w:sz w:val="21"/>
                <w:szCs w:val="21"/>
              </w:rPr>
            </w:pPr>
          </w:p>
        </w:tc>
        <w:tc>
          <w:tcPr>
            <w:tcW w:w="400" w:type="dxa"/>
            <w:vAlign w:val="bottom"/>
          </w:tcPr>
          <w:p w:rsidR="001A4F1F" w:rsidRPr="00F20634" w:rsidRDefault="001A4F1F">
            <w:pPr>
              <w:rPr>
                <w:sz w:val="21"/>
                <w:szCs w:val="21"/>
              </w:rPr>
            </w:pP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1A4F1F">
            <w:pPr>
              <w:rPr>
                <w:sz w:val="21"/>
                <w:szCs w:val="21"/>
              </w:rPr>
            </w:pPr>
          </w:p>
        </w:tc>
        <w:tc>
          <w:tcPr>
            <w:tcW w:w="500" w:type="dxa"/>
            <w:tcBorders>
              <w:right w:val="single" w:sz="8" w:space="0" w:color="auto"/>
            </w:tcBorders>
            <w:vAlign w:val="bottom"/>
          </w:tcPr>
          <w:p w:rsidR="001A4F1F" w:rsidRPr="00F20634" w:rsidRDefault="001A4F1F">
            <w:pPr>
              <w:rPr>
                <w:sz w:val="21"/>
                <w:szCs w:val="21"/>
              </w:rPr>
            </w:pPr>
          </w:p>
        </w:tc>
        <w:tc>
          <w:tcPr>
            <w:tcW w:w="2080" w:type="dxa"/>
            <w:tcBorders>
              <w:right w:val="single" w:sz="8" w:space="0" w:color="auto"/>
            </w:tcBorders>
            <w:vAlign w:val="bottom"/>
          </w:tcPr>
          <w:p w:rsidR="001A4F1F" w:rsidRPr="00F20634" w:rsidRDefault="001A4F1F">
            <w:pPr>
              <w:rPr>
                <w:sz w:val="21"/>
                <w:szCs w:val="21"/>
              </w:rPr>
            </w:pPr>
          </w:p>
        </w:tc>
        <w:tc>
          <w:tcPr>
            <w:tcW w:w="4040" w:type="dxa"/>
            <w:tcBorders>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образования по географии. 5-6 классы.</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9" w:lineRule="exact"/>
              <w:ind w:left="40"/>
              <w:rPr>
                <w:sz w:val="20"/>
                <w:szCs w:val="20"/>
              </w:rPr>
            </w:pPr>
            <w:r w:rsidRPr="00F20634">
              <w:rPr>
                <w:rFonts w:eastAsia="Times New Roman"/>
              </w:rPr>
              <w:t>В.П.Дронов,</w:t>
            </w:r>
          </w:p>
        </w:tc>
        <w:tc>
          <w:tcPr>
            <w:tcW w:w="1120" w:type="dxa"/>
            <w:tcBorders>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55"/>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8B1C15">
            <w:pPr>
              <w:ind w:left="80"/>
              <w:rPr>
                <w:sz w:val="20"/>
                <w:szCs w:val="20"/>
              </w:rPr>
            </w:pPr>
            <w:r w:rsidRPr="00F20634">
              <w:rPr>
                <w:rFonts w:eastAsia="Times New Roman"/>
              </w:rPr>
              <w:t>Издательство «Дрофа»</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8B1C15">
            <w:pPr>
              <w:ind w:left="40"/>
              <w:rPr>
                <w:sz w:val="20"/>
                <w:szCs w:val="20"/>
              </w:rPr>
            </w:pPr>
            <w:r w:rsidRPr="00F20634">
              <w:rPr>
                <w:rFonts w:eastAsia="Times New Roman"/>
              </w:rPr>
              <w:t>И.В.Душина</w:t>
            </w:r>
          </w:p>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8.</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8B1C15">
            <w:pPr>
              <w:spacing w:line="242"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2"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Основы духовно-</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Основы духовно-нравственной</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М. Т.</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55"/>
        </w:trPr>
        <w:tc>
          <w:tcPr>
            <w:tcW w:w="120" w:type="dxa"/>
            <w:tcBorders>
              <w:left w:val="single" w:sz="8" w:space="0" w:color="auto"/>
            </w:tcBorders>
            <w:vAlign w:val="bottom"/>
          </w:tcPr>
          <w:p w:rsidR="001A4F1F" w:rsidRPr="00F20634" w:rsidRDefault="001A4F1F"/>
        </w:tc>
        <w:tc>
          <w:tcPr>
            <w:tcW w:w="400" w:type="dxa"/>
            <w:vAlign w:val="bottom"/>
          </w:tcPr>
          <w:p w:rsidR="001A4F1F" w:rsidRPr="00F20634" w:rsidRDefault="001A4F1F"/>
        </w:tc>
        <w:tc>
          <w:tcPr>
            <w:tcW w:w="100" w:type="dxa"/>
            <w:vAlign w:val="bottom"/>
          </w:tcPr>
          <w:p w:rsidR="001A4F1F" w:rsidRPr="00F20634" w:rsidRDefault="001A4F1F"/>
        </w:tc>
        <w:tc>
          <w:tcPr>
            <w:tcW w:w="40" w:type="dxa"/>
            <w:tcBorders>
              <w:right w:val="single" w:sz="8" w:space="0" w:color="auto"/>
            </w:tcBorders>
            <w:vAlign w:val="bottom"/>
          </w:tcPr>
          <w:p w:rsidR="001A4F1F" w:rsidRPr="00F20634" w:rsidRDefault="001A4F1F"/>
        </w:tc>
        <w:tc>
          <w:tcPr>
            <w:tcW w:w="220" w:type="dxa"/>
            <w:vAlign w:val="bottom"/>
          </w:tcPr>
          <w:p w:rsidR="001A4F1F" w:rsidRPr="00F20634" w:rsidRDefault="001A4F1F"/>
        </w:tc>
        <w:tc>
          <w:tcPr>
            <w:tcW w:w="500" w:type="dxa"/>
            <w:tcBorders>
              <w:right w:val="single" w:sz="8" w:space="0" w:color="auto"/>
            </w:tcBorders>
            <w:vAlign w:val="bottom"/>
          </w:tcPr>
          <w:p w:rsidR="001A4F1F" w:rsidRPr="00F20634" w:rsidRDefault="001A4F1F"/>
        </w:tc>
        <w:tc>
          <w:tcPr>
            <w:tcW w:w="2080" w:type="dxa"/>
            <w:tcBorders>
              <w:right w:val="single" w:sz="8" w:space="0" w:color="auto"/>
            </w:tcBorders>
            <w:vAlign w:val="bottom"/>
          </w:tcPr>
          <w:p w:rsidR="001A4F1F" w:rsidRPr="00F20634" w:rsidRDefault="008B1C15">
            <w:pPr>
              <w:ind w:left="80"/>
              <w:rPr>
                <w:sz w:val="20"/>
                <w:szCs w:val="20"/>
              </w:rPr>
            </w:pPr>
            <w:r w:rsidRPr="00F20634">
              <w:rPr>
                <w:rFonts w:eastAsia="Times New Roman"/>
                <w:b/>
                <w:bCs/>
              </w:rPr>
              <w:t>нравственной</w:t>
            </w:r>
          </w:p>
        </w:tc>
        <w:tc>
          <w:tcPr>
            <w:tcW w:w="4040" w:type="dxa"/>
            <w:tcBorders>
              <w:right w:val="single" w:sz="8" w:space="0" w:color="auto"/>
            </w:tcBorders>
            <w:vAlign w:val="bottom"/>
          </w:tcPr>
          <w:p w:rsidR="001A4F1F" w:rsidRPr="00F20634" w:rsidRDefault="008B1C15">
            <w:pPr>
              <w:spacing w:line="250" w:lineRule="exact"/>
              <w:ind w:left="80"/>
              <w:rPr>
                <w:sz w:val="20"/>
                <w:szCs w:val="20"/>
              </w:rPr>
            </w:pPr>
            <w:r w:rsidRPr="00F20634">
              <w:rPr>
                <w:rFonts w:eastAsia="Times New Roman"/>
              </w:rPr>
              <w:t>культуры народов России.</w:t>
            </w:r>
          </w:p>
        </w:tc>
        <w:tc>
          <w:tcPr>
            <w:tcW w:w="60" w:type="dxa"/>
            <w:vAlign w:val="bottom"/>
          </w:tcPr>
          <w:p w:rsidR="001A4F1F" w:rsidRPr="00F20634" w:rsidRDefault="001A4F1F"/>
        </w:tc>
        <w:tc>
          <w:tcPr>
            <w:tcW w:w="1780" w:type="dxa"/>
            <w:tcBorders>
              <w:right w:val="single" w:sz="8" w:space="0" w:color="auto"/>
            </w:tcBorders>
            <w:vAlign w:val="bottom"/>
          </w:tcPr>
          <w:p w:rsidR="001A4F1F" w:rsidRPr="00F20634" w:rsidRDefault="008B1C15">
            <w:pPr>
              <w:spacing w:line="250" w:lineRule="exact"/>
              <w:ind w:left="40"/>
              <w:rPr>
                <w:sz w:val="20"/>
                <w:szCs w:val="20"/>
              </w:rPr>
            </w:pPr>
            <w:r w:rsidRPr="00F20634">
              <w:rPr>
                <w:rFonts w:eastAsia="Times New Roman"/>
              </w:rPr>
              <w:t>Студеникин</w:t>
            </w:r>
          </w:p>
        </w:tc>
        <w:tc>
          <w:tcPr>
            <w:tcW w:w="1120" w:type="dxa"/>
            <w:tcBorders>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52"/>
        </w:trPr>
        <w:tc>
          <w:tcPr>
            <w:tcW w:w="120" w:type="dxa"/>
            <w:tcBorders>
              <w:left w:val="single" w:sz="8" w:space="0" w:color="auto"/>
            </w:tcBorders>
            <w:vAlign w:val="bottom"/>
          </w:tcPr>
          <w:p w:rsidR="001A4F1F" w:rsidRPr="00F20634" w:rsidRDefault="001A4F1F">
            <w:pPr>
              <w:rPr>
                <w:sz w:val="21"/>
                <w:szCs w:val="21"/>
              </w:rPr>
            </w:pPr>
          </w:p>
        </w:tc>
        <w:tc>
          <w:tcPr>
            <w:tcW w:w="400" w:type="dxa"/>
            <w:vAlign w:val="bottom"/>
          </w:tcPr>
          <w:p w:rsidR="001A4F1F" w:rsidRPr="00F20634" w:rsidRDefault="001A4F1F">
            <w:pPr>
              <w:rPr>
                <w:sz w:val="21"/>
                <w:szCs w:val="21"/>
              </w:rPr>
            </w:pP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1A4F1F">
            <w:pPr>
              <w:rPr>
                <w:sz w:val="21"/>
                <w:szCs w:val="21"/>
              </w:rPr>
            </w:pPr>
          </w:p>
        </w:tc>
        <w:tc>
          <w:tcPr>
            <w:tcW w:w="500" w:type="dxa"/>
            <w:tcBorders>
              <w:right w:val="single" w:sz="8" w:space="0" w:color="auto"/>
            </w:tcBorders>
            <w:vAlign w:val="bottom"/>
          </w:tcPr>
          <w:p w:rsidR="001A4F1F" w:rsidRPr="00F20634" w:rsidRDefault="001A4F1F">
            <w:pPr>
              <w:rPr>
                <w:sz w:val="21"/>
                <w:szCs w:val="21"/>
              </w:rPr>
            </w:pPr>
          </w:p>
        </w:tc>
        <w:tc>
          <w:tcPr>
            <w:tcW w:w="2080" w:type="dxa"/>
            <w:tcBorders>
              <w:right w:val="single" w:sz="8" w:space="0" w:color="auto"/>
            </w:tcBorders>
            <w:vAlign w:val="bottom"/>
          </w:tcPr>
          <w:p w:rsidR="001A4F1F" w:rsidRPr="00F20634" w:rsidRDefault="008B1C15">
            <w:pPr>
              <w:ind w:left="80"/>
              <w:rPr>
                <w:sz w:val="20"/>
                <w:szCs w:val="20"/>
              </w:rPr>
            </w:pPr>
            <w:r w:rsidRPr="00F20634">
              <w:rPr>
                <w:rFonts w:eastAsia="Times New Roman"/>
                <w:b/>
                <w:bCs/>
              </w:rPr>
              <w:t>культуры народов</w:t>
            </w:r>
          </w:p>
        </w:tc>
        <w:tc>
          <w:tcPr>
            <w:tcW w:w="4040" w:type="dxa"/>
            <w:tcBorders>
              <w:right w:val="single" w:sz="8" w:space="0" w:color="auto"/>
            </w:tcBorders>
            <w:vAlign w:val="bottom"/>
          </w:tcPr>
          <w:p w:rsidR="001A4F1F" w:rsidRPr="00F20634" w:rsidRDefault="008B1C15">
            <w:pPr>
              <w:spacing w:line="247" w:lineRule="exact"/>
              <w:ind w:left="80"/>
              <w:rPr>
                <w:sz w:val="20"/>
                <w:szCs w:val="20"/>
              </w:rPr>
            </w:pPr>
            <w:r w:rsidRPr="00F20634">
              <w:rPr>
                <w:rFonts w:eastAsia="Times New Roman"/>
              </w:rPr>
              <w:t>Основы светской этики.</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1A4F1F">
            <w:pPr>
              <w:rPr>
                <w:sz w:val="21"/>
                <w:szCs w:val="21"/>
              </w:rPr>
            </w:pPr>
          </w:p>
        </w:tc>
        <w:tc>
          <w:tcPr>
            <w:tcW w:w="1120" w:type="dxa"/>
            <w:tcBorders>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55"/>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8B1C15">
            <w:pPr>
              <w:ind w:left="80"/>
              <w:rPr>
                <w:sz w:val="20"/>
                <w:szCs w:val="20"/>
              </w:rPr>
            </w:pPr>
            <w:r w:rsidRPr="00F20634">
              <w:rPr>
                <w:rFonts w:eastAsia="Times New Roman"/>
                <w:b/>
                <w:bCs/>
              </w:rPr>
              <w:t>России</w:t>
            </w:r>
          </w:p>
        </w:tc>
        <w:tc>
          <w:tcPr>
            <w:tcW w:w="4040" w:type="dxa"/>
            <w:tcBorders>
              <w:bottom w:val="single" w:sz="8" w:space="0" w:color="auto"/>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Издательство «Русское слово»</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1A4F1F"/>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41"/>
        </w:trPr>
        <w:tc>
          <w:tcPr>
            <w:tcW w:w="520" w:type="dxa"/>
            <w:gridSpan w:val="2"/>
            <w:tcBorders>
              <w:left w:val="single" w:sz="8" w:space="0" w:color="auto"/>
            </w:tcBorders>
            <w:vAlign w:val="bottom"/>
          </w:tcPr>
          <w:p w:rsidR="001A4F1F" w:rsidRPr="00F20634" w:rsidRDefault="008B1C15">
            <w:pPr>
              <w:spacing w:line="241" w:lineRule="exact"/>
              <w:ind w:left="180"/>
              <w:rPr>
                <w:sz w:val="20"/>
                <w:szCs w:val="20"/>
              </w:rPr>
            </w:pPr>
            <w:r w:rsidRPr="00F20634">
              <w:rPr>
                <w:rFonts w:eastAsia="Times New Roman"/>
              </w:rPr>
              <w:t>9.</w:t>
            </w:r>
          </w:p>
        </w:tc>
        <w:tc>
          <w:tcPr>
            <w:tcW w:w="100" w:type="dxa"/>
            <w:vAlign w:val="bottom"/>
          </w:tcPr>
          <w:p w:rsidR="001A4F1F" w:rsidRPr="00F20634" w:rsidRDefault="001A4F1F">
            <w:pPr>
              <w:rPr>
                <w:sz w:val="20"/>
                <w:szCs w:val="20"/>
              </w:rPr>
            </w:pPr>
          </w:p>
        </w:tc>
        <w:tc>
          <w:tcPr>
            <w:tcW w:w="40" w:type="dxa"/>
            <w:tcBorders>
              <w:right w:val="single" w:sz="8" w:space="0" w:color="auto"/>
            </w:tcBorders>
            <w:vAlign w:val="bottom"/>
          </w:tcPr>
          <w:p w:rsidR="001A4F1F" w:rsidRPr="00F20634" w:rsidRDefault="001A4F1F">
            <w:pPr>
              <w:rPr>
                <w:sz w:val="20"/>
                <w:szCs w:val="20"/>
              </w:rPr>
            </w:pPr>
          </w:p>
        </w:tc>
        <w:tc>
          <w:tcPr>
            <w:tcW w:w="220" w:type="dxa"/>
            <w:vAlign w:val="bottom"/>
          </w:tcPr>
          <w:p w:rsidR="001A4F1F" w:rsidRPr="00F20634" w:rsidRDefault="008B1C15">
            <w:pPr>
              <w:spacing w:line="241" w:lineRule="exact"/>
              <w:ind w:left="80"/>
              <w:rPr>
                <w:sz w:val="20"/>
                <w:szCs w:val="20"/>
              </w:rPr>
            </w:pPr>
            <w:r w:rsidRPr="00F20634">
              <w:rPr>
                <w:rFonts w:eastAsia="Times New Roman"/>
              </w:rPr>
              <w:t>5</w:t>
            </w:r>
          </w:p>
        </w:tc>
        <w:tc>
          <w:tcPr>
            <w:tcW w:w="500" w:type="dxa"/>
            <w:tcBorders>
              <w:right w:val="single" w:sz="8" w:space="0" w:color="auto"/>
            </w:tcBorders>
            <w:vAlign w:val="bottom"/>
          </w:tcPr>
          <w:p w:rsidR="001A4F1F" w:rsidRPr="00F20634" w:rsidRDefault="008B1C15">
            <w:pPr>
              <w:spacing w:line="241" w:lineRule="exact"/>
              <w:ind w:left="20"/>
              <w:rPr>
                <w:sz w:val="20"/>
                <w:szCs w:val="20"/>
              </w:rPr>
            </w:pPr>
            <w:r w:rsidRPr="00F20634">
              <w:rPr>
                <w:rFonts w:eastAsia="Times New Roman"/>
              </w:rPr>
              <w:t>кл.</w:t>
            </w:r>
          </w:p>
        </w:tc>
        <w:tc>
          <w:tcPr>
            <w:tcW w:w="2080" w:type="dxa"/>
            <w:tcBorders>
              <w:right w:val="single" w:sz="8" w:space="0" w:color="auto"/>
            </w:tcBorders>
            <w:vAlign w:val="bottom"/>
          </w:tcPr>
          <w:p w:rsidR="001A4F1F" w:rsidRPr="00F20634" w:rsidRDefault="008B1C15">
            <w:pPr>
              <w:spacing w:line="241" w:lineRule="exact"/>
              <w:ind w:left="80"/>
              <w:rPr>
                <w:sz w:val="20"/>
                <w:szCs w:val="20"/>
              </w:rPr>
            </w:pPr>
            <w:r w:rsidRPr="00F20634">
              <w:rPr>
                <w:rFonts w:eastAsia="Times New Roman"/>
                <w:b/>
                <w:bCs/>
              </w:rPr>
              <w:t>Биология</w:t>
            </w:r>
          </w:p>
        </w:tc>
        <w:tc>
          <w:tcPr>
            <w:tcW w:w="4040" w:type="dxa"/>
            <w:tcBorders>
              <w:right w:val="single" w:sz="8" w:space="0" w:color="auto"/>
            </w:tcBorders>
            <w:vAlign w:val="bottom"/>
          </w:tcPr>
          <w:p w:rsidR="001A4F1F" w:rsidRPr="00F20634" w:rsidRDefault="008B1C15">
            <w:pPr>
              <w:spacing w:line="241" w:lineRule="exact"/>
              <w:ind w:left="80"/>
              <w:rPr>
                <w:sz w:val="20"/>
                <w:szCs w:val="20"/>
              </w:rPr>
            </w:pPr>
            <w:r w:rsidRPr="00F20634">
              <w:rPr>
                <w:rFonts w:eastAsia="Times New Roman"/>
              </w:rPr>
              <w:t>Программа основного общего</w:t>
            </w:r>
          </w:p>
        </w:tc>
        <w:tc>
          <w:tcPr>
            <w:tcW w:w="60" w:type="dxa"/>
            <w:vAlign w:val="bottom"/>
          </w:tcPr>
          <w:p w:rsidR="001A4F1F" w:rsidRPr="00F20634" w:rsidRDefault="001A4F1F">
            <w:pPr>
              <w:rPr>
                <w:sz w:val="20"/>
                <w:szCs w:val="20"/>
              </w:rPr>
            </w:pPr>
          </w:p>
        </w:tc>
        <w:tc>
          <w:tcPr>
            <w:tcW w:w="1780" w:type="dxa"/>
            <w:tcBorders>
              <w:right w:val="single" w:sz="8" w:space="0" w:color="auto"/>
            </w:tcBorders>
            <w:vAlign w:val="bottom"/>
          </w:tcPr>
          <w:p w:rsidR="001A4F1F" w:rsidRPr="00F20634" w:rsidRDefault="008B1C15">
            <w:pPr>
              <w:spacing w:line="241" w:lineRule="exact"/>
              <w:ind w:left="40"/>
              <w:rPr>
                <w:sz w:val="20"/>
                <w:szCs w:val="20"/>
              </w:rPr>
            </w:pPr>
            <w:r w:rsidRPr="00F20634">
              <w:rPr>
                <w:rFonts w:eastAsia="Times New Roman"/>
              </w:rPr>
              <w:t>Пасечник В.В.</w:t>
            </w:r>
          </w:p>
        </w:tc>
        <w:tc>
          <w:tcPr>
            <w:tcW w:w="1120" w:type="dxa"/>
            <w:tcBorders>
              <w:right w:val="single" w:sz="8" w:space="0" w:color="auto"/>
            </w:tcBorders>
            <w:vAlign w:val="bottom"/>
          </w:tcPr>
          <w:p w:rsidR="001A4F1F" w:rsidRPr="00F20634" w:rsidRDefault="008B1C15">
            <w:pPr>
              <w:spacing w:line="241" w:lineRule="exact"/>
              <w:ind w:left="100"/>
              <w:rPr>
                <w:sz w:val="20"/>
                <w:szCs w:val="20"/>
              </w:rPr>
            </w:pPr>
            <w:r w:rsidRPr="00F20634">
              <w:rPr>
                <w:rFonts w:eastAsia="Times New Roman"/>
              </w:rPr>
              <w:t>2012</w:t>
            </w:r>
          </w:p>
        </w:tc>
        <w:tc>
          <w:tcPr>
            <w:tcW w:w="30" w:type="dxa"/>
            <w:vAlign w:val="bottom"/>
          </w:tcPr>
          <w:p w:rsidR="001A4F1F" w:rsidRPr="00F20634" w:rsidRDefault="001A4F1F">
            <w:pPr>
              <w:rPr>
                <w:sz w:val="1"/>
                <w:szCs w:val="1"/>
              </w:rPr>
            </w:pPr>
          </w:p>
        </w:tc>
      </w:tr>
      <w:tr w:rsidR="001A4F1F" w:rsidRPr="00F20634" w:rsidTr="001F68D8">
        <w:trPr>
          <w:trHeight w:val="250"/>
        </w:trPr>
        <w:tc>
          <w:tcPr>
            <w:tcW w:w="120" w:type="dxa"/>
            <w:tcBorders>
              <w:left w:val="single" w:sz="8" w:space="0" w:color="auto"/>
            </w:tcBorders>
            <w:vAlign w:val="bottom"/>
          </w:tcPr>
          <w:p w:rsidR="001A4F1F" w:rsidRPr="00F20634" w:rsidRDefault="001A4F1F">
            <w:pPr>
              <w:rPr>
                <w:sz w:val="21"/>
                <w:szCs w:val="21"/>
              </w:rPr>
            </w:pPr>
          </w:p>
        </w:tc>
        <w:tc>
          <w:tcPr>
            <w:tcW w:w="400" w:type="dxa"/>
            <w:vAlign w:val="bottom"/>
          </w:tcPr>
          <w:p w:rsidR="001A4F1F" w:rsidRPr="00F20634" w:rsidRDefault="001A4F1F">
            <w:pPr>
              <w:rPr>
                <w:sz w:val="21"/>
                <w:szCs w:val="21"/>
              </w:rPr>
            </w:pP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1A4F1F">
            <w:pPr>
              <w:rPr>
                <w:sz w:val="21"/>
                <w:szCs w:val="21"/>
              </w:rPr>
            </w:pPr>
          </w:p>
        </w:tc>
        <w:tc>
          <w:tcPr>
            <w:tcW w:w="500" w:type="dxa"/>
            <w:tcBorders>
              <w:right w:val="single" w:sz="8" w:space="0" w:color="auto"/>
            </w:tcBorders>
            <w:vAlign w:val="bottom"/>
          </w:tcPr>
          <w:p w:rsidR="001A4F1F" w:rsidRPr="00F20634" w:rsidRDefault="001A4F1F">
            <w:pPr>
              <w:rPr>
                <w:sz w:val="21"/>
                <w:szCs w:val="21"/>
              </w:rPr>
            </w:pPr>
          </w:p>
        </w:tc>
        <w:tc>
          <w:tcPr>
            <w:tcW w:w="2080" w:type="dxa"/>
            <w:tcBorders>
              <w:right w:val="single" w:sz="8" w:space="0" w:color="auto"/>
            </w:tcBorders>
            <w:vAlign w:val="bottom"/>
          </w:tcPr>
          <w:p w:rsidR="001A4F1F" w:rsidRPr="00F20634" w:rsidRDefault="001A4F1F">
            <w:pPr>
              <w:rPr>
                <w:sz w:val="21"/>
                <w:szCs w:val="21"/>
              </w:rPr>
            </w:pPr>
          </w:p>
        </w:tc>
        <w:tc>
          <w:tcPr>
            <w:tcW w:w="4040" w:type="dxa"/>
            <w:tcBorders>
              <w:right w:val="single" w:sz="8" w:space="0" w:color="auto"/>
            </w:tcBorders>
            <w:vAlign w:val="bottom"/>
          </w:tcPr>
          <w:p w:rsidR="001A4F1F" w:rsidRPr="00F20634" w:rsidRDefault="008B1C15">
            <w:pPr>
              <w:spacing w:line="249" w:lineRule="exact"/>
              <w:ind w:left="80"/>
              <w:rPr>
                <w:sz w:val="20"/>
                <w:szCs w:val="20"/>
              </w:rPr>
            </w:pPr>
            <w:r w:rsidRPr="00F20634">
              <w:rPr>
                <w:rFonts w:eastAsia="Times New Roman"/>
              </w:rPr>
              <w:t>образования.</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1A4F1F">
            <w:pPr>
              <w:rPr>
                <w:sz w:val="21"/>
                <w:szCs w:val="21"/>
              </w:rPr>
            </w:pPr>
          </w:p>
        </w:tc>
        <w:tc>
          <w:tcPr>
            <w:tcW w:w="1120" w:type="dxa"/>
            <w:tcBorders>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52"/>
        </w:trPr>
        <w:tc>
          <w:tcPr>
            <w:tcW w:w="120" w:type="dxa"/>
            <w:tcBorders>
              <w:left w:val="single" w:sz="8" w:space="0" w:color="auto"/>
            </w:tcBorders>
            <w:vAlign w:val="bottom"/>
          </w:tcPr>
          <w:p w:rsidR="001A4F1F" w:rsidRPr="00F20634" w:rsidRDefault="001A4F1F">
            <w:pPr>
              <w:rPr>
                <w:sz w:val="21"/>
                <w:szCs w:val="21"/>
              </w:rPr>
            </w:pPr>
          </w:p>
        </w:tc>
        <w:tc>
          <w:tcPr>
            <w:tcW w:w="400" w:type="dxa"/>
            <w:vAlign w:val="bottom"/>
          </w:tcPr>
          <w:p w:rsidR="001A4F1F" w:rsidRPr="00F20634" w:rsidRDefault="001A4F1F">
            <w:pPr>
              <w:rPr>
                <w:sz w:val="21"/>
                <w:szCs w:val="21"/>
              </w:rPr>
            </w:pP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220" w:type="dxa"/>
            <w:vAlign w:val="bottom"/>
          </w:tcPr>
          <w:p w:rsidR="001A4F1F" w:rsidRPr="00F20634" w:rsidRDefault="001A4F1F">
            <w:pPr>
              <w:rPr>
                <w:sz w:val="21"/>
                <w:szCs w:val="21"/>
              </w:rPr>
            </w:pPr>
          </w:p>
        </w:tc>
        <w:tc>
          <w:tcPr>
            <w:tcW w:w="500" w:type="dxa"/>
            <w:tcBorders>
              <w:right w:val="single" w:sz="8" w:space="0" w:color="auto"/>
            </w:tcBorders>
            <w:vAlign w:val="bottom"/>
          </w:tcPr>
          <w:p w:rsidR="001A4F1F" w:rsidRPr="00F20634" w:rsidRDefault="001A4F1F">
            <w:pPr>
              <w:rPr>
                <w:sz w:val="21"/>
                <w:szCs w:val="21"/>
              </w:rPr>
            </w:pPr>
          </w:p>
        </w:tc>
        <w:tc>
          <w:tcPr>
            <w:tcW w:w="2080" w:type="dxa"/>
            <w:tcBorders>
              <w:right w:val="single" w:sz="8" w:space="0" w:color="auto"/>
            </w:tcBorders>
            <w:vAlign w:val="bottom"/>
          </w:tcPr>
          <w:p w:rsidR="001A4F1F" w:rsidRPr="00F20634" w:rsidRDefault="001A4F1F">
            <w:pPr>
              <w:rPr>
                <w:sz w:val="21"/>
                <w:szCs w:val="21"/>
              </w:rPr>
            </w:pPr>
          </w:p>
        </w:tc>
        <w:tc>
          <w:tcPr>
            <w:tcW w:w="4040" w:type="dxa"/>
            <w:tcBorders>
              <w:right w:val="single" w:sz="8" w:space="0" w:color="auto"/>
            </w:tcBorders>
            <w:vAlign w:val="bottom"/>
          </w:tcPr>
          <w:p w:rsidR="001A4F1F" w:rsidRPr="00F20634" w:rsidRDefault="008B1C15">
            <w:pPr>
              <w:ind w:left="80"/>
              <w:rPr>
                <w:sz w:val="20"/>
                <w:szCs w:val="20"/>
              </w:rPr>
            </w:pPr>
            <w:r w:rsidRPr="00F20634">
              <w:rPr>
                <w:rFonts w:eastAsia="Times New Roman"/>
              </w:rPr>
              <w:t>Биология. 5-9 классы. Издательство</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1A4F1F">
            <w:pPr>
              <w:rPr>
                <w:sz w:val="21"/>
                <w:szCs w:val="21"/>
              </w:rPr>
            </w:pPr>
          </w:p>
        </w:tc>
        <w:tc>
          <w:tcPr>
            <w:tcW w:w="1120" w:type="dxa"/>
            <w:tcBorders>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58"/>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1A4F1F"/>
        </w:tc>
        <w:tc>
          <w:tcPr>
            <w:tcW w:w="4040" w:type="dxa"/>
            <w:tcBorders>
              <w:bottom w:val="single" w:sz="8" w:space="0" w:color="auto"/>
              <w:right w:val="single" w:sz="8" w:space="0" w:color="auto"/>
            </w:tcBorders>
            <w:vAlign w:val="bottom"/>
          </w:tcPr>
          <w:p w:rsidR="001A4F1F" w:rsidRPr="00F20634" w:rsidRDefault="008B1C15">
            <w:pPr>
              <w:ind w:left="80"/>
              <w:rPr>
                <w:sz w:val="20"/>
                <w:szCs w:val="20"/>
              </w:rPr>
            </w:pPr>
            <w:r w:rsidRPr="00F20634">
              <w:rPr>
                <w:rFonts w:eastAsia="Times New Roman"/>
              </w:rPr>
              <w:t>«Дрофа»</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1A4F1F"/>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43"/>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10.</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720" w:type="dxa"/>
            <w:gridSpan w:val="2"/>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5 кл.</w:t>
            </w:r>
          </w:p>
        </w:tc>
        <w:tc>
          <w:tcPr>
            <w:tcW w:w="2080" w:type="dxa"/>
            <w:tcBorders>
              <w:right w:val="single" w:sz="8" w:space="0" w:color="auto"/>
            </w:tcBorders>
            <w:vAlign w:val="bottom"/>
          </w:tcPr>
          <w:p w:rsidR="001A4F1F" w:rsidRPr="00F20634" w:rsidRDefault="008B1C15">
            <w:pPr>
              <w:spacing w:line="243" w:lineRule="exact"/>
              <w:ind w:left="80"/>
              <w:rPr>
                <w:sz w:val="20"/>
                <w:szCs w:val="20"/>
              </w:rPr>
            </w:pPr>
            <w:r w:rsidRPr="00F20634">
              <w:rPr>
                <w:rFonts w:eastAsia="Times New Roman"/>
                <w:b/>
                <w:bCs/>
              </w:rPr>
              <w:t>Музыка</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Музыка 5-7 классы.</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Г.П.Сергеева.</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2011</w:t>
            </w:r>
          </w:p>
        </w:tc>
        <w:tc>
          <w:tcPr>
            <w:tcW w:w="30" w:type="dxa"/>
            <w:vAlign w:val="bottom"/>
          </w:tcPr>
          <w:p w:rsidR="001A4F1F" w:rsidRPr="00F20634" w:rsidRDefault="001A4F1F">
            <w:pPr>
              <w:rPr>
                <w:sz w:val="1"/>
                <w:szCs w:val="1"/>
              </w:rPr>
            </w:pPr>
          </w:p>
        </w:tc>
      </w:tr>
      <w:tr w:rsidR="001A4F1F" w:rsidRPr="00F20634" w:rsidTr="001F68D8">
        <w:trPr>
          <w:trHeight w:val="252"/>
        </w:trPr>
        <w:tc>
          <w:tcPr>
            <w:tcW w:w="120" w:type="dxa"/>
            <w:tcBorders>
              <w:left w:val="single" w:sz="8" w:space="0" w:color="auto"/>
              <w:bottom w:val="single" w:sz="8" w:space="0" w:color="auto"/>
            </w:tcBorders>
            <w:vAlign w:val="bottom"/>
          </w:tcPr>
          <w:p w:rsidR="001A4F1F" w:rsidRPr="00F20634" w:rsidRDefault="001A4F1F">
            <w:pPr>
              <w:rPr>
                <w:sz w:val="21"/>
                <w:szCs w:val="21"/>
              </w:rPr>
            </w:pPr>
          </w:p>
        </w:tc>
        <w:tc>
          <w:tcPr>
            <w:tcW w:w="400" w:type="dxa"/>
            <w:tcBorders>
              <w:bottom w:val="single" w:sz="8" w:space="0" w:color="auto"/>
            </w:tcBorders>
            <w:vAlign w:val="bottom"/>
          </w:tcPr>
          <w:p w:rsidR="001A4F1F" w:rsidRPr="00F20634" w:rsidRDefault="001A4F1F">
            <w:pPr>
              <w:rPr>
                <w:sz w:val="21"/>
                <w:szCs w:val="21"/>
              </w:rPr>
            </w:pPr>
          </w:p>
        </w:tc>
        <w:tc>
          <w:tcPr>
            <w:tcW w:w="100" w:type="dxa"/>
            <w:tcBorders>
              <w:bottom w:val="single" w:sz="8" w:space="0" w:color="auto"/>
            </w:tcBorders>
            <w:vAlign w:val="bottom"/>
          </w:tcPr>
          <w:p w:rsidR="001A4F1F" w:rsidRPr="00F20634" w:rsidRDefault="001A4F1F">
            <w:pPr>
              <w:rPr>
                <w:sz w:val="21"/>
                <w:szCs w:val="21"/>
              </w:rPr>
            </w:pPr>
          </w:p>
        </w:tc>
        <w:tc>
          <w:tcPr>
            <w:tcW w:w="40" w:type="dxa"/>
            <w:tcBorders>
              <w:bottom w:val="single" w:sz="8" w:space="0" w:color="auto"/>
              <w:right w:val="single" w:sz="8" w:space="0" w:color="auto"/>
            </w:tcBorders>
            <w:vAlign w:val="bottom"/>
          </w:tcPr>
          <w:p w:rsidR="001A4F1F" w:rsidRPr="00F20634" w:rsidRDefault="001A4F1F">
            <w:pPr>
              <w:rPr>
                <w:sz w:val="21"/>
                <w:szCs w:val="21"/>
              </w:rPr>
            </w:pPr>
          </w:p>
        </w:tc>
        <w:tc>
          <w:tcPr>
            <w:tcW w:w="220" w:type="dxa"/>
            <w:tcBorders>
              <w:bottom w:val="single" w:sz="8" w:space="0" w:color="auto"/>
            </w:tcBorders>
            <w:vAlign w:val="bottom"/>
          </w:tcPr>
          <w:p w:rsidR="001A4F1F" w:rsidRPr="00F20634" w:rsidRDefault="001A4F1F">
            <w:pPr>
              <w:rPr>
                <w:sz w:val="21"/>
                <w:szCs w:val="21"/>
              </w:rPr>
            </w:pPr>
          </w:p>
        </w:tc>
        <w:tc>
          <w:tcPr>
            <w:tcW w:w="500" w:type="dxa"/>
            <w:tcBorders>
              <w:bottom w:val="single" w:sz="8" w:space="0" w:color="auto"/>
              <w:right w:val="single" w:sz="8" w:space="0" w:color="auto"/>
            </w:tcBorders>
            <w:vAlign w:val="bottom"/>
          </w:tcPr>
          <w:p w:rsidR="001A4F1F" w:rsidRPr="00F20634" w:rsidRDefault="001A4F1F">
            <w:pPr>
              <w:rPr>
                <w:sz w:val="21"/>
                <w:szCs w:val="21"/>
              </w:rPr>
            </w:pPr>
          </w:p>
        </w:tc>
        <w:tc>
          <w:tcPr>
            <w:tcW w:w="2080" w:type="dxa"/>
            <w:tcBorders>
              <w:bottom w:val="single" w:sz="8" w:space="0" w:color="auto"/>
              <w:right w:val="single" w:sz="8" w:space="0" w:color="auto"/>
            </w:tcBorders>
            <w:vAlign w:val="bottom"/>
          </w:tcPr>
          <w:p w:rsidR="001A4F1F" w:rsidRPr="00F20634" w:rsidRDefault="001A4F1F">
            <w:pPr>
              <w:rPr>
                <w:sz w:val="21"/>
                <w:szCs w:val="21"/>
              </w:rPr>
            </w:pPr>
          </w:p>
        </w:tc>
        <w:tc>
          <w:tcPr>
            <w:tcW w:w="4040" w:type="dxa"/>
            <w:tcBorders>
              <w:bottom w:val="single" w:sz="8" w:space="0" w:color="auto"/>
              <w:right w:val="single" w:sz="8" w:space="0" w:color="auto"/>
            </w:tcBorders>
            <w:vAlign w:val="bottom"/>
          </w:tcPr>
          <w:p w:rsidR="001A4F1F" w:rsidRPr="00F20634" w:rsidRDefault="001A4F1F">
            <w:pPr>
              <w:rPr>
                <w:sz w:val="21"/>
                <w:szCs w:val="21"/>
              </w:rPr>
            </w:pPr>
          </w:p>
        </w:tc>
        <w:tc>
          <w:tcPr>
            <w:tcW w:w="60" w:type="dxa"/>
            <w:tcBorders>
              <w:bottom w:val="single" w:sz="8" w:space="0" w:color="auto"/>
            </w:tcBorders>
            <w:vAlign w:val="bottom"/>
          </w:tcPr>
          <w:p w:rsidR="001A4F1F" w:rsidRPr="00F20634" w:rsidRDefault="001A4F1F">
            <w:pPr>
              <w:rPr>
                <w:sz w:val="21"/>
                <w:szCs w:val="21"/>
              </w:rPr>
            </w:pPr>
          </w:p>
        </w:tc>
        <w:tc>
          <w:tcPr>
            <w:tcW w:w="1780" w:type="dxa"/>
            <w:tcBorders>
              <w:bottom w:val="single" w:sz="8" w:space="0" w:color="auto"/>
              <w:right w:val="single" w:sz="8" w:space="0" w:color="auto"/>
            </w:tcBorders>
            <w:vAlign w:val="bottom"/>
          </w:tcPr>
          <w:p w:rsidR="001A4F1F" w:rsidRPr="00F20634" w:rsidRDefault="008B1C15">
            <w:pPr>
              <w:spacing w:line="247" w:lineRule="exact"/>
              <w:ind w:left="40"/>
              <w:rPr>
                <w:sz w:val="20"/>
                <w:szCs w:val="20"/>
              </w:rPr>
            </w:pPr>
            <w:r w:rsidRPr="00F20634">
              <w:rPr>
                <w:rFonts w:eastAsia="Times New Roman"/>
              </w:rPr>
              <w:t>Е.Д. Крицкая</w:t>
            </w:r>
          </w:p>
        </w:tc>
        <w:tc>
          <w:tcPr>
            <w:tcW w:w="1120" w:type="dxa"/>
            <w:tcBorders>
              <w:bottom w:val="single" w:sz="8" w:space="0" w:color="auto"/>
              <w:right w:val="single" w:sz="8" w:space="0" w:color="auto"/>
            </w:tcBorders>
            <w:vAlign w:val="bottom"/>
          </w:tcPr>
          <w:p w:rsidR="001A4F1F" w:rsidRPr="00F20634" w:rsidRDefault="001A4F1F">
            <w:pPr>
              <w:rPr>
                <w:sz w:val="21"/>
                <w:szCs w:val="21"/>
              </w:rPr>
            </w:pPr>
          </w:p>
        </w:tc>
        <w:tc>
          <w:tcPr>
            <w:tcW w:w="30" w:type="dxa"/>
            <w:vAlign w:val="bottom"/>
          </w:tcPr>
          <w:p w:rsidR="001A4F1F" w:rsidRPr="00F20634" w:rsidRDefault="001A4F1F">
            <w:pPr>
              <w:rPr>
                <w:sz w:val="1"/>
                <w:szCs w:val="1"/>
              </w:rPr>
            </w:pPr>
          </w:p>
        </w:tc>
      </w:tr>
      <w:tr w:rsidR="001A4F1F" w:rsidRPr="00F20634" w:rsidTr="001F68D8">
        <w:trPr>
          <w:trHeight w:val="244"/>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11.</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720" w:type="dxa"/>
            <w:gridSpan w:val="2"/>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5 кл.</w:t>
            </w:r>
          </w:p>
        </w:tc>
        <w:tc>
          <w:tcPr>
            <w:tcW w:w="2080" w:type="dxa"/>
            <w:tcBorders>
              <w:right w:val="single" w:sz="8" w:space="0" w:color="auto"/>
            </w:tcBorders>
            <w:vAlign w:val="bottom"/>
          </w:tcPr>
          <w:p w:rsidR="001A4F1F" w:rsidRPr="00F20634" w:rsidRDefault="008B1C15">
            <w:pPr>
              <w:spacing w:line="244" w:lineRule="exact"/>
              <w:ind w:left="80"/>
              <w:rPr>
                <w:sz w:val="20"/>
                <w:szCs w:val="20"/>
              </w:rPr>
            </w:pPr>
            <w:r w:rsidRPr="00F20634">
              <w:rPr>
                <w:rFonts w:eastAsia="Times New Roman"/>
                <w:b/>
                <w:bCs/>
              </w:rPr>
              <w:t>Изобразительное</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Изобразительное искусство. 5-9 классы.</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8B1C15">
            <w:pPr>
              <w:spacing w:line="242" w:lineRule="exact"/>
              <w:ind w:left="40"/>
              <w:rPr>
                <w:sz w:val="20"/>
                <w:szCs w:val="20"/>
              </w:rPr>
            </w:pPr>
            <w:r w:rsidRPr="00F20634">
              <w:rPr>
                <w:rFonts w:eastAsia="Times New Roman"/>
              </w:rPr>
              <w:t>Т. Я. Шпикалова</w:t>
            </w: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2015</w:t>
            </w:r>
          </w:p>
        </w:tc>
        <w:tc>
          <w:tcPr>
            <w:tcW w:w="30" w:type="dxa"/>
            <w:vAlign w:val="bottom"/>
          </w:tcPr>
          <w:p w:rsidR="001A4F1F" w:rsidRPr="00F20634" w:rsidRDefault="001A4F1F">
            <w:pPr>
              <w:rPr>
                <w:sz w:val="1"/>
                <w:szCs w:val="1"/>
              </w:rPr>
            </w:pPr>
          </w:p>
        </w:tc>
      </w:tr>
      <w:tr w:rsidR="001A4F1F" w:rsidRPr="00F20634" w:rsidTr="001F68D8">
        <w:trPr>
          <w:trHeight w:val="254"/>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8B1C15">
            <w:pPr>
              <w:spacing w:line="251" w:lineRule="exact"/>
              <w:ind w:left="80"/>
              <w:rPr>
                <w:sz w:val="20"/>
                <w:szCs w:val="20"/>
              </w:rPr>
            </w:pPr>
            <w:r w:rsidRPr="00F20634">
              <w:rPr>
                <w:rFonts w:eastAsia="Times New Roman"/>
                <w:b/>
                <w:bCs/>
              </w:rPr>
              <w:t>искусство</w:t>
            </w:r>
          </w:p>
        </w:tc>
        <w:tc>
          <w:tcPr>
            <w:tcW w:w="4040" w:type="dxa"/>
            <w:tcBorders>
              <w:bottom w:val="single" w:sz="8" w:space="0" w:color="auto"/>
              <w:right w:val="single" w:sz="8" w:space="0" w:color="auto"/>
            </w:tcBorders>
            <w:vAlign w:val="bottom"/>
          </w:tcPr>
          <w:p w:rsidR="001A4F1F" w:rsidRPr="00F20634" w:rsidRDefault="008B1C15">
            <w:pPr>
              <w:spacing w:line="247" w:lineRule="exact"/>
              <w:ind w:left="80"/>
              <w:rPr>
                <w:sz w:val="20"/>
                <w:szCs w:val="20"/>
              </w:rPr>
            </w:pPr>
            <w:r w:rsidRPr="00F20634">
              <w:rPr>
                <w:rFonts w:eastAsia="Times New Roman"/>
              </w:rPr>
              <w:t>Издательство «Просвещение»</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1A4F1F"/>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242"/>
        </w:trPr>
        <w:tc>
          <w:tcPr>
            <w:tcW w:w="520" w:type="dxa"/>
            <w:gridSpan w:val="2"/>
            <w:tcBorders>
              <w:left w:val="single" w:sz="8" w:space="0" w:color="auto"/>
            </w:tcBorders>
            <w:vAlign w:val="bottom"/>
          </w:tcPr>
          <w:p w:rsidR="001A4F1F" w:rsidRPr="00F20634" w:rsidRDefault="008B1C15">
            <w:pPr>
              <w:spacing w:line="242" w:lineRule="exact"/>
              <w:ind w:left="180"/>
              <w:rPr>
                <w:sz w:val="20"/>
                <w:szCs w:val="20"/>
              </w:rPr>
            </w:pPr>
            <w:r w:rsidRPr="00F20634">
              <w:rPr>
                <w:rFonts w:eastAsia="Times New Roman"/>
              </w:rPr>
              <w:t>12.</w:t>
            </w:r>
          </w:p>
        </w:tc>
        <w:tc>
          <w:tcPr>
            <w:tcW w:w="100" w:type="dxa"/>
            <w:vAlign w:val="bottom"/>
          </w:tcPr>
          <w:p w:rsidR="001A4F1F" w:rsidRPr="00F20634" w:rsidRDefault="001A4F1F">
            <w:pPr>
              <w:rPr>
                <w:sz w:val="21"/>
                <w:szCs w:val="21"/>
              </w:rPr>
            </w:pPr>
          </w:p>
        </w:tc>
        <w:tc>
          <w:tcPr>
            <w:tcW w:w="40" w:type="dxa"/>
            <w:tcBorders>
              <w:right w:val="single" w:sz="8" w:space="0" w:color="auto"/>
            </w:tcBorders>
            <w:vAlign w:val="bottom"/>
          </w:tcPr>
          <w:p w:rsidR="001A4F1F" w:rsidRPr="00F20634" w:rsidRDefault="001A4F1F">
            <w:pPr>
              <w:rPr>
                <w:sz w:val="21"/>
                <w:szCs w:val="21"/>
              </w:rPr>
            </w:pPr>
          </w:p>
        </w:tc>
        <w:tc>
          <w:tcPr>
            <w:tcW w:w="720" w:type="dxa"/>
            <w:gridSpan w:val="2"/>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5кл.</w:t>
            </w:r>
          </w:p>
        </w:tc>
        <w:tc>
          <w:tcPr>
            <w:tcW w:w="208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b/>
                <w:bCs/>
              </w:rPr>
              <w:t>Физическая</w:t>
            </w:r>
          </w:p>
        </w:tc>
        <w:tc>
          <w:tcPr>
            <w:tcW w:w="4040" w:type="dxa"/>
            <w:tcBorders>
              <w:right w:val="single" w:sz="8" w:space="0" w:color="auto"/>
            </w:tcBorders>
            <w:vAlign w:val="bottom"/>
          </w:tcPr>
          <w:p w:rsidR="001A4F1F" w:rsidRPr="00F20634" w:rsidRDefault="008B1C15">
            <w:pPr>
              <w:spacing w:line="242" w:lineRule="exact"/>
              <w:ind w:left="80"/>
              <w:rPr>
                <w:sz w:val="20"/>
                <w:szCs w:val="20"/>
              </w:rPr>
            </w:pPr>
            <w:r w:rsidRPr="00F20634">
              <w:rPr>
                <w:rFonts w:eastAsia="Times New Roman"/>
              </w:rPr>
              <w:t>Примерные программы по учебным</w:t>
            </w:r>
          </w:p>
        </w:tc>
        <w:tc>
          <w:tcPr>
            <w:tcW w:w="60" w:type="dxa"/>
            <w:vAlign w:val="bottom"/>
          </w:tcPr>
          <w:p w:rsidR="001A4F1F" w:rsidRPr="00F20634" w:rsidRDefault="001A4F1F">
            <w:pPr>
              <w:rPr>
                <w:sz w:val="21"/>
                <w:szCs w:val="21"/>
              </w:rPr>
            </w:pPr>
          </w:p>
        </w:tc>
        <w:tc>
          <w:tcPr>
            <w:tcW w:w="1780" w:type="dxa"/>
            <w:tcBorders>
              <w:right w:val="single" w:sz="8" w:space="0" w:color="auto"/>
            </w:tcBorders>
            <w:vAlign w:val="bottom"/>
          </w:tcPr>
          <w:p w:rsidR="001A4F1F" w:rsidRPr="00F20634" w:rsidRDefault="001A4F1F">
            <w:pPr>
              <w:rPr>
                <w:sz w:val="21"/>
                <w:szCs w:val="21"/>
              </w:rPr>
            </w:pPr>
          </w:p>
        </w:tc>
        <w:tc>
          <w:tcPr>
            <w:tcW w:w="1120" w:type="dxa"/>
            <w:tcBorders>
              <w:right w:val="single" w:sz="8" w:space="0" w:color="auto"/>
            </w:tcBorders>
            <w:vAlign w:val="bottom"/>
          </w:tcPr>
          <w:p w:rsidR="001A4F1F" w:rsidRPr="00F20634" w:rsidRDefault="008B1C15">
            <w:pPr>
              <w:spacing w:line="242" w:lineRule="exact"/>
              <w:ind w:left="100"/>
              <w:rPr>
                <w:sz w:val="20"/>
                <w:szCs w:val="20"/>
              </w:rPr>
            </w:pPr>
            <w:r w:rsidRPr="00F20634">
              <w:rPr>
                <w:rFonts w:eastAsia="Times New Roman"/>
              </w:rPr>
              <w:t>2013</w:t>
            </w:r>
          </w:p>
        </w:tc>
        <w:tc>
          <w:tcPr>
            <w:tcW w:w="30" w:type="dxa"/>
            <w:vAlign w:val="bottom"/>
          </w:tcPr>
          <w:p w:rsidR="001A4F1F" w:rsidRPr="00F20634" w:rsidRDefault="001A4F1F">
            <w:pPr>
              <w:rPr>
                <w:sz w:val="1"/>
                <w:szCs w:val="1"/>
              </w:rPr>
            </w:pPr>
          </w:p>
        </w:tc>
      </w:tr>
      <w:tr w:rsidR="001A4F1F" w:rsidRPr="00F20634" w:rsidTr="001F68D8">
        <w:trPr>
          <w:trHeight w:val="254"/>
        </w:trPr>
        <w:tc>
          <w:tcPr>
            <w:tcW w:w="120" w:type="dxa"/>
            <w:tcBorders>
              <w:left w:val="single" w:sz="8" w:space="0" w:color="auto"/>
              <w:bottom w:val="single" w:sz="8" w:space="0" w:color="auto"/>
            </w:tcBorders>
            <w:vAlign w:val="bottom"/>
          </w:tcPr>
          <w:p w:rsidR="001A4F1F" w:rsidRPr="00F20634" w:rsidRDefault="001A4F1F"/>
        </w:tc>
        <w:tc>
          <w:tcPr>
            <w:tcW w:w="400" w:type="dxa"/>
            <w:tcBorders>
              <w:bottom w:val="single" w:sz="8" w:space="0" w:color="auto"/>
            </w:tcBorders>
            <w:vAlign w:val="bottom"/>
          </w:tcPr>
          <w:p w:rsidR="001A4F1F" w:rsidRPr="00F20634" w:rsidRDefault="001A4F1F"/>
        </w:tc>
        <w:tc>
          <w:tcPr>
            <w:tcW w:w="100" w:type="dxa"/>
            <w:tcBorders>
              <w:bottom w:val="single" w:sz="8" w:space="0" w:color="auto"/>
            </w:tcBorders>
            <w:vAlign w:val="bottom"/>
          </w:tcPr>
          <w:p w:rsidR="001A4F1F" w:rsidRPr="00F20634" w:rsidRDefault="001A4F1F"/>
        </w:tc>
        <w:tc>
          <w:tcPr>
            <w:tcW w:w="40" w:type="dxa"/>
            <w:tcBorders>
              <w:bottom w:val="single" w:sz="8" w:space="0" w:color="auto"/>
              <w:right w:val="single" w:sz="8" w:space="0" w:color="auto"/>
            </w:tcBorders>
            <w:vAlign w:val="bottom"/>
          </w:tcPr>
          <w:p w:rsidR="001A4F1F" w:rsidRPr="00F20634" w:rsidRDefault="001A4F1F"/>
        </w:tc>
        <w:tc>
          <w:tcPr>
            <w:tcW w:w="220" w:type="dxa"/>
            <w:tcBorders>
              <w:bottom w:val="single" w:sz="8" w:space="0" w:color="auto"/>
            </w:tcBorders>
            <w:vAlign w:val="bottom"/>
          </w:tcPr>
          <w:p w:rsidR="001A4F1F" w:rsidRPr="00F20634" w:rsidRDefault="001A4F1F"/>
        </w:tc>
        <w:tc>
          <w:tcPr>
            <w:tcW w:w="500" w:type="dxa"/>
            <w:tcBorders>
              <w:bottom w:val="single" w:sz="8" w:space="0" w:color="auto"/>
              <w:right w:val="single" w:sz="8" w:space="0" w:color="auto"/>
            </w:tcBorders>
            <w:vAlign w:val="bottom"/>
          </w:tcPr>
          <w:p w:rsidR="001A4F1F" w:rsidRPr="00F20634" w:rsidRDefault="001A4F1F"/>
        </w:tc>
        <w:tc>
          <w:tcPr>
            <w:tcW w:w="2080" w:type="dxa"/>
            <w:tcBorders>
              <w:bottom w:val="single" w:sz="8" w:space="0" w:color="auto"/>
              <w:right w:val="single" w:sz="8" w:space="0" w:color="auto"/>
            </w:tcBorders>
            <w:vAlign w:val="bottom"/>
          </w:tcPr>
          <w:p w:rsidR="001A4F1F" w:rsidRPr="00F20634" w:rsidRDefault="008B1C15">
            <w:pPr>
              <w:ind w:left="80"/>
              <w:rPr>
                <w:sz w:val="20"/>
                <w:szCs w:val="20"/>
              </w:rPr>
            </w:pPr>
            <w:r w:rsidRPr="00F20634">
              <w:rPr>
                <w:rFonts w:eastAsia="Times New Roman"/>
                <w:b/>
                <w:bCs/>
              </w:rPr>
              <w:t>культура</w:t>
            </w:r>
          </w:p>
        </w:tc>
        <w:tc>
          <w:tcPr>
            <w:tcW w:w="4040" w:type="dxa"/>
            <w:tcBorders>
              <w:bottom w:val="single" w:sz="8" w:space="0" w:color="auto"/>
              <w:right w:val="single" w:sz="8" w:space="0" w:color="auto"/>
            </w:tcBorders>
            <w:vAlign w:val="bottom"/>
          </w:tcPr>
          <w:p w:rsidR="001A4F1F" w:rsidRPr="00F20634" w:rsidRDefault="008B1C15">
            <w:pPr>
              <w:spacing w:line="247" w:lineRule="exact"/>
              <w:ind w:left="80"/>
              <w:rPr>
                <w:sz w:val="20"/>
                <w:szCs w:val="20"/>
              </w:rPr>
            </w:pPr>
            <w:r w:rsidRPr="00F20634">
              <w:rPr>
                <w:rFonts w:eastAsia="Times New Roman"/>
              </w:rPr>
              <w:t>предметам. Физическая культура. 5-9</w:t>
            </w:r>
          </w:p>
        </w:tc>
        <w:tc>
          <w:tcPr>
            <w:tcW w:w="60" w:type="dxa"/>
            <w:tcBorders>
              <w:bottom w:val="single" w:sz="8" w:space="0" w:color="auto"/>
            </w:tcBorders>
            <w:vAlign w:val="bottom"/>
          </w:tcPr>
          <w:p w:rsidR="001A4F1F" w:rsidRPr="00F20634" w:rsidRDefault="001A4F1F"/>
        </w:tc>
        <w:tc>
          <w:tcPr>
            <w:tcW w:w="1780" w:type="dxa"/>
            <w:tcBorders>
              <w:bottom w:val="single" w:sz="8" w:space="0" w:color="auto"/>
              <w:right w:val="single" w:sz="8" w:space="0" w:color="auto"/>
            </w:tcBorders>
            <w:vAlign w:val="bottom"/>
          </w:tcPr>
          <w:p w:rsidR="001A4F1F" w:rsidRPr="00F20634" w:rsidRDefault="008B1C15">
            <w:pPr>
              <w:spacing w:line="247" w:lineRule="exact"/>
              <w:ind w:left="40"/>
              <w:rPr>
                <w:sz w:val="20"/>
                <w:szCs w:val="20"/>
              </w:rPr>
            </w:pPr>
            <w:r w:rsidRPr="00F20634">
              <w:rPr>
                <w:rFonts w:eastAsia="Times New Roman"/>
              </w:rPr>
              <w:t>В. И. Лях</w:t>
            </w:r>
          </w:p>
        </w:tc>
        <w:tc>
          <w:tcPr>
            <w:tcW w:w="1120" w:type="dxa"/>
            <w:tcBorders>
              <w:bottom w:val="single" w:sz="8" w:space="0" w:color="auto"/>
              <w:right w:val="single" w:sz="8" w:space="0" w:color="auto"/>
            </w:tcBorders>
            <w:vAlign w:val="bottom"/>
          </w:tcPr>
          <w:p w:rsidR="001A4F1F" w:rsidRPr="00F20634" w:rsidRDefault="001A4F1F"/>
        </w:tc>
        <w:tc>
          <w:tcPr>
            <w:tcW w:w="30" w:type="dxa"/>
            <w:vAlign w:val="bottom"/>
          </w:tcPr>
          <w:p w:rsidR="001A4F1F" w:rsidRPr="00F20634" w:rsidRDefault="001A4F1F">
            <w:pPr>
              <w:rPr>
                <w:sz w:val="1"/>
                <w:szCs w:val="1"/>
              </w:rPr>
            </w:pPr>
          </w:p>
        </w:tc>
      </w:tr>
      <w:tr w:rsidR="001A4F1F" w:rsidRPr="00F20634" w:rsidTr="001F68D8">
        <w:trPr>
          <w:trHeight w:val="409"/>
        </w:trPr>
        <w:tc>
          <w:tcPr>
            <w:tcW w:w="120" w:type="dxa"/>
            <w:vAlign w:val="bottom"/>
          </w:tcPr>
          <w:p w:rsidR="001A4F1F" w:rsidRPr="00F20634" w:rsidRDefault="001A4F1F">
            <w:pPr>
              <w:rPr>
                <w:sz w:val="24"/>
                <w:szCs w:val="24"/>
              </w:rPr>
            </w:pPr>
          </w:p>
        </w:tc>
        <w:tc>
          <w:tcPr>
            <w:tcW w:w="400" w:type="dxa"/>
            <w:vAlign w:val="bottom"/>
          </w:tcPr>
          <w:p w:rsidR="001A4F1F" w:rsidRPr="00F20634" w:rsidRDefault="001A4F1F">
            <w:pPr>
              <w:rPr>
                <w:sz w:val="24"/>
                <w:szCs w:val="24"/>
              </w:rPr>
            </w:pPr>
          </w:p>
        </w:tc>
        <w:tc>
          <w:tcPr>
            <w:tcW w:w="100" w:type="dxa"/>
            <w:vAlign w:val="bottom"/>
          </w:tcPr>
          <w:p w:rsidR="001A4F1F" w:rsidRPr="00F20634" w:rsidRDefault="001A4F1F">
            <w:pPr>
              <w:rPr>
                <w:sz w:val="24"/>
                <w:szCs w:val="24"/>
              </w:rPr>
            </w:pPr>
          </w:p>
        </w:tc>
        <w:tc>
          <w:tcPr>
            <w:tcW w:w="40" w:type="dxa"/>
            <w:vAlign w:val="bottom"/>
          </w:tcPr>
          <w:p w:rsidR="001A4F1F" w:rsidRPr="00F20634" w:rsidRDefault="001A4F1F">
            <w:pPr>
              <w:rPr>
                <w:sz w:val="24"/>
                <w:szCs w:val="24"/>
              </w:rPr>
            </w:pPr>
          </w:p>
        </w:tc>
        <w:tc>
          <w:tcPr>
            <w:tcW w:w="220" w:type="dxa"/>
            <w:vAlign w:val="bottom"/>
          </w:tcPr>
          <w:p w:rsidR="001A4F1F" w:rsidRPr="00F20634" w:rsidRDefault="001A4F1F">
            <w:pPr>
              <w:rPr>
                <w:sz w:val="24"/>
                <w:szCs w:val="24"/>
              </w:rPr>
            </w:pPr>
          </w:p>
        </w:tc>
        <w:tc>
          <w:tcPr>
            <w:tcW w:w="500" w:type="dxa"/>
            <w:vAlign w:val="bottom"/>
          </w:tcPr>
          <w:p w:rsidR="001A4F1F" w:rsidRPr="00F20634" w:rsidRDefault="001A4F1F">
            <w:pPr>
              <w:rPr>
                <w:sz w:val="24"/>
                <w:szCs w:val="24"/>
              </w:rPr>
            </w:pPr>
          </w:p>
        </w:tc>
        <w:tc>
          <w:tcPr>
            <w:tcW w:w="2080" w:type="dxa"/>
            <w:vAlign w:val="bottom"/>
          </w:tcPr>
          <w:p w:rsidR="001A4F1F" w:rsidRPr="00F20634" w:rsidRDefault="001A4F1F">
            <w:pPr>
              <w:rPr>
                <w:sz w:val="24"/>
                <w:szCs w:val="24"/>
              </w:rPr>
            </w:pPr>
          </w:p>
        </w:tc>
        <w:tc>
          <w:tcPr>
            <w:tcW w:w="4040" w:type="dxa"/>
            <w:vAlign w:val="bottom"/>
          </w:tcPr>
          <w:p w:rsidR="001A4F1F" w:rsidRPr="00F20634" w:rsidRDefault="001A4F1F">
            <w:pPr>
              <w:rPr>
                <w:sz w:val="24"/>
                <w:szCs w:val="24"/>
              </w:rPr>
            </w:pPr>
          </w:p>
        </w:tc>
        <w:tc>
          <w:tcPr>
            <w:tcW w:w="60" w:type="dxa"/>
            <w:vAlign w:val="bottom"/>
          </w:tcPr>
          <w:p w:rsidR="001A4F1F" w:rsidRPr="00F20634" w:rsidRDefault="001A4F1F">
            <w:pPr>
              <w:rPr>
                <w:sz w:val="24"/>
                <w:szCs w:val="24"/>
              </w:rPr>
            </w:pPr>
          </w:p>
        </w:tc>
        <w:tc>
          <w:tcPr>
            <w:tcW w:w="1780" w:type="dxa"/>
            <w:vAlign w:val="bottom"/>
          </w:tcPr>
          <w:p w:rsidR="001A4F1F" w:rsidRPr="00F20634" w:rsidRDefault="001A4F1F">
            <w:pPr>
              <w:rPr>
                <w:sz w:val="24"/>
                <w:szCs w:val="24"/>
              </w:rPr>
            </w:pPr>
          </w:p>
        </w:tc>
        <w:tc>
          <w:tcPr>
            <w:tcW w:w="1120" w:type="dxa"/>
            <w:vAlign w:val="bottom"/>
          </w:tcPr>
          <w:p w:rsidR="001A4F1F" w:rsidRPr="00F20634" w:rsidRDefault="001A4F1F">
            <w:pPr>
              <w:ind w:left="420"/>
              <w:rPr>
                <w:sz w:val="20"/>
                <w:szCs w:val="20"/>
              </w:rPr>
            </w:pPr>
          </w:p>
        </w:tc>
        <w:tc>
          <w:tcPr>
            <w:tcW w:w="30" w:type="dxa"/>
            <w:vAlign w:val="bottom"/>
          </w:tcPr>
          <w:p w:rsidR="001A4F1F" w:rsidRPr="00F20634" w:rsidRDefault="001A4F1F">
            <w:pPr>
              <w:rPr>
                <w:sz w:val="1"/>
                <w:szCs w:val="1"/>
              </w:rPr>
            </w:pPr>
          </w:p>
        </w:tc>
      </w:tr>
    </w:tbl>
    <w:p w:rsidR="001A4F1F" w:rsidRDefault="001A4F1F">
      <w:pPr>
        <w:sectPr w:rsidR="001A4F1F">
          <w:pgSz w:w="11900" w:h="16838"/>
          <w:pgMar w:top="1135" w:right="526" w:bottom="429" w:left="940" w:header="0" w:footer="0" w:gutter="0"/>
          <w:cols w:space="720" w:equalWidth="0">
            <w:col w:w="10440"/>
          </w:cols>
        </w:sectPr>
      </w:pPr>
    </w:p>
    <w:tbl>
      <w:tblPr>
        <w:tblW w:w="0" w:type="auto"/>
        <w:tblInd w:w="10" w:type="dxa"/>
        <w:tblLayout w:type="fixed"/>
        <w:tblCellMar>
          <w:left w:w="0" w:type="dxa"/>
          <w:right w:w="0" w:type="dxa"/>
        </w:tblCellMar>
        <w:tblLook w:val="04A0"/>
      </w:tblPr>
      <w:tblGrid>
        <w:gridCol w:w="660"/>
        <w:gridCol w:w="720"/>
        <w:gridCol w:w="60"/>
        <w:gridCol w:w="540"/>
        <w:gridCol w:w="1300"/>
        <w:gridCol w:w="180"/>
        <w:gridCol w:w="860"/>
        <w:gridCol w:w="3180"/>
        <w:gridCol w:w="60"/>
        <w:gridCol w:w="1500"/>
        <w:gridCol w:w="280"/>
        <w:gridCol w:w="1120"/>
      </w:tblGrid>
      <w:tr w:rsidR="001A4F1F">
        <w:trPr>
          <w:trHeight w:val="257"/>
        </w:trPr>
        <w:tc>
          <w:tcPr>
            <w:tcW w:w="660" w:type="dxa"/>
            <w:tcBorders>
              <w:top w:val="single" w:sz="8" w:space="0" w:color="auto"/>
              <w:left w:val="single" w:sz="8" w:space="0" w:color="auto"/>
              <w:right w:val="single" w:sz="8" w:space="0" w:color="auto"/>
            </w:tcBorders>
            <w:vAlign w:val="bottom"/>
          </w:tcPr>
          <w:p w:rsidR="001A4F1F" w:rsidRDefault="001A4F1F"/>
        </w:tc>
        <w:tc>
          <w:tcPr>
            <w:tcW w:w="720" w:type="dxa"/>
            <w:tcBorders>
              <w:top w:val="single" w:sz="8" w:space="0" w:color="auto"/>
              <w:right w:val="single" w:sz="8" w:space="0" w:color="auto"/>
            </w:tcBorders>
            <w:vAlign w:val="bottom"/>
          </w:tcPr>
          <w:p w:rsidR="001A4F1F" w:rsidRDefault="001A4F1F"/>
        </w:tc>
        <w:tc>
          <w:tcPr>
            <w:tcW w:w="60" w:type="dxa"/>
            <w:tcBorders>
              <w:top w:val="single" w:sz="8" w:space="0" w:color="auto"/>
            </w:tcBorders>
            <w:vAlign w:val="bottom"/>
          </w:tcPr>
          <w:p w:rsidR="001A4F1F" w:rsidRDefault="001A4F1F"/>
        </w:tc>
        <w:tc>
          <w:tcPr>
            <w:tcW w:w="540" w:type="dxa"/>
            <w:tcBorders>
              <w:top w:val="single" w:sz="8" w:space="0" w:color="auto"/>
            </w:tcBorders>
            <w:vAlign w:val="bottom"/>
          </w:tcPr>
          <w:p w:rsidR="001A4F1F" w:rsidRDefault="001A4F1F"/>
        </w:tc>
        <w:tc>
          <w:tcPr>
            <w:tcW w:w="1300" w:type="dxa"/>
            <w:tcBorders>
              <w:top w:val="single" w:sz="8" w:space="0" w:color="auto"/>
            </w:tcBorders>
            <w:vAlign w:val="bottom"/>
          </w:tcPr>
          <w:p w:rsidR="001A4F1F" w:rsidRDefault="001A4F1F"/>
        </w:tc>
        <w:tc>
          <w:tcPr>
            <w:tcW w:w="180" w:type="dxa"/>
            <w:tcBorders>
              <w:top w:val="single" w:sz="8" w:space="0" w:color="auto"/>
              <w:right w:val="single" w:sz="8" w:space="0" w:color="auto"/>
            </w:tcBorders>
            <w:vAlign w:val="bottom"/>
          </w:tcPr>
          <w:p w:rsidR="001A4F1F" w:rsidRDefault="001A4F1F"/>
        </w:tc>
        <w:tc>
          <w:tcPr>
            <w:tcW w:w="860" w:type="dxa"/>
            <w:tcBorders>
              <w:top w:val="single" w:sz="8" w:space="0" w:color="auto"/>
            </w:tcBorders>
            <w:vAlign w:val="bottom"/>
          </w:tcPr>
          <w:p w:rsidR="001A4F1F" w:rsidRDefault="008B1C15">
            <w:pPr>
              <w:ind w:left="80"/>
              <w:rPr>
                <w:sz w:val="20"/>
                <w:szCs w:val="20"/>
              </w:rPr>
            </w:pPr>
            <w:r>
              <w:rPr>
                <w:rFonts w:eastAsia="Times New Roman"/>
              </w:rPr>
              <w:t>классы.</w:t>
            </w:r>
          </w:p>
        </w:tc>
        <w:tc>
          <w:tcPr>
            <w:tcW w:w="3180" w:type="dxa"/>
            <w:tcBorders>
              <w:top w:val="single" w:sz="8" w:space="0" w:color="auto"/>
              <w:right w:val="single" w:sz="8" w:space="0" w:color="auto"/>
            </w:tcBorders>
            <w:vAlign w:val="bottom"/>
          </w:tcPr>
          <w:p w:rsidR="001A4F1F" w:rsidRDefault="001A4F1F"/>
        </w:tc>
        <w:tc>
          <w:tcPr>
            <w:tcW w:w="60" w:type="dxa"/>
            <w:tcBorders>
              <w:top w:val="single" w:sz="8" w:space="0" w:color="auto"/>
            </w:tcBorders>
            <w:vAlign w:val="bottom"/>
          </w:tcPr>
          <w:p w:rsidR="001A4F1F" w:rsidRDefault="001A4F1F"/>
        </w:tc>
        <w:tc>
          <w:tcPr>
            <w:tcW w:w="1500" w:type="dxa"/>
            <w:tcBorders>
              <w:top w:val="single" w:sz="8" w:space="0" w:color="auto"/>
            </w:tcBorders>
            <w:vAlign w:val="bottom"/>
          </w:tcPr>
          <w:p w:rsidR="001A4F1F" w:rsidRDefault="001A4F1F"/>
        </w:tc>
        <w:tc>
          <w:tcPr>
            <w:tcW w:w="280" w:type="dxa"/>
            <w:tcBorders>
              <w:top w:val="single" w:sz="8" w:space="0" w:color="auto"/>
              <w:right w:val="single" w:sz="8" w:space="0" w:color="auto"/>
            </w:tcBorders>
            <w:vAlign w:val="bottom"/>
          </w:tcPr>
          <w:p w:rsidR="001A4F1F" w:rsidRDefault="001A4F1F"/>
        </w:tc>
        <w:tc>
          <w:tcPr>
            <w:tcW w:w="1120" w:type="dxa"/>
            <w:tcBorders>
              <w:top w:val="single" w:sz="8" w:space="0" w:color="auto"/>
              <w:right w:val="single" w:sz="8" w:space="0" w:color="auto"/>
            </w:tcBorders>
            <w:vAlign w:val="bottom"/>
          </w:tcPr>
          <w:p w:rsidR="001A4F1F" w:rsidRDefault="001A4F1F"/>
        </w:tc>
      </w:tr>
      <w:tr w:rsidR="001A4F1F">
        <w:trPr>
          <w:trHeight w:val="252"/>
        </w:trPr>
        <w:tc>
          <w:tcPr>
            <w:tcW w:w="660" w:type="dxa"/>
            <w:tcBorders>
              <w:left w:val="single" w:sz="8" w:space="0" w:color="auto"/>
              <w:right w:val="single" w:sz="8" w:space="0" w:color="auto"/>
            </w:tcBorders>
            <w:vAlign w:val="bottom"/>
          </w:tcPr>
          <w:p w:rsidR="001A4F1F" w:rsidRDefault="001A4F1F">
            <w:pPr>
              <w:rPr>
                <w:sz w:val="21"/>
                <w:szCs w:val="21"/>
              </w:rPr>
            </w:pPr>
          </w:p>
        </w:tc>
        <w:tc>
          <w:tcPr>
            <w:tcW w:w="720" w:type="dxa"/>
            <w:tcBorders>
              <w:right w:val="single" w:sz="8" w:space="0" w:color="auto"/>
            </w:tcBorders>
            <w:vAlign w:val="bottom"/>
          </w:tcPr>
          <w:p w:rsidR="001A4F1F" w:rsidRDefault="001A4F1F">
            <w:pPr>
              <w:rPr>
                <w:sz w:val="21"/>
                <w:szCs w:val="21"/>
              </w:rPr>
            </w:pPr>
          </w:p>
        </w:tc>
        <w:tc>
          <w:tcPr>
            <w:tcW w:w="60" w:type="dxa"/>
            <w:vAlign w:val="bottom"/>
          </w:tcPr>
          <w:p w:rsidR="001A4F1F" w:rsidRDefault="001A4F1F">
            <w:pPr>
              <w:rPr>
                <w:sz w:val="21"/>
                <w:szCs w:val="21"/>
              </w:rPr>
            </w:pPr>
          </w:p>
        </w:tc>
        <w:tc>
          <w:tcPr>
            <w:tcW w:w="540" w:type="dxa"/>
            <w:vAlign w:val="bottom"/>
          </w:tcPr>
          <w:p w:rsidR="001A4F1F" w:rsidRDefault="001A4F1F">
            <w:pPr>
              <w:rPr>
                <w:sz w:val="21"/>
                <w:szCs w:val="21"/>
              </w:rPr>
            </w:pPr>
          </w:p>
        </w:tc>
        <w:tc>
          <w:tcPr>
            <w:tcW w:w="1300" w:type="dxa"/>
            <w:vAlign w:val="bottom"/>
          </w:tcPr>
          <w:p w:rsidR="001A4F1F" w:rsidRDefault="001A4F1F">
            <w:pPr>
              <w:rPr>
                <w:sz w:val="21"/>
                <w:szCs w:val="21"/>
              </w:rPr>
            </w:pPr>
          </w:p>
        </w:tc>
        <w:tc>
          <w:tcPr>
            <w:tcW w:w="180" w:type="dxa"/>
            <w:tcBorders>
              <w:right w:val="single" w:sz="8" w:space="0" w:color="auto"/>
            </w:tcBorders>
            <w:vAlign w:val="bottom"/>
          </w:tcPr>
          <w:p w:rsidR="001A4F1F" w:rsidRDefault="001A4F1F">
            <w:pPr>
              <w:rPr>
                <w:sz w:val="21"/>
                <w:szCs w:val="21"/>
              </w:rPr>
            </w:pPr>
          </w:p>
        </w:tc>
        <w:tc>
          <w:tcPr>
            <w:tcW w:w="4040" w:type="dxa"/>
            <w:gridSpan w:val="2"/>
            <w:tcBorders>
              <w:right w:val="single" w:sz="8" w:space="0" w:color="auto"/>
            </w:tcBorders>
            <w:vAlign w:val="bottom"/>
          </w:tcPr>
          <w:p w:rsidR="001A4F1F" w:rsidRDefault="008B1C15">
            <w:pPr>
              <w:ind w:left="80"/>
              <w:rPr>
                <w:sz w:val="20"/>
                <w:szCs w:val="20"/>
              </w:rPr>
            </w:pPr>
            <w:r>
              <w:rPr>
                <w:rFonts w:eastAsia="Times New Roman"/>
              </w:rPr>
              <w:t>Физическая культура. 5-9 классы.</w:t>
            </w:r>
          </w:p>
        </w:tc>
        <w:tc>
          <w:tcPr>
            <w:tcW w:w="60" w:type="dxa"/>
            <w:vAlign w:val="bottom"/>
          </w:tcPr>
          <w:p w:rsidR="001A4F1F" w:rsidRDefault="001A4F1F">
            <w:pPr>
              <w:rPr>
                <w:sz w:val="21"/>
                <w:szCs w:val="21"/>
              </w:rPr>
            </w:pPr>
          </w:p>
        </w:tc>
        <w:tc>
          <w:tcPr>
            <w:tcW w:w="1500" w:type="dxa"/>
            <w:vAlign w:val="bottom"/>
          </w:tcPr>
          <w:p w:rsidR="001A4F1F" w:rsidRDefault="001A4F1F">
            <w:pPr>
              <w:rPr>
                <w:sz w:val="21"/>
                <w:szCs w:val="21"/>
              </w:rPr>
            </w:pPr>
          </w:p>
        </w:tc>
        <w:tc>
          <w:tcPr>
            <w:tcW w:w="280" w:type="dxa"/>
            <w:tcBorders>
              <w:right w:val="single" w:sz="8" w:space="0" w:color="auto"/>
            </w:tcBorders>
            <w:vAlign w:val="bottom"/>
          </w:tcPr>
          <w:p w:rsidR="001A4F1F" w:rsidRDefault="001A4F1F">
            <w:pPr>
              <w:rPr>
                <w:sz w:val="21"/>
                <w:szCs w:val="21"/>
              </w:rPr>
            </w:pPr>
          </w:p>
        </w:tc>
        <w:tc>
          <w:tcPr>
            <w:tcW w:w="1120" w:type="dxa"/>
            <w:tcBorders>
              <w:right w:val="single" w:sz="8" w:space="0" w:color="auto"/>
            </w:tcBorders>
            <w:vAlign w:val="bottom"/>
          </w:tcPr>
          <w:p w:rsidR="001A4F1F" w:rsidRDefault="001A4F1F">
            <w:pPr>
              <w:rPr>
                <w:sz w:val="21"/>
                <w:szCs w:val="21"/>
              </w:rPr>
            </w:pPr>
          </w:p>
        </w:tc>
      </w:tr>
      <w:tr w:rsidR="001A4F1F">
        <w:trPr>
          <w:trHeight w:val="257"/>
        </w:trPr>
        <w:tc>
          <w:tcPr>
            <w:tcW w:w="660" w:type="dxa"/>
            <w:tcBorders>
              <w:left w:val="single" w:sz="8" w:space="0" w:color="auto"/>
              <w:bottom w:val="single" w:sz="8" w:space="0" w:color="auto"/>
              <w:right w:val="single" w:sz="8" w:space="0" w:color="auto"/>
            </w:tcBorders>
            <w:vAlign w:val="bottom"/>
          </w:tcPr>
          <w:p w:rsidR="001A4F1F" w:rsidRDefault="001A4F1F"/>
        </w:tc>
        <w:tc>
          <w:tcPr>
            <w:tcW w:w="720" w:type="dxa"/>
            <w:tcBorders>
              <w:bottom w:val="single" w:sz="8" w:space="0" w:color="auto"/>
              <w:right w:val="single" w:sz="8" w:space="0" w:color="auto"/>
            </w:tcBorders>
            <w:vAlign w:val="bottom"/>
          </w:tcPr>
          <w:p w:rsidR="001A4F1F" w:rsidRDefault="001A4F1F"/>
        </w:tc>
        <w:tc>
          <w:tcPr>
            <w:tcW w:w="60" w:type="dxa"/>
            <w:tcBorders>
              <w:bottom w:val="single" w:sz="8" w:space="0" w:color="auto"/>
            </w:tcBorders>
            <w:vAlign w:val="bottom"/>
          </w:tcPr>
          <w:p w:rsidR="001A4F1F" w:rsidRDefault="001A4F1F"/>
        </w:tc>
        <w:tc>
          <w:tcPr>
            <w:tcW w:w="540" w:type="dxa"/>
            <w:tcBorders>
              <w:bottom w:val="single" w:sz="8" w:space="0" w:color="auto"/>
            </w:tcBorders>
            <w:vAlign w:val="bottom"/>
          </w:tcPr>
          <w:p w:rsidR="001A4F1F" w:rsidRDefault="001A4F1F"/>
        </w:tc>
        <w:tc>
          <w:tcPr>
            <w:tcW w:w="1300" w:type="dxa"/>
            <w:tcBorders>
              <w:bottom w:val="single" w:sz="8" w:space="0" w:color="auto"/>
            </w:tcBorders>
            <w:vAlign w:val="bottom"/>
          </w:tcPr>
          <w:p w:rsidR="001A4F1F" w:rsidRDefault="001A4F1F"/>
        </w:tc>
        <w:tc>
          <w:tcPr>
            <w:tcW w:w="180" w:type="dxa"/>
            <w:tcBorders>
              <w:bottom w:val="single" w:sz="8" w:space="0" w:color="auto"/>
              <w:right w:val="single" w:sz="8" w:space="0" w:color="auto"/>
            </w:tcBorders>
            <w:vAlign w:val="bottom"/>
          </w:tcPr>
          <w:p w:rsidR="001A4F1F" w:rsidRDefault="001A4F1F"/>
        </w:tc>
        <w:tc>
          <w:tcPr>
            <w:tcW w:w="404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rPr>
              <w:t>Издательство «Просвещение»</w:t>
            </w:r>
          </w:p>
        </w:tc>
        <w:tc>
          <w:tcPr>
            <w:tcW w:w="60" w:type="dxa"/>
            <w:tcBorders>
              <w:bottom w:val="single" w:sz="8" w:space="0" w:color="auto"/>
            </w:tcBorders>
            <w:vAlign w:val="bottom"/>
          </w:tcPr>
          <w:p w:rsidR="001A4F1F" w:rsidRDefault="001A4F1F"/>
        </w:tc>
        <w:tc>
          <w:tcPr>
            <w:tcW w:w="1780" w:type="dxa"/>
            <w:gridSpan w:val="2"/>
            <w:tcBorders>
              <w:bottom w:val="single" w:sz="8" w:space="0" w:color="auto"/>
              <w:right w:val="single" w:sz="8" w:space="0" w:color="auto"/>
            </w:tcBorders>
            <w:vAlign w:val="bottom"/>
          </w:tcPr>
          <w:p w:rsidR="001A4F1F" w:rsidRDefault="008B1C15">
            <w:pPr>
              <w:ind w:left="40"/>
              <w:rPr>
                <w:sz w:val="20"/>
                <w:szCs w:val="20"/>
              </w:rPr>
            </w:pPr>
            <w:r>
              <w:rPr>
                <w:rFonts w:eastAsia="Times New Roman"/>
              </w:rPr>
              <w:t>А. П. Матвеев</w:t>
            </w:r>
          </w:p>
        </w:tc>
        <w:tc>
          <w:tcPr>
            <w:tcW w:w="1120" w:type="dxa"/>
            <w:tcBorders>
              <w:bottom w:val="single" w:sz="8" w:space="0" w:color="auto"/>
              <w:right w:val="single" w:sz="8" w:space="0" w:color="auto"/>
            </w:tcBorders>
            <w:vAlign w:val="bottom"/>
          </w:tcPr>
          <w:p w:rsidR="001A4F1F" w:rsidRDefault="008B1C15">
            <w:pPr>
              <w:ind w:right="470"/>
              <w:jc w:val="right"/>
              <w:rPr>
                <w:sz w:val="20"/>
                <w:szCs w:val="20"/>
              </w:rPr>
            </w:pPr>
            <w:r>
              <w:rPr>
                <w:rFonts w:eastAsia="Times New Roman"/>
              </w:rPr>
              <w:t>2012</w:t>
            </w:r>
          </w:p>
        </w:tc>
      </w:tr>
      <w:tr w:rsidR="001A4F1F">
        <w:trPr>
          <w:trHeight w:val="244"/>
        </w:trPr>
        <w:tc>
          <w:tcPr>
            <w:tcW w:w="660" w:type="dxa"/>
            <w:tcBorders>
              <w:left w:val="single" w:sz="8" w:space="0" w:color="auto"/>
              <w:right w:val="single" w:sz="8" w:space="0" w:color="auto"/>
            </w:tcBorders>
            <w:vAlign w:val="bottom"/>
          </w:tcPr>
          <w:p w:rsidR="001A4F1F" w:rsidRDefault="008B1C15">
            <w:pPr>
              <w:spacing w:line="242" w:lineRule="exact"/>
              <w:ind w:right="85"/>
              <w:jc w:val="right"/>
              <w:rPr>
                <w:sz w:val="20"/>
                <w:szCs w:val="20"/>
              </w:rPr>
            </w:pPr>
            <w:r>
              <w:rPr>
                <w:rFonts w:eastAsia="Times New Roman"/>
              </w:rPr>
              <w:t>13.</w:t>
            </w:r>
          </w:p>
        </w:tc>
        <w:tc>
          <w:tcPr>
            <w:tcW w:w="720" w:type="dxa"/>
            <w:tcBorders>
              <w:right w:val="single" w:sz="8" w:space="0" w:color="auto"/>
            </w:tcBorders>
            <w:vAlign w:val="bottom"/>
          </w:tcPr>
          <w:p w:rsidR="001A4F1F" w:rsidRDefault="008B1C15">
            <w:pPr>
              <w:spacing w:line="242" w:lineRule="exact"/>
              <w:ind w:left="80"/>
              <w:rPr>
                <w:sz w:val="20"/>
                <w:szCs w:val="20"/>
              </w:rPr>
            </w:pPr>
            <w:r>
              <w:rPr>
                <w:rFonts w:eastAsia="Times New Roman"/>
              </w:rPr>
              <w:t>5 кл.</w:t>
            </w:r>
          </w:p>
        </w:tc>
        <w:tc>
          <w:tcPr>
            <w:tcW w:w="60" w:type="dxa"/>
            <w:vAlign w:val="bottom"/>
          </w:tcPr>
          <w:p w:rsidR="001A4F1F" w:rsidRDefault="001A4F1F">
            <w:pPr>
              <w:rPr>
                <w:sz w:val="21"/>
                <w:szCs w:val="21"/>
              </w:rPr>
            </w:pPr>
          </w:p>
        </w:tc>
        <w:tc>
          <w:tcPr>
            <w:tcW w:w="1840" w:type="dxa"/>
            <w:gridSpan w:val="2"/>
            <w:vAlign w:val="bottom"/>
          </w:tcPr>
          <w:p w:rsidR="001A4F1F" w:rsidRDefault="008B1C15">
            <w:pPr>
              <w:spacing w:line="244" w:lineRule="exact"/>
              <w:ind w:left="20"/>
              <w:rPr>
                <w:sz w:val="20"/>
                <w:szCs w:val="20"/>
              </w:rPr>
            </w:pPr>
            <w:r>
              <w:rPr>
                <w:rFonts w:eastAsia="Times New Roman"/>
                <w:b/>
                <w:bCs/>
              </w:rPr>
              <w:t>Технология</w:t>
            </w:r>
          </w:p>
        </w:tc>
        <w:tc>
          <w:tcPr>
            <w:tcW w:w="180" w:type="dxa"/>
            <w:tcBorders>
              <w:right w:val="single" w:sz="8" w:space="0" w:color="auto"/>
            </w:tcBorders>
            <w:vAlign w:val="bottom"/>
          </w:tcPr>
          <w:p w:rsidR="001A4F1F" w:rsidRDefault="001A4F1F">
            <w:pPr>
              <w:rPr>
                <w:sz w:val="21"/>
                <w:szCs w:val="21"/>
              </w:rPr>
            </w:pPr>
          </w:p>
        </w:tc>
        <w:tc>
          <w:tcPr>
            <w:tcW w:w="4040" w:type="dxa"/>
            <w:gridSpan w:val="2"/>
            <w:tcBorders>
              <w:right w:val="single" w:sz="8" w:space="0" w:color="auto"/>
            </w:tcBorders>
            <w:vAlign w:val="bottom"/>
          </w:tcPr>
          <w:p w:rsidR="001A4F1F" w:rsidRDefault="008B1C15">
            <w:pPr>
              <w:spacing w:line="242" w:lineRule="exact"/>
              <w:ind w:left="80"/>
              <w:rPr>
                <w:sz w:val="20"/>
                <w:szCs w:val="20"/>
              </w:rPr>
            </w:pPr>
            <w:r>
              <w:rPr>
                <w:rFonts w:eastAsia="Times New Roman"/>
              </w:rPr>
              <w:t>Технология. Программа. 5-8 классы.</w:t>
            </w:r>
          </w:p>
        </w:tc>
        <w:tc>
          <w:tcPr>
            <w:tcW w:w="60" w:type="dxa"/>
            <w:vAlign w:val="bottom"/>
          </w:tcPr>
          <w:p w:rsidR="001A4F1F" w:rsidRDefault="001A4F1F">
            <w:pPr>
              <w:rPr>
                <w:sz w:val="21"/>
                <w:szCs w:val="21"/>
              </w:rPr>
            </w:pPr>
          </w:p>
        </w:tc>
        <w:tc>
          <w:tcPr>
            <w:tcW w:w="1780" w:type="dxa"/>
            <w:gridSpan w:val="2"/>
            <w:tcBorders>
              <w:right w:val="single" w:sz="8" w:space="0" w:color="auto"/>
            </w:tcBorders>
            <w:vAlign w:val="bottom"/>
          </w:tcPr>
          <w:p w:rsidR="001A4F1F" w:rsidRDefault="008B1C15">
            <w:pPr>
              <w:spacing w:line="242" w:lineRule="exact"/>
              <w:ind w:left="40"/>
              <w:rPr>
                <w:sz w:val="20"/>
                <w:szCs w:val="20"/>
              </w:rPr>
            </w:pPr>
            <w:r>
              <w:rPr>
                <w:rFonts w:eastAsia="Times New Roman"/>
              </w:rPr>
              <w:t>А.Т. Тищенко</w:t>
            </w:r>
          </w:p>
        </w:tc>
        <w:tc>
          <w:tcPr>
            <w:tcW w:w="1120" w:type="dxa"/>
            <w:tcBorders>
              <w:right w:val="single" w:sz="8" w:space="0" w:color="auto"/>
            </w:tcBorders>
            <w:vAlign w:val="bottom"/>
          </w:tcPr>
          <w:p w:rsidR="001A4F1F" w:rsidRDefault="008B1C15">
            <w:pPr>
              <w:spacing w:line="242" w:lineRule="exact"/>
              <w:ind w:right="470"/>
              <w:jc w:val="right"/>
              <w:rPr>
                <w:sz w:val="20"/>
                <w:szCs w:val="20"/>
              </w:rPr>
            </w:pPr>
            <w:r>
              <w:rPr>
                <w:rFonts w:eastAsia="Times New Roman"/>
              </w:rPr>
              <w:t>2013</w:t>
            </w:r>
          </w:p>
        </w:tc>
      </w:tr>
      <w:tr w:rsidR="001A4F1F">
        <w:trPr>
          <w:trHeight w:val="252"/>
        </w:trPr>
        <w:tc>
          <w:tcPr>
            <w:tcW w:w="660" w:type="dxa"/>
            <w:tcBorders>
              <w:left w:val="single" w:sz="8" w:space="0" w:color="auto"/>
              <w:bottom w:val="single" w:sz="8" w:space="0" w:color="auto"/>
              <w:right w:val="single" w:sz="8" w:space="0" w:color="auto"/>
            </w:tcBorders>
            <w:vAlign w:val="bottom"/>
          </w:tcPr>
          <w:p w:rsidR="001A4F1F" w:rsidRDefault="001A4F1F">
            <w:pPr>
              <w:rPr>
                <w:sz w:val="21"/>
                <w:szCs w:val="21"/>
              </w:rPr>
            </w:pPr>
          </w:p>
        </w:tc>
        <w:tc>
          <w:tcPr>
            <w:tcW w:w="720" w:type="dxa"/>
            <w:tcBorders>
              <w:bottom w:val="single" w:sz="8" w:space="0" w:color="auto"/>
              <w:right w:val="single" w:sz="8" w:space="0" w:color="auto"/>
            </w:tcBorders>
            <w:vAlign w:val="bottom"/>
          </w:tcPr>
          <w:p w:rsidR="001A4F1F" w:rsidRDefault="001A4F1F">
            <w:pPr>
              <w:rPr>
                <w:sz w:val="21"/>
                <w:szCs w:val="21"/>
              </w:rPr>
            </w:pPr>
          </w:p>
        </w:tc>
        <w:tc>
          <w:tcPr>
            <w:tcW w:w="60" w:type="dxa"/>
            <w:tcBorders>
              <w:bottom w:val="single" w:sz="8" w:space="0" w:color="auto"/>
            </w:tcBorders>
            <w:vAlign w:val="bottom"/>
          </w:tcPr>
          <w:p w:rsidR="001A4F1F" w:rsidRDefault="001A4F1F">
            <w:pPr>
              <w:rPr>
                <w:sz w:val="21"/>
                <w:szCs w:val="21"/>
              </w:rPr>
            </w:pPr>
          </w:p>
        </w:tc>
        <w:tc>
          <w:tcPr>
            <w:tcW w:w="540" w:type="dxa"/>
            <w:tcBorders>
              <w:bottom w:val="single" w:sz="8" w:space="0" w:color="auto"/>
            </w:tcBorders>
            <w:vAlign w:val="bottom"/>
          </w:tcPr>
          <w:p w:rsidR="001A4F1F" w:rsidRDefault="001A4F1F">
            <w:pPr>
              <w:rPr>
                <w:sz w:val="21"/>
                <w:szCs w:val="21"/>
              </w:rPr>
            </w:pPr>
          </w:p>
        </w:tc>
        <w:tc>
          <w:tcPr>
            <w:tcW w:w="1300" w:type="dxa"/>
            <w:tcBorders>
              <w:bottom w:val="single" w:sz="8" w:space="0" w:color="auto"/>
            </w:tcBorders>
            <w:vAlign w:val="bottom"/>
          </w:tcPr>
          <w:p w:rsidR="001A4F1F" w:rsidRDefault="001A4F1F">
            <w:pPr>
              <w:rPr>
                <w:sz w:val="21"/>
                <w:szCs w:val="21"/>
              </w:rPr>
            </w:pPr>
          </w:p>
        </w:tc>
        <w:tc>
          <w:tcPr>
            <w:tcW w:w="180" w:type="dxa"/>
            <w:tcBorders>
              <w:bottom w:val="single" w:sz="8" w:space="0" w:color="auto"/>
              <w:right w:val="single" w:sz="8" w:space="0" w:color="auto"/>
            </w:tcBorders>
            <w:vAlign w:val="bottom"/>
          </w:tcPr>
          <w:p w:rsidR="001A4F1F" w:rsidRDefault="001A4F1F">
            <w:pPr>
              <w:rPr>
                <w:sz w:val="21"/>
                <w:szCs w:val="21"/>
              </w:rPr>
            </w:pPr>
          </w:p>
        </w:tc>
        <w:tc>
          <w:tcPr>
            <w:tcW w:w="4040" w:type="dxa"/>
            <w:gridSpan w:val="2"/>
            <w:tcBorders>
              <w:bottom w:val="single" w:sz="8" w:space="0" w:color="auto"/>
              <w:right w:val="single" w:sz="8" w:space="0" w:color="auto"/>
            </w:tcBorders>
            <w:vAlign w:val="bottom"/>
          </w:tcPr>
          <w:p w:rsidR="001A4F1F" w:rsidRDefault="008B1C15">
            <w:pPr>
              <w:spacing w:line="247" w:lineRule="exact"/>
              <w:ind w:left="80"/>
              <w:rPr>
                <w:sz w:val="20"/>
                <w:szCs w:val="20"/>
              </w:rPr>
            </w:pPr>
            <w:r>
              <w:rPr>
                <w:rFonts w:eastAsia="Times New Roman"/>
              </w:rPr>
              <w:t>Издательство «Вентана-Граф»</w:t>
            </w:r>
          </w:p>
        </w:tc>
        <w:tc>
          <w:tcPr>
            <w:tcW w:w="60" w:type="dxa"/>
            <w:tcBorders>
              <w:bottom w:val="single" w:sz="8" w:space="0" w:color="auto"/>
            </w:tcBorders>
            <w:vAlign w:val="bottom"/>
          </w:tcPr>
          <w:p w:rsidR="001A4F1F" w:rsidRDefault="001A4F1F">
            <w:pPr>
              <w:rPr>
                <w:sz w:val="21"/>
                <w:szCs w:val="21"/>
              </w:rPr>
            </w:pPr>
          </w:p>
        </w:tc>
        <w:tc>
          <w:tcPr>
            <w:tcW w:w="1780" w:type="dxa"/>
            <w:gridSpan w:val="2"/>
            <w:tcBorders>
              <w:bottom w:val="single" w:sz="8" w:space="0" w:color="auto"/>
              <w:right w:val="single" w:sz="8" w:space="0" w:color="auto"/>
            </w:tcBorders>
            <w:vAlign w:val="bottom"/>
          </w:tcPr>
          <w:p w:rsidR="001A4F1F" w:rsidRDefault="008B1C15">
            <w:pPr>
              <w:spacing w:line="247" w:lineRule="exact"/>
              <w:ind w:left="40"/>
              <w:rPr>
                <w:sz w:val="20"/>
                <w:szCs w:val="20"/>
              </w:rPr>
            </w:pPr>
            <w:r>
              <w:rPr>
                <w:rFonts w:eastAsia="Times New Roman"/>
              </w:rPr>
              <w:t>Н.В. Синица</w:t>
            </w:r>
          </w:p>
        </w:tc>
        <w:tc>
          <w:tcPr>
            <w:tcW w:w="1120" w:type="dxa"/>
            <w:tcBorders>
              <w:bottom w:val="single" w:sz="8" w:space="0" w:color="auto"/>
              <w:right w:val="single" w:sz="8" w:space="0" w:color="auto"/>
            </w:tcBorders>
            <w:vAlign w:val="bottom"/>
          </w:tcPr>
          <w:p w:rsidR="001A4F1F" w:rsidRDefault="001A4F1F">
            <w:pPr>
              <w:rPr>
                <w:sz w:val="21"/>
                <w:szCs w:val="21"/>
              </w:rPr>
            </w:pPr>
          </w:p>
        </w:tc>
      </w:tr>
      <w:tr w:rsidR="001A4F1F">
        <w:trPr>
          <w:trHeight w:val="260"/>
        </w:trPr>
        <w:tc>
          <w:tcPr>
            <w:tcW w:w="660" w:type="dxa"/>
            <w:vAlign w:val="bottom"/>
          </w:tcPr>
          <w:p w:rsidR="001A4F1F" w:rsidRDefault="001A4F1F"/>
        </w:tc>
        <w:tc>
          <w:tcPr>
            <w:tcW w:w="9800" w:type="dxa"/>
            <w:gridSpan w:val="11"/>
            <w:vAlign w:val="bottom"/>
          </w:tcPr>
          <w:p w:rsidR="001A4F1F" w:rsidRDefault="008B1C15">
            <w:pPr>
              <w:spacing w:line="260" w:lineRule="exact"/>
              <w:ind w:right="250"/>
              <w:jc w:val="right"/>
              <w:rPr>
                <w:sz w:val="20"/>
                <w:szCs w:val="20"/>
              </w:rPr>
            </w:pPr>
            <w:r>
              <w:rPr>
                <w:rFonts w:eastAsia="Times New Roman"/>
                <w:sz w:val="24"/>
                <w:szCs w:val="24"/>
              </w:rPr>
              <w:t>Рабочие   программы   отдельных   учебных   предметов   разрабатываются   на   основе</w:t>
            </w:r>
          </w:p>
        </w:tc>
      </w:tr>
      <w:tr w:rsidR="001A4F1F">
        <w:trPr>
          <w:trHeight w:val="276"/>
        </w:trPr>
        <w:tc>
          <w:tcPr>
            <w:tcW w:w="3280" w:type="dxa"/>
            <w:gridSpan w:val="5"/>
            <w:vAlign w:val="bottom"/>
          </w:tcPr>
          <w:p w:rsidR="001A4F1F" w:rsidRDefault="008B1C15">
            <w:pPr>
              <w:ind w:left="340"/>
              <w:rPr>
                <w:sz w:val="20"/>
                <w:szCs w:val="20"/>
              </w:rPr>
            </w:pPr>
            <w:r>
              <w:rPr>
                <w:rFonts w:eastAsia="Times New Roman"/>
                <w:sz w:val="24"/>
                <w:szCs w:val="24"/>
              </w:rPr>
              <w:t>авторских программ.</w:t>
            </w:r>
          </w:p>
        </w:tc>
        <w:tc>
          <w:tcPr>
            <w:tcW w:w="180" w:type="dxa"/>
            <w:vAlign w:val="bottom"/>
          </w:tcPr>
          <w:p w:rsidR="001A4F1F" w:rsidRDefault="001A4F1F">
            <w:pPr>
              <w:rPr>
                <w:sz w:val="24"/>
                <w:szCs w:val="24"/>
              </w:rPr>
            </w:pPr>
          </w:p>
        </w:tc>
        <w:tc>
          <w:tcPr>
            <w:tcW w:w="860" w:type="dxa"/>
            <w:vAlign w:val="bottom"/>
          </w:tcPr>
          <w:p w:rsidR="001A4F1F" w:rsidRDefault="001A4F1F">
            <w:pPr>
              <w:rPr>
                <w:sz w:val="24"/>
                <w:szCs w:val="24"/>
              </w:rPr>
            </w:pPr>
          </w:p>
        </w:tc>
        <w:tc>
          <w:tcPr>
            <w:tcW w:w="3180" w:type="dxa"/>
            <w:vAlign w:val="bottom"/>
          </w:tcPr>
          <w:p w:rsidR="001A4F1F" w:rsidRDefault="001A4F1F">
            <w:pPr>
              <w:rPr>
                <w:sz w:val="24"/>
                <w:szCs w:val="24"/>
              </w:rPr>
            </w:pPr>
          </w:p>
        </w:tc>
        <w:tc>
          <w:tcPr>
            <w:tcW w:w="60" w:type="dxa"/>
            <w:vAlign w:val="bottom"/>
          </w:tcPr>
          <w:p w:rsidR="001A4F1F" w:rsidRDefault="001A4F1F">
            <w:pPr>
              <w:rPr>
                <w:sz w:val="24"/>
                <w:szCs w:val="24"/>
              </w:rPr>
            </w:pPr>
          </w:p>
        </w:tc>
        <w:tc>
          <w:tcPr>
            <w:tcW w:w="1500" w:type="dxa"/>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vAlign w:val="bottom"/>
          </w:tcPr>
          <w:p w:rsidR="001A4F1F" w:rsidRDefault="001A4F1F">
            <w:pPr>
              <w:rPr>
                <w:sz w:val="24"/>
                <w:szCs w:val="24"/>
              </w:rPr>
            </w:pPr>
          </w:p>
        </w:tc>
        <w:tc>
          <w:tcPr>
            <w:tcW w:w="540" w:type="dxa"/>
            <w:vAlign w:val="bottom"/>
          </w:tcPr>
          <w:p w:rsidR="001A4F1F" w:rsidRDefault="001A4F1F">
            <w:pPr>
              <w:rPr>
                <w:sz w:val="24"/>
                <w:szCs w:val="24"/>
              </w:rPr>
            </w:pPr>
          </w:p>
        </w:tc>
        <w:tc>
          <w:tcPr>
            <w:tcW w:w="7360" w:type="dxa"/>
            <w:gridSpan w:val="7"/>
            <w:vAlign w:val="bottom"/>
          </w:tcPr>
          <w:p w:rsidR="001A4F1F" w:rsidRDefault="008B1C15">
            <w:pPr>
              <w:ind w:right="860"/>
              <w:jc w:val="center"/>
              <w:rPr>
                <w:sz w:val="20"/>
                <w:szCs w:val="20"/>
              </w:rPr>
            </w:pPr>
            <w:r>
              <w:rPr>
                <w:rFonts w:eastAsia="Times New Roman"/>
                <w:b/>
                <w:bCs/>
                <w:w w:val="99"/>
                <w:sz w:val="24"/>
                <w:szCs w:val="24"/>
              </w:rPr>
              <w:t>Перечень рабочих программ по учебным предметам</w:t>
            </w:r>
          </w:p>
        </w:tc>
        <w:tc>
          <w:tcPr>
            <w:tcW w:w="1120" w:type="dxa"/>
            <w:vAlign w:val="bottom"/>
          </w:tcPr>
          <w:p w:rsidR="001A4F1F" w:rsidRDefault="001A4F1F">
            <w:pPr>
              <w:rPr>
                <w:sz w:val="24"/>
                <w:szCs w:val="24"/>
              </w:rPr>
            </w:pPr>
          </w:p>
        </w:tc>
      </w:tr>
      <w:tr w:rsidR="001A4F1F">
        <w:trPr>
          <w:trHeight w:val="279"/>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vAlign w:val="bottom"/>
          </w:tcPr>
          <w:p w:rsidR="001A4F1F" w:rsidRDefault="001A4F1F">
            <w:pPr>
              <w:rPr>
                <w:sz w:val="24"/>
                <w:szCs w:val="24"/>
              </w:rPr>
            </w:pPr>
          </w:p>
        </w:tc>
        <w:tc>
          <w:tcPr>
            <w:tcW w:w="540" w:type="dxa"/>
            <w:tcBorders>
              <w:bottom w:val="single" w:sz="8" w:space="0" w:color="auto"/>
            </w:tcBorders>
            <w:vAlign w:val="bottom"/>
          </w:tcPr>
          <w:p w:rsidR="001A4F1F" w:rsidRDefault="001A4F1F">
            <w:pPr>
              <w:rPr>
                <w:sz w:val="24"/>
                <w:szCs w:val="24"/>
              </w:rPr>
            </w:pPr>
          </w:p>
        </w:tc>
        <w:tc>
          <w:tcPr>
            <w:tcW w:w="5580" w:type="dxa"/>
            <w:gridSpan w:val="5"/>
            <w:tcBorders>
              <w:bottom w:val="single" w:sz="8" w:space="0" w:color="auto"/>
            </w:tcBorders>
            <w:vAlign w:val="bottom"/>
          </w:tcPr>
          <w:p w:rsidR="001A4F1F" w:rsidRDefault="008B1C15">
            <w:pPr>
              <w:ind w:left="800"/>
              <w:jc w:val="center"/>
              <w:rPr>
                <w:sz w:val="20"/>
                <w:szCs w:val="20"/>
              </w:rPr>
            </w:pPr>
            <w:r>
              <w:rPr>
                <w:rFonts w:eastAsia="Times New Roman"/>
                <w:b/>
                <w:bCs/>
                <w:sz w:val="24"/>
                <w:szCs w:val="24"/>
              </w:rPr>
              <w:t>на уровень основного общего образования</w:t>
            </w:r>
          </w:p>
        </w:tc>
        <w:tc>
          <w:tcPr>
            <w:tcW w:w="1500" w:type="dxa"/>
            <w:tcBorders>
              <w:bottom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58"/>
        </w:trPr>
        <w:tc>
          <w:tcPr>
            <w:tcW w:w="660" w:type="dxa"/>
            <w:vAlign w:val="bottom"/>
          </w:tcPr>
          <w:p w:rsidR="001A4F1F" w:rsidRDefault="001A4F1F"/>
        </w:tc>
        <w:tc>
          <w:tcPr>
            <w:tcW w:w="720" w:type="dxa"/>
            <w:vAlign w:val="bottom"/>
          </w:tcPr>
          <w:p w:rsidR="001A4F1F" w:rsidRDefault="001A4F1F"/>
        </w:tc>
        <w:tc>
          <w:tcPr>
            <w:tcW w:w="60" w:type="dxa"/>
            <w:tcBorders>
              <w:right w:val="single" w:sz="8" w:space="0" w:color="auto"/>
            </w:tcBorders>
            <w:vAlign w:val="bottom"/>
          </w:tcPr>
          <w:p w:rsidR="001A4F1F" w:rsidRDefault="001A4F1F"/>
        </w:tc>
        <w:tc>
          <w:tcPr>
            <w:tcW w:w="540" w:type="dxa"/>
            <w:tcBorders>
              <w:right w:val="single" w:sz="8" w:space="0" w:color="auto"/>
            </w:tcBorders>
            <w:vAlign w:val="bottom"/>
          </w:tcPr>
          <w:p w:rsidR="001A4F1F" w:rsidRDefault="008B1C15">
            <w:pPr>
              <w:spacing w:line="258" w:lineRule="exact"/>
              <w:ind w:left="140"/>
              <w:rPr>
                <w:sz w:val="20"/>
                <w:szCs w:val="20"/>
              </w:rPr>
            </w:pPr>
            <w:r>
              <w:rPr>
                <w:rFonts w:eastAsia="Times New Roman"/>
                <w:sz w:val="24"/>
                <w:szCs w:val="24"/>
              </w:rPr>
              <w:t>№</w:t>
            </w:r>
          </w:p>
        </w:tc>
        <w:tc>
          <w:tcPr>
            <w:tcW w:w="2340" w:type="dxa"/>
            <w:gridSpan w:val="3"/>
            <w:tcBorders>
              <w:right w:val="single" w:sz="8" w:space="0" w:color="auto"/>
            </w:tcBorders>
            <w:vAlign w:val="bottom"/>
          </w:tcPr>
          <w:p w:rsidR="001A4F1F" w:rsidRDefault="008B1C15">
            <w:pPr>
              <w:spacing w:line="258" w:lineRule="exact"/>
              <w:ind w:left="160"/>
              <w:rPr>
                <w:sz w:val="20"/>
                <w:szCs w:val="20"/>
              </w:rPr>
            </w:pPr>
            <w:r>
              <w:rPr>
                <w:rFonts w:eastAsia="Times New Roman"/>
                <w:sz w:val="24"/>
                <w:szCs w:val="24"/>
              </w:rPr>
              <w:t>Учебные предметы</w:t>
            </w:r>
          </w:p>
        </w:tc>
        <w:tc>
          <w:tcPr>
            <w:tcW w:w="3240" w:type="dxa"/>
            <w:gridSpan w:val="2"/>
            <w:vAlign w:val="bottom"/>
          </w:tcPr>
          <w:p w:rsidR="001A4F1F" w:rsidRDefault="008B1C15">
            <w:pPr>
              <w:spacing w:line="258" w:lineRule="exact"/>
              <w:ind w:left="1780"/>
              <w:rPr>
                <w:sz w:val="20"/>
                <w:szCs w:val="20"/>
              </w:rPr>
            </w:pPr>
            <w:r>
              <w:rPr>
                <w:rFonts w:eastAsia="Times New Roman"/>
                <w:sz w:val="24"/>
                <w:szCs w:val="24"/>
              </w:rPr>
              <w:t>Программа</w:t>
            </w:r>
          </w:p>
        </w:tc>
        <w:tc>
          <w:tcPr>
            <w:tcW w:w="1500" w:type="dxa"/>
            <w:tcBorders>
              <w:right w:val="single" w:sz="8" w:space="0" w:color="auto"/>
            </w:tcBorders>
            <w:vAlign w:val="bottom"/>
          </w:tcPr>
          <w:p w:rsidR="001A4F1F" w:rsidRDefault="001A4F1F"/>
        </w:tc>
        <w:tc>
          <w:tcPr>
            <w:tcW w:w="280" w:type="dxa"/>
            <w:vAlign w:val="bottom"/>
          </w:tcPr>
          <w:p w:rsidR="001A4F1F" w:rsidRDefault="001A4F1F"/>
        </w:tc>
        <w:tc>
          <w:tcPr>
            <w:tcW w:w="1120" w:type="dxa"/>
            <w:vAlign w:val="bottom"/>
          </w:tcPr>
          <w:p w:rsidR="001A4F1F" w:rsidRDefault="001A4F1F"/>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п/п</w:t>
            </w:r>
          </w:p>
        </w:tc>
        <w:tc>
          <w:tcPr>
            <w:tcW w:w="1300" w:type="dxa"/>
            <w:tcBorders>
              <w:bottom w:val="single" w:sz="8" w:space="0" w:color="auto"/>
            </w:tcBorders>
            <w:vAlign w:val="bottom"/>
          </w:tcPr>
          <w:p w:rsidR="001A4F1F" w:rsidRDefault="001A4F1F">
            <w:pPr>
              <w:rPr>
                <w:sz w:val="24"/>
                <w:szCs w:val="24"/>
              </w:rPr>
            </w:pPr>
          </w:p>
        </w:tc>
        <w:tc>
          <w:tcPr>
            <w:tcW w:w="180" w:type="dxa"/>
            <w:tcBorders>
              <w:bottom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3180" w:type="dxa"/>
            <w:tcBorders>
              <w:bottom w:val="single" w:sz="8" w:space="0" w:color="auto"/>
            </w:tcBorders>
            <w:vAlign w:val="bottom"/>
          </w:tcPr>
          <w:p w:rsidR="001A4F1F" w:rsidRDefault="001A4F1F">
            <w:pPr>
              <w:rPr>
                <w:sz w:val="24"/>
                <w:szCs w:val="24"/>
              </w:rPr>
            </w:pPr>
          </w:p>
        </w:tc>
        <w:tc>
          <w:tcPr>
            <w:tcW w:w="60" w:type="dxa"/>
            <w:tcBorders>
              <w:bottom w:val="single" w:sz="8" w:space="0" w:color="auto"/>
            </w:tcBorders>
            <w:vAlign w:val="bottom"/>
          </w:tcPr>
          <w:p w:rsidR="001A4F1F" w:rsidRDefault="001A4F1F">
            <w:pPr>
              <w:rPr>
                <w:sz w:val="24"/>
                <w:szCs w:val="24"/>
              </w:rPr>
            </w:pPr>
          </w:p>
        </w:tc>
        <w:tc>
          <w:tcPr>
            <w:tcW w:w="1500" w:type="dxa"/>
            <w:tcBorders>
              <w:bottom w:val="single" w:sz="8" w:space="0" w:color="auto"/>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66"/>
        </w:trPr>
        <w:tc>
          <w:tcPr>
            <w:tcW w:w="1440" w:type="dxa"/>
            <w:gridSpan w:val="3"/>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1</w:t>
            </w:r>
          </w:p>
        </w:tc>
        <w:tc>
          <w:tcPr>
            <w:tcW w:w="2340" w:type="dxa"/>
            <w:gridSpan w:val="3"/>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Русский язык</w:t>
            </w: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русскому языку</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6"/>
        </w:trPr>
        <w:tc>
          <w:tcPr>
            <w:tcW w:w="1440" w:type="dxa"/>
            <w:gridSpan w:val="3"/>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2</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Литература</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литературе</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3"/>
        </w:trPr>
        <w:tc>
          <w:tcPr>
            <w:tcW w:w="1440" w:type="dxa"/>
            <w:gridSpan w:val="3"/>
            <w:tcBorders>
              <w:right w:val="single" w:sz="8" w:space="0" w:color="auto"/>
            </w:tcBorders>
            <w:vAlign w:val="bottom"/>
          </w:tcPr>
          <w:p w:rsidR="001A4F1F" w:rsidRDefault="001A4F1F"/>
        </w:tc>
        <w:tc>
          <w:tcPr>
            <w:tcW w:w="540" w:type="dxa"/>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3</w:t>
            </w:r>
          </w:p>
        </w:tc>
        <w:tc>
          <w:tcPr>
            <w:tcW w:w="2340" w:type="dxa"/>
            <w:gridSpan w:val="3"/>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Иностранный   язык</w:t>
            </w:r>
          </w:p>
        </w:tc>
        <w:tc>
          <w:tcPr>
            <w:tcW w:w="4740" w:type="dxa"/>
            <w:gridSpan w:val="3"/>
            <w:tcBorders>
              <w:right w:val="single" w:sz="8" w:space="0" w:color="auto"/>
            </w:tcBorders>
            <w:vAlign w:val="bottom"/>
          </w:tcPr>
          <w:p w:rsidR="001A4F1F" w:rsidRDefault="008B1C15">
            <w:pPr>
              <w:spacing w:line="263" w:lineRule="exact"/>
              <w:ind w:left="100"/>
              <w:rPr>
                <w:sz w:val="20"/>
                <w:szCs w:val="20"/>
              </w:rPr>
            </w:pPr>
            <w:r>
              <w:rPr>
                <w:rFonts w:eastAsia="Times New Roman"/>
                <w:sz w:val="24"/>
                <w:szCs w:val="24"/>
              </w:rPr>
              <w:t>Рабочая программа по иностранному языку</w:t>
            </w:r>
          </w:p>
        </w:tc>
        <w:tc>
          <w:tcPr>
            <w:tcW w:w="280" w:type="dxa"/>
            <w:vAlign w:val="bottom"/>
          </w:tcPr>
          <w:p w:rsidR="001A4F1F" w:rsidRDefault="001A4F1F"/>
        </w:tc>
        <w:tc>
          <w:tcPr>
            <w:tcW w:w="1120" w:type="dxa"/>
            <w:vAlign w:val="bottom"/>
          </w:tcPr>
          <w:p w:rsidR="001A4F1F" w:rsidRDefault="001A4F1F"/>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bottom w:val="single" w:sz="8" w:space="0" w:color="auto"/>
              <w:right w:val="single" w:sz="8" w:space="0" w:color="auto"/>
            </w:tcBorders>
            <w:vAlign w:val="bottom"/>
          </w:tcPr>
          <w:p w:rsidR="001A4F1F" w:rsidRDefault="001A4F1F">
            <w:pPr>
              <w:rPr>
                <w:sz w:val="24"/>
                <w:szCs w:val="24"/>
              </w:rPr>
            </w:pPr>
          </w:p>
        </w:tc>
        <w:tc>
          <w:tcPr>
            <w:tcW w:w="2340" w:type="dxa"/>
            <w:gridSpan w:val="3"/>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(английский)</w:t>
            </w:r>
          </w:p>
        </w:tc>
        <w:tc>
          <w:tcPr>
            <w:tcW w:w="3240" w:type="dxa"/>
            <w:gridSpan w:val="2"/>
            <w:tcBorders>
              <w:bottom w:val="single" w:sz="8" w:space="0" w:color="auto"/>
            </w:tcBorders>
            <w:vAlign w:val="bottom"/>
          </w:tcPr>
          <w:p w:rsidR="001A4F1F" w:rsidRDefault="008B1C15">
            <w:pPr>
              <w:ind w:left="100"/>
              <w:rPr>
                <w:sz w:val="20"/>
                <w:szCs w:val="20"/>
              </w:rPr>
            </w:pPr>
            <w:r>
              <w:rPr>
                <w:rFonts w:eastAsia="Times New Roman"/>
                <w:sz w:val="24"/>
                <w:szCs w:val="24"/>
              </w:rPr>
              <w:t>(английскому)</w:t>
            </w:r>
          </w:p>
        </w:tc>
        <w:tc>
          <w:tcPr>
            <w:tcW w:w="1500" w:type="dxa"/>
            <w:tcBorders>
              <w:bottom w:val="single" w:sz="8" w:space="0" w:color="auto"/>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4</w:t>
            </w:r>
          </w:p>
        </w:tc>
        <w:tc>
          <w:tcPr>
            <w:tcW w:w="2340" w:type="dxa"/>
            <w:gridSpan w:val="3"/>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Математика</w:t>
            </w: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математике</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5</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История</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истории</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6</w:t>
            </w:r>
          </w:p>
        </w:tc>
        <w:tc>
          <w:tcPr>
            <w:tcW w:w="2340" w:type="dxa"/>
            <w:gridSpan w:val="3"/>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Обществознание</w:t>
            </w: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обществознанию</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7</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География</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географии</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1"/>
        </w:trPr>
        <w:tc>
          <w:tcPr>
            <w:tcW w:w="660" w:type="dxa"/>
            <w:vAlign w:val="bottom"/>
          </w:tcPr>
          <w:p w:rsidR="001A4F1F" w:rsidRDefault="001A4F1F"/>
        </w:tc>
        <w:tc>
          <w:tcPr>
            <w:tcW w:w="720" w:type="dxa"/>
            <w:vAlign w:val="bottom"/>
          </w:tcPr>
          <w:p w:rsidR="001A4F1F" w:rsidRDefault="001A4F1F"/>
        </w:tc>
        <w:tc>
          <w:tcPr>
            <w:tcW w:w="60" w:type="dxa"/>
            <w:tcBorders>
              <w:right w:val="single" w:sz="8" w:space="0" w:color="auto"/>
            </w:tcBorders>
            <w:vAlign w:val="bottom"/>
          </w:tcPr>
          <w:p w:rsidR="001A4F1F" w:rsidRDefault="001A4F1F"/>
        </w:tc>
        <w:tc>
          <w:tcPr>
            <w:tcW w:w="54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8</w:t>
            </w:r>
          </w:p>
        </w:tc>
        <w:tc>
          <w:tcPr>
            <w:tcW w:w="1300" w:type="dxa"/>
            <w:vAlign w:val="bottom"/>
          </w:tcPr>
          <w:p w:rsidR="001A4F1F" w:rsidRDefault="008B1C15">
            <w:pPr>
              <w:spacing w:line="260" w:lineRule="exact"/>
              <w:ind w:left="80"/>
              <w:rPr>
                <w:sz w:val="20"/>
                <w:szCs w:val="20"/>
              </w:rPr>
            </w:pPr>
            <w:r>
              <w:rPr>
                <w:rFonts w:eastAsia="Times New Roman"/>
                <w:sz w:val="24"/>
                <w:szCs w:val="24"/>
              </w:rPr>
              <w:t>Основы</w:t>
            </w:r>
          </w:p>
        </w:tc>
        <w:tc>
          <w:tcPr>
            <w:tcW w:w="1040" w:type="dxa"/>
            <w:gridSpan w:val="2"/>
            <w:tcBorders>
              <w:right w:val="single" w:sz="8" w:space="0" w:color="auto"/>
            </w:tcBorders>
            <w:vAlign w:val="bottom"/>
          </w:tcPr>
          <w:p w:rsidR="001A4F1F" w:rsidRDefault="008B1C15">
            <w:pPr>
              <w:spacing w:line="260" w:lineRule="exact"/>
              <w:ind w:right="10"/>
              <w:jc w:val="right"/>
              <w:rPr>
                <w:sz w:val="20"/>
                <w:szCs w:val="20"/>
              </w:rPr>
            </w:pPr>
            <w:r>
              <w:rPr>
                <w:rFonts w:eastAsia="Times New Roman"/>
                <w:w w:val="97"/>
                <w:sz w:val="24"/>
                <w:szCs w:val="24"/>
              </w:rPr>
              <w:t>духовно-</w:t>
            </w:r>
          </w:p>
        </w:tc>
        <w:tc>
          <w:tcPr>
            <w:tcW w:w="4740" w:type="dxa"/>
            <w:gridSpan w:val="3"/>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Рабочая программа по основам духовно-</w:t>
            </w:r>
          </w:p>
        </w:tc>
        <w:tc>
          <w:tcPr>
            <w:tcW w:w="280" w:type="dxa"/>
            <w:vAlign w:val="bottom"/>
          </w:tcPr>
          <w:p w:rsidR="001A4F1F" w:rsidRDefault="001A4F1F"/>
        </w:tc>
        <w:tc>
          <w:tcPr>
            <w:tcW w:w="1120" w:type="dxa"/>
            <w:vAlign w:val="bottom"/>
          </w:tcPr>
          <w:p w:rsidR="001A4F1F" w:rsidRDefault="001A4F1F"/>
        </w:tc>
      </w:tr>
      <w:tr w:rsidR="001A4F1F">
        <w:trPr>
          <w:trHeight w:val="276"/>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right w:val="single" w:sz="8" w:space="0" w:color="auto"/>
            </w:tcBorders>
            <w:vAlign w:val="bottom"/>
          </w:tcPr>
          <w:p w:rsidR="001A4F1F" w:rsidRDefault="001A4F1F">
            <w:pPr>
              <w:rPr>
                <w:sz w:val="24"/>
                <w:szCs w:val="24"/>
              </w:rPr>
            </w:pPr>
          </w:p>
        </w:tc>
        <w:tc>
          <w:tcPr>
            <w:tcW w:w="234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нравственной</w:t>
            </w:r>
          </w:p>
        </w:tc>
        <w:tc>
          <w:tcPr>
            <w:tcW w:w="4740" w:type="dxa"/>
            <w:gridSpan w:val="3"/>
            <w:tcBorders>
              <w:right w:val="single" w:sz="8" w:space="0" w:color="auto"/>
            </w:tcBorders>
            <w:vAlign w:val="bottom"/>
          </w:tcPr>
          <w:p w:rsidR="001A4F1F" w:rsidRDefault="008B1C15">
            <w:pPr>
              <w:ind w:left="100"/>
              <w:rPr>
                <w:sz w:val="20"/>
                <w:szCs w:val="20"/>
              </w:rPr>
            </w:pPr>
            <w:r>
              <w:rPr>
                <w:rFonts w:eastAsia="Times New Roman"/>
                <w:sz w:val="24"/>
                <w:szCs w:val="24"/>
              </w:rPr>
              <w:t>нравственной культуры народов России.</w:t>
            </w: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76"/>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right w:val="single" w:sz="8" w:space="0" w:color="auto"/>
            </w:tcBorders>
            <w:vAlign w:val="bottom"/>
          </w:tcPr>
          <w:p w:rsidR="001A4F1F" w:rsidRDefault="001A4F1F">
            <w:pPr>
              <w:rPr>
                <w:sz w:val="24"/>
                <w:szCs w:val="24"/>
              </w:rPr>
            </w:pPr>
          </w:p>
        </w:tc>
        <w:tc>
          <w:tcPr>
            <w:tcW w:w="1300" w:type="dxa"/>
            <w:vAlign w:val="bottom"/>
          </w:tcPr>
          <w:p w:rsidR="001A4F1F" w:rsidRDefault="008B1C15">
            <w:pPr>
              <w:ind w:left="80"/>
              <w:rPr>
                <w:sz w:val="20"/>
                <w:szCs w:val="20"/>
              </w:rPr>
            </w:pPr>
            <w:r>
              <w:rPr>
                <w:rFonts w:eastAsia="Times New Roman"/>
                <w:sz w:val="24"/>
                <w:szCs w:val="24"/>
              </w:rPr>
              <w:t>культуры</w:t>
            </w:r>
          </w:p>
        </w:tc>
        <w:tc>
          <w:tcPr>
            <w:tcW w:w="1040" w:type="dxa"/>
            <w:gridSpan w:val="2"/>
            <w:tcBorders>
              <w:right w:val="single" w:sz="8" w:space="0" w:color="auto"/>
            </w:tcBorders>
            <w:vAlign w:val="bottom"/>
          </w:tcPr>
          <w:p w:rsidR="001A4F1F" w:rsidRDefault="008B1C15">
            <w:pPr>
              <w:ind w:right="10"/>
              <w:jc w:val="right"/>
              <w:rPr>
                <w:sz w:val="20"/>
                <w:szCs w:val="20"/>
              </w:rPr>
            </w:pPr>
            <w:r>
              <w:rPr>
                <w:rFonts w:eastAsia="Times New Roman"/>
                <w:sz w:val="24"/>
                <w:szCs w:val="24"/>
              </w:rPr>
              <w:t>народов</w:t>
            </w:r>
          </w:p>
        </w:tc>
        <w:tc>
          <w:tcPr>
            <w:tcW w:w="3240" w:type="dxa"/>
            <w:gridSpan w:val="2"/>
            <w:vAlign w:val="bottom"/>
          </w:tcPr>
          <w:p w:rsidR="001A4F1F" w:rsidRDefault="008B1C15">
            <w:pPr>
              <w:ind w:left="100"/>
              <w:rPr>
                <w:sz w:val="20"/>
                <w:szCs w:val="20"/>
              </w:rPr>
            </w:pPr>
            <w:r>
              <w:rPr>
                <w:rFonts w:eastAsia="Times New Roman"/>
                <w:sz w:val="24"/>
                <w:szCs w:val="24"/>
              </w:rPr>
              <w:t>Основы с</w:t>
            </w:r>
            <w:r w:rsidR="0031354F">
              <w:rPr>
                <w:rFonts w:eastAsia="Times New Roman"/>
                <w:sz w:val="24"/>
                <w:szCs w:val="24"/>
              </w:rPr>
              <w:t>в</w:t>
            </w:r>
            <w:r>
              <w:rPr>
                <w:rFonts w:eastAsia="Times New Roman"/>
                <w:sz w:val="24"/>
                <w:szCs w:val="24"/>
              </w:rPr>
              <w:t>етской этики.</w:t>
            </w:r>
          </w:p>
        </w:tc>
        <w:tc>
          <w:tcPr>
            <w:tcW w:w="1500" w:type="dxa"/>
            <w:tcBorders>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8B1C15">
            <w:pPr>
              <w:ind w:left="80"/>
              <w:rPr>
                <w:sz w:val="20"/>
                <w:szCs w:val="20"/>
              </w:rPr>
            </w:pPr>
            <w:r>
              <w:rPr>
                <w:rFonts w:eastAsia="Times New Roman"/>
                <w:sz w:val="24"/>
                <w:szCs w:val="24"/>
              </w:rPr>
              <w:t>России</w:t>
            </w:r>
          </w:p>
        </w:tc>
        <w:tc>
          <w:tcPr>
            <w:tcW w:w="180" w:type="dxa"/>
            <w:tcBorders>
              <w:bottom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3180" w:type="dxa"/>
            <w:tcBorders>
              <w:bottom w:val="single" w:sz="8" w:space="0" w:color="auto"/>
            </w:tcBorders>
            <w:vAlign w:val="bottom"/>
          </w:tcPr>
          <w:p w:rsidR="001A4F1F" w:rsidRDefault="001A4F1F">
            <w:pPr>
              <w:rPr>
                <w:sz w:val="24"/>
                <w:szCs w:val="24"/>
              </w:rPr>
            </w:pPr>
          </w:p>
        </w:tc>
        <w:tc>
          <w:tcPr>
            <w:tcW w:w="60" w:type="dxa"/>
            <w:tcBorders>
              <w:bottom w:val="single" w:sz="8" w:space="0" w:color="auto"/>
            </w:tcBorders>
            <w:vAlign w:val="bottom"/>
          </w:tcPr>
          <w:p w:rsidR="001A4F1F" w:rsidRDefault="001A4F1F">
            <w:pPr>
              <w:rPr>
                <w:sz w:val="24"/>
                <w:szCs w:val="24"/>
              </w:rPr>
            </w:pPr>
          </w:p>
        </w:tc>
        <w:tc>
          <w:tcPr>
            <w:tcW w:w="1500" w:type="dxa"/>
            <w:tcBorders>
              <w:bottom w:val="single" w:sz="8" w:space="0" w:color="auto"/>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68"/>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9</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Биология</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биологии</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1"/>
        </w:trPr>
        <w:tc>
          <w:tcPr>
            <w:tcW w:w="660" w:type="dxa"/>
            <w:vAlign w:val="bottom"/>
          </w:tcPr>
          <w:p w:rsidR="001A4F1F" w:rsidRDefault="001A4F1F"/>
        </w:tc>
        <w:tc>
          <w:tcPr>
            <w:tcW w:w="720" w:type="dxa"/>
            <w:vAlign w:val="bottom"/>
          </w:tcPr>
          <w:p w:rsidR="001A4F1F" w:rsidRDefault="001A4F1F"/>
        </w:tc>
        <w:tc>
          <w:tcPr>
            <w:tcW w:w="60" w:type="dxa"/>
            <w:tcBorders>
              <w:right w:val="single" w:sz="8" w:space="0" w:color="auto"/>
            </w:tcBorders>
            <w:vAlign w:val="bottom"/>
          </w:tcPr>
          <w:p w:rsidR="001A4F1F" w:rsidRDefault="001A4F1F"/>
        </w:tc>
        <w:tc>
          <w:tcPr>
            <w:tcW w:w="54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10</w:t>
            </w:r>
          </w:p>
        </w:tc>
        <w:tc>
          <w:tcPr>
            <w:tcW w:w="234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Изобразительное</w:t>
            </w:r>
          </w:p>
        </w:tc>
        <w:tc>
          <w:tcPr>
            <w:tcW w:w="4740" w:type="dxa"/>
            <w:gridSpan w:val="3"/>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Рабочая программа по изобразительному</w:t>
            </w:r>
          </w:p>
        </w:tc>
        <w:tc>
          <w:tcPr>
            <w:tcW w:w="280" w:type="dxa"/>
            <w:vAlign w:val="bottom"/>
          </w:tcPr>
          <w:p w:rsidR="001A4F1F" w:rsidRDefault="001A4F1F"/>
        </w:tc>
        <w:tc>
          <w:tcPr>
            <w:tcW w:w="1120" w:type="dxa"/>
            <w:vAlign w:val="bottom"/>
          </w:tcPr>
          <w:p w:rsidR="001A4F1F" w:rsidRDefault="001A4F1F"/>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8B1C15">
            <w:pPr>
              <w:ind w:left="80"/>
              <w:rPr>
                <w:sz w:val="20"/>
                <w:szCs w:val="20"/>
              </w:rPr>
            </w:pPr>
            <w:r>
              <w:rPr>
                <w:rFonts w:eastAsia="Times New Roman"/>
                <w:sz w:val="24"/>
                <w:szCs w:val="24"/>
              </w:rPr>
              <w:t>искусство</w:t>
            </w:r>
          </w:p>
        </w:tc>
        <w:tc>
          <w:tcPr>
            <w:tcW w:w="180" w:type="dxa"/>
            <w:tcBorders>
              <w:bottom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3240" w:type="dxa"/>
            <w:gridSpan w:val="2"/>
            <w:tcBorders>
              <w:bottom w:val="single" w:sz="8" w:space="0" w:color="auto"/>
            </w:tcBorders>
            <w:vAlign w:val="bottom"/>
          </w:tcPr>
          <w:p w:rsidR="001A4F1F" w:rsidRDefault="008B1C15">
            <w:pPr>
              <w:ind w:left="100"/>
              <w:rPr>
                <w:sz w:val="20"/>
                <w:szCs w:val="20"/>
              </w:rPr>
            </w:pPr>
            <w:r>
              <w:rPr>
                <w:rFonts w:eastAsia="Times New Roman"/>
                <w:sz w:val="24"/>
                <w:szCs w:val="24"/>
              </w:rPr>
              <w:t>искусству</w:t>
            </w:r>
          </w:p>
        </w:tc>
        <w:tc>
          <w:tcPr>
            <w:tcW w:w="1500" w:type="dxa"/>
            <w:tcBorders>
              <w:bottom w:val="single" w:sz="8" w:space="0" w:color="auto"/>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11</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Музыка</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3240" w:type="dxa"/>
            <w:gridSpan w:val="2"/>
            <w:tcBorders>
              <w:bottom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музыке</w:t>
            </w:r>
          </w:p>
        </w:tc>
        <w:tc>
          <w:tcPr>
            <w:tcW w:w="1500" w:type="dxa"/>
            <w:tcBorders>
              <w:bottom w:val="single" w:sz="8" w:space="0" w:color="auto"/>
              <w:right w:val="single" w:sz="8" w:space="0" w:color="auto"/>
            </w:tcBorders>
            <w:vAlign w:val="bottom"/>
          </w:tcPr>
          <w:p w:rsidR="001A4F1F" w:rsidRDefault="001A4F1F">
            <w:pPr>
              <w:rPr>
                <w:sz w:val="23"/>
                <w:szCs w:val="23"/>
              </w:rPr>
            </w:pP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r w:rsidR="001A4F1F">
        <w:trPr>
          <w:trHeight w:val="261"/>
        </w:trPr>
        <w:tc>
          <w:tcPr>
            <w:tcW w:w="660" w:type="dxa"/>
            <w:vAlign w:val="bottom"/>
          </w:tcPr>
          <w:p w:rsidR="001A4F1F" w:rsidRDefault="001A4F1F"/>
        </w:tc>
        <w:tc>
          <w:tcPr>
            <w:tcW w:w="720" w:type="dxa"/>
            <w:vAlign w:val="bottom"/>
          </w:tcPr>
          <w:p w:rsidR="001A4F1F" w:rsidRDefault="001A4F1F"/>
        </w:tc>
        <w:tc>
          <w:tcPr>
            <w:tcW w:w="60" w:type="dxa"/>
            <w:tcBorders>
              <w:right w:val="single" w:sz="8" w:space="0" w:color="auto"/>
            </w:tcBorders>
            <w:vAlign w:val="bottom"/>
          </w:tcPr>
          <w:p w:rsidR="001A4F1F" w:rsidRDefault="001A4F1F"/>
        </w:tc>
        <w:tc>
          <w:tcPr>
            <w:tcW w:w="54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12</w:t>
            </w:r>
          </w:p>
        </w:tc>
        <w:tc>
          <w:tcPr>
            <w:tcW w:w="1300" w:type="dxa"/>
            <w:vAlign w:val="bottom"/>
          </w:tcPr>
          <w:p w:rsidR="001A4F1F" w:rsidRDefault="008B1C15">
            <w:pPr>
              <w:spacing w:line="260" w:lineRule="exact"/>
              <w:ind w:left="80"/>
              <w:rPr>
                <w:sz w:val="20"/>
                <w:szCs w:val="20"/>
              </w:rPr>
            </w:pPr>
            <w:r>
              <w:rPr>
                <w:rFonts w:eastAsia="Times New Roman"/>
                <w:w w:val="99"/>
                <w:sz w:val="24"/>
                <w:szCs w:val="24"/>
              </w:rPr>
              <w:t>Физическая</w:t>
            </w:r>
          </w:p>
        </w:tc>
        <w:tc>
          <w:tcPr>
            <w:tcW w:w="180" w:type="dxa"/>
            <w:vAlign w:val="bottom"/>
          </w:tcPr>
          <w:p w:rsidR="001A4F1F" w:rsidRDefault="001A4F1F"/>
        </w:tc>
        <w:tc>
          <w:tcPr>
            <w:tcW w:w="860" w:type="dxa"/>
            <w:tcBorders>
              <w:right w:val="single" w:sz="8" w:space="0" w:color="auto"/>
            </w:tcBorders>
            <w:vAlign w:val="bottom"/>
          </w:tcPr>
          <w:p w:rsidR="001A4F1F" w:rsidRDefault="001A4F1F"/>
        </w:tc>
        <w:tc>
          <w:tcPr>
            <w:tcW w:w="4740" w:type="dxa"/>
            <w:gridSpan w:val="3"/>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Рабочая программа по физической</w:t>
            </w:r>
          </w:p>
        </w:tc>
        <w:tc>
          <w:tcPr>
            <w:tcW w:w="280" w:type="dxa"/>
            <w:vAlign w:val="bottom"/>
          </w:tcPr>
          <w:p w:rsidR="001A4F1F" w:rsidRDefault="001A4F1F"/>
        </w:tc>
        <w:tc>
          <w:tcPr>
            <w:tcW w:w="1120" w:type="dxa"/>
            <w:vAlign w:val="bottom"/>
          </w:tcPr>
          <w:p w:rsidR="001A4F1F" w:rsidRDefault="001A4F1F"/>
        </w:tc>
      </w:tr>
      <w:tr w:rsidR="001A4F1F">
        <w:trPr>
          <w:trHeight w:val="281"/>
        </w:trPr>
        <w:tc>
          <w:tcPr>
            <w:tcW w:w="660" w:type="dxa"/>
            <w:vAlign w:val="bottom"/>
          </w:tcPr>
          <w:p w:rsidR="001A4F1F" w:rsidRDefault="001A4F1F">
            <w:pPr>
              <w:rPr>
                <w:sz w:val="24"/>
                <w:szCs w:val="24"/>
              </w:rPr>
            </w:pPr>
          </w:p>
        </w:tc>
        <w:tc>
          <w:tcPr>
            <w:tcW w:w="720" w:type="dxa"/>
            <w:vAlign w:val="bottom"/>
          </w:tcPr>
          <w:p w:rsidR="001A4F1F" w:rsidRDefault="001A4F1F">
            <w:pPr>
              <w:rPr>
                <w:sz w:val="24"/>
                <w:szCs w:val="24"/>
              </w:rPr>
            </w:pPr>
          </w:p>
        </w:tc>
        <w:tc>
          <w:tcPr>
            <w:tcW w:w="60" w:type="dxa"/>
            <w:tcBorders>
              <w:right w:val="single" w:sz="8" w:space="0" w:color="auto"/>
            </w:tcBorders>
            <w:vAlign w:val="bottom"/>
          </w:tcPr>
          <w:p w:rsidR="001A4F1F" w:rsidRDefault="001A4F1F">
            <w:pPr>
              <w:rPr>
                <w:sz w:val="24"/>
                <w:szCs w:val="24"/>
              </w:rPr>
            </w:pPr>
          </w:p>
        </w:tc>
        <w:tc>
          <w:tcPr>
            <w:tcW w:w="540" w:type="dxa"/>
            <w:tcBorders>
              <w:bottom w:val="single" w:sz="8" w:space="0" w:color="auto"/>
              <w:right w:val="single" w:sz="8" w:space="0" w:color="auto"/>
            </w:tcBorders>
            <w:vAlign w:val="bottom"/>
          </w:tcPr>
          <w:p w:rsidR="001A4F1F" w:rsidRDefault="001A4F1F">
            <w:pPr>
              <w:rPr>
                <w:sz w:val="24"/>
                <w:szCs w:val="24"/>
              </w:rPr>
            </w:pPr>
          </w:p>
        </w:tc>
        <w:tc>
          <w:tcPr>
            <w:tcW w:w="1300" w:type="dxa"/>
            <w:tcBorders>
              <w:bottom w:val="single" w:sz="8" w:space="0" w:color="auto"/>
            </w:tcBorders>
            <w:vAlign w:val="bottom"/>
          </w:tcPr>
          <w:p w:rsidR="001A4F1F" w:rsidRDefault="008B1C15">
            <w:pPr>
              <w:ind w:left="80"/>
              <w:rPr>
                <w:sz w:val="20"/>
                <w:szCs w:val="20"/>
              </w:rPr>
            </w:pPr>
            <w:r>
              <w:rPr>
                <w:rFonts w:eastAsia="Times New Roman"/>
                <w:sz w:val="24"/>
                <w:szCs w:val="24"/>
              </w:rPr>
              <w:t>культура</w:t>
            </w:r>
          </w:p>
        </w:tc>
        <w:tc>
          <w:tcPr>
            <w:tcW w:w="180" w:type="dxa"/>
            <w:tcBorders>
              <w:bottom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3240" w:type="dxa"/>
            <w:gridSpan w:val="2"/>
            <w:tcBorders>
              <w:bottom w:val="single" w:sz="8" w:space="0" w:color="auto"/>
            </w:tcBorders>
            <w:vAlign w:val="bottom"/>
          </w:tcPr>
          <w:p w:rsidR="001A4F1F" w:rsidRDefault="008B1C15">
            <w:pPr>
              <w:ind w:left="100"/>
              <w:rPr>
                <w:sz w:val="20"/>
                <w:szCs w:val="20"/>
              </w:rPr>
            </w:pPr>
            <w:r>
              <w:rPr>
                <w:rFonts w:eastAsia="Times New Roman"/>
                <w:sz w:val="24"/>
                <w:szCs w:val="24"/>
              </w:rPr>
              <w:t>культуре</w:t>
            </w:r>
          </w:p>
        </w:tc>
        <w:tc>
          <w:tcPr>
            <w:tcW w:w="1500" w:type="dxa"/>
            <w:tcBorders>
              <w:bottom w:val="single" w:sz="8" w:space="0" w:color="auto"/>
              <w:right w:val="single" w:sz="8" w:space="0" w:color="auto"/>
            </w:tcBorders>
            <w:vAlign w:val="bottom"/>
          </w:tcPr>
          <w:p w:rsidR="001A4F1F" w:rsidRDefault="001A4F1F">
            <w:pPr>
              <w:rPr>
                <w:sz w:val="24"/>
                <w:szCs w:val="24"/>
              </w:rPr>
            </w:pPr>
          </w:p>
        </w:tc>
        <w:tc>
          <w:tcPr>
            <w:tcW w:w="280" w:type="dxa"/>
            <w:vAlign w:val="bottom"/>
          </w:tcPr>
          <w:p w:rsidR="001A4F1F" w:rsidRDefault="001A4F1F">
            <w:pPr>
              <w:rPr>
                <w:sz w:val="24"/>
                <w:szCs w:val="24"/>
              </w:rPr>
            </w:pPr>
          </w:p>
        </w:tc>
        <w:tc>
          <w:tcPr>
            <w:tcW w:w="1120" w:type="dxa"/>
            <w:vAlign w:val="bottom"/>
          </w:tcPr>
          <w:p w:rsidR="001A4F1F" w:rsidRDefault="001A4F1F">
            <w:pPr>
              <w:rPr>
                <w:sz w:val="24"/>
                <w:szCs w:val="24"/>
              </w:rPr>
            </w:pPr>
          </w:p>
        </w:tc>
      </w:tr>
      <w:tr w:rsidR="001A4F1F">
        <w:trPr>
          <w:trHeight w:val="266"/>
        </w:trPr>
        <w:tc>
          <w:tcPr>
            <w:tcW w:w="660" w:type="dxa"/>
            <w:vAlign w:val="bottom"/>
          </w:tcPr>
          <w:p w:rsidR="001A4F1F" w:rsidRDefault="001A4F1F">
            <w:pPr>
              <w:rPr>
                <w:sz w:val="23"/>
                <w:szCs w:val="23"/>
              </w:rPr>
            </w:pPr>
          </w:p>
        </w:tc>
        <w:tc>
          <w:tcPr>
            <w:tcW w:w="720" w:type="dxa"/>
            <w:vAlign w:val="bottom"/>
          </w:tcPr>
          <w:p w:rsidR="001A4F1F" w:rsidRDefault="001A4F1F">
            <w:pPr>
              <w:rPr>
                <w:sz w:val="23"/>
                <w:szCs w:val="23"/>
              </w:rPr>
            </w:pPr>
          </w:p>
        </w:tc>
        <w:tc>
          <w:tcPr>
            <w:tcW w:w="60" w:type="dxa"/>
            <w:tcBorders>
              <w:right w:val="single" w:sz="8" w:space="0" w:color="auto"/>
            </w:tcBorders>
            <w:vAlign w:val="bottom"/>
          </w:tcPr>
          <w:p w:rsidR="001A4F1F" w:rsidRDefault="001A4F1F">
            <w:pPr>
              <w:rPr>
                <w:sz w:val="23"/>
                <w:szCs w:val="23"/>
              </w:rPr>
            </w:pPr>
          </w:p>
        </w:tc>
        <w:tc>
          <w:tcPr>
            <w:tcW w:w="540" w:type="dxa"/>
            <w:tcBorders>
              <w:bottom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13</w:t>
            </w:r>
          </w:p>
        </w:tc>
        <w:tc>
          <w:tcPr>
            <w:tcW w:w="130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Технология</w:t>
            </w:r>
          </w:p>
        </w:tc>
        <w:tc>
          <w:tcPr>
            <w:tcW w:w="180" w:type="dxa"/>
            <w:tcBorders>
              <w:bottom w:val="single" w:sz="8" w:space="0" w:color="auto"/>
            </w:tcBorders>
            <w:vAlign w:val="bottom"/>
          </w:tcPr>
          <w:p w:rsidR="001A4F1F" w:rsidRDefault="001A4F1F">
            <w:pPr>
              <w:rPr>
                <w:sz w:val="23"/>
                <w:szCs w:val="23"/>
              </w:rPr>
            </w:pPr>
          </w:p>
        </w:tc>
        <w:tc>
          <w:tcPr>
            <w:tcW w:w="860" w:type="dxa"/>
            <w:tcBorders>
              <w:bottom w:val="single" w:sz="8" w:space="0" w:color="auto"/>
              <w:right w:val="single" w:sz="8" w:space="0" w:color="auto"/>
            </w:tcBorders>
            <w:vAlign w:val="bottom"/>
          </w:tcPr>
          <w:p w:rsidR="001A4F1F" w:rsidRDefault="001A4F1F">
            <w:pPr>
              <w:rPr>
                <w:sz w:val="23"/>
                <w:szCs w:val="23"/>
              </w:rPr>
            </w:pPr>
          </w:p>
        </w:tc>
        <w:tc>
          <w:tcPr>
            <w:tcW w:w="474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Рабочая программа по технологии</w:t>
            </w:r>
          </w:p>
        </w:tc>
        <w:tc>
          <w:tcPr>
            <w:tcW w:w="280" w:type="dxa"/>
            <w:vAlign w:val="bottom"/>
          </w:tcPr>
          <w:p w:rsidR="001A4F1F" w:rsidRDefault="001A4F1F">
            <w:pPr>
              <w:rPr>
                <w:sz w:val="23"/>
                <w:szCs w:val="23"/>
              </w:rPr>
            </w:pPr>
          </w:p>
        </w:tc>
        <w:tc>
          <w:tcPr>
            <w:tcW w:w="1120" w:type="dxa"/>
            <w:vAlign w:val="bottom"/>
          </w:tcPr>
          <w:p w:rsidR="001A4F1F" w:rsidRDefault="001A4F1F">
            <w:pPr>
              <w:rPr>
                <w:sz w:val="23"/>
                <w:szCs w:val="23"/>
              </w:rPr>
            </w:pPr>
          </w:p>
        </w:tc>
      </w:tr>
    </w:tbl>
    <w:p w:rsidR="001A4F1F" w:rsidRDefault="001A4F1F">
      <w:pPr>
        <w:spacing w:line="271" w:lineRule="exact"/>
        <w:rPr>
          <w:sz w:val="20"/>
          <w:szCs w:val="20"/>
        </w:rPr>
      </w:pPr>
    </w:p>
    <w:p w:rsidR="001A4F1F" w:rsidRDefault="008B1C15">
      <w:pPr>
        <w:ind w:right="-459"/>
        <w:jc w:val="center"/>
        <w:rPr>
          <w:sz w:val="20"/>
          <w:szCs w:val="20"/>
        </w:rPr>
      </w:pPr>
      <w:r>
        <w:rPr>
          <w:rFonts w:eastAsia="Times New Roman"/>
          <w:b/>
          <w:bCs/>
          <w:i/>
          <w:iCs/>
          <w:sz w:val="24"/>
          <w:szCs w:val="24"/>
          <w:u w:val="single"/>
        </w:rPr>
        <w:t>Основное содержание учебных предметов на уровне основного общего образования</w:t>
      </w:r>
    </w:p>
    <w:p w:rsidR="001A4F1F" w:rsidRDefault="001A4F1F">
      <w:pPr>
        <w:spacing w:line="276" w:lineRule="exact"/>
        <w:rPr>
          <w:sz w:val="20"/>
          <w:szCs w:val="20"/>
        </w:rPr>
      </w:pPr>
    </w:p>
    <w:p w:rsidR="001A4F1F" w:rsidRDefault="008B1C15">
      <w:pPr>
        <w:ind w:right="-459"/>
        <w:jc w:val="center"/>
        <w:rPr>
          <w:sz w:val="20"/>
          <w:szCs w:val="20"/>
        </w:rPr>
      </w:pPr>
      <w:r>
        <w:rPr>
          <w:rFonts w:eastAsia="Times New Roman"/>
          <w:b/>
          <w:bCs/>
          <w:sz w:val="24"/>
          <w:szCs w:val="24"/>
        </w:rPr>
        <w:t>Русский язык</w:t>
      </w:r>
    </w:p>
    <w:p w:rsidR="001A4F1F" w:rsidRDefault="008B1C15">
      <w:pPr>
        <w:ind w:left="800"/>
        <w:rPr>
          <w:sz w:val="20"/>
          <w:szCs w:val="20"/>
        </w:rPr>
      </w:pPr>
      <w:r>
        <w:rPr>
          <w:rFonts w:eastAsia="Times New Roman"/>
          <w:b/>
          <w:bCs/>
          <w:sz w:val="24"/>
          <w:szCs w:val="24"/>
        </w:rPr>
        <w:t>Речь и речевое общение</w:t>
      </w:r>
    </w:p>
    <w:p w:rsidR="001A4F1F" w:rsidRDefault="001A4F1F">
      <w:pPr>
        <w:spacing w:line="7" w:lineRule="exact"/>
        <w:rPr>
          <w:sz w:val="20"/>
          <w:szCs w:val="20"/>
        </w:rPr>
      </w:pPr>
    </w:p>
    <w:p w:rsidR="001A4F1F" w:rsidRDefault="008B1C15" w:rsidP="00741AF2">
      <w:pPr>
        <w:numPr>
          <w:ilvl w:val="1"/>
          <w:numId w:val="219"/>
        </w:numPr>
        <w:tabs>
          <w:tab w:val="left" w:pos="1034"/>
        </w:tabs>
        <w:spacing w:line="234" w:lineRule="auto"/>
        <w:ind w:left="340" w:right="320" w:firstLine="451"/>
        <w:rPr>
          <w:rFonts w:eastAsia="Times New Roman"/>
          <w:sz w:val="24"/>
          <w:szCs w:val="24"/>
        </w:rPr>
      </w:pPr>
      <w:r>
        <w:rPr>
          <w:rFonts w:eastAsia="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1A4F1F" w:rsidRDefault="001A4F1F">
      <w:pPr>
        <w:spacing w:line="1" w:lineRule="exact"/>
        <w:rPr>
          <w:rFonts w:eastAsia="Times New Roman"/>
          <w:sz w:val="24"/>
          <w:szCs w:val="24"/>
        </w:rPr>
      </w:pPr>
    </w:p>
    <w:p w:rsidR="001A4F1F" w:rsidRDefault="008B1C15" w:rsidP="00741AF2">
      <w:pPr>
        <w:numPr>
          <w:ilvl w:val="1"/>
          <w:numId w:val="219"/>
        </w:numPr>
        <w:tabs>
          <w:tab w:val="left" w:pos="1040"/>
        </w:tabs>
        <w:ind w:left="1040" w:hanging="249"/>
        <w:rPr>
          <w:rFonts w:eastAsia="Times New Roman"/>
          <w:sz w:val="24"/>
          <w:szCs w:val="24"/>
        </w:rPr>
      </w:pPr>
      <w:r>
        <w:rPr>
          <w:rFonts w:eastAsia="Times New Roman"/>
          <w:sz w:val="24"/>
          <w:szCs w:val="24"/>
        </w:rPr>
        <w:t>Осознание основных особенностей устной и письменной речи; анализ образцов устной</w:t>
      </w:r>
    </w:p>
    <w:p w:rsidR="001A4F1F" w:rsidRDefault="001A4F1F">
      <w:pPr>
        <w:spacing w:line="12" w:lineRule="exact"/>
        <w:rPr>
          <w:rFonts w:eastAsia="Times New Roman"/>
          <w:sz w:val="24"/>
          <w:szCs w:val="24"/>
        </w:rPr>
      </w:pPr>
    </w:p>
    <w:p w:rsidR="001A4F1F" w:rsidRDefault="008B1C15" w:rsidP="00741AF2">
      <w:pPr>
        <w:numPr>
          <w:ilvl w:val="0"/>
          <w:numId w:val="219"/>
        </w:numPr>
        <w:tabs>
          <w:tab w:val="left" w:pos="534"/>
        </w:tabs>
        <w:spacing w:line="237" w:lineRule="auto"/>
        <w:ind w:left="340" w:right="320" w:hanging="3"/>
        <w:jc w:val="both"/>
        <w:rPr>
          <w:rFonts w:eastAsia="Times New Roman"/>
          <w:sz w:val="24"/>
          <w:szCs w:val="24"/>
        </w:rPr>
      </w:pPr>
      <w:r>
        <w:rPr>
          <w:rFonts w:eastAsia="Times New Roman"/>
          <w:sz w:val="24"/>
          <w:szCs w:val="24"/>
        </w:rPr>
        <w:t>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1A4F1F" w:rsidRDefault="001A4F1F">
      <w:pPr>
        <w:spacing w:line="283" w:lineRule="exact"/>
        <w:rPr>
          <w:sz w:val="20"/>
          <w:szCs w:val="20"/>
        </w:rPr>
      </w:pPr>
    </w:p>
    <w:p w:rsidR="001A4F1F" w:rsidRDefault="008B1C15">
      <w:pPr>
        <w:ind w:left="800"/>
        <w:rPr>
          <w:sz w:val="20"/>
          <w:szCs w:val="20"/>
        </w:rPr>
      </w:pPr>
      <w:r>
        <w:rPr>
          <w:rFonts w:eastAsia="Times New Roman"/>
          <w:b/>
          <w:bCs/>
          <w:sz w:val="24"/>
          <w:szCs w:val="24"/>
        </w:rPr>
        <w:t>Речевая деятельность</w:t>
      </w:r>
    </w:p>
    <w:p w:rsidR="001A4F1F" w:rsidRDefault="001A4F1F">
      <w:pPr>
        <w:spacing w:line="7" w:lineRule="exact"/>
        <w:rPr>
          <w:sz w:val="20"/>
          <w:szCs w:val="20"/>
        </w:rPr>
      </w:pPr>
    </w:p>
    <w:p w:rsidR="001A4F1F" w:rsidRDefault="008B1C15" w:rsidP="00741AF2">
      <w:pPr>
        <w:numPr>
          <w:ilvl w:val="1"/>
          <w:numId w:val="220"/>
        </w:numPr>
        <w:tabs>
          <w:tab w:val="left" w:pos="1040"/>
        </w:tabs>
        <w:spacing w:line="234" w:lineRule="auto"/>
        <w:ind w:left="800" w:right="980" w:hanging="9"/>
        <w:rPr>
          <w:rFonts w:eastAsia="Times New Roman"/>
          <w:sz w:val="24"/>
          <w:szCs w:val="24"/>
        </w:rPr>
      </w:pPr>
      <w:r>
        <w:rPr>
          <w:rFonts w:eastAsia="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1A4F1F" w:rsidRDefault="001A4F1F">
      <w:pPr>
        <w:spacing w:line="1" w:lineRule="exact"/>
        <w:rPr>
          <w:rFonts w:eastAsia="Times New Roman"/>
          <w:sz w:val="24"/>
          <w:szCs w:val="24"/>
        </w:rPr>
      </w:pPr>
    </w:p>
    <w:p w:rsidR="001A4F1F" w:rsidRDefault="008B1C15" w:rsidP="00741AF2">
      <w:pPr>
        <w:numPr>
          <w:ilvl w:val="1"/>
          <w:numId w:val="220"/>
        </w:numPr>
        <w:tabs>
          <w:tab w:val="left" w:pos="1040"/>
        </w:tabs>
        <w:ind w:left="1040" w:hanging="249"/>
        <w:rPr>
          <w:rFonts w:eastAsia="Times New Roman"/>
          <w:sz w:val="24"/>
          <w:szCs w:val="24"/>
        </w:rPr>
      </w:pPr>
      <w:r>
        <w:rPr>
          <w:rFonts w:eastAsia="Times New Roman"/>
          <w:sz w:val="24"/>
          <w:szCs w:val="24"/>
        </w:rPr>
        <w:t>Овладение основными видами речевой деятельности. Адекватное понимание основной</w:t>
      </w:r>
    </w:p>
    <w:p w:rsidR="001A4F1F" w:rsidRDefault="001A4F1F">
      <w:pPr>
        <w:spacing w:line="12" w:lineRule="exact"/>
        <w:rPr>
          <w:rFonts w:eastAsia="Times New Roman"/>
          <w:sz w:val="24"/>
          <w:szCs w:val="24"/>
        </w:rPr>
      </w:pPr>
    </w:p>
    <w:p w:rsidR="001A4F1F" w:rsidRDefault="008B1C15" w:rsidP="00741AF2">
      <w:pPr>
        <w:numPr>
          <w:ilvl w:val="0"/>
          <w:numId w:val="220"/>
        </w:numPr>
        <w:tabs>
          <w:tab w:val="left" w:pos="580"/>
        </w:tabs>
        <w:spacing w:line="237" w:lineRule="auto"/>
        <w:ind w:left="340" w:right="320" w:hanging="3"/>
        <w:jc w:val="both"/>
        <w:rPr>
          <w:rFonts w:eastAsia="Times New Roman"/>
          <w:sz w:val="24"/>
          <w:szCs w:val="24"/>
        </w:rPr>
      </w:pPr>
      <w:r>
        <w:rPr>
          <w:rFonts w:eastAsia="Times New Roman"/>
          <w:sz w:val="24"/>
          <w:szCs w:val="24"/>
        </w:rPr>
        <w:t>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w:t>
      </w:r>
    </w:p>
    <w:p w:rsidR="001A4F1F" w:rsidRDefault="001A4F1F">
      <w:pPr>
        <w:spacing w:line="32" w:lineRule="exact"/>
        <w:rPr>
          <w:sz w:val="20"/>
          <w:szCs w:val="20"/>
        </w:rPr>
      </w:pPr>
    </w:p>
    <w:p w:rsidR="001A4F1F" w:rsidRDefault="001A4F1F">
      <w:pPr>
        <w:sectPr w:rsidR="001A4F1F">
          <w:pgSz w:w="11900" w:h="16838"/>
          <w:pgMar w:top="1112" w:right="526" w:bottom="429" w:left="940" w:header="0" w:footer="0" w:gutter="0"/>
          <w:cols w:space="720" w:equalWidth="0">
            <w:col w:w="10440"/>
          </w:cols>
        </w:sectPr>
      </w:pPr>
    </w:p>
    <w:p w:rsidR="001A4F1F" w:rsidRDefault="008B1C15">
      <w:pPr>
        <w:spacing w:line="234" w:lineRule="auto"/>
        <w:jc w:val="both"/>
        <w:rPr>
          <w:sz w:val="20"/>
          <w:szCs w:val="20"/>
        </w:rPr>
      </w:pPr>
      <w:r>
        <w:rPr>
          <w:rFonts w:eastAsia="Times New Roman"/>
          <w:sz w:val="24"/>
          <w:szCs w:val="24"/>
        </w:rPr>
        <w:lastRenderedPageBreak/>
        <w:t>Изложение содержания прослушанного или прочитанного текста (подробное, сжатое, выборочное).</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Текст</w:t>
      </w:r>
    </w:p>
    <w:p w:rsidR="001A4F1F" w:rsidRDefault="001A4F1F">
      <w:pPr>
        <w:spacing w:line="7" w:lineRule="exact"/>
        <w:rPr>
          <w:sz w:val="20"/>
          <w:szCs w:val="20"/>
        </w:rPr>
      </w:pPr>
    </w:p>
    <w:p w:rsidR="001A4F1F" w:rsidRDefault="008B1C15" w:rsidP="00741AF2">
      <w:pPr>
        <w:numPr>
          <w:ilvl w:val="0"/>
          <w:numId w:val="221"/>
        </w:numPr>
        <w:tabs>
          <w:tab w:val="left" w:pos="694"/>
        </w:tabs>
        <w:spacing w:line="234" w:lineRule="auto"/>
        <w:ind w:right="20" w:firstLine="451"/>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Средства связи предложений и частей текста. Абзац как средство композиционно-стилистического членения текста.</w:t>
      </w:r>
    </w:p>
    <w:p w:rsidR="001A4F1F" w:rsidRDefault="001A4F1F">
      <w:pPr>
        <w:spacing w:line="13"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1A4F1F" w:rsidRDefault="001A4F1F">
      <w:pPr>
        <w:spacing w:line="13" w:lineRule="exact"/>
        <w:rPr>
          <w:rFonts w:eastAsia="Times New Roman"/>
          <w:sz w:val="24"/>
          <w:szCs w:val="24"/>
        </w:rPr>
      </w:pPr>
    </w:p>
    <w:p w:rsidR="001A4F1F" w:rsidRDefault="008B1C15" w:rsidP="00741AF2">
      <w:pPr>
        <w:numPr>
          <w:ilvl w:val="0"/>
          <w:numId w:val="221"/>
        </w:numPr>
        <w:tabs>
          <w:tab w:val="left" w:pos="694"/>
        </w:tabs>
        <w:spacing w:line="238" w:lineRule="auto"/>
        <w:ind w:firstLine="451"/>
        <w:jc w:val="both"/>
        <w:rPr>
          <w:rFonts w:eastAsia="Times New Roman"/>
          <w:sz w:val="24"/>
          <w:szCs w:val="24"/>
        </w:rPr>
      </w:pPr>
      <w:r>
        <w:rPr>
          <w:rFonts w:eastAsia="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sidR="00962F98">
        <w:rPr>
          <w:rFonts w:eastAsia="Times New Roman"/>
          <w:sz w:val="24"/>
          <w:szCs w:val="24"/>
        </w:rPr>
        <w:t>я текста (логичность, последова</w:t>
      </w:r>
      <w:r>
        <w:rPr>
          <w:rFonts w:eastAsia="Times New Roman"/>
          <w:sz w:val="24"/>
          <w:szCs w:val="24"/>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1A4F1F" w:rsidRDefault="001A4F1F">
      <w:pPr>
        <w:spacing w:line="11"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Функциональные разновидности языка</w:t>
      </w:r>
    </w:p>
    <w:p w:rsidR="001A4F1F" w:rsidRDefault="001A4F1F">
      <w:pPr>
        <w:spacing w:line="7" w:lineRule="exact"/>
        <w:rPr>
          <w:rFonts w:eastAsia="Times New Roman"/>
          <w:sz w:val="24"/>
          <w:szCs w:val="24"/>
        </w:rPr>
      </w:pPr>
    </w:p>
    <w:p w:rsidR="001A4F1F" w:rsidRDefault="008B1C15" w:rsidP="00741AF2">
      <w:pPr>
        <w:numPr>
          <w:ilvl w:val="0"/>
          <w:numId w:val="222"/>
        </w:numPr>
        <w:tabs>
          <w:tab w:val="left" w:pos="694"/>
        </w:tabs>
        <w:spacing w:line="234" w:lineRule="auto"/>
        <w:ind w:firstLine="451"/>
        <w:rPr>
          <w:rFonts w:eastAsia="Times New Roman"/>
          <w:sz w:val="24"/>
          <w:szCs w:val="24"/>
        </w:rPr>
      </w:pPr>
      <w:r>
        <w:rPr>
          <w:rFonts w:eastAsia="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1A4F1F" w:rsidRDefault="001A4F1F">
      <w:pPr>
        <w:spacing w:line="13"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1A4F1F" w:rsidRDefault="001A4F1F">
      <w:pPr>
        <w:spacing w:line="14" w:lineRule="exact"/>
        <w:rPr>
          <w:rFonts w:eastAsia="Times New Roman"/>
          <w:sz w:val="24"/>
          <w:szCs w:val="24"/>
        </w:rPr>
      </w:pPr>
    </w:p>
    <w:p w:rsidR="001A4F1F" w:rsidRDefault="008B1C15" w:rsidP="00741AF2">
      <w:pPr>
        <w:numPr>
          <w:ilvl w:val="0"/>
          <w:numId w:val="222"/>
        </w:numPr>
        <w:tabs>
          <w:tab w:val="left" w:pos="694"/>
        </w:tabs>
        <w:spacing w:line="237" w:lineRule="auto"/>
        <w:ind w:firstLine="451"/>
        <w:jc w:val="both"/>
        <w:rPr>
          <w:rFonts w:eastAsia="Times New Roman"/>
          <w:sz w:val="24"/>
          <w:szCs w:val="24"/>
        </w:rPr>
      </w:pPr>
      <w:r>
        <w:rPr>
          <w:rFonts w:eastAsia="Times New Roman"/>
          <w:sz w:val="24"/>
          <w:szCs w:val="24"/>
        </w:rPr>
        <w:t>Установление принадлежности те</w:t>
      </w:r>
      <w:r w:rsidR="00962F98">
        <w:rPr>
          <w:rFonts w:eastAsia="Times New Roman"/>
          <w:sz w:val="24"/>
          <w:szCs w:val="24"/>
        </w:rPr>
        <w:t>кста к определённой функциональ</w:t>
      </w:r>
      <w:r>
        <w:rPr>
          <w:rFonts w:eastAsia="Times New Roman"/>
          <w:sz w:val="24"/>
          <w:szCs w:val="24"/>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1A4F1F" w:rsidRDefault="001A4F1F">
      <w:pPr>
        <w:spacing w:line="6"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Общие сведения о языке</w:t>
      </w:r>
    </w:p>
    <w:p w:rsidR="001A4F1F" w:rsidRDefault="001A4F1F">
      <w:pPr>
        <w:spacing w:line="7" w:lineRule="exact"/>
        <w:rPr>
          <w:rFonts w:eastAsia="Times New Roman"/>
          <w:sz w:val="24"/>
          <w:szCs w:val="24"/>
        </w:rPr>
      </w:pPr>
    </w:p>
    <w:p w:rsidR="001A4F1F" w:rsidRDefault="008B1C15" w:rsidP="00741AF2">
      <w:pPr>
        <w:numPr>
          <w:ilvl w:val="0"/>
          <w:numId w:val="223"/>
        </w:numPr>
        <w:tabs>
          <w:tab w:val="left" w:pos="694"/>
        </w:tabs>
        <w:spacing w:line="236" w:lineRule="auto"/>
        <w:ind w:firstLine="451"/>
        <w:jc w:val="both"/>
        <w:rPr>
          <w:rFonts w:eastAsia="Times New Roman"/>
          <w:sz w:val="24"/>
          <w:szCs w:val="24"/>
        </w:rPr>
      </w:pPr>
      <w:r>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1A4F1F" w:rsidRDefault="001A4F1F">
      <w:pPr>
        <w:spacing w:line="13" w:lineRule="exact"/>
        <w:rPr>
          <w:rFonts w:eastAsia="Times New Roman"/>
          <w:sz w:val="24"/>
          <w:szCs w:val="24"/>
        </w:rPr>
      </w:pPr>
    </w:p>
    <w:p w:rsidR="001A4F1F" w:rsidRDefault="008B1C15">
      <w:pPr>
        <w:spacing w:line="236" w:lineRule="auto"/>
        <w:ind w:firstLine="454"/>
        <w:jc w:val="both"/>
        <w:rPr>
          <w:rFonts w:eastAsia="Times New Roman"/>
          <w:sz w:val="24"/>
          <w:szCs w:val="24"/>
        </w:rPr>
      </w:pPr>
      <w:r>
        <w:rPr>
          <w:rFonts w:eastAsia="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1A4F1F" w:rsidRDefault="001A4F1F">
      <w:pPr>
        <w:spacing w:line="14"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Русский язык — язык русской художественной литературы. Основные изобразительные средства русского языка.</w:t>
      </w:r>
    </w:p>
    <w:p w:rsidR="001A4F1F" w:rsidRDefault="001A4F1F">
      <w:pPr>
        <w:spacing w:line="13" w:lineRule="exact"/>
        <w:rPr>
          <w:rFonts w:eastAsia="Times New Roman"/>
          <w:sz w:val="24"/>
          <w:szCs w:val="24"/>
        </w:rPr>
      </w:pPr>
    </w:p>
    <w:p w:rsidR="001A4F1F" w:rsidRDefault="008B1C15">
      <w:pPr>
        <w:spacing w:line="250" w:lineRule="auto"/>
        <w:ind w:left="460" w:right="5180"/>
        <w:rPr>
          <w:rFonts w:eastAsia="Times New Roman"/>
          <w:sz w:val="24"/>
          <w:szCs w:val="24"/>
        </w:rPr>
      </w:pPr>
      <w:r>
        <w:rPr>
          <w:rFonts w:eastAsia="Times New Roman"/>
          <w:sz w:val="23"/>
          <w:szCs w:val="23"/>
        </w:rPr>
        <w:t>Лингвистика как наука о языке. Основные разделы лингвистики. Выдающиеся отечественные лингвисты.</w:t>
      </w:r>
    </w:p>
    <w:p w:rsidR="001A4F1F" w:rsidRDefault="001A4F1F">
      <w:pPr>
        <w:spacing w:line="1" w:lineRule="exact"/>
        <w:rPr>
          <w:rFonts w:eastAsia="Times New Roman"/>
          <w:sz w:val="24"/>
          <w:szCs w:val="24"/>
        </w:rPr>
      </w:pPr>
    </w:p>
    <w:p w:rsidR="001A4F1F" w:rsidRDefault="008B1C15" w:rsidP="00741AF2">
      <w:pPr>
        <w:numPr>
          <w:ilvl w:val="0"/>
          <w:numId w:val="223"/>
        </w:numPr>
        <w:tabs>
          <w:tab w:val="left" w:pos="694"/>
        </w:tabs>
        <w:spacing w:line="234" w:lineRule="auto"/>
        <w:ind w:right="20" w:firstLine="451"/>
        <w:rPr>
          <w:rFonts w:eastAsia="Times New Roman"/>
          <w:sz w:val="24"/>
          <w:szCs w:val="24"/>
        </w:rPr>
      </w:pPr>
      <w:r>
        <w:rPr>
          <w:rFonts w:eastAsia="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1A4F1F" w:rsidRDefault="001A4F1F">
      <w:pPr>
        <w:spacing w:line="6"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Фонетика и орфоэпия</w:t>
      </w:r>
    </w:p>
    <w:p w:rsidR="001A4F1F" w:rsidRDefault="001A4F1F">
      <w:pPr>
        <w:spacing w:line="87" w:lineRule="exact"/>
        <w:rPr>
          <w:sz w:val="20"/>
          <w:szCs w:val="20"/>
        </w:rPr>
      </w:pPr>
    </w:p>
    <w:p w:rsidR="001A4F1F" w:rsidRDefault="001A4F1F">
      <w:pPr>
        <w:sectPr w:rsidR="001A4F1F">
          <w:pgSz w:w="11900" w:h="16838"/>
          <w:pgMar w:top="1135" w:right="846" w:bottom="429" w:left="1280" w:header="0" w:footer="0" w:gutter="0"/>
          <w:cols w:space="720" w:equalWidth="0">
            <w:col w:w="9780"/>
          </w:cols>
        </w:sectPr>
      </w:pPr>
    </w:p>
    <w:p w:rsidR="001A4F1F" w:rsidRDefault="008B1C15" w:rsidP="00741AF2">
      <w:pPr>
        <w:numPr>
          <w:ilvl w:val="0"/>
          <w:numId w:val="224"/>
        </w:numPr>
        <w:tabs>
          <w:tab w:val="left" w:pos="700"/>
        </w:tabs>
        <w:ind w:left="700" w:hanging="249"/>
        <w:rPr>
          <w:rFonts w:eastAsia="Times New Roman"/>
          <w:sz w:val="24"/>
          <w:szCs w:val="24"/>
        </w:rPr>
      </w:pPr>
      <w:r>
        <w:rPr>
          <w:rFonts w:eastAsia="Times New Roman"/>
          <w:sz w:val="24"/>
          <w:szCs w:val="24"/>
        </w:rPr>
        <w:lastRenderedPageBreak/>
        <w:t>Фонетика как раздел лингвистики.</w:t>
      </w:r>
    </w:p>
    <w:p w:rsidR="001A4F1F" w:rsidRDefault="001A4F1F">
      <w:pPr>
        <w:spacing w:line="12" w:lineRule="exact"/>
        <w:rPr>
          <w:sz w:val="20"/>
          <w:szCs w:val="20"/>
        </w:rPr>
      </w:pPr>
    </w:p>
    <w:p w:rsidR="001A4F1F" w:rsidRDefault="008B1C15">
      <w:pPr>
        <w:spacing w:line="234" w:lineRule="auto"/>
        <w:ind w:right="20" w:firstLine="454"/>
        <w:rPr>
          <w:sz w:val="20"/>
          <w:szCs w:val="20"/>
        </w:rPr>
      </w:pPr>
      <w:r>
        <w:rPr>
          <w:rFonts w:eastAsia="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1A4F1F" w:rsidRDefault="001A4F1F">
      <w:pPr>
        <w:spacing w:line="14" w:lineRule="exact"/>
        <w:rPr>
          <w:sz w:val="20"/>
          <w:szCs w:val="20"/>
        </w:rPr>
      </w:pPr>
    </w:p>
    <w:p w:rsidR="001A4F1F" w:rsidRDefault="008B1C15">
      <w:pPr>
        <w:spacing w:line="234" w:lineRule="auto"/>
        <w:ind w:firstLine="454"/>
        <w:rPr>
          <w:sz w:val="20"/>
          <w:szCs w:val="20"/>
        </w:rPr>
      </w:pPr>
      <w:r>
        <w:rPr>
          <w:rFonts w:eastAsia="Times New Roman"/>
          <w:sz w:val="24"/>
          <w:szCs w:val="24"/>
        </w:rPr>
        <w:t>Орфоэпия как раздел лингвистики. Основные правила нормативного произношения и ударения.</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Орфоэпический словарь.</w:t>
      </w:r>
    </w:p>
    <w:p w:rsidR="001A4F1F" w:rsidRDefault="001A4F1F">
      <w:pPr>
        <w:spacing w:line="12" w:lineRule="exact"/>
        <w:rPr>
          <w:sz w:val="20"/>
          <w:szCs w:val="20"/>
        </w:rPr>
      </w:pPr>
    </w:p>
    <w:p w:rsidR="001A4F1F" w:rsidRDefault="008B1C15" w:rsidP="00741AF2">
      <w:pPr>
        <w:numPr>
          <w:ilvl w:val="0"/>
          <w:numId w:val="225"/>
        </w:numPr>
        <w:tabs>
          <w:tab w:val="left" w:pos="694"/>
        </w:tabs>
        <w:spacing w:line="236" w:lineRule="auto"/>
        <w:ind w:firstLine="451"/>
        <w:jc w:val="both"/>
        <w:rPr>
          <w:rFonts w:eastAsia="Times New Roman"/>
          <w:sz w:val="24"/>
          <w:szCs w:val="24"/>
        </w:rPr>
      </w:pPr>
      <w:r>
        <w:rPr>
          <w:rFonts w:eastAsia="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Нормативное произношение слов. Оценка собственной и чужой речи с точки зрения орфоэпической правильности.</w:t>
      </w:r>
    </w:p>
    <w:p w:rsidR="001A4F1F" w:rsidRDefault="001A4F1F">
      <w:pPr>
        <w:spacing w:line="13" w:lineRule="exact"/>
        <w:rPr>
          <w:rFonts w:eastAsia="Times New Roman"/>
          <w:sz w:val="24"/>
          <w:szCs w:val="24"/>
        </w:rPr>
      </w:pPr>
    </w:p>
    <w:p w:rsidR="001A4F1F" w:rsidRDefault="008B1C15">
      <w:pPr>
        <w:spacing w:line="249" w:lineRule="auto"/>
        <w:ind w:left="460" w:right="120"/>
        <w:rPr>
          <w:rFonts w:eastAsia="Times New Roman"/>
          <w:sz w:val="24"/>
          <w:szCs w:val="24"/>
        </w:rPr>
      </w:pPr>
      <w:r>
        <w:rPr>
          <w:rFonts w:eastAsia="Times New Roman"/>
          <w:sz w:val="23"/>
          <w:szCs w:val="23"/>
        </w:rPr>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1A4F1F" w:rsidRDefault="008B1C15">
      <w:pPr>
        <w:ind w:left="460"/>
        <w:rPr>
          <w:rFonts w:eastAsia="Times New Roman"/>
          <w:sz w:val="24"/>
          <w:szCs w:val="24"/>
        </w:rPr>
      </w:pPr>
      <w:r>
        <w:rPr>
          <w:rFonts w:eastAsia="Times New Roman"/>
          <w:b/>
          <w:bCs/>
          <w:sz w:val="24"/>
          <w:szCs w:val="24"/>
        </w:rPr>
        <w:t>Графика</w:t>
      </w:r>
    </w:p>
    <w:p w:rsidR="001A4F1F" w:rsidRDefault="001A4F1F">
      <w:pPr>
        <w:spacing w:line="7" w:lineRule="exact"/>
        <w:rPr>
          <w:rFonts w:eastAsia="Times New Roman"/>
          <w:sz w:val="24"/>
          <w:szCs w:val="24"/>
        </w:rPr>
      </w:pPr>
    </w:p>
    <w:p w:rsidR="001A4F1F" w:rsidRDefault="008B1C15" w:rsidP="00741AF2">
      <w:pPr>
        <w:numPr>
          <w:ilvl w:val="0"/>
          <w:numId w:val="226"/>
        </w:numPr>
        <w:tabs>
          <w:tab w:val="left" w:pos="694"/>
        </w:tabs>
        <w:spacing w:line="234" w:lineRule="auto"/>
        <w:ind w:right="20" w:firstLine="451"/>
        <w:rPr>
          <w:rFonts w:eastAsia="Times New Roman"/>
          <w:sz w:val="24"/>
          <w:szCs w:val="24"/>
        </w:rPr>
      </w:pPr>
      <w:r>
        <w:rPr>
          <w:rFonts w:eastAsia="Times New Roman"/>
          <w:sz w:val="24"/>
          <w:szCs w:val="24"/>
        </w:rPr>
        <w:t>Графика как раздел лингвистики. Соотношение звука и буквы. Обозначение на письме твёрдости и мягкости согласных.</w:t>
      </w:r>
    </w:p>
    <w:p w:rsidR="001A4F1F" w:rsidRDefault="001A4F1F">
      <w:pPr>
        <w:spacing w:line="14" w:lineRule="exact"/>
        <w:rPr>
          <w:rFonts w:eastAsia="Times New Roman"/>
          <w:sz w:val="24"/>
          <w:szCs w:val="24"/>
        </w:rPr>
      </w:pPr>
    </w:p>
    <w:p w:rsidR="001A4F1F" w:rsidRDefault="008B1C15" w:rsidP="00741AF2">
      <w:pPr>
        <w:numPr>
          <w:ilvl w:val="0"/>
          <w:numId w:val="226"/>
        </w:numPr>
        <w:tabs>
          <w:tab w:val="left" w:pos="694"/>
        </w:tabs>
        <w:spacing w:line="236" w:lineRule="auto"/>
        <w:ind w:firstLine="451"/>
        <w:jc w:val="both"/>
        <w:rPr>
          <w:rFonts w:eastAsia="Times New Roman"/>
          <w:sz w:val="24"/>
          <w:szCs w:val="24"/>
        </w:rPr>
      </w:pPr>
      <w:r>
        <w:rPr>
          <w:rFonts w:eastAsia="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1A4F1F" w:rsidRDefault="001A4F1F">
      <w:pPr>
        <w:spacing w:line="6"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Морфемика и словообразование</w:t>
      </w:r>
    </w:p>
    <w:p w:rsidR="001A4F1F" w:rsidRDefault="008B1C15" w:rsidP="00741AF2">
      <w:pPr>
        <w:numPr>
          <w:ilvl w:val="0"/>
          <w:numId w:val="227"/>
        </w:numPr>
        <w:tabs>
          <w:tab w:val="left" w:pos="700"/>
        </w:tabs>
        <w:spacing w:line="235" w:lineRule="auto"/>
        <w:ind w:left="700" w:hanging="249"/>
        <w:rPr>
          <w:rFonts w:eastAsia="Times New Roman"/>
          <w:sz w:val="24"/>
          <w:szCs w:val="24"/>
        </w:rPr>
      </w:pPr>
      <w:r>
        <w:rPr>
          <w:rFonts w:eastAsia="Times New Roman"/>
          <w:sz w:val="24"/>
          <w:szCs w:val="24"/>
        </w:rPr>
        <w:t>Морфемика  как  раздел  лингвистики.  Морфема  как  минимальная  значимая  единица</w:t>
      </w:r>
    </w:p>
    <w:p w:rsidR="001A4F1F" w:rsidRDefault="008B1C15">
      <w:pPr>
        <w:rPr>
          <w:rFonts w:eastAsia="Times New Roman"/>
          <w:sz w:val="24"/>
          <w:szCs w:val="24"/>
        </w:rPr>
      </w:pPr>
      <w:r>
        <w:rPr>
          <w:rFonts w:eastAsia="Times New Roman"/>
          <w:sz w:val="24"/>
          <w:szCs w:val="24"/>
        </w:rPr>
        <w:t>языка.</w:t>
      </w:r>
    </w:p>
    <w:p w:rsidR="001A4F1F" w:rsidRDefault="001A4F1F">
      <w:pPr>
        <w:spacing w:line="12"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Словообразующие и формообразующие морфемы. Окончание как формообразующая морфема.</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Приставка, суффикс как словообразующие морфемы.</w:t>
      </w:r>
    </w:p>
    <w:p w:rsidR="001A4F1F" w:rsidRDefault="001A4F1F">
      <w:pPr>
        <w:spacing w:line="12"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Корень. Однокоренные слова. Чередование гласных и согласных в корнях слов. Варианты морфем.</w:t>
      </w:r>
    </w:p>
    <w:p w:rsidR="001A4F1F" w:rsidRDefault="001A4F1F">
      <w:pPr>
        <w:spacing w:line="14"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Возможность исторических изменений в структуре слова. Понятие об этимологии. Этимологический словарь.</w:t>
      </w:r>
    </w:p>
    <w:p w:rsidR="001A4F1F" w:rsidRDefault="001A4F1F">
      <w:pPr>
        <w:spacing w:line="13" w:lineRule="exact"/>
        <w:rPr>
          <w:rFonts w:eastAsia="Times New Roman"/>
          <w:sz w:val="24"/>
          <w:szCs w:val="24"/>
        </w:rPr>
      </w:pPr>
    </w:p>
    <w:p w:rsidR="001A4F1F" w:rsidRDefault="008B1C15">
      <w:pPr>
        <w:spacing w:line="234" w:lineRule="auto"/>
        <w:ind w:right="20" w:firstLine="454"/>
        <w:rPr>
          <w:rFonts w:eastAsia="Times New Roman"/>
          <w:sz w:val="24"/>
          <w:szCs w:val="24"/>
        </w:rPr>
      </w:pPr>
      <w:r>
        <w:rPr>
          <w:rFonts w:eastAsia="Times New Roman"/>
          <w:sz w:val="24"/>
          <w:szCs w:val="24"/>
        </w:rPr>
        <w:t>Словообразование как раздел лингвистики. Исходная (производящая) основа и словообразующая морфема.</w:t>
      </w:r>
    </w:p>
    <w:p w:rsidR="001A4F1F" w:rsidRDefault="001A4F1F">
      <w:pPr>
        <w:spacing w:line="13" w:lineRule="exact"/>
        <w:rPr>
          <w:rFonts w:eastAsia="Times New Roman"/>
          <w:sz w:val="24"/>
          <w:szCs w:val="24"/>
        </w:rPr>
      </w:pPr>
    </w:p>
    <w:p w:rsidR="001A4F1F" w:rsidRDefault="008B1C15">
      <w:pPr>
        <w:spacing w:line="237" w:lineRule="auto"/>
        <w:ind w:firstLine="454"/>
        <w:jc w:val="both"/>
        <w:rPr>
          <w:rFonts w:eastAsia="Times New Roman"/>
          <w:sz w:val="24"/>
          <w:szCs w:val="24"/>
        </w:rPr>
      </w:pPr>
      <w:r>
        <w:rPr>
          <w:rFonts w:eastAsia="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1A4F1F" w:rsidRDefault="001A4F1F">
      <w:pPr>
        <w:spacing w:line="13" w:lineRule="exact"/>
        <w:rPr>
          <w:rFonts w:eastAsia="Times New Roman"/>
          <w:sz w:val="24"/>
          <w:szCs w:val="24"/>
        </w:rPr>
      </w:pPr>
    </w:p>
    <w:p w:rsidR="001A4F1F" w:rsidRDefault="008B1C15">
      <w:pPr>
        <w:spacing w:line="249" w:lineRule="auto"/>
        <w:ind w:left="460" w:right="3760"/>
        <w:rPr>
          <w:rFonts w:eastAsia="Times New Roman"/>
          <w:sz w:val="24"/>
          <w:szCs w:val="24"/>
        </w:rPr>
      </w:pPr>
      <w:r>
        <w:rPr>
          <w:rFonts w:eastAsia="Times New Roman"/>
          <w:sz w:val="23"/>
          <w:szCs w:val="23"/>
        </w:rPr>
        <w:t>Словообразовательный и морфемный словари. Основные выразительные средства словообразования.</w:t>
      </w:r>
    </w:p>
    <w:p w:rsidR="001A4F1F" w:rsidRDefault="001A4F1F">
      <w:pPr>
        <w:spacing w:line="3" w:lineRule="exact"/>
        <w:rPr>
          <w:rFonts w:eastAsia="Times New Roman"/>
          <w:sz w:val="24"/>
          <w:szCs w:val="24"/>
        </w:rPr>
      </w:pPr>
    </w:p>
    <w:p w:rsidR="001A4F1F" w:rsidRDefault="008B1C15" w:rsidP="00741AF2">
      <w:pPr>
        <w:numPr>
          <w:ilvl w:val="0"/>
          <w:numId w:val="227"/>
        </w:numPr>
        <w:tabs>
          <w:tab w:val="left" w:pos="694"/>
        </w:tabs>
        <w:spacing w:line="234" w:lineRule="auto"/>
        <w:ind w:right="20" w:firstLine="451"/>
        <w:rPr>
          <w:rFonts w:eastAsia="Times New Roman"/>
          <w:sz w:val="24"/>
          <w:szCs w:val="24"/>
        </w:rPr>
      </w:pPr>
      <w:r>
        <w:rPr>
          <w:rFonts w:eastAsia="Times New Roman"/>
          <w:sz w:val="24"/>
          <w:szCs w:val="24"/>
        </w:rPr>
        <w:t>Осмысление морфемы как значимой единицы языка. Осознание роли морфем в процессах формо- и словообразования.</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Определение основных способов словообразования, построение словообразовательных цепочек слов.</w:t>
      </w:r>
    </w:p>
    <w:p w:rsidR="001A4F1F" w:rsidRDefault="001A4F1F">
      <w:pPr>
        <w:spacing w:line="14"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Применение знаний и умений по морфемике и словообразованию в практике правописания.</w:t>
      </w:r>
    </w:p>
    <w:p w:rsidR="001A4F1F" w:rsidRDefault="001A4F1F">
      <w:pPr>
        <w:spacing w:line="13" w:lineRule="exact"/>
        <w:rPr>
          <w:rFonts w:eastAsia="Times New Roman"/>
          <w:sz w:val="24"/>
          <w:szCs w:val="24"/>
        </w:rPr>
      </w:pPr>
    </w:p>
    <w:p w:rsidR="001A4F1F" w:rsidRDefault="008B1C15">
      <w:pPr>
        <w:spacing w:line="234" w:lineRule="auto"/>
        <w:ind w:firstLine="454"/>
        <w:rPr>
          <w:rFonts w:eastAsia="Times New Roman"/>
          <w:sz w:val="24"/>
          <w:szCs w:val="24"/>
        </w:rPr>
      </w:pPr>
      <w:r>
        <w:rPr>
          <w:rFonts w:eastAsia="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1A4F1F" w:rsidRDefault="001A4F1F">
      <w:pPr>
        <w:spacing w:line="6" w:lineRule="exact"/>
        <w:rPr>
          <w:rFonts w:eastAsia="Times New Roman"/>
          <w:sz w:val="24"/>
          <w:szCs w:val="24"/>
        </w:rPr>
      </w:pPr>
    </w:p>
    <w:p w:rsidR="001A4F1F" w:rsidRDefault="008B1C15">
      <w:pPr>
        <w:ind w:left="460"/>
        <w:rPr>
          <w:rFonts w:eastAsia="Times New Roman"/>
          <w:sz w:val="24"/>
          <w:szCs w:val="24"/>
        </w:rPr>
      </w:pPr>
      <w:r>
        <w:rPr>
          <w:rFonts w:eastAsia="Times New Roman"/>
          <w:b/>
          <w:bCs/>
          <w:sz w:val="24"/>
          <w:szCs w:val="24"/>
        </w:rPr>
        <w:t>Лексикология и фразеология</w:t>
      </w:r>
    </w:p>
    <w:p w:rsidR="001A4F1F" w:rsidRDefault="001A4F1F">
      <w:pPr>
        <w:spacing w:line="7" w:lineRule="exact"/>
        <w:rPr>
          <w:rFonts w:eastAsia="Times New Roman"/>
          <w:sz w:val="24"/>
          <w:szCs w:val="24"/>
        </w:rPr>
      </w:pPr>
    </w:p>
    <w:p w:rsidR="001A4F1F" w:rsidRDefault="008B1C15" w:rsidP="00741AF2">
      <w:pPr>
        <w:numPr>
          <w:ilvl w:val="0"/>
          <w:numId w:val="228"/>
        </w:numPr>
        <w:tabs>
          <w:tab w:val="left" w:pos="694"/>
        </w:tabs>
        <w:spacing w:line="236" w:lineRule="auto"/>
        <w:ind w:firstLine="451"/>
        <w:jc w:val="both"/>
        <w:rPr>
          <w:rFonts w:eastAsia="Times New Roman"/>
          <w:sz w:val="24"/>
          <w:szCs w:val="24"/>
        </w:rPr>
      </w:pPr>
      <w:r>
        <w:rPr>
          <w:rFonts w:eastAsia="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1A4F1F" w:rsidRDefault="001A4F1F">
      <w:pPr>
        <w:spacing w:line="1" w:lineRule="exact"/>
        <w:rPr>
          <w:rFonts w:eastAsia="Times New Roman"/>
          <w:sz w:val="24"/>
          <w:szCs w:val="24"/>
        </w:rPr>
      </w:pPr>
    </w:p>
    <w:p w:rsidR="001A4F1F" w:rsidRDefault="008B1C15">
      <w:pPr>
        <w:ind w:left="460"/>
        <w:rPr>
          <w:rFonts w:eastAsia="Times New Roman"/>
          <w:sz w:val="24"/>
          <w:szCs w:val="24"/>
        </w:rPr>
      </w:pPr>
      <w:r>
        <w:rPr>
          <w:rFonts w:eastAsia="Times New Roman"/>
          <w:sz w:val="24"/>
          <w:szCs w:val="24"/>
        </w:rPr>
        <w:t>Тематические группы слов. Толковые словари русского языка.</w:t>
      </w:r>
    </w:p>
    <w:p w:rsidR="001A4F1F" w:rsidRDefault="008B1C15">
      <w:pPr>
        <w:ind w:left="460"/>
        <w:rPr>
          <w:rFonts w:eastAsia="Times New Roman"/>
          <w:sz w:val="24"/>
          <w:szCs w:val="24"/>
        </w:rPr>
      </w:pPr>
      <w:r>
        <w:rPr>
          <w:rFonts w:eastAsia="Times New Roman"/>
          <w:sz w:val="24"/>
          <w:szCs w:val="24"/>
        </w:rPr>
        <w:t>Синонимы. Антонимы. Омонимы. Словари синонимов и антонимов русского языка.</w:t>
      </w:r>
    </w:p>
    <w:p w:rsidR="001A4F1F" w:rsidRDefault="001A4F1F">
      <w:pPr>
        <w:spacing w:line="368" w:lineRule="exact"/>
        <w:rPr>
          <w:sz w:val="20"/>
          <w:szCs w:val="20"/>
        </w:rPr>
      </w:pPr>
    </w:p>
    <w:p w:rsidR="001A4F1F" w:rsidRDefault="008B1C15">
      <w:pPr>
        <w:ind w:left="9420"/>
        <w:rPr>
          <w:sz w:val="20"/>
          <w:szCs w:val="20"/>
        </w:rPr>
      </w:pPr>
      <w:r>
        <w:rPr>
          <w:rFonts w:eastAsia="Times New Roman"/>
          <w:sz w:val="24"/>
          <w:szCs w:val="24"/>
        </w:rPr>
        <w:t>150</w:t>
      </w:r>
    </w:p>
    <w:p w:rsidR="001A4F1F" w:rsidRDefault="001A4F1F">
      <w:pPr>
        <w:sectPr w:rsidR="001A4F1F">
          <w:pgSz w:w="11900" w:h="16838"/>
          <w:pgMar w:top="1122" w:right="846" w:bottom="429" w:left="1280" w:header="0" w:footer="0" w:gutter="0"/>
          <w:cols w:space="720" w:equalWidth="0">
            <w:col w:w="9780"/>
          </w:cols>
        </w:sectPr>
      </w:pPr>
    </w:p>
    <w:p w:rsidR="001A4F1F" w:rsidRDefault="008B1C15">
      <w:pPr>
        <w:spacing w:line="234" w:lineRule="auto"/>
        <w:ind w:left="3" w:right="20" w:firstLine="454"/>
        <w:rPr>
          <w:sz w:val="20"/>
          <w:szCs w:val="20"/>
        </w:rPr>
      </w:pPr>
      <w:r>
        <w:rPr>
          <w:rFonts w:eastAsia="Times New Roman"/>
          <w:sz w:val="24"/>
          <w:szCs w:val="24"/>
        </w:rPr>
        <w:lastRenderedPageBreak/>
        <w:t>Лексика русского языка с точки зрения её происхождения: исконно русские и заимствованные слова. Словари иностранных слов.</w:t>
      </w:r>
    </w:p>
    <w:p w:rsidR="001A4F1F" w:rsidRDefault="001A4F1F">
      <w:pPr>
        <w:spacing w:line="14" w:lineRule="exact"/>
        <w:rPr>
          <w:sz w:val="20"/>
          <w:szCs w:val="20"/>
        </w:rPr>
      </w:pPr>
    </w:p>
    <w:p w:rsidR="001A4F1F" w:rsidRDefault="008B1C15">
      <w:pPr>
        <w:spacing w:line="234" w:lineRule="auto"/>
        <w:ind w:left="3" w:firstLine="454"/>
        <w:rPr>
          <w:sz w:val="20"/>
          <w:szCs w:val="20"/>
        </w:rPr>
      </w:pPr>
      <w:r>
        <w:rPr>
          <w:rFonts w:eastAsia="Times New Roman"/>
          <w:sz w:val="24"/>
          <w:szCs w:val="24"/>
        </w:rPr>
        <w:t>Лексика русского языка с точки зрения её активного и пассивного запаса. Архаизмы, историзмы, неологизмы.</w:t>
      </w:r>
    </w:p>
    <w:p w:rsidR="001A4F1F" w:rsidRDefault="001A4F1F">
      <w:pPr>
        <w:spacing w:line="14" w:lineRule="exact"/>
        <w:rPr>
          <w:sz w:val="20"/>
          <w:szCs w:val="20"/>
        </w:rPr>
      </w:pPr>
    </w:p>
    <w:p w:rsidR="001A4F1F" w:rsidRDefault="008B1C15">
      <w:pPr>
        <w:spacing w:line="234" w:lineRule="auto"/>
        <w:ind w:left="3" w:firstLine="454"/>
        <w:rPr>
          <w:sz w:val="20"/>
          <w:szCs w:val="20"/>
        </w:rPr>
      </w:pPr>
      <w:r>
        <w:rPr>
          <w:rFonts w:eastAsia="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Стилистические пласты лексики.</w:t>
      </w:r>
    </w:p>
    <w:p w:rsidR="001A4F1F" w:rsidRDefault="001A4F1F">
      <w:pPr>
        <w:spacing w:line="12" w:lineRule="exact"/>
        <w:rPr>
          <w:sz w:val="20"/>
          <w:szCs w:val="20"/>
        </w:rPr>
      </w:pPr>
    </w:p>
    <w:p w:rsidR="001A4F1F" w:rsidRDefault="008B1C15">
      <w:pPr>
        <w:spacing w:line="234" w:lineRule="auto"/>
        <w:ind w:left="3" w:firstLine="454"/>
        <w:rPr>
          <w:sz w:val="20"/>
          <w:szCs w:val="20"/>
        </w:rPr>
      </w:pPr>
      <w:r>
        <w:rPr>
          <w:rFonts w:eastAsia="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1A4F1F" w:rsidRDefault="001A4F1F">
      <w:pPr>
        <w:spacing w:line="14" w:lineRule="exact"/>
        <w:rPr>
          <w:sz w:val="20"/>
          <w:szCs w:val="20"/>
        </w:rPr>
      </w:pPr>
    </w:p>
    <w:p w:rsidR="001A4F1F" w:rsidRDefault="008B1C15">
      <w:pPr>
        <w:spacing w:line="234" w:lineRule="auto"/>
        <w:ind w:left="3" w:firstLine="454"/>
        <w:rPr>
          <w:sz w:val="20"/>
          <w:szCs w:val="20"/>
        </w:rPr>
      </w:pPr>
      <w:r>
        <w:rPr>
          <w:rFonts w:eastAsia="Times New Roman"/>
          <w:sz w:val="24"/>
          <w:szCs w:val="24"/>
        </w:rPr>
        <w:t>Разные виды лексических словарей и их роль в овладении словарным богатством родного языка.</w:t>
      </w:r>
    </w:p>
    <w:p w:rsidR="001A4F1F" w:rsidRDefault="001A4F1F">
      <w:pPr>
        <w:spacing w:line="2" w:lineRule="exact"/>
        <w:rPr>
          <w:sz w:val="20"/>
          <w:szCs w:val="20"/>
        </w:rPr>
      </w:pPr>
    </w:p>
    <w:p w:rsidR="001A4F1F" w:rsidRDefault="008B1C15" w:rsidP="00741AF2">
      <w:pPr>
        <w:numPr>
          <w:ilvl w:val="1"/>
          <w:numId w:val="229"/>
        </w:numPr>
        <w:tabs>
          <w:tab w:val="left" w:pos="703"/>
        </w:tabs>
        <w:ind w:left="703" w:hanging="249"/>
        <w:rPr>
          <w:rFonts w:eastAsia="Times New Roman"/>
          <w:sz w:val="24"/>
          <w:szCs w:val="24"/>
        </w:rPr>
      </w:pPr>
      <w:r>
        <w:rPr>
          <w:rFonts w:eastAsia="Times New Roman"/>
          <w:sz w:val="24"/>
          <w:szCs w:val="24"/>
        </w:rPr>
        <w:t>Дифференциация лексики по типам лексического значения с точки зрения её активного</w:t>
      </w:r>
    </w:p>
    <w:p w:rsidR="001A4F1F" w:rsidRDefault="001A4F1F">
      <w:pPr>
        <w:spacing w:line="12" w:lineRule="exact"/>
        <w:rPr>
          <w:rFonts w:eastAsia="Times New Roman"/>
          <w:sz w:val="24"/>
          <w:szCs w:val="24"/>
        </w:rPr>
      </w:pPr>
    </w:p>
    <w:p w:rsidR="001A4F1F" w:rsidRDefault="008B1C15" w:rsidP="00741AF2">
      <w:pPr>
        <w:numPr>
          <w:ilvl w:val="0"/>
          <w:numId w:val="229"/>
        </w:numPr>
        <w:tabs>
          <w:tab w:val="left" w:pos="324"/>
        </w:tabs>
        <w:spacing w:line="234" w:lineRule="auto"/>
        <w:ind w:left="3" w:hanging="3"/>
        <w:rPr>
          <w:rFonts w:eastAsia="Times New Roman"/>
          <w:sz w:val="24"/>
          <w:szCs w:val="24"/>
        </w:rPr>
      </w:pPr>
      <w:r>
        <w:rPr>
          <w:rFonts w:eastAsia="Times New Roman"/>
          <w:sz w:val="24"/>
          <w:szCs w:val="24"/>
        </w:rPr>
        <w:t>пассивного запаса, происхождения, сферы употребления, экспрессивной окраски и стилистической принадлежности.</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Проведение лексического разбора слов.</w:t>
      </w:r>
    </w:p>
    <w:p w:rsidR="001A4F1F" w:rsidRDefault="001A4F1F">
      <w:pPr>
        <w:spacing w:line="12"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Морфология</w:t>
      </w:r>
    </w:p>
    <w:p w:rsidR="001A4F1F" w:rsidRDefault="008B1C15" w:rsidP="00741AF2">
      <w:pPr>
        <w:numPr>
          <w:ilvl w:val="1"/>
          <w:numId w:val="230"/>
        </w:numPr>
        <w:tabs>
          <w:tab w:val="left" w:pos="703"/>
        </w:tabs>
        <w:spacing w:line="235" w:lineRule="auto"/>
        <w:ind w:left="703" w:hanging="249"/>
        <w:rPr>
          <w:rFonts w:eastAsia="Times New Roman"/>
          <w:sz w:val="24"/>
          <w:szCs w:val="24"/>
        </w:rPr>
      </w:pPr>
      <w:r>
        <w:rPr>
          <w:rFonts w:eastAsia="Times New Roman"/>
          <w:sz w:val="24"/>
          <w:szCs w:val="24"/>
        </w:rPr>
        <w:t>Морфология как раздел грамматики.</w:t>
      </w:r>
    </w:p>
    <w:p w:rsidR="001A4F1F" w:rsidRDefault="001A4F1F">
      <w:pPr>
        <w:spacing w:line="13" w:lineRule="exact"/>
        <w:rPr>
          <w:sz w:val="20"/>
          <w:szCs w:val="20"/>
        </w:rPr>
      </w:pPr>
    </w:p>
    <w:p w:rsidR="001A4F1F" w:rsidRDefault="008B1C15">
      <w:pPr>
        <w:spacing w:line="234" w:lineRule="auto"/>
        <w:ind w:left="3" w:firstLine="454"/>
        <w:jc w:val="both"/>
        <w:rPr>
          <w:sz w:val="20"/>
          <w:szCs w:val="20"/>
        </w:rPr>
      </w:pPr>
      <w:r>
        <w:rPr>
          <w:rFonts w:eastAsia="Times New Roman"/>
          <w:sz w:val="24"/>
          <w:szCs w:val="24"/>
        </w:rPr>
        <w:t>Части речи как лексико-грамматические разряды слов. Система частей речи в русском языке.</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1A4F1F" w:rsidRDefault="001A4F1F">
      <w:pPr>
        <w:spacing w:line="14" w:lineRule="exact"/>
        <w:rPr>
          <w:sz w:val="20"/>
          <w:szCs w:val="20"/>
        </w:rPr>
      </w:pPr>
    </w:p>
    <w:p w:rsidR="001A4F1F" w:rsidRDefault="008B1C15">
      <w:pPr>
        <w:spacing w:line="234" w:lineRule="auto"/>
        <w:ind w:left="3" w:firstLine="454"/>
        <w:jc w:val="both"/>
        <w:rPr>
          <w:sz w:val="20"/>
          <w:szCs w:val="20"/>
        </w:rPr>
      </w:pPr>
      <w:r>
        <w:rPr>
          <w:rFonts w:eastAsia="Times New Roman"/>
          <w:sz w:val="24"/>
          <w:szCs w:val="24"/>
        </w:rPr>
        <w:t>Служебные части речи, их разряды по значению, структуре и синтаксическому употреблению.</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Междометия и звукоподражательные слова.</w:t>
      </w:r>
    </w:p>
    <w:p w:rsidR="001A4F1F" w:rsidRDefault="008B1C15">
      <w:pPr>
        <w:ind w:left="463"/>
        <w:rPr>
          <w:sz w:val="20"/>
          <w:szCs w:val="20"/>
        </w:rPr>
      </w:pPr>
      <w:r>
        <w:rPr>
          <w:rFonts w:eastAsia="Times New Roman"/>
          <w:sz w:val="24"/>
          <w:szCs w:val="24"/>
        </w:rPr>
        <w:t>Омонимия слов разных частей речи.</w:t>
      </w:r>
    </w:p>
    <w:p w:rsidR="001A4F1F" w:rsidRDefault="008B1C15">
      <w:pPr>
        <w:ind w:left="463"/>
        <w:rPr>
          <w:sz w:val="20"/>
          <w:szCs w:val="20"/>
        </w:rPr>
      </w:pPr>
      <w:r>
        <w:rPr>
          <w:rFonts w:eastAsia="Times New Roman"/>
          <w:sz w:val="24"/>
          <w:szCs w:val="24"/>
        </w:rPr>
        <w:t>Словари грамматических трудностей.</w:t>
      </w:r>
    </w:p>
    <w:p w:rsidR="001A4F1F" w:rsidRDefault="001A4F1F">
      <w:pPr>
        <w:spacing w:line="12" w:lineRule="exact"/>
        <w:rPr>
          <w:sz w:val="20"/>
          <w:szCs w:val="20"/>
        </w:rPr>
      </w:pPr>
    </w:p>
    <w:p w:rsidR="001A4F1F" w:rsidRDefault="008B1C15" w:rsidP="00741AF2">
      <w:pPr>
        <w:numPr>
          <w:ilvl w:val="0"/>
          <w:numId w:val="231"/>
        </w:numPr>
        <w:tabs>
          <w:tab w:val="left" w:pos="696"/>
        </w:tabs>
        <w:spacing w:line="237" w:lineRule="auto"/>
        <w:ind w:left="3" w:firstLine="451"/>
        <w:jc w:val="both"/>
        <w:rPr>
          <w:rFonts w:eastAsia="Times New Roman"/>
          <w:sz w:val="24"/>
          <w:szCs w:val="24"/>
        </w:rPr>
      </w:pPr>
      <w:r>
        <w:rPr>
          <w:rFonts w:eastAsia="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Использование словарей грамматических трудностей в речевой практике.</w:t>
      </w:r>
    </w:p>
    <w:p w:rsidR="001A4F1F" w:rsidRDefault="001A4F1F">
      <w:pPr>
        <w:spacing w:line="4"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Синтаксис</w:t>
      </w:r>
    </w:p>
    <w:p w:rsidR="001A4F1F" w:rsidRDefault="001A4F1F">
      <w:pPr>
        <w:spacing w:line="8" w:lineRule="exact"/>
        <w:rPr>
          <w:rFonts w:eastAsia="Times New Roman"/>
          <w:sz w:val="24"/>
          <w:szCs w:val="24"/>
        </w:rPr>
      </w:pPr>
    </w:p>
    <w:p w:rsidR="001A4F1F" w:rsidRDefault="008B1C15" w:rsidP="00741AF2">
      <w:pPr>
        <w:numPr>
          <w:ilvl w:val="0"/>
          <w:numId w:val="232"/>
        </w:numPr>
        <w:tabs>
          <w:tab w:val="left" w:pos="696"/>
        </w:tabs>
        <w:spacing w:line="234" w:lineRule="auto"/>
        <w:ind w:left="3" w:firstLine="451"/>
        <w:rPr>
          <w:rFonts w:eastAsia="Times New Roman"/>
          <w:sz w:val="24"/>
          <w:szCs w:val="24"/>
        </w:rPr>
      </w:pPr>
      <w:r>
        <w:rPr>
          <w:rFonts w:eastAsia="Times New Roman"/>
          <w:sz w:val="24"/>
          <w:szCs w:val="24"/>
        </w:rPr>
        <w:t>Синтаксис как раздел грамматики. Словосочетание и предложение как единицы синтаксиса.</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Словосочетание как синтаксическая единица, типы словосочетаний. Виды связи в словосочетании.</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Виды односоставных предложений.</w:t>
      </w:r>
    </w:p>
    <w:p w:rsidR="001A4F1F" w:rsidRDefault="001A4F1F">
      <w:pPr>
        <w:spacing w:line="368" w:lineRule="exact"/>
        <w:rPr>
          <w:sz w:val="20"/>
          <w:szCs w:val="20"/>
        </w:rPr>
      </w:pPr>
    </w:p>
    <w:p w:rsidR="001A4F1F" w:rsidRDefault="008B1C15">
      <w:pPr>
        <w:jc w:val="right"/>
        <w:rPr>
          <w:sz w:val="20"/>
          <w:szCs w:val="20"/>
        </w:rPr>
      </w:pPr>
      <w:r>
        <w:rPr>
          <w:rFonts w:eastAsia="Times New Roman"/>
          <w:sz w:val="24"/>
          <w:szCs w:val="24"/>
        </w:rPr>
        <w:t>151</w:t>
      </w:r>
    </w:p>
    <w:p w:rsidR="001A4F1F" w:rsidRDefault="001A4F1F">
      <w:pPr>
        <w:sectPr w:rsidR="001A4F1F">
          <w:pgSz w:w="11900" w:h="16838"/>
          <w:pgMar w:top="1135" w:right="846" w:bottom="429" w:left="1277" w:header="0" w:footer="0" w:gutter="0"/>
          <w:cols w:space="720" w:equalWidth="0">
            <w:col w:w="9783"/>
          </w:cols>
        </w:sectPr>
      </w:pPr>
    </w:p>
    <w:p w:rsidR="001A4F1F" w:rsidRDefault="008B1C15">
      <w:pPr>
        <w:spacing w:line="234" w:lineRule="auto"/>
        <w:ind w:left="3" w:firstLine="454"/>
        <w:jc w:val="both"/>
        <w:rPr>
          <w:sz w:val="20"/>
          <w:szCs w:val="20"/>
        </w:rPr>
      </w:pPr>
      <w:r>
        <w:rPr>
          <w:rFonts w:eastAsia="Times New Roman"/>
          <w:sz w:val="24"/>
          <w:szCs w:val="24"/>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Способы передачи чужой речи.</w:t>
      </w:r>
    </w:p>
    <w:p w:rsidR="001A4F1F" w:rsidRDefault="001A4F1F">
      <w:pPr>
        <w:spacing w:line="12" w:lineRule="exact"/>
        <w:rPr>
          <w:sz w:val="20"/>
          <w:szCs w:val="20"/>
        </w:rPr>
      </w:pPr>
    </w:p>
    <w:p w:rsidR="001A4F1F" w:rsidRDefault="008B1C15" w:rsidP="00741AF2">
      <w:pPr>
        <w:numPr>
          <w:ilvl w:val="0"/>
          <w:numId w:val="233"/>
        </w:numPr>
        <w:tabs>
          <w:tab w:val="left" w:pos="696"/>
        </w:tabs>
        <w:spacing w:line="237" w:lineRule="auto"/>
        <w:ind w:left="3" w:firstLine="451"/>
        <w:jc w:val="both"/>
        <w:rPr>
          <w:rFonts w:eastAsia="Times New Roman"/>
          <w:sz w:val="24"/>
          <w:szCs w:val="24"/>
        </w:rPr>
      </w:pPr>
      <w:r>
        <w:rPr>
          <w:rFonts w:eastAsia="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1A4F1F" w:rsidRDefault="001A4F1F">
      <w:pPr>
        <w:spacing w:line="5"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Применение синтаксических знаний и умений в практике правописания.</w:t>
      </w:r>
    </w:p>
    <w:p w:rsidR="001A4F1F" w:rsidRDefault="001A4F1F">
      <w:pPr>
        <w:spacing w:line="4"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Правописание: орфография и пунктуация</w:t>
      </w:r>
    </w:p>
    <w:p w:rsidR="001A4F1F" w:rsidRDefault="001A4F1F">
      <w:pPr>
        <w:spacing w:line="7" w:lineRule="exact"/>
        <w:rPr>
          <w:rFonts w:eastAsia="Times New Roman"/>
          <w:sz w:val="24"/>
          <w:szCs w:val="24"/>
        </w:rPr>
      </w:pPr>
    </w:p>
    <w:p w:rsidR="001A4F1F" w:rsidRDefault="008B1C15" w:rsidP="00741AF2">
      <w:pPr>
        <w:numPr>
          <w:ilvl w:val="0"/>
          <w:numId w:val="234"/>
        </w:numPr>
        <w:tabs>
          <w:tab w:val="left" w:pos="703"/>
        </w:tabs>
        <w:spacing w:line="236" w:lineRule="auto"/>
        <w:ind w:left="463" w:right="1580" w:hanging="9"/>
        <w:rPr>
          <w:rFonts w:eastAsia="Times New Roman"/>
          <w:sz w:val="24"/>
          <w:szCs w:val="24"/>
        </w:rPr>
      </w:pPr>
      <w:r>
        <w:rPr>
          <w:rFonts w:eastAsia="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eastAsia="Times New Roman"/>
          <w:i/>
          <w:iCs/>
          <w:sz w:val="24"/>
          <w:szCs w:val="24"/>
        </w:rPr>
        <w:t>ъ</w:t>
      </w:r>
      <w:r>
        <w:rPr>
          <w:rFonts w:eastAsia="Times New Roman"/>
          <w:sz w:val="24"/>
          <w:szCs w:val="24"/>
        </w:rPr>
        <w:t xml:space="preserve"> и </w:t>
      </w:r>
      <w:r>
        <w:rPr>
          <w:rFonts w:eastAsia="Times New Roman"/>
          <w:i/>
          <w:iCs/>
          <w:sz w:val="24"/>
          <w:szCs w:val="24"/>
        </w:rPr>
        <w:t>ь.</w:t>
      </w:r>
      <w:r>
        <w:rPr>
          <w:rFonts w:eastAsia="Times New Roman"/>
          <w:sz w:val="24"/>
          <w:szCs w:val="24"/>
        </w:rPr>
        <w:t xml:space="preserve"> Слитные, дефисные и раздельные написания.</w:t>
      </w:r>
    </w:p>
    <w:p w:rsidR="001A4F1F" w:rsidRDefault="001A4F1F">
      <w:pPr>
        <w:spacing w:line="14" w:lineRule="exact"/>
        <w:rPr>
          <w:rFonts w:eastAsia="Times New Roman"/>
          <w:sz w:val="24"/>
          <w:szCs w:val="24"/>
        </w:rPr>
      </w:pPr>
    </w:p>
    <w:p w:rsidR="001A4F1F" w:rsidRDefault="008B1C15">
      <w:pPr>
        <w:spacing w:line="234" w:lineRule="auto"/>
        <w:ind w:left="463" w:right="4760"/>
        <w:rPr>
          <w:rFonts w:eastAsia="Times New Roman"/>
          <w:sz w:val="24"/>
          <w:szCs w:val="24"/>
        </w:rPr>
      </w:pPr>
      <w:r>
        <w:rPr>
          <w:rFonts w:eastAsia="Times New Roman"/>
          <w:sz w:val="24"/>
          <w:szCs w:val="24"/>
        </w:rPr>
        <w:t>Употребление прописной и строчной буквы. Перенос слов.</w:t>
      </w:r>
    </w:p>
    <w:p w:rsidR="001A4F1F" w:rsidRDefault="001A4F1F">
      <w:pPr>
        <w:spacing w:line="13" w:lineRule="exact"/>
        <w:rPr>
          <w:rFonts w:eastAsia="Times New Roman"/>
          <w:sz w:val="24"/>
          <w:szCs w:val="24"/>
        </w:rPr>
      </w:pPr>
    </w:p>
    <w:p w:rsidR="001A4F1F" w:rsidRDefault="008B1C15">
      <w:pPr>
        <w:spacing w:line="249" w:lineRule="auto"/>
        <w:ind w:left="463" w:right="4500"/>
        <w:rPr>
          <w:rFonts w:eastAsia="Times New Roman"/>
          <w:sz w:val="24"/>
          <w:szCs w:val="24"/>
        </w:rPr>
      </w:pPr>
      <w:r>
        <w:rPr>
          <w:rFonts w:eastAsia="Times New Roman"/>
          <w:sz w:val="23"/>
          <w:szCs w:val="23"/>
        </w:rPr>
        <w:t>Орфографические словари и справочники. Пунктуация как система правил правописания.</w:t>
      </w:r>
    </w:p>
    <w:p w:rsidR="001A4F1F" w:rsidRDefault="001A4F1F">
      <w:pPr>
        <w:spacing w:line="3" w:lineRule="exact"/>
        <w:rPr>
          <w:rFonts w:eastAsia="Times New Roman"/>
          <w:sz w:val="24"/>
          <w:szCs w:val="24"/>
        </w:rPr>
      </w:pPr>
    </w:p>
    <w:p w:rsidR="001A4F1F" w:rsidRDefault="008B1C15">
      <w:pPr>
        <w:spacing w:line="234" w:lineRule="auto"/>
        <w:ind w:left="463" w:right="1720"/>
        <w:rPr>
          <w:rFonts w:eastAsia="Times New Roman"/>
          <w:sz w:val="24"/>
          <w:szCs w:val="24"/>
        </w:rPr>
      </w:pPr>
      <w:r>
        <w:rPr>
          <w:rFonts w:eastAsia="Times New Roman"/>
          <w:sz w:val="24"/>
          <w:szCs w:val="24"/>
        </w:rPr>
        <w:t>Знаки препинания и их функции. Одиночные и парные знаки препинания. Знаки препинания в конце предложения.</w:t>
      </w:r>
    </w:p>
    <w:p w:rsidR="001A4F1F" w:rsidRDefault="001A4F1F">
      <w:pPr>
        <w:spacing w:line="13" w:lineRule="exact"/>
        <w:rPr>
          <w:rFonts w:eastAsia="Times New Roman"/>
          <w:sz w:val="24"/>
          <w:szCs w:val="24"/>
        </w:rPr>
      </w:pPr>
    </w:p>
    <w:p w:rsidR="001A4F1F" w:rsidRDefault="008B1C15">
      <w:pPr>
        <w:spacing w:line="249" w:lineRule="auto"/>
        <w:ind w:left="463" w:right="3180"/>
        <w:rPr>
          <w:rFonts w:eastAsia="Times New Roman"/>
          <w:sz w:val="24"/>
          <w:szCs w:val="24"/>
        </w:rPr>
      </w:pPr>
      <w:r>
        <w:rPr>
          <w:rFonts w:eastAsia="Times New Roman"/>
          <w:sz w:val="23"/>
          <w:szCs w:val="23"/>
        </w:rPr>
        <w:t>Знаки препинания в простом неосложнённом предложении. Знаки препинания в простом осложнённом предложении.</w:t>
      </w:r>
    </w:p>
    <w:p w:rsidR="001A4F1F" w:rsidRDefault="001A4F1F">
      <w:pPr>
        <w:spacing w:line="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1A4F1F" w:rsidRDefault="001A4F1F">
      <w:pPr>
        <w:spacing w:line="13" w:lineRule="exact"/>
        <w:rPr>
          <w:rFonts w:eastAsia="Times New Roman"/>
          <w:sz w:val="24"/>
          <w:szCs w:val="24"/>
        </w:rPr>
      </w:pPr>
    </w:p>
    <w:p w:rsidR="001A4F1F" w:rsidRDefault="008B1C15">
      <w:pPr>
        <w:spacing w:line="234" w:lineRule="auto"/>
        <w:ind w:left="463" w:right="2920"/>
        <w:rPr>
          <w:rFonts w:eastAsia="Times New Roman"/>
          <w:sz w:val="24"/>
          <w:szCs w:val="24"/>
        </w:rPr>
      </w:pPr>
      <w:r>
        <w:rPr>
          <w:rFonts w:eastAsia="Times New Roman"/>
          <w:sz w:val="24"/>
          <w:szCs w:val="24"/>
        </w:rPr>
        <w:t>Знаки препинания при прямой речи и цитировании, в диалоге. Сочетание знаков препинания.</w:t>
      </w:r>
    </w:p>
    <w:p w:rsidR="001A4F1F" w:rsidRDefault="001A4F1F">
      <w:pPr>
        <w:spacing w:line="14" w:lineRule="exact"/>
        <w:rPr>
          <w:rFonts w:eastAsia="Times New Roman"/>
          <w:sz w:val="24"/>
          <w:szCs w:val="24"/>
        </w:rPr>
      </w:pPr>
    </w:p>
    <w:p w:rsidR="001A4F1F" w:rsidRDefault="008B1C15" w:rsidP="00741AF2">
      <w:pPr>
        <w:numPr>
          <w:ilvl w:val="0"/>
          <w:numId w:val="234"/>
        </w:numPr>
        <w:tabs>
          <w:tab w:val="left" w:pos="696"/>
        </w:tabs>
        <w:spacing w:line="237" w:lineRule="auto"/>
        <w:ind w:left="3" w:firstLine="451"/>
        <w:jc w:val="both"/>
        <w:rPr>
          <w:rFonts w:eastAsia="Times New Roman"/>
          <w:sz w:val="24"/>
          <w:szCs w:val="24"/>
        </w:rPr>
      </w:pPr>
      <w:r>
        <w:rPr>
          <w:rFonts w:eastAsia="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1A4F1F" w:rsidRDefault="001A4F1F">
      <w:pPr>
        <w:spacing w:line="17"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Язык и культура</w:t>
      </w:r>
    </w:p>
    <w:p w:rsidR="001A4F1F" w:rsidRDefault="008B1C15" w:rsidP="00741AF2">
      <w:pPr>
        <w:numPr>
          <w:ilvl w:val="0"/>
          <w:numId w:val="235"/>
        </w:numPr>
        <w:tabs>
          <w:tab w:val="left" w:pos="703"/>
        </w:tabs>
        <w:spacing w:line="235" w:lineRule="auto"/>
        <w:ind w:left="703" w:hanging="249"/>
        <w:rPr>
          <w:rFonts w:eastAsia="Times New Roman"/>
          <w:sz w:val="24"/>
          <w:szCs w:val="24"/>
        </w:rPr>
      </w:pPr>
      <w:r>
        <w:rPr>
          <w:rFonts w:eastAsia="Times New Roman"/>
          <w:sz w:val="24"/>
          <w:szCs w:val="24"/>
        </w:rPr>
        <w:t>Взаимосвязь языка и культуры, истории народа. Русский речевой этикет.</w:t>
      </w:r>
    </w:p>
    <w:p w:rsidR="001A4F1F" w:rsidRDefault="001A4F1F">
      <w:pPr>
        <w:spacing w:line="13" w:lineRule="exact"/>
        <w:rPr>
          <w:rFonts w:eastAsia="Times New Roman"/>
          <w:sz w:val="24"/>
          <w:szCs w:val="24"/>
        </w:rPr>
      </w:pPr>
    </w:p>
    <w:p w:rsidR="001A4F1F" w:rsidRDefault="008B1C15" w:rsidP="00741AF2">
      <w:pPr>
        <w:numPr>
          <w:ilvl w:val="0"/>
          <w:numId w:val="235"/>
        </w:numPr>
        <w:tabs>
          <w:tab w:val="left" w:pos="696"/>
        </w:tabs>
        <w:spacing w:line="237" w:lineRule="auto"/>
        <w:ind w:left="3" w:firstLine="451"/>
        <w:jc w:val="both"/>
        <w:rPr>
          <w:rFonts w:eastAsia="Times New Roman"/>
          <w:sz w:val="24"/>
          <w:szCs w:val="24"/>
        </w:rPr>
      </w:pPr>
      <w:r>
        <w:rPr>
          <w:rFonts w:eastAsia="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F4259C" w:rsidRDefault="00F4259C" w:rsidP="00F4259C">
      <w:pPr>
        <w:pStyle w:val="a6"/>
        <w:rPr>
          <w:rFonts w:eastAsia="Times New Roman"/>
          <w:sz w:val="24"/>
          <w:szCs w:val="24"/>
        </w:rPr>
      </w:pPr>
    </w:p>
    <w:p w:rsidR="001A4F1F" w:rsidRDefault="001A4F1F">
      <w:pPr>
        <w:spacing w:line="7" w:lineRule="exact"/>
        <w:rPr>
          <w:sz w:val="20"/>
          <w:szCs w:val="20"/>
        </w:rPr>
      </w:pPr>
    </w:p>
    <w:p w:rsidR="001A4F1F" w:rsidRDefault="008B1C15">
      <w:pPr>
        <w:ind w:left="4483"/>
        <w:rPr>
          <w:sz w:val="20"/>
          <w:szCs w:val="20"/>
        </w:rPr>
      </w:pPr>
      <w:r>
        <w:rPr>
          <w:rFonts w:eastAsia="Times New Roman"/>
          <w:b/>
          <w:bCs/>
          <w:sz w:val="24"/>
          <w:szCs w:val="24"/>
          <w:u w:val="single"/>
        </w:rPr>
        <w:t>Литература</w:t>
      </w:r>
    </w:p>
    <w:p w:rsidR="001A4F1F" w:rsidRDefault="008B1C15">
      <w:pPr>
        <w:ind w:left="463"/>
        <w:rPr>
          <w:sz w:val="20"/>
          <w:szCs w:val="20"/>
        </w:rPr>
      </w:pPr>
      <w:r>
        <w:rPr>
          <w:rFonts w:eastAsia="Times New Roman"/>
          <w:b/>
          <w:bCs/>
          <w:sz w:val="24"/>
          <w:szCs w:val="24"/>
        </w:rPr>
        <w:t>Русский фольклор</w:t>
      </w:r>
    </w:p>
    <w:p w:rsidR="001A4F1F" w:rsidRDefault="008B1C15">
      <w:pPr>
        <w:spacing w:line="235" w:lineRule="auto"/>
        <w:ind w:left="463"/>
        <w:rPr>
          <w:sz w:val="20"/>
          <w:szCs w:val="20"/>
        </w:rPr>
      </w:pPr>
      <w:r>
        <w:rPr>
          <w:rFonts w:eastAsia="Times New Roman"/>
          <w:sz w:val="24"/>
          <w:szCs w:val="24"/>
        </w:rPr>
        <w:t>Малые жанры фольклора.</w:t>
      </w:r>
    </w:p>
    <w:p w:rsidR="001A4F1F" w:rsidRDefault="001A4F1F">
      <w:pPr>
        <w:spacing w:line="13"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w:t>
      </w:r>
      <w:r>
        <w:rPr>
          <w:rFonts w:eastAsia="Times New Roman"/>
          <w:sz w:val="24"/>
          <w:szCs w:val="24"/>
        </w:rPr>
        <w:lastRenderedPageBreak/>
        <w:t>животных). Противопоставление мечты и действительности, добра и зла в сказках. Положительный герой</w:t>
      </w:r>
    </w:p>
    <w:p w:rsidR="001A4F1F" w:rsidRDefault="001A4F1F">
      <w:pPr>
        <w:spacing w:line="14" w:lineRule="exact"/>
        <w:rPr>
          <w:sz w:val="20"/>
          <w:szCs w:val="20"/>
        </w:rPr>
      </w:pPr>
    </w:p>
    <w:p w:rsidR="001A4F1F" w:rsidRDefault="008B1C15" w:rsidP="00741AF2">
      <w:pPr>
        <w:numPr>
          <w:ilvl w:val="0"/>
          <w:numId w:val="236"/>
        </w:numPr>
        <w:tabs>
          <w:tab w:val="left" w:pos="199"/>
        </w:tabs>
        <w:spacing w:line="234" w:lineRule="auto"/>
        <w:ind w:left="463" w:right="2400" w:hanging="463"/>
        <w:rPr>
          <w:rFonts w:eastAsia="Times New Roman"/>
          <w:sz w:val="24"/>
          <w:szCs w:val="24"/>
        </w:rPr>
      </w:pPr>
      <w:r>
        <w:rPr>
          <w:rFonts w:eastAsia="Times New Roman"/>
          <w:sz w:val="24"/>
          <w:szCs w:val="24"/>
        </w:rPr>
        <w:t xml:space="preserve">его противники. Персонажи-животные, чудесные предметы в </w:t>
      </w:r>
      <w:r w:rsidR="00DF4A81">
        <w:rPr>
          <w:rFonts w:eastAsia="Times New Roman"/>
          <w:sz w:val="24"/>
          <w:szCs w:val="24"/>
        </w:rPr>
        <w:t>с</w:t>
      </w:r>
      <w:r>
        <w:rPr>
          <w:rFonts w:eastAsia="Times New Roman"/>
          <w:sz w:val="24"/>
          <w:szCs w:val="24"/>
        </w:rPr>
        <w:t>казках. Былина «Илья Муромец и Соловей-разбойник».</w:t>
      </w:r>
    </w:p>
    <w:p w:rsidR="001A4F1F" w:rsidRDefault="001A4F1F">
      <w:pPr>
        <w:spacing w:line="93"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t>Древнерусская литература</w:t>
      </w:r>
    </w:p>
    <w:p w:rsidR="001A4F1F" w:rsidRDefault="008B1C15">
      <w:pPr>
        <w:spacing w:line="235" w:lineRule="auto"/>
        <w:ind w:left="460"/>
        <w:rPr>
          <w:sz w:val="20"/>
          <w:szCs w:val="20"/>
        </w:rPr>
      </w:pPr>
      <w:r>
        <w:rPr>
          <w:rFonts w:eastAsia="Times New Roman"/>
          <w:sz w:val="24"/>
          <w:szCs w:val="24"/>
        </w:rPr>
        <w:t>«Слово о полку Игореве».</w:t>
      </w:r>
    </w:p>
    <w:p w:rsidR="001A4F1F" w:rsidRDefault="001A4F1F">
      <w:pPr>
        <w:spacing w:line="13"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A4F1F" w:rsidRDefault="001A4F1F">
      <w:pPr>
        <w:spacing w:line="10" w:lineRule="exact"/>
        <w:rPr>
          <w:sz w:val="20"/>
          <w:szCs w:val="20"/>
        </w:rPr>
      </w:pPr>
    </w:p>
    <w:p w:rsidR="001A4F1F" w:rsidRDefault="008B1C15">
      <w:pPr>
        <w:ind w:left="460"/>
        <w:rPr>
          <w:sz w:val="20"/>
          <w:szCs w:val="20"/>
        </w:rPr>
      </w:pPr>
      <w:r>
        <w:rPr>
          <w:rFonts w:eastAsia="Times New Roman"/>
          <w:b/>
          <w:bCs/>
          <w:sz w:val="24"/>
          <w:szCs w:val="24"/>
        </w:rPr>
        <w:t>Русская литература XVIII в.</w:t>
      </w:r>
    </w:p>
    <w:p w:rsidR="001A4F1F" w:rsidRDefault="001A4F1F">
      <w:pPr>
        <w:spacing w:line="8"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Д. И. Фонвизин. </w:t>
      </w:r>
      <w:r>
        <w:rPr>
          <w:rFonts w:eastAsia="Times New Roman"/>
          <w:sz w:val="24"/>
          <w:szCs w:val="24"/>
        </w:rPr>
        <w:t>Комедия</w:t>
      </w:r>
      <w:r>
        <w:rPr>
          <w:rFonts w:eastAsia="Times New Roman"/>
          <w:b/>
          <w:bCs/>
          <w:sz w:val="24"/>
          <w:szCs w:val="24"/>
        </w:rPr>
        <w:t xml:space="preserve"> </w:t>
      </w:r>
      <w:r>
        <w:rPr>
          <w:rFonts w:eastAsia="Times New Roman"/>
          <w:sz w:val="24"/>
          <w:szCs w:val="24"/>
        </w:rPr>
        <w:t>«Недоросль» (фрагменты).</w:t>
      </w:r>
      <w:r>
        <w:rPr>
          <w:rFonts w:eastAsia="Times New Roman"/>
          <w:b/>
          <w:bCs/>
          <w:sz w:val="24"/>
          <w:szCs w:val="24"/>
        </w:rPr>
        <w:t xml:space="preserve"> </w:t>
      </w:r>
      <w:r>
        <w:rPr>
          <w:rFonts w:eastAsia="Times New Roman"/>
          <w:sz w:val="24"/>
          <w:szCs w:val="24"/>
        </w:rPr>
        <w:t>Социальная и нравственная</w:t>
      </w:r>
      <w:r>
        <w:rPr>
          <w:rFonts w:eastAsia="Times New Roman"/>
          <w:b/>
          <w:bCs/>
          <w:sz w:val="24"/>
          <w:szCs w:val="24"/>
        </w:rPr>
        <w:t xml:space="preserve"> </w:t>
      </w:r>
      <w:r>
        <w:rPr>
          <w:rFonts w:eastAsia="Times New Roman"/>
          <w:sz w:val="24"/>
          <w:szCs w:val="24"/>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Н. М. Карамзин.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«Бедная Лиза».</w:t>
      </w:r>
      <w:r>
        <w:rPr>
          <w:rFonts w:eastAsia="Times New Roman"/>
          <w:b/>
          <w:bCs/>
          <w:sz w:val="24"/>
          <w:szCs w:val="24"/>
        </w:rPr>
        <w:t xml:space="preserve"> </w:t>
      </w:r>
      <w:r>
        <w:rPr>
          <w:rFonts w:eastAsia="Times New Roman"/>
          <w:sz w:val="24"/>
          <w:szCs w:val="24"/>
        </w:rPr>
        <w:t>Своеобразие проблематики произведения.</w:t>
      </w:r>
      <w:r>
        <w:rPr>
          <w:rFonts w:eastAsia="Times New Roman"/>
          <w:b/>
          <w:bCs/>
          <w:sz w:val="24"/>
          <w:szCs w:val="24"/>
        </w:rPr>
        <w:t xml:space="preserve"> </w:t>
      </w:r>
      <w:r>
        <w:rPr>
          <w:rFonts w:eastAsia="Times New Roman"/>
          <w:sz w:val="24"/>
          <w:szCs w:val="24"/>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Г. Р. Державин.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«Памятник».</w:t>
      </w:r>
      <w:r>
        <w:rPr>
          <w:rFonts w:eastAsia="Times New Roman"/>
          <w:b/>
          <w:bCs/>
          <w:sz w:val="24"/>
          <w:szCs w:val="24"/>
        </w:rPr>
        <w:t xml:space="preserve"> </w:t>
      </w:r>
      <w:r>
        <w:rPr>
          <w:rFonts w:eastAsia="Times New Roman"/>
          <w:sz w:val="24"/>
          <w:szCs w:val="24"/>
        </w:rPr>
        <w:t>Жизнеутверждающий характер поэзии</w:t>
      </w:r>
      <w:r>
        <w:rPr>
          <w:rFonts w:eastAsia="Times New Roman"/>
          <w:b/>
          <w:bCs/>
          <w:sz w:val="24"/>
          <w:szCs w:val="24"/>
        </w:rPr>
        <w:t xml:space="preserve"> </w:t>
      </w:r>
      <w:r>
        <w:rPr>
          <w:rFonts w:eastAsia="Times New Roman"/>
          <w:sz w:val="24"/>
          <w:szCs w:val="24"/>
        </w:rPr>
        <w:t>Державина. Тема поэта и поэзии.</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Русская литература XIX в. (первая половина)</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И. А. Крылов. </w:t>
      </w:r>
      <w:r>
        <w:rPr>
          <w:rFonts w:eastAsia="Times New Roman"/>
          <w:sz w:val="24"/>
          <w:szCs w:val="24"/>
        </w:rPr>
        <w:t>Басни</w:t>
      </w:r>
      <w:r>
        <w:rPr>
          <w:rFonts w:eastAsia="Times New Roman"/>
          <w:b/>
          <w:bCs/>
          <w:sz w:val="24"/>
          <w:szCs w:val="24"/>
        </w:rPr>
        <w:t xml:space="preserve"> </w:t>
      </w:r>
      <w:r>
        <w:rPr>
          <w:rFonts w:eastAsia="Times New Roman"/>
          <w:sz w:val="24"/>
          <w:szCs w:val="24"/>
        </w:rPr>
        <w:t>«Волк и Ягнёнок», «Свинья под Дубом», «Волк на псарне».</w:t>
      </w:r>
      <w:r>
        <w:rPr>
          <w:rFonts w:eastAsia="Times New Roman"/>
          <w:b/>
          <w:bCs/>
          <w:sz w:val="24"/>
          <w:szCs w:val="24"/>
        </w:rPr>
        <w:t xml:space="preserve"> </w:t>
      </w:r>
      <w:r>
        <w:rPr>
          <w:rFonts w:eastAsia="Times New Roman"/>
          <w:sz w:val="24"/>
          <w:szCs w:val="24"/>
        </w:rPr>
        <w:t>Жанр</w:t>
      </w:r>
      <w:r>
        <w:rPr>
          <w:rFonts w:eastAsia="Times New Roman"/>
          <w:b/>
          <w:bCs/>
          <w:sz w:val="24"/>
          <w:szCs w:val="24"/>
        </w:rPr>
        <w:t xml:space="preserve"> </w:t>
      </w:r>
      <w:r>
        <w:rPr>
          <w:rFonts w:eastAsia="Times New Roman"/>
          <w:sz w:val="24"/>
          <w:szCs w:val="24"/>
        </w:rPr>
        <w:t>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1A4F1F" w:rsidRDefault="001A4F1F">
      <w:pPr>
        <w:spacing w:line="18" w:lineRule="exact"/>
        <w:rPr>
          <w:sz w:val="20"/>
          <w:szCs w:val="20"/>
        </w:rPr>
      </w:pPr>
    </w:p>
    <w:p w:rsidR="001A4F1F" w:rsidRDefault="008B1C15">
      <w:pPr>
        <w:spacing w:line="238" w:lineRule="auto"/>
        <w:ind w:firstLine="454"/>
        <w:jc w:val="both"/>
        <w:rPr>
          <w:sz w:val="20"/>
          <w:szCs w:val="20"/>
        </w:rPr>
      </w:pPr>
      <w:r>
        <w:rPr>
          <w:rFonts w:eastAsia="Times New Roman"/>
          <w:b/>
          <w:bCs/>
          <w:sz w:val="24"/>
          <w:szCs w:val="24"/>
        </w:rPr>
        <w:t xml:space="preserve">В. А. Жуковский. </w:t>
      </w:r>
      <w:r>
        <w:rPr>
          <w:rFonts w:eastAsia="Times New Roman"/>
          <w:sz w:val="24"/>
          <w:szCs w:val="24"/>
        </w:rPr>
        <w:t>Баллада</w:t>
      </w:r>
      <w:r>
        <w:rPr>
          <w:rFonts w:eastAsia="Times New Roman"/>
          <w:b/>
          <w:bCs/>
          <w:sz w:val="24"/>
          <w:szCs w:val="24"/>
        </w:rPr>
        <w:t xml:space="preserve"> </w:t>
      </w:r>
      <w:r>
        <w:rPr>
          <w:rFonts w:eastAsia="Times New Roman"/>
          <w:sz w:val="24"/>
          <w:szCs w:val="24"/>
        </w:rPr>
        <w:t>«Светлана».</w:t>
      </w:r>
      <w:r>
        <w:rPr>
          <w:rFonts w:eastAsia="Times New Roman"/>
          <w:b/>
          <w:bCs/>
          <w:sz w:val="24"/>
          <w:szCs w:val="24"/>
        </w:rPr>
        <w:t xml:space="preserve"> </w:t>
      </w:r>
      <w:r>
        <w:rPr>
          <w:rFonts w:eastAsia="Times New Roman"/>
          <w:sz w:val="24"/>
          <w:szCs w:val="24"/>
        </w:rPr>
        <w:t>Жанр баллады в творчестве Жуковского.</w:t>
      </w:r>
      <w:r>
        <w:rPr>
          <w:rFonts w:eastAsia="Times New Roman"/>
          <w:b/>
          <w:bCs/>
          <w:sz w:val="24"/>
          <w:szCs w:val="24"/>
        </w:rPr>
        <w:t xml:space="preserve"> </w:t>
      </w:r>
      <w:r>
        <w:rPr>
          <w:rFonts w:eastAsia="Times New Roman"/>
          <w:sz w:val="24"/>
          <w:szCs w:val="24"/>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1A4F1F" w:rsidRDefault="001A4F1F">
      <w:pPr>
        <w:spacing w:line="21" w:lineRule="exact"/>
        <w:rPr>
          <w:sz w:val="20"/>
          <w:szCs w:val="20"/>
        </w:rPr>
      </w:pPr>
    </w:p>
    <w:p w:rsidR="001A4F1F" w:rsidRDefault="008B1C15">
      <w:pPr>
        <w:spacing w:line="238" w:lineRule="auto"/>
        <w:ind w:firstLine="454"/>
        <w:jc w:val="both"/>
        <w:rPr>
          <w:sz w:val="20"/>
          <w:szCs w:val="20"/>
        </w:rPr>
      </w:pPr>
      <w:r>
        <w:rPr>
          <w:rFonts w:eastAsia="Times New Roman"/>
          <w:b/>
          <w:bCs/>
          <w:sz w:val="24"/>
          <w:szCs w:val="24"/>
        </w:rPr>
        <w:t xml:space="preserve">А. С. Грибоедов. </w:t>
      </w:r>
      <w:r>
        <w:rPr>
          <w:rFonts w:eastAsia="Times New Roman"/>
          <w:sz w:val="24"/>
          <w:szCs w:val="24"/>
        </w:rPr>
        <w:t>Комедия</w:t>
      </w:r>
      <w:r>
        <w:rPr>
          <w:rFonts w:eastAsia="Times New Roman"/>
          <w:b/>
          <w:bCs/>
          <w:sz w:val="24"/>
          <w:szCs w:val="24"/>
        </w:rPr>
        <w:t xml:space="preserve"> </w:t>
      </w:r>
      <w:r>
        <w:rPr>
          <w:rFonts w:eastAsia="Times New Roman"/>
          <w:sz w:val="24"/>
          <w:szCs w:val="24"/>
        </w:rPr>
        <w:t>«Горе от ума».</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публикации и первых</w:t>
      </w:r>
      <w:r>
        <w:rPr>
          <w:rFonts w:eastAsia="Times New Roman"/>
          <w:b/>
          <w:bCs/>
          <w:sz w:val="24"/>
          <w:szCs w:val="24"/>
        </w:rPr>
        <w:t xml:space="preserve"> </w:t>
      </w:r>
      <w:r>
        <w:rPr>
          <w:rFonts w:eastAsia="Times New Roman"/>
          <w:sz w:val="24"/>
          <w:szCs w:val="24"/>
        </w:rPr>
        <w:t xml:space="preserve">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w:t>
      </w:r>
      <w:r>
        <w:rPr>
          <w:rFonts w:eastAsia="Times New Roman"/>
          <w:sz w:val="24"/>
          <w:szCs w:val="24"/>
        </w:rPr>
        <w:lastRenderedPageBreak/>
        <w:t>общечеловеческое в произведении. Необычность развязки, смысл финала комедии. Критика о пьесе Грибоедова.</w:t>
      </w:r>
    </w:p>
    <w:p w:rsidR="001A4F1F" w:rsidRDefault="001A4F1F">
      <w:pPr>
        <w:spacing w:line="22"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 С. Пушкин.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«Няне», «И.</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sz w:val="24"/>
          <w:szCs w:val="24"/>
        </w:rPr>
        <w:t>Пущину», «Зимнее утро», «Зимний вечер»,</w:t>
      </w:r>
      <w:r>
        <w:rPr>
          <w:rFonts w:eastAsia="Times New Roman"/>
          <w:b/>
          <w:bCs/>
          <w:sz w:val="24"/>
          <w:szCs w:val="24"/>
        </w:rPr>
        <w:t xml:space="preserve"> </w:t>
      </w:r>
      <w:r>
        <w:rPr>
          <w:rFonts w:eastAsia="Times New Roman"/>
          <w:sz w:val="24"/>
          <w:szCs w:val="24"/>
        </w:rPr>
        <w:t>«К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w:t>
      </w:r>
    </w:p>
    <w:p w:rsidR="001A4F1F" w:rsidRDefault="001A4F1F">
      <w:pPr>
        <w:spacing w:line="93" w:lineRule="exact"/>
        <w:rPr>
          <w:sz w:val="20"/>
          <w:szCs w:val="20"/>
        </w:rPr>
      </w:pPr>
    </w:p>
    <w:p w:rsidR="001A4F1F" w:rsidRDefault="008B1C15">
      <w:pPr>
        <w:spacing w:line="239" w:lineRule="auto"/>
        <w:ind w:left="3"/>
        <w:jc w:val="both"/>
        <w:rPr>
          <w:sz w:val="20"/>
          <w:szCs w:val="20"/>
        </w:rPr>
      </w:pPr>
      <w:r>
        <w:rPr>
          <w:rFonts w:eastAsia="Times New Roman"/>
          <w:sz w:val="24"/>
          <w:szCs w:val="24"/>
        </w:rPr>
        <w:t>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1A4F1F" w:rsidRDefault="001A4F1F">
      <w:pPr>
        <w:spacing w:line="13"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1A4F1F" w:rsidRDefault="001A4F1F">
      <w:pPr>
        <w:spacing w:line="18"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1A4F1F" w:rsidRDefault="001A4F1F">
      <w:pPr>
        <w:spacing w:line="16"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1A4F1F" w:rsidRDefault="001A4F1F">
      <w:pPr>
        <w:spacing w:line="21"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1A4F1F" w:rsidRDefault="001A4F1F">
      <w:pPr>
        <w:spacing w:line="17" w:lineRule="exact"/>
        <w:rPr>
          <w:sz w:val="20"/>
          <w:szCs w:val="20"/>
        </w:rPr>
      </w:pPr>
    </w:p>
    <w:p w:rsidR="001A4F1F" w:rsidRDefault="008B1C15">
      <w:pPr>
        <w:spacing w:line="234" w:lineRule="auto"/>
        <w:ind w:left="3" w:firstLine="454"/>
        <w:jc w:val="both"/>
        <w:rPr>
          <w:sz w:val="20"/>
          <w:szCs w:val="20"/>
        </w:rPr>
      </w:pPr>
      <w:r>
        <w:rPr>
          <w:rFonts w:eastAsia="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w:t>
      </w:r>
    </w:p>
    <w:p w:rsidR="001A4F1F" w:rsidRDefault="001A4F1F">
      <w:pPr>
        <w:spacing w:line="14" w:lineRule="exact"/>
        <w:rPr>
          <w:sz w:val="20"/>
          <w:szCs w:val="20"/>
        </w:rPr>
      </w:pPr>
    </w:p>
    <w:p w:rsidR="001A4F1F" w:rsidRDefault="008B1C15" w:rsidP="00741AF2">
      <w:pPr>
        <w:numPr>
          <w:ilvl w:val="0"/>
          <w:numId w:val="237"/>
        </w:numPr>
        <w:tabs>
          <w:tab w:val="left" w:pos="307"/>
        </w:tabs>
        <w:spacing w:line="238" w:lineRule="auto"/>
        <w:ind w:left="3" w:hanging="3"/>
        <w:jc w:val="both"/>
        <w:rPr>
          <w:rFonts w:eastAsia="Times New Roman"/>
          <w:sz w:val="24"/>
          <w:szCs w:val="24"/>
        </w:rPr>
      </w:pPr>
      <w:r>
        <w:rPr>
          <w:rFonts w:eastAsia="Times New Roman"/>
          <w:sz w:val="24"/>
          <w:szCs w:val="24"/>
        </w:rPr>
        <w:t xml:space="preserve">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w:t>
      </w:r>
      <w:r>
        <w:rPr>
          <w:rFonts w:eastAsia="Times New Roman"/>
          <w:sz w:val="24"/>
          <w:szCs w:val="24"/>
        </w:rPr>
        <w:lastRenderedPageBreak/>
        <w:t>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1A4F1F" w:rsidRDefault="001A4F1F">
      <w:pPr>
        <w:spacing w:line="21" w:lineRule="exact"/>
        <w:rPr>
          <w:rFonts w:eastAsia="Times New Roman"/>
          <w:sz w:val="24"/>
          <w:szCs w:val="24"/>
        </w:rPr>
      </w:pPr>
    </w:p>
    <w:p w:rsidR="001A4F1F" w:rsidRDefault="008B1C15" w:rsidP="00D44E2B">
      <w:pPr>
        <w:spacing w:line="236" w:lineRule="auto"/>
        <w:ind w:left="3" w:firstLine="454"/>
        <w:jc w:val="both"/>
        <w:rPr>
          <w:sz w:val="20"/>
          <w:szCs w:val="20"/>
        </w:rPr>
      </w:pPr>
      <w:r>
        <w:rPr>
          <w:rFonts w:eastAsia="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w:t>
      </w:r>
      <w:r w:rsidR="00D44E2B">
        <w:rPr>
          <w:rFonts w:eastAsia="Times New Roman"/>
          <w:sz w:val="24"/>
          <w:szCs w:val="24"/>
        </w:rPr>
        <w:t xml:space="preserve"> </w:t>
      </w:r>
      <w:r>
        <w:rPr>
          <w:rFonts w:eastAsia="Times New Roman"/>
          <w:sz w:val="24"/>
          <w:szCs w:val="24"/>
        </w:rPr>
        <w:t>его роль в развитии сюжета. Образ «чёрного человека». Сценическая и кинематографическая судьба трагедии.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М. Ю. Лермонтов.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«Парус», «Листок», «Тучи», «Смерть Поэта», «Когда</w:t>
      </w:r>
      <w:r>
        <w:rPr>
          <w:rFonts w:eastAsia="Times New Roman"/>
          <w:b/>
          <w:bCs/>
          <w:sz w:val="24"/>
          <w:szCs w:val="24"/>
        </w:rPr>
        <w:t xml:space="preserve"> </w:t>
      </w:r>
      <w:r>
        <w:rPr>
          <w:rFonts w:eastAsia="Times New Roman"/>
          <w:sz w:val="24"/>
          <w:szCs w:val="24"/>
        </w:rPr>
        <w:t>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A4F1F" w:rsidRDefault="001A4F1F">
      <w:pPr>
        <w:spacing w:line="17" w:lineRule="exact"/>
        <w:rPr>
          <w:sz w:val="20"/>
          <w:szCs w:val="20"/>
        </w:rPr>
      </w:pPr>
    </w:p>
    <w:p w:rsidR="001A4F1F" w:rsidRDefault="008B1C15">
      <w:pPr>
        <w:spacing w:line="238" w:lineRule="auto"/>
        <w:ind w:firstLine="454"/>
        <w:jc w:val="both"/>
        <w:rPr>
          <w:sz w:val="20"/>
          <w:szCs w:val="20"/>
        </w:rPr>
      </w:pPr>
      <w:r>
        <w:rPr>
          <w:rFonts w:eastAsia="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1A4F1F" w:rsidRDefault="001A4F1F">
      <w:pPr>
        <w:spacing w:line="16" w:lineRule="exact"/>
        <w:rPr>
          <w:sz w:val="20"/>
          <w:szCs w:val="20"/>
        </w:rPr>
      </w:pPr>
    </w:p>
    <w:p w:rsidR="001A4F1F" w:rsidRDefault="008B1C15">
      <w:pPr>
        <w:spacing w:line="238" w:lineRule="auto"/>
        <w:ind w:firstLine="454"/>
        <w:jc w:val="both"/>
        <w:rPr>
          <w:sz w:val="20"/>
          <w:szCs w:val="20"/>
        </w:rPr>
      </w:pPr>
      <w:r>
        <w:rPr>
          <w:rFonts w:eastAsia="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A4F1F" w:rsidRDefault="001A4F1F">
      <w:pPr>
        <w:spacing w:line="21"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Н. В. Гоголь. </w:t>
      </w:r>
      <w:r>
        <w:rPr>
          <w:rFonts w:eastAsia="Times New Roman"/>
          <w:sz w:val="24"/>
          <w:szCs w:val="24"/>
        </w:rPr>
        <w:t>Повесть</w:t>
      </w:r>
      <w:r>
        <w:rPr>
          <w:rFonts w:eastAsia="Times New Roman"/>
          <w:b/>
          <w:bCs/>
          <w:sz w:val="24"/>
          <w:szCs w:val="24"/>
        </w:rPr>
        <w:t xml:space="preserve"> </w:t>
      </w:r>
      <w:r>
        <w:rPr>
          <w:rFonts w:eastAsia="Times New Roman"/>
          <w:sz w:val="24"/>
          <w:szCs w:val="24"/>
        </w:rPr>
        <w:t>«Ночь перед Рождеством».</w:t>
      </w:r>
      <w:r>
        <w:rPr>
          <w:rFonts w:eastAsia="Times New Roman"/>
          <w:b/>
          <w:bCs/>
          <w:sz w:val="24"/>
          <w:szCs w:val="24"/>
        </w:rPr>
        <w:t xml:space="preserve"> </w:t>
      </w:r>
      <w:r>
        <w:rPr>
          <w:rFonts w:eastAsia="Times New Roman"/>
          <w:sz w:val="24"/>
          <w:szCs w:val="24"/>
        </w:rPr>
        <w:t>Поэтизация картин народной жизни</w:t>
      </w:r>
      <w:r>
        <w:rPr>
          <w:rFonts w:eastAsia="Times New Roman"/>
          <w:b/>
          <w:bCs/>
          <w:sz w:val="24"/>
          <w:szCs w:val="24"/>
        </w:rPr>
        <w:t xml:space="preserve"> </w:t>
      </w:r>
      <w:r>
        <w:rPr>
          <w:rFonts w:eastAsia="Times New Roman"/>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A4F1F" w:rsidRDefault="001A4F1F">
      <w:pPr>
        <w:spacing w:line="18" w:lineRule="exact"/>
        <w:rPr>
          <w:sz w:val="20"/>
          <w:szCs w:val="20"/>
        </w:rPr>
      </w:pPr>
    </w:p>
    <w:p w:rsidR="001A4F1F" w:rsidRDefault="008B1C15">
      <w:pPr>
        <w:spacing w:line="238" w:lineRule="auto"/>
        <w:ind w:firstLine="454"/>
        <w:jc w:val="both"/>
        <w:rPr>
          <w:sz w:val="20"/>
          <w:szCs w:val="20"/>
        </w:rPr>
      </w:pPr>
      <w:r>
        <w:rPr>
          <w:rFonts w:eastAsia="Times New Roman"/>
          <w:sz w:val="24"/>
          <w:szCs w:val="24"/>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w:t>
      </w:r>
      <w:r>
        <w:rPr>
          <w:rFonts w:eastAsia="Times New Roman"/>
          <w:sz w:val="24"/>
          <w:szCs w:val="24"/>
        </w:rPr>
        <w:lastRenderedPageBreak/>
        <w:t>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A4F1F" w:rsidRDefault="008B1C15">
      <w:pPr>
        <w:spacing w:line="237" w:lineRule="auto"/>
        <w:ind w:firstLine="454"/>
        <w:jc w:val="both"/>
        <w:rPr>
          <w:sz w:val="20"/>
          <w:szCs w:val="20"/>
        </w:rPr>
      </w:pPr>
      <w:r>
        <w:rPr>
          <w:rFonts w:eastAsia="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A4F1F" w:rsidRDefault="001A4F1F">
      <w:pPr>
        <w:spacing w:line="18" w:lineRule="exact"/>
        <w:rPr>
          <w:sz w:val="20"/>
          <w:szCs w:val="20"/>
        </w:rPr>
      </w:pPr>
    </w:p>
    <w:p w:rsidR="001A4F1F" w:rsidRDefault="008B1C15">
      <w:pPr>
        <w:spacing w:line="238" w:lineRule="auto"/>
        <w:ind w:firstLine="454"/>
        <w:jc w:val="both"/>
        <w:rPr>
          <w:sz w:val="20"/>
          <w:szCs w:val="20"/>
        </w:rPr>
      </w:pPr>
      <w:r>
        <w:rPr>
          <w:rFonts w:eastAsia="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A4F1F" w:rsidRDefault="001A4F1F">
      <w:pPr>
        <w:spacing w:line="19" w:lineRule="exact"/>
        <w:rPr>
          <w:sz w:val="20"/>
          <w:szCs w:val="20"/>
        </w:rPr>
      </w:pPr>
    </w:p>
    <w:p w:rsidR="001A4F1F" w:rsidRDefault="008B1C15">
      <w:pPr>
        <w:spacing w:line="238" w:lineRule="auto"/>
        <w:ind w:firstLine="454"/>
        <w:jc w:val="both"/>
        <w:rPr>
          <w:sz w:val="20"/>
          <w:szCs w:val="20"/>
        </w:rPr>
      </w:pPr>
      <w:r>
        <w:rPr>
          <w:rFonts w:eastAsia="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1A4F1F" w:rsidRDefault="001A4F1F">
      <w:pPr>
        <w:spacing w:line="12" w:lineRule="exact"/>
        <w:rPr>
          <w:sz w:val="20"/>
          <w:szCs w:val="20"/>
        </w:rPr>
      </w:pPr>
    </w:p>
    <w:p w:rsidR="001A4F1F" w:rsidRDefault="008B1C15">
      <w:pPr>
        <w:ind w:left="460"/>
        <w:rPr>
          <w:sz w:val="20"/>
          <w:szCs w:val="20"/>
        </w:rPr>
      </w:pPr>
      <w:r>
        <w:rPr>
          <w:rFonts w:eastAsia="Times New Roman"/>
          <w:b/>
          <w:bCs/>
          <w:sz w:val="24"/>
          <w:szCs w:val="24"/>
        </w:rPr>
        <w:t>Русская литература XIX в. (вторая половина)</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Ф. И. Тютчев.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Весенняя гроза», «Есть в осени первоначальной…», «С</w:t>
      </w:r>
      <w:r>
        <w:rPr>
          <w:rFonts w:eastAsia="Times New Roman"/>
          <w:b/>
          <w:bCs/>
          <w:sz w:val="24"/>
          <w:szCs w:val="24"/>
        </w:rPr>
        <w:t xml:space="preserve"> </w:t>
      </w:r>
      <w:r>
        <w:rPr>
          <w:rFonts w:eastAsia="Times New Roman"/>
          <w:sz w:val="24"/>
          <w:szCs w:val="24"/>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А. А. Фет.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«Я пришел к тебе с приветом…», «Учись у них</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 дуба,</w:t>
      </w:r>
      <w:r>
        <w:rPr>
          <w:rFonts w:eastAsia="Times New Roman"/>
          <w:b/>
          <w:bCs/>
          <w:sz w:val="24"/>
          <w:szCs w:val="24"/>
        </w:rPr>
        <w:t xml:space="preserve"> </w:t>
      </w:r>
      <w:r>
        <w:rPr>
          <w:rFonts w:eastAsia="Times New Roman"/>
          <w:sz w:val="24"/>
          <w:szCs w:val="24"/>
        </w:rPr>
        <w:t>у</w:t>
      </w:r>
      <w:r>
        <w:rPr>
          <w:rFonts w:eastAsia="Times New Roman"/>
          <w:b/>
          <w:bCs/>
          <w:sz w:val="24"/>
          <w:szCs w:val="24"/>
        </w:rPr>
        <w:t xml:space="preserve"> </w:t>
      </w:r>
      <w:r>
        <w:rPr>
          <w:rFonts w:eastAsia="Times New Roman"/>
          <w:sz w:val="24"/>
          <w:szCs w:val="24"/>
        </w:rPr>
        <w:t>берёзы…». Философская проблематика стихотворений Фета. Параллелизм в описании жизни природы и человека. Природные образы и средства их создания.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И. С. Тургенев. </w:t>
      </w:r>
      <w:r>
        <w:rPr>
          <w:rFonts w:eastAsia="Times New Roman"/>
          <w:sz w:val="24"/>
          <w:szCs w:val="24"/>
        </w:rPr>
        <w:t>Повесть</w:t>
      </w:r>
      <w:r>
        <w:rPr>
          <w:rFonts w:eastAsia="Times New Roman"/>
          <w:b/>
          <w:bCs/>
          <w:sz w:val="24"/>
          <w:szCs w:val="24"/>
        </w:rPr>
        <w:t xml:space="preserve"> </w:t>
      </w:r>
      <w:r>
        <w:rPr>
          <w:rFonts w:eastAsia="Times New Roman"/>
          <w:sz w:val="24"/>
          <w:szCs w:val="24"/>
        </w:rPr>
        <w:t>«Муму».</w:t>
      </w:r>
      <w:r>
        <w:rPr>
          <w:rFonts w:eastAsia="Times New Roman"/>
          <w:b/>
          <w:bCs/>
          <w:sz w:val="24"/>
          <w:szCs w:val="24"/>
        </w:rPr>
        <w:t xml:space="preserve"> </w:t>
      </w:r>
      <w:r>
        <w:rPr>
          <w:rFonts w:eastAsia="Times New Roman"/>
          <w:sz w:val="24"/>
          <w:szCs w:val="24"/>
        </w:rPr>
        <w:t>Реальная основа повести.</w:t>
      </w:r>
      <w:r>
        <w:rPr>
          <w:rFonts w:eastAsia="Times New Roman"/>
          <w:b/>
          <w:bCs/>
          <w:sz w:val="24"/>
          <w:szCs w:val="24"/>
        </w:rPr>
        <w:t xml:space="preserve"> </w:t>
      </w:r>
      <w:r>
        <w:rPr>
          <w:rFonts w:eastAsia="Times New Roman"/>
          <w:sz w:val="24"/>
          <w:szCs w:val="24"/>
        </w:rPr>
        <w:t>Изображение быта и нравов</w:t>
      </w:r>
      <w:r>
        <w:rPr>
          <w:rFonts w:eastAsia="Times New Roman"/>
          <w:b/>
          <w:bCs/>
          <w:sz w:val="24"/>
          <w:szCs w:val="24"/>
        </w:rPr>
        <w:t xml:space="preserve"> </w:t>
      </w:r>
      <w:r>
        <w:rPr>
          <w:rFonts w:eastAsia="Times New Roman"/>
          <w:sz w:val="24"/>
          <w:szCs w:val="24"/>
        </w:rPr>
        <w:t>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Н. А. Некрасов.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«Крестьянские дети».</w:t>
      </w:r>
      <w:r>
        <w:rPr>
          <w:rFonts w:eastAsia="Times New Roman"/>
          <w:b/>
          <w:bCs/>
          <w:sz w:val="24"/>
          <w:szCs w:val="24"/>
        </w:rPr>
        <w:t xml:space="preserve"> </w:t>
      </w:r>
      <w:r>
        <w:rPr>
          <w:rFonts w:eastAsia="Times New Roman"/>
          <w:sz w:val="24"/>
          <w:szCs w:val="24"/>
        </w:rPr>
        <w:t>Изображение жизни простого</w:t>
      </w:r>
      <w:r>
        <w:rPr>
          <w:rFonts w:eastAsia="Times New Roman"/>
          <w:b/>
          <w:bCs/>
          <w:sz w:val="24"/>
          <w:szCs w:val="24"/>
        </w:rPr>
        <w:t xml:space="preserve"> </w:t>
      </w:r>
      <w:r>
        <w:rPr>
          <w:rFonts w:eastAsia="Times New Roman"/>
          <w:sz w:val="24"/>
          <w:szCs w:val="24"/>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Л. Н. Толстой. </w:t>
      </w:r>
      <w:r>
        <w:rPr>
          <w:rFonts w:eastAsia="Times New Roman"/>
          <w:sz w:val="24"/>
          <w:szCs w:val="24"/>
        </w:rPr>
        <w:t>Рассказ</w:t>
      </w:r>
      <w:r>
        <w:rPr>
          <w:rFonts w:eastAsia="Times New Roman"/>
          <w:b/>
          <w:bCs/>
          <w:sz w:val="24"/>
          <w:szCs w:val="24"/>
        </w:rPr>
        <w:t xml:space="preserve"> </w:t>
      </w:r>
      <w:r>
        <w:rPr>
          <w:rFonts w:eastAsia="Times New Roman"/>
          <w:sz w:val="24"/>
          <w:szCs w:val="24"/>
        </w:rPr>
        <w:t>«Кавказский пленник».</w:t>
      </w:r>
      <w:r>
        <w:rPr>
          <w:rFonts w:eastAsia="Times New Roman"/>
          <w:b/>
          <w:bCs/>
          <w:sz w:val="24"/>
          <w:szCs w:val="24"/>
        </w:rPr>
        <w:t xml:space="preserve"> </w:t>
      </w:r>
      <w:r>
        <w:rPr>
          <w:rFonts w:eastAsia="Times New Roman"/>
          <w:sz w:val="24"/>
          <w:szCs w:val="24"/>
        </w:rPr>
        <w:t>Историческая основа и сюжет рассказа.</w:t>
      </w:r>
      <w:r>
        <w:rPr>
          <w:rFonts w:eastAsia="Times New Roman"/>
          <w:b/>
          <w:bCs/>
          <w:sz w:val="24"/>
          <w:szCs w:val="24"/>
        </w:rPr>
        <w:t xml:space="preserve"> </w:t>
      </w:r>
      <w:r>
        <w:rPr>
          <w:rFonts w:eastAsia="Times New Roman"/>
          <w:sz w:val="24"/>
          <w:szCs w:val="24"/>
        </w:rPr>
        <w:t>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 П. Чехов. </w:t>
      </w:r>
      <w:r>
        <w:rPr>
          <w:rFonts w:eastAsia="Times New Roman"/>
          <w:sz w:val="24"/>
          <w:szCs w:val="24"/>
        </w:rPr>
        <w:t>Рассказы</w:t>
      </w:r>
      <w:r>
        <w:rPr>
          <w:rFonts w:eastAsia="Times New Roman"/>
          <w:b/>
          <w:bCs/>
          <w:sz w:val="24"/>
          <w:szCs w:val="24"/>
        </w:rPr>
        <w:t xml:space="preserve"> </w:t>
      </w:r>
      <w:r>
        <w:rPr>
          <w:rFonts w:eastAsia="Times New Roman"/>
          <w:sz w:val="24"/>
          <w:szCs w:val="24"/>
        </w:rPr>
        <w:t>«Толстый и тонкий», «Хамелеон», «Смерть чиновника».</w:t>
      </w:r>
      <w:r>
        <w:rPr>
          <w:rFonts w:eastAsia="Times New Roman"/>
          <w:b/>
          <w:bCs/>
          <w:sz w:val="24"/>
          <w:szCs w:val="24"/>
        </w:rPr>
        <w:t xml:space="preserve"> </w:t>
      </w:r>
      <w:r>
        <w:rPr>
          <w:rFonts w:eastAsia="Times New Roman"/>
          <w:sz w:val="24"/>
          <w:szCs w:val="24"/>
        </w:rPr>
        <w:t xml:space="preserve">Особенности образов персонажей в юмористических произведениях. Средства создания </w:t>
      </w:r>
      <w:r>
        <w:rPr>
          <w:rFonts w:eastAsia="Times New Roman"/>
          <w:sz w:val="24"/>
          <w:szCs w:val="24"/>
        </w:rPr>
        <w:lastRenderedPageBreak/>
        <w:t>комических ситуаций. Разоблачение трусости, лицемерия, угодничества в рассказах. Роль художественной детали. Смысл названия.</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Русская литература XX в. (первая половина)</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И. А. Бунин.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«Густой зелёный ельник у дороги…».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изображения природы. Образ оленя и средства его создания. Тема красоты природы.</w:t>
      </w:r>
    </w:p>
    <w:p w:rsidR="001A4F1F" w:rsidRDefault="001A4F1F">
      <w:pPr>
        <w:spacing w:line="93" w:lineRule="exact"/>
        <w:rPr>
          <w:sz w:val="20"/>
          <w:szCs w:val="20"/>
        </w:rPr>
      </w:pPr>
    </w:p>
    <w:p w:rsidR="001A4F1F" w:rsidRDefault="008B1C15">
      <w:pPr>
        <w:spacing w:line="234" w:lineRule="auto"/>
        <w:jc w:val="both"/>
        <w:rPr>
          <w:sz w:val="20"/>
          <w:szCs w:val="20"/>
        </w:rPr>
      </w:pPr>
      <w:r>
        <w:rPr>
          <w:rFonts w:eastAsia="Times New Roman"/>
          <w:sz w:val="24"/>
          <w:szCs w:val="24"/>
        </w:rPr>
        <w:t>Символическое значение природных образов. Пушкинские традиции в пейзажной лирике поэта.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А. И. Куприн.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«Чудесный доктор».</w:t>
      </w:r>
      <w:r>
        <w:rPr>
          <w:rFonts w:eastAsia="Times New Roman"/>
          <w:b/>
          <w:bCs/>
          <w:sz w:val="24"/>
          <w:szCs w:val="24"/>
        </w:rPr>
        <w:t xml:space="preserve"> </w:t>
      </w:r>
      <w:r>
        <w:rPr>
          <w:rFonts w:eastAsia="Times New Roman"/>
          <w:sz w:val="24"/>
          <w:szCs w:val="24"/>
        </w:rPr>
        <w:t>Реальная основа и содержание рассказа.</w:t>
      </w:r>
      <w:r>
        <w:rPr>
          <w:rFonts w:eastAsia="Times New Roman"/>
          <w:b/>
          <w:bCs/>
          <w:sz w:val="24"/>
          <w:szCs w:val="24"/>
        </w:rPr>
        <w:t xml:space="preserve"> </w:t>
      </w:r>
      <w:r>
        <w:rPr>
          <w:rFonts w:eastAsia="Times New Roman"/>
          <w:sz w:val="24"/>
          <w:szCs w:val="24"/>
        </w:rPr>
        <w:t>Образ главного героя. Смысл названия. Тема служения людям и добру. Образ доктора в русской литературе.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М. Горький. </w:t>
      </w:r>
      <w:r>
        <w:rPr>
          <w:rFonts w:eastAsia="Times New Roman"/>
          <w:sz w:val="24"/>
          <w:szCs w:val="24"/>
        </w:rPr>
        <w:t>Рассказ</w:t>
      </w:r>
      <w:r>
        <w:rPr>
          <w:rFonts w:eastAsia="Times New Roman"/>
          <w:b/>
          <w:bCs/>
          <w:sz w:val="24"/>
          <w:szCs w:val="24"/>
        </w:rPr>
        <w:t xml:space="preserve"> </w:t>
      </w:r>
      <w:r>
        <w:rPr>
          <w:rFonts w:eastAsia="Times New Roman"/>
          <w:sz w:val="24"/>
          <w:szCs w:val="24"/>
        </w:rPr>
        <w:t>«Челкаш».</w:t>
      </w:r>
      <w:r>
        <w:rPr>
          <w:rFonts w:eastAsia="Times New Roman"/>
          <w:b/>
          <w:bCs/>
          <w:sz w:val="24"/>
          <w:szCs w:val="24"/>
        </w:rPr>
        <w:t xml:space="preserve"> </w:t>
      </w:r>
      <w:r>
        <w:rPr>
          <w:rFonts w:eastAsia="Times New Roman"/>
          <w:sz w:val="24"/>
          <w:szCs w:val="24"/>
        </w:rPr>
        <w:t>Образы Челкаша и Гаврилы.</w:t>
      </w:r>
      <w:r>
        <w:rPr>
          <w:rFonts w:eastAsia="Times New Roman"/>
          <w:b/>
          <w:bCs/>
          <w:sz w:val="24"/>
          <w:szCs w:val="24"/>
        </w:rPr>
        <w:t xml:space="preserve"> </w:t>
      </w:r>
      <w:r>
        <w:rPr>
          <w:rFonts w:eastAsia="Times New Roman"/>
          <w:sz w:val="24"/>
          <w:szCs w:val="24"/>
        </w:rPr>
        <w:t>Широта души,</w:t>
      </w:r>
      <w:r>
        <w:rPr>
          <w:rFonts w:eastAsia="Times New Roman"/>
          <w:b/>
          <w:bCs/>
          <w:sz w:val="24"/>
          <w:szCs w:val="24"/>
        </w:rPr>
        <w:t xml:space="preserve"> </w:t>
      </w:r>
      <w:r>
        <w:rPr>
          <w:rFonts w:eastAsia="Times New Roman"/>
          <w:sz w:val="24"/>
          <w:szCs w:val="24"/>
        </w:rPr>
        <w:t>стремление к</w:t>
      </w:r>
      <w:r>
        <w:rPr>
          <w:rFonts w:eastAsia="Times New Roman"/>
          <w:b/>
          <w:bCs/>
          <w:sz w:val="24"/>
          <w:szCs w:val="24"/>
        </w:rPr>
        <w:t xml:space="preserve"> </w:t>
      </w:r>
      <w:r>
        <w:rPr>
          <w:rFonts w:eastAsia="Times New Roman"/>
          <w:sz w:val="24"/>
          <w:szCs w:val="24"/>
        </w:rPr>
        <w:t>воле. Символический образ моря. Сильный человек вне истории. Противостояние сильного характера обществу.</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И. С. Шмелёв. </w:t>
      </w:r>
      <w:r>
        <w:rPr>
          <w:rFonts w:eastAsia="Times New Roman"/>
          <w:sz w:val="24"/>
          <w:szCs w:val="24"/>
        </w:rPr>
        <w:t>Роман</w:t>
      </w:r>
      <w:r>
        <w:rPr>
          <w:rFonts w:eastAsia="Times New Roman"/>
          <w:b/>
          <w:bCs/>
          <w:sz w:val="24"/>
          <w:szCs w:val="24"/>
        </w:rPr>
        <w:t xml:space="preserve"> </w:t>
      </w:r>
      <w:r>
        <w:rPr>
          <w:rFonts w:eastAsia="Times New Roman"/>
          <w:sz w:val="24"/>
          <w:szCs w:val="24"/>
        </w:rPr>
        <w:t>«Лето Господне» (фрагменты).</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А. А. Блок.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«Девушка пела в церковном хоре…», «Родина».</w:t>
      </w:r>
      <w:r>
        <w:rPr>
          <w:rFonts w:eastAsia="Times New Roman"/>
          <w:b/>
          <w:bCs/>
          <w:sz w:val="24"/>
          <w:szCs w:val="24"/>
        </w:rPr>
        <w:t xml:space="preserve"> </w:t>
      </w:r>
      <w:r>
        <w:rPr>
          <w:rFonts w:eastAsia="Times New Roman"/>
          <w:sz w:val="24"/>
          <w:szCs w:val="24"/>
        </w:rPr>
        <w:t>Лирический</w:t>
      </w:r>
      <w:r>
        <w:rPr>
          <w:rFonts w:eastAsia="Times New Roman"/>
          <w:b/>
          <w:bCs/>
          <w:sz w:val="24"/>
          <w:szCs w:val="24"/>
        </w:rPr>
        <w:t xml:space="preserve"> </w:t>
      </w:r>
      <w:r>
        <w:rPr>
          <w:rFonts w:eastAsia="Times New Roman"/>
          <w:sz w:val="24"/>
          <w:szCs w:val="24"/>
        </w:rPr>
        <w:t>герой в поэзии Блока. Символика и реалистические детали в стихотворениях. Образ Родины. Музыкальность лирики Блока.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B. В. Маяковский.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«Хорошее отношение к лошадям», «Необычайное</w:t>
      </w:r>
      <w:r>
        <w:rPr>
          <w:rFonts w:eastAsia="Times New Roman"/>
          <w:b/>
          <w:bCs/>
          <w:sz w:val="24"/>
          <w:szCs w:val="24"/>
        </w:rPr>
        <w:t xml:space="preserve"> </w:t>
      </w:r>
      <w:r>
        <w:rPr>
          <w:rFonts w:eastAsia="Times New Roman"/>
          <w:sz w:val="24"/>
          <w:szCs w:val="24"/>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C. А. Есенин.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«Гой ты,</w:t>
      </w:r>
      <w:r>
        <w:rPr>
          <w:rFonts w:eastAsia="Times New Roman"/>
          <w:b/>
          <w:bCs/>
          <w:sz w:val="24"/>
          <w:szCs w:val="24"/>
        </w:rPr>
        <w:t xml:space="preserve"> </w:t>
      </w:r>
      <w:r>
        <w:rPr>
          <w:rFonts w:eastAsia="Times New Roman"/>
          <w:sz w:val="24"/>
          <w:szCs w:val="24"/>
        </w:rPr>
        <w:t>Русь,</w:t>
      </w:r>
      <w:r>
        <w:rPr>
          <w:rFonts w:eastAsia="Times New Roman"/>
          <w:b/>
          <w:bCs/>
          <w:sz w:val="24"/>
          <w:szCs w:val="24"/>
        </w:rPr>
        <w:t xml:space="preserve"> </w:t>
      </w:r>
      <w:r>
        <w:rPr>
          <w:rFonts w:eastAsia="Times New Roman"/>
          <w:sz w:val="24"/>
          <w:szCs w:val="24"/>
        </w:rPr>
        <w:t>моя родная…», «Нивы сжаты,</w:t>
      </w:r>
      <w:r>
        <w:rPr>
          <w:rFonts w:eastAsia="Times New Roman"/>
          <w:b/>
          <w:bCs/>
          <w:sz w:val="24"/>
          <w:szCs w:val="24"/>
        </w:rPr>
        <w:t xml:space="preserve"> </w:t>
      </w:r>
      <w:r>
        <w:rPr>
          <w:rFonts w:eastAsia="Times New Roman"/>
          <w:sz w:val="24"/>
          <w:szCs w:val="24"/>
        </w:rPr>
        <w:t>рощи</w:t>
      </w:r>
      <w:r>
        <w:rPr>
          <w:rFonts w:eastAsia="Times New Roman"/>
          <w:b/>
          <w:bCs/>
          <w:sz w:val="24"/>
          <w:szCs w:val="24"/>
        </w:rPr>
        <w:t xml:space="preserve"> </w:t>
      </w:r>
      <w:r>
        <w:rPr>
          <w:rFonts w:eastAsia="Times New Roman"/>
          <w:sz w:val="24"/>
          <w:szCs w:val="24"/>
        </w:rPr>
        <w:t>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A4F1F" w:rsidRDefault="001A4F1F">
      <w:pPr>
        <w:spacing w:line="2" w:lineRule="exact"/>
        <w:rPr>
          <w:sz w:val="20"/>
          <w:szCs w:val="20"/>
        </w:rPr>
      </w:pPr>
    </w:p>
    <w:p w:rsidR="001A4F1F" w:rsidRDefault="008B1C15">
      <w:pPr>
        <w:ind w:left="460"/>
        <w:rPr>
          <w:sz w:val="20"/>
          <w:szCs w:val="20"/>
        </w:rPr>
      </w:pPr>
      <w:r>
        <w:rPr>
          <w:rFonts w:eastAsia="Times New Roman"/>
          <w:b/>
          <w:bCs/>
          <w:sz w:val="24"/>
          <w:szCs w:val="24"/>
        </w:rPr>
        <w:t xml:space="preserve">А. А. Ахматова.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«Перед весной бывают дни такие…», «Родная земля».</w:t>
      </w:r>
    </w:p>
    <w:p w:rsidR="001A4F1F" w:rsidRDefault="008B1C15">
      <w:pPr>
        <w:rPr>
          <w:sz w:val="20"/>
          <w:szCs w:val="20"/>
        </w:rPr>
      </w:pPr>
      <w:r>
        <w:rPr>
          <w:rFonts w:eastAsia="Times New Roman"/>
          <w:sz w:val="24"/>
          <w:szCs w:val="24"/>
        </w:rPr>
        <w:t>Основные темы и образы поэзии Ахматовой. Роль предметной детали, её многозначность.</w:t>
      </w:r>
    </w:p>
    <w:p w:rsidR="001A4F1F" w:rsidRDefault="008B1C15">
      <w:pPr>
        <w:rPr>
          <w:sz w:val="20"/>
          <w:szCs w:val="20"/>
        </w:rPr>
      </w:pPr>
      <w:r>
        <w:rPr>
          <w:rFonts w:eastAsia="Times New Roman"/>
          <w:sz w:val="24"/>
          <w:szCs w:val="24"/>
        </w:rPr>
        <w:t>Тема Родины в стихотворении.</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А. П. Платонов.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«Цветок на земле».</w:t>
      </w:r>
      <w:r>
        <w:rPr>
          <w:rFonts w:eastAsia="Times New Roman"/>
          <w:b/>
          <w:bCs/>
          <w:sz w:val="24"/>
          <w:szCs w:val="24"/>
        </w:rPr>
        <w:t xml:space="preserve"> </w:t>
      </w:r>
      <w:r>
        <w:rPr>
          <w:rFonts w:eastAsia="Times New Roman"/>
          <w:sz w:val="24"/>
          <w:szCs w:val="24"/>
        </w:rPr>
        <w:t>Основная тема и идейное содержание</w:t>
      </w:r>
      <w:r>
        <w:rPr>
          <w:rFonts w:eastAsia="Times New Roman"/>
          <w:b/>
          <w:bCs/>
          <w:sz w:val="24"/>
          <w:szCs w:val="24"/>
        </w:rPr>
        <w:t xml:space="preserve"> </w:t>
      </w:r>
      <w:r>
        <w:rPr>
          <w:rFonts w:eastAsia="Times New Roman"/>
          <w:sz w:val="24"/>
          <w:szCs w:val="24"/>
        </w:rPr>
        <w:t>рассказа. Сказочное и реальное в сюжете произведения. Философская символика образа цветка.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 С. Грин.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«Алые паруса» (фрагменты).</w:t>
      </w:r>
      <w:r>
        <w:rPr>
          <w:rFonts w:eastAsia="Times New Roman"/>
          <w:b/>
          <w:bCs/>
          <w:sz w:val="24"/>
          <w:szCs w:val="24"/>
        </w:rPr>
        <w:t xml:space="preserve"> </w:t>
      </w:r>
      <w:r>
        <w:rPr>
          <w:rFonts w:eastAsia="Times New Roman"/>
          <w:sz w:val="24"/>
          <w:szCs w:val="24"/>
        </w:rPr>
        <w:t>Алые паруса как образ мечты.</w:t>
      </w:r>
      <w:r>
        <w:rPr>
          <w:rFonts w:eastAsia="Times New Roman"/>
          <w:b/>
          <w:bCs/>
          <w:sz w:val="24"/>
          <w:szCs w:val="24"/>
        </w:rPr>
        <w:t xml:space="preserve"> </w:t>
      </w:r>
      <w:r>
        <w:rPr>
          <w:rFonts w:eastAsia="Times New Roman"/>
          <w:sz w:val="24"/>
          <w:szCs w:val="24"/>
        </w:rPr>
        <w:t>Мечты и</w:t>
      </w:r>
      <w:r>
        <w:rPr>
          <w:rFonts w:eastAsia="Times New Roman"/>
          <w:b/>
          <w:bCs/>
          <w:sz w:val="24"/>
          <w:szCs w:val="24"/>
        </w:rPr>
        <w:t xml:space="preserve"> </w:t>
      </w:r>
      <w:r>
        <w:rPr>
          <w:rFonts w:eastAsia="Times New Roman"/>
          <w:sz w:val="24"/>
          <w:szCs w:val="24"/>
        </w:rPr>
        <w:t>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М. А. Булгаков. </w:t>
      </w:r>
      <w:r>
        <w:rPr>
          <w:rFonts w:eastAsia="Times New Roman"/>
          <w:sz w:val="24"/>
          <w:szCs w:val="24"/>
        </w:rPr>
        <w:t>Повесть</w:t>
      </w:r>
      <w:r>
        <w:rPr>
          <w:rFonts w:eastAsia="Times New Roman"/>
          <w:b/>
          <w:bCs/>
          <w:sz w:val="24"/>
          <w:szCs w:val="24"/>
        </w:rPr>
        <w:t xml:space="preserve"> </w:t>
      </w:r>
      <w:r>
        <w:rPr>
          <w:rFonts w:eastAsia="Times New Roman"/>
          <w:sz w:val="24"/>
          <w:szCs w:val="24"/>
        </w:rPr>
        <w:t>«Собачье сердце».</w:t>
      </w:r>
      <w:r>
        <w:rPr>
          <w:rFonts w:eastAsia="Times New Roman"/>
          <w:b/>
          <w:bCs/>
          <w:sz w:val="24"/>
          <w:szCs w:val="24"/>
        </w:rPr>
        <w:t xml:space="preserve"> </w:t>
      </w:r>
      <w:r>
        <w:rPr>
          <w:rFonts w:eastAsia="Times New Roman"/>
          <w:sz w:val="24"/>
          <w:szCs w:val="24"/>
        </w:rPr>
        <w:t>Мифологические и литературные источники</w:t>
      </w:r>
      <w:r>
        <w:rPr>
          <w:rFonts w:eastAsia="Times New Roman"/>
          <w:b/>
          <w:bCs/>
          <w:sz w:val="24"/>
          <w:szCs w:val="24"/>
        </w:rPr>
        <w:t xml:space="preserve"> </w:t>
      </w:r>
      <w:r>
        <w:rPr>
          <w:rFonts w:eastAsia="Times New Roman"/>
          <w:sz w:val="24"/>
          <w:szCs w:val="24"/>
        </w:rPr>
        <w:t>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t>Русская литература XX в. (вторая половина)</w:t>
      </w:r>
    </w:p>
    <w:p w:rsidR="001A4F1F" w:rsidRDefault="008B1C15">
      <w:pPr>
        <w:tabs>
          <w:tab w:val="left" w:pos="2680"/>
          <w:tab w:val="left" w:pos="3540"/>
          <w:tab w:val="left" w:pos="4720"/>
          <w:tab w:val="left" w:pos="5760"/>
          <w:tab w:val="left" w:pos="6640"/>
          <w:tab w:val="left" w:pos="8200"/>
          <w:tab w:val="left" w:pos="8880"/>
        </w:tabs>
        <w:spacing w:line="235" w:lineRule="auto"/>
        <w:ind w:left="460"/>
        <w:rPr>
          <w:sz w:val="20"/>
          <w:szCs w:val="20"/>
        </w:rPr>
      </w:pPr>
      <w:r>
        <w:rPr>
          <w:rFonts w:eastAsia="Times New Roman"/>
          <w:b/>
          <w:bCs/>
          <w:sz w:val="24"/>
          <w:szCs w:val="24"/>
        </w:rPr>
        <w:t>A. Т. Твардовский.</w:t>
      </w:r>
      <w:r>
        <w:rPr>
          <w:sz w:val="20"/>
          <w:szCs w:val="20"/>
        </w:rPr>
        <w:tab/>
      </w:r>
      <w:r>
        <w:rPr>
          <w:rFonts w:eastAsia="Times New Roman"/>
          <w:sz w:val="24"/>
          <w:szCs w:val="24"/>
        </w:rPr>
        <w:t>Поэма</w:t>
      </w:r>
      <w:r>
        <w:rPr>
          <w:sz w:val="20"/>
          <w:szCs w:val="20"/>
        </w:rPr>
        <w:tab/>
      </w:r>
      <w:r>
        <w:rPr>
          <w:rFonts w:eastAsia="Times New Roman"/>
          <w:sz w:val="24"/>
          <w:szCs w:val="24"/>
        </w:rPr>
        <w:t>«Василий</w:t>
      </w:r>
      <w:r>
        <w:rPr>
          <w:sz w:val="20"/>
          <w:szCs w:val="20"/>
        </w:rPr>
        <w:tab/>
      </w:r>
      <w:r>
        <w:rPr>
          <w:rFonts w:eastAsia="Times New Roman"/>
          <w:sz w:val="24"/>
          <w:szCs w:val="24"/>
        </w:rPr>
        <w:t>Тёркин»</w:t>
      </w:r>
      <w:r>
        <w:rPr>
          <w:sz w:val="20"/>
          <w:szCs w:val="20"/>
        </w:rPr>
        <w:tab/>
      </w:r>
      <w:r>
        <w:rPr>
          <w:rFonts w:eastAsia="Times New Roman"/>
          <w:sz w:val="24"/>
          <w:szCs w:val="24"/>
        </w:rPr>
        <w:t>(главы</w:t>
      </w:r>
      <w:r>
        <w:rPr>
          <w:rFonts w:eastAsia="Times New Roman"/>
          <w:sz w:val="24"/>
          <w:szCs w:val="24"/>
        </w:rPr>
        <w:tab/>
        <w:t>«Переправа»,</w:t>
      </w:r>
      <w:r>
        <w:rPr>
          <w:rFonts w:eastAsia="Times New Roman"/>
          <w:sz w:val="24"/>
          <w:szCs w:val="24"/>
        </w:rPr>
        <w:tab/>
        <w:t>«Два</w:t>
      </w:r>
      <w:r>
        <w:rPr>
          <w:sz w:val="20"/>
          <w:szCs w:val="20"/>
        </w:rPr>
        <w:tab/>
      </w:r>
      <w:r>
        <w:rPr>
          <w:rFonts w:eastAsia="Times New Roman"/>
          <w:sz w:val="24"/>
          <w:szCs w:val="24"/>
        </w:rPr>
        <w:t>бойца»).</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История создания поэмы. Изображение войны и человека на войне. Народный герой в поэме.</w:t>
      </w:r>
    </w:p>
    <w:p w:rsidR="001A4F1F" w:rsidRDefault="008B1C15">
      <w:pPr>
        <w:rPr>
          <w:sz w:val="20"/>
          <w:szCs w:val="20"/>
        </w:rPr>
      </w:pPr>
      <w:r>
        <w:rPr>
          <w:rFonts w:eastAsia="Times New Roman"/>
          <w:sz w:val="24"/>
          <w:szCs w:val="24"/>
        </w:rPr>
        <w:t>Образ  автора-повествователя.  Особенности  стиха  поэмы,  её  интонационное  многообразие.</w:t>
      </w:r>
    </w:p>
    <w:p w:rsidR="001A4F1F" w:rsidRDefault="008B1C15">
      <w:pPr>
        <w:rPr>
          <w:sz w:val="20"/>
          <w:szCs w:val="20"/>
        </w:rPr>
      </w:pPr>
      <w:r>
        <w:rPr>
          <w:rFonts w:eastAsia="Times New Roman"/>
          <w:sz w:val="24"/>
          <w:szCs w:val="24"/>
        </w:rPr>
        <w:lastRenderedPageBreak/>
        <w:t>Своеобразие жанра «книги про бойца».</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М. А. Шолохов.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«Судьба человека».</w:t>
      </w:r>
      <w:r>
        <w:rPr>
          <w:rFonts w:eastAsia="Times New Roman"/>
          <w:b/>
          <w:bCs/>
          <w:sz w:val="24"/>
          <w:szCs w:val="24"/>
        </w:rPr>
        <w:t xml:space="preserve"> </w:t>
      </w:r>
      <w:r>
        <w:rPr>
          <w:rFonts w:eastAsia="Times New Roman"/>
          <w:sz w:val="24"/>
          <w:szCs w:val="24"/>
        </w:rPr>
        <w:t>Изображение трагедии народа в военные</w:t>
      </w:r>
      <w:r>
        <w:rPr>
          <w:rFonts w:eastAsia="Times New Roman"/>
          <w:b/>
          <w:bCs/>
          <w:sz w:val="24"/>
          <w:szCs w:val="24"/>
        </w:rPr>
        <w:t xml:space="preserve"> </w:t>
      </w:r>
      <w:r>
        <w:rPr>
          <w:rFonts w:eastAsia="Times New Roman"/>
          <w:sz w:val="24"/>
          <w:szCs w:val="24"/>
        </w:rPr>
        <w:t>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A4F1F" w:rsidRDefault="008B1C15">
      <w:pPr>
        <w:spacing w:line="236" w:lineRule="auto"/>
        <w:ind w:firstLine="454"/>
        <w:jc w:val="both"/>
        <w:rPr>
          <w:sz w:val="20"/>
          <w:szCs w:val="20"/>
        </w:rPr>
      </w:pPr>
      <w:r>
        <w:rPr>
          <w:rFonts w:eastAsia="Times New Roman"/>
          <w:b/>
          <w:bCs/>
          <w:sz w:val="24"/>
          <w:szCs w:val="24"/>
        </w:rPr>
        <w:t xml:space="preserve">Н. М. Рубцов. </w:t>
      </w:r>
      <w:r>
        <w:rPr>
          <w:rFonts w:eastAsia="Times New Roman"/>
          <w:sz w:val="24"/>
          <w:szCs w:val="24"/>
        </w:rPr>
        <w:t>Стихотворения «Звезда полей», «В горнице». Картины природы и русского</w:t>
      </w:r>
      <w:r>
        <w:rPr>
          <w:rFonts w:eastAsia="Times New Roman"/>
          <w:b/>
          <w:bCs/>
          <w:sz w:val="24"/>
          <w:szCs w:val="24"/>
        </w:rPr>
        <w:t xml:space="preserve"> </w:t>
      </w:r>
      <w:r>
        <w:rPr>
          <w:rFonts w:eastAsia="Times New Roman"/>
          <w:sz w:val="24"/>
          <w:szCs w:val="24"/>
        </w:rPr>
        <w:t>быта в стихотворениях Рубцова. Темы, образы и настроения. Лирический герой и его мировосприятие.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B. М. Шукшин. </w:t>
      </w:r>
      <w:r>
        <w:rPr>
          <w:rFonts w:eastAsia="Times New Roman"/>
          <w:sz w:val="24"/>
          <w:szCs w:val="24"/>
        </w:rPr>
        <w:t>Рассказ «Чудик». Своеобразие шукшинских героев-«чудиков». Доброта,</w:t>
      </w:r>
      <w:r>
        <w:rPr>
          <w:rFonts w:eastAsia="Times New Roman"/>
          <w:b/>
          <w:bCs/>
          <w:sz w:val="24"/>
          <w:szCs w:val="24"/>
        </w:rPr>
        <w:t xml:space="preserve"> </w:t>
      </w:r>
      <w:r>
        <w:rPr>
          <w:rFonts w:eastAsia="Times New Roman"/>
          <w:sz w:val="24"/>
          <w:szCs w:val="24"/>
        </w:rPr>
        <w:t>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В. Г. Распутин. </w:t>
      </w:r>
      <w:r>
        <w:rPr>
          <w:rFonts w:eastAsia="Times New Roman"/>
          <w:sz w:val="24"/>
          <w:szCs w:val="24"/>
        </w:rPr>
        <w:t>Рассказ «Уроки французского». Изображение трудностей послевоенного</w:t>
      </w:r>
      <w:r>
        <w:rPr>
          <w:rFonts w:eastAsia="Times New Roman"/>
          <w:b/>
          <w:bCs/>
          <w:sz w:val="24"/>
          <w:szCs w:val="24"/>
        </w:rPr>
        <w:t xml:space="preserve"> </w:t>
      </w:r>
      <w:r>
        <w:rPr>
          <w:rFonts w:eastAsia="Times New Roman"/>
          <w:sz w:val="24"/>
          <w:szCs w:val="24"/>
        </w:rPr>
        <w:t>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В. П. Астафьев. </w:t>
      </w:r>
      <w:r>
        <w:rPr>
          <w:rFonts w:eastAsia="Times New Roman"/>
          <w:sz w:val="24"/>
          <w:szCs w:val="24"/>
        </w:rPr>
        <w:t>Рассказ «Васюткино озеро». Изображение становления характера</w:t>
      </w:r>
      <w:r>
        <w:rPr>
          <w:rFonts w:eastAsia="Times New Roman"/>
          <w:b/>
          <w:bCs/>
          <w:sz w:val="24"/>
          <w:szCs w:val="24"/>
        </w:rPr>
        <w:t xml:space="preserve"> </w:t>
      </w:r>
      <w:r>
        <w:rPr>
          <w:rFonts w:eastAsia="Times New Roman"/>
          <w:sz w:val="24"/>
          <w:szCs w:val="24"/>
        </w:rPr>
        <w:t>главного героя. Самообладание маленького охотника. Мальчик в борьбе за спасение. Картины родной природы.</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 И. Солженицын. </w:t>
      </w:r>
      <w:r>
        <w:rPr>
          <w:rFonts w:eastAsia="Times New Roman"/>
          <w:sz w:val="24"/>
          <w:szCs w:val="24"/>
        </w:rPr>
        <w:t>Рассказ «Матрёнин двор». Историческая и биографическая основа</w:t>
      </w:r>
      <w:r>
        <w:rPr>
          <w:rFonts w:eastAsia="Times New Roman"/>
          <w:b/>
          <w:bCs/>
          <w:sz w:val="24"/>
          <w:szCs w:val="24"/>
        </w:rPr>
        <w:t xml:space="preserve"> </w:t>
      </w:r>
      <w:r>
        <w:rPr>
          <w:rFonts w:eastAsia="Times New Roman"/>
          <w:sz w:val="24"/>
          <w:szCs w:val="24"/>
        </w:rPr>
        <w:t>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A4F1F" w:rsidRDefault="001A4F1F">
      <w:pPr>
        <w:spacing w:line="11" w:lineRule="exact"/>
        <w:rPr>
          <w:sz w:val="20"/>
          <w:szCs w:val="20"/>
        </w:rPr>
      </w:pPr>
    </w:p>
    <w:p w:rsidR="001A4F1F" w:rsidRDefault="008B1C15">
      <w:pPr>
        <w:ind w:left="460"/>
        <w:rPr>
          <w:sz w:val="20"/>
          <w:szCs w:val="20"/>
        </w:rPr>
      </w:pPr>
      <w:r>
        <w:rPr>
          <w:rFonts w:eastAsia="Times New Roman"/>
          <w:b/>
          <w:bCs/>
          <w:sz w:val="24"/>
          <w:szCs w:val="24"/>
        </w:rPr>
        <w:t>Литература народов России</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Г. Тукай. </w:t>
      </w:r>
      <w:r>
        <w:rPr>
          <w:rFonts w:eastAsia="Times New Roman"/>
          <w:sz w:val="24"/>
          <w:szCs w:val="24"/>
        </w:rPr>
        <w:t>Стихотворения «Родная деревня», «Книга». Любовь к своему родному краю,</w:t>
      </w:r>
      <w:r>
        <w:rPr>
          <w:rFonts w:eastAsia="Times New Roman"/>
          <w:b/>
          <w:bCs/>
          <w:sz w:val="24"/>
          <w:szCs w:val="24"/>
        </w:rPr>
        <w:t xml:space="preserve"> </w:t>
      </w:r>
      <w:r>
        <w:rPr>
          <w:rFonts w:eastAsia="Times New Roman"/>
          <w:sz w:val="24"/>
          <w:szCs w:val="24"/>
        </w:rPr>
        <w:t>верность обычаям, своей семье, традициям своего народа. Книга как «отрада из отрад», «путеводная звезда».</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М. Карим. </w:t>
      </w:r>
      <w:r>
        <w:rPr>
          <w:rFonts w:eastAsia="Times New Roman"/>
          <w:sz w:val="24"/>
          <w:szCs w:val="24"/>
        </w:rPr>
        <w:t>Поэма «Бессмертие» (фрагменты). Героический пафос поэмы. Близость образа</w:t>
      </w:r>
      <w:r>
        <w:rPr>
          <w:rFonts w:eastAsia="Times New Roman"/>
          <w:b/>
          <w:bCs/>
          <w:sz w:val="24"/>
          <w:szCs w:val="24"/>
        </w:rPr>
        <w:t xml:space="preserve"> </w:t>
      </w:r>
      <w:r>
        <w:rPr>
          <w:rFonts w:eastAsia="Times New Roman"/>
          <w:sz w:val="24"/>
          <w:szCs w:val="24"/>
        </w:rPr>
        <w:t>главного героя поэмы образу Василия Тёркина из одноименной поэмы А. Т. Твардовского.</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К. Кулиев. </w:t>
      </w:r>
      <w:r>
        <w:rPr>
          <w:rFonts w:eastAsia="Times New Roman"/>
          <w:sz w:val="24"/>
          <w:szCs w:val="24"/>
        </w:rPr>
        <w:t>Стихотворения «Когда на меня навалилась беда…», «Каким бы малым ни был</w:t>
      </w:r>
      <w:r>
        <w:rPr>
          <w:rFonts w:eastAsia="Times New Roman"/>
          <w:b/>
          <w:bCs/>
          <w:sz w:val="24"/>
          <w:szCs w:val="24"/>
        </w:rPr>
        <w:t xml:space="preserve"> </w:t>
      </w:r>
      <w:r>
        <w:rPr>
          <w:rFonts w:eastAsia="Times New Roman"/>
          <w:sz w:val="24"/>
          <w:szCs w:val="24"/>
        </w:rPr>
        <w:t>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Р. Гамзатов. </w:t>
      </w:r>
      <w:r>
        <w:rPr>
          <w:rFonts w:eastAsia="Times New Roman"/>
          <w:sz w:val="24"/>
          <w:szCs w:val="24"/>
        </w:rPr>
        <w:t>Стихотворения «Мой Дагестан», «В горах джигиты ссорились, бывало…».</w:t>
      </w:r>
      <w:r>
        <w:rPr>
          <w:rFonts w:eastAsia="Times New Roman"/>
          <w:b/>
          <w:bCs/>
          <w:sz w:val="24"/>
          <w:szCs w:val="24"/>
        </w:rPr>
        <w:t xml:space="preserve"> </w:t>
      </w:r>
      <w:r>
        <w:rPr>
          <w:rFonts w:eastAsia="Times New Roman"/>
          <w:sz w:val="24"/>
          <w:szCs w:val="24"/>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Зарубежная литература</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Гомер. </w:t>
      </w:r>
      <w:r>
        <w:rPr>
          <w:rFonts w:eastAsia="Times New Roman"/>
          <w:sz w:val="24"/>
          <w:szCs w:val="24"/>
        </w:rPr>
        <w:t>Поэма «Одиссея» (фрагмент «Одиссей у Циклопа»). Мифологическая основа</w:t>
      </w:r>
      <w:r>
        <w:rPr>
          <w:rFonts w:eastAsia="Times New Roman"/>
          <w:b/>
          <w:bCs/>
          <w:sz w:val="24"/>
          <w:szCs w:val="24"/>
        </w:rPr>
        <w:t xml:space="preserve"> </w:t>
      </w:r>
      <w:r>
        <w:rPr>
          <w:rFonts w:eastAsia="Times New Roman"/>
          <w:sz w:val="24"/>
          <w:szCs w:val="24"/>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Данте Алигьери. </w:t>
      </w:r>
      <w:r>
        <w:rPr>
          <w:rFonts w:eastAsia="Times New Roman"/>
          <w:sz w:val="24"/>
          <w:szCs w:val="24"/>
        </w:rPr>
        <w:t>Поэма «Божественная комедия» (фрагменты). Данте и его время.</w:t>
      </w:r>
      <w:r>
        <w:rPr>
          <w:rFonts w:eastAsia="Times New Roman"/>
          <w:b/>
          <w:bCs/>
          <w:sz w:val="24"/>
          <w:szCs w:val="24"/>
        </w:rPr>
        <w:t xml:space="preserve"> </w:t>
      </w:r>
      <w:r>
        <w:rPr>
          <w:rFonts w:eastAsia="Times New Roman"/>
          <w:sz w:val="24"/>
          <w:szCs w:val="24"/>
        </w:rPr>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У. Шекспир. </w:t>
      </w:r>
      <w:r>
        <w:rPr>
          <w:rFonts w:eastAsia="Times New Roman"/>
          <w:sz w:val="24"/>
          <w:szCs w:val="24"/>
        </w:rPr>
        <w:t>Трагедия «Гамлет» (сцены). Трагический характер конфликта. Напряжённая</w:t>
      </w:r>
      <w:r>
        <w:rPr>
          <w:rFonts w:eastAsia="Times New Roman"/>
          <w:b/>
          <w:bCs/>
          <w:sz w:val="24"/>
          <w:szCs w:val="24"/>
        </w:rPr>
        <w:t xml:space="preserve"> </w:t>
      </w:r>
      <w:r>
        <w:rPr>
          <w:rFonts w:eastAsia="Times New Roman"/>
          <w:sz w:val="24"/>
          <w:szCs w:val="24"/>
        </w:rPr>
        <w:t>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lastRenderedPageBreak/>
        <w:t xml:space="preserve">М. Сервантес. </w:t>
      </w:r>
      <w:r>
        <w:rPr>
          <w:rFonts w:eastAsia="Times New Roman"/>
          <w:sz w:val="24"/>
          <w:szCs w:val="24"/>
        </w:rPr>
        <w:t>Роман «Дон Кихот» (фрагменты). Образы благородного рыцаря и его</w:t>
      </w:r>
      <w:r>
        <w:rPr>
          <w:rFonts w:eastAsia="Times New Roman"/>
          <w:b/>
          <w:bCs/>
          <w:sz w:val="24"/>
          <w:szCs w:val="24"/>
        </w:rPr>
        <w:t xml:space="preserve"> </w:t>
      </w:r>
      <w:r>
        <w:rPr>
          <w:rFonts w:eastAsia="Times New Roman"/>
          <w:sz w:val="24"/>
          <w:szCs w:val="24"/>
        </w:rPr>
        <w:t>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Д. Дефо. </w:t>
      </w:r>
      <w:r>
        <w:rPr>
          <w:rFonts w:eastAsia="Times New Roman"/>
          <w:sz w:val="24"/>
          <w:szCs w:val="24"/>
        </w:rPr>
        <w:t>Роман «Робинзон Крузо» (фрагменты). Жанровое своеобразие романа. Образ</w:t>
      </w:r>
      <w:r>
        <w:rPr>
          <w:rFonts w:eastAsia="Times New Roman"/>
          <w:b/>
          <w:bCs/>
          <w:sz w:val="24"/>
          <w:szCs w:val="24"/>
        </w:rPr>
        <w:t xml:space="preserve"> </w:t>
      </w:r>
      <w:r>
        <w:rPr>
          <w:rFonts w:eastAsia="Times New Roman"/>
          <w:sz w:val="24"/>
          <w:szCs w:val="24"/>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1A4F1F" w:rsidRDefault="001A4F1F">
      <w:pPr>
        <w:spacing w:line="93"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И. В. Гёте. </w:t>
      </w:r>
      <w:r>
        <w:rPr>
          <w:rFonts w:eastAsia="Times New Roman"/>
          <w:sz w:val="24"/>
          <w:szCs w:val="24"/>
        </w:rPr>
        <w:t>Трагедия</w:t>
      </w:r>
      <w:r>
        <w:rPr>
          <w:rFonts w:eastAsia="Times New Roman"/>
          <w:b/>
          <w:bCs/>
          <w:sz w:val="24"/>
          <w:szCs w:val="24"/>
        </w:rPr>
        <w:t xml:space="preserve"> </w:t>
      </w:r>
      <w:r>
        <w:rPr>
          <w:rFonts w:eastAsia="Times New Roman"/>
          <w:sz w:val="24"/>
          <w:szCs w:val="24"/>
        </w:rPr>
        <w:t>«Фауст» (фрагменты).</w:t>
      </w:r>
      <w:r>
        <w:rPr>
          <w:rFonts w:eastAsia="Times New Roman"/>
          <w:b/>
          <w:bCs/>
          <w:sz w:val="24"/>
          <w:szCs w:val="24"/>
        </w:rPr>
        <w:t xml:space="preserve"> </w:t>
      </w:r>
      <w:r>
        <w:rPr>
          <w:rFonts w:eastAsia="Times New Roman"/>
          <w:sz w:val="24"/>
          <w:szCs w:val="24"/>
        </w:rPr>
        <w:t>Народная легенда о докторе Фаусте и её</w:t>
      </w:r>
      <w:r>
        <w:rPr>
          <w:rFonts w:eastAsia="Times New Roman"/>
          <w:b/>
          <w:bCs/>
          <w:sz w:val="24"/>
          <w:szCs w:val="24"/>
        </w:rPr>
        <w:t xml:space="preserve"> </w:t>
      </w:r>
      <w:r>
        <w:rPr>
          <w:rFonts w:eastAsia="Times New Roman"/>
          <w:sz w:val="24"/>
          <w:szCs w:val="24"/>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Ж. Б. Мольер. </w:t>
      </w:r>
      <w:r>
        <w:rPr>
          <w:rFonts w:eastAsia="Times New Roman"/>
          <w:sz w:val="24"/>
          <w:szCs w:val="24"/>
        </w:rPr>
        <w:t>Комедия</w:t>
      </w:r>
      <w:r>
        <w:rPr>
          <w:rFonts w:eastAsia="Times New Roman"/>
          <w:b/>
          <w:bCs/>
          <w:sz w:val="24"/>
          <w:szCs w:val="24"/>
        </w:rPr>
        <w:t xml:space="preserve"> </w:t>
      </w:r>
      <w:r>
        <w:rPr>
          <w:rFonts w:eastAsia="Times New Roman"/>
          <w:sz w:val="24"/>
          <w:szCs w:val="24"/>
        </w:rPr>
        <w:t>«Мещанин во дворянстве» (сцены).</w:t>
      </w:r>
      <w:r>
        <w:rPr>
          <w:rFonts w:eastAsia="Times New Roman"/>
          <w:b/>
          <w:bCs/>
          <w:sz w:val="24"/>
          <w:szCs w:val="24"/>
        </w:rPr>
        <w:t xml:space="preserve"> </w:t>
      </w:r>
      <w:r>
        <w:rPr>
          <w:rFonts w:eastAsia="Times New Roman"/>
          <w:sz w:val="24"/>
          <w:szCs w:val="24"/>
        </w:rPr>
        <w:t>Проблематика комедии.</w:t>
      </w:r>
      <w:r>
        <w:rPr>
          <w:rFonts w:eastAsia="Times New Roman"/>
          <w:b/>
          <w:bCs/>
          <w:sz w:val="24"/>
          <w:szCs w:val="24"/>
        </w:rPr>
        <w:t xml:space="preserve"> </w:t>
      </w:r>
      <w:r>
        <w:rPr>
          <w:rFonts w:eastAsia="Times New Roman"/>
          <w:sz w:val="24"/>
          <w:szCs w:val="24"/>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Дж. Г. Байрон.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«Душа моя мрачна…».</w:t>
      </w:r>
      <w:r>
        <w:rPr>
          <w:rFonts w:eastAsia="Times New Roman"/>
          <w:b/>
          <w:bCs/>
          <w:sz w:val="24"/>
          <w:szCs w:val="24"/>
        </w:rPr>
        <w:t xml:space="preserve"> </w:t>
      </w:r>
      <w:r>
        <w:rPr>
          <w:rFonts w:eastAsia="Times New Roman"/>
          <w:sz w:val="24"/>
          <w:szCs w:val="24"/>
        </w:rPr>
        <w:t>Своеобразие романтической</w:t>
      </w:r>
      <w:r>
        <w:rPr>
          <w:rFonts w:eastAsia="Times New Roman"/>
          <w:b/>
          <w:bCs/>
          <w:sz w:val="24"/>
          <w:szCs w:val="24"/>
        </w:rPr>
        <w:t xml:space="preserve"> </w:t>
      </w:r>
      <w:r>
        <w:rPr>
          <w:rFonts w:eastAsia="Times New Roman"/>
          <w:sz w:val="24"/>
          <w:szCs w:val="24"/>
        </w:rPr>
        <w:t>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 де Сент-Экзюпери. </w:t>
      </w:r>
      <w:r>
        <w:rPr>
          <w:rFonts w:eastAsia="Times New Roman"/>
          <w:sz w:val="24"/>
          <w:szCs w:val="24"/>
        </w:rPr>
        <w:t>Повесть-сказка</w:t>
      </w:r>
      <w:r>
        <w:rPr>
          <w:rFonts w:eastAsia="Times New Roman"/>
          <w:b/>
          <w:bCs/>
          <w:sz w:val="24"/>
          <w:szCs w:val="24"/>
        </w:rPr>
        <w:t xml:space="preserve"> </w:t>
      </w:r>
      <w:r>
        <w:rPr>
          <w:rFonts w:eastAsia="Times New Roman"/>
          <w:sz w:val="24"/>
          <w:szCs w:val="24"/>
        </w:rPr>
        <w:t>«Маленький принц» (фрагменты).</w:t>
      </w:r>
      <w:r>
        <w:rPr>
          <w:rFonts w:eastAsia="Times New Roman"/>
          <w:b/>
          <w:bCs/>
          <w:sz w:val="24"/>
          <w:szCs w:val="24"/>
        </w:rPr>
        <w:t xml:space="preserve"> </w:t>
      </w:r>
      <w:r>
        <w:rPr>
          <w:rFonts w:eastAsia="Times New Roman"/>
          <w:sz w:val="24"/>
          <w:szCs w:val="24"/>
        </w:rPr>
        <w:t>Постановка</w:t>
      </w:r>
      <w:r>
        <w:rPr>
          <w:rFonts w:eastAsia="Times New Roman"/>
          <w:b/>
          <w:bCs/>
          <w:sz w:val="24"/>
          <w:szCs w:val="24"/>
        </w:rPr>
        <w:t xml:space="preserve"> </w:t>
      </w:r>
      <w:r>
        <w:rPr>
          <w:rFonts w:eastAsia="Times New Roman"/>
          <w:sz w:val="24"/>
          <w:szCs w:val="24"/>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1A4F1F" w:rsidRDefault="001A4F1F">
      <w:pPr>
        <w:spacing w:line="18"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Р. Брэдбери. </w:t>
      </w:r>
      <w:r>
        <w:rPr>
          <w:rFonts w:eastAsia="Times New Roman"/>
          <w:sz w:val="24"/>
          <w:szCs w:val="24"/>
        </w:rPr>
        <w:t>Рассказ</w:t>
      </w:r>
      <w:r>
        <w:rPr>
          <w:rFonts w:eastAsia="Times New Roman"/>
          <w:b/>
          <w:bCs/>
          <w:sz w:val="24"/>
          <w:szCs w:val="24"/>
        </w:rPr>
        <w:t xml:space="preserve"> </w:t>
      </w:r>
      <w:r>
        <w:rPr>
          <w:rFonts w:eastAsia="Times New Roman"/>
          <w:sz w:val="24"/>
          <w:szCs w:val="24"/>
        </w:rPr>
        <w:t>«Всё лето в один день».</w:t>
      </w:r>
      <w:r>
        <w:rPr>
          <w:rFonts w:eastAsia="Times New Roman"/>
          <w:b/>
          <w:bCs/>
          <w:sz w:val="24"/>
          <w:szCs w:val="24"/>
        </w:rPr>
        <w:t xml:space="preserve"> </w:t>
      </w:r>
      <w:r>
        <w:rPr>
          <w:rFonts w:eastAsia="Times New Roman"/>
          <w:sz w:val="24"/>
          <w:szCs w:val="24"/>
        </w:rPr>
        <w:t>Особенности сюжета рассказа.</w:t>
      </w:r>
      <w:r>
        <w:rPr>
          <w:rFonts w:eastAsia="Times New Roman"/>
          <w:b/>
          <w:bCs/>
          <w:sz w:val="24"/>
          <w:szCs w:val="24"/>
        </w:rPr>
        <w:t xml:space="preserve"> </w:t>
      </w:r>
      <w:r>
        <w:rPr>
          <w:rFonts w:eastAsia="Times New Roman"/>
          <w:sz w:val="24"/>
          <w:szCs w:val="24"/>
        </w:rPr>
        <w:t>Роль</w:t>
      </w:r>
      <w:r>
        <w:rPr>
          <w:rFonts w:eastAsia="Times New Roman"/>
          <w:b/>
          <w:bCs/>
          <w:sz w:val="24"/>
          <w:szCs w:val="24"/>
        </w:rPr>
        <w:t xml:space="preserve"> </w:t>
      </w:r>
      <w:r>
        <w:rPr>
          <w:rFonts w:eastAsia="Times New Roman"/>
          <w:sz w:val="24"/>
          <w:szCs w:val="24"/>
        </w:rPr>
        <w:t>фантастического сюжета в раскрытии серьёзных нравственных проблем. Образы детей. Смысл финала произведения.</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Обзор</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Героический эпос. </w:t>
      </w:r>
      <w:r>
        <w:rPr>
          <w:rFonts w:eastAsia="Times New Roman"/>
          <w:sz w:val="24"/>
          <w:szCs w:val="24"/>
        </w:rPr>
        <w:t>Карело-финский эпос</w:t>
      </w:r>
      <w:r>
        <w:rPr>
          <w:rFonts w:eastAsia="Times New Roman"/>
          <w:b/>
          <w:bCs/>
          <w:i/>
          <w:iCs/>
          <w:sz w:val="24"/>
          <w:szCs w:val="24"/>
        </w:rPr>
        <w:t xml:space="preserve"> </w:t>
      </w:r>
      <w:r>
        <w:rPr>
          <w:rFonts w:eastAsia="Times New Roman"/>
          <w:sz w:val="24"/>
          <w:szCs w:val="24"/>
        </w:rPr>
        <w:t>«Калевала» (фрагменты). «Песнь о Роланде»</w:t>
      </w:r>
      <w:r>
        <w:rPr>
          <w:rFonts w:eastAsia="Times New Roman"/>
          <w:b/>
          <w:bCs/>
          <w:i/>
          <w:iCs/>
          <w:sz w:val="24"/>
          <w:szCs w:val="24"/>
        </w:rPr>
        <w:t xml:space="preserve"> </w:t>
      </w:r>
      <w:r>
        <w:rPr>
          <w:rFonts w:eastAsia="Times New Roman"/>
          <w:sz w:val="24"/>
          <w:szCs w:val="24"/>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Литературная сказка</w:t>
      </w:r>
      <w:r>
        <w:rPr>
          <w:rFonts w:eastAsia="Times New Roman"/>
          <w:i/>
          <w:iCs/>
          <w:sz w:val="24"/>
          <w:szCs w:val="24"/>
        </w:rPr>
        <w:t>.</w:t>
      </w:r>
      <w:r>
        <w:rPr>
          <w:rFonts w:eastAsia="Times New Roman"/>
          <w:b/>
          <w:bCs/>
          <w:i/>
          <w:iCs/>
          <w:sz w:val="24"/>
          <w:szCs w:val="24"/>
        </w:rPr>
        <w:t xml:space="preserve"> </w:t>
      </w:r>
      <w:r>
        <w:rPr>
          <w:rFonts w:eastAsia="Times New Roman"/>
          <w:sz w:val="24"/>
          <w:szCs w:val="24"/>
        </w:rPr>
        <w:t>Х.</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Андерсен.</w:t>
      </w:r>
      <w:r>
        <w:rPr>
          <w:rFonts w:eastAsia="Times New Roman"/>
          <w:b/>
          <w:bCs/>
          <w:i/>
          <w:iCs/>
          <w:sz w:val="24"/>
          <w:szCs w:val="24"/>
        </w:rPr>
        <w:t xml:space="preserve"> </w:t>
      </w:r>
      <w:r>
        <w:rPr>
          <w:rFonts w:eastAsia="Times New Roman"/>
          <w:sz w:val="24"/>
          <w:szCs w:val="24"/>
        </w:rPr>
        <w:t>Сказка</w:t>
      </w:r>
      <w:r>
        <w:rPr>
          <w:rFonts w:eastAsia="Times New Roman"/>
          <w:b/>
          <w:bCs/>
          <w:i/>
          <w:iCs/>
          <w:sz w:val="24"/>
          <w:szCs w:val="24"/>
        </w:rPr>
        <w:t xml:space="preserve"> </w:t>
      </w:r>
      <w:r>
        <w:rPr>
          <w:rFonts w:eastAsia="Times New Roman"/>
          <w:sz w:val="24"/>
          <w:szCs w:val="24"/>
        </w:rPr>
        <w:t>«Снежная королева».</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Погорельский.</w:t>
      </w:r>
      <w:r>
        <w:rPr>
          <w:rFonts w:eastAsia="Times New Roman"/>
          <w:b/>
          <w:bCs/>
          <w:i/>
          <w:iCs/>
          <w:sz w:val="24"/>
          <w:szCs w:val="24"/>
        </w:rPr>
        <w:t xml:space="preserve"> </w:t>
      </w:r>
      <w:r>
        <w:rPr>
          <w:rFonts w:eastAsia="Times New Roman"/>
          <w:sz w:val="24"/>
          <w:szCs w:val="24"/>
        </w:rPr>
        <w:t>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Жанр басни. </w:t>
      </w:r>
      <w:r>
        <w:rPr>
          <w:rFonts w:eastAsia="Times New Roman"/>
          <w:sz w:val="24"/>
          <w:szCs w:val="24"/>
        </w:rPr>
        <w:t>Эзоп.</w:t>
      </w:r>
      <w:r>
        <w:rPr>
          <w:rFonts w:eastAsia="Times New Roman"/>
          <w:b/>
          <w:bCs/>
          <w:i/>
          <w:iCs/>
          <w:sz w:val="24"/>
          <w:szCs w:val="24"/>
        </w:rPr>
        <w:t xml:space="preserve"> </w:t>
      </w:r>
      <w:r>
        <w:rPr>
          <w:rFonts w:eastAsia="Times New Roman"/>
          <w:sz w:val="24"/>
          <w:szCs w:val="24"/>
        </w:rPr>
        <w:t>Басни</w:t>
      </w:r>
      <w:r>
        <w:rPr>
          <w:rFonts w:eastAsia="Times New Roman"/>
          <w:b/>
          <w:bCs/>
          <w:i/>
          <w:iCs/>
          <w:sz w:val="24"/>
          <w:szCs w:val="24"/>
        </w:rPr>
        <w:t xml:space="preserve"> </w:t>
      </w:r>
      <w:r>
        <w:rPr>
          <w:rFonts w:eastAsia="Times New Roman"/>
          <w:sz w:val="24"/>
          <w:szCs w:val="24"/>
        </w:rPr>
        <w:t>«Ворон и Лисица», «Жук и Муравей».</w:t>
      </w:r>
      <w:r>
        <w:rPr>
          <w:rFonts w:eastAsia="Times New Roman"/>
          <w:b/>
          <w:bCs/>
          <w:i/>
          <w:iCs/>
          <w:sz w:val="24"/>
          <w:szCs w:val="24"/>
        </w:rPr>
        <w:t xml:space="preserve"> </w:t>
      </w:r>
      <w:r>
        <w:rPr>
          <w:rFonts w:eastAsia="Times New Roman"/>
          <w:sz w:val="24"/>
          <w:szCs w:val="24"/>
        </w:rPr>
        <w:t>Ж.</w:t>
      </w:r>
      <w:r>
        <w:rPr>
          <w:rFonts w:eastAsia="Times New Roman"/>
          <w:b/>
          <w:bCs/>
          <w:i/>
          <w:iCs/>
          <w:sz w:val="24"/>
          <w:szCs w:val="24"/>
        </w:rPr>
        <w:t xml:space="preserve"> </w:t>
      </w:r>
      <w:r>
        <w:rPr>
          <w:rFonts w:eastAsia="Times New Roman"/>
          <w:sz w:val="24"/>
          <w:szCs w:val="24"/>
        </w:rPr>
        <w:t>Лафонтен.</w:t>
      </w:r>
      <w:r>
        <w:rPr>
          <w:rFonts w:eastAsia="Times New Roman"/>
          <w:b/>
          <w:bCs/>
          <w:i/>
          <w:iCs/>
          <w:sz w:val="24"/>
          <w:szCs w:val="24"/>
        </w:rPr>
        <w:t xml:space="preserve"> </w:t>
      </w:r>
      <w:r>
        <w:rPr>
          <w:rFonts w:eastAsia="Times New Roman"/>
          <w:sz w:val="24"/>
          <w:szCs w:val="24"/>
        </w:rPr>
        <w:t>Басня</w:t>
      </w:r>
      <w:r>
        <w:rPr>
          <w:rFonts w:eastAsia="Times New Roman"/>
          <w:b/>
          <w:bCs/>
          <w:i/>
          <w:iCs/>
          <w:sz w:val="24"/>
          <w:szCs w:val="24"/>
        </w:rPr>
        <w:t xml:space="preserve"> </w:t>
      </w:r>
      <w:r>
        <w:rPr>
          <w:rFonts w:eastAsia="Times New Roman"/>
          <w:sz w:val="24"/>
          <w:szCs w:val="24"/>
        </w:rPr>
        <w:t>«Жёлудь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Жанр баллады. </w:t>
      </w:r>
      <w:r>
        <w:rPr>
          <w:rFonts w:eastAsia="Times New Roman"/>
          <w:sz w:val="24"/>
          <w:szCs w:val="24"/>
        </w:rPr>
        <w:t>И.</w:t>
      </w:r>
      <w:r>
        <w:rPr>
          <w:rFonts w:eastAsia="Times New Roman"/>
          <w:b/>
          <w:bCs/>
          <w:i/>
          <w:iCs/>
          <w:sz w:val="24"/>
          <w:szCs w:val="24"/>
        </w:rPr>
        <w:t xml:space="preserve"> </w:t>
      </w:r>
      <w:r>
        <w:rPr>
          <w:rFonts w:eastAsia="Times New Roman"/>
          <w:sz w:val="24"/>
          <w:szCs w:val="24"/>
        </w:rPr>
        <w:t>В.</w:t>
      </w:r>
      <w:r>
        <w:rPr>
          <w:rFonts w:eastAsia="Times New Roman"/>
          <w:b/>
          <w:bCs/>
          <w:i/>
          <w:iCs/>
          <w:sz w:val="24"/>
          <w:szCs w:val="24"/>
        </w:rPr>
        <w:t xml:space="preserve"> </w:t>
      </w:r>
      <w:r>
        <w:rPr>
          <w:rFonts w:eastAsia="Times New Roman"/>
          <w:sz w:val="24"/>
          <w:szCs w:val="24"/>
        </w:rPr>
        <w:t>Гёте.</w:t>
      </w:r>
      <w:r>
        <w:rPr>
          <w:rFonts w:eastAsia="Times New Roman"/>
          <w:b/>
          <w:bCs/>
          <w:i/>
          <w:iCs/>
          <w:sz w:val="24"/>
          <w:szCs w:val="24"/>
        </w:rPr>
        <w:t xml:space="preserve"> </w:t>
      </w:r>
      <w:r>
        <w:rPr>
          <w:rFonts w:eastAsia="Times New Roman"/>
          <w:sz w:val="24"/>
          <w:szCs w:val="24"/>
        </w:rPr>
        <w:t>Баллада</w:t>
      </w:r>
      <w:r>
        <w:rPr>
          <w:rFonts w:eastAsia="Times New Roman"/>
          <w:b/>
          <w:bCs/>
          <w:i/>
          <w:iCs/>
          <w:sz w:val="24"/>
          <w:szCs w:val="24"/>
        </w:rPr>
        <w:t xml:space="preserve"> </w:t>
      </w:r>
      <w:r>
        <w:rPr>
          <w:rFonts w:eastAsia="Times New Roman"/>
          <w:sz w:val="24"/>
          <w:szCs w:val="24"/>
        </w:rPr>
        <w:t>«Лесной царь».</w:t>
      </w:r>
      <w:r>
        <w:rPr>
          <w:rFonts w:eastAsia="Times New Roman"/>
          <w:b/>
          <w:bCs/>
          <w:i/>
          <w:iCs/>
          <w:sz w:val="24"/>
          <w:szCs w:val="24"/>
        </w:rPr>
        <w:t xml:space="preserve"> </w:t>
      </w:r>
      <w:r>
        <w:rPr>
          <w:rFonts w:eastAsia="Times New Roman"/>
          <w:sz w:val="24"/>
          <w:szCs w:val="24"/>
        </w:rPr>
        <w:t>Ф.</w:t>
      </w:r>
      <w:r>
        <w:rPr>
          <w:rFonts w:eastAsia="Times New Roman"/>
          <w:b/>
          <w:bCs/>
          <w:i/>
          <w:iCs/>
          <w:sz w:val="24"/>
          <w:szCs w:val="24"/>
        </w:rPr>
        <w:t xml:space="preserve"> </w:t>
      </w:r>
      <w:r>
        <w:rPr>
          <w:rFonts w:eastAsia="Times New Roman"/>
          <w:sz w:val="24"/>
          <w:szCs w:val="24"/>
        </w:rPr>
        <w:t>Шиллер.</w:t>
      </w:r>
      <w:r>
        <w:rPr>
          <w:rFonts w:eastAsia="Times New Roman"/>
          <w:b/>
          <w:bCs/>
          <w:i/>
          <w:iCs/>
          <w:sz w:val="24"/>
          <w:szCs w:val="24"/>
        </w:rPr>
        <w:t xml:space="preserve"> </w:t>
      </w:r>
      <w:r>
        <w:rPr>
          <w:rFonts w:eastAsia="Times New Roman"/>
          <w:sz w:val="24"/>
          <w:szCs w:val="24"/>
        </w:rPr>
        <w:t>Баллада</w:t>
      </w:r>
      <w:r>
        <w:rPr>
          <w:rFonts w:eastAsia="Times New Roman"/>
          <w:b/>
          <w:bCs/>
          <w:i/>
          <w:iCs/>
          <w:sz w:val="24"/>
          <w:szCs w:val="24"/>
        </w:rPr>
        <w:t xml:space="preserve"> </w:t>
      </w:r>
      <w:r>
        <w:rPr>
          <w:rFonts w:eastAsia="Times New Roman"/>
          <w:sz w:val="24"/>
          <w:szCs w:val="24"/>
        </w:rPr>
        <w:t>«Перчатка».</w:t>
      </w:r>
      <w:r>
        <w:rPr>
          <w:rFonts w:eastAsia="Times New Roman"/>
          <w:b/>
          <w:bCs/>
          <w:i/>
          <w:iCs/>
          <w:sz w:val="24"/>
          <w:szCs w:val="24"/>
        </w:rPr>
        <w:t xml:space="preserve"> </w:t>
      </w:r>
      <w:r>
        <w:rPr>
          <w:rFonts w:eastAsia="Times New Roman"/>
          <w:sz w:val="24"/>
          <w:szCs w:val="24"/>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Жанр новеллы. </w:t>
      </w:r>
      <w:r>
        <w:rPr>
          <w:rFonts w:eastAsia="Times New Roman"/>
          <w:sz w:val="24"/>
          <w:szCs w:val="24"/>
        </w:rPr>
        <w:t>П.</w:t>
      </w:r>
      <w:r>
        <w:rPr>
          <w:rFonts w:eastAsia="Times New Roman"/>
          <w:b/>
          <w:bCs/>
          <w:i/>
          <w:iCs/>
          <w:sz w:val="24"/>
          <w:szCs w:val="24"/>
        </w:rPr>
        <w:t xml:space="preserve"> </w:t>
      </w:r>
      <w:r>
        <w:rPr>
          <w:rFonts w:eastAsia="Times New Roman"/>
          <w:sz w:val="24"/>
          <w:szCs w:val="24"/>
        </w:rPr>
        <w:t>Мериме.</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«Видение Карла</w:t>
      </w:r>
      <w:r>
        <w:rPr>
          <w:rFonts w:eastAsia="Times New Roman"/>
          <w:b/>
          <w:bCs/>
          <w:i/>
          <w:iCs/>
          <w:sz w:val="24"/>
          <w:szCs w:val="24"/>
        </w:rPr>
        <w:t xml:space="preserve"> </w:t>
      </w:r>
      <w:r>
        <w:rPr>
          <w:rFonts w:eastAsia="Times New Roman"/>
          <w:sz w:val="24"/>
          <w:szCs w:val="24"/>
        </w:rPr>
        <w:t>XI».</w:t>
      </w:r>
      <w:r>
        <w:rPr>
          <w:rFonts w:eastAsia="Times New Roman"/>
          <w:b/>
          <w:bCs/>
          <w:i/>
          <w:iCs/>
          <w:sz w:val="24"/>
          <w:szCs w:val="24"/>
        </w:rPr>
        <w:t xml:space="preserve"> </w:t>
      </w:r>
      <w:r>
        <w:rPr>
          <w:rFonts w:eastAsia="Times New Roman"/>
          <w:sz w:val="24"/>
          <w:szCs w:val="24"/>
        </w:rPr>
        <w:t>Э.</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По.</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Жанр рассказа. </w:t>
      </w:r>
      <w:r>
        <w:rPr>
          <w:rFonts w:eastAsia="Times New Roman"/>
          <w:sz w:val="24"/>
          <w:szCs w:val="24"/>
        </w:rPr>
        <w:t>Ф.</w:t>
      </w:r>
      <w:r>
        <w:rPr>
          <w:rFonts w:eastAsia="Times New Roman"/>
          <w:b/>
          <w:bCs/>
          <w:i/>
          <w:iCs/>
          <w:sz w:val="24"/>
          <w:szCs w:val="24"/>
        </w:rPr>
        <w:t xml:space="preserve"> </w:t>
      </w:r>
      <w:r>
        <w:rPr>
          <w:rFonts w:eastAsia="Times New Roman"/>
          <w:sz w:val="24"/>
          <w:szCs w:val="24"/>
        </w:rPr>
        <w:t>М.</w:t>
      </w:r>
      <w:r>
        <w:rPr>
          <w:rFonts w:eastAsia="Times New Roman"/>
          <w:b/>
          <w:bCs/>
          <w:i/>
          <w:iCs/>
          <w:sz w:val="24"/>
          <w:szCs w:val="24"/>
        </w:rPr>
        <w:t xml:space="preserve"> </w:t>
      </w:r>
      <w:r>
        <w:rPr>
          <w:rFonts w:eastAsia="Times New Roman"/>
          <w:sz w:val="24"/>
          <w:szCs w:val="24"/>
        </w:rPr>
        <w:t>Достоевский.</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 у Христа на ёлке».</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 xml:space="preserve">Рассказ «Лошадиная фамилия». М. М. Зощенко. Рассказ «Галоша». История жанра рассказа. </w:t>
      </w:r>
      <w:r>
        <w:rPr>
          <w:rFonts w:eastAsia="Times New Roman"/>
          <w:sz w:val="24"/>
          <w:szCs w:val="24"/>
        </w:rPr>
        <w:lastRenderedPageBreak/>
        <w:t>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i/>
          <w:iCs/>
          <w:sz w:val="24"/>
          <w:szCs w:val="24"/>
        </w:rPr>
        <w:t xml:space="preserve">Сказовое повествование. </w:t>
      </w:r>
      <w:r>
        <w:rPr>
          <w:rFonts w:eastAsia="Times New Roman"/>
          <w:sz w:val="24"/>
          <w:szCs w:val="24"/>
        </w:rPr>
        <w:t>Н.</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Лесков.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«Левша».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Бажов.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«Медной горы</w:t>
      </w:r>
      <w:r>
        <w:rPr>
          <w:rFonts w:eastAsia="Times New Roman"/>
          <w:b/>
          <w:bCs/>
          <w:i/>
          <w:iCs/>
          <w:sz w:val="24"/>
          <w:szCs w:val="24"/>
        </w:rPr>
        <w:t xml:space="preserve"> </w:t>
      </w:r>
      <w:r>
        <w:rPr>
          <w:rFonts w:eastAsia="Times New Roman"/>
          <w:sz w:val="24"/>
          <w:szCs w:val="24"/>
        </w:rPr>
        <w:t>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A4F1F" w:rsidRDefault="008B1C15">
      <w:pPr>
        <w:spacing w:line="237" w:lineRule="auto"/>
        <w:ind w:left="3" w:firstLine="454"/>
        <w:jc w:val="both"/>
        <w:rPr>
          <w:sz w:val="20"/>
          <w:szCs w:val="20"/>
        </w:rPr>
      </w:pPr>
      <w:r>
        <w:rPr>
          <w:rFonts w:eastAsia="Times New Roman"/>
          <w:b/>
          <w:bCs/>
          <w:i/>
          <w:iCs/>
          <w:sz w:val="24"/>
          <w:szCs w:val="24"/>
        </w:rPr>
        <w:t xml:space="preserve">Тема детства в русской и зарубежной литературе.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«Мальчики».</w:t>
      </w:r>
      <w:r>
        <w:rPr>
          <w:rFonts w:eastAsia="Times New Roman"/>
          <w:b/>
          <w:bCs/>
          <w:i/>
          <w:iCs/>
          <w:sz w:val="24"/>
          <w:szCs w:val="24"/>
        </w:rPr>
        <w:t xml:space="preserve"> </w:t>
      </w:r>
      <w:r>
        <w:rPr>
          <w:rFonts w:eastAsia="Times New Roman"/>
          <w:sz w:val="24"/>
          <w:szCs w:val="24"/>
        </w:rPr>
        <w:t>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1A4F1F" w:rsidRDefault="001A4F1F">
      <w:pPr>
        <w:spacing w:line="18"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Русские и зарубежные писатели о животных</w:t>
      </w:r>
      <w:r>
        <w:rPr>
          <w:rFonts w:eastAsia="Times New Roman"/>
          <w:i/>
          <w:iCs/>
          <w:sz w:val="24"/>
          <w:szCs w:val="24"/>
        </w:rPr>
        <w:t>.</w:t>
      </w:r>
      <w:r>
        <w:rPr>
          <w:rFonts w:eastAsia="Times New Roman"/>
          <w:b/>
          <w:bCs/>
          <w:i/>
          <w:iCs/>
          <w:sz w:val="24"/>
          <w:szCs w:val="24"/>
        </w:rPr>
        <w:t xml:space="preserve"> </w:t>
      </w:r>
      <w:r>
        <w:rPr>
          <w:rFonts w:eastAsia="Times New Roman"/>
          <w:sz w:val="24"/>
          <w:szCs w:val="24"/>
        </w:rPr>
        <w:t>Ю.</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Казаков.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«Арктур</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A4F1F" w:rsidRDefault="001A4F1F">
      <w:pPr>
        <w:spacing w:line="1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Тема природы в русской поэзии.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«Осень.</w:t>
      </w:r>
      <w:r>
        <w:rPr>
          <w:rFonts w:eastAsia="Times New Roman"/>
          <w:b/>
          <w:bCs/>
          <w:i/>
          <w:iCs/>
          <w:sz w:val="24"/>
          <w:szCs w:val="24"/>
        </w:rPr>
        <w:t xml:space="preserve"> </w:t>
      </w:r>
      <w:r>
        <w:rPr>
          <w:rFonts w:eastAsia="Times New Roman"/>
          <w:sz w:val="24"/>
          <w:szCs w:val="24"/>
        </w:rPr>
        <w:t>Обсыпается весь</w:t>
      </w:r>
      <w:r>
        <w:rPr>
          <w:rFonts w:eastAsia="Times New Roman"/>
          <w:b/>
          <w:bCs/>
          <w:i/>
          <w:iCs/>
          <w:sz w:val="24"/>
          <w:szCs w:val="24"/>
        </w:rPr>
        <w:t xml:space="preserve"> </w:t>
      </w:r>
      <w:r>
        <w:rPr>
          <w:rFonts w:eastAsia="Times New Roman"/>
          <w:sz w:val="24"/>
          <w:szCs w:val="24"/>
        </w:rPr>
        <w:t>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A4F1F" w:rsidRDefault="001A4F1F">
      <w:pPr>
        <w:spacing w:line="18"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Тема родины в русской поэзии. </w:t>
      </w:r>
      <w:r>
        <w:rPr>
          <w:rFonts w:eastAsia="Times New Roman"/>
          <w:sz w:val="24"/>
          <w:szCs w:val="24"/>
        </w:rPr>
        <w:t>И.</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Никитин.</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«Русь».</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A4F1F" w:rsidRDefault="001A4F1F">
      <w:pPr>
        <w:spacing w:line="1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Военная тема в русской литературе. </w:t>
      </w:r>
      <w:r>
        <w:rPr>
          <w:rFonts w:eastAsia="Times New Roman"/>
          <w:sz w:val="24"/>
          <w:szCs w:val="24"/>
        </w:rPr>
        <w:t>В.</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Катаев.</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«Сын полка» (фрагменты).</w:t>
      </w:r>
      <w:r>
        <w:rPr>
          <w:rFonts w:eastAsia="Times New Roman"/>
          <w:b/>
          <w:bCs/>
          <w:i/>
          <w:iCs/>
          <w:sz w:val="24"/>
          <w:szCs w:val="24"/>
        </w:rPr>
        <w:t xml:space="preserve"> </w:t>
      </w:r>
      <w:r>
        <w:rPr>
          <w:rFonts w:eastAsia="Times New Roman"/>
          <w:sz w:val="24"/>
          <w:szCs w:val="24"/>
        </w:rPr>
        <w:t>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A4F1F" w:rsidRDefault="001A4F1F">
      <w:pPr>
        <w:spacing w:line="1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Автобиографические произведения русских писателей. </w:t>
      </w:r>
      <w:r>
        <w:rPr>
          <w:rFonts w:eastAsia="Times New Roman"/>
          <w:sz w:val="24"/>
          <w:szCs w:val="24"/>
        </w:rPr>
        <w:t>Л.</w:t>
      </w:r>
      <w:r>
        <w:rPr>
          <w:rFonts w:eastAsia="Times New Roman"/>
          <w:b/>
          <w:bCs/>
          <w:i/>
          <w:iCs/>
          <w:sz w:val="24"/>
          <w:szCs w:val="24"/>
        </w:rPr>
        <w:t xml:space="preserve"> </w:t>
      </w:r>
      <w:r>
        <w:rPr>
          <w:rFonts w:eastAsia="Times New Roman"/>
          <w:sz w:val="24"/>
          <w:szCs w:val="24"/>
        </w:rPr>
        <w:t>Н.</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A4F1F" w:rsidRDefault="001A4F1F">
      <w:pPr>
        <w:spacing w:line="7" w:lineRule="exact"/>
        <w:rPr>
          <w:sz w:val="20"/>
          <w:szCs w:val="20"/>
        </w:rPr>
      </w:pPr>
    </w:p>
    <w:p w:rsidR="001A4F1F" w:rsidRDefault="008B1C15">
      <w:pPr>
        <w:ind w:left="463"/>
        <w:rPr>
          <w:sz w:val="20"/>
          <w:szCs w:val="20"/>
        </w:rPr>
      </w:pPr>
      <w:r>
        <w:rPr>
          <w:rFonts w:eastAsia="Times New Roman"/>
          <w:b/>
          <w:bCs/>
          <w:sz w:val="24"/>
          <w:szCs w:val="24"/>
        </w:rPr>
        <w:t>Сведения по теории и истории литературы</w:t>
      </w:r>
    </w:p>
    <w:p w:rsidR="001A4F1F" w:rsidRDefault="001A4F1F">
      <w:pPr>
        <w:spacing w:line="7" w:lineRule="exact"/>
        <w:rPr>
          <w:sz w:val="20"/>
          <w:szCs w:val="20"/>
        </w:rPr>
      </w:pPr>
    </w:p>
    <w:p w:rsidR="001A4F1F" w:rsidRDefault="008B1C15">
      <w:pPr>
        <w:spacing w:line="234" w:lineRule="auto"/>
        <w:ind w:left="3" w:right="20" w:firstLine="454"/>
        <w:jc w:val="both"/>
        <w:rPr>
          <w:sz w:val="20"/>
          <w:szCs w:val="20"/>
        </w:rPr>
      </w:pPr>
      <w:r>
        <w:rPr>
          <w:rFonts w:eastAsia="Times New Roman"/>
          <w:sz w:val="24"/>
          <w:szCs w:val="24"/>
        </w:rPr>
        <w:t>Литература как искусство словесного образа. Литература и мифология. Литература и фольклор.</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Художественный образ. Персонаж. Литературный герой. Героический характер. Главные</w:t>
      </w:r>
    </w:p>
    <w:p w:rsidR="001A4F1F" w:rsidRDefault="001A4F1F">
      <w:pPr>
        <w:spacing w:line="12" w:lineRule="exact"/>
        <w:rPr>
          <w:sz w:val="20"/>
          <w:szCs w:val="20"/>
        </w:rPr>
      </w:pPr>
    </w:p>
    <w:p w:rsidR="001A4F1F" w:rsidRDefault="008B1C15" w:rsidP="00741AF2">
      <w:pPr>
        <w:numPr>
          <w:ilvl w:val="0"/>
          <w:numId w:val="238"/>
        </w:numPr>
        <w:tabs>
          <w:tab w:val="left" w:pos="202"/>
        </w:tabs>
        <w:spacing w:line="234" w:lineRule="auto"/>
        <w:ind w:left="3" w:right="20" w:hanging="3"/>
        <w:rPr>
          <w:rFonts w:eastAsia="Times New Roman"/>
          <w:sz w:val="24"/>
          <w:szCs w:val="24"/>
        </w:rPr>
      </w:pPr>
      <w:r>
        <w:rPr>
          <w:rFonts w:eastAsia="Times New Roman"/>
          <w:sz w:val="24"/>
          <w:szCs w:val="24"/>
        </w:rPr>
        <w:t>второстепенные персонажи. Лирический герой. Образы времени и пространства, природные образы, образы предметов. «Вечные» образы в литературе.</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Художественный вымысел. Правдоподобие и фантастика.</w:t>
      </w:r>
    </w:p>
    <w:p w:rsidR="001A4F1F" w:rsidRDefault="001A4F1F">
      <w:pPr>
        <w:spacing w:line="12" w:lineRule="exact"/>
        <w:rPr>
          <w:rFonts w:eastAsia="Times New Roman"/>
          <w:sz w:val="24"/>
          <w:szCs w:val="24"/>
        </w:rPr>
      </w:pPr>
    </w:p>
    <w:p w:rsidR="001A4F1F" w:rsidRDefault="008B1C15">
      <w:pPr>
        <w:spacing w:line="236" w:lineRule="auto"/>
        <w:ind w:left="3" w:right="20" w:firstLine="454"/>
        <w:jc w:val="both"/>
        <w:rPr>
          <w:rFonts w:eastAsia="Times New Roman"/>
          <w:sz w:val="24"/>
          <w:szCs w:val="24"/>
        </w:rPr>
      </w:pPr>
      <w:r>
        <w:rPr>
          <w:rFonts w:eastAsia="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Авторская позиция. Заглавие произведения. Эпиграф. «Говорящие» фамилии. Финал произведения.</w:t>
      </w:r>
    </w:p>
    <w:p w:rsidR="001A4F1F" w:rsidRDefault="001A4F1F">
      <w:pPr>
        <w:spacing w:line="14"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lastRenderedPageBreak/>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A4F1F" w:rsidRDefault="008B1C15">
      <w:pPr>
        <w:spacing w:line="234" w:lineRule="auto"/>
        <w:ind w:left="3" w:firstLine="454"/>
        <w:rPr>
          <w:sz w:val="20"/>
          <w:szCs w:val="20"/>
        </w:rPr>
      </w:pPr>
      <w:r>
        <w:rPr>
          <w:rFonts w:eastAsia="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w:t>
      </w:r>
    </w:p>
    <w:p w:rsidR="001A4F1F" w:rsidRDefault="001A4F1F">
      <w:pPr>
        <w:spacing w:line="14" w:lineRule="exact"/>
        <w:rPr>
          <w:sz w:val="20"/>
          <w:szCs w:val="20"/>
        </w:rPr>
      </w:pPr>
    </w:p>
    <w:p w:rsidR="001A4F1F" w:rsidRDefault="008B1C15" w:rsidP="00741AF2">
      <w:pPr>
        <w:numPr>
          <w:ilvl w:val="0"/>
          <w:numId w:val="239"/>
        </w:numPr>
        <w:tabs>
          <w:tab w:val="left" w:pos="408"/>
        </w:tabs>
        <w:spacing w:line="234" w:lineRule="auto"/>
        <w:ind w:left="3" w:hanging="3"/>
        <w:rPr>
          <w:rFonts w:eastAsia="Times New Roman"/>
          <w:sz w:val="24"/>
          <w:szCs w:val="24"/>
        </w:rPr>
      </w:pPr>
      <w:r>
        <w:rPr>
          <w:rFonts w:eastAsia="Times New Roman"/>
          <w:sz w:val="24"/>
          <w:szCs w:val="24"/>
        </w:rPr>
        <w:t>вв.). Литературные направления (классицизм, сентиментализм, романтизм, реализм, модернизм).</w:t>
      </w:r>
    </w:p>
    <w:p w:rsidR="001A4F1F" w:rsidRDefault="001A4F1F">
      <w:pPr>
        <w:spacing w:line="13" w:lineRule="exact"/>
        <w:rPr>
          <w:rFonts w:eastAsia="Times New Roman"/>
          <w:sz w:val="24"/>
          <w:szCs w:val="24"/>
        </w:rPr>
      </w:pPr>
    </w:p>
    <w:p w:rsidR="001A4F1F" w:rsidRDefault="008B1C15">
      <w:pPr>
        <w:spacing w:line="236" w:lineRule="auto"/>
        <w:ind w:left="3" w:right="20" w:firstLine="454"/>
        <w:jc w:val="both"/>
        <w:rPr>
          <w:rFonts w:eastAsia="Times New Roman"/>
          <w:sz w:val="24"/>
          <w:szCs w:val="24"/>
        </w:rPr>
      </w:pPr>
      <w:r>
        <w:rPr>
          <w:rFonts w:eastAsia="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1A4F1F" w:rsidRDefault="001A4F1F">
      <w:pPr>
        <w:spacing w:line="13"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1A4F1F" w:rsidRDefault="001A4F1F">
      <w:pPr>
        <w:spacing w:line="19"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DF4A81" w:rsidRDefault="00DF4A81">
      <w:pPr>
        <w:spacing w:line="238" w:lineRule="auto"/>
        <w:ind w:left="3" w:firstLine="454"/>
        <w:jc w:val="both"/>
        <w:rPr>
          <w:rFonts w:eastAsia="Times New Roman"/>
          <w:sz w:val="24"/>
          <w:szCs w:val="24"/>
        </w:rPr>
      </w:pPr>
    </w:p>
    <w:p w:rsidR="001A4F1F" w:rsidRDefault="001A4F1F">
      <w:pPr>
        <w:spacing w:line="9" w:lineRule="exact"/>
        <w:rPr>
          <w:sz w:val="20"/>
          <w:szCs w:val="20"/>
        </w:rPr>
      </w:pPr>
    </w:p>
    <w:p w:rsidR="00CB3029" w:rsidRPr="00785D8F" w:rsidRDefault="00CB3029" w:rsidP="00CB3029">
      <w:pPr>
        <w:tabs>
          <w:tab w:val="left" w:pos="510"/>
        </w:tabs>
        <w:spacing w:line="237" w:lineRule="auto"/>
        <w:ind w:left="262" w:right="20"/>
        <w:jc w:val="center"/>
        <w:rPr>
          <w:rFonts w:eastAsia="Times New Roman"/>
          <w:b/>
          <w:sz w:val="24"/>
          <w:szCs w:val="24"/>
        </w:rPr>
      </w:pPr>
      <w:r w:rsidRPr="00785D8F">
        <w:rPr>
          <w:rFonts w:eastAsia="Times New Roman"/>
          <w:b/>
          <w:sz w:val="24"/>
          <w:szCs w:val="24"/>
        </w:rPr>
        <w:t>Родной (русский) язык, Родная (русская) литература.</w:t>
      </w:r>
    </w:p>
    <w:p w:rsidR="00CB3029" w:rsidRPr="00CB3029" w:rsidRDefault="00CB3029" w:rsidP="00CB3029">
      <w:pPr>
        <w:tabs>
          <w:tab w:val="left" w:pos="510"/>
        </w:tabs>
        <w:spacing w:line="237" w:lineRule="auto"/>
        <w:ind w:left="262" w:right="20"/>
        <w:jc w:val="center"/>
        <w:rPr>
          <w:rFonts w:eastAsia="Times New Roman"/>
          <w:sz w:val="24"/>
          <w:szCs w:val="24"/>
        </w:rPr>
      </w:pPr>
    </w:p>
    <w:p w:rsidR="00CB3029" w:rsidRPr="00CB3029" w:rsidRDefault="00CB3029" w:rsidP="00CB3029">
      <w:pPr>
        <w:tabs>
          <w:tab w:val="left" w:pos="510"/>
        </w:tabs>
        <w:spacing w:line="237" w:lineRule="auto"/>
        <w:ind w:left="262" w:right="20"/>
        <w:jc w:val="both"/>
        <w:rPr>
          <w:rFonts w:eastAsia="Times New Roman"/>
          <w:sz w:val="24"/>
          <w:szCs w:val="24"/>
        </w:rPr>
      </w:pPr>
      <w:r w:rsidRPr="00CB3029">
        <w:rPr>
          <w:rFonts w:eastAsia="Times New Roman"/>
          <w:sz w:val="24"/>
          <w:szCs w:val="24"/>
        </w:rPr>
        <w:t>Изучение данных предметов определено в предметной области «Родной язык и родная литература» и должно обеспечить:</w:t>
      </w:r>
    </w:p>
    <w:p w:rsidR="00CB3029" w:rsidRPr="00CB3029" w:rsidRDefault="00CB3029" w:rsidP="00CB3029">
      <w:pPr>
        <w:tabs>
          <w:tab w:val="left" w:pos="510"/>
        </w:tabs>
        <w:spacing w:line="237" w:lineRule="auto"/>
        <w:ind w:left="262" w:right="20"/>
        <w:jc w:val="both"/>
        <w:rPr>
          <w:rFonts w:eastAsia="Times New Roman"/>
          <w:sz w:val="24"/>
          <w:szCs w:val="24"/>
        </w:rPr>
      </w:pPr>
    </w:p>
    <w:p w:rsidR="00CB3029" w:rsidRPr="00CB3029" w:rsidRDefault="00CB3029" w:rsidP="00CB3029">
      <w:pPr>
        <w:spacing w:line="5" w:lineRule="exact"/>
        <w:rPr>
          <w:rFonts w:eastAsia="Times New Roman"/>
          <w:sz w:val="24"/>
          <w:szCs w:val="24"/>
        </w:rPr>
      </w:pPr>
    </w:p>
    <w:p w:rsidR="00CB3029" w:rsidRPr="00CB3029" w:rsidRDefault="00CB3029" w:rsidP="00CB3029">
      <w:pPr>
        <w:spacing w:line="238" w:lineRule="auto"/>
        <w:ind w:right="40" w:firstLine="284"/>
        <w:rPr>
          <w:rFonts w:eastAsia="Times New Roman"/>
          <w:sz w:val="24"/>
          <w:szCs w:val="24"/>
        </w:rPr>
      </w:pPr>
      <w:r w:rsidRPr="00CB3029">
        <w:rPr>
          <w:rFonts w:ascii="Symbol" w:eastAsia="Symbol" w:hAnsi="Symbol" w:cs="Symbol"/>
          <w:sz w:val="24"/>
          <w:szCs w:val="24"/>
        </w:rPr>
        <w:t></w:t>
      </w:r>
      <w:r w:rsidRPr="00CB3029">
        <w:rPr>
          <w:rFonts w:eastAsia="Times New Roman"/>
          <w:sz w:val="24"/>
          <w:szCs w:val="24"/>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B3029" w:rsidRPr="00CB3029" w:rsidRDefault="00CB3029" w:rsidP="00CB3029">
      <w:pPr>
        <w:spacing w:line="3" w:lineRule="exact"/>
        <w:ind w:firstLine="284"/>
        <w:rPr>
          <w:rFonts w:eastAsia="Times New Roman"/>
          <w:sz w:val="24"/>
          <w:szCs w:val="24"/>
        </w:rPr>
      </w:pPr>
    </w:p>
    <w:p w:rsidR="00CB3029" w:rsidRPr="00CB3029" w:rsidRDefault="00CB3029" w:rsidP="00CB3029">
      <w:pPr>
        <w:ind w:firstLine="284"/>
        <w:rPr>
          <w:rFonts w:eastAsia="Times New Roman"/>
          <w:sz w:val="24"/>
          <w:szCs w:val="24"/>
        </w:rPr>
      </w:pPr>
      <w:r w:rsidRPr="00CB3029">
        <w:rPr>
          <w:rFonts w:ascii="Symbol" w:eastAsia="Symbol" w:hAnsi="Symbol" w:cs="Symbol"/>
          <w:sz w:val="24"/>
          <w:szCs w:val="24"/>
        </w:rPr>
        <w:t></w:t>
      </w:r>
      <w:r w:rsidRPr="00CB3029">
        <w:rPr>
          <w:rFonts w:eastAsia="Times New Roman"/>
          <w:sz w:val="23"/>
          <w:szCs w:val="23"/>
        </w:rPr>
        <w:t>приобщение к литературному наследию своего народа;</w:t>
      </w:r>
    </w:p>
    <w:p w:rsidR="00CB3029" w:rsidRPr="00CB3029" w:rsidRDefault="00CB3029" w:rsidP="00CB3029">
      <w:pPr>
        <w:spacing w:line="1" w:lineRule="exact"/>
        <w:ind w:firstLine="284"/>
        <w:rPr>
          <w:rFonts w:eastAsia="Times New Roman"/>
          <w:sz w:val="24"/>
          <w:szCs w:val="24"/>
        </w:rPr>
      </w:pPr>
    </w:p>
    <w:p w:rsidR="00CB3029" w:rsidRPr="00CB3029" w:rsidRDefault="00CB3029" w:rsidP="00CB3029">
      <w:pPr>
        <w:spacing w:line="238" w:lineRule="auto"/>
        <w:ind w:right="20" w:firstLine="284"/>
        <w:jc w:val="both"/>
        <w:rPr>
          <w:rFonts w:eastAsia="Times New Roman"/>
          <w:sz w:val="24"/>
          <w:szCs w:val="24"/>
        </w:rPr>
      </w:pPr>
      <w:r w:rsidRPr="00CB3029">
        <w:rPr>
          <w:rFonts w:ascii="Symbol" w:eastAsia="Symbol" w:hAnsi="Symbol" w:cs="Symbol"/>
          <w:sz w:val="24"/>
          <w:szCs w:val="24"/>
        </w:rPr>
        <w:t></w:t>
      </w:r>
      <w:r w:rsidRPr="00CB3029">
        <w:rPr>
          <w:rFonts w:eastAsia="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B3029" w:rsidRPr="00CB3029" w:rsidRDefault="00CB3029" w:rsidP="00CB3029">
      <w:pPr>
        <w:spacing w:line="6" w:lineRule="exact"/>
        <w:ind w:firstLine="284"/>
        <w:rPr>
          <w:rFonts w:eastAsia="Times New Roman"/>
          <w:sz w:val="24"/>
          <w:szCs w:val="24"/>
        </w:rPr>
      </w:pPr>
    </w:p>
    <w:p w:rsidR="00CB3029" w:rsidRPr="00CB3029" w:rsidRDefault="00CB3029" w:rsidP="00CB3029">
      <w:pPr>
        <w:ind w:right="20" w:firstLine="284"/>
        <w:jc w:val="both"/>
        <w:rPr>
          <w:rFonts w:eastAsia="Times New Roman"/>
          <w:sz w:val="24"/>
          <w:szCs w:val="24"/>
        </w:rPr>
      </w:pPr>
      <w:r w:rsidRPr="00CB3029">
        <w:rPr>
          <w:rFonts w:ascii="Symbol" w:eastAsia="Symbol" w:hAnsi="Symbol" w:cs="Symbol"/>
          <w:sz w:val="24"/>
          <w:szCs w:val="24"/>
        </w:rPr>
        <w:t></w:t>
      </w:r>
      <w:r w:rsidRPr="00CB3029">
        <w:rPr>
          <w:rFonts w:eastAsia="Times New Roman"/>
          <w:sz w:val="24"/>
          <w:szCs w:val="24"/>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CB3029" w:rsidRDefault="00CB3029" w:rsidP="00CB3029">
      <w:pPr>
        <w:ind w:firstLine="284"/>
        <w:sectPr w:rsidR="00CB3029">
          <w:pgSz w:w="11900" w:h="16838"/>
          <w:pgMar w:top="1135" w:right="826" w:bottom="986" w:left="1440" w:header="0" w:footer="0" w:gutter="0"/>
          <w:cols w:space="720" w:equalWidth="0">
            <w:col w:w="9640"/>
          </w:cols>
        </w:sectPr>
      </w:pPr>
      <w:r>
        <w:rPr>
          <w:rFonts w:eastAsia="Times New Roman"/>
          <w:sz w:val="24"/>
          <w:szCs w:val="24"/>
        </w:rPr>
        <w:t>-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A4F1F" w:rsidRPr="00962F98" w:rsidRDefault="008B1C15" w:rsidP="00D1789E">
      <w:pPr>
        <w:tabs>
          <w:tab w:val="left" w:pos="968"/>
        </w:tabs>
        <w:spacing w:line="233" w:lineRule="auto"/>
        <w:ind w:left="3263"/>
        <w:jc w:val="both"/>
        <w:rPr>
          <w:sz w:val="20"/>
          <w:szCs w:val="20"/>
        </w:rPr>
      </w:pPr>
      <w:r w:rsidRPr="00CB3029">
        <w:rPr>
          <w:rFonts w:eastAsia="Times New Roman"/>
          <w:b/>
          <w:bCs/>
          <w:sz w:val="24"/>
          <w:szCs w:val="24"/>
          <w:u w:val="single"/>
        </w:rPr>
        <w:lastRenderedPageBreak/>
        <w:t>Английский язык/немецкий язык</w:t>
      </w:r>
    </w:p>
    <w:p w:rsidR="00962F98" w:rsidRPr="00CB3029" w:rsidRDefault="00962F98" w:rsidP="00D1789E">
      <w:pPr>
        <w:tabs>
          <w:tab w:val="left" w:pos="968"/>
        </w:tabs>
        <w:spacing w:line="233" w:lineRule="auto"/>
        <w:ind w:left="3263"/>
        <w:jc w:val="both"/>
        <w:rPr>
          <w:sz w:val="20"/>
          <w:szCs w:val="20"/>
        </w:rPr>
      </w:pPr>
    </w:p>
    <w:p w:rsidR="001A4F1F" w:rsidRDefault="008B1C15">
      <w:pPr>
        <w:ind w:left="463"/>
        <w:rPr>
          <w:sz w:val="20"/>
          <w:szCs w:val="20"/>
        </w:rPr>
      </w:pPr>
      <w:r>
        <w:rPr>
          <w:rFonts w:eastAsia="Times New Roman"/>
          <w:b/>
          <w:bCs/>
          <w:sz w:val="24"/>
          <w:szCs w:val="24"/>
        </w:rPr>
        <w:t>Предметное содержание речи</w:t>
      </w:r>
    </w:p>
    <w:p w:rsidR="001A4F1F" w:rsidRDefault="008B1C15">
      <w:pPr>
        <w:tabs>
          <w:tab w:val="left" w:pos="2282"/>
          <w:tab w:val="left" w:pos="4542"/>
          <w:tab w:val="left" w:pos="5322"/>
          <w:tab w:val="left" w:pos="5702"/>
          <w:tab w:val="left" w:pos="7322"/>
          <w:tab w:val="left" w:pos="8362"/>
        </w:tabs>
        <w:ind w:left="463"/>
        <w:rPr>
          <w:sz w:val="20"/>
          <w:szCs w:val="20"/>
        </w:rPr>
      </w:pPr>
      <w:r>
        <w:rPr>
          <w:rFonts w:eastAsia="Times New Roman"/>
          <w:sz w:val="24"/>
          <w:szCs w:val="24"/>
        </w:rPr>
        <w:t>Межличностные</w:t>
      </w:r>
      <w:r>
        <w:rPr>
          <w:rFonts w:eastAsia="Times New Roman"/>
          <w:sz w:val="24"/>
          <w:szCs w:val="24"/>
        </w:rPr>
        <w:tab/>
        <w:t>взаимоотношения  в</w:t>
      </w:r>
      <w:r>
        <w:rPr>
          <w:rFonts w:eastAsia="Times New Roman"/>
          <w:sz w:val="24"/>
          <w:szCs w:val="24"/>
        </w:rPr>
        <w:tab/>
        <w:t>семье,</w:t>
      </w:r>
      <w:r>
        <w:rPr>
          <w:rFonts w:eastAsia="Times New Roman"/>
          <w:sz w:val="24"/>
          <w:szCs w:val="24"/>
        </w:rPr>
        <w:tab/>
        <w:t>со</w:t>
      </w:r>
      <w:r>
        <w:rPr>
          <w:rFonts w:eastAsia="Times New Roman"/>
          <w:sz w:val="24"/>
          <w:szCs w:val="24"/>
        </w:rPr>
        <w:tab/>
        <w:t>сверстниками;</w:t>
      </w:r>
      <w:r>
        <w:rPr>
          <w:rFonts w:eastAsia="Times New Roman"/>
          <w:sz w:val="24"/>
          <w:szCs w:val="24"/>
        </w:rPr>
        <w:tab/>
        <w:t>решение</w:t>
      </w:r>
      <w:r>
        <w:rPr>
          <w:sz w:val="20"/>
          <w:szCs w:val="20"/>
        </w:rPr>
        <w:tab/>
      </w:r>
      <w:r>
        <w:rPr>
          <w:rFonts w:eastAsia="Times New Roman"/>
          <w:sz w:val="23"/>
          <w:szCs w:val="23"/>
        </w:rPr>
        <w:t>конфликтных</w:t>
      </w:r>
    </w:p>
    <w:p w:rsidR="001A4F1F" w:rsidRDefault="008B1C15">
      <w:pPr>
        <w:ind w:left="3"/>
        <w:rPr>
          <w:sz w:val="20"/>
          <w:szCs w:val="20"/>
        </w:rPr>
      </w:pPr>
      <w:r>
        <w:rPr>
          <w:rFonts w:eastAsia="Times New Roman"/>
          <w:sz w:val="24"/>
          <w:szCs w:val="24"/>
        </w:rPr>
        <w:t>ситуаций. Внешность и черты характера человека.</w:t>
      </w:r>
    </w:p>
    <w:p w:rsidR="001A4F1F" w:rsidRDefault="008B1C15">
      <w:pPr>
        <w:ind w:left="463"/>
        <w:rPr>
          <w:sz w:val="20"/>
          <w:szCs w:val="20"/>
        </w:rPr>
      </w:pPr>
      <w:r>
        <w:rPr>
          <w:rFonts w:eastAsia="Times New Roman"/>
          <w:sz w:val="24"/>
          <w:szCs w:val="24"/>
        </w:rPr>
        <w:t>Досуг  и  увлечения  (чтение,  кино,  театр,  музей,  музыка).  Виды  отдыха,  путешествия.</w:t>
      </w:r>
    </w:p>
    <w:p w:rsidR="001A4F1F" w:rsidRDefault="008B1C15">
      <w:pPr>
        <w:ind w:left="3"/>
        <w:rPr>
          <w:sz w:val="20"/>
          <w:szCs w:val="20"/>
        </w:rPr>
      </w:pPr>
      <w:r>
        <w:rPr>
          <w:rFonts w:eastAsia="Times New Roman"/>
          <w:sz w:val="24"/>
          <w:szCs w:val="24"/>
        </w:rPr>
        <w:t>Молодёжная мода. Покупки.</w:t>
      </w:r>
    </w:p>
    <w:p w:rsidR="001A4F1F" w:rsidRDefault="001A4F1F">
      <w:pPr>
        <w:spacing w:line="12" w:lineRule="exact"/>
        <w:rPr>
          <w:sz w:val="20"/>
          <w:szCs w:val="20"/>
        </w:rPr>
      </w:pPr>
    </w:p>
    <w:p w:rsidR="001A4F1F" w:rsidRDefault="008B1C15">
      <w:pPr>
        <w:spacing w:line="234" w:lineRule="auto"/>
        <w:ind w:left="3" w:right="20" w:firstLine="454"/>
        <w:rPr>
          <w:sz w:val="20"/>
          <w:szCs w:val="20"/>
        </w:rPr>
      </w:pPr>
      <w:r>
        <w:rPr>
          <w:rFonts w:eastAsia="Times New Roman"/>
          <w:sz w:val="24"/>
          <w:szCs w:val="24"/>
        </w:rPr>
        <w:t>Здоровый образ жизни: режим труда и отдыха, спорт, сбалансированное питание, отказ от вредных привычек.</w:t>
      </w:r>
    </w:p>
    <w:p w:rsidR="001A4F1F" w:rsidRDefault="001A4F1F">
      <w:pPr>
        <w:spacing w:line="2" w:lineRule="exact"/>
        <w:rPr>
          <w:sz w:val="20"/>
          <w:szCs w:val="20"/>
        </w:rPr>
      </w:pPr>
    </w:p>
    <w:p w:rsidR="001A4F1F" w:rsidRDefault="008B1C15">
      <w:pPr>
        <w:tabs>
          <w:tab w:val="left" w:pos="1642"/>
          <w:tab w:val="left" w:pos="3122"/>
          <w:tab w:val="left" w:pos="4262"/>
          <w:tab w:val="left" w:pos="6322"/>
          <w:tab w:val="left" w:pos="7462"/>
          <w:tab w:val="left" w:pos="7742"/>
          <w:tab w:val="left" w:pos="9022"/>
          <w:tab w:val="left" w:pos="9282"/>
        </w:tabs>
        <w:ind w:left="463"/>
        <w:rPr>
          <w:sz w:val="20"/>
          <w:szCs w:val="20"/>
        </w:rPr>
      </w:pPr>
      <w:r>
        <w:rPr>
          <w:rFonts w:eastAsia="Times New Roman"/>
          <w:sz w:val="24"/>
          <w:szCs w:val="24"/>
        </w:rPr>
        <w:t>Школьное</w:t>
      </w:r>
      <w:r>
        <w:rPr>
          <w:rFonts w:eastAsia="Times New Roman"/>
          <w:sz w:val="24"/>
          <w:szCs w:val="24"/>
        </w:rPr>
        <w:tab/>
        <w:t>образование,</w:t>
      </w:r>
      <w:r>
        <w:rPr>
          <w:rFonts w:eastAsia="Times New Roman"/>
          <w:sz w:val="24"/>
          <w:szCs w:val="24"/>
        </w:rPr>
        <w:tab/>
        <w:t>школьная</w:t>
      </w:r>
      <w:r>
        <w:rPr>
          <w:rFonts w:eastAsia="Times New Roman"/>
          <w:sz w:val="24"/>
          <w:szCs w:val="24"/>
        </w:rPr>
        <w:tab/>
        <w:t>жизнь,  изучаемые</w:t>
      </w:r>
      <w:r>
        <w:rPr>
          <w:rFonts w:eastAsia="Times New Roman"/>
          <w:sz w:val="24"/>
          <w:szCs w:val="24"/>
        </w:rPr>
        <w:tab/>
        <w:t>предметы</w:t>
      </w:r>
      <w:r>
        <w:rPr>
          <w:rFonts w:eastAsia="Times New Roman"/>
          <w:sz w:val="24"/>
          <w:szCs w:val="24"/>
        </w:rPr>
        <w:tab/>
        <w:t>и</w:t>
      </w:r>
      <w:r>
        <w:rPr>
          <w:rFonts w:eastAsia="Times New Roman"/>
          <w:sz w:val="24"/>
          <w:szCs w:val="24"/>
        </w:rPr>
        <w:tab/>
        <w:t>отношение</w:t>
      </w:r>
      <w:r>
        <w:rPr>
          <w:rFonts w:eastAsia="Times New Roman"/>
          <w:sz w:val="24"/>
          <w:szCs w:val="24"/>
        </w:rPr>
        <w:tab/>
        <w:t>к</w:t>
      </w:r>
      <w:r>
        <w:rPr>
          <w:rFonts w:eastAsia="Times New Roman"/>
          <w:sz w:val="24"/>
          <w:szCs w:val="24"/>
        </w:rPr>
        <w:tab/>
        <w:t>ним.</w:t>
      </w:r>
    </w:p>
    <w:p w:rsidR="001A4F1F" w:rsidRDefault="008B1C15">
      <w:pPr>
        <w:ind w:left="3"/>
        <w:rPr>
          <w:sz w:val="20"/>
          <w:szCs w:val="20"/>
        </w:rPr>
      </w:pPr>
      <w:r>
        <w:rPr>
          <w:rFonts w:eastAsia="Times New Roman"/>
          <w:sz w:val="24"/>
          <w:szCs w:val="24"/>
        </w:rPr>
        <w:t>Переписка с зарубежными сверстниками. Каникулы в различное время года.</w:t>
      </w:r>
    </w:p>
    <w:p w:rsidR="001A4F1F" w:rsidRDefault="001A4F1F">
      <w:pPr>
        <w:spacing w:line="12" w:lineRule="exact"/>
        <w:rPr>
          <w:sz w:val="20"/>
          <w:szCs w:val="20"/>
        </w:rPr>
      </w:pPr>
    </w:p>
    <w:p w:rsidR="001A4F1F" w:rsidRDefault="008B1C15">
      <w:pPr>
        <w:spacing w:line="234" w:lineRule="auto"/>
        <w:ind w:left="3" w:firstLine="454"/>
        <w:rPr>
          <w:sz w:val="20"/>
          <w:szCs w:val="20"/>
        </w:rPr>
      </w:pPr>
      <w:r>
        <w:rPr>
          <w:rFonts w:eastAsia="Times New Roman"/>
          <w:sz w:val="24"/>
          <w:szCs w:val="24"/>
        </w:rPr>
        <w:t>Мир профессий. Проблемы выбора профессии. Роль иностранного языка в планах на будущее.</w:t>
      </w:r>
    </w:p>
    <w:p w:rsidR="001A4F1F" w:rsidRDefault="001A4F1F">
      <w:pPr>
        <w:spacing w:line="14" w:lineRule="exact"/>
        <w:rPr>
          <w:sz w:val="20"/>
          <w:szCs w:val="20"/>
        </w:rPr>
      </w:pPr>
    </w:p>
    <w:p w:rsidR="001A4F1F" w:rsidRDefault="008B1C15">
      <w:pPr>
        <w:spacing w:line="234" w:lineRule="auto"/>
        <w:ind w:left="3" w:right="20" w:firstLine="454"/>
        <w:rPr>
          <w:sz w:val="20"/>
          <w:szCs w:val="20"/>
        </w:rPr>
      </w:pPr>
      <w:r>
        <w:rPr>
          <w:rFonts w:eastAsia="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1A4F1F" w:rsidRDefault="001A4F1F">
      <w:pPr>
        <w:spacing w:line="14" w:lineRule="exact"/>
        <w:rPr>
          <w:sz w:val="20"/>
          <w:szCs w:val="20"/>
        </w:rPr>
      </w:pPr>
    </w:p>
    <w:p w:rsidR="001A4F1F" w:rsidRDefault="008B1C15">
      <w:pPr>
        <w:spacing w:line="234" w:lineRule="auto"/>
        <w:ind w:left="463"/>
        <w:rPr>
          <w:sz w:val="20"/>
          <w:szCs w:val="20"/>
        </w:rPr>
      </w:pPr>
      <w:r>
        <w:rPr>
          <w:rFonts w:eastAsia="Times New Roman"/>
          <w:sz w:val="24"/>
          <w:szCs w:val="24"/>
        </w:rPr>
        <w:t>Средства массовой информации и коммуникации (пресса, телевидение, радио, Интернет). Страна/страны изучаемого языка и родная страна, их географическое положение, столицы</w:t>
      </w:r>
    </w:p>
    <w:p w:rsidR="001A4F1F" w:rsidRDefault="001A4F1F">
      <w:pPr>
        <w:spacing w:line="14" w:lineRule="exact"/>
        <w:rPr>
          <w:sz w:val="20"/>
          <w:szCs w:val="20"/>
        </w:rPr>
      </w:pPr>
    </w:p>
    <w:p w:rsidR="001A4F1F" w:rsidRDefault="008B1C15" w:rsidP="00741AF2">
      <w:pPr>
        <w:numPr>
          <w:ilvl w:val="0"/>
          <w:numId w:val="240"/>
        </w:numPr>
        <w:tabs>
          <w:tab w:val="left" w:pos="206"/>
        </w:tabs>
        <w:spacing w:line="236" w:lineRule="auto"/>
        <w:ind w:left="3" w:hanging="3"/>
        <w:jc w:val="both"/>
        <w:rPr>
          <w:rFonts w:eastAsia="Times New Roman"/>
          <w:sz w:val="24"/>
          <w:szCs w:val="24"/>
        </w:rPr>
      </w:pPr>
      <w:r>
        <w:rPr>
          <w:rFonts w:eastAsia="Times New Roman"/>
          <w:sz w:val="24"/>
          <w:szCs w:val="24"/>
        </w:rPr>
        <w:t>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A4F1F" w:rsidRDefault="001A4F1F">
      <w:pPr>
        <w:spacing w:line="18" w:lineRule="exact"/>
        <w:rPr>
          <w:rFonts w:eastAsia="Times New Roman"/>
          <w:sz w:val="24"/>
          <w:szCs w:val="24"/>
        </w:rPr>
      </w:pPr>
    </w:p>
    <w:p w:rsidR="00962F98" w:rsidRDefault="00962F98" w:rsidP="004E0C35">
      <w:pPr>
        <w:ind w:left="463" w:right="560"/>
        <w:rPr>
          <w:rFonts w:eastAsia="Times New Roman"/>
          <w:b/>
          <w:bCs/>
          <w:sz w:val="24"/>
          <w:szCs w:val="24"/>
        </w:rPr>
      </w:pPr>
    </w:p>
    <w:p w:rsidR="00962F98" w:rsidRDefault="00962F98" w:rsidP="004E0C35">
      <w:pPr>
        <w:ind w:left="463" w:right="560"/>
        <w:rPr>
          <w:rFonts w:eastAsia="Times New Roman"/>
          <w:b/>
          <w:bCs/>
          <w:sz w:val="24"/>
          <w:szCs w:val="24"/>
        </w:rPr>
      </w:pPr>
    </w:p>
    <w:p w:rsidR="001A4F1F" w:rsidRDefault="008B1C15" w:rsidP="004E0C35">
      <w:pPr>
        <w:ind w:left="463" w:right="560"/>
        <w:rPr>
          <w:rFonts w:eastAsia="Times New Roman"/>
          <w:sz w:val="24"/>
          <w:szCs w:val="24"/>
        </w:rPr>
      </w:pPr>
      <w:r>
        <w:rPr>
          <w:rFonts w:eastAsia="Times New Roman"/>
          <w:b/>
          <w:bCs/>
          <w:sz w:val="24"/>
          <w:szCs w:val="24"/>
        </w:rPr>
        <w:t xml:space="preserve">Виды речевой деятельности/Коммуникативные умения </w:t>
      </w:r>
      <w:r>
        <w:rPr>
          <w:rFonts w:eastAsia="Times New Roman"/>
          <w:b/>
          <w:bCs/>
          <w:i/>
          <w:iCs/>
          <w:sz w:val="24"/>
          <w:szCs w:val="24"/>
        </w:rPr>
        <w:t xml:space="preserve">Говорение </w:t>
      </w:r>
      <w:r>
        <w:rPr>
          <w:rFonts w:eastAsia="Times New Roman"/>
          <w:i/>
          <w:iCs/>
          <w:sz w:val="24"/>
          <w:szCs w:val="24"/>
        </w:rPr>
        <w:t>Диалогическая речь</w:t>
      </w:r>
    </w:p>
    <w:p w:rsidR="001A4F1F" w:rsidRDefault="001A4F1F" w:rsidP="00962F98">
      <w:pPr>
        <w:spacing w:line="259" w:lineRule="exact"/>
        <w:jc w:val="both"/>
        <w:rPr>
          <w:rFonts w:eastAsia="Times New Roman"/>
          <w:sz w:val="24"/>
          <w:szCs w:val="24"/>
        </w:rPr>
      </w:pPr>
    </w:p>
    <w:p w:rsidR="001A4F1F" w:rsidRDefault="008B1C15" w:rsidP="00962F98">
      <w:pPr>
        <w:ind w:left="463"/>
        <w:jc w:val="both"/>
        <w:rPr>
          <w:rFonts w:eastAsia="Times New Roman"/>
          <w:sz w:val="24"/>
          <w:szCs w:val="24"/>
        </w:rPr>
      </w:pPr>
      <w:r>
        <w:rPr>
          <w:rFonts w:eastAsia="Times New Roman"/>
          <w:sz w:val="24"/>
          <w:szCs w:val="24"/>
        </w:rPr>
        <w:t>Дальнейшее совершенствование диалогической речи при более вариативном содержании</w:t>
      </w:r>
    </w:p>
    <w:p w:rsidR="001A4F1F" w:rsidRDefault="001A4F1F" w:rsidP="00962F98">
      <w:pPr>
        <w:spacing w:line="12" w:lineRule="exact"/>
        <w:jc w:val="both"/>
        <w:rPr>
          <w:rFonts w:eastAsia="Times New Roman"/>
          <w:sz w:val="24"/>
          <w:szCs w:val="24"/>
        </w:rPr>
      </w:pPr>
    </w:p>
    <w:p w:rsidR="001A4F1F" w:rsidRDefault="008B1C15" w:rsidP="00962F98">
      <w:pPr>
        <w:numPr>
          <w:ilvl w:val="0"/>
          <w:numId w:val="240"/>
        </w:numPr>
        <w:tabs>
          <w:tab w:val="left" w:pos="230"/>
        </w:tabs>
        <w:spacing w:line="237" w:lineRule="auto"/>
        <w:ind w:left="3" w:hanging="3"/>
        <w:jc w:val="both"/>
        <w:rPr>
          <w:rFonts w:eastAsia="Times New Roman"/>
          <w:sz w:val="24"/>
          <w:szCs w:val="24"/>
        </w:rPr>
      </w:pPr>
      <w:r>
        <w:rPr>
          <w:rFonts w:eastAsia="Times New Roman"/>
          <w:sz w:val="24"/>
          <w:szCs w:val="24"/>
        </w:rPr>
        <w:t>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1A4F1F" w:rsidRDefault="001A4F1F" w:rsidP="00962F98">
      <w:pPr>
        <w:spacing w:line="97" w:lineRule="exact"/>
        <w:jc w:val="both"/>
        <w:rPr>
          <w:sz w:val="20"/>
          <w:szCs w:val="20"/>
        </w:rPr>
      </w:pPr>
    </w:p>
    <w:p w:rsidR="001A4F1F" w:rsidRDefault="008B1C15" w:rsidP="00962F98">
      <w:pPr>
        <w:ind w:left="463"/>
        <w:jc w:val="both"/>
        <w:rPr>
          <w:sz w:val="20"/>
          <w:szCs w:val="20"/>
        </w:rPr>
      </w:pPr>
      <w:r>
        <w:rPr>
          <w:rFonts w:eastAsia="Times New Roman"/>
          <w:i/>
          <w:iCs/>
          <w:sz w:val="24"/>
          <w:szCs w:val="24"/>
        </w:rPr>
        <w:t>Монологическая речь</w:t>
      </w:r>
    </w:p>
    <w:p w:rsidR="001A4F1F" w:rsidRDefault="001A4F1F" w:rsidP="00962F98">
      <w:pPr>
        <w:spacing w:line="12" w:lineRule="exact"/>
        <w:jc w:val="both"/>
        <w:rPr>
          <w:sz w:val="20"/>
          <w:szCs w:val="20"/>
        </w:rPr>
      </w:pPr>
    </w:p>
    <w:p w:rsidR="001A4F1F" w:rsidRDefault="008B1C15" w:rsidP="00962F98">
      <w:pPr>
        <w:spacing w:line="238" w:lineRule="auto"/>
        <w:ind w:left="3" w:firstLine="454"/>
        <w:jc w:val="both"/>
        <w:rPr>
          <w:sz w:val="20"/>
          <w:szCs w:val="20"/>
        </w:rPr>
      </w:pPr>
      <w:r>
        <w:rPr>
          <w:rFonts w:eastAsia="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1A4F1F" w:rsidRDefault="001A4F1F" w:rsidP="00962F98">
      <w:pPr>
        <w:spacing w:line="9" w:lineRule="exact"/>
        <w:jc w:val="both"/>
        <w:rPr>
          <w:sz w:val="20"/>
          <w:szCs w:val="20"/>
        </w:rPr>
      </w:pPr>
    </w:p>
    <w:p w:rsidR="001A4F1F" w:rsidRDefault="008B1C15" w:rsidP="00962F98">
      <w:pPr>
        <w:ind w:left="463"/>
        <w:jc w:val="both"/>
        <w:rPr>
          <w:sz w:val="20"/>
          <w:szCs w:val="20"/>
        </w:rPr>
      </w:pPr>
      <w:r>
        <w:rPr>
          <w:rFonts w:eastAsia="Times New Roman"/>
          <w:b/>
          <w:bCs/>
          <w:i/>
          <w:iCs/>
          <w:sz w:val="24"/>
          <w:szCs w:val="24"/>
        </w:rPr>
        <w:t>Аудирование</w:t>
      </w:r>
    </w:p>
    <w:p w:rsidR="001A4F1F" w:rsidRDefault="001A4F1F" w:rsidP="00962F98">
      <w:pPr>
        <w:spacing w:line="7"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sz w:val="24"/>
          <w:szCs w:val="24"/>
        </w:rPr>
        <w:t>Жанры текстов: прагматические, публицистические.</w:t>
      </w:r>
    </w:p>
    <w:p w:rsidR="001A4F1F" w:rsidRDefault="001A4F1F" w:rsidP="00962F98">
      <w:pPr>
        <w:spacing w:line="12"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Типы текстов: объявление, реклама, сообщение, рассказ, диалог-интервью, стихотворение и др.</w:t>
      </w:r>
    </w:p>
    <w:p w:rsidR="001A4F1F" w:rsidRDefault="001A4F1F" w:rsidP="00962F98">
      <w:pPr>
        <w:spacing w:line="14" w:lineRule="exact"/>
        <w:jc w:val="both"/>
        <w:rPr>
          <w:sz w:val="20"/>
          <w:szCs w:val="20"/>
        </w:rPr>
      </w:pPr>
    </w:p>
    <w:p w:rsidR="001A4F1F" w:rsidRDefault="008B1C15" w:rsidP="00962F98">
      <w:pPr>
        <w:spacing w:line="234" w:lineRule="auto"/>
        <w:ind w:left="3"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1A4F1F" w:rsidRDefault="001A4F1F" w:rsidP="00962F98">
      <w:pPr>
        <w:spacing w:line="14" w:lineRule="exact"/>
        <w:jc w:val="both"/>
        <w:rPr>
          <w:sz w:val="20"/>
          <w:szCs w:val="20"/>
        </w:rPr>
      </w:pPr>
    </w:p>
    <w:p w:rsidR="001A4F1F" w:rsidRDefault="008B1C15" w:rsidP="00962F98">
      <w:pPr>
        <w:spacing w:line="236" w:lineRule="auto"/>
        <w:ind w:left="3" w:right="20" w:firstLine="454"/>
        <w:jc w:val="both"/>
        <w:rPr>
          <w:sz w:val="20"/>
          <w:szCs w:val="20"/>
        </w:rPr>
      </w:pPr>
      <w:r>
        <w:rPr>
          <w:rFonts w:eastAsia="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1A4F1F" w:rsidRDefault="001A4F1F" w:rsidP="00962F98">
      <w:pPr>
        <w:spacing w:line="14" w:lineRule="exact"/>
        <w:jc w:val="both"/>
        <w:rPr>
          <w:sz w:val="20"/>
          <w:szCs w:val="20"/>
        </w:rPr>
      </w:pPr>
    </w:p>
    <w:p w:rsidR="001A4F1F" w:rsidRDefault="008B1C15" w:rsidP="00962F98">
      <w:pPr>
        <w:spacing w:line="236" w:lineRule="auto"/>
        <w:ind w:left="3" w:firstLine="454"/>
        <w:jc w:val="both"/>
        <w:rPr>
          <w:sz w:val="20"/>
          <w:szCs w:val="20"/>
        </w:rPr>
      </w:pPr>
      <w:r>
        <w:rPr>
          <w:rFonts w:eastAsia="Times New Roman"/>
          <w:sz w:val="24"/>
          <w:szCs w:val="24"/>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A4F1F" w:rsidRDefault="001A4F1F" w:rsidP="00962F98">
      <w:pPr>
        <w:spacing w:line="14"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1A4F1F" w:rsidRDefault="001A4F1F" w:rsidP="00962F98">
      <w:pPr>
        <w:spacing w:line="7" w:lineRule="exact"/>
        <w:jc w:val="both"/>
        <w:rPr>
          <w:sz w:val="20"/>
          <w:szCs w:val="20"/>
        </w:rPr>
      </w:pPr>
    </w:p>
    <w:p w:rsidR="001A4F1F" w:rsidRDefault="008B1C15" w:rsidP="00962F98">
      <w:pPr>
        <w:ind w:left="463"/>
        <w:jc w:val="both"/>
        <w:rPr>
          <w:sz w:val="20"/>
          <w:szCs w:val="20"/>
        </w:rPr>
      </w:pPr>
      <w:r>
        <w:rPr>
          <w:rFonts w:eastAsia="Times New Roman"/>
          <w:b/>
          <w:bCs/>
          <w:i/>
          <w:iCs/>
          <w:sz w:val="24"/>
          <w:szCs w:val="24"/>
        </w:rPr>
        <w:t>Чтение</w:t>
      </w:r>
    </w:p>
    <w:p w:rsidR="001A4F1F" w:rsidRDefault="001A4F1F" w:rsidP="00962F98">
      <w:pPr>
        <w:spacing w:line="7"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A4F1F" w:rsidRDefault="001A4F1F" w:rsidP="00962F98">
      <w:pPr>
        <w:spacing w:line="17"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Жанры текстов: научно-популярные, публицистические, художественные, прагматические.</w:t>
      </w:r>
    </w:p>
    <w:p w:rsidR="001A4F1F" w:rsidRDefault="001A4F1F" w:rsidP="00962F98">
      <w:pPr>
        <w:spacing w:line="14" w:lineRule="exact"/>
        <w:jc w:val="both"/>
        <w:rPr>
          <w:sz w:val="20"/>
          <w:szCs w:val="20"/>
        </w:rPr>
      </w:pPr>
    </w:p>
    <w:p w:rsidR="001A4F1F" w:rsidRDefault="008B1C15" w:rsidP="00962F98">
      <w:pPr>
        <w:spacing w:line="234" w:lineRule="auto"/>
        <w:ind w:left="3" w:right="20" w:firstLine="454"/>
        <w:jc w:val="both"/>
        <w:rPr>
          <w:sz w:val="20"/>
          <w:szCs w:val="20"/>
        </w:rPr>
      </w:pPr>
      <w:r>
        <w:rPr>
          <w:rFonts w:eastAsia="Times New Roman"/>
          <w:sz w:val="24"/>
          <w:szCs w:val="24"/>
        </w:rPr>
        <w:t>Типы текстов: статья, интервью, рассказ, объявление, рецепт, меню, проспект, реклама, стихотворение и др.</w:t>
      </w:r>
    </w:p>
    <w:p w:rsidR="001A4F1F" w:rsidRDefault="001A4F1F" w:rsidP="00962F98">
      <w:pPr>
        <w:spacing w:line="14" w:lineRule="exact"/>
        <w:jc w:val="both"/>
        <w:rPr>
          <w:sz w:val="20"/>
          <w:szCs w:val="20"/>
        </w:rPr>
      </w:pPr>
    </w:p>
    <w:p w:rsidR="001A4F1F" w:rsidRDefault="008B1C15" w:rsidP="00962F98">
      <w:pPr>
        <w:spacing w:line="236" w:lineRule="auto"/>
        <w:ind w:left="3"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sz w:val="24"/>
          <w:szCs w:val="24"/>
        </w:rPr>
        <w:t>Независимо от вида чтения возможно использование двуязычного словаря.</w:t>
      </w:r>
    </w:p>
    <w:p w:rsidR="001A4F1F" w:rsidRDefault="001A4F1F" w:rsidP="00962F98">
      <w:pPr>
        <w:spacing w:line="12" w:lineRule="exact"/>
        <w:jc w:val="both"/>
        <w:rPr>
          <w:sz w:val="20"/>
          <w:szCs w:val="20"/>
        </w:rPr>
      </w:pPr>
    </w:p>
    <w:p w:rsidR="001A4F1F" w:rsidRDefault="008B1C15" w:rsidP="00962F98">
      <w:pPr>
        <w:spacing w:line="236" w:lineRule="auto"/>
        <w:ind w:left="3" w:right="20" w:firstLine="454"/>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A4F1F" w:rsidRDefault="001A4F1F" w:rsidP="00962F98">
      <w:pPr>
        <w:spacing w:line="14"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w:t>
      </w:r>
    </w:p>
    <w:p w:rsidR="001A4F1F" w:rsidRDefault="001A4F1F" w:rsidP="00962F98">
      <w:pPr>
        <w:spacing w:line="2" w:lineRule="exact"/>
        <w:jc w:val="both"/>
        <w:rPr>
          <w:sz w:val="20"/>
          <w:szCs w:val="20"/>
        </w:rPr>
      </w:pPr>
    </w:p>
    <w:p w:rsidR="001A4F1F" w:rsidRDefault="008B1C15" w:rsidP="00962F98">
      <w:pPr>
        <w:numPr>
          <w:ilvl w:val="0"/>
          <w:numId w:val="241"/>
        </w:numPr>
        <w:tabs>
          <w:tab w:val="left" w:pos="423"/>
        </w:tabs>
        <w:ind w:left="423" w:hanging="423"/>
        <w:jc w:val="both"/>
        <w:rPr>
          <w:rFonts w:eastAsia="Times New Roman"/>
          <w:sz w:val="24"/>
          <w:szCs w:val="24"/>
        </w:rPr>
      </w:pPr>
      <w:r>
        <w:rPr>
          <w:rFonts w:eastAsia="Times New Roman"/>
          <w:sz w:val="24"/>
          <w:szCs w:val="24"/>
        </w:rPr>
        <w:t>слов.</w:t>
      </w:r>
    </w:p>
    <w:p w:rsidR="001A4F1F" w:rsidRDefault="001A4F1F" w:rsidP="00962F98">
      <w:pPr>
        <w:spacing w:line="12"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w:t>
      </w:r>
    </w:p>
    <w:p w:rsidR="001A4F1F" w:rsidRDefault="001A4F1F" w:rsidP="00962F98">
      <w:pPr>
        <w:spacing w:line="93" w:lineRule="exact"/>
        <w:jc w:val="both"/>
        <w:rPr>
          <w:sz w:val="20"/>
          <w:szCs w:val="20"/>
        </w:rPr>
      </w:pPr>
    </w:p>
    <w:p w:rsidR="001A4F1F" w:rsidRDefault="008B1C15" w:rsidP="00962F98">
      <w:pPr>
        <w:spacing w:line="234" w:lineRule="auto"/>
        <w:jc w:val="both"/>
        <w:rPr>
          <w:sz w:val="20"/>
          <w:szCs w:val="20"/>
        </w:rPr>
      </w:pPr>
      <w:r>
        <w:rPr>
          <w:rFonts w:eastAsia="Times New Roman"/>
          <w:sz w:val="24"/>
          <w:szCs w:val="24"/>
        </w:rPr>
        <w:t>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A4F1F" w:rsidRDefault="001A4F1F" w:rsidP="00962F98">
      <w:pPr>
        <w:spacing w:line="7" w:lineRule="exact"/>
        <w:jc w:val="both"/>
        <w:rPr>
          <w:sz w:val="20"/>
          <w:szCs w:val="20"/>
        </w:rPr>
      </w:pPr>
    </w:p>
    <w:p w:rsidR="001A4F1F" w:rsidRDefault="008B1C15" w:rsidP="00962F98">
      <w:pPr>
        <w:ind w:left="460"/>
        <w:jc w:val="both"/>
        <w:rPr>
          <w:sz w:val="20"/>
          <w:szCs w:val="20"/>
        </w:rPr>
      </w:pPr>
      <w:r>
        <w:rPr>
          <w:rFonts w:eastAsia="Times New Roman"/>
          <w:b/>
          <w:bCs/>
          <w:i/>
          <w:iCs/>
          <w:sz w:val="24"/>
          <w:szCs w:val="24"/>
        </w:rPr>
        <w:t>Письменная речь</w:t>
      </w:r>
    </w:p>
    <w:p w:rsidR="001A4F1F" w:rsidRDefault="008B1C15" w:rsidP="00962F98">
      <w:pPr>
        <w:spacing w:line="235" w:lineRule="auto"/>
        <w:ind w:left="460"/>
        <w:jc w:val="both"/>
        <w:rPr>
          <w:sz w:val="20"/>
          <w:szCs w:val="20"/>
        </w:rPr>
      </w:pPr>
      <w:r>
        <w:rPr>
          <w:rFonts w:eastAsia="Times New Roman"/>
          <w:sz w:val="24"/>
          <w:szCs w:val="24"/>
        </w:rPr>
        <w:t>Дальнейшее развитие и совершенствование письменной речи, а именно умений:</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1A4F1F" w:rsidRDefault="001A4F1F" w:rsidP="00962F98">
      <w:pPr>
        <w:spacing w:line="1" w:lineRule="exact"/>
        <w:jc w:val="both"/>
        <w:rPr>
          <w:sz w:val="20"/>
          <w:szCs w:val="20"/>
        </w:rPr>
      </w:pPr>
    </w:p>
    <w:p w:rsidR="001A4F1F" w:rsidRDefault="008B1C15" w:rsidP="00962F98">
      <w:pPr>
        <w:ind w:left="460"/>
        <w:jc w:val="both"/>
        <w:rPr>
          <w:sz w:val="20"/>
          <w:szCs w:val="20"/>
        </w:rPr>
      </w:pPr>
      <w:r>
        <w:rPr>
          <w:rFonts w:eastAsia="Times New Roman"/>
          <w:sz w:val="24"/>
          <w:szCs w:val="24"/>
        </w:rPr>
        <w:t>— заполнять формуляры, бланки (указывать имя, фамилию, пол, гражданство, адрес);</w:t>
      </w:r>
    </w:p>
    <w:p w:rsidR="001A4F1F" w:rsidRDefault="001A4F1F" w:rsidP="00962F98">
      <w:pPr>
        <w:spacing w:line="12"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 составлять план, тезисы устного или письменного сообщения, кратко излагать результаты проектной деятельности.</w:t>
      </w:r>
    </w:p>
    <w:p w:rsidR="001A4F1F" w:rsidRDefault="001A4F1F" w:rsidP="00962F98">
      <w:pPr>
        <w:spacing w:line="18" w:lineRule="exact"/>
        <w:jc w:val="both"/>
        <w:rPr>
          <w:sz w:val="20"/>
          <w:szCs w:val="20"/>
        </w:rPr>
      </w:pPr>
    </w:p>
    <w:p w:rsidR="00D1789E" w:rsidRDefault="008B1C15" w:rsidP="00D1789E">
      <w:pPr>
        <w:tabs>
          <w:tab w:val="left" w:pos="6237"/>
        </w:tabs>
        <w:spacing w:line="234" w:lineRule="auto"/>
        <w:ind w:left="460" w:right="6260"/>
        <w:rPr>
          <w:rFonts w:eastAsia="Times New Roman"/>
          <w:b/>
          <w:bCs/>
          <w:sz w:val="24"/>
          <w:szCs w:val="24"/>
        </w:rPr>
      </w:pPr>
      <w:r>
        <w:rPr>
          <w:rFonts w:eastAsia="Times New Roman"/>
          <w:b/>
          <w:bCs/>
          <w:sz w:val="24"/>
          <w:szCs w:val="24"/>
        </w:rPr>
        <w:t>Языковые знания и навыки</w:t>
      </w:r>
    </w:p>
    <w:p w:rsidR="001A4F1F" w:rsidRDefault="008B1C15" w:rsidP="00962F98">
      <w:pPr>
        <w:spacing w:line="234" w:lineRule="auto"/>
        <w:ind w:left="460" w:right="6260"/>
        <w:jc w:val="both"/>
        <w:rPr>
          <w:sz w:val="20"/>
          <w:szCs w:val="20"/>
        </w:rPr>
      </w:pPr>
      <w:r>
        <w:rPr>
          <w:rFonts w:eastAsia="Times New Roman"/>
          <w:b/>
          <w:bCs/>
          <w:i/>
          <w:iCs/>
          <w:sz w:val="24"/>
          <w:szCs w:val="24"/>
        </w:rPr>
        <w:t>Орфография</w:t>
      </w:r>
    </w:p>
    <w:p w:rsidR="001A4F1F" w:rsidRDefault="001A4F1F" w:rsidP="00962F98">
      <w:pPr>
        <w:spacing w:line="9"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Знание правил чтения и орфографии и навыки их применения на основе изучаемого лексико-грамматического материала.</w:t>
      </w:r>
    </w:p>
    <w:p w:rsidR="001A4F1F" w:rsidRDefault="001A4F1F" w:rsidP="00962F98">
      <w:pPr>
        <w:spacing w:line="7" w:lineRule="exact"/>
        <w:jc w:val="both"/>
        <w:rPr>
          <w:sz w:val="20"/>
          <w:szCs w:val="20"/>
        </w:rPr>
      </w:pPr>
    </w:p>
    <w:p w:rsidR="001A4F1F" w:rsidRDefault="008B1C15" w:rsidP="00962F98">
      <w:pPr>
        <w:ind w:left="460"/>
        <w:jc w:val="both"/>
        <w:rPr>
          <w:sz w:val="20"/>
          <w:szCs w:val="20"/>
        </w:rPr>
      </w:pPr>
      <w:r>
        <w:rPr>
          <w:rFonts w:eastAsia="Times New Roman"/>
          <w:b/>
          <w:bCs/>
          <w:i/>
          <w:iCs/>
          <w:sz w:val="24"/>
          <w:szCs w:val="24"/>
        </w:rPr>
        <w:t>Фонетическая сторона речи</w:t>
      </w:r>
    </w:p>
    <w:p w:rsidR="001A4F1F" w:rsidRDefault="001A4F1F" w:rsidP="00962F98">
      <w:pPr>
        <w:spacing w:line="7" w:lineRule="exact"/>
        <w:jc w:val="both"/>
        <w:rPr>
          <w:sz w:val="20"/>
          <w:szCs w:val="20"/>
        </w:rPr>
      </w:pPr>
    </w:p>
    <w:p w:rsidR="001A4F1F" w:rsidRDefault="008B1C15" w:rsidP="00962F98">
      <w:pPr>
        <w:spacing w:line="236" w:lineRule="auto"/>
        <w:ind w:right="20" w:firstLine="454"/>
        <w:jc w:val="both"/>
        <w:rPr>
          <w:sz w:val="20"/>
          <w:szCs w:val="20"/>
        </w:rPr>
      </w:pPr>
      <w:r>
        <w:rPr>
          <w:rFonts w:eastAsia="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1A4F1F" w:rsidRDefault="001A4F1F" w:rsidP="00962F98">
      <w:pPr>
        <w:spacing w:line="6" w:lineRule="exact"/>
        <w:jc w:val="both"/>
        <w:rPr>
          <w:sz w:val="20"/>
          <w:szCs w:val="20"/>
        </w:rPr>
      </w:pPr>
    </w:p>
    <w:p w:rsidR="001A4F1F" w:rsidRDefault="008B1C15" w:rsidP="00962F98">
      <w:pPr>
        <w:ind w:left="460"/>
        <w:jc w:val="both"/>
        <w:rPr>
          <w:sz w:val="20"/>
          <w:szCs w:val="20"/>
        </w:rPr>
      </w:pPr>
      <w:r>
        <w:rPr>
          <w:rFonts w:eastAsia="Times New Roman"/>
          <w:b/>
          <w:bCs/>
          <w:i/>
          <w:iCs/>
          <w:sz w:val="24"/>
          <w:szCs w:val="24"/>
        </w:rPr>
        <w:t>Лексическая сторона речи</w:t>
      </w:r>
    </w:p>
    <w:p w:rsidR="001A4F1F" w:rsidRDefault="001A4F1F" w:rsidP="00962F98">
      <w:pPr>
        <w:spacing w:line="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A4F1F" w:rsidRDefault="001A4F1F" w:rsidP="00962F98">
      <w:pPr>
        <w:spacing w:line="9" w:lineRule="exact"/>
        <w:jc w:val="both"/>
        <w:rPr>
          <w:sz w:val="20"/>
          <w:szCs w:val="20"/>
        </w:rPr>
      </w:pPr>
    </w:p>
    <w:p w:rsidR="001A4F1F" w:rsidRDefault="008B1C15" w:rsidP="00962F98">
      <w:pPr>
        <w:ind w:left="460"/>
        <w:jc w:val="both"/>
        <w:rPr>
          <w:sz w:val="20"/>
          <w:szCs w:val="20"/>
        </w:rPr>
      </w:pPr>
      <w:r>
        <w:rPr>
          <w:rFonts w:eastAsia="Times New Roman"/>
          <w:b/>
          <w:bCs/>
          <w:i/>
          <w:iCs/>
          <w:sz w:val="24"/>
          <w:szCs w:val="24"/>
        </w:rPr>
        <w:t>Грамматическая сторона речи</w:t>
      </w:r>
    </w:p>
    <w:p w:rsidR="001A4F1F" w:rsidRDefault="001A4F1F" w:rsidP="00962F98">
      <w:pPr>
        <w:spacing w:line="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A4F1F" w:rsidRDefault="001A4F1F" w:rsidP="00962F98">
      <w:pPr>
        <w:spacing w:line="13"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A4F1F" w:rsidRDefault="001A4F1F" w:rsidP="00962F98">
      <w:pPr>
        <w:spacing w:line="6" w:lineRule="exact"/>
        <w:jc w:val="both"/>
        <w:rPr>
          <w:sz w:val="20"/>
          <w:szCs w:val="20"/>
        </w:rPr>
      </w:pPr>
    </w:p>
    <w:p w:rsidR="001A4F1F" w:rsidRDefault="008B1C15" w:rsidP="00962F98">
      <w:pPr>
        <w:ind w:left="460"/>
        <w:jc w:val="both"/>
        <w:rPr>
          <w:sz w:val="20"/>
          <w:szCs w:val="20"/>
        </w:rPr>
      </w:pPr>
      <w:r>
        <w:rPr>
          <w:rFonts w:eastAsia="Times New Roman"/>
          <w:b/>
          <w:bCs/>
          <w:sz w:val="24"/>
          <w:szCs w:val="24"/>
        </w:rPr>
        <w:t>Социокультурные знания и умения</w:t>
      </w:r>
    </w:p>
    <w:p w:rsidR="001A4F1F" w:rsidRDefault="001A4F1F" w:rsidP="00962F98">
      <w:pPr>
        <w:spacing w:line="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Это предполагает овладение:</w:t>
      </w:r>
    </w:p>
    <w:p w:rsidR="001A4F1F" w:rsidRDefault="008B1C15" w:rsidP="00962F98">
      <w:pPr>
        <w:ind w:left="460"/>
        <w:jc w:val="both"/>
        <w:rPr>
          <w:sz w:val="20"/>
          <w:szCs w:val="20"/>
        </w:rPr>
      </w:pPr>
      <w:r>
        <w:rPr>
          <w:rFonts w:eastAsia="Times New Roman"/>
          <w:sz w:val="24"/>
          <w:szCs w:val="24"/>
        </w:rPr>
        <w:t>— знаниями о значении родного и иностранного языков в современном мире;</w:t>
      </w:r>
    </w:p>
    <w:p w:rsidR="001A4F1F" w:rsidRDefault="001A4F1F" w:rsidP="00962F98">
      <w:pPr>
        <w:spacing w:line="12"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 сведениями о социокультурном портрете стран, говорящих на иностранном языке, их символике и культурном наследии;</w:t>
      </w:r>
    </w:p>
    <w:p w:rsidR="001A4F1F" w:rsidRDefault="001A4F1F" w:rsidP="00962F98">
      <w:pPr>
        <w:spacing w:line="13"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A4F1F" w:rsidRDefault="001A4F1F" w:rsidP="00962F98">
      <w:pPr>
        <w:spacing w:line="13" w:lineRule="exact"/>
        <w:jc w:val="both"/>
        <w:rPr>
          <w:sz w:val="20"/>
          <w:szCs w:val="20"/>
        </w:rPr>
      </w:pPr>
    </w:p>
    <w:p w:rsidR="001A4F1F" w:rsidRDefault="008B1C15" w:rsidP="00D1789E">
      <w:pPr>
        <w:spacing w:line="234" w:lineRule="auto"/>
        <w:ind w:right="20" w:firstLine="454"/>
        <w:jc w:val="both"/>
        <w:rPr>
          <w:sz w:val="20"/>
          <w:szCs w:val="20"/>
        </w:rPr>
      </w:pPr>
      <w:r>
        <w:rPr>
          <w:rFonts w:eastAsia="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w:t>
      </w:r>
      <w:r w:rsidR="00D1789E">
        <w:rPr>
          <w:rFonts w:eastAsia="Times New Roman"/>
          <w:sz w:val="24"/>
          <w:szCs w:val="24"/>
        </w:rPr>
        <w:t xml:space="preserve"> </w:t>
      </w:r>
      <w:r>
        <w:rPr>
          <w:rFonts w:eastAsia="Times New Roman"/>
          <w:sz w:val="24"/>
          <w:szCs w:val="24"/>
        </w:rPr>
        <w:t>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A4F1F" w:rsidRDefault="001A4F1F" w:rsidP="00962F98">
      <w:pPr>
        <w:spacing w:line="18" w:lineRule="exact"/>
        <w:jc w:val="both"/>
        <w:rPr>
          <w:sz w:val="20"/>
          <w:szCs w:val="20"/>
        </w:rPr>
      </w:pPr>
    </w:p>
    <w:p w:rsidR="001A4F1F" w:rsidRDefault="008B1C15" w:rsidP="00962F98">
      <w:pPr>
        <w:spacing w:line="245" w:lineRule="auto"/>
        <w:ind w:left="460" w:right="6480"/>
        <w:jc w:val="both"/>
        <w:rPr>
          <w:sz w:val="20"/>
          <w:szCs w:val="20"/>
        </w:rPr>
      </w:pPr>
      <w:r>
        <w:rPr>
          <w:rFonts w:eastAsia="Times New Roman"/>
          <w:b/>
          <w:bCs/>
          <w:sz w:val="23"/>
          <w:szCs w:val="23"/>
        </w:rPr>
        <w:t xml:space="preserve">Компенсаторные умения </w:t>
      </w:r>
      <w:r>
        <w:rPr>
          <w:rFonts w:eastAsia="Times New Roman"/>
          <w:sz w:val="23"/>
          <w:szCs w:val="23"/>
        </w:rPr>
        <w:t>Совершенствуются умения:</w:t>
      </w:r>
    </w:p>
    <w:p w:rsidR="001A4F1F" w:rsidRDefault="008B1C15" w:rsidP="00962F98">
      <w:pPr>
        <w:ind w:left="460"/>
        <w:jc w:val="both"/>
        <w:rPr>
          <w:sz w:val="20"/>
          <w:szCs w:val="20"/>
        </w:rPr>
      </w:pPr>
      <w:r>
        <w:rPr>
          <w:rFonts w:eastAsia="Times New Roman"/>
          <w:sz w:val="24"/>
          <w:szCs w:val="24"/>
        </w:rPr>
        <w:t>— переспрашивать, просить повторить, уточняя значение незнакомых слов;</w:t>
      </w:r>
    </w:p>
    <w:p w:rsidR="001A4F1F" w:rsidRDefault="001A4F1F" w:rsidP="00962F98">
      <w:pPr>
        <w:spacing w:line="12"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 прогнозировать содержание текста на основе заголовка, предварительно поставленных вопросов;</w:t>
      </w:r>
    </w:p>
    <w:p w:rsidR="001A4F1F" w:rsidRDefault="001A4F1F" w:rsidP="00962F98">
      <w:pPr>
        <w:spacing w:line="13"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 догадываться о значении незнакомых слов по контексту, по используемым собеседником жестам и мимике;</w:t>
      </w:r>
    </w:p>
    <w:p w:rsidR="001A4F1F" w:rsidRDefault="001A4F1F" w:rsidP="00962F98">
      <w:pPr>
        <w:spacing w:line="14"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 использовать синонимы, антонимы, описания понятия при дефиците языковых средств.</w:t>
      </w:r>
    </w:p>
    <w:p w:rsidR="001A4F1F" w:rsidRDefault="001A4F1F" w:rsidP="00962F98">
      <w:pPr>
        <w:spacing w:line="18" w:lineRule="exact"/>
        <w:jc w:val="both"/>
        <w:rPr>
          <w:sz w:val="20"/>
          <w:szCs w:val="20"/>
        </w:rPr>
      </w:pPr>
    </w:p>
    <w:p w:rsidR="001A4F1F" w:rsidRDefault="008B1C15" w:rsidP="00962F98">
      <w:pPr>
        <w:spacing w:line="232" w:lineRule="auto"/>
        <w:ind w:left="460" w:right="2520"/>
        <w:jc w:val="both"/>
        <w:rPr>
          <w:sz w:val="20"/>
          <w:szCs w:val="20"/>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Формируются и совершенствуются умения:</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1A4F1F" w:rsidRDefault="001A4F1F" w:rsidP="00962F98">
      <w:pPr>
        <w:spacing w:line="13"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A4F1F" w:rsidRDefault="001A4F1F" w:rsidP="00962F98">
      <w:pPr>
        <w:spacing w:line="13"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1A4F1F" w:rsidRDefault="001A4F1F" w:rsidP="00962F98">
      <w:pPr>
        <w:spacing w:line="14"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A4F1F" w:rsidRDefault="001A4F1F" w:rsidP="00962F98">
      <w:pPr>
        <w:spacing w:line="1" w:lineRule="exact"/>
        <w:jc w:val="both"/>
        <w:rPr>
          <w:sz w:val="20"/>
          <w:szCs w:val="20"/>
        </w:rPr>
      </w:pPr>
    </w:p>
    <w:p w:rsidR="001A4F1F" w:rsidRDefault="008B1C15" w:rsidP="00962F98">
      <w:pPr>
        <w:ind w:left="460"/>
        <w:jc w:val="both"/>
        <w:rPr>
          <w:sz w:val="20"/>
          <w:szCs w:val="20"/>
        </w:rPr>
      </w:pPr>
      <w:r>
        <w:rPr>
          <w:rFonts w:eastAsia="Times New Roman"/>
          <w:sz w:val="24"/>
          <w:szCs w:val="24"/>
        </w:rPr>
        <w:t>— самостоятельно работать, рационально организовывая свой труд в классе и дома.</w:t>
      </w:r>
    </w:p>
    <w:p w:rsidR="001A4F1F" w:rsidRDefault="001A4F1F" w:rsidP="00962F98">
      <w:pPr>
        <w:spacing w:line="17" w:lineRule="exact"/>
        <w:jc w:val="both"/>
        <w:rPr>
          <w:sz w:val="20"/>
          <w:szCs w:val="20"/>
        </w:rPr>
      </w:pPr>
    </w:p>
    <w:p w:rsidR="001A4F1F" w:rsidRDefault="008B1C15" w:rsidP="00962F98">
      <w:pPr>
        <w:spacing w:line="245" w:lineRule="auto"/>
        <w:ind w:left="460" w:right="4820"/>
        <w:jc w:val="both"/>
        <w:rPr>
          <w:sz w:val="20"/>
          <w:szCs w:val="20"/>
        </w:rPr>
      </w:pPr>
      <w:r>
        <w:rPr>
          <w:rFonts w:eastAsia="Times New Roman"/>
          <w:b/>
          <w:bCs/>
          <w:sz w:val="23"/>
          <w:szCs w:val="23"/>
        </w:rPr>
        <w:t xml:space="preserve">Специальные учебные умения </w:t>
      </w:r>
      <w:r>
        <w:rPr>
          <w:rFonts w:eastAsia="Times New Roman"/>
          <w:sz w:val="23"/>
          <w:szCs w:val="23"/>
        </w:rPr>
        <w:t>Формируются и совершенствуются умения:</w:t>
      </w:r>
    </w:p>
    <w:p w:rsidR="001A4F1F" w:rsidRDefault="008B1C15" w:rsidP="00962F98">
      <w:pPr>
        <w:ind w:left="460"/>
        <w:jc w:val="both"/>
        <w:rPr>
          <w:sz w:val="20"/>
          <w:szCs w:val="20"/>
        </w:rPr>
      </w:pPr>
      <w:r>
        <w:rPr>
          <w:rFonts w:eastAsia="Times New Roman"/>
          <w:sz w:val="24"/>
          <w:szCs w:val="24"/>
        </w:rPr>
        <w:t>— находить ключевые слова и социокультурные реалии при работе с текстом;</w:t>
      </w:r>
    </w:p>
    <w:p w:rsidR="001A4F1F" w:rsidRDefault="008B1C15" w:rsidP="00962F98">
      <w:pPr>
        <w:ind w:left="460"/>
        <w:jc w:val="both"/>
        <w:rPr>
          <w:sz w:val="20"/>
          <w:szCs w:val="20"/>
        </w:rPr>
      </w:pPr>
      <w:r>
        <w:rPr>
          <w:rFonts w:eastAsia="Times New Roman"/>
          <w:sz w:val="24"/>
          <w:szCs w:val="24"/>
        </w:rPr>
        <w:t>— семантизировать слова на основе языковой догадки;</w:t>
      </w:r>
    </w:p>
    <w:p w:rsidR="001A4F1F" w:rsidRDefault="008B1C15" w:rsidP="00962F98">
      <w:pPr>
        <w:ind w:left="460"/>
        <w:jc w:val="both"/>
        <w:rPr>
          <w:sz w:val="20"/>
          <w:szCs w:val="20"/>
        </w:rPr>
      </w:pPr>
      <w:r>
        <w:rPr>
          <w:rFonts w:eastAsia="Times New Roman"/>
          <w:sz w:val="24"/>
          <w:szCs w:val="24"/>
        </w:rPr>
        <w:t>— осуществлять словообразовательный анализ;</w:t>
      </w:r>
    </w:p>
    <w:p w:rsidR="001A4F1F" w:rsidRDefault="008B1C15" w:rsidP="00962F98">
      <w:pPr>
        <w:ind w:left="460"/>
        <w:jc w:val="both"/>
        <w:rPr>
          <w:sz w:val="20"/>
          <w:szCs w:val="20"/>
        </w:rPr>
      </w:pPr>
      <w:r>
        <w:rPr>
          <w:rFonts w:eastAsia="Times New Roman"/>
          <w:sz w:val="24"/>
          <w:szCs w:val="24"/>
        </w:rPr>
        <w:t>— выборочно использовать перевод;</w:t>
      </w:r>
    </w:p>
    <w:p w:rsidR="001A4F1F" w:rsidRDefault="008B1C15" w:rsidP="00962F98">
      <w:pPr>
        <w:ind w:left="460"/>
        <w:jc w:val="both"/>
        <w:rPr>
          <w:sz w:val="20"/>
          <w:szCs w:val="20"/>
        </w:rPr>
      </w:pPr>
      <w:r>
        <w:rPr>
          <w:rFonts w:eastAsia="Times New Roman"/>
          <w:sz w:val="24"/>
          <w:szCs w:val="24"/>
        </w:rPr>
        <w:t>— пользоваться двуязычным и толковым словарями;</w:t>
      </w:r>
    </w:p>
    <w:p w:rsidR="001A4F1F" w:rsidRDefault="008B1C15" w:rsidP="00962F98">
      <w:pPr>
        <w:ind w:left="460"/>
        <w:jc w:val="both"/>
        <w:rPr>
          <w:sz w:val="20"/>
          <w:szCs w:val="20"/>
        </w:rPr>
      </w:pPr>
      <w:r>
        <w:rPr>
          <w:rFonts w:eastAsia="Times New Roman"/>
          <w:sz w:val="24"/>
          <w:szCs w:val="24"/>
        </w:rPr>
        <w:t>— участвовать в проектной деятельности межпредметного характера.</w:t>
      </w:r>
    </w:p>
    <w:p w:rsidR="001A4F1F" w:rsidRDefault="001A4F1F" w:rsidP="00962F98">
      <w:pPr>
        <w:spacing w:line="12"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Содержание курса по конкретному иностранному языку даётся на примере английского языка.</w:t>
      </w:r>
    </w:p>
    <w:p w:rsidR="001A4F1F" w:rsidRDefault="001A4F1F" w:rsidP="00962F98">
      <w:pPr>
        <w:spacing w:line="282" w:lineRule="exact"/>
        <w:jc w:val="both"/>
        <w:rPr>
          <w:sz w:val="20"/>
          <w:szCs w:val="20"/>
        </w:rPr>
      </w:pPr>
    </w:p>
    <w:p w:rsidR="001A4F1F" w:rsidRDefault="008B1C15" w:rsidP="00962F98">
      <w:pPr>
        <w:ind w:left="460"/>
        <w:jc w:val="both"/>
        <w:rPr>
          <w:sz w:val="20"/>
          <w:szCs w:val="20"/>
        </w:rPr>
      </w:pPr>
      <w:r>
        <w:rPr>
          <w:rFonts w:eastAsia="Times New Roman"/>
          <w:b/>
          <w:bCs/>
          <w:sz w:val="24"/>
          <w:szCs w:val="24"/>
        </w:rPr>
        <w:t>Языковые средства</w:t>
      </w:r>
    </w:p>
    <w:p w:rsidR="001A4F1F" w:rsidRDefault="008B1C15" w:rsidP="00962F98">
      <w:pPr>
        <w:ind w:left="460"/>
        <w:jc w:val="both"/>
        <w:rPr>
          <w:sz w:val="20"/>
          <w:szCs w:val="20"/>
        </w:rPr>
      </w:pPr>
      <w:r>
        <w:rPr>
          <w:rFonts w:eastAsia="Times New Roman"/>
          <w:b/>
          <w:bCs/>
          <w:i/>
          <w:iCs/>
          <w:sz w:val="24"/>
          <w:szCs w:val="24"/>
        </w:rPr>
        <w:t>Лексическая сторона речи</w:t>
      </w:r>
    </w:p>
    <w:p w:rsidR="001A4F1F" w:rsidRDefault="001A4F1F" w:rsidP="00962F98">
      <w:pPr>
        <w:spacing w:line="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A4F1F" w:rsidRDefault="001A4F1F" w:rsidP="00962F98">
      <w:pPr>
        <w:spacing w:line="97" w:lineRule="exact"/>
        <w:jc w:val="both"/>
        <w:rPr>
          <w:sz w:val="20"/>
          <w:szCs w:val="20"/>
        </w:rPr>
      </w:pPr>
    </w:p>
    <w:p w:rsidR="001A4F1F" w:rsidRDefault="008B1C15" w:rsidP="00962F98">
      <w:pPr>
        <w:ind w:left="460"/>
        <w:jc w:val="both"/>
        <w:rPr>
          <w:sz w:val="20"/>
          <w:szCs w:val="20"/>
        </w:rPr>
      </w:pPr>
      <w:r>
        <w:rPr>
          <w:rFonts w:eastAsia="Times New Roman"/>
          <w:sz w:val="24"/>
          <w:szCs w:val="24"/>
        </w:rPr>
        <w:t>Основные способы словообразования:</w:t>
      </w:r>
    </w:p>
    <w:p w:rsidR="001A4F1F" w:rsidRDefault="008B1C15" w:rsidP="00962F98">
      <w:pPr>
        <w:numPr>
          <w:ilvl w:val="0"/>
          <w:numId w:val="242"/>
        </w:numPr>
        <w:tabs>
          <w:tab w:val="left" w:pos="720"/>
        </w:tabs>
        <w:ind w:left="720" w:hanging="269"/>
        <w:jc w:val="both"/>
        <w:rPr>
          <w:rFonts w:eastAsia="Times New Roman"/>
          <w:sz w:val="24"/>
          <w:szCs w:val="24"/>
        </w:rPr>
      </w:pPr>
      <w:r>
        <w:rPr>
          <w:rFonts w:eastAsia="Times New Roman"/>
          <w:sz w:val="24"/>
          <w:szCs w:val="24"/>
        </w:rPr>
        <w:t>аффиксация:</w:t>
      </w:r>
    </w:p>
    <w:p w:rsidR="001A4F1F" w:rsidRPr="008B1C15" w:rsidRDefault="008B1C15" w:rsidP="00962F98">
      <w:pPr>
        <w:numPr>
          <w:ilvl w:val="0"/>
          <w:numId w:val="243"/>
        </w:numPr>
        <w:tabs>
          <w:tab w:val="left" w:pos="600"/>
        </w:tabs>
        <w:ind w:left="600" w:hanging="149"/>
        <w:jc w:val="both"/>
        <w:rPr>
          <w:rFonts w:eastAsia="Times New Roman"/>
          <w:sz w:val="24"/>
          <w:szCs w:val="24"/>
          <w:lang w:val="en-US"/>
        </w:rPr>
      </w:pPr>
      <w:r>
        <w:rPr>
          <w:rFonts w:eastAsia="Times New Roman"/>
          <w:sz w:val="24"/>
          <w:szCs w:val="24"/>
        </w:rPr>
        <w:t>глаголов</w:t>
      </w:r>
      <w:r w:rsidRPr="008B1C15">
        <w:rPr>
          <w:rFonts w:eastAsia="Times New Roman"/>
          <w:sz w:val="24"/>
          <w:szCs w:val="24"/>
          <w:lang w:val="en-US"/>
        </w:rPr>
        <w:t>: dis- (disagree), mis- (misunderstand), re- (rewrite); -ize/-ise (organize);</w:t>
      </w:r>
    </w:p>
    <w:p w:rsidR="001A4F1F" w:rsidRPr="008B1C15" w:rsidRDefault="008B1C15" w:rsidP="00962F98">
      <w:pPr>
        <w:numPr>
          <w:ilvl w:val="0"/>
          <w:numId w:val="243"/>
        </w:numPr>
        <w:tabs>
          <w:tab w:val="left" w:pos="600"/>
        </w:tabs>
        <w:ind w:left="600" w:hanging="149"/>
        <w:jc w:val="both"/>
        <w:rPr>
          <w:rFonts w:eastAsia="Times New Roman"/>
          <w:sz w:val="24"/>
          <w:szCs w:val="24"/>
          <w:lang w:val="en-US"/>
        </w:rPr>
      </w:pPr>
      <w:r>
        <w:rPr>
          <w:rFonts w:eastAsia="Times New Roman"/>
          <w:sz w:val="24"/>
          <w:szCs w:val="24"/>
        </w:rPr>
        <w:t>существительных</w:t>
      </w:r>
      <w:r w:rsidRPr="008B1C15">
        <w:rPr>
          <w:rFonts w:eastAsia="Times New Roman"/>
          <w:sz w:val="24"/>
          <w:szCs w:val="24"/>
          <w:lang w:val="en-US"/>
        </w:rPr>
        <w:t>: -sion/-tion (conclusion/celebration), -ance/-ence (performance/influence), -</w:t>
      </w:r>
    </w:p>
    <w:p w:rsidR="001A4F1F" w:rsidRPr="008B1C15" w:rsidRDefault="001A4F1F" w:rsidP="00962F98">
      <w:pPr>
        <w:spacing w:line="12" w:lineRule="exact"/>
        <w:jc w:val="both"/>
        <w:rPr>
          <w:sz w:val="20"/>
          <w:szCs w:val="20"/>
          <w:lang w:val="en-US"/>
        </w:rPr>
      </w:pPr>
    </w:p>
    <w:p w:rsidR="001A4F1F" w:rsidRPr="008B1C15" w:rsidRDefault="008B1C15" w:rsidP="00962F98">
      <w:pPr>
        <w:spacing w:line="234" w:lineRule="auto"/>
        <w:jc w:val="both"/>
        <w:rPr>
          <w:sz w:val="20"/>
          <w:szCs w:val="20"/>
          <w:lang w:val="en-US"/>
        </w:rPr>
      </w:pPr>
      <w:r w:rsidRPr="008B1C15">
        <w:rPr>
          <w:rFonts w:eastAsia="Times New Roman"/>
          <w:sz w:val="24"/>
          <w:szCs w:val="24"/>
          <w:lang w:val="en-US"/>
        </w:rPr>
        <w:t>ment (environment), -ity (possibility), -ness (kindness), -ship(friendship), -ist (optimist), -ing (meeting);</w:t>
      </w:r>
    </w:p>
    <w:p w:rsidR="001A4F1F" w:rsidRPr="008B1C15" w:rsidRDefault="001A4F1F" w:rsidP="00962F98">
      <w:pPr>
        <w:spacing w:line="14" w:lineRule="exact"/>
        <w:jc w:val="both"/>
        <w:rPr>
          <w:sz w:val="20"/>
          <w:szCs w:val="20"/>
          <w:lang w:val="en-US"/>
        </w:rPr>
      </w:pPr>
    </w:p>
    <w:p w:rsidR="001A4F1F" w:rsidRPr="008B1C15" w:rsidRDefault="008B1C15" w:rsidP="00962F98">
      <w:pPr>
        <w:numPr>
          <w:ilvl w:val="0"/>
          <w:numId w:val="244"/>
        </w:numPr>
        <w:tabs>
          <w:tab w:val="left" w:pos="598"/>
        </w:tabs>
        <w:spacing w:line="236" w:lineRule="auto"/>
        <w:ind w:firstLine="451"/>
        <w:jc w:val="both"/>
        <w:rPr>
          <w:rFonts w:eastAsia="Times New Roman"/>
          <w:sz w:val="24"/>
          <w:szCs w:val="24"/>
          <w:lang w:val="en-US"/>
        </w:rPr>
      </w:pPr>
      <w:r>
        <w:rPr>
          <w:rFonts w:eastAsia="Times New Roman"/>
          <w:sz w:val="24"/>
          <w:szCs w:val="24"/>
        </w:rPr>
        <w:t>прилагательных</w:t>
      </w:r>
      <w:r w:rsidRPr="008B1C15">
        <w:rPr>
          <w:rFonts w:eastAsia="Times New Roman"/>
          <w:sz w:val="24"/>
          <w:szCs w:val="24"/>
          <w:lang w:val="en-US"/>
        </w:rPr>
        <w:t>: un- (unpleasant), im-/in- (impolite/independent), inter- (international); -y (busy), -ly (lovely), -ful (careful), -al (historical), -ic (scientific), -ian/-an (Russian), -ing (loving); - ous (dangerous), -able/-ible (enjoyable/responsible), -less (harmless), -ive (native);</w:t>
      </w:r>
    </w:p>
    <w:p w:rsidR="001A4F1F" w:rsidRPr="008B1C15" w:rsidRDefault="001A4F1F" w:rsidP="00962F98">
      <w:pPr>
        <w:spacing w:line="1" w:lineRule="exact"/>
        <w:jc w:val="both"/>
        <w:rPr>
          <w:rFonts w:eastAsia="Times New Roman"/>
          <w:sz w:val="24"/>
          <w:szCs w:val="24"/>
          <w:lang w:val="en-US"/>
        </w:rPr>
      </w:pPr>
    </w:p>
    <w:p w:rsidR="001A4F1F" w:rsidRDefault="008B1C15" w:rsidP="00962F98">
      <w:pPr>
        <w:numPr>
          <w:ilvl w:val="0"/>
          <w:numId w:val="244"/>
        </w:numPr>
        <w:tabs>
          <w:tab w:val="left" w:pos="600"/>
        </w:tabs>
        <w:ind w:left="600" w:hanging="149"/>
        <w:jc w:val="both"/>
        <w:rPr>
          <w:rFonts w:eastAsia="Times New Roman"/>
          <w:sz w:val="24"/>
          <w:szCs w:val="24"/>
        </w:rPr>
      </w:pPr>
      <w:r>
        <w:rPr>
          <w:rFonts w:eastAsia="Times New Roman"/>
          <w:sz w:val="24"/>
          <w:szCs w:val="24"/>
        </w:rPr>
        <w:t>наречий: -ly (usually);</w:t>
      </w:r>
    </w:p>
    <w:p w:rsidR="001A4F1F" w:rsidRPr="008B1C15" w:rsidRDefault="008B1C15" w:rsidP="00962F98">
      <w:pPr>
        <w:numPr>
          <w:ilvl w:val="0"/>
          <w:numId w:val="244"/>
        </w:numPr>
        <w:tabs>
          <w:tab w:val="left" w:pos="600"/>
        </w:tabs>
        <w:ind w:left="600" w:hanging="149"/>
        <w:jc w:val="both"/>
        <w:rPr>
          <w:rFonts w:eastAsia="Times New Roman"/>
          <w:sz w:val="24"/>
          <w:szCs w:val="24"/>
          <w:lang w:val="en-US"/>
        </w:rPr>
      </w:pPr>
      <w:r>
        <w:rPr>
          <w:rFonts w:eastAsia="Times New Roman"/>
          <w:sz w:val="24"/>
          <w:szCs w:val="24"/>
        </w:rPr>
        <w:t>числительных</w:t>
      </w:r>
      <w:r w:rsidRPr="008B1C15">
        <w:rPr>
          <w:rFonts w:eastAsia="Times New Roman"/>
          <w:sz w:val="24"/>
          <w:szCs w:val="24"/>
          <w:lang w:val="en-US"/>
        </w:rPr>
        <w:t>: -teen (fifteen), -ty (seventy), -th (sixth);</w:t>
      </w:r>
    </w:p>
    <w:p w:rsidR="001A4F1F" w:rsidRDefault="008B1C15" w:rsidP="00962F98">
      <w:pPr>
        <w:numPr>
          <w:ilvl w:val="0"/>
          <w:numId w:val="245"/>
        </w:numPr>
        <w:tabs>
          <w:tab w:val="left" w:pos="720"/>
        </w:tabs>
        <w:ind w:left="720" w:hanging="269"/>
        <w:jc w:val="both"/>
        <w:rPr>
          <w:rFonts w:eastAsia="Times New Roman"/>
          <w:sz w:val="24"/>
          <w:szCs w:val="24"/>
        </w:rPr>
      </w:pPr>
      <w:r>
        <w:rPr>
          <w:rFonts w:eastAsia="Times New Roman"/>
          <w:sz w:val="24"/>
          <w:szCs w:val="24"/>
        </w:rPr>
        <w:t>словосложение:</w:t>
      </w:r>
    </w:p>
    <w:p w:rsidR="001A4F1F" w:rsidRDefault="008B1C15" w:rsidP="00962F98">
      <w:pPr>
        <w:numPr>
          <w:ilvl w:val="0"/>
          <w:numId w:val="246"/>
        </w:numPr>
        <w:tabs>
          <w:tab w:val="left" w:pos="600"/>
        </w:tabs>
        <w:ind w:left="600" w:hanging="149"/>
        <w:jc w:val="both"/>
        <w:rPr>
          <w:rFonts w:eastAsia="Times New Roman"/>
          <w:sz w:val="24"/>
          <w:szCs w:val="24"/>
        </w:rPr>
      </w:pPr>
      <w:r>
        <w:rPr>
          <w:rFonts w:eastAsia="Times New Roman"/>
          <w:sz w:val="24"/>
          <w:szCs w:val="24"/>
        </w:rPr>
        <w:t>существительное + существительное (policeman);</w:t>
      </w:r>
    </w:p>
    <w:p w:rsidR="001A4F1F" w:rsidRDefault="008B1C15" w:rsidP="00962F98">
      <w:pPr>
        <w:numPr>
          <w:ilvl w:val="0"/>
          <w:numId w:val="246"/>
        </w:numPr>
        <w:tabs>
          <w:tab w:val="left" w:pos="600"/>
        </w:tabs>
        <w:ind w:left="600" w:hanging="149"/>
        <w:jc w:val="both"/>
        <w:rPr>
          <w:rFonts w:eastAsia="Times New Roman"/>
          <w:sz w:val="24"/>
          <w:szCs w:val="24"/>
        </w:rPr>
      </w:pPr>
      <w:r>
        <w:rPr>
          <w:rFonts w:eastAsia="Times New Roman"/>
          <w:sz w:val="24"/>
          <w:szCs w:val="24"/>
        </w:rPr>
        <w:t>прилагательное + прилагательное (well-known);</w:t>
      </w:r>
    </w:p>
    <w:p w:rsidR="001A4F1F" w:rsidRDefault="008B1C15" w:rsidP="00962F98">
      <w:pPr>
        <w:numPr>
          <w:ilvl w:val="0"/>
          <w:numId w:val="246"/>
        </w:numPr>
        <w:tabs>
          <w:tab w:val="left" w:pos="600"/>
        </w:tabs>
        <w:ind w:left="600" w:hanging="149"/>
        <w:jc w:val="both"/>
        <w:rPr>
          <w:rFonts w:eastAsia="Times New Roman"/>
          <w:sz w:val="24"/>
          <w:szCs w:val="24"/>
        </w:rPr>
      </w:pPr>
      <w:r>
        <w:rPr>
          <w:rFonts w:eastAsia="Times New Roman"/>
          <w:sz w:val="24"/>
          <w:szCs w:val="24"/>
        </w:rPr>
        <w:t>прилагательное + существительное (blackboard).</w:t>
      </w:r>
    </w:p>
    <w:p w:rsidR="001A4F1F" w:rsidRDefault="008B1C15" w:rsidP="00962F98">
      <w:pPr>
        <w:ind w:left="460"/>
        <w:jc w:val="both"/>
        <w:rPr>
          <w:rFonts w:eastAsia="Times New Roman"/>
          <w:sz w:val="24"/>
          <w:szCs w:val="24"/>
        </w:rPr>
      </w:pPr>
      <w:r>
        <w:rPr>
          <w:rFonts w:eastAsia="Times New Roman"/>
          <w:sz w:val="24"/>
          <w:szCs w:val="24"/>
        </w:rPr>
        <w:t>3) конверсия:</w:t>
      </w:r>
    </w:p>
    <w:p w:rsidR="001A4F1F" w:rsidRDefault="008B1C15" w:rsidP="00962F98">
      <w:pPr>
        <w:numPr>
          <w:ilvl w:val="0"/>
          <w:numId w:val="246"/>
        </w:numPr>
        <w:tabs>
          <w:tab w:val="left" w:pos="600"/>
        </w:tabs>
        <w:ind w:left="600" w:hanging="149"/>
        <w:jc w:val="both"/>
        <w:rPr>
          <w:rFonts w:eastAsia="Times New Roman"/>
          <w:sz w:val="24"/>
          <w:szCs w:val="24"/>
        </w:rPr>
      </w:pPr>
      <w:r>
        <w:rPr>
          <w:rFonts w:eastAsia="Times New Roman"/>
          <w:sz w:val="24"/>
          <w:szCs w:val="24"/>
        </w:rPr>
        <w:t>образование существительных от неопределённой формы глагола (to play — play);</w:t>
      </w:r>
    </w:p>
    <w:p w:rsidR="001A4F1F" w:rsidRDefault="001A4F1F" w:rsidP="00962F98">
      <w:pPr>
        <w:spacing w:line="12" w:lineRule="exact"/>
        <w:jc w:val="both"/>
        <w:rPr>
          <w:rFonts w:eastAsia="Times New Roman"/>
          <w:sz w:val="24"/>
          <w:szCs w:val="24"/>
        </w:rPr>
      </w:pPr>
    </w:p>
    <w:p w:rsidR="001A4F1F" w:rsidRDefault="008B1C15" w:rsidP="00962F98">
      <w:pPr>
        <w:numPr>
          <w:ilvl w:val="0"/>
          <w:numId w:val="246"/>
        </w:numPr>
        <w:tabs>
          <w:tab w:val="left" w:pos="604"/>
        </w:tabs>
        <w:spacing w:line="234" w:lineRule="auto"/>
        <w:ind w:left="460" w:right="1600" w:hanging="9"/>
        <w:jc w:val="both"/>
        <w:rPr>
          <w:rFonts w:eastAsia="Times New Roman"/>
          <w:sz w:val="24"/>
          <w:szCs w:val="24"/>
        </w:rPr>
      </w:pPr>
      <w:r>
        <w:rPr>
          <w:rFonts w:eastAsia="Times New Roman"/>
          <w:sz w:val="24"/>
          <w:szCs w:val="24"/>
        </w:rPr>
        <w:t>образование существительных от прилагательных (rich people — the rich). Распознавание и использование интернациональных слов (doctor).</w:t>
      </w:r>
    </w:p>
    <w:p w:rsidR="001A4F1F" w:rsidRDefault="001A4F1F" w:rsidP="00962F98">
      <w:pPr>
        <w:spacing w:line="1"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sz w:val="24"/>
          <w:szCs w:val="24"/>
        </w:rPr>
        <w:t>Представления о синонимии, антонимии, лексической сочетаемости, многозначности.</w:t>
      </w:r>
    </w:p>
    <w:p w:rsidR="001A4F1F" w:rsidRDefault="001A4F1F" w:rsidP="00962F98">
      <w:pPr>
        <w:spacing w:line="4" w:lineRule="exact"/>
        <w:jc w:val="both"/>
        <w:rPr>
          <w:rFonts w:eastAsia="Times New Roman"/>
          <w:sz w:val="24"/>
          <w:szCs w:val="24"/>
        </w:rPr>
      </w:pPr>
    </w:p>
    <w:p w:rsidR="001A4F1F" w:rsidRDefault="008B1C15" w:rsidP="00962F98">
      <w:pPr>
        <w:ind w:left="460"/>
        <w:jc w:val="both"/>
        <w:rPr>
          <w:rFonts w:eastAsia="Times New Roman"/>
          <w:sz w:val="24"/>
          <w:szCs w:val="24"/>
        </w:rPr>
      </w:pPr>
      <w:r>
        <w:rPr>
          <w:rFonts w:eastAsia="Times New Roman"/>
          <w:b/>
          <w:bCs/>
          <w:i/>
          <w:iCs/>
          <w:sz w:val="24"/>
          <w:szCs w:val="24"/>
        </w:rPr>
        <w:t>Грамматическая сторона речи</w:t>
      </w:r>
    </w:p>
    <w:p w:rsidR="001A4F1F" w:rsidRDefault="008B1C15" w:rsidP="00962F98">
      <w:pPr>
        <w:spacing w:line="235" w:lineRule="auto"/>
        <w:ind w:left="460"/>
        <w:jc w:val="both"/>
        <w:rPr>
          <w:rFonts w:eastAsia="Times New Roman"/>
          <w:sz w:val="24"/>
          <w:szCs w:val="24"/>
        </w:rPr>
      </w:pPr>
      <w:r>
        <w:rPr>
          <w:rFonts w:eastAsia="Times New Roman"/>
          <w:sz w:val="24"/>
          <w:szCs w:val="24"/>
        </w:rPr>
        <w:t>Дальнейшее расширение объёма значений грамматических средств, изученных ранее, и</w:t>
      </w:r>
    </w:p>
    <w:p w:rsidR="001A4F1F" w:rsidRDefault="001A4F1F" w:rsidP="00962F98">
      <w:pPr>
        <w:spacing w:line="13" w:lineRule="exact"/>
        <w:jc w:val="both"/>
        <w:rPr>
          <w:sz w:val="20"/>
          <w:szCs w:val="20"/>
        </w:rPr>
      </w:pPr>
    </w:p>
    <w:p w:rsidR="001A4F1F" w:rsidRDefault="008B1C15" w:rsidP="00962F98">
      <w:pPr>
        <w:spacing w:line="236" w:lineRule="auto"/>
        <w:jc w:val="both"/>
        <w:rPr>
          <w:sz w:val="20"/>
          <w:szCs w:val="20"/>
        </w:rPr>
      </w:pPr>
      <w:r>
        <w:rPr>
          <w:rFonts w:eastAsia="Times New Roman"/>
          <w:sz w:val="24"/>
          <w:szCs w:val="24"/>
        </w:rPr>
        <w:t>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A4F1F" w:rsidRDefault="001A4F1F" w:rsidP="00962F98">
      <w:pPr>
        <w:spacing w:line="14" w:lineRule="exact"/>
        <w:jc w:val="both"/>
        <w:rPr>
          <w:sz w:val="20"/>
          <w:szCs w:val="20"/>
        </w:rPr>
      </w:pPr>
    </w:p>
    <w:p w:rsidR="001A4F1F" w:rsidRPr="008B1C15" w:rsidRDefault="008B1C15" w:rsidP="00962F98">
      <w:pPr>
        <w:spacing w:line="237" w:lineRule="auto"/>
        <w:ind w:firstLine="454"/>
        <w:jc w:val="both"/>
        <w:rPr>
          <w:sz w:val="20"/>
          <w:szCs w:val="20"/>
          <w:lang w:val="en-US"/>
        </w:rPr>
      </w:pPr>
      <w:r>
        <w:rPr>
          <w:rFonts w:eastAsia="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r>
        <w:rPr>
          <w:rFonts w:eastAsia="Times New Roman"/>
          <w:sz w:val="24"/>
          <w:szCs w:val="24"/>
        </w:rPr>
        <w:lastRenderedPageBreak/>
        <w:t xml:space="preserve">house last year); предложения с начальным ‘It’ и с начальным ‘There + to be’ (It’s cold. </w:t>
      </w:r>
      <w:r w:rsidRPr="008B1C15">
        <w:rPr>
          <w:rFonts w:eastAsia="Times New Roman"/>
          <w:sz w:val="24"/>
          <w:szCs w:val="24"/>
          <w:lang w:val="en-US"/>
        </w:rPr>
        <w:t>It’s five o’clock. It’s interesting. It was winter. There are a lot of trees in the park).</w:t>
      </w:r>
    </w:p>
    <w:p w:rsidR="001A4F1F" w:rsidRPr="008B1C15" w:rsidRDefault="001A4F1F" w:rsidP="00962F98">
      <w:pPr>
        <w:spacing w:line="14" w:lineRule="exact"/>
        <w:jc w:val="both"/>
        <w:rPr>
          <w:sz w:val="20"/>
          <w:szCs w:val="20"/>
          <w:lang w:val="en-US"/>
        </w:rPr>
      </w:pPr>
    </w:p>
    <w:p w:rsidR="001A4F1F" w:rsidRDefault="008B1C15" w:rsidP="00962F98">
      <w:pPr>
        <w:spacing w:line="234" w:lineRule="auto"/>
        <w:ind w:left="460"/>
        <w:jc w:val="both"/>
        <w:rPr>
          <w:sz w:val="20"/>
          <w:szCs w:val="20"/>
        </w:rPr>
      </w:pPr>
      <w:r>
        <w:rPr>
          <w:rFonts w:eastAsia="Times New Roman"/>
          <w:sz w:val="24"/>
          <w:szCs w:val="24"/>
        </w:rPr>
        <w:t>Сложносочинённые предложения с сочинительными союзами and, but, or. Сложноподчинённые предложения с союзами и союзными словами what, when, why,</w:t>
      </w:r>
    </w:p>
    <w:p w:rsidR="001A4F1F" w:rsidRDefault="001A4F1F" w:rsidP="00962F98">
      <w:pPr>
        <w:spacing w:line="2" w:lineRule="exact"/>
        <w:jc w:val="both"/>
        <w:rPr>
          <w:sz w:val="20"/>
          <w:szCs w:val="20"/>
        </w:rPr>
      </w:pPr>
    </w:p>
    <w:p w:rsidR="001A4F1F" w:rsidRPr="008B1C15" w:rsidRDefault="008B1C15" w:rsidP="00962F98">
      <w:pPr>
        <w:jc w:val="both"/>
        <w:rPr>
          <w:sz w:val="20"/>
          <w:szCs w:val="20"/>
          <w:lang w:val="en-US"/>
        </w:rPr>
      </w:pPr>
      <w:r w:rsidRPr="008B1C15">
        <w:rPr>
          <w:rFonts w:eastAsia="Times New Roman"/>
          <w:sz w:val="24"/>
          <w:szCs w:val="24"/>
          <w:lang w:val="en-US"/>
        </w:rPr>
        <w:t>which, that, who, if, because, that’s why, than, so.</w:t>
      </w:r>
    </w:p>
    <w:p w:rsidR="001A4F1F" w:rsidRPr="008B1C15" w:rsidRDefault="001A4F1F" w:rsidP="00962F98">
      <w:pPr>
        <w:spacing w:line="12" w:lineRule="exact"/>
        <w:jc w:val="both"/>
        <w:rPr>
          <w:sz w:val="20"/>
          <w:szCs w:val="20"/>
          <w:lang w:val="en-US"/>
        </w:rPr>
      </w:pPr>
    </w:p>
    <w:p w:rsidR="001A4F1F" w:rsidRDefault="008B1C15" w:rsidP="00962F98">
      <w:pPr>
        <w:spacing w:line="236" w:lineRule="auto"/>
        <w:ind w:firstLine="454"/>
        <w:jc w:val="both"/>
        <w:rPr>
          <w:sz w:val="20"/>
          <w:szCs w:val="20"/>
        </w:rPr>
      </w:pPr>
      <w:r>
        <w:rPr>
          <w:rFonts w:eastAsia="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1A4F1F" w:rsidRDefault="001A4F1F" w:rsidP="00962F98">
      <w:pPr>
        <w:spacing w:line="14" w:lineRule="exact"/>
        <w:jc w:val="both"/>
        <w:rPr>
          <w:sz w:val="20"/>
          <w:szCs w:val="20"/>
        </w:rPr>
      </w:pPr>
    </w:p>
    <w:p w:rsidR="001A4F1F" w:rsidRPr="008B1C15" w:rsidRDefault="008B1C15" w:rsidP="00962F98">
      <w:pPr>
        <w:spacing w:line="249" w:lineRule="auto"/>
        <w:ind w:left="460"/>
        <w:jc w:val="both"/>
        <w:rPr>
          <w:sz w:val="20"/>
          <w:szCs w:val="20"/>
          <w:lang w:val="en-US"/>
        </w:rPr>
      </w:pPr>
      <w:r>
        <w:rPr>
          <w:rFonts w:eastAsia="Times New Roman"/>
          <w:sz w:val="23"/>
          <w:szCs w:val="23"/>
        </w:rPr>
        <w:t>Сложноподчинённые предложения с союзами whoever, whatever, however, whenever. Условные</w:t>
      </w:r>
      <w:r w:rsidRPr="008B1C15">
        <w:rPr>
          <w:rFonts w:eastAsia="Times New Roman"/>
          <w:sz w:val="23"/>
          <w:szCs w:val="23"/>
          <w:lang w:val="en-US"/>
        </w:rPr>
        <w:t xml:space="preserve"> </w:t>
      </w:r>
      <w:r>
        <w:rPr>
          <w:rFonts w:eastAsia="Times New Roman"/>
          <w:sz w:val="23"/>
          <w:szCs w:val="23"/>
        </w:rPr>
        <w:t>предложения</w:t>
      </w:r>
      <w:r w:rsidRPr="008B1C15">
        <w:rPr>
          <w:rFonts w:eastAsia="Times New Roman"/>
          <w:sz w:val="23"/>
          <w:szCs w:val="23"/>
          <w:lang w:val="en-US"/>
        </w:rPr>
        <w:t xml:space="preserve"> </w:t>
      </w:r>
      <w:r>
        <w:rPr>
          <w:rFonts w:eastAsia="Times New Roman"/>
          <w:sz w:val="23"/>
          <w:szCs w:val="23"/>
        </w:rPr>
        <w:t>реального</w:t>
      </w:r>
      <w:r w:rsidRPr="008B1C15">
        <w:rPr>
          <w:rFonts w:eastAsia="Times New Roman"/>
          <w:sz w:val="23"/>
          <w:szCs w:val="23"/>
          <w:lang w:val="en-US"/>
        </w:rPr>
        <w:t xml:space="preserve"> (Conditional I — If it doesn’t rain, they’ll go for a picnic) </w:t>
      </w:r>
      <w:r>
        <w:rPr>
          <w:rFonts w:eastAsia="Times New Roman"/>
          <w:sz w:val="23"/>
          <w:szCs w:val="23"/>
        </w:rPr>
        <w:t>и</w:t>
      </w:r>
    </w:p>
    <w:p w:rsidR="001A4F1F" w:rsidRPr="008B1C15" w:rsidRDefault="008B1C15" w:rsidP="00962F98">
      <w:pPr>
        <w:spacing w:line="232" w:lineRule="auto"/>
        <w:jc w:val="both"/>
        <w:rPr>
          <w:sz w:val="20"/>
          <w:szCs w:val="20"/>
          <w:lang w:val="en-US"/>
        </w:rPr>
      </w:pPr>
      <w:r>
        <w:rPr>
          <w:rFonts w:eastAsia="Times New Roman"/>
          <w:sz w:val="24"/>
          <w:szCs w:val="24"/>
        </w:rPr>
        <w:t>нереального</w:t>
      </w:r>
      <w:r w:rsidRPr="008B1C15">
        <w:rPr>
          <w:rFonts w:eastAsia="Times New Roman"/>
          <w:sz w:val="24"/>
          <w:szCs w:val="24"/>
          <w:lang w:val="en-US"/>
        </w:rPr>
        <w:t xml:space="preserve"> (Conditional II — If I were rich, I would help the endangered animals; Conditional III</w:t>
      </w:r>
    </w:p>
    <w:p w:rsidR="001A4F1F" w:rsidRPr="008B1C15" w:rsidRDefault="008B1C15" w:rsidP="00962F98">
      <w:pPr>
        <w:jc w:val="both"/>
        <w:rPr>
          <w:sz w:val="20"/>
          <w:szCs w:val="20"/>
          <w:lang w:val="en-US"/>
        </w:rPr>
      </w:pPr>
      <w:r w:rsidRPr="008B1C15">
        <w:rPr>
          <w:rFonts w:eastAsia="Times New Roman"/>
          <w:sz w:val="24"/>
          <w:szCs w:val="24"/>
          <w:lang w:val="en-US"/>
        </w:rPr>
        <w:t xml:space="preserve">— If she had asked me, I would have helped her) </w:t>
      </w:r>
      <w:r>
        <w:rPr>
          <w:rFonts w:eastAsia="Times New Roman"/>
          <w:sz w:val="24"/>
          <w:szCs w:val="24"/>
        </w:rPr>
        <w:t>характера</w:t>
      </w:r>
      <w:r w:rsidRPr="008B1C15">
        <w:rPr>
          <w:rFonts w:eastAsia="Times New Roman"/>
          <w:sz w:val="24"/>
          <w:szCs w:val="24"/>
          <w:lang w:val="en-US"/>
        </w:rPr>
        <w:t>.</w:t>
      </w:r>
    </w:p>
    <w:p w:rsidR="001A4F1F" w:rsidRPr="008B1C15" w:rsidRDefault="001A4F1F" w:rsidP="00962F98">
      <w:pPr>
        <w:spacing w:line="12" w:lineRule="exact"/>
        <w:jc w:val="both"/>
        <w:rPr>
          <w:sz w:val="20"/>
          <w:szCs w:val="20"/>
          <w:lang w:val="en-US"/>
        </w:rPr>
      </w:pPr>
    </w:p>
    <w:p w:rsidR="001A4F1F" w:rsidRDefault="008B1C15" w:rsidP="00962F98">
      <w:pPr>
        <w:spacing w:line="234" w:lineRule="auto"/>
        <w:ind w:firstLine="454"/>
        <w:jc w:val="both"/>
        <w:rPr>
          <w:sz w:val="20"/>
          <w:szCs w:val="20"/>
        </w:rPr>
      </w:pPr>
      <w:r>
        <w:rPr>
          <w:rFonts w:eastAsia="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1A4F1F" w:rsidRDefault="001A4F1F" w:rsidP="00962F98">
      <w:pPr>
        <w:spacing w:line="14"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Побудительные предложения в утвердительной (Be careful) и отрицательной (Don’t worry) форме.</w:t>
      </w:r>
    </w:p>
    <w:p w:rsidR="001A4F1F" w:rsidRDefault="001A4F1F" w:rsidP="00962F98">
      <w:pPr>
        <w:spacing w:line="2" w:lineRule="exact"/>
        <w:jc w:val="both"/>
        <w:rPr>
          <w:sz w:val="20"/>
          <w:szCs w:val="20"/>
        </w:rPr>
      </w:pPr>
    </w:p>
    <w:p w:rsidR="001A4F1F" w:rsidRPr="008B1C15" w:rsidRDefault="008B1C15" w:rsidP="00962F98">
      <w:pPr>
        <w:ind w:left="460"/>
        <w:jc w:val="both"/>
        <w:rPr>
          <w:sz w:val="20"/>
          <w:szCs w:val="20"/>
          <w:lang w:val="en-US"/>
        </w:rPr>
      </w:pPr>
      <w:r>
        <w:rPr>
          <w:rFonts w:eastAsia="Times New Roman"/>
          <w:sz w:val="24"/>
          <w:szCs w:val="24"/>
        </w:rPr>
        <w:t>Предложения</w:t>
      </w:r>
      <w:r w:rsidRPr="008B1C15">
        <w:rPr>
          <w:rFonts w:eastAsia="Times New Roman"/>
          <w:sz w:val="24"/>
          <w:szCs w:val="24"/>
          <w:lang w:val="en-US"/>
        </w:rPr>
        <w:t xml:space="preserve"> </w:t>
      </w:r>
      <w:r>
        <w:rPr>
          <w:rFonts w:eastAsia="Times New Roman"/>
          <w:sz w:val="24"/>
          <w:szCs w:val="24"/>
        </w:rPr>
        <w:t>с</w:t>
      </w:r>
      <w:r w:rsidRPr="008B1C15">
        <w:rPr>
          <w:rFonts w:eastAsia="Times New Roman"/>
          <w:sz w:val="24"/>
          <w:szCs w:val="24"/>
          <w:lang w:val="en-US"/>
        </w:rPr>
        <w:t xml:space="preserve"> </w:t>
      </w:r>
      <w:r>
        <w:rPr>
          <w:rFonts w:eastAsia="Times New Roman"/>
          <w:sz w:val="24"/>
          <w:szCs w:val="24"/>
        </w:rPr>
        <w:t>конструкциями</w:t>
      </w:r>
      <w:r w:rsidRPr="008B1C15">
        <w:rPr>
          <w:rFonts w:eastAsia="Times New Roman"/>
          <w:sz w:val="24"/>
          <w:szCs w:val="24"/>
          <w:lang w:val="en-US"/>
        </w:rPr>
        <w:t xml:space="preserve"> as ... as, not so … as, either ... or, neither … nor.</w:t>
      </w:r>
    </w:p>
    <w:p w:rsidR="001A4F1F" w:rsidRDefault="008B1C15" w:rsidP="00962F98">
      <w:pPr>
        <w:ind w:left="460"/>
        <w:jc w:val="both"/>
        <w:rPr>
          <w:sz w:val="20"/>
          <w:szCs w:val="20"/>
        </w:rPr>
      </w:pPr>
      <w:r>
        <w:rPr>
          <w:rFonts w:eastAsia="Times New Roman"/>
          <w:sz w:val="24"/>
          <w:szCs w:val="24"/>
        </w:rPr>
        <w:t>Конструкция to be going to (для выражения будущего действия).</w:t>
      </w:r>
    </w:p>
    <w:p w:rsidR="001A4F1F" w:rsidRPr="008B1C15" w:rsidRDefault="008B1C15" w:rsidP="00962F98">
      <w:pPr>
        <w:ind w:left="460"/>
        <w:jc w:val="both"/>
        <w:rPr>
          <w:sz w:val="20"/>
          <w:szCs w:val="20"/>
          <w:lang w:val="en-US"/>
        </w:rPr>
      </w:pPr>
      <w:r>
        <w:rPr>
          <w:rFonts w:eastAsia="Times New Roman"/>
          <w:sz w:val="24"/>
          <w:szCs w:val="24"/>
        </w:rPr>
        <w:t>Конструкции</w:t>
      </w:r>
      <w:r w:rsidRPr="008B1C15">
        <w:rPr>
          <w:rFonts w:eastAsia="Times New Roman"/>
          <w:sz w:val="24"/>
          <w:szCs w:val="24"/>
          <w:lang w:val="en-US"/>
        </w:rPr>
        <w:t xml:space="preserve"> It takes me ... to do something; to look/feel/be happy.</w:t>
      </w:r>
    </w:p>
    <w:p w:rsidR="001A4F1F" w:rsidRPr="008B1C15" w:rsidRDefault="008B1C15" w:rsidP="00962F98">
      <w:pPr>
        <w:ind w:left="460"/>
        <w:jc w:val="both"/>
        <w:rPr>
          <w:sz w:val="20"/>
          <w:szCs w:val="20"/>
          <w:lang w:val="en-US"/>
        </w:rPr>
      </w:pPr>
      <w:r>
        <w:rPr>
          <w:rFonts w:eastAsia="Times New Roman"/>
          <w:sz w:val="24"/>
          <w:szCs w:val="24"/>
        </w:rPr>
        <w:t>Конструкции</w:t>
      </w:r>
      <w:r w:rsidRPr="008B1C15">
        <w:rPr>
          <w:rFonts w:eastAsia="Times New Roman"/>
          <w:sz w:val="24"/>
          <w:szCs w:val="24"/>
          <w:lang w:val="en-US"/>
        </w:rPr>
        <w:t xml:space="preserve"> be/get used to something; be/get used to doing something.</w:t>
      </w:r>
    </w:p>
    <w:p w:rsidR="001A4F1F" w:rsidRPr="008B1C15" w:rsidRDefault="001A4F1F" w:rsidP="00962F98">
      <w:pPr>
        <w:spacing w:line="12" w:lineRule="exact"/>
        <w:jc w:val="both"/>
        <w:rPr>
          <w:sz w:val="20"/>
          <w:szCs w:val="20"/>
          <w:lang w:val="en-US"/>
        </w:rPr>
      </w:pPr>
    </w:p>
    <w:p w:rsidR="001A4F1F" w:rsidRPr="008B1C15" w:rsidRDefault="008B1C15" w:rsidP="00962F98">
      <w:pPr>
        <w:spacing w:line="234" w:lineRule="auto"/>
        <w:ind w:firstLine="454"/>
        <w:jc w:val="both"/>
        <w:rPr>
          <w:sz w:val="20"/>
          <w:szCs w:val="20"/>
          <w:lang w:val="en-US"/>
        </w:rPr>
      </w:pPr>
      <w:r>
        <w:rPr>
          <w:rFonts w:eastAsia="Times New Roman"/>
          <w:sz w:val="24"/>
          <w:szCs w:val="24"/>
        </w:rPr>
        <w:t>Конструкции</w:t>
      </w:r>
      <w:r w:rsidRPr="008B1C15">
        <w:rPr>
          <w:rFonts w:eastAsia="Times New Roman"/>
          <w:sz w:val="24"/>
          <w:szCs w:val="24"/>
          <w:lang w:val="en-US"/>
        </w:rPr>
        <w:t xml:space="preserve"> </w:t>
      </w:r>
      <w:r>
        <w:rPr>
          <w:rFonts w:eastAsia="Times New Roman"/>
          <w:sz w:val="24"/>
          <w:szCs w:val="24"/>
        </w:rPr>
        <w:t>с</w:t>
      </w:r>
      <w:r w:rsidRPr="008B1C15">
        <w:rPr>
          <w:rFonts w:eastAsia="Times New Roman"/>
          <w:sz w:val="24"/>
          <w:szCs w:val="24"/>
          <w:lang w:val="en-US"/>
        </w:rPr>
        <w:t xml:space="preserve"> </w:t>
      </w:r>
      <w:r>
        <w:rPr>
          <w:rFonts w:eastAsia="Times New Roman"/>
          <w:sz w:val="24"/>
          <w:szCs w:val="24"/>
        </w:rPr>
        <w:t>инфинитивом</w:t>
      </w:r>
      <w:r w:rsidRPr="008B1C15">
        <w:rPr>
          <w:rFonts w:eastAsia="Times New Roman"/>
          <w:sz w:val="24"/>
          <w:szCs w:val="24"/>
          <w:lang w:val="en-US"/>
        </w:rPr>
        <w:t xml:space="preserve"> </w:t>
      </w:r>
      <w:r>
        <w:rPr>
          <w:rFonts w:eastAsia="Times New Roman"/>
          <w:sz w:val="24"/>
          <w:szCs w:val="24"/>
        </w:rPr>
        <w:t>типа</w:t>
      </w:r>
      <w:r w:rsidRPr="008B1C15">
        <w:rPr>
          <w:rFonts w:eastAsia="Times New Roman"/>
          <w:sz w:val="24"/>
          <w:szCs w:val="24"/>
          <w:lang w:val="en-US"/>
        </w:rPr>
        <w:t xml:space="preserve"> I saw Jim ride his bike. I want you to meet me at the station tomorrow. She seems to be a good friend.</w:t>
      </w:r>
    </w:p>
    <w:p w:rsidR="001A4F1F" w:rsidRPr="008B1C15" w:rsidRDefault="001A4F1F" w:rsidP="00962F98">
      <w:pPr>
        <w:spacing w:line="14" w:lineRule="exact"/>
        <w:jc w:val="both"/>
        <w:rPr>
          <w:sz w:val="20"/>
          <w:szCs w:val="20"/>
          <w:lang w:val="en-US"/>
        </w:rPr>
      </w:pPr>
    </w:p>
    <w:p w:rsidR="001A4F1F" w:rsidRPr="008B1C15" w:rsidRDefault="008B1C15" w:rsidP="00962F98">
      <w:pPr>
        <w:spacing w:line="236" w:lineRule="auto"/>
        <w:ind w:firstLine="454"/>
        <w:jc w:val="both"/>
        <w:rPr>
          <w:sz w:val="20"/>
          <w:szCs w:val="20"/>
          <w:lang w:val="en-US"/>
        </w:rPr>
      </w:pPr>
      <w:r>
        <w:rPr>
          <w:rFonts w:eastAsia="Times New Roman"/>
          <w:sz w:val="24"/>
          <w:szCs w:val="24"/>
        </w:rPr>
        <w:t>Правильные</w:t>
      </w:r>
      <w:r w:rsidRPr="008B1C15">
        <w:rPr>
          <w:rFonts w:eastAsia="Times New Roman"/>
          <w:sz w:val="24"/>
          <w:szCs w:val="24"/>
          <w:lang w:val="en-US"/>
        </w:rPr>
        <w:t xml:space="preserve"> </w:t>
      </w:r>
      <w:r>
        <w:rPr>
          <w:rFonts w:eastAsia="Times New Roman"/>
          <w:sz w:val="24"/>
          <w:szCs w:val="24"/>
        </w:rPr>
        <w:t>и</w:t>
      </w:r>
      <w:r w:rsidRPr="008B1C15">
        <w:rPr>
          <w:rFonts w:eastAsia="Times New Roman"/>
          <w:sz w:val="24"/>
          <w:szCs w:val="24"/>
          <w:lang w:val="en-US"/>
        </w:rPr>
        <w:t xml:space="preserve"> </w:t>
      </w:r>
      <w:r>
        <w:rPr>
          <w:rFonts w:eastAsia="Times New Roman"/>
          <w:sz w:val="24"/>
          <w:szCs w:val="24"/>
        </w:rPr>
        <w:t>неправильные</w:t>
      </w:r>
      <w:r w:rsidRPr="008B1C15">
        <w:rPr>
          <w:rFonts w:eastAsia="Times New Roman"/>
          <w:sz w:val="24"/>
          <w:szCs w:val="24"/>
          <w:lang w:val="en-US"/>
        </w:rPr>
        <w:t xml:space="preserve"> </w:t>
      </w:r>
      <w:r>
        <w:rPr>
          <w:rFonts w:eastAsia="Times New Roman"/>
          <w:sz w:val="24"/>
          <w:szCs w:val="24"/>
        </w:rPr>
        <w:t>глаголы</w:t>
      </w:r>
      <w:r w:rsidRPr="008B1C15">
        <w:rPr>
          <w:rFonts w:eastAsia="Times New Roman"/>
          <w:sz w:val="24"/>
          <w:szCs w:val="24"/>
          <w:lang w:val="en-US"/>
        </w:rPr>
        <w:t xml:space="preserve"> </w:t>
      </w:r>
      <w:r>
        <w:rPr>
          <w:rFonts w:eastAsia="Times New Roman"/>
          <w:sz w:val="24"/>
          <w:szCs w:val="24"/>
        </w:rPr>
        <w:t>в</w:t>
      </w:r>
      <w:r w:rsidRPr="008B1C15">
        <w:rPr>
          <w:rFonts w:eastAsia="Times New Roman"/>
          <w:sz w:val="24"/>
          <w:szCs w:val="24"/>
          <w:lang w:val="en-US"/>
        </w:rPr>
        <w:t xml:space="preserve"> </w:t>
      </w:r>
      <w:r>
        <w:rPr>
          <w:rFonts w:eastAsia="Times New Roman"/>
          <w:sz w:val="24"/>
          <w:szCs w:val="24"/>
        </w:rPr>
        <w:t>формах</w:t>
      </w:r>
      <w:r w:rsidRPr="008B1C15">
        <w:rPr>
          <w:rFonts w:eastAsia="Times New Roman"/>
          <w:sz w:val="24"/>
          <w:szCs w:val="24"/>
          <w:lang w:val="en-US"/>
        </w:rPr>
        <w:t xml:space="preserve"> </w:t>
      </w:r>
      <w:r>
        <w:rPr>
          <w:rFonts w:eastAsia="Times New Roman"/>
          <w:sz w:val="24"/>
          <w:szCs w:val="24"/>
        </w:rPr>
        <w:t>действительного</w:t>
      </w:r>
      <w:r w:rsidRPr="008B1C15">
        <w:rPr>
          <w:rFonts w:eastAsia="Times New Roman"/>
          <w:sz w:val="24"/>
          <w:szCs w:val="24"/>
          <w:lang w:val="en-US"/>
        </w:rPr>
        <w:t xml:space="preserve"> </w:t>
      </w:r>
      <w:r>
        <w:rPr>
          <w:rFonts w:eastAsia="Times New Roman"/>
          <w:sz w:val="24"/>
          <w:szCs w:val="24"/>
        </w:rPr>
        <w:t>залога</w:t>
      </w:r>
      <w:r w:rsidRPr="008B1C15">
        <w:rPr>
          <w:rFonts w:eastAsia="Times New Roman"/>
          <w:sz w:val="24"/>
          <w:szCs w:val="24"/>
          <w:lang w:val="en-US"/>
        </w:rPr>
        <w:t xml:space="preserve"> </w:t>
      </w:r>
      <w:r>
        <w:rPr>
          <w:rFonts w:eastAsia="Times New Roman"/>
          <w:sz w:val="24"/>
          <w:szCs w:val="24"/>
        </w:rPr>
        <w:t>в</w:t>
      </w:r>
      <w:r w:rsidRPr="008B1C15">
        <w:rPr>
          <w:rFonts w:eastAsia="Times New Roman"/>
          <w:sz w:val="24"/>
          <w:szCs w:val="24"/>
          <w:lang w:val="en-US"/>
        </w:rPr>
        <w:t xml:space="preserve"> </w:t>
      </w:r>
      <w:r>
        <w:rPr>
          <w:rFonts w:eastAsia="Times New Roman"/>
          <w:sz w:val="24"/>
          <w:szCs w:val="24"/>
        </w:rPr>
        <w:t>изъявительном</w:t>
      </w:r>
      <w:r w:rsidRPr="008B1C15">
        <w:rPr>
          <w:rFonts w:eastAsia="Times New Roman"/>
          <w:sz w:val="24"/>
          <w:szCs w:val="24"/>
          <w:lang w:val="en-US"/>
        </w:rPr>
        <w:t xml:space="preserve"> </w:t>
      </w:r>
      <w:r>
        <w:rPr>
          <w:rFonts w:eastAsia="Times New Roman"/>
          <w:sz w:val="24"/>
          <w:szCs w:val="24"/>
        </w:rPr>
        <w:t>наклонении</w:t>
      </w:r>
      <w:r w:rsidRPr="008B1C15">
        <w:rPr>
          <w:rFonts w:eastAsia="Times New Roman"/>
          <w:sz w:val="24"/>
          <w:szCs w:val="24"/>
          <w:lang w:val="en-US"/>
        </w:rPr>
        <w:t xml:space="preserve"> (Present, Past, Future Simple; Present, Past Perfect; Present, Past, Future Continuous; Present Perfect Continuous; Future-in-the-Past).</w:t>
      </w:r>
    </w:p>
    <w:p w:rsidR="001A4F1F" w:rsidRPr="008B1C15" w:rsidRDefault="001A4F1F" w:rsidP="00962F98">
      <w:pPr>
        <w:spacing w:line="93" w:lineRule="exact"/>
        <w:jc w:val="both"/>
        <w:rPr>
          <w:sz w:val="20"/>
          <w:szCs w:val="20"/>
          <w:lang w:val="en-US"/>
        </w:rPr>
      </w:pPr>
    </w:p>
    <w:p w:rsidR="001A4F1F" w:rsidRPr="008B1C15" w:rsidRDefault="008B1C15" w:rsidP="00962F98">
      <w:pPr>
        <w:spacing w:line="234" w:lineRule="auto"/>
        <w:ind w:firstLine="454"/>
        <w:jc w:val="both"/>
        <w:rPr>
          <w:sz w:val="20"/>
          <w:szCs w:val="20"/>
          <w:lang w:val="en-US"/>
        </w:rPr>
      </w:pPr>
      <w:r>
        <w:rPr>
          <w:rFonts w:eastAsia="Times New Roman"/>
          <w:sz w:val="24"/>
          <w:szCs w:val="24"/>
        </w:rPr>
        <w:t>Глаголы</w:t>
      </w:r>
      <w:r w:rsidRPr="008B1C15">
        <w:rPr>
          <w:rFonts w:eastAsia="Times New Roman"/>
          <w:sz w:val="24"/>
          <w:szCs w:val="24"/>
          <w:lang w:val="en-US"/>
        </w:rPr>
        <w:t xml:space="preserve"> </w:t>
      </w:r>
      <w:r>
        <w:rPr>
          <w:rFonts w:eastAsia="Times New Roman"/>
          <w:sz w:val="24"/>
          <w:szCs w:val="24"/>
        </w:rPr>
        <w:t>в</w:t>
      </w:r>
      <w:r w:rsidRPr="008B1C15">
        <w:rPr>
          <w:rFonts w:eastAsia="Times New Roman"/>
          <w:sz w:val="24"/>
          <w:szCs w:val="24"/>
          <w:lang w:val="en-US"/>
        </w:rPr>
        <w:t xml:space="preserve"> </w:t>
      </w:r>
      <w:r>
        <w:rPr>
          <w:rFonts w:eastAsia="Times New Roman"/>
          <w:sz w:val="24"/>
          <w:szCs w:val="24"/>
        </w:rPr>
        <w:t>видо</w:t>
      </w:r>
      <w:r w:rsidRPr="008B1C15">
        <w:rPr>
          <w:rFonts w:eastAsia="Times New Roman"/>
          <w:sz w:val="24"/>
          <w:szCs w:val="24"/>
          <w:lang w:val="en-US"/>
        </w:rPr>
        <w:t>-</w:t>
      </w:r>
      <w:r>
        <w:rPr>
          <w:rFonts w:eastAsia="Times New Roman"/>
          <w:sz w:val="24"/>
          <w:szCs w:val="24"/>
        </w:rPr>
        <w:t>временных</w:t>
      </w:r>
      <w:r w:rsidRPr="008B1C15">
        <w:rPr>
          <w:rFonts w:eastAsia="Times New Roman"/>
          <w:sz w:val="24"/>
          <w:szCs w:val="24"/>
          <w:lang w:val="en-US"/>
        </w:rPr>
        <w:t xml:space="preserve"> </w:t>
      </w:r>
      <w:r>
        <w:rPr>
          <w:rFonts w:eastAsia="Times New Roman"/>
          <w:sz w:val="24"/>
          <w:szCs w:val="24"/>
        </w:rPr>
        <w:t>формах</w:t>
      </w:r>
      <w:r w:rsidRPr="008B1C15">
        <w:rPr>
          <w:rFonts w:eastAsia="Times New Roman"/>
          <w:sz w:val="24"/>
          <w:szCs w:val="24"/>
          <w:lang w:val="en-US"/>
        </w:rPr>
        <w:t xml:space="preserve"> </w:t>
      </w:r>
      <w:r>
        <w:rPr>
          <w:rFonts w:eastAsia="Times New Roman"/>
          <w:sz w:val="24"/>
          <w:szCs w:val="24"/>
        </w:rPr>
        <w:t>страдательного</w:t>
      </w:r>
      <w:r w:rsidRPr="008B1C15">
        <w:rPr>
          <w:rFonts w:eastAsia="Times New Roman"/>
          <w:sz w:val="24"/>
          <w:szCs w:val="24"/>
          <w:lang w:val="en-US"/>
        </w:rPr>
        <w:t xml:space="preserve"> </w:t>
      </w:r>
      <w:r>
        <w:rPr>
          <w:rFonts w:eastAsia="Times New Roman"/>
          <w:sz w:val="24"/>
          <w:szCs w:val="24"/>
        </w:rPr>
        <w:t>залога</w:t>
      </w:r>
      <w:r w:rsidRPr="008B1C15">
        <w:rPr>
          <w:rFonts w:eastAsia="Times New Roman"/>
          <w:sz w:val="24"/>
          <w:szCs w:val="24"/>
          <w:lang w:val="en-US"/>
        </w:rPr>
        <w:t xml:space="preserve"> (Present, Past, Future Simple Passive; Past Perfect Passive).</w:t>
      </w:r>
    </w:p>
    <w:p w:rsidR="001A4F1F" w:rsidRPr="008B1C15" w:rsidRDefault="001A4F1F" w:rsidP="00962F98">
      <w:pPr>
        <w:spacing w:line="14" w:lineRule="exact"/>
        <w:jc w:val="both"/>
        <w:rPr>
          <w:sz w:val="20"/>
          <w:szCs w:val="20"/>
          <w:lang w:val="en-US"/>
        </w:rPr>
      </w:pPr>
    </w:p>
    <w:p w:rsidR="001A4F1F" w:rsidRPr="008B1C15" w:rsidRDefault="008B1C15" w:rsidP="00962F98">
      <w:pPr>
        <w:spacing w:line="234" w:lineRule="auto"/>
        <w:ind w:firstLine="454"/>
        <w:jc w:val="both"/>
        <w:rPr>
          <w:sz w:val="20"/>
          <w:szCs w:val="20"/>
          <w:lang w:val="en-US"/>
        </w:rPr>
      </w:pPr>
      <w:r>
        <w:rPr>
          <w:rFonts w:eastAsia="Times New Roman"/>
          <w:sz w:val="24"/>
          <w:szCs w:val="24"/>
        </w:rPr>
        <w:t>Модальные</w:t>
      </w:r>
      <w:r w:rsidRPr="008B1C15">
        <w:rPr>
          <w:rFonts w:eastAsia="Times New Roman"/>
          <w:sz w:val="24"/>
          <w:szCs w:val="24"/>
          <w:lang w:val="en-US"/>
        </w:rPr>
        <w:t xml:space="preserve"> </w:t>
      </w:r>
      <w:r>
        <w:rPr>
          <w:rFonts w:eastAsia="Times New Roman"/>
          <w:sz w:val="24"/>
          <w:szCs w:val="24"/>
        </w:rPr>
        <w:t>глаголы</w:t>
      </w:r>
      <w:r w:rsidRPr="008B1C15">
        <w:rPr>
          <w:rFonts w:eastAsia="Times New Roman"/>
          <w:sz w:val="24"/>
          <w:szCs w:val="24"/>
          <w:lang w:val="en-US"/>
        </w:rPr>
        <w:t xml:space="preserve"> </w:t>
      </w:r>
      <w:r>
        <w:rPr>
          <w:rFonts w:eastAsia="Times New Roman"/>
          <w:sz w:val="24"/>
          <w:szCs w:val="24"/>
        </w:rPr>
        <w:t>и</w:t>
      </w:r>
      <w:r w:rsidRPr="008B1C15">
        <w:rPr>
          <w:rFonts w:eastAsia="Times New Roman"/>
          <w:sz w:val="24"/>
          <w:szCs w:val="24"/>
          <w:lang w:val="en-US"/>
        </w:rPr>
        <w:t xml:space="preserve"> </w:t>
      </w:r>
      <w:r>
        <w:rPr>
          <w:rFonts w:eastAsia="Times New Roman"/>
          <w:sz w:val="24"/>
          <w:szCs w:val="24"/>
        </w:rPr>
        <w:t>их</w:t>
      </w:r>
      <w:r w:rsidRPr="008B1C15">
        <w:rPr>
          <w:rFonts w:eastAsia="Times New Roman"/>
          <w:sz w:val="24"/>
          <w:szCs w:val="24"/>
          <w:lang w:val="en-US"/>
        </w:rPr>
        <w:t xml:space="preserve"> </w:t>
      </w:r>
      <w:r>
        <w:rPr>
          <w:rFonts w:eastAsia="Times New Roman"/>
          <w:sz w:val="24"/>
          <w:szCs w:val="24"/>
        </w:rPr>
        <w:t>эквиваленты</w:t>
      </w:r>
      <w:r w:rsidRPr="008B1C15">
        <w:rPr>
          <w:rFonts w:eastAsia="Times New Roman"/>
          <w:sz w:val="24"/>
          <w:szCs w:val="24"/>
          <w:lang w:val="en-US"/>
        </w:rPr>
        <w:t xml:space="preserve"> (can/could/be able to, may/might, must/have to, shall, should, would, need).</w:t>
      </w:r>
    </w:p>
    <w:p w:rsidR="001A4F1F" w:rsidRPr="008B1C15" w:rsidRDefault="001A4F1F" w:rsidP="00962F98">
      <w:pPr>
        <w:spacing w:line="14" w:lineRule="exact"/>
        <w:jc w:val="both"/>
        <w:rPr>
          <w:sz w:val="20"/>
          <w:szCs w:val="20"/>
          <w:lang w:val="en-US"/>
        </w:rPr>
      </w:pPr>
    </w:p>
    <w:p w:rsidR="001A4F1F" w:rsidRDefault="008B1C15" w:rsidP="00962F98">
      <w:pPr>
        <w:spacing w:line="236" w:lineRule="auto"/>
        <w:ind w:firstLine="454"/>
        <w:jc w:val="both"/>
        <w:rPr>
          <w:sz w:val="20"/>
          <w:szCs w:val="20"/>
        </w:rPr>
      </w:pPr>
      <w:r>
        <w:rPr>
          <w:rFonts w:eastAsia="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Причастия I и II.</w:t>
      </w:r>
    </w:p>
    <w:p w:rsidR="001A4F1F" w:rsidRDefault="001A4F1F" w:rsidP="00962F98">
      <w:pPr>
        <w:spacing w:line="12" w:lineRule="exact"/>
        <w:jc w:val="both"/>
        <w:rPr>
          <w:sz w:val="20"/>
          <w:szCs w:val="20"/>
        </w:rPr>
      </w:pPr>
    </w:p>
    <w:p w:rsidR="001A4F1F" w:rsidRDefault="008B1C15" w:rsidP="00962F98">
      <w:pPr>
        <w:spacing w:line="236" w:lineRule="auto"/>
        <w:ind w:left="460" w:right="20"/>
        <w:jc w:val="both"/>
        <w:rPr>
          <w:sz w:val="20"/>
          <w:szCs w:val="20"/>
        </w:rPr>
      </w:pPr>
      <w:r>
        <w:rPr>
          <w:rFonts w:eastAsia="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1A4F1F" w:rsidRDefault="001A4F1F" w:rsidP="00962F98">
      <w:pPr>
        <w:spacing w:line="2" w:lineRule="exact"/>
        <w:jc w:val="both"/>
        <w:rPr>
          <w:sz w:val="20"/>
          <w:szCs w:val="20"/>
        </w:rPr>
      </w:pPr>
    </w:p>
    <w:p w:rsidR="001A4F1F" w:rsidRDefault="008B1C15" w:rsidP="00962F98">
      <w:pPr>
        <w:jc w:val="both"/>
        <w:rPr>
          <w:sz w:val="20"/>
          <w:szCs w:val="20"/>
        </w:rPr>
      </w:pPr>
      <w:r>
        <w:rPr>
          <w:rFonts w:eastAsia="Times New Roman"/>
          <w:sz w:val="24"/>
          <w:szCs w:val="24"/>
        </w:rPr>
        <w:t>названиями).</w:t>
      </w:r>
    </w:p>
    <w:p w:rsidR="001A4F1F" w:rsidRDefault="001A4F1F" w:rsidP="00962F98">
      <w:pPr>
        <w:spacing w:line="12"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Степени сравнения прилагательных и наречий, в том числе образованных не по правилу (little — less — least).</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Наречия, оканчивающиеся на -lу (early), а также совпадающие по форме с прилагательными (fast, high).</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Устойчивые словоформы в функции наречия типа sometimes, at last, at least и т. д.</w:t>
      </w:r>
    </w:p>
    <w:p w:rsidR="001A4F1F" w:rsidRDefault="008B1C15" w:rsidP="00962F98">
      <w:pPr>
        <w:ind w:left="460"/>
        <w:jc w:val="both"/>
        <w:rPr>
          <w:sz w:val="20"/>
          <w:szCs w:val="20"/>
        </w:rPr>
      </w:pPr>
      <w:r>
        <w:rPr>
          <w:rFonts w:eastAsia="Times New Roman"/>
          <w:sz w:val="24"/>
          <w:szCs w:val="24"/>
        </w:rPr>
        <w:t>Числительные для обозначения дат и больших чисел.</w:t>
      </w:r>
    </w:p>
    <w:p w:rsidR="001A4F1F" w:rsidRDefault="001A4F1F" w:rsidP="00962F98">
      <w:pPr>
        <w:spacing w:line="12"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Предлоги места, времени, направления; предлоги, употребляемые со страдательным залогом (by, with).</w:t>
      </w:r>
    </w:p>
    <w:p w:rsidR="001A4F1F" w:rsidRDefault="001A4F1F" w:rsidP="00962F98">
      <w:pPr>
        <w:spacing w:line="7" w:lineRule="exact"/>
        <w:jc w:val="both"/>
        <w:rPr>
          <w:sz w:val="20"/>
          <w:szCs w:val="20"/>
        </w:rPr>
      </w:pPr>
    </w:p>
    <w:p w:rsidR="001A4F1F" w:rsidRDefault="008B1C15" w:rsidP="00962F98">
      <w:pPr>
        <w:ind w:right="-459"/>
        <w:jc w:val="both"/>
        <w:rPr>
          <w:sz w:val="20"/>
          <w:szCs w:val="20"/>
        </w:rPr>
      </w:pPr>
      <w:r>
        <w:rPr>
          <w:rFonts w:eastAsia="Times New Roman"/>
          <w:b/>
          <w:bCs/>
          <w:sz w:val="24"/>
          <w:szCs w:val="24"/>
          <w:u w:val="single"/>
        </w:rPr>
        <w:t>История</w:t>
      </w:r>
    </w:p>
    <w:p w:rsidR="001A4F1F" w:rsidRDefault="008B1C15" w:rsidP="00962F98">
      <w:pPr>
        <w:ind w:right="-439"/>
        <w:jc w:val="both"/>
        <w:rPr>
          <w:sz w:val="20"/>
          <w:szCs w:val="20"/>
        </w:rPr>
      </w:pPr>
      <w:r>
        <w:rPr>
          <w:rFonts w:eastAsia="Times New Roman"/>
          <w:b/>
          <w:bCs/>
          <w:sz w:val="24"/>
          <w:szCs w:val="24"/>
        </w:rPr>
        <w:t>История России</w:t>
      </w:r>
    </w:p>
    <w:p w:rsidR="001A4F1F" w:rsidRDefault="008B1C15" w:rsidP="00962F98">
      <w:pPr>
        <w:ind w:left="460"/>
        <w:jc w:val="both"/>
        <w:rPr>
          <w:sz w:val="20"/>
          <w:szCs w:val="20"/>
        </w:rPr>
      </w:pPr>
      <w:r>
        <w:rPr>
          <w:rFonts w:eastAsia="Times New Roman"/>
          <w:b/>
          <w:bCs/>
          <w:sz w:val="24"/>
          <w:szCs w:val="24"/>
        </w:rPr>
        <w:lastRenderedPageBreak/>
        <w:t>Древняя и средневековая Русь</w:t>
      </w:r>
    </w:p>
    <w:p w:rsidR="001A4F1F" w:rsidRDefault="001A4F1F" w:rsidP="00962F98">
      <w:pPr>
        <w:spacing w:line="7" w:lineRule="exact"/>
        <w:jc w:val="both"/>
        <w:rPr>
          <w:sz w:val="20"/>
          <w:szCs w:val="20"/>
        </w:rPr>
      </w:pPr>
    </w:p>
    <w:p w:rsidR="001A4F1F" w:rsidRDefault="008B1C15" w:rsidP="00962F98">
      <w:pPr>
        <w:spacing w:line="236" w:lineRule="auto"/>
        <w:ind w:firstLine="454"/>
        <w:jc w:val="both"/>
        <w:rPr>
          <w:sz w:val="20"/>
          <w:szCs w:val="20"/>
        </w:rPr>
      </w:pPr>
      <w:r>
        <w:rPr>
          <w:rFonts w:eastAsia="Times New Roman"/>
          <w:b/>
          <w:bCs/>
          <w:sz w:val="24"/>
          <w:szCs w:val="24"/>
        </w:rPr>
        <w:t xml:space="preserve">Что изучает история Отечества. </w:t>
      </w:r>
      <w:r>
        <w:rPr>
          <w:rFonts w:eastAsia="Times New Roman"/>
          <w:sz w:val="24"/>
          <w:szCs w:val="24"/>
        </w:rPr>
        <w:t>История России</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часть всемирной истории.</w:t>
      </w:r>
      <w:r>
        <w:rPr>
          <w:rFonts w:eastAsia="Times New Roman"/>
          <w:b/>
          <w:bCs/>
          <w:sz w:val="24"/>
          <w:szCs w:val="24"/>
        </w:rPr>
        <w:t xml:space="preserve"> </w:t>
      </w:r>
      <w:r>
        <w:rPr>
          <w:rFonts w:eastAsia="Times New Roman"/>
          <w:sz w:val="24"/>
          <w:szCs w:val="24"/>
        </w:rPr>
        <w:t>Факторы</w:t>
      </w:r>
      <w:r>
        <w:rPr>
          <w:rFonts w:eastAsia="Times New Roman"/>
          <w:b/>
          <w:bCs/>
          <w:sz w:val="24"/>
          <w:szCs w:val="24"/>
        </w:rPr>
        <w:t xml:space="preserve"> </w:t>
      </w:r>
      <w:r>
        <w:rPr>
          <w:rFonts w:eastAsia="Times New Roman"/>
          <w:sz w:val="24"/>
          <w:szCs w:val="24"/>
        </w:rPr>
        <w:t>самобытности российской истории. История региона — часть истории России. Источники по российской истории.</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b/>
          <w:bCs/>
          <w:sz w:val="24"/>
          <w:szCs w:val="24"/>
        </w:rPr>
        <w:t xml:space="preserve">Древнейшие народы на территории России. </w:t>
      </w:r>
      <w:r>
        <w:rPr>
          <w:rFonts w:eastAsia="Times New Roman"/>
          <w:sz w:val="24"/>
          <w:szCs w:val="24"/>
        </w:rPr>
        <w:t>Появление и расселение человека на</w:t>
      </w:r>
      <w:r>
        <w:rPr>
          <w:rFonts w:eastAsia="Times New Roman"/>
          <w:b/>
          <w:bCs/>
          <w:sz w:val="24"/>
          <w:szCs w:val="24"/>
        </w:rPr>
        <w:t xml:space="preserve"> </w:t>
      </w:r>
      <w:r>
        <w:rPr>
          <w:rFonts w:eastAsia="Times New Roman"/>
          <w:sz w:val="24"/>
          <w:szCs w:val="24"/>
        </w:rPr>
        <w:t>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b/>
          <w:bCs/>
          <w:sz w:val="24"/>
          <w:szCs w:val="24"/>
        </w:rPr>
        <w:t xml:space="preserve">Древняя Русь в VIII — первой половине XII в. </w:t>
      </w:r>
      <w:r>
        <w:rPr>
          <w:rFonts w:eastAsia="Times New Roman"/>
          <w:sz w:val="24"/>
          <w:szCs w:val="24"/>
        </w:rPr>
        <w:t>Восточные славяне:</w:t>
      </w:r>
      <w:r>
        <w:rPr>
          <w:rFonts w:eastAsia="Times New Roman"/>
          <w:b/>
          <w:bCs/>
          <w:sz w:val="24"/>
          <w:szCs w:val="24"/>
        </w:rPr>
        <w:t xml:space="preserve"> </w:t>
      </w:r>
      <w:r>
        <w:rPr>
          <w:rFonts w:eastAsia="Times New Roman"/>
          <w:sz w:val="24"/>
          <w:szCs w:val="24"/>
        </w:rPr>
        <w:t>расселение,</w:t>
      </w:r>
      <w:r>
        <w:rPr>
          <w:rFonts w:eastAsia="Times New Roman"/>
          <w:b/>
          <w:bCs/>
          <w:sz w:val="24"/>
          <w:szCs w:val="24"/>
        </w:rPr>
        <w:t xml:space="preserve"> </w:t>
      </w:r>
      <w:r>
        <w:rPr>
          <w:rFonts w:eastAsia="Times New Roman"/>
          <w:sz w:val="24"/>
          <w:szCs w:val="24"/>
        </w:rPr>
        <w:t>занятия, быт, верования, общественное устройство. Взаимоотношения с соседними народами и государствами.</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Древнерусская  культура.  Былинный  эпос.  Возникновение  письменности.  Летописание.</w:t>
      </w:r>
    </w:p>
    <w:p w:rsidR="001A4F1F" w:rsidRDefault="008B1C15" w:rsidP="00962F98">
      <w:pPr>
        <w:tabs>
          <w:tab w:val="left" w:pos="1360"/>
          <w:tab w:val="left" w:pos="2300"/>
          <w:tab w:val="left" w:pos="3200"/>
          <w:tab w:val="left" w:pos="4420"/>
          <w:tab w:val="left" w:pos="5760"/>
          <w:tab w:val="left" w:pos="7180"/>
          <w:tab w:val="left" w:pos="7520"/>
          <w:tab w:val="left" w:pos="8680"/>
        </w:tabs>
        <w:jc w:val="both"/>
        <w:rPr>
          <w:sz w:val="20"/>
          <w:szCs w:val="20"/>
        </w:rPr>
      </w:pPr>
      <w:r>
        <w:rPr>
          <w:rFonts w:eastAsia="Times New Roman"/>
          <w:sz w:val="24"/>
          <w:szCs w:val="24"/>
        </w:rPr>
        <w:t>Литература</w:t>
      </w:r>
      <w:r>
        <w:rPr>
          <w:sz w:val="20"/>
          <w:szCs w:val="20"/>
        </w:rPr>
        <w:tab/>
      </w:r>
      <w:r>
        <w:rPr>
          <w:rFonts w:eastAsia="Times New Roman"/>
          <w:sz w:val="24"/>
          <w:szCs w:val="24"/>
        </w:rPr>
        <w:t>(слово,</w:t>
      </w:r>
      <w:r>
        <w:rPr>
          <w:sz w:val="20"/>
          <w:szCs w:val="20"/>
        </w:rPr>
        <w:tab/>
      </w:r>
      <w:r>
        <w:rPr>
          <w:rFonts w:eastAsia="Times New Roman"/>
          <w:sz w:val="24"/>
          <w:szCs w:val="24"/>
        </w:rPr>
        <w:t>житие,</w:t>
      </w:r>
      <w:r>
        <w:rPr>
          <w:rFonts w:eastAsia="Times New Roman"/>
          <w:sz w:val="24"/>
          <w:szCs w:val="24"/>
        </w:rPr>
        <w:tab/>
        <w:t>поучение,</w:t>
      </w:r>
      <w:r>
        <w:rPr>
          <w:rFonts w:eastAsia="Times New Roman"/>
          <w:sz w:val="24"/>
          <w:szCs w:val="24"/>
        </w:rPr>
        <w:tab/>
        <w:t>хождение).</w:t>
      </w:r>
      <w:r>
        <w:rPr>
          <w:rFonts w:eastAsia="Times New Roman"/>
          <w:sz w:val="24"/>
          <w:szCs w:val="24"/>
        </w:rPr>
        <w:tab/>
        <w:t>Деревянное</w:t>
      </w:r>
      <w:r>
        <w:rPr>
          <w:rFonts w:eastAsia="Times New Roman"/>
          <w:sz w:val="24"/>
          <w:szCs w:val="24"/>
        </w:rPr>
        <w:tab/>
        <w:t>и</w:t>
      </w:r>
      <w:r>
        <w:rPr>
          <w:rFonts w:eastAsia="Times New Roman"/>
          <w:sz w:val="24"/>
          <w:szCs w:val="24"/>
        </w:rPr>
        <w:tab/>
        <w:t>каменное</w:t>
      </w:r>
      <w:r>
        <w:rPr>
          <w:rFonts w:eastAsia="Times New Roman"/>
          <w:sz w:val="24"/>
          <w:szCs w:val="24"/>
        </w:rPr>
        <w:tab/>
        <w:t>зодчество.</w:t>
      </w:r>
    </w:p>
    <w:p w:rsidR="001A4F1F" w:rsidRDefault="008B1C15" w:rsidP="00962F98">
      <w:pPr>
        <w:jc w:val="both"/>
        <w:rPr>
          <w:sz w:val="20"/>
          <w:szCs w:val="20"/>
        </w:rPr>
      </w:pPr>
      <w:r>
        <w:rPr>
          <w:rFonts w:eastAsia="Times New Roman"/>
          <w:sz w:val="24"/>
          <w:szCs w:val="24"/>
        </w:rPr>
        <w:t>Монументальная живопись  (мозаики, фрески). Иконы. Декоративно-прикладное искусство.</w:t>
      </w:r>
    </w:p>
    <w:p w:rsidR="001A4F1F" w:rsidRDefault="008B1C15" w:rsidP="00962F98">
      <w:pPr>
        <w:jc w:val="both"/>
        <w:rPr>
          <w:sz w:val="20"/>
          <w:szCs w:val="20"/>
        </w:rPr>
      </w:pPr>
      <w:r>
        <w:rPr>
          <w:rFonts w:eastAsia="Times New Roman"/>
          <w:sz w:val="24"/>
          <w:szCs w:val="24"/>
        </w:rPr>
        <w:t>Быт и образ жизни разных слоёв населения.</w:t>
      </w:r>
    </w:p>
    <w:p w:rsidR="001A4F1F" w:rsidRDefault="001A4F1F" w:rsidP="00962F98">
      <w:pPr>
        <w:spacing w:line="92"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b/>
          <w:bCs/>
          <w:sz w:val="24"/>
          <w:szCs w:val="24"/>
        </w:rPr>
        <w:t xml:space="preserve">Русь Удельная в 30-е гг. XII—XIII в. </w:t>
      </w:r>
      <w:r>
        <w:rPr>
          <w:rFonts w:eastAsia="Times New Roman"/>
          <w:sz w:val="24"/>
          <w:szCs w:val="24"/>
        </w:rPr>
        <w:t>Политическая раздробленность:</w:t>
      </w:r>
      <w:r>
        <w:rPr>
          <w:rFonts w:eastAsia="Times New Roman"/>
          <w:b/>
          <w:bCs/>
          <w:sz w:val="24"/>
          <w:szCs w:val="24"/>
        </w:rPr>
        <w:t xml:space="preserve"> </w:t>
      </w:r>
      <w:r>
        <w:rPr>
          <w:rFonts w:eastAsia="Times New Roman"/>
          <w:sz w:val="24"/>
          <w:szCs w:val="24"/>
        </w:rPr>
        <w:t>причины и</w:t>
      </w:r>
      <w:r>
        <w:rPr>
          <w:rFonts w:eastAsia="Times New Roman"/>
          <w:b/>
          <w:bCs/>
          <w:sz w:val="24"/>
          <w:szCs w:val="24"/>
        </w:rPr>
        <w:t xml:space="preserve"> </w:t>
      </w:r>
      <w:r>
        <w:rPr>
          <w:rFonts w:eastAsia="Times New Roman"/>
          <w:sz w:val="24"/>
          <w:szCs w:val="24"/>
        </w:rPr>
        <w:t>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A4F1F" w:rsidRDefault="001A4F1F" w:rsidP="00962F98">
      <w:pPr>
        <w:spacing w:line="14" w:lineRule="exact"/>
        <w:jc w:val="both"/>
        <w:rPr>
          <w:sz w:val="20"/>
          <w:szCs w:val="20"/>
        </w:rPr>
      </w:pPr>
    </w:p>
    <w:p w:rsidR="001A4F1F" w:rsidRDefault="008B1C15" w:rsidP="00962F98">
      <w:pPr>
        <w:spacing w:line="238" w:lineRule="auto"/>
        <w:ind w:left="3" w:firstLine="454"/>
        <w:jc w:val="both"/>
        <w:rPr>
          <w:sz w:val="20"/>
          <w:szCs w:val="20"/>
        </w:rPr>
      </w:pPr>
      <w:r>
        <w:rPr>
          <w:rFonts w:eastAsia="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A4F1F" w:rsidRDefault="001A4F1F" w:rsidP="00962F98">
      <w:pPr>
        <w:spacing w:line="16"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sz w:val="24"/>
          <w:szCs w:val="24"/>
        </w:rPr>
        <w:t>Русь и Литва. Русские земли в составе Великого княжества Литовского.</w:t>
      </w:r>
    </w:p>
    <w:p w:rsidR="001A4F1F" w:rsidRDefault="001A4F1F" w:rsidP="00962F98">
      <w:pPr>
        <w:spacing w:line="12" w:lineRule="exact"/>
        <w:jc w:val="both"/>
        <w:rPr>
          <w:sz w:val="20"/>
          <w:szCs w:val="20"/>
        </w:rPr>
      </w:pPr>
    </w:p>
    <w:p w:rsidR="001A4F1F" w:rsidRDefault="008B1C15" w:rsidP="00962F98">
      <w:pPr>
        <w:spacing w:line="236" w:lineRule="auto"/>
        <w:ind w:left="3" w:firstLine="454"/>
        <w:jc w:val="both"/>
        <w:rPr>
          <w:sz w:val="20"/>
          <w:szCs w:val="20"/>
        </w:rPr>
      </w:pPr>
      <w:r>
        <w:rPr>
          <w:rFonts w:eastAsia="Times New Roman"/>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A4F1F" w:rsidRDefault="001A4F1F" w:rsidP="00962F98">
      <w:pPr>
        <w:spacing w:line="14"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b/>
          <w:bCs/>
          <w:sz w:val="24"/>
          <w:szCs w:val="24"/>
        </w:rPr>
        <w:t>Московская Русь в XIV</w:t>
      </w:r>
      <w:r>
        <w:rPr>
          <w:rFonts w:eastAsia="Times New Roman"/>
          <w:sz w:val="24"/>
          <w:szCs w:val="24"/>
        </w:rPr>
        <w:t>—</w:t>
      </w:r>
      <w:r>
        <w:rPr>
          <w:rFonts w:eastAsia="Times New Roman"/>
          <w:b/>
          <w:bCs/>
          <w:sz w:val="24"/>
          <w:szCs w:val="24"/>
        </w:rPr>
        <w:t xml:space="preserve">XV вв. </w:t>
      </w:r>
      <w:r>
        <w:rPr>
          <w:rFonts w:eastAsia="Times New Roman"/>
          <w:sz w:val="24"/>
          <w:szCs w:val="24"/>
        </w:rPr>
        <w:t>Причины и основные этапы объединения русских</w:t>
      </w:r>
      <w:r>
        <w:rPr>
          <w:rFonts w:eastAsia="Times New Roman"/>
          <w:b/>
          <w:bCs/>
          <w:sz w:val="24"/>
          <w:szCs w:val="24"/>
        </w:rPr>
        <w:t xml:space="preserve"> </w:t>
      </w:r>
      <w:r>
        <w:rPr>
          <w:rFonts w:eastAsia="Times New Roman"/>
          <w:sz w:val="24"/>
          <w:szCs w:val="24"/>
        </w:rPr>
        <w:t>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sz w:val="24"/>
          <w:szCs w:val="24"/>
        </w:rPr>
        <w:t>Русь при преемниках Дмитрия Донского. Отношения между Москвой и Ордой, Москвой</w:t>
      </w:r>
    </w:p>
    <w:p w:rsidR="001A4F1F" w:rsidRDefault="001A4F1F" w:rsidP="00962F98">
      <w:pPr>
        <w:spacing w:line="12" w:lineRule="exact"/>
        <w:jc w:val="both"/>
        <w:rPr>
          <w:sz w:val="20"/>
          <w:szCs w:val="20"/>
        </w:rPr>
      </w:pPr>
    </w:p>
    <w:p w:rsidR="001A4F1F" w:rsidRDefault="008B1C15" w:rsidP="00962F98">
      <w:pPr>
        <w:numPr>
          <w:ilvl w:val="0"/>
          <w:numId w:val="247"/>
        </w:numPr>
        <w:tabs>
          <w:tab w:val="left" w:pos="302"/>
        </w:tabs>
        <w:spacing w:line="234" w:lineRule="auto"/>
        <w:ind w:left="3" w:hanging="3"/>
        <w:jc w:val="both"/>
        <w:rPr>
          <w:rFonts w:eastAsia="Times New Roman"/>
          <w:sz w:val="24"/>
          <w:szCs w:val="24"/>
        </w:rPr>
      </w:pPr>
      <w:r>
        <w:rPr>
          <w:rFonts w:eastAsia="Times New Roman"/>
          <w:sz w:val="24"/>
          <w:szCs w:val="24"/>
        </w:rPr>
        <w:t>Литвой. Феодальная война второй четверти XV в., её итоги. Образование русской, украинской и белорусской народностей.</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1A4F1F" w:rsidRDefault="001A4F1F" w:rsidP="00962F98">
      <w:pPr>
        <w:spacing w:line="14"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left="3" w:right="20" w:firstLine="454"/>
        <w:jc w:val="both"/>
        <w:rPr>
          <w:rFonts w:eastAsia="Times New Roman"/>
          <w:sz w:val="24"/>
          <w:szCs w:val="24"/>
        </w:rPr>
      </w:pPr>
      <w:r>
        <w:rPr>
          <w:rFonts w:eastAsia="Times New Roman"/>
          <w:sz w:val="24"/>
          <w:szCs w:val="24"/>
        </w:rPr>
        <w:lastRenderedPageBreak/>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left="3" w:firstLine="454"/>
        <w:jc w:val="both"/>
        <w:rPr>
          <w:rFonts w:eastAsia="Times New Roman"/>
          <w:sz w:val="24"/>
          <w:szCs w:val="24"/>
        </w:rPr>
      </w:pPr>
      <w:r>
        <w:rPr>
          <w:rFonts w:eastAsia="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b/>
          <w:bCs/>
          <w:sz w:val="24"/>
          <w:szCs w:val="24"/>
        </w:rPr>
        <w:t xml:space="preserve">Московское государство в XVI в. </w:t>
      </w:r>
      <w:r>
        <w:rPr>
          <w:rFonts w:eastAsia="Times New Roman"/>
          <w:sz w:val="24"/>
          <w:szCs w:val="24"/>
        </w:rPr>
        <w:t>Социально-экономическое и политическое развитие.</w:t>
      </w:r>
      <w:r>
        <w:rPr>
          <w:rFonts w:eastAsia="Times New Roman"/>
          <w:b/>
          <w:bCs/>
          <w:sz w:val="24"/>
          <w:szCs w:val="24"/>
        </w:rPr>
        <w:t xml:space="preserve"> </w:t>
      </w:r>
      <w:r>
        <w:rPr>
          <w:rFonts w:eastAsia="Times New Roman"/>
          <w:sz w:val="24"/>
          <w:szCs w:val="24"/>
        </w:rPr>
        <w:t>Иван IV. Избранная рада. Реформы 1550-х гг. и их значение. Стоглавый собор. Опричнина: причины, сущность, последствия.</w:t>
      </w:r>
    </w:p>
    <w:p w:rsidR="001A4F1F" w:rsidRDefault="001A4F1F" w:rsidP="00962F98">
      <w:pPr>
        <w:spacing w:line="14"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463"/>
        <w:jc w:val="both"/>
        <w:rPr>
          <w:rFonts w:eastAsia="Times New Roman"/>
          <w:sz w:val="24"/>
          <w:szCs w:val="24"/>
        </w:rPr>
      </w:pPr>
      <w:r>
        <w:rPr>
          <w:rFonts w:eastAsia="Times New Roman"/>
          <w:sz w:val="24"/>
          <w:szCs w:val="24"/>
        </w:rPr>
        <w:t>Россия в конце XVI в. Учреждение патриаршества. Дальнейшее закрепощение крестьян. Культура и быт Московской Руси в XVI в. Устное народное творчество. Просвещение.</w:t>
      </w:r>
    </w:p>
    <w:p w:rsidR="001A4F1F" w:rsidRDefault="001A4F1F" w:rsidP="00962F98">
      <w:pPr>
        <w:spacing w:line="13" w:lineRule="exact"/>
        <w:jc w:val="both"/>
        <w:rPr>
          <w:rFonts w:eastAsia="Times New Roman"/>
          <w:sz w:val="24"/>
          <w:szCs w:val="24"/>
        </w:rPr>
      </w:pPr>
    </w:p>
    <w:p w:rsidR="001A4F1F" w:rsidRDefault="008B1C15" w:rsidP="00962F98">
      <w:pPr>
        <w:spacing w:line="234" w:lineRule="auto"/>
        <w:ind w:left="3"/>
        <w:jc w:val="both"/>
        <w:rPr>
          <w:rFonts w:eastAsia="Times New Roman"/>
          <w:sz w:val="24"/>
          <w:szCs w:val="24"/>
        </w:rPr>
      </w:pPr>
      <w:r>
        <w:rPr>
          <w:rFonts w:eastAsia="Times New Roman"/>
          <w:sz w:val="24"/>
          <w:szCs w:val="24"/>
        </w:rPr>
        <w:t>Книгопечатание (И. Фёдоров). Публицистика. Исторические повести. Зодчество (шатровые храмы). Живопись (Дионисий). Быт, нравы, обычаи. «Домострой».</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b/>
          <w:bCs/>
          <w:sz w:val="24"/>
          <w:szCs w:val="24"/>
        </w:rPr>
        <w:t xml:space="preserve">Россия на рубеже XVI—XVII вв. </w:t>
      </w:r>
      <w:r>
        <w:rPr>
          <w:rFonts w:eastAsia="Times New Roman"/>
          <w:sz w:val="24"/>
          <w:szCs w:val="24"/>
        </w:rPr>
        <w:t>Царствование Б.</w:t>
      </w:r>
      <w:r>
        <w:rPr>
          <w:rFonts w:eastAsia="Times New Roman"/>
          <w:b/>
          <w:bCs/>
          <w:sz w:val="24"/>
          <w:szCs w:val="24"/>
        </w:rPr>
        <w:t xml:space="preserve"> </w:t>
      </w:r>
      <w:r>
        <w:rPr>
          <w:rFonts w:eastAsia="Times New Roman"/>
          <w:sz w:val="24"/>
          <w:szCs w:val="24"/>
        </w:rPr>
        <w:t>Годунова.</w:t>
      </w:r>
      <w:r>
        <w:rPr>
          <w:rFonts w:eastAsia="Times New Roman"/>
          <w:b/>
          <w:bCs/>
          <w:sz w:val="24"/>
          <w:szCs w:val="24"/>
        </w:rPr>
        <w:t xml:space="preserve"> </w:t>
      </w:r>
      <w:r>
        <w:rPr>
          <w:rFonts w:eastAsia="Times New Roman"/>
          <w:sz w:val="24"/>
          <w:szCs w:val="24"/>
        </w:rPr>
        <w:t>Смута:</w:t>
      </w:r>
      <w:r>
        <w:rPr>
          <w:rFonts w:eastAsia="Times New Roman"/>
          <w:b/>
          <w:bCs/>
          <w:sz w:val="24"/>
          <w:szCs w:val="24"/>
        </w:rPr>
        <w:t xml:space="preserve"> </w:t>
      </w:r>
      <w:r>
        <w:rPr>
          <w:rFonts w:eastAsia="Times New Roman"/>
          <w:sz w:val="24"/>
          <w:szCs w:val="24"/>
        </w:rPr>
        <w:t>причины,</w:t>
      </w:r>
      <w:r>
        <w:rPr>
          <w:rFonts w:eastAsia="Times New Roman"/>
          <w:b/>
          <w:bCs/>
          <w:sz w:val="24"/>
          <w:szCs w:val="24"/>
        </w:rPr>
        <w:t xml:space="preserve"> </w:t>
      </w:r>
      <w:r>
        <w:rPr>
          <w:rFonts w:eastAsia="Times New Roman"/>
          <w:sz w:val="24"/>
          <w:szCs w:val="24"/>
        </w:rPr>
        <w:t>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w:t>
      </w:r>
    </w:p>
    <w:p w:rsidR="001A4F1F" w:rsidRDefault="001A4F1F" w:rsidP="00962F98">
      <w:pPr>
        <w:spacing w:line="14" w:lineRule="exact"/>
        <w:jc w:val="both"/>
        <w:rPr>
          <w:sz w:val="20"/>
          <w:szCs w:val="20"/>
        </w:rPr>
      </w:pPr>
    </w:p>
    <w:p w:rsidR="001A4F1F" w:rsidRDefault="008B1C15" w:rsidP="00962F98">
      <w:pPr>
        <w:spacing w:line="234" w:lineRule="auto"/>
        <w:ind w:left="3"/>
        <w:jc w:val="both"/>
        <w:rPr>
          <w:sz w:val="20"/>
          <w:szCs w:val="20"/>
        </w:rPr>
      </w:pPr>
      <w:r>
        <w:rPr>
          <w:rFonts w:eastAsia="Times New Roman"/>
          <w:sz w:val="24"/>
          <w:szCs w:val="24"/>
        </w:rPr>
        <w:t>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A4F1F" w:rsidRDefault="001A4F1F" w:rsidP="00962F98">
      <w:pPr>
        <w:spacing w:line="93" w:lineRule="exact"/>
        <w:jc w:val="both"/>
        <w:rPr>
          <w:sz w:val="20"/>
          <w:szCs w:val="20"/>
        </w:rPr>
      </w:pPr>
    </w:p>
    <w:p w:rsidR="001A4F1F" w:rsidRDefault="008B1C15" w:rsidP="00962F98">
      <w:pPr>
        <w:ind w:left="460"/>
        <w:jc w:val="both"/>
        <w:rPr>
          <w:sz w:val="20"/>
          <w:szCs w:val="20"/>
        </w:rPr>
      </w:pPr>
      <w:r>
        <w:rPr>
          <w:rFonts w:eastAsia="Times New Roman"/>
          <w:b/>
          <w:bCs/>
          <w:sz w:val="24"/>
          <w:szCs w:val="24"/>
        </w:rPr>
        <w:t>Россия в Новое время</w:t>
      </w:r>
    </w:p>
    <w:p w:rsidR="001A4F1F" w:rsidRDefault="008B1C15" w:rsidP="00962F98">
      <w:pPr>
        <w:spacing w:line="235" w:lineRule="auto"/>
        <w:ind w:left="460"/>
        <w:jc w:val="both"/>
        <w:rPr>
          <w:sz w:val="20"/>
          <w:szCs w:val="20"/>
        </w:rPr>
      </w:pPr>
      <w:r>
        <w:rPr>
          <w:rFonts w:eastAsia="Times New Roman"/>
          <w:sz w:val="24"/>
          <w:szCs w:val="24"/>
        </w:rPr>
        <w:t>Хронология и сущность нового этапа российской истории.</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b/>
          <w:bCs/>
          <w:sz w:val="24"/>
          <w:szCs w:val="24"/>
        </w:rPr>
        <w:t xml:space="preserve">Россия в XVII в. </w:t>
      </w:r>
      <w:r>
        <w:rPr>
          <w:rFonts w:eastAsia="Times New Roman"/>
          <w:sz w:val="24"/>
          <w:szCs w:val="24"/>
        </w:rPr>
        <w:t>Правление первых Романовых.</w:t>
      </w:r>
      <w:r>
        <w:rPr>
          <w:rFonts w:eastAsia="Times New Roman"/>
          <w:b/>
          <w:bCs/>
          <w:sz w:val="24"/>
          <w:szCs w:val="24"/>
        </w:rPr>
        <w:t xml:space="preserve"> </w:t>
      </w:r>
      <w:r>
        <w:rPr>
          <w:rFonts w:eastAsia="Times New Roman"/>
          <w:sz w:val="24"/>
          <w:szCs w:val="24"/>
        </w:rPr>
        <w:t>Начало становления абсолютизма.</w:t>
      </w:r>
      <w:r>
        <w:rPr>
          <w:rFonts w:eastAsia="Times New Roman"/>
          <w:b/>
          <w:bCs/>
          <w:sz w:val="24"/>
          <w:szCs w:val="24"/>
        </w:rPr>
        <w:t xml:space="preserve"> </w:t>
      </w:r>
      <w:r>
        <w:rPr>
          <w:rFonts w:eastAsia="Times New Roman"/>
          <w:sz w:val="24"/>
          <w:szCs w:val="24"/>
        </w:rPr>
        <w:t>Соборное уложение 1649 г. Оформление сословного строя. Права и обязанности основных сословий. Окончательное закрепощение крестьян.</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Народы России в XVII в. Освоение Сибири и Дальнего Востока. Русские первопроходцы.</w:t>
      </w:r>
    </w:p>
    <w:p w:rsidR="001A4F1F" w:rsidRDefault="008B1C15" w:rsidP="00962F98">
      <w:pPr>
        <w:tabs>
          <w:tab w:val="left" w:pos="1640"/>
          <w:tab w:val="left" w:pos="2800"/>
          <w:tab w:val="left" w:pos="3080"/>
          <w:tab w:val="left" w:pos="4060"/>
          <w:tab w:val="left" w:pos="5200"/>
          <w:tab w:val="left" w:pos="6140"/>
          <w:tab w:val="left" w:pos="7420"/>
          <w:tab w:val="left" w:pos="8660"/>
        </w:tabs>
        <w:ind w:left="460"/>
        <w:jc w:val="both"/>
        <w:rPr>
          <w:sz w:val="20"/>
          <w:szCs w:val="20"/>
        </w:rPr>
      </w:pPr>
      <w:r>
        <w:rPr>
          <w:rFonts w:eastAsia="Times New Roman"/>
          <w:sz w:val="24"/>
          <w:szCs w:val="24"/>
        </w:rPr>
        <w:t>Народные</w:t>
      </w:r>
      <w:r>
        <w:rPr>
          <w:rFonts w:eastAsia="Times New Roman"/>
          <w:sz w:val="24"/>
          <w:szCs w:val="24"/>
        </w:rPr>
        <w:tab/>
        <w:t>движения</w:t>
      </w:r>
      <w:r>
        <w:rPr>
          <w:rFonts w:eastAsia="Times New Roman"/>
          <w:sz w:val="24"/>
          <w:szCs w:val="24"/>
        </w:rPr>
        <w:tab/>
        <w:t>в</w:t>
      </w:r>
      <w:r>
        <w:rPr>
          <w:sz w:val="20"/>
          <w:szCs w:val="20"/>
        </w:rPr>
        <w:tab/>
      </w:r>
      <w:r>
        <w:rPr>
          <w:rFonts w:eastAsia="Times New Roman"/>
          <w:sz w:val="24"/>
          <w:szCs w:val="24"/>
        </w:rPr>
        <w:t>XVII в.:</w:t>
      </w:r>
      <w:r>
        <w:rPr>
          <w:sz w:val="20"/>
          <w:szCs w:val="20"/>
        </w:rPr>
        <w:tab/>
      </w:r>
      <w:r>
        <w:rPr>
          <w:rFonts w:eastAsia="Times New Roman"/>
          <w:sz w:val="24"/>
          <w:szCs w:val="24"/>
        </w:rPr>
        <w:t>причины,</w:t>
      </w:r>
      <w:r>
        <w:rPr>
          <w:rFonts w:eastAsia="Times New Roman"/>
          <w:sz w:val="24"/>
          <w:szCs w:val="24"/>
        </w:rPr>
        <w:tab/>
        <w:t>формы,</w:t>
      </w:r>
      <w:r>
        <w:rPr>
          <w:rFonts w:eastAsia="Times New Roman"/>
          <w:sz w:val="24"/>
          <w:szCs w:val="24"/>
        </w:rPr>
        <w:tab/>
        <w:t>участники.</w:t>
      </w:r>
      <w:r>
        <w:rPr>
          <w:rFonts w:eastAsia="Times New Roman"/>
          <w:sz w:val="24"/>
          <w:szCs w:val="24"/>
        </w:rPr>
        <w:tab/>
        <w:t>Городские</w:t>
      </w:r>
      <w:r>
        <w:rPr>
          <w:rFonts w:eastAsia="Times New Roman"/>
          <w:sz w:val="24"/>
          <w:szCs w:val="24"/>
        </w:rPr>
        <w:tab/>
        <w:t>восстания.</w:t>
      </w:r>
    </w:p>
    <w:p w:rsidR="001A4F1F" w:rsidRDefault="008B1C15" w:rsidP="00962F98">
      <w:pPr>
        <w:jc w:val="both"/>
        <w:rPr>
          <w:sz w:val="20"/>
          <w:szCs w:val="20"/>
        </w:rPr>
      </w:pPr>
      <w:r>
        <w:rPr>
          <w:rFonts w:eastAsia="Times New Roman"/>
          <w:sz w:val="24"/>
          <w:szCs w:val="24"/>
        </w:rPr>
        <w:t>Восстание под предводительством С. Разина.</w:t>
      </w:r>
    </w:p>
    <w:p w:rsidR="001A4F1F" w:rsidRDefault="001A4F1F" w:rsidP="00962F98">
      <w:pPr>
        <w:spacing w:line="12" w:lineRule="exact"/>
        <w:jc w:val="both"/>
        <w:rPr>
          <w:sz w:val="20"/>
          <w:szCs w:val="20"/>
        </w:rPr>
      </w:pPr>
    </w:p>
    <w:p w:rsidR="001A4F1F" w:rsidRDefault="008B1C15" w:rsidP="00962F98">
      <w:pPr>
        <w:spacing w:line="234" w:lineRule="auto"/>
        <w:ind w:left="460" w:right="20"/>
        <w:jc w:val="both"/>
        <w:rPr>
          <w:sz w:val="20"/>
          <w:szCs w:val="20"/>
        </w:rPr>
      </w:pPr>
      <w:r>
        <w:rPr>
          <w:rFonts w:eastAsia="Times New Roman"/>
          <w:sz w:val="24"/>
          <w:szCs w:val="24"/>
        </w:rPr>
        <w:t>Власть и церковь. Реформы патриарха Никона. Церковный раскол. Протопоп Аввакум. Внешняя политика России в XVII в. Взаимоотношения с соседними государствами и</w:t>
      </w:r>
    </w:p>
    <w:p w:rsidR="001A4F1F" w:rsidRDefault="001A4F1F" w:rsidP="00962F98">
      <w:pPr>
        <w:spacing w:line="14" w:lineRule="exact"/>
        <w:jc w:val="both"/>
        <w:rPr>
          <w:sz w:val="20"/>
          <w:szCs w:val="20"/>
        </w:rPr>
      </w:pPr>
    </w:p>
    <w:p w:rsidR="001A4F1F" w:rsidRDefault="008B1C15" w:rsidP="00962F98">
      <w:pPr>
        <w:spacing w:line="236" w:lineRule="auto"/>
        <w:jc w:val="both"/>
        <w:rPr>
          <w:sz w:val="20"/>
          <w:szCs w:val="20"/>
        </w:rPr>
      </w:pPr>
      <w:r>
        <w:rPr>
          <w:rFonts w:eastAsia="Times New Roman"/>
          <w:sz w:val="24"/>
          <w:szCs w:val="24"/>
        </w:rPr>
        <w:t>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Культура и быт России в XVII в. Традиции и новые веяния, усиление светского характера</w:t>
      </w:r>
    </w:p>
    <w:p w:rsidR="001A4F1F" w:rsidRDefault="008B1C15" w:rsidP="00962F98">
      <w:pPr>
        <w:tabs>
          <w:tab w:val="left" w:pos="1420"/>
          <w:tab w:val="left" w:pos="3220"/>
          <w:tab w:val="left" w:pos="4880"/>
          <w:tab w:val="left" w:pos="5920"/>
          <w:tab w:val="left" w:pos="7000"/>
          <w:tab w:val="left" w:pos="8880"/>
        </w:tabs>
        <w:jc w:val="both"/>
        <w:rPr>
          <w:sz w:val="20"/>
          <w:szCs w:val="20"/>
        </w:rPr>
      </w:pPr>
      <w:r>
        <w:rPr>
          <w:rFonts w:eastAsia="Times New Roman"/>
          <w:sz w:val="24"/>
          <w:szCs w:val="24"/>
        </w:rPr>
        <w:t>культуры.</w:t>
      </w:r>
      <w:r>
        <w:rPr>
          <w:sz w:val="20"/>
          <w:szCs w:val="20"/>
        </w:rPr>
        <w:tab/>
      </w:r>
      <w:r>
        <w:rPr>
          <w:rFonts w:eastAsia="Times New Roman"/>
          <w:sz w:val="24"/>
          <w:szCs w:val="24"/>
        </w:rPr>
        <w:t>Образование.</w:t>
      </w:r>
      <w:r>
        <w:rPr>
          <w:sz w:val="20"/>
          <w:szCs w:val="20"/>
        </w:rPr>
        <w:tab/>
      </w:r>
      <w:r>
        <w:rPr>
          <w:rFonts w:eastAsia="Times New Roman"/>
          <w:sz w:val="24"/>
          <w:szCs w:val="24"/>
        </w:rPr>
        <w:t>Литература:</w:t>
      </w:r>
      <w:r>
        <w:rPr>
          <w:sz w:val="20"/>
          <w:szCs w:val="20"/>
        </w:rPr>
        <w:tab/>
      </w:r>
      <w:r>
        <w:rPr>
          <w:rFonts w:eastAsia="Times New Roman"/>
          <w:sz w:val="24"/>
          <w:szCs w:val="24"/>
        </w:rPr>
        <w:t>новые</w:t>
      </w:r>
      <w:r>
        <w:rPr>
          <w:sz w:val="20"/>
          <w:szCs w:val="20"/>
        </w:rPr>
        <w:tab/>
      </w:r>
      <w:r>
        <w:rPr>
          <w:rFonts w:eastAsia="Times New Roman"/>
          <w:sz w:val="24"/>
          <w:szCs w:val="24"/>
        </w:rPr>
        <w:t>жанры</w:t>
      </w:r>
      <w:r>
        <w:rPr>
          <w:sz w:val="20"/>
          <w:szCs w:val="20"/>
        </w:rPr>
        <w:tab/>
      </w:r>
      <w:r>
        <w:rPr>
          <w:rFonts w:eastAsia="Times New Roman"/>
          <w:sz w:val="24"/>
          <w:szCs w:val="24"/>
        </w:rPr>
        <w:t>(сатирические</w:t>
      </w:r>
      <w:r>
        <w:rPr>
          <w:sz w:val="20"/>
          <w:szCs w:val="20"/>
        </w:rPr>
        <w:tab/>
      </w:r>
      <w:r>
        <w:rPr>
          <w:rFonts w:eastAsia="Times New Roman"/>
          <w:sz w:val="23"/>
          <w:szCs w:val="23"/>
        </w:rPr>
        <w:t>повести,</w:t>
      </w:r>
    </w:p>
    <w:p w:rsidR="001A4F1F" w:rsidRDefault="001A4F1F" w:rsidP="00962F98">
      <w:pPr>
        <w:spacing w:line="12" w:lineRule="exact"/>
        <w:jc w:val="both"/>
        <w:rPr>
          <w:sz w:val="20"/>
          <w:szCs w:val="20"/>
        </w:rPr>
      </w:pPr>
    </w:p>
    <w:p w:rsidR="001A4F1F" w:rsidRDefault="008B1C15" w:rsidP="00962F98">
      <w:pPr>
        <w:spacing w:line="236" w:lineRule="auto"/>
        <w:jc w:val="both"/>
        <w:rPr>
          <w:sz w:val="20"/>
          <w:szCs w:val="20"/>
        </w:rPr>
      </w:pPr>
      <w:r>
        <w:rPr>
          <w:rFonts w:eastAsia="Times New Roman"/>
          <w:sz w:val="24"/>
          <w:szCs w:val="24"/>
        </w:rPr>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b/>
          <w:bCs/>
          <w:sz w:val="24"/>
          <w:szCs w:val="24"/>
        </w:rPr>
        <w:t xml:space="preserve">Россия  на  рубеже  XVII—XVIII вв.  </w:t>
      </w:r>
      <w:r>
        <w:rPr>
          <w:rFonts w:eastAsia="Times New Roman"/>
          <w:sz w:val="24"/>
          <w:szCs w:val="24"/>
        </w:rPr>
        <w:t>Необходимость  и  предпосылки  преобразований.</w:t>
      </w:r>
    </w:p>
    <w:p w:rsidR="001A4F1F" w:rsidRDefault="008B1C15" w:rsidP="00962F98">
      <w:pPr>
        <w:jc w:val="both"/>
        <w:rPr>
          <w:sz w:val="20"/>
          <w:szCs w:val="20"/>
        </w:rPr>
      </w:pPr>
      <w:r>
        <w:rPr>
          <w:rFonts w:eastAsia="Times New Roman"/>
          <w:sz w:val="24"/>
          <w:szCs w:val="24"/>
        </w:rPr>
        <w:t>Начало царствования Петра I. Азовские походы. Великое посольство.</w:t>
      </w:r>
    </w:p>
    <w:p w:rsidR="001A4F1F" w:rsidRDefault="001A4F1F" w:rsidP="00962F98">
      <w:pPr>
        <w:spacing w:line="12" w:lineRule="exact"/>
        <w:jc w:val="both"/>
        <w:rPr>
          <w:sz w:val="20"/>
          <w:szCs w:val="20"/>
        </w:rPr>
      </w:pPr>
    </w:p>
    <w:p w:rsidR="001A4F1F" w:rsidRDefault="008B1C15" w:rsidP="00962F98">
      <w:pPr>
        <w:spacing w:line="237" w:lineRule="auto"/>
        <w:ind w:firstLine="454"/>
        <w:jc w:val="both"/>
        <w:rPr>
          <w:sz w:val="20"/>
          <w:szCs w:val="20"/>
        </w:rPr>
      </w:pPr>
      <w:r>
        <w:rPr>
          <w:rFonts w:eastAsia="Times New Roman"/>
          <w:b/>
          <w:bCs/>
          <w:sz w:val="24"/>
          <w:szCs w:val="24"/>
        </w:rPr>
        <w:t xml:space="preserve">Россия в первой четверти XVIII в. </w:t>
      </w:r>
      <w:r>
        <w:rPr>
          <w:rFonts w:eastAsia="Times New Roman"/>
          <w:sz w:val="24"/>
          <w:szCs w:val="24"/>
        </w:rPr>
        <w:t>Преобразования Петра</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Реорганизация армии.</w:t>
      </w:r>
      <w:r>
        <w:rPr>
          <w:rFonts w:eastAsia="Times New Roman"/>
          <w:b/>
          <w:bCs/>
          <w:sz w:val="24"/>
          <w:szCs w:val="24"/>
        </w:rPr>
        <w:t xml:space="preserve"> </w:t>
      </w:r>
      <w:r>
        <w:rPr>
          <w:rFonts w:eastAsia="Times New Roman"/>
          <w:sz w:val="24"/>
          <w:szCs w:val="24"/>
        </w:rPr>
        <w:t>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1A4F1F" w:rsidRDefault="001A4F1F" w:rsidP="00962F98">
      <w:pPr>
        <w:spacing w:line="18" w:lineRule="exact"/>
        <w:jc w:val="both"/>
        <w:rPr>
          <w:sz w:val="20"/>
          <w:szCs w:val="20"/>
        </w:rPr>
      </w:pPr>
    </w:p>
    <w:p w:rsidR="001A4F1F" w:rsidRDefault="008B1C15" w:rsidP="00962F98">
      <w:pPr>
        <w:spacing w:line="234" w:lineRule="auto"/>
        <w:ind w:right="20" w:firstLine="454"/>
        <w:jc w:val="both"/>
        <w:rPr>
          <w:sz w:val="20"/>
          <w:szCs w:val="20"/>
        </w:rPr>
      </w:pPr>
      <w:r>
        <w:rPr>
          <w:rFonts w:eastAsia="Times New Roman"/>
          <w:sz w:val="24"/>
          <w:szCs w:val="24"/>
        </w:rPr>
        <w:t>Политика протекционизма и меркантилизма. Денежная и налоговая реформы. Подушная подать.</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Социальные движения в первой четверти XVIII в. Восстания в Астрахани, Башкирии, на Дону. Религиозные выступления.</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lastRenderedPageBreak/>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Итоги и цена петровских преобразований.</w:t>
      </w:r>
    </w:p>
    <w:p w:rsidR="001A4F1F" w:rsidRDefault="001A4F1F" w:rsidP="00962F98">
      <w:pPr>
        <w:spacing w:line="12" w:lineRule="exact"/>
        <w:jc w:val="both"/>
        <w:rPr>
          <w:sz w:val="20"/>
          <w:szCs w:val="20"/>
        </w:rPr>
      </w:pPr>
    </w:p>
    <w:p w:rsidR="001A4F1F" w:rsidRDefault="008B1C15" w:rsidP="00962F98">
      <w:pPr>
        <w:spacing w:line="236" w:lineRule="auto"/>
        <w:ind w:firstLine="454"/>
        <w:jc w:val="both"/>
        <w:rPr>
          <w:sz w:val="20"/>
          <w:szCs w:val="20"/>
        </w:rPr>
      </w:pPr>
      <w:r>
        <w:rPr>
          <w:rFonts w:eastAsia="Times New Roman"/>
          <w:b/>
          <w:bCs/>
          <w:sz w:val="24"/>
          <w:szCs w:val="24"/>
        </w:rPr>
        <w:t xml:space="preserve">Дворцовые перевороты: </w:t>
      </w:r>
      <w:r>
        <w:rPr>
          <w:rFonts w:eastAsia="Times New Roman"/>
          <w:sz w:val="24"/>
          <w:szCs w:val="24"/>
        </w:rPr>
        <w:t>причины,</w:t>
      </w:r>
      <w:r>
        <w:rPr>
          <w:rFonts w:eastAsia="Times New Roman"/>
          <w:b/>
          <w:bCs/>
          <w:sz w:val="24"/>
          <w:szCs w:val="24"/>
        </w:rPr>
        <w:t xml:space="preserve"> </w:t>
      </w:r>
      <w:r>
        <w:rPr>
          <w:rFonts w:eastAsia="Times New Roman"/>
          <w:sz w:val="24"/>
          <w:szCs w:val="24"/>
        </w:rPr>
        <w:t>сущность,</w:t>
      </w:r>
      <w:r>
        <w:rPr>
          <w:rFonts w:eastAsia="Times New Roman"/>
          <w:b/>
          <w:bCs/>
          <w:sz w:val="24"/>
          <w:szCs w:val="24"/>
        </w:rPr>
        <w:t xml:space="preserve"> </w:t>
      </w:r>
      <w:r>
        <w:rPr>
          <w:rFonts w:eastAsia="Times New Roman"/>
          <w:sz w:val="24"/>
          <w:szCs w:val="24"/>
        </w:rPr>
        <w:t>последствия.</w:t>
      </w:r>
      <w:r>
        <w:rPr>
          <w:rFonts w:eastAsia="Times New Roman"/>
          <w:b/>
          <w:bCs/>
          <w:sz w:val="24"/>
          <w:szCs w:val="24"/>
        </w:rPr>
        <w:t xml:space="preserve"> </w:t>
      </w:r>
      <w:r>
        <w:rPr>
          <w:rFonts w:eastAsia="Times New Roman"/>
          <w:sz w:val="24"/>
          <w:szCs w:val="24"/>
        </w:rPr>
        <w:t>Внутренняя и внешняя</w:t>
      </w:r>
      <w:r>
        <w:rPr>
          <w:rFonts w:eastAsia="Times New Roman"/>
          <w:b/>
          <w:bCs/>
          <w:sz w:val="24"/>
          <w:szCs w:val="24"/>
        </w:rPr>
        <w:t xml:space="preserve"> </w:t>
      </w:r>
      <w:r>
        <w:rPr>
          <w:rFonts w:eastAsia="Times New Roman"/>
          <w:sz w:val="24"/>
          <w:szCs w:val="24"/>
        </w:rPr>
        <w:t>политика преемников Петра I. Расширение привилегий дворянства. Участие России в Семилетней войне (П. А. Румянцев).</w:t>
      </w:r>
    </w:p>
    <w:p w:rsidR="001A4F1F" w:rsidRDefault="001A4F1F" w:rsidP="00962F98">
      <w:pPr>
        <w:spacing w:line="14" w:lineRule="exact"/>
        <w:jc w:val="both"/>
        <w:rPr>
          <w:sz w:val="20"/>
          <w:szCs w:val="20"/>
        </w:rPr>
      </w:pPr>
    </w:p>
    <w:p w:rsidR="001A4F1F" w:rsidRDefault="008B1C15" w:rsidP="00962F98">
      <w:pPr>
        <w:spacing w:line="238" w:lineRule="auto"/>
        <w:ind w:firstLine="454"/>
        <w:jc w:val="both"/>
        <w:rPr>
          <w:sz w:val="20"/>
          <w:szCs w:val="20"/>
        </w:rPr>
      </w:pPr>
      <w:r>
        <w:rPr>
          <w:rFonts w:eastAsia="Times New Roman"/>
          <w:b/>
          <w:bCs/>
          <w:sz w:val="24"/>
          <w:szCs w:val="24"/>
        </w:rPr>
        <w:t xml:space="preserve">Российская империя в 1762—1801 гг. </w:t>
      </w:r>
      <w:r>
        <w:rPr>
          <w:rFonts w:eastAsia="Times New Roman"/>
          <w:sz w:val="24"/>
          <w:szCs w:val="24"/>
        </w:rPr>
        <w:t>Правление Екатерины</w:t>
      </w:r>
      <w:r>
        <w:rPr>
          <w:rFonts w:eastAsia="Times New Roman"/>
          <w:b/>
          <w:bCs/>
          <w:sz w:val="24"/>
          <w:szCs w:val="24"/>
        </w:rPr>
        <w:t xml:space="preserve"> </w:t>
      </w:r>
      <w:r>
        <w:rPr>
          <w:rFonts w:eastAsia="Times New Roman"/>
          <w:sz w:val="24"/>
          <w:szCs w:val="24"/>
        </w:rPr>
        <w:t>II.</w:t>
      </w:r>
      <w:r>
        <w:rPr>
          <w:rFonts w:eastAsia="Times New Roman"/>
          <w:b/>
          <w:bCs/>
          <w:sz w:val="24"/>
          <w:szCs w:val="24"/>
        </w:rPr>
        <w:t xml:space="preserve"> </w:t>
      </w:r>
      <w:r>
        <w:rPr>
          <w:rFonts w:eastAsia="Times New Roman"/>
          <w:sz w:val="24"/>
          <w:szCs w:val="24"/>
        </w:rPr>
        <w:t>Политика</w:t>
      </w:r>
      <w:r>
        <w:rPr>
          <w:rFonts w:eastAsia="Times New Roman"/>
          <w:b/>
          <w:bCs/>
          <w:sz w:val="24"/>
          <w:szCs w:val="24"/>
        </w:rPr>
        <w:t xml:space="preserve"> </w:t>
      </w:r>
      <w:r>
        <w:rPr>
          <w:rFonts w:eastAsia="Times New Roman"/>
          <w:sz w:val="24"/>
          <w:szCs w:val="24"/>
        </w:rPr>
        <w:t>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Российская империя в конце XVIII в. Внутренняя и внешняя политика Павла I.</w:t>
      </w:r>
    </w:p>
    <w:p w:rsidR="001A4F1F" w:rsidRDefault="001A4F1F" w:rsidP="00962F98">
      <w:pPr>
        <w:spacing w:line="12"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w:t>
      </w:r>
    </w:p>
    <w:p w:rsidR="001A4F1F" w:rsidRDefault="008B1C15" w:rsidP="00962F98">
      <w:pPr>
        <w:spacing w:line="234" w:lineRule="auto"/>
        <w:jc w:val="both"/>
        <w:rPr>
          <w:sz w:val="20"/>
          <w:szCs w:val="20"/>
        </w:rPr>
      </w:pPr>
      <w:r>
        <w:rPr>
          <w:rFonts w:eastAsia="Times New Roman"/>
          <w:sz w:val="24"/>
          <w:szCs w:val="24"/>
        </w:rPr>
        <w:t>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Культура и быт России во второй половине XVIII в. Просвещение. Становление отечественной науки; М. В. Ломоносов.</w:t>
      </w:r>
    </w:p>
    <w:p w:rsidR="001A4F1F" w:rsidRDefault="001A4F1F" w:rsidP="00962F98">
      <w:pPr>
        <w:spacing w:line="14"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b/>
          <w:bCs/>
          <w:sz w:val="24"/>
          <w:szCs w:val="24"/>
        </w:rPr>
        <w:t xml:space="preserve">Российская империя в первой четверти XIX в. </w:t>
      </w:r>
      <w:r>
        <w:rPr>
          <w:rFonts w:eastAsia="Times New Roman"/>
          <w:sz w:val="24"/>
          <w:szCs w:val="24"/>
        </w:rPr>
        <w:t>Территория.</w:t>
      </w:r>
      <w:r>
        <w:rPr>
          <w:rFonts w:eastAsia="Times New Roman"/>
          <w:b/>
          <w:bCs/>
          <w:sz w:val="24"/>
          <w:szCs w:val="24"/>
        </w:rPr>
        <w:t xml:space="preserve"> </w:t>
      </w:r>
      <w:r>
        <w:rPr>
          <w:rFonts w:eastAsia="Times New Roman"/>
          <w:sz w:val="24"/>
          <w:szCs w:val="24"/>
        </w:rPr>
        <w:t>Население.</w:t>
      </w:r>
      <w:r>
        <w:rPr>
          <w:rFonts w:eastAsia="Times New Roman"/>
          <w:b/>
          <w:bCs/>
          <w:sz w:val="24"/>
          <w:szCs w:val="24"/>
        </w:rPr>
        <w:t xml:space="preserve"> </w:t>
      </w:r>
      <w:r>
        <w:rPr>
          <w:rFonts w:eastAsia="Times New Roman"/>
          <w:sz w:val="24"/>
          <w:szCs w:val="24"/>
        </w:rPr>
        <w:t>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1A4F1F" w:rsidRDefault="001A4F1F" w:rsidP="00962F98">
      <w:pPr>
        <w:spacing w:line="18"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1A4F1F" w:rsidRDefault="001A4F1F" w:rsidP="00962F98">
      <w:pPr>
        <w:spacing w:line="5" w:lineRule="exact"/>
        <w:jc w:val="both"/>
        <w:rPr>
          <w:sz w:val="20"/>
          <w:szCs w:val="20"/>
        </w:rPr>
      </w:pPr>
    </w:p>
    <w:p w:rsidR="001A4F1F" w:rsidRDefault="008B1C15" w:rsidP="00962F98">
      <w:pPr>
        <w:ind w:left="460"/>
        <w:jc w:val="both"/>
        <w:rPr>
          <w:sz w:val="20"/>
          <w:szCs w:val="20"/>
        </w:rPr>
      </w:pPr>
      <w:r>
        <w:rPr>
          <w:rFonts w:eastAsia="Times New Roman"/>
          <w:sz w:val="24"/>
          <w:szCs w:val="24"/>
        </w:rPr>
        <w:t>Заграничный поход русской армии 1813—1814 гг. Венский конгресс. Священный союз.</w:t>
      </w:r>
    </w:p>
    <w:p w:rsidR="001A4F1F" w:rsidRDefault="008B1C15" w:rsidP="00962F98">
      <w:pPr>
        <w:jc w:val="both"/>
        <w:rPr>
          <w:sz w:val="20"/>
          <w:szCs w:val="20"/>
        </w:rPr>
      </w:pPr>
      <w:r>
        <w:rPr>
          <w:rFonts w:eastAsia="Times New Roman"/>
          <w:sz w:val="24"/>
          <w:szCs w:val="24"/>
        </w:rPr>
        <w:t>Роль России в европейской политике в 1813—1825 гг. Россия и Америка.</w:t>
      </w:r>
    </w:p>
    <w:p w:rsidR="001A4F1F" w:rsidRDefault="001A4F1F" w:rsidP="00962F98">
      <w:pPr>
        <w:spacing w:line="12"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Изменение внутриполитического курса Александра I в 1816—1825 гг. Основные итоги внутренней политики Александра I.</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b/>
          <w:bCs/>
          <w:sz w:val="24"/>
          <w:szCs w:val="24"/>
        </w:rPr>
        <w:t xml:space="preserve">Российская империя в 1825—1855 гг. </w:t>
      </w:r>
      <w:r>
        <w:rPr>
          <w:rFonts w:eastAsia="Times New Roman"/>
          <w:sz w:val="24"/>
          <w:szCs w:val="24"/>
        </w:rPr>
        <w:t>Правление Николая</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Преобразование и</w:t>
      </w:r>
      <w:r>
        <w:rPr>
          <w:rFonts w:eastAsia="Times New Roman"/>
          <w:b/>
          <w:bCs/>
          <w:sz w:val="24"/>
          <w:szCs w:val="24"/>
        </w:rPr>
        <w:t xml:space="preserve"> </w:t>
      </w:r>
      <w:r>
        <w:rPr>
          <w:rFonts w:eastAsia="Times New Roman"/>
          <w:sz w:val="24"/>
          <w:szCs w:val="24"/>
        </w:rPr>
        <w:t>укрепление роли государственного аппарата. Кодификация законов.</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w:t>
      </w:r>
      <w:r>
        <w:rPr>
          <w:rFonts w:eastAsia="Times New Roman"/>
          <w:sz w:val="24"/>
          <w:szCs w:val="24"/>
        </w:rPr>
        <w:lastRenderedPageBreak/>
        <w:t>промышленного переворота, его экономические и социальные последствия. Финансовая реформа Е. Ф. Канкрина.</w:t>
      </w:r>
    </w:p>
    <w:p w:rsidR="001A4F1F" w:rsidRDefault="001A4F1F" w:rsidP="00962F98">
      <w:pPr>
        <w:spacing w:line="14"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1A4F1F" w:rsidRDefault="001A4F1F" w:rsidP="00962F98">
      <w:pPr>
        <w:spacing w:line="15"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1A4F1F" w:rsidRDefault="001A4F1F" w:rsidP="00962F98">
      <w:pPr>
        <w:spacing w:line="2" w:lineRule="exact"/>
        <w:jc w:val="both"/>
        <w:rPr>
          <w:sz w:val="20"/>
          <w:szCs w:val="20"/>
        </w:rPr>
      </w:pPr>
    </w:p>
    <w:p w:rsidR="001A4F1F" w:rsidRDefault="008B1C15" w:rsidP="00962F98">
      <w:pPr>
        <w:tabs>
          <w:tab w:val="left" w:pos="1380"/>
          <w:tab w:val="left" w:pos="2260"/>
          <w:tab w:val="left" w:pos="2540"/>
          <w:tab w:val="left" w:pos="4120"/>
          <w:tab w:val="left" w:pos="5220"/>
          <w:tab w:val="left" w:pos="6840"/>
          <w:tab w:val="left" w:pos="7100"/>
          <w:tab w:val="left" w:pos="7980"/>
          <w:tab w:val="left" w:pos="9100"/>
        </w:tabs>
        <w:ind w:left="460"/>
        <w:jc w:val="both"/>
        <w:rPr>
          <w:sz w:val="20"/>
          <w:szCs w:val="20"/>
        </w:rPr>
      </w:pPr>
      <w:r>
        <w:rPr>
          <w:rFonts w:eastAsia="Times New Roman"/>
          <w:sz w:val="24"/>
          <w:szCs w:val="24"/>
        </w:rPr>
        <w:t>Народы</w:t>
      </w:r>
      <w:r>
        <w:rPr>
          <w:rFonts w:eastAsia="Times New Roman"/>
          <w:sz w:val="24"/>
          <w:szCs w:val="24"/>
        </w:rPr>
        <w:tab/>
        <w:t>России</w:t>
      </w:r>
      <w:r>
        <w:rPr>
          <w:rFonts w:eastAsia="Times New Roman"/>
          <w:sz w:val="24"/>
          <w:szCs w:val="24"/>
        </w:rPr>
        <w:tab/>
        <w:t>и</w:t>
      </w:r>
      <w:r>
        <w:rPr>
          <w:rFonts w:eastAsia="Times New Roman"/>
          <w:sz w:val="24"/>
          <w:szCs w:val="24"/>
        </w:rPr>
        <w:tab/>
        <w:t>национальная</w:t>
      </w:r>
      <w:r>
        <w:rPr>
          <w:rFonts w:eastAsia="Times New Roman"/>
          <w:sz w:val="24"/>
          <w:szCs w:val="24"/>
        </w:rPr>
        <w:tab/>
        <w:t>политика</w:t>
      </w:r>
      <w:r>
        <w:rPr>
          <w:rFonts w:eastAsia="Times New Roman"/>
          <w:sz w:val="24"/>
          <w:szCs w:val="24"/>
        </w:rPr>
        <w:tab/>
        <w:t>самодержавия</w:t>
      </w:r>
      <w:r>
        <w:rPr>
          <w:rFonts w:eastAsia="Times New Roman"/>
          <w:sz w:val="24"/>
          <w:szCs w:val="24"/>
        </w:rPr>
        <w:tab/>
        <w:t>в</w:t>
      </w:r>
      <w:r>
        <w:rPr>
          <w:rFonts w:eastAsia="Times New Roman"/>
          <w:sz w:val="24"/>
          <w:szCs w:val="24"/>
        </w:rPr>
        <w:tab/>
        <w:t>первой</w:t>
      </w:r>
      <w:r>
        <w:rPr>
          <w:rFonts w:eastAsia="Times New Roman"/>
          <w:sz w:val="24"/>
          <w:szCs w:val="24"/>
        </w:rPr>
        <w:tab/>
        <w:t>половине</w:t>
      </w:r>
      <w:r>
        <w:rPr>
          <w:sz w:val="20"/>
          <w:szCs w:val="20"/>
        </w:rPr>
        <w:tab/>
      </w:r>
      <w:r>
        <w:rPr>
          <w:rFonts w:eastAsia="Times New Roman"/>
          <w:sz w:val="23"/>
          <w:szCs w:val="23"/>
        </w:rPr>
        <w:t>XIX в.</w:t>
      </w:r>
    </w:p>
    <w:p w:rsidR="001A4F1F" w:rsidRDefault="008B1C15" w:rsidP="00962F98">
      <w:pPr>
        <w:jc w:val="both"/>
        <w:rPr>
          <w:sz w:val="20"/>
          <w:szCs w:val="20"/>
        </w:rPr>
      </w:pPr>
      <w:r>
        <w:rPr>
          <w:rFonts w:eastAsia="Times New Roman"/>
          <w:sz w:val="24"/>
          <w:szCs w:val="24"/>
        </w:rPr>
        <w:t>Кавказская война. Имамат; движение Шамиля.</w:t>
      </w:r>
    </w:p>
    <w:p w:rsidR="001A4F1F" w:rsidRDefault="001A4F1F" w:rsidP="00962F98">
      <w:pPr>
        <w:spacing w:line="12" w:lineRule="exact"/>
        <w:jc w:val="both"/>
        <w:rPr>
          <w:sz w:val="20"/>
          <w:szCs w:val="20"/>
        </w:rPr>
      </w:pPr>
    </w:p>
    <w:p w:rsidR="001A4F1F" w:rsidRDefault="008B1C15" w:rsidP="00D1789E">
      <w:pPr>
        <w:spacing w:line="236" w:lineRule="auto"/>
        <w:ind w:firstLine="454"/>
        <w:jc w:val="both"/>
        <w:rPr>
          <w:sz w:val="20"/>
          <w:szCs w:val="20"/>
        </w:rPr>
      </w:pPr>
      <w:r>
        <w:rPr>
          <w:rFonts w:eastAsia="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w:t>
      </w:r>
      <w:r w:rsidR="00D1789E">
        <w:rPr>
          <w:rFonts w:eastAsia="Times New Roman"/>
          <w:sz w:val="24"/>
          <w:szCs w:val="24"/>
        </w:rPr>
        <w:t xml:space="preserve"> </w:t>
      </w:r>
    </w:p>
    <w:p w:rsidR="001A4F1F" w:rsidRDefault="008B1C15" w:rsidP="00962F98">
      <w:pPr>
        <w:jc w:val="both"/>
        <w:rPr>
          <w:sz w:val="20"/>
          <w:szCs w:val="20"/>
        </w:rPr>
      </w:pPr>
      <w:r>
        <w:rPr>
          <w:rFonts w:eastAsia="Times New Roman"/>
          <w:sz w:val="24"/>
          <w:szCs w:val="24"/>
        </w:rPr>
        <w:t>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1A4F1F" w:rsidRDefault="008B1C15" w:rsidP="00962F98">
      <w:pPr>
        <w:spacing w:line="238" w:lineRule="auto"/>
        <w:ind w:firstLine="454"/>
        <w:jc w:val="both"/>
        <w:rPr>
          <w:sz w:val="20"/>
          <w:szCs w:val="20"/>
        </w:rPr>
      </w:pPr>
      <w:r>
        <w:rPr>
          <w:rFonts w:eastAsia="Times New Roman"/>
          <w:b/>
          <w:bCs/>
          <w:sz w:val="24"/>
          <w:szCs w:val="24"/>
        </w:rPr>
        <w:t xml:space="preserve">Российская империя во второй половине XIX в. </w:t>
      </w:r>
      <w:r>
        <w:rPr>
          <w:rFonts w:eastAsia="Times New Roman"/>
          <w:sz w:val="24"/>
          <w:szCs w:val="24"/>
        </w:rPr>
        <w:t>Великие реформы</w:t>
      </w:r>
      <w:r>
        <w:rPr>
          <w:rFonts w:eastAsia="Times New Roman"/>
          <w:b/>
          <w:bCs/>
          <w:sz w:val="24"/>
          <w:szCs w:val="24"/>
        </w:rPr>
        <w:t xml:space="preserve"> </w:t>
      </w:r>
      <w:r>
        <w:rPr>
          <w:rFonts w:eastAsia="Times New Roman"/>
          <w:sz w:val="24"/>
          <w:szCs w:val="24"/>
        </w:rPr>
        <w:t>1860—1870-х гг.</w:t>
      </w:r>
      <w:r>
        <w:rPr>
          <w:rFonts w:eastAsia="Times New Roman"/>
          <w:b/>
          <w:bCs/>
          <w:sz w:val="24"/>
          <w:szCs w:val="24"/>
        </w:rPr>
        <w:t xml:space="preserve"> </w:t>
      </w:r>
      <w:r>
        <w:rPr>
          <w:rFonts w:eastAsia="Times New Roman"/>
          <w:sz w:val="24"/>
          <w:szCs w:val="24"/>
        </w:rPr>
        <w:t>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 1870-х гг.</w:t>
      </w:r>
    </w:p>
    <w:p w:rsidR="001A4F1F" w:rsidRDefault="001A4F1F" w:rsidP="00962F98">
      <w:pPr>
        <w:spacing w:line="14" w:lineRule="exact"/>
        <w:jc w:val="both"/>
        <w:rPr>
          <w:sz w:val="20"/>
          <w:szCs w:val="20"/>
        </w:rPr>
      </w:pPr>
    </w:p>
    <w:p w:rsidR="001A4F1F" w:rsidRDefault="008B1C15" w:rsidP="00962F98">
      <w:pPr>
        <w:spacing w:line="234" w:lineRule="auto"/>
        <w:ind w:left="460"/>
        <w:jc w:val="both"/>
        <w:rPr>
          <w:sz w:val="20"/>
          <w:szCs w:val="20"/>
        </w:rPr>
      </w:pPr>
      <w:r>
        <w:rPr>
          <w:rFonts w:eastAsia="Times New Roman"/>
          <w:sz w:val="24"/>
          <w:szCs w:val="24"/>
        </w:rPr>
        <w:t>Национальные движения и национальная политика в 1860—1870-е гг. Социально-экономическое развитие пореформенной России. Сельское хозяйство после</w:t>
      </w:r>
    </w:p>
    <w:p w:rsidR="001A4F1F" w:rsidRDefault="001A4F1F" w:rsidP="00962F98">
      <w:pPr>
        <w:spacing w:line="14" w:lineRule="exact"/>
        <w:jc w:val="both"/>
        <w:rPr>
          <w:sz w:val="20"/>
          <w:szCs w:val="20"/>
        </w:rPr>
      </w:pPr>
    </w:p>
    <w:p w:rsidR="001A4F1F" w:rsidRDefault="008B1C15" w:rsidP="00962F98">
      <w:pPr>
        <w:spacing w:line="236" w:lineRule="auto"/>
        <w:jc w:val="both"/>
        <w:rPr>
          <w:sz w:val="20"/>
          <w:szCs w:val="20"/>
        </w:rPr>
      </w:pPr>
      <w:r>
        <w:rPr>
          <w:rFonts w:eastAsia="Times New Roman"/>
          <w:sz w:val="24"/>
          <w:szCs w:val="24"/>
        </w:rPr>
        <w:t>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1A4F1F" w:rsidRDefault="001A4F1F" w:rsidP="00962F98">
      <w:pPr>
        <w:spacing w:line="1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1A4F1F" w:rsidRDefault="001A4F1F" w:rsidP="00962F98">
      <w:pPr>
        <w:spacing w:line="18"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1A4F1F" w:rsidRDefault="001A4F1F" w:rsidP="00962F98">
      <w:pPr>
        <w:spacing w:line="14"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w:t>
      </w:r>
      <w:r>
        <w:rPr>
          <w:rFonts w:eastAsia="Times New Roman"/>
          <w:sz w:val="24"/>
          <w:szCs w:val="24"/>
        </w:rPr>
        <w:lastRenderedPageBreak/>
        <w:t>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1A4F1F" w:rsidRDefault="001A4F1F" w:rsidP="00962F98">
      <w:pPr>
        <w:spacing w:line="7" w:lineRule="exact"/>
        <w:jc w:val="both"/>
        <w:rPr>
          <w:sz w:val="20"/>
          <w:szCs w:val="20"/>
        </w:rPr>
      </w:pPr>
    </w:p>
    <w:p w:rsidR="001A4F1F" w:rsidRDefault="008B1C15" w:rsidP="00962F98">
      <w:pPr>
        <w:ind w:left="460"/>
        <w:jc w:val="both"/>
        <w:rPr>
          <w:sz w:val="20"/>
          <w:szCs w:val="20"/>
        </w:rPr>
      </w:pPr>
      <w:r>
        <w:rPr>
          <w:rFonts w:eastAsia="Times New Roman"/>
          <w:sz w:val="24"/>
          <w:szCs w:val="24"/>
        </w:rPr>
        <w:t>Изменения в условиях жизни населения городов. Развитие связи и городского транспорта.</w:t>
      </w:r>
    </w:p>
    <w:p w:rsidR="001A4F1F" w:rsidRDefault="008B1C15" w:rsidP="00962F98">
      <w:pPr>
        <w:jc w:val="both"/>
        <w:rPr>
          <w:sz w:val="20"/>
          <w:szCs w:val="20"/>
        </w:rPr>
      </w:pPr>
      <w:r>
        <w:rPr>
          <w:rFonts w:eastAsia="Times New Roman"/>
          <w:sz w:val="24"/>
          <w:szCs w:val="24"/>
        </w:rPr>
        <w:t>Досуг горожан. Жизнь деревни.</w:t>
      </w:r>
    </w:p>
    <w:p w:rsidR="001A4F1F" w:rsidRDefault="001A4F1F" w:rsidP="00962F98">
      <w:pPr>
        <w:spacing w:line="5" w:lineRule="exact"/>
        <w:jc w:val="both"/>
        <w:rPr>
          <w:sz w:val="20"/>
          <w:szCs w:val="20"/>
        </w:rPr>
      </w:pPr>
    </w:p>
    <w:p w:rsidR="001A4F1F" w:rsidRDefault="008B1C15" w:rsidP="00962F98">
      <w:pPr>
        <w:ind w:left="460"/>
        <w:jc w:val="both"/>
        <w:rPr>
          <w:sz w:val="20"/>
          <w:szCs w:val="20"/>
        </w:rPr>
      </w:pPr>
      <w:r>
        <w:rPr>
          <w:rFonts w:eastAsia="Times New Roman"/>
          <w:b/>
          <w:bCs/>
          <w:sz w:val="24"/>
          <w:szCs w:val="24"/>
        </w:rPr>
        <w:t>Россия в Новейшее время (XX — начало XXI в.)</w:t>
      </w:r>
    </w:p>
    <w:p w:rsidR="001A4F1F" w:rsidRDefault="008B1C15" w:rsidP="00962F98">
      <w:pPr>
        <w:spacing w:line="235" w:lineRule="auto"/>
        <w:ind w:left="460"/>
        <w:jc w:val="both"/>
        <w:rPr>
          <w:sz w:val="20"/>
          <w:szCs w:val="20"/>
        </w:rPr>
      </w:pPr>
      <w:r>
        <w:rPr>
          <w:rFonts w:eastAsia="Times New Roman"/>
          <w:sz w:val="24"/>
          <w:szCs w:val="24"/>
        </w:rPr>
        <w:t>Периодизация и основные этапы отечественной истории XX — начала XXI в.</w:t>
      </w:r>
    </w:p>
    <w:p w:rsidR="001A4F1F" w:rsidRDefault="001A4F1F" w:rsidP="00962F98">
      <w:pPr>
        <w:spacing w:line="13" w:lineRule="exact"/>
        <w:jc w:val="both"/>
        <w:rPr>
          <w:sz w:val="20"/>
          <w:szCs w:val="20"/>
        </w:rPr>
      </w:pPr>
    </w:p>
    <w:p w:rsidR="001A4F1F" w:rsidRDefault="008B1C15" w:rsidP="00962F98">
      <w:pPr>
        <w:spacing w:line="237" w:lineRule="auto"/>
        <w:ind w:firstLine="454"/>
        <w:jc w:val="both"/>
        <w:rPr>
          <w:sz w:val="20"/>
          <w:szCs w:val="20"/>
        </w:rPr>
      </w:pPr>
      <w:r>
        <w:rPr>
          <w:rFonts w:eastAsia="Times New Roman"/>
          <w:b/>
          <w:bCs/>
          <w:sz w:val="24"/>
          <w:szCs w:val="24"/>
        </w:rPr>
        <w:t xml:space="preserve">Российская империя в начале XX в. </w:t>
      </w:r>
      <w:r>
        <w:rPr>
          <w:rFonts w:eastAsia="Times New Roman"/>
          <w:sz w:val="24"/>
          <w:szCs w:val="24"/>
        </w:rPr>
        <w:t>Задачи и особенности модернизации страны.</w:t>
      </w:r>
      <w:r>
        <w:rPr>
          <w:rFonts w:eastAsia="Times New Roman"/>
          <w:b/>
          <w:bCs/>
          <w:sz w:val="24"/>
          <w:szCs w:val="24"/>
        </w:rPr>
        <w:t xml:space="preserve"> </w:t>
      </w:r>
      <w:r>
        <w:rPr>
          <w:rFonts w:eastAsia="Times New Roman"/>
          <w:sz w:val="24"/>
          <w:szCs w:val="24"/>
        </w:rPr>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1A4F1F" w:rsidRDefault="001A4F1F" w:rsidP="00962F98">
      <w:pPr>
        <w:spacing w:line="17"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w:t>
      </w:r>
    </w:p>
    <w:p w:rsidR="001A4F1F" w:rsidRDefault="008B1C15" w:rsidP="00962F98">
      <w:pPr>
        <w:jc w:val="both"/>
        <w:rPr>
          <w:sz w:val="20"/>
          <w:szCs w:val="20"/>
        </w:rPr>
      </w:pPr>
      <w:r>
        <w:rPr>
          <w:rFonts w:eastAsia="Times New Roman"/>
          <w:sz w:val="24"/>
          <w:szCs w:val="24"/>
        </w:rPr>
        <w:t>Реформаторские проекты начала XX в. и опыт их реализации (С. Ю. Витте, П. А. Столыпин).</w:t>
      </w:r>
    </w:p>
    <w:p w:rsidR="001A4F1F" w:rsidRDefault="008B1C15" w:rsidP="00962F98">
      <w:pPr>
        <w:jc w:val="both"/>
        <w:rPr>
          <w:sz w:val="20"/>
          <w:szCs w:val="20"/>
        </w:rPr>
      </w:pPr>
      <w:r>
        <w:rPr>
          <w:rFonts w:eastAsia="Times New Roman"/>
          <w:sz w:val="24"/>
          <w:szCs w:val="24"/>
        </w:rPr>
        <w:t>Самодержавие и общество.</w:t>
      </w:r>
    </w:p>
    <w:p w:rsidR="001A4F1F" w:rsidRDefault="001A4F1F" w:rsidP="00962F98">
      <w:pPr>
        <w:spacing w:line="13"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1A4F1F" w:rsidRDefault="001A4F1F" w:rsidP="00962F98">
      <w:pPr>
        <w:spacing w:line="17"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Правительственная программа П. А. Столыпина. Аграрная реформа: цели, основные мероприятия, итоги и значение.</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Политическая и общественная жизнь в России в 1912—1914 гг.</w:t>
      </w:r>
    </w:p>
    <w:p w:rsidR="001A4F1F" w:rsidRDefault="001A4F1F" w:rsidP="00962F98">
      <w:pPr>
        <w:spacing w:line="13" w:lineRule="exact"/>
        <w:jc w:val="both"/>
        <w:rPr>
          <w:sz w:val="20"/>
          <w:szCs w:val="20"/>
        </w:rPr>
      </w:pPr>
    </w:p>
    <w:p w:rsidR="001A4F1F" w:rsidRDefault="008B1C15" w:rsidP="00962F98">
      <w:pPr>
        <w:spacing w:line="238" w:lineRule="auto"/>
        <w:ind w:firstLine="454"/>
        <w:jc w:val="both"/>
        <w:rPr>
          <w:sz w:val="20"/>
          <w:szCs w:val="20"/>
        </w:rPr>
      </w:pPr>
      <w:r>
        <w:rPr>
          <w:rFonts w:eastAsia="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1A4F1F" w:rsidRDefault="001A4F1F" w:rsidP="00962F98">
      <w:pPr>
        <w:spacing w:line="16"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A4F1F" w:rsidRDefault="001A4F1F" w:rsidP="00962F98">
      <w:pPr>
        <w:spacing w:line="18" w:lineRule="exact"/>
        <w:jc w:val="both"/>
        <w:rPr>
          <w:sz w:val="20"/>
          <w:szCs w:val="20"/>
        </w:rPr>
      </w:pPr>
    </w:p>
    <w:p w:rsidR="001A4F1F" w:rsidRDefault="008B1C15" w:rsidP="00962F98">
      <w:pPr>
        <w:spacing w:line="237" w:lineRule="auto"/>
        <w:ind w:firstLine="454"/>
        <w:jc w:val="both"/>
        <w:rPr>
          <w:sz w:val="20"/>
          <w:szCs w:val="20"/>
        </w:rPr>
      </w:pPr>
      <w:r>
        <w:rPr>
          <w:rFonts w:eastAsia="Times New Roman"/>
          <w:b/>
          <w:bCs/>
          <w:sz w:val="24"/>
          <w:szCs w:val="24"/>
        </w:rPr>
        <w:t xml:space="preserve">Россия в 1917—1921 гг. </w:t>
      </w:r>
      <w:r>
        <w:rPr>
          <w:rFonts w:eastAsia="Times New Roman"/>
          <w:sz w:val="24"/>
          <w:szCs w:val="24"/>
        </w:rPr>
        <w:t>Революционные события</w:t>
      </w:r>
      <w:r>
        <w:rPr>
          <w:rFonts w:eastAsia="Times New Roman"/>
          <w:b/>
          <w:bCs/>
          <w:sz w:val="24"/>
          <w:szCs w:val="24"/>
        </w:rPr>
        <w:t xml:space="preserve"> </w:t>
      </w:r>
      <w:r>
        <w:rPr>
          <w:rFonts w:eastAsia="Times New Roman"/>
          <w:sz w:val="24"/>
          <w:szCs w:val="24"/>
        </w:rPr>
        <w:t>1917</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от Февраля к Октябрю.</w:t>
      </w:r>
      <w:r>
        <w:rPr>
          <w:rFonts w:eastAsia="Times New Roman"/>
          <w:b/>
          <w:bCs/>
          <w:sz w:val="24"/>
          <w:szCs w:val="24"/>
        </w:rPr>
        <w:t xml:space="preserve"> </w:t>
      </w:r>
      <w:r>
        <w:rPr>
          <w:rFonts w:eastAsia="Times New Roman"/>
          <w:sz w:val="24"/>
          <w:szCs w:val="24"/>
        </w:rPr>
        <w:t>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1A4F1F" w:rsidRDefault="001A4F1F" w:rsidP="00962F98">
      <w:pPr>
        <w:spacing w:line="17"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A4F1F" w:rsidRDefault="001A4F1F" w:rsidP="00962F98">
      <w:pPr>
        <w:spacing w:line="14" w:lineRule="exact"/>
        <w:jc w:val="both"/>
        <w:rPr>
          <w:sz w:val="20"/>
          <w:szCs w:val="20"/>
        </w:rPr>
      </w:pPr>
    </w:p>
    <w:p w:rsidR="001A4F1F" w:rsidRDefault="008B1C15" w:rsidP="00962F98">
      <w:pPr>
        <w:spacing w:line="237" w:lineRule="auto"/>
        <w:ind w:firstLine="454"/>
        <w:jc w:val="both"/>
        <w:rPr>
          <w:sz w:val="20"/>
          <w:szCs w:val="20"/>
        </w:rPr>
      </w:pPr>
      <w:r>
        <w:rPr>
          <w:rFonts w:eastAsia="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A4F1F" w:rsidRDefault="001A4F1F" w:rsidP="00962F98">
      <w:pPr>
        <w:spacing w:line="14" w:lineRule="exact"/>
        <w:jc w:val="both"/>
        <w:rPr>
          <w:sz w:val="20"/>
          <w:szCs w:val="20"/>
        </w:rPr>
      </w:pPr>
    </w:p>
    <w:p w:rsidR="001A4F1F" w:rsidRDefault="008B1C15" w:rsidP="00962F98">
      <w:pPr>
        <w:spacing w:line="236" w:lineRule="auto"/>
        <w:ind w:firstLine="454"/>
        <w:jc w:val="both"/>
        <w:rPr>
          <w:sz w:val="20"/>
          <w:szCs w:val="20"/>
        </w:rPr>
      </w:pPr>
      <w:r>
        <w:rPr>
          <w:rFonts w:eastAsia="Times New Roman"/>
          <w:sz w:val="24"/>
          <w:szCs w:val="24"/>
        </w:rPr>
        <w:lastRenderedPageBreak/>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b/>
          <w:bCs/>
          <w:sz w:val="24"/>
          <w:szCs w:val="24"/>
        </w:rPr>
        <w:t xml:space="preserve">СССР в 1922—1941 гг. </w:t>
      </w:r>
      <w:r>
        <w:rPr>
          <w:rFonts w:eastAsia="Times New Roman"/>
          <w:sz w:val="24"/>
          <w:szCs w:val="24"/>
        </w:rPr>
        <w:t>Образование СССР:</w:t>
      </w:r>
      <w:r>
        <w:rPr>
          <w:rFonts w:eastAsia="Times New Roman"/>
          <w:b/>
          <w:bCs/>
          <w:sz w:val="24"/>
          <w:szCs w:val="24"/>
        </w:rPr>
        <w:t xml:space="preserve"> </w:t>
      </w:r>
      <w:r>
        <w:rPr>
          <w:rFonts w:eastAsia="Times New Roman"/>
          <w:sz w:val="24"/>
          <w:szCs w:val="24"/>
        </w:rPr>
        <w:t>предпосылки объединения республик,</w:t>
      </w:r>
      <w:r>
        <w:rPr>
          <w:rFonts w:eastAsia="Times New Roman"/>
          <w:b/>
          <w:bCs/>
          <w:sz w:val="24"/>
          <w:szCs w:val="24"/>
        </w:rPr>
        <w:t xml:space="preserve"> </w:t>
      </w:r>
      <w:r>
        <w:rPr>
          <w:rFonts w:eastAsia="Times New Roman"/>
          <w:sz w:val="24"/>
          <w:szCs w:val="24"/>
        </w:rPr>
        <w:t>альтернативные проекты и практические решения. Национальная политика советской власти.</w:t>
      </w:r>
    </w:p>
    <w:p w:rsidR="001A4F1F" w:rsidRDefault="001A4F1F" w:rsidP="00962F98">
      <w:pPr>
        <w:spacing w:line="14" w:lineRule="exact"/>
        <w:jc w:val="both"/>
        <w:rPr>
          <w:sz w:val="20"/>
          <w:szCs w:val="20"/>
        </w:rPr>
      </w:pPr>
    </w:p>
    <w:p w:rsidR="001A4F1F" w:rsidRDefault="008B1C15" w:rsidP="00962F98">
      <w:pPr>
        <w:spacing w:line="234" w:lineRule="auto"/>
        <w:ind w:firstLine="454"/>
        <w:jc w:val="both"/>
        <w:rPr>
          <w:sz w:val="20"/>
          <w:szCs w:val="20"/>
        </w:rPr>
      </w:pPr>
      <w:r>
        <w:rPr>
          <w:rFonts w:eastAsia="Times New Roman"/>
          <w:sz w:val="24"/>
          <w:szCs w:val="24"/>
        </w:rPr>
        <w:t>Политическая жизнь в 1920-е гг. Обострение внутрипартийных разногласий и борьбы за лидерство в партии и государстве.</w:t>
      </w:r>
    </w:p>
    <w:p w:rsidR="001A4F1F" w:rsidRDefault="001A4F1F" w:rsidP="00962F98">
      <w:pPr>
        <w:spacing w:line="2" w:lineRule="exact"/>
        <w:jc w:val="both"/>
        <w:rPr>
          <w:sz w:val="20"/>
          <w:szCs w:val="20"/>
        </w:rPr>
      </w:pPr>
    </w:p>
    <w:p w:rsidR="001A4F1F" w:rsidRDefault="008B1C15" w:rsidP="00962F98">
      <w:pPr>
        <w:ind w:left="460"/>
        <w:jc w:val="both"/>
        <w:rPr>
          <w:sz w:val="20"/>
          <w:szCs w:val="20"/>
        </w:rPr>
      </w:pPr>
      <w:r>
        <w:rPr>
          <w:rFonts w:eastAsia="Times New Roman"/>
          <w:sz w:val="24"/>
          <w:szCs w:val="24"/>
        </w:rPr>
        <w:t>Достижения и противоречия нэпа, причины его свёртывания.</w:t>
      </w:r>
    </w:p>
    <w:p w:rsidR="001A4F1F" w:rsidRDefault="008B1C15" w:rsidP="00962F98">
      <w:pPr>
        <w:ind w:left="460"/>
        <w:jc w:val="both"/>
        <w:rPr>
          <w:sz w:val="20"/>
          <w:szCs w:val="20"/>
        </w:rPr>
      </w:pPr>
      <w:r>
        <w:rPr>
          <w:rFonts w:eastAsia="Times New Roman"/>
          <w:sz w:val="24"/>
          <w:szCs w:val="24"/>
        </w:rPr>
        <w:t>Советская  модель  модернизации.  Индустриализация:  цели,  методы,  экономические  и</w:t>
      </w:r>
    </w:p>
    <w:p w:rsidR="001A4F1F" w:rsidRDefault="008B1C15" w:rsidP="00962F98">
      <w:pPr>
        <w:jc w:val="both"/>
        <w:rPr>
          <w:sz w:val="20"/>
          <w:szCs w:val="20"/>
        </w:rPr>
      </w:pPr>
      <w:r>
        <w:rPr>
          <w:rFonts w:eastAsia="Times New Roman"/>
          <w:sz w:val="24"/>
          <w:szCs w:val="24"/>
        </w:rPr>
        <w:t>социальные итоги  и  следствия. Первые пятилетки: задачи  и  результаты. Коллективизация</w:t>
      </w:r>
    </w:p>
    <w:p w:rsidR="001A4F1F" w:rsidRDefault="008B1C15" w:rsidP="00962F98">
      <w:pPr>
        <w:jc w:val="both"/>
        <w:rPr>
          <w:sz w:val="20"/>
          <w:szCs w:val="20"/>
        </w:rPr>
      </w:pPr>
      <w:r>
        <w:rPr>
          <w:rFonts w:eastAsia="Times New Roman"/>
          <w:sz w:val="24"/>
          <w:szCs w:val="24"/>
        </w:rPr>
        <w:t>сельского хозяйства: формы, методы, экономические и социальные последствия.</w:t>
      </w:r>
    </w:p>
    <w:p w:rsidR="001A4F1F" w:rsidRDefault="008B1C15" w:rsidP="00962F98">
      <w:pPr>
        <w:spacing w:line="236" w:lineRule="auto"/>
        <w:ind w:left="3" w:firstLine="454"/>
        <w:jc w:val="both"/>
        <w:rPr>
          <w:sz w:val="20"/>
          <w:szCs w:val="20"/>
        </w:rPr>
      </w:pPr>
      <w:r>
        <w:rPr>
          <w:rFonts w:eastAsia="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A4F1F" w:rsidRDefault="001A4F1F" w:rsidP="00962F98">
      <w:pPr>
        <w:spacing w:line="14"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A4F1F" w:rsidRDefault="001A4F1F" w:rsidP="00962F98">
      <w:pPr>
        <w:spacing w:line="14"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A4F1F" w:rsidRDefault="001A4F1F" w:rsidP="00962F98">
      <w:pPr>
        <w:spacing w:line="5" w:lineRule="exact"/>
        <w:jc w:val="both"/>
        <w:rPr>
          <w:sz w:val="20"/>
          <w:szCs w:val="20"/>
        </w:rPr>
      </w:pPr>
    </w:p>
    <w:p w:rsidR="001A4F1F" w:rsidRDefault="008B1C15" w:rsidP="00962F98">
      <w:pPr>
        <w:ind w:left="463"/>
        <w:jc w:val="both"/>
        <w:rPr>
          <w:sz w:val="20"/>
          <w:szCs w:val="20"/>
        </w:rPr>
      </w:pPr>
      <w:r>
        <w:rPr>
          <w:rFonts w:eastAsia="Times New Roman"/>
          <w:sz w:val="24"/>
          <w:szCs w:val="24"/>
        </w:rPr>
        <w:t>Конституция СССР 1936 г. Страна в конце 1930-х — начале 1940-х гг.</w:t>
      </w:r>
    </w:p>
    <w:p w:rsidR="001A4F1F" w:rsidRDefault="001A4F1F" w:rsidP="00962F98">
      <w:pPr>
        <w:spacing w:line="12" w:lineRule="exact"/>
        <w:jc w:val="both"/>
        <w:rPr>
          <w:sz w:val="20"/>
          <w:szCs w:val="20"/>
        </w:rPr>
      </w:pPr>
    </w:p>
    <w:p w:rsidR="001A4F1F" w:rsidRDefault="008B1C15" w:rsidP="00962F98">
      <w:pPr>
        <w:spacing w:line="238" w:lineRule="auto"/>
        <w:ind w:left="3" w:firstLine="454"/>
        <w:jc w:val="both"/>
        <w:rPr>
          <w:sz w:val="20"/>
          <w:szCs w:val="20"/>
        </w:rPr>
      </w:pPr>
      <w:r>
        <w:rPr>
          <w:rFonts w:eastAsia="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1A4F1F" w:rsidRDefault="001A4F1F" w:rsidP="00962F98">
      <w:pPr>
        <w:spacing w:line="15" w:lineRule="exact"/>
        <w:jc w:val="both"/>
        <w:rPr>
          <w:sz w:val="20"/>
          <w:szCs w:val="20"/>
        </w:rPr>
      </w:pPr>
    </w:p>
    <w:p w:rsidR="001A4F1F" w:rsidRDefault="008B1C15" w:rsidP="00962F98">
      <w:pPr>
        <w:spacing w:line="238" w:lineRule="auto"/>
        <w:ind w:left="3" w:firstLine="454"/>
        <w:jc w:val="both"/>
        <w:rPr>
          <w:sz w:val="20"/>
          <w:szCs w:val="20"/>
        </w:rPr>
      </w:pPr>
      <w:r>
        <w:rPr>
          <w:rFonts w:eastAsia="Times New Roman"/>
          <w:b/>
          <w:bCs/>
          <w:sz w:val="24"/>
          <w:szCs w:val="24"/>
        </w:rPr>
        <w:t xml:space="preserve">Великая Отечественная война 1941—1945 гг. </w:t>
      </w:r>
      <w:r>
        <w:rPr>
          <w:rFonts w:eastAsia="Times New Roman"/>
          <w:sz w:val="24"/>
          <w:szCs w:val="24"/>
        </w:rPr>
        <w:t>Начало,</w:t>
      </w:r>
      <w:r>
        <w:rPr>
          <w:rFonts w:eastAsia="Times New Roman"/>
          <w:b/>
          <w:bCs/>
          <w:sz w:val="24"/>
          <w:szCs w:val="24"/>
        </w:rPr>
        <w:t xml:space="preserve"> </w:t>
      </w:r>
      <w:r>
        <w:rPr>
          <w:rFonts w:eastAsia="Times New Roman"/>
          <w:sz w:val="24"/>
          <w:szCs w:val="24"/>
        </w:rPr>
        <w:t>этапы и крупнейшие сражения</w:t>
      </w:r>
      <w:r>
        <w:rPr>
          <w:rFonts w:eastAsia="Times New Roman"/>
          <w:b/>
          <w:bCs/>
          <w:sz w:val="24"/>
          <w:szCs w:val="24"/>
        </w:rPr>
        <w:t xml:space="preserve"> </w:t>
      </w:r>
      <w:r>
        <w:rPr>
          <w:rFonts w:eastAsia="Times New Roman"/>
          <w:sz w:val="24"/>
          <w:szCs w:val="24"/>
        </w:rPr>
        <w:t>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A4F1F" w:rsidRDefault="001A4F1F" w:rsidP="00962F98">
      <w:pPr>
        <w:spacing w:line="6" w:lineRule="exact"/>
        <w:jc w:val="both"/>
        <w:rPr>
          <w:sz w:val="20"/>
          <w:szCs w:val="20"/>
        </w:rPr>
      </w:pPr>
    </w:p>
    <w:p w:rsidR="001A4F1F" w:rsidRDefault="008B1C15" w:rsidP="00962F98">
      <w:pPr>
        <w:ind w:left="463"/>
        <w:jc w:val="both"/>
        <w:rPr>
          <w:sz w:val="20"/>
          <w:szCs w:val="20"/>
        </w:rPr>
      </w:pPr>
      <w:r>
        <w:rPr>
          <w:rFonts w:eastAsia="Times New Roman"/>
          <w:sz w:val="24"/>
          <w:szCs w:val="24"/>
        </w:rPr>
        <w:t>Итоги Великой Отечественной войны. Причины победы советского народа. Советские</w:t>
      </w:r>
    </w:p>
    <w:p w:rsidR="001A4F1F" w:rsidRDefault="001A4F1F" w:rsidP="00962F98">
      <w:pPr>
        <w:spacing w:line="12" w:lineRule="exact"/>
        <w:jc w:val="both"/>
        <w:rPr>
          <w:sz w:val="20"/>
          <w:szCs w:val="20"/>
        </w:rPr>
      </w:pPr>
    </w:p>
    <w:p w:rsidR="001A4F1F" w:rsidRDefault="008B1C15" w:rsidP="00962F98">
      <w:pPr>
        <w:spacing w:line="236" w:lineRule="auto"/>
        <w:ind w:left="3"/>
        <w:jc w:val="both"/>
        <w:rPr>
          <w:sz w:val="20"/>
          <w:szCs w:val="20"/>
        </w:rPr>
      </w:pPr>
      <w:r>
        <w:rPr>
          <w:rFonts w:eastAsia="Times New Roman"/>
          <w:sz w:val="24"/>
          <w:szCs w:val="24"/>
        </w:rPr>
        <w:t>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b/>
          <w:bCs/>
          <w:sz w:val="24"/>
          <w:szCs w:val="24"/>
        </w:rPr>
        <w:t xml:space="preserve">СССР с середины 1940-х до середины 1950-х гг. </w:t>
      </w:r>
      <w:r w:rsidRPr="00785D8F">
        <w:rPr>
          <w:rFonts w:eastAsia="Times New Roman"/>
          <w:b/>
          <w:sz w:val="24"/>
          <w:szCs w:val="24"/>
        </w:rPr>
        <w:t>Послевоенное общество.</w:t>
      </w:r>
      <w:r w:rsidRPr="00785D8F">
        <w:rPr>
          <w:rFonts w:eastAsia="Times New Roman"/>
          <w:b/>
          <w:bCs/>
          <w:sz w:val="24"/>
          <w:szCs w:val="24"/>
        </w:rPr>
        <w:t xml:space="preserve"> </w:t>
      </w:r>
      <w:r w:rsidRPr="00785D8F">
        <w:rPr>
          <w:rFonts w:eastAsia="Times New Roman"/>
          <w:b/>
          <w:sz w:val="24"/>
          <w:szCs w:val="24"/>
        </w:rPr>
        <w:t>Возрождение</w:t>
      </w:r>
      <w:r w:rsidR="00785D8F">
        <w:rPr>
          <w:rFonts w:eastAsia="Times New Roman"/>
          <w:b/>
          <w:sz w:val="24"/>
          <w:szCs w:val="24"/>
        </w:rPr>
        <w:t xml:space="preserve"> </w:t>
      </w:r>
    </w:p>
    <w:p w:rsidR="001A4F1F" w:rsidRDefault="008B1C15" w:rsidP="00962F98">
      <w:pPr>
        <w:numPr>
          <w:ilvl w:val="0"/>
          <w:numId w:val="248"/>
        </w:numPr>
        <w:tabs>
          <w:tab w:val="left" w:pos="281"/>
        </w:tabs>
        <w:spacing w:line="237" w:lineRule="auto"/>
        <w:ind w:left="3" w:hanging="3"/>
        <w:jc w:val="both"/>
        <w:rPr>
          <w:rFonts w:eastAsia="Times New Roman"/>
          <w:sz w:val="24"/>
          <w:szCs w:val="24"/>
        </w:rPr>
      </w:pPr>
      <w:r>
        <w:rPr>
          <w:rFonts w:eastAsia="Times New Roman"/>
          <w:sz w:val="24"/>
          <w:szCs w:val="24"/>
        </w:rPr>
        <w:t>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A4F1F" w:rsidRDefault="001A4F1F" w:rsidP="00962F98">
      <w:pPr>
        <w:spacing w:line="13"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A4F1F" w:rsidRDefault="001A4F1F" w:rsidP="00962F98">
      <w:pPr>
        <w:spacing w:line="1" w:lineRule="exact"/>
        <w:jc w:val="both"/>
        <w:rPr>
          <w:rFonts w:eastAsia="Times New Roman"/>
          <w:sz w:val="24"/>
          <w:szCs w:val="24"/>
        </w:rPr>
      </w:pPr>
    </w:p>
    <w:p w:rsidR="001A4F1F" w:rsidRDefault="008B1C15" w:rsidP="00962F98">
      <w:pPr>
        <w:ind w:left="463"/>
        <w:jc w:val="both"/>
        <w:rPr>
          <w:rFonts w:eastAsia="Times New Roman"/>
          <w:sz w:val="24"/>
          <w:szCs w:val="24"/>
        </w:rPr>
      </w:pPr>
      <w:r>
        <w:rPr>
          <w:rFonts w:eastAsia="Times New Roman"/>
          <w:b/>
          <w:bCs/>
          <w:sz w:val="24"/>
          <w:szCs w:val="24"/>
        </w:rPr>
        <w:t xml:space="preserve">Советское общество в середине 1950-х — первой половине 1960-х гг. </w:t>
      </w:r>
      <w:r>
        <w:rPr>
          <w:rFonts w:eastAsia="Times New Roman"/>
          <w:sz w:val="24"/>
          <w:szCs w:val="24"/>
        </w:rPr>
        <w:t>Смерть Сталина</w:t>
      </w:r>
    </w:p>
    <w:p w:rsidR="001A4F1F" w:rsidRDefault="001A4F1F" w:rsidP="00962F98">
      <w:pPr>
        <w:spacing w:line="12" w:lineRule="exact"/>
        <w:jc w:val="both"/>
        <w:rPr>
          <w:rFonts w:eastAsia="Times New Roman"/>
          <w:sz w:val="24"/>
          <w:szCs w:val="24"/>
        </w:rPr>
      </w:pPr>
    </w:p>
    <w:p w:rsidR="001A4F1F" w:rsidRDefault="008B1C15" w:rsidP="00962F98">
      <w:pPr>
        <w:numPr>
          <w:ilvl w:val="0"/>
          <w:numId w:val="248"/>
        </w:numPr>
        <w:tabs>
          <w:tab w:val="left" w:pos="194"/>
        </w:tabs>
        <w:spacing w:line="236" w:lineRule="auto"/>
        <w:ind w:left="3" w:hanging="3"/>
        <w:jc w:val="both"/>
        <w:rPr>
          <w:rFonts w:eastAsia="Times New Roman"/>
          <w:sz w:val="24"/>
          <w:szCs w:val="24"/>
        </w:rPr>
      </w:pPr>
      <w:r>
        <w:rPr>
          <w:rFonts w:eastAsia="Times New Roman"/>
          <w:sz w:val="24"/>
          <w:szCs w:val="24"/>
        </w:rPr>
        <w:t>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A4F1F" w:rsidRDefault="001A4F1F" w:rsidP="00962F98">
      <w:pPr>
        <w:spacing w:line="14" w:lineRule="exact"/>
        <w:jc w:val="both"/>
        <w:rPr>
          <w:rFonts w:eastAsia="Times New Roman"/>
          <w:sz w:val="24"/>
          <w:szCs w:val="24"/>
        </w:rPr>
      </w:pPr>
    </w:p>
    <w:p w:rsidR="001A4F1F" w:rsidRDefault="008B1C15" w:rsidP="00962F98">
      <w:pPr>
        <w:spacing w:line="236" w:lineRule="auto"/>
        <w:ind w:left="3" w:firstLine="454"/>
        <w:jc w:val="both"/>
        <w:rPr>
          <w:rFonts w:eastAsia="Times New Roman"/>
          <w:sz w:val="24"/>
          <w:szCs w:val="24"/>
        </w:rPr>
      </w:pPr>
      <w:r>
        <w:rPr>
          <w:rFonts w:eastAsia="Times New Roman"/>
          <w:sz w:val="24"/>
          <w:szCs w:val="24"/>
        </w:rPr>
        <w:lastRenderedPageBreak/>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A4F1F" w:rsidRDefault="001A4F1F" w:rsidP="00962F98">
      <w:pPr>
        <w:spacing w:line="13" w:lineRule="exact"/>
        <w:jc w:val="both"/>
        <w:rPr>
          <w:rFonts w:eastAsia="Times New Roman"/>
          <w:sz w:val="24"/>
          <w:szCs w:val="24"/>
        </w:rPr>
      </w:pPr>
    </w:p>
    <w:p w:rsidR="001A4F1F" w:rsidRDefault="008B1C15" w:rsidP="00962F98">
      <w:pPr>
        <w:spacing w:line="237" w:lineRule="auto"/>
        <w:ind w:left="3" w:firstLine="454"/>
        <w:jc w:val="both"/>
        <w:rPr>
          <w:rFonts w:eastAsia="Times New Roman"/>
          <w:sz w:val="24"/>
          <w:szCs w:val="24"/>
        </w:rPr>
      </w:pPr>
      <w:r>
        <w:rPr>
          <w:rFonts w:eastAsia="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A4F1F" w:rsidRDefault="001A4F1F" w:rsidP="00962F98">
      <w:pPr>
        <w:spacing w:line="17" w:lineRule="exact"/>
        <w:jc w:val="both"/>
        <w:rPr>
          <w:sz w:val="20"/>
          <w:szCs w:val="20"/>
        </w:rPr>
      </w:pPr>
    </w:p>
    <w:p w:rsidR="001A4F1F" w:rsidRDefault="008B1C15" w:rsidP="00962F98">
      <w:pPr>
        <w:spacing w:line="234" w:lineRule="auto"/>
        <w:ind w:left="3" w:firstLine="454"/>
        <w:jc w:val="both"/>
        <w:rPr>
          <w:sz w:val="20"/>
          <w:szCs w:val="20"/>
        </w:rPr>
      </w:pPr>
      <w:r>
        <w:rPr>
          <w:rFonts w:eastAsia="Times New Roman"/>
          <w:sz w:val="24"/>
          <w:szCs w:val="24"/>
        </w:rPr>
        <w:t>Противоречия внутриполитического курса Н. С. Хрущёва. Причины отставки Н. С. Хрущёва.</w:t>
      </w:r>
    </w:p>
    <w:p w:rsidR="001A4F1F" w:rsidRDefault="008B1C15" w:rsidP="00962F98">
      <w:pPr>
        <w:spacing w:line="237" w:lineRule="auto"/>
        <w:ind w:left="3" w:firstLine="454"/>
        <w:jc w:val="both"/>
        <w:rPr>
          <w:sz w:val="20"/>
          <w:szCs w:val="20"/>
        </w:rPr>
      </w:pPr>
      <w:r>
        <w:rPr>
          <w:rFonts w:eastAsia="Times New Roman"/>
          <w:b/>
          <w:bCs/>
          <w:sz w:val="24"/>
          <w:szCs w:val="24"/>
        </w:rPr>
        <w:t xml:space="preserve">СССР в середине 1960-х — середине 1980-х гг. </w:t>
      </w:r>
      <w:r>
        <w:rPr>
          <w:rFonts w:eastAsia="Times New Roman"/>
          <w:sz w:val="24"/>
          <w:szCs w:val="24"/>
        </w:rPr>
        <w:t>Альтернативы развития страны в</w:t>
      </w:r>
      <w:r>
        <w:rPr>
          <w:rFonts w:eastAsia="Times New Roman"/>
          <w:b/>
          <w:bCs/>
          <w:sz w:val="24"/>
          <w:szCs w:val="24"/>
        </w:rPr>
        <w:t xml:space="preserve"> </w:t>
      </w:r>
      <w:r>
        <w:rPr>
          <w:rFonts w:eastAsia="Times New Roman"/>
          <w:sz w:val="24"/>
          <w:szCs w:val="24"/>
        </w:rPr>
        <w:t>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A4F1F" w:rsidRDefault="001A4F1F" w:rsidP="00962F98">
      <w:pPr>
        <w:spacing w:line="2" w:lineRule="exact"/>
        <w:jc w:val="both"/>
        <w:rPr>
          <w:sz w:val="20"/>
          <w:szCs w:val="20"/>
        </w:rPr>
      </w:pPr>
    </w:p>
    <w:p w:rsidR="001A4F1F" w:rsidRDefault="008B1C15" w:rsidP="00962F98">
      <w:pPr>
        <w:ind w:left="463"/>
        <w:jc w:val="both"/>
        <w:rPr>
          <w:sz w:val="20"/>
          <w:szCs w:val="20"/>
        </w:rPr>
      </w:pPr>
      <w:r>
        <w:rPr>
          <w:rFonts w:eastAsia="Times New Roman"/>
          <w:sz w:val="24"/>
          <w:szCs w:val="24"/>
        </w:rPr>
        <w:t>Концепция развитого социализма. Конституция СССР 1977 г.</w:t>
      </w:r>
    </w:p>
    <w:p w:rsidR="001A4F1F" w:rsidRDefault="001A4F1F" w:rsidP="00962F98">
      <w:pPr>
        <w:spacing w:line="12"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A4F1F" w:rsidRDefault="001A4F1F" w:rsidP="00962F98">
      <w:pPr>
        <w:spacing w:line="14" w:lineRule="exact"/>
        <w:jc w:val="both"/>
        <w:rPr>
          <w:sz w:val="20"/>
          <w:szCs w:val="20"/>
        </w:rPr>
      </w:pPr>
    </w:p>
    <w:p w:rsidR="001A4F1F" w:rsidRDefault="008B1C15" w:rsidP="00962F98">
      <w:pPr>
        <w:spacing w:line="237" w:lineRule="auto"/>
        <w:ind w:left="3" w:firstLine="454"/>
        <w:jc w:val="both"/>
        <w:rPr>
          <w:sz w:val="20"/>
          <w:szCs w:val="20"/>
        </w:rPr>
      </w:pPr>
      <w:r>
        <w:rPr>
          <w:rFonts w:eastAsia="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A4F1F" w:rsidRDefault="001A4F1F" w:rsidP="00962F98">
      <w:pPr>
        <w:spacing w:line="17" w:lineRule="exact"/>
        <w:jc w:val="both"/>
        <w:rPr>
          <w:sz w:val="20"/>
          <w:szCs w:val="20"/>
        </w:rPr>
      </w:pPr>
    </w:p>
    <w:p w:rsidR="001A4F1F" w:rsidRDefault="008B1C15" w:rsidP="00962F98">
      <w:pPr>
        <w:ind w:left="3" w:firstLine="454"/>
        <w:jc w:val="both"/>
        <w:rPr>
          <w:sz w:val="20"/>
          <w:szCs w:val="20"/>
        </w:rPr>
      </w:pPr>
      <w:r>
        <w:rPr>
          <w:rFonts w:eastAsia="Times New Roman"/>
          <w:b/>
          <w:bCs/>
          <w:sz w:val="24"/>
          <w:szCs w:val="24"/>
        </w:rPr>
        <w:t xml:space="preserve">СССР в годы перестройки (1985—1991 гг.). </w:t>
      </w:r>
      <w:r>
        <w:rPr>
          <w:rFonts w:eastAsia="Times New Roman"/>
          <w:sz w:val="24"/>
          <w:szCs w:val="24"/>
        </w:rPr>
        <w:t>Предпосылки изменения государственного</w:t>
      </w:r>
      <w:r>
        <w:rPr>
          <w:rFonts w:eastAsia="Times New Roman"/>
          <w:b/>
          <w:bCs/>
          <w:sz w:val="24"/>
          <w:szCs w:val="24"/>
        </w:rPr>
        <w:t xml:space="preserve"> </w:t>
      </w:r>
      <w:r>
        <w:rPr>
          <w:rFonts w:eastAsia="Times New Roman"/>
          <w:sz w:val="24"/>
          <w:szCs w:val="24"/>
        </w:rPr>
        <w:t>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A4F1F" w:rsidRDefault="008B1C15" w:rsidP="00962F98">
      <w:pPr>
        <w:ind w:left="463"/>
        <w:rPr>
          <w:sz w:val="20"/>
          <w:szCs w:val="20"/>
        </w:rPr>
      </w:pPr>
      <w:r>
        <w:rPr>
          <w:rFonts w:eastAsia="Times New Roman"/>
          <w:sz w:val="24"/>
          <w:szCs w:val="24"/>
        </w:rPr>
        <w:t>Экономические реформы, их результаты. Перемены и повседневная жизнь людей в городе</w:t>
      </w:r>
    </w:p>
    <w:p w:rsidR="001A4F1F" w:rsidRDefault="008B1C15" w:rsidP="00962F98">
      <w:pPr>
        <w:numPr>
          <w:ilvl w:val="0"/>
          <w:numId w:val="249"/>
        </w:numPr>
        <w:tabs>
          <w:tab w:val="left" w:pos="211"/>
        </w:tabs>
        <w:ind w:left="3" w:hanging="3"/>
        <w:rPr>
          <w:rFonts w:eastAsia="Times New Roman"/>
          <w:sz w:val="24"/>
          <w:szCs w:val="24"/>
        </w:rPr>
      </w:pPr>
      <w:r>
        <w:rPr>
          <w:rFonts w:eastAsia="Times New Roman"/>
          <w:sz w:val="24"/>
          <w:szCs w:val="24"/>
        </w:rPr>
        <w:t>селе. Изменения в культуре и общественном сознании. Возрастание роли средств массовой информации. Власть и церковь в годы перестройки.</w:t>
      </w:r>
    </w:p>
    <w:p w:rsidR="001A4F1F" w:rsidRDefault="008B1C15" w:rsidP="00962F98">
      <w:pPr>
        <w:ind w:left="3" w:firstLine="454"/>
        <w:jc w:val="both"/>
        <w:rPr>
          <w:rFonts w:eastAsia="Times New Roman"/>
          <w:sz w:val="24"/>
          <w:szCs w:val="24"/>
        </w:rPr>
      </w:pPr>
      <w:r>
        <w:rPr>
          <w:rFonts w:eastAsia="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A4F1F" w:rsidRDefault="008B1C15" w:rsidP="00962F98">
      <w:pPr>
        <w:rPr>
          <w:rFonts w:eastAsia="Times New Roman"/>
          <w:sz w:val="24"/>
          <w:szCs w:val="24"/>
        </w:rPr>
      </w:pPr>
      <w:r>
        <w:rPr>
          <w:rFonts w:eastAsia="Times New Roman"/>
          <w:sz w:val="24"/>
          <w:szCs w:val="24"/>
        </w:rPr>
        <w:t>Нарастание  экономического  кризиса  и  обострение  межнациональных  противоречий  в</w:t>
      </w:r>
      <w:r w:rsidR="00785D8F">
        <w:rPr>
          <w:rFonts w:eastAsia="Times New Roman"/>
          <w:sz w:val="24"/>
          <w:szCs w:val="24"/>
        </w:rPr>
        <w:t xml:space="preserve"> </w:t>
      </w:r>
      <w:r>
        <w:rPr>
          <w:rFonts w:eastAsia="Times New Roman"/>
          <w:sz w:val="24"/>
          <w:szCs w:val="24"/>
        </w:rPr>
        <w:t>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1A4F1F" w:rsidRDefault="008B1C15" w:rsidP="00962F98">
      <w:pPr>
        <w:ind w:firstLine="454"/>
        <w:jc w:val="both"/>
        <w:rPr>
          <w:rFonts w:eastAsia="Times New Roman"/>
          <w:sz w:val="24"/>
          <w:szCs w:val="24"/>
        </w:rPr>
      </w:pPr>
      <w:r>
        <w:rPr>
          <w:rFonts w:eastAsia="Times New Roman"/>
          <w:b/>
          <w:bCs/>
          <w:sz w:val="24"/>
          <w:szCs w:val="24"/>
        </w:rPr>
        <w:t xml:space="preserve">Российская Федерация в 90-е гг. XX — начале XXI в. </w:t>
      </w:r>
      <w:r>
        <w:rPr>
          <w:rFonts w:eastAsia="Times New Roman"/>
          <w:sz w:val="24"/>
          <w:szCs w:val="24"/>
        </w:rPr>
        <w:t>Вступление России в новый этап</w:t>
      </w:r>
      <w:r>
        <w:rPr>
          <w:rFonts w:eastAsia="Times New Roman"/>
          <w:b/>
          <w:bCs/>
          <w:sz w:val="24"/>
          <w:szCs w:val="24"/>
        </w:rPr>
        <w:t xml:space="preserve"> </w:t>
      </w:r>
      <w:r>
        <w:rPr>
          <w:rFonts w:eastAsia="Times New Roman"/>
          <w:sz w:val="24"/>
          <w:szCs w:val="24"/>
        </w:rPr>
        <w:t>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w:t>
      </w:r>
    </w:p>
    <w:p w:rsidR="001A4F1F" w:rsidRDefault="008B1C15" w:rsidP="00962F98">
      <w:pPr>
        <w:ind w:left="3"/>
        <w:rPr>
          <w:rFonts w:eastAsia="Times New Roman"/>
          <w:sz w:val="24"/>
          <w:szCs w:val="24"/>
        </w:rPr>
      </w:pPr>
      <w:r>
        <w:rPr>
          <w:rFonts w:eastAsia="Times New Roman"/>
          <w:sz w:val="24"/>
          <w:szCs w:val="24"/>
        </w:rPr>
        <w:t>(1993 г.).</w:t>
      </w:r>
    </w:p>
    <w:p w:rsidR="001A4F1F" w:rsidRDefault="008B1C15" w:rsidP="00962F98">
      <w:pPr>
        <w:ind w:left="3" w:firstLine="454"/>
        <w:rPr>
          <w:rFonts w:eastAsia="Times New Roman"/>
          <w:sz w:val="24"/>
          <w:szCs w:val="24"/>
        </w:rPr>
      </w:pPr>
      <w:r>
        <w:rPr>
          <w:rFonts w:eastAsia="Times New Roman"/>
          <w:sz w:val="24"/>
          <w:szCs w:val="24"/>
        </w:rPr>
        <w:t>Экономические реформы 1990-х гг.: основные этапы и результаты. Трудности и противоречия перехода к рыночной экономике.</w:t>
      </w:r>
    </w:p>
    <w:p w:rsidR="001A4F1F" w:rsidRDefault="001A4F1F" w:rsidP="00962F98">
      <w:pPr>
        <w:rPr>
          <w:rFonts w:eastAsia="Times New Roman"/>
          <w:sz w:val="24"/>
          <w:szCs w:val="24"/>
        </w:rPr>
      </w:pPr>
    </w:p>
    <w:p w:rsidR="001A4F1F" w:rsidRDefault="008B1C15" w:rsidP="00962F98">
      <w:pPr>
        <w:ind w:left="3" w:firstLine="454"/>
        <w:jc w:val="both"/>
        <w:rPr>
          <w:rFonts w:eastAsia="Times New Roman"/>
          <w:sz w:val="24"/>
          <w:szCs w:val="24"/>
        </w:rPr>
      </w:pPr>
      <w:r>
        <w:rPr>
          <w:rFonts w:eastAsia="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A4F1F" w:rsidRDefault="008B1C15" w:rsidP="00962F98">
      <w:pPr>
        <w:ind w:left="3" w:firstLine="454"/>
        <w:jc w:val="both"/>
        <w:rPr>
          <w:rFonts w:eastAsia="Times New Roman"/>
          <w:sz w:val="24"/>
          <w:szCs w:val="24"/>
        </w:rPr>
      </w:pPr>
      <w:r>
        <w:rPr>
          <w:rFonts w:eastAsia="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1A4F1F" w:rsidRDefault="008B1C15" w:rsidP="00962F98">
      <w:pPr>
        <w:ind w:left="3" w:firstLine="454"/>
        <w:jc w:val="both"/>
        <w:rPr>
          <w:rFonts w:eastAsia="Times New Roman"/>
          <w:sz w:val="24"/>
          <w:szCs w:val="24"/>
        </w:rPr>
      </w:pPr>
      <w:r>
        <w:rPr>
          <w:rFonts w:eastAsia="Times New Roman"/>
          <w:b/>
          <w:bCs/>
          <w:sz w:val="24"/>
          <w:szCs w:val="24"/>
        </w:rPr>
        <w:t xml:space="preserve">Российская Федерация в 2000—2008 гг. </w:t>
      </w:r>
      <w:r>
        <w:rPr>
          <w:rFonts w:eastAsia="Times New Roman"/>
          <w:sz w:val="24"/>
          <w:szCs w:val="24"/>
        </w:rPr>
        <w:t>Отставка Б.</w:t>
      </w:r>
      <w:r>
        <w:rPr>
          <w:rFonts w:eastAsia="Times New Roman"/>
          <w:b/>
          <w:bCs/>
          <w:sz w:val="24"/>
          <w:szCs w:val="24"/>
        </w:rPr>
        <w:t xml:space="preserve"> </w:t>
      </w:r>
      <w:r>
        <w:rPr>
          <w:rFonts w:eastAsia="Times New Roman"/>
          <w:sz w:val="24"/>
          <w:szCs w:val="24"/>
        </w:rPr>
        <w:t>Н.</w:t>
      </w:r>
      <w:r>
        <w:rPr>
          <w:rFonts w:eastAsia="Times New Roman"/>
          <w:b/>
          <w:bCs/>
          <w:sz w:val="24"/>
          <w:szCs w:val="24"/>
        </w:rPr>
        <w:t xml:space="preserve"> </w:t>
      </w:r>
      <w:r>
        <w:rPr>
          <w:rFonts w:eastAsia="Times New Roman"/>
          <w:sz w:val="24"/>
          <w:szCs w:val="24"/>
        </w:rPr>
        <w:t>Ельцина;</w:t>
      </w:r>
      <w:r>
        <w:rPr>
          <w:rFonts w:eastAsia="Times New Roman"/>
          <w:b/>
          <w:bCs/>
          <w:sz w:val="24"/>
          <w:szCs w:val="24"/>
        </w:rPr>
        <w:t xml:space="preserve"> </w:t>
      </w:r>
      <w:r>
        <w:rPr>
          <w:rFonts w:eastAsia="Times New Roman"/>
          <w:sz w:val="24"/>
          <w:szCs w:val="24"/>
        </w:rPr>
        <w:t>президентские выборы</w:t>
      </w:r>
      <w:r>
        <w:rPr>
          <w:rFonts w:eastAsia="Times New Roman"/>
          <w:b/>
          <w:bCs/>
          <w:sz w:val="24"/>
          <w:szCs w:val="24"/>
        </w:rPr>
        <w:t xml:space="preserve"> </w:t>
      </w:r>
      <w:r>
        <w:rPr>
          <w:rFonts w:eastAsia="Times New Roman"/>
          <w:sz w:val="24"/>
          <w:szCs w:val="24"/>
        </w:rPr>
        <w:t xml:space="preserve">2000 г. Деятельность Президента России В. В. Путина: курс на продолжение реформ, </w:t>
      </w:r>
      <w:r>
        <w:rPr>
          <w:rFonts w:eastAsia="Times New Roman"/>
          <w:sz w:val="24"/>
          <w:szCs w:val="24"/>
        </w:rPr>
        <w:lastRenderedPageBreak/>
        <w:t>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A4F1F" w:rsidRDefault="008B1C15" w:rsidP="00962F98">
      <w:pPr>
        <w:ind w:left="3" w:firstLine="454"/>
        <w:jc w:val="both"/>
        <w:rPr>
          <w:rFonts w:eastAsia="Times New Roman"/>
          <w:sz w:val="24"/>
          <w:szCs w:val="24"/>
        </w:rPr>
      </w:pPr>
      <w:r>
        <w:rPr>
          <w:rFonts w:eastAsia="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A4F1F" w:rsidRDefault="008B1C15" w:rsidP="00962F98">
      <w:pPr>
        <w:ind w:left="3" w:firstLine="454"/>
        <w:jc w:val="both"/>
        <w:rPr>
          <w:rFonts w:eastAsia="Times New Roman"/>
          <w:sz w:val="24"/>
          <w:szCs w:val="24"/>
        </w:rPr>
      </w:pPr>
      <w:r>
        <w:rPr>
          <w:rFonts w:eastAsia="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w:t>
      </w:r>
    </w:p>
    <w:p w:rsidR="001A4F1F" w:rsidRDefault="008B1C15" w:rsidP="00962F98">
      <w:pPr>
        <w:rPr>
          <w:sz w:val="20"/>
          <w:szCs w:val="20"/>
        </w:rPr>
      </w:pPr>
      <w:r>
        <w:rPr>
          <w:rFonts w:eastAsia="Times New Roman"/>
          <w:sz w:val="24"/>
          <w:szCs w:val="24"/>
        </w:rPr>
        <w:t>культуры.  Российская  культура  в  международном  контексте.  Власть,  общество,  церковь.</w:t>
      </w:r>
    </w:p>
    <w:p w:rsidR="001A4F1F" w:rsidRDefault="008B1C15" w:rsidP="00962F98">
      <w:pPr>
        <w:rPr>
          <w:sz w:val="20"/>
          <w:szCs w:val="20"/>
        </w:rPr>
      </w:pPr>
      <w:r>
        <w:rPr>
          <w:rFonts w:eastAsia="Times New Roman"/>
          <w:sz w:val="24"/>
          <w:szCs w:val="24"/>
        </w:rPr>
        <w:t>Воссоединение Русской православной церкви с Русской зарубежной церковью.</w:t>
      </w:r>
    </w:p>
    <w:p w:rsidR="001A4F1F" w:rsidRDefault="008B1C15" w:rsidP="00962F98">
      <w:pPr>
        <w:ind w:firstLine="454"/>
        <w:jc w:val="both"/>
        <w:rPr>
          <w:sz w:val="20"/>
          <w:szCs w:val="20"/>
        </w:rPr>
      </w:pPr>
      <w:r>
        <w:rPr>
          <w:rFonts w:eastAsia="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1A4F1F" w:rsidRDefault="008B1C15" w:rsidP="00962F98">
      <w:pPr>
        <w:ind w:firstLine="454"/>
        <w:jc w:val="both"/>
        <w:rPr>
          <w:sz w:val="20"/>
          <w:szCs w:val="20"/>
        </w:rPr>
      </w:pPr>
      <w:r>
        <w:rPr>
          <w:rFonts w:eastAsia="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A4F1F" w:rsidRDefault="001A4F1F" w:rsidP="00962F98">
      <w:pPr>
        <w:rPr>
          <w:sz w:val="20"/>
          <w:szCs w:val="20"/>
        </w:rPr>
      </w:pPr>
    </w:p>
    <w:p w:rsidR="001A4F1F" w:rsidRDefault="008B1C15" w:rsidP="00962F98">
      <w:pPr>
        <w:ind w:left="4100"/>
        <w:rPr>
          <w:sz w:val="20"/>
          <w:szCs w:val="20"/>
        </w:rPr>
      </w:pPr>
      <w:r>
        <w:rPr>
          <w:rFonts w:eastAsia="Times New Roman"/>
          <w:b/>
          <w:bCs/>
          <w:sz w:val="24"/>
          <w:szCs w:val="24"/>
        </w:rPr>
        <w:t>Всеобщая история</w:t>
      </w:r>
    </w:p>
    <w:p w:rsidR="001A4F1F" w:rsidRDefault="008B1C15" w:rsidP="00962F98">
      <w:pPr>
        <w:ind w:left="460"/>
        <w:rPr>
          <w:sz w:val="20"/>
          <w:szCs w:val="20"/>
        </w:rPr>
      </w:pPr>
      <w:r>
        <w:rPr>
          <w:rFonts w:eastAsia="Times New Roman"/>
          <w:b/>
          <w:bCs/>
          <w:sz w:val="24"/>
          <w:szCs w:val="24"/>
        </w:rPr>
        <w:t>История Древнего мира</w:t>
      </w:r>
    </w:p>
    <w:p w:rsidR="001A4F1F" w:rsidRDefault="008B1C15" w:rsidP="00962F98">
      <w:pPr>
        <w:tabs>
          <w:tab w:val="left" w:pos="1020"/>
          <w:tab w:val="left" w:pos="2000"/>
          <w:tab w:val="left" w:pos="3080"/>
          <w:tab w:val="left" w:pos="4700"/>
          <w:tab w:val="left" w:pos="6080"/>
          <w:tab w:val="left" w:pos="6800"/>
          <w:tab w:val="left" w:pos="7340"/>
          <w:tab w:val="left" w:pos="7900"/>
          <w:tab w:val="left" w:pos="8640"/>
          <w:tab w:val="left" w:pos="8960"/>
        </w:tabs>
        <w:ind w:left="460"/>
        <w:rPr>
          <w:sz w:val="20"/>
          <w:szCs w:val="20"/>
        </w:rPr>
      </w:pPr>
      <w:r>
        <w:rPr>
          <w:rFonts w:eastAsia="Times New Roman"/>
          <w:sz w:val="24"/>
          <w:szCs w:val="24"/>
        </w:rPr>
        <w:t>Что</w:t>
      </w:r>
      <w:r>
        <w:rPr>
          <w:rFonts w:eastAsia="Times New Roman"/>
          <w:sz w:val="24"/>
          <w:szCs w:val="24"/>
        </w:rPr>
        <w:tab/>
        <w:t>изучает</w:t>
      </w:r>
      <w:r>
        <w:rPr>
          <w:rFonts w:eastAsia="Times New Roman"/>
          <w:sz w:val="24"/>
          <w:szCs w:val="24"/>
        </w:rPr>
        <w:tab/>
        <w:t>история.</w:t>
      </w:r>
      <w:r>
        <w:rPr>
          <w:rFonts w:eastAsia="Times New Roman"/>
          <w:sz w:val="24"/>
          <w:szCs w:val="24"/>
        </w:rPr>
        <w:tab/>
        <w:t>Историческая</w:t>
      </w:r>
      <w:r>
        <w:rPr>
          <w:rFonts w:eastAsia="Times New Roman"/>
          <w:sz w:val="24"/>
          <w:szCs w:val="24"/>
        </w:rPr>
        <w:tab/>
        <w:t>хронология</w:t>
      </w:r>
      <w:r>
        <w:rPr>
          <w:sz w:val="20"/>
          <w:szCs w:val="20"/>
        </w:rPr>
        <w:tab/>
      </w:r>
      <w:r>
        <w:rPr>
          <w:rFonts w:eastAsia="Times New Roman"/>
          <w:sz w:val="24"/>
          <w:szCs w:val="24"/>
        </w:rPr>
        <w:t>(счёт</w:t>
      </w:r>
      <w:r>
        <w:rPr>
          <w:sz w:val="20"/>
          <w:szCs w:val="20"/>
        </w:rPr>
        <w:tab/>
      </w:r>
      <w:r>
        <w:rPr>
          <w:rFonts w:eastAsia="Times New Roman"/>
          <w:sz w:val="24"/>
          <w:szCs w:val="24"/>
        </w:rPr>
        <w:t>лет</w:t>
      </w:r>
      <w:r>
        <w:rPr>
          <w:sz w:val="20"/>
          <w:szCs w:val="20"/>
        </w:rPr>
        <w:tab/>
      </w:r>
      <w:r>
        <w:rPr>
          <w:rFonts w:eastAsia="Times New Roman"/>
          <w:sz w:val="24"/>
          <w:szCs w:val="24"/>
        </w:rPr>
        <w:t>«до</w:t>
      </w:r>
      <w:r>
        <w:rPr>
          <w:sz w:val="20"/>
          <w:szCs w:val="20"/>
        </w:rPr>
        <w:tab/>
      </w:r>
      <w:r>
        <w:rPr>
          <w:rFonts w:eastAsia="Times New Roman"/>
          <w:sz w:val="24"/>
          <w:szCs w:val="24"/>
        </w:rPr>
        <w:t>н. э.»</w:t>
      </w:r>
      <w:r>
        <w:rPr>
          <w:rFonts w:eastAsia="Times New Roman"/>
          <w:sz w:val="24"/>
          <w:szCs w:val="24"/>
        </w:rPr>
        <w:tab/>
        <w:t>и</w:t>
      </w:r>
      <w:r>
        <w:rPr>
          <w:sz w:val="20"/>
          <w:szCs w:val="20"/>
        </w:rPr>
        <w:tab/>
      </w:r>
      <w:r>
        <w:rPr>
          <w:rFonts w:eastAsia="Times New Roman"/>
          <w:sz w:val="24"/>
          <w:szCs w:val="24"/>
        </w:rPr>
        <w:t>«н. э.»).</w:t>
      </w:r>
    </w:p>
    <w:p w:rsidR="001A4F1F" w:rsidRDefault="008B1C15" w:rsidP="00962F98">
      <w:pPr>
        <w:rPr>
          <w:sz w:val="20"/>
          <w:szCs w:val="20"/>
        </w:rPr>
      </w:pPr>
      <w:r>
        <w:rPr>
          <w:rFonts w:eastAsia="Times New Roman"/>
          <w:sz w:val="24"/>
          <w:szCs w:val="24"/>
        </w:rPr>
        <w:t>Историческая карта. Источники исторических знаний. Вспомогательные исторические науки.</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w:t>
      </w:r>
      <w:r>
        <w:rPr>
          <w:rFonts w:eastAsia="Times New Roman"/>
          <w:b/>
          <w:bCs/>
          <w:sz w:val="24"/>
          <w:szCs w:val="24"/>
        </w:rPr>
        <w:t xml:space="preserve"> </w:t>
      </w:r>
      <w:r>
        <w:rPr>
          <w:rFonts w:eastAsia="Times New Roman"/>
          <w:sz w:val="24"/>
          <w:szCs w:val="24"/>
        </w:rPr>
        <w:t>Человек разумный.</w:t>
      </w:r>
      <w:r>
        <w:rPr>
          <w:rFonts w:eastAsia="Times New Roman"/>
          <w:b/>
          <w:bCs/>
          <w:sz w:val="24"/>
          <w:szCs w:val="24"/>
        </w:rPr>
        <w:t xml:space="preserve"> </w:t>
      </w:r>
      <w:r>
        <w:rPr>
          <w:rFonts w:eastAsia="Times New Roman"/>
          <w:sz w:val="24"/>
          <w:szCs w:val="24"/>
        </w:rPr>
        <w:t>Условия жизни и</w:t>
      </w:r>
      <w:r>
        <w:rPr>
          <w:rFonts w:eastAsia="Times New Roman"/>
          <w:b/>
          <w:bCs/>
          <w:sz w:val="24"/>
          <w:szCs w:val="24"/>
        </w:rPr>
        <w:t xml:space="preserve"> </w:t>
      </w:r>
      <w:r>
        <w:rPr>
          <w:rFonts w:eastAsia="Times New Roman"/>
          <w:sz w:val="24"/>
          <w:szCs w:val="24"/>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Pr>
          <w:rFonts w:eastAsia="Times New Roman"/>
          <w:b/>
          <w:bCs/>
          <w:sz w:val="24"/>
          <w:szCs w:val="24"/>
        </w:rPr>
        <w:t xml:space="preserve"> </w:t>
      </w:r>
      <w:r>
        <w:rPr>
          <w:rFonts w:eastAsia="Times New Roman"/>
          <w:sz w:val="24"/>
          <w:szCs w:val="24"/>
        </w:rPr>
        <w:t>Карта Древнего мира.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Древний Восток</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A4F1F" w:rsidRDefault="008B1C15" w:rsidP="00962F98">
      <w:pPr>
        <w:ind w:firstLine="454"/>
        <w:jc w:val="both"/>
        <w:rPr>
          <w:sz w:val="20"/>
          <w:szCs w:val="20"/>
        </w:rPr>
      </w:pPr>
      <w:r>
        <w:rPr>
          <w:rFonts w:eastAsia="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A4F1F" w:rsidRDefault="008B1C15" w:rsidP="00962F98">
      <w:pPr>
        <w:ind w:firstLine="454"/>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A4F1F" w:rsidRDefault="008B1C15" w:rsidP="00962F98">
      <w:pPr>
        <w:tabs>
          <w:tab w:val="left" w:pos="1520"/>
          <w:tab w:val="left" w:pos="2820"/>
          <w:tab w:val="left" w:pos="4200"/>
          <w:tab w:val="left" w:pos="5560"/>
          <w:tab w:val="left" w:pos="6840"/>
          <w:tab w:val="left" w:pos="7960"/>
          <w:tab w:val="left" w:pos="8800"/>
        </w:tabs>
        <w:ind w:left="460"/>
        <w:rPr>
          <w:sz w:val="20"/>
          <w:szCs w:val="20"/>
        </w:rPr>
      </w:pPr>
      <w:r>
        <w:rPr>
          <w:rFonts w:eastAsia="Times New Roman"/>
          <w:sz w:val="24"/>
          <w:szCs w:val="24"/>
        </w:rPr>
        <w:t>Ассирия:</w:t>
      </w:r>
      <w:r>
        <w:rPr>
          <w:rFonts w:eastAsia="Times New Roman"/>
          <w:sz w:val="24"/>
          <w:szCs w:val="24"/>
        </w:rPr>
        <w:tab/>
        <w:t>завоевания</w:t>
      </w:r>
      <w:r>
        <w:rPr>
          <w:rFonts w:eastAsia="Times New Roman"/>
          <w:sz w:val="24"/>
          <w:szCs w:val="24"/>
        </w:rPr>
        <w:tab/>
        <w:t>ассирийцев,</w:t>
      </w:r>
      <w:r>
        <w:rPr>
          <w:rFonts w:eastAsia="Times New Roman"/>
          <w:sz w:val="24"/>
          <w:szCs w:val="24"/>
        </w:rPr>
        <w:tab/>
        <w:t>культурные</w:t>
      </w:r>
      <w:r>
        <w:rPr>
          <w:rFonts w:eastAsia="Times New Roman"/>
          <w:sz w:val="24"/>
          <w:szCs w:val="24"/>
        </w:rPr>
        <w:tab/>
        <w:t>сокровища</w:t>
      </w:r>
      <w:r>
        <w:rPr>
          <w:rFonts w:eastAsia="Times New Roman"/>
          <w:sz w:val="24"/>
          <w:szCs w:val="24"/>
        </w:rPr>
        <w:tab/>
        <w:t>Ниневии,</w:t>
      </w:r>
      <w:r>
        <w:rPr>
          <w:rFonts w:eastAsia="Times New Roman"/>
          <w:sz w:val="24"/>
          <w:szCs w:val="24"/>
        </w:rPr>
        <w:tab/>
        <w:t>гибель</w:t>
      </w:r>
      <w:r>
        <w:rPr>
          <w:rFonts w:eastAsia="Times New Roman"/>
          <w:sz w:val="24"/>
          <w:szCs w:val="24"/>
        </w:rPr>
        <w:tab/>
        <w:t>империи.</w:t>
      </w:r>
    </w:p>
    <w:p w:rsidR="001A4F1F" w:rsidRDefault="008B1C15" w:rsidP="00962F98">
      <w:pPr>
        <w:rPr>
          <w:sz w:val="20"/>
          <w:szCs w:val="20"/>
        </w:rPr>
      </w:pPr>
      <w:r>
        <w:rPr>
          <w:rFonts w:eastAsia="Times New Roman"/>
          <w:sz w:val="24"/>
          <w:szCs w:val="24"/>
        </w:rPr>
        <w:t>Персидская держава: военные походы, управление империей.</w:t>
      </w:r>
    </w:p>
    <w:p w:rsidR="001A4F1F" w:rsidRDefault="008B1C15" w:rsidP="00962F98">
      <w:pPr>
        <w:ind w:left="460"/>
        <w:rPr>
          <w:sz w:val="20"/>
          <w:szCs w:val="20"/>
        </w:rPr>
      </w:pPr>
      <w:r>
        <w:rPr>
          <w:rFonts w:eastAsia="Times New Roman"/>
          <w:sz w:val="24"/>
          <w:szCs w:val="24"/>
        </w:rPr>
        <w:t>Древняя  Индия.  Природные  условия,  занятия  населения.  Древние  города-государства.</w:t>
      </w:r>
    </w:p>
    <w:p w:rsidR="001A4F1F" w:rsidRDefault="008B1C15" w:rsidP="00962F98">
      <w:pPr>
        <w:tabs>
          <w:tab w:val="left" w:pos="1760"/>
          <w:tab w:val="left" w:pos="3260"/>
          <w:tab w:val="left" w:pos="4240"/>
          <w:tab w:val="left" w:pos="5860"/>
          <w:tab w:val="left" w:pos="7240"/>
          <w:tab w:val="left" w:pos="8380"/>
          <w:tab w:val="left" w:pos="8800"/>
        </w:tabs>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sz w:val="20"/>
          <w:szCs w:val="20"/>
        </w:rPr>
        <w:tab/>
      </w:r>
      <w:r>
        <w:rPr>
          <w:rFonts w:eastAsia="Times New Roman"/>
          <w:sz w:val="24"/>
          <w:szCs w:val="24"/>
        </w:rPr>
        <w:t>Религиозные</w:t>
      </w:r>
      <w:r>
        <w:rPr>
          <w:sz w:val="20"/>
          <w:szCs w:val="20"/>
        </w:rPr>
        <w:tab/>
      </w:r>
      <w:r>
        <w:rPr>
          <w:rFonts w:eastAsia="Times New Roman"/>
          <w:sz w:val="24"/>
          <w:szCs w:val="24"/>
        </w:rPr>
        <w:t>верования,</w:t>
      </w:r>
      <w:r>
        <w:rPr>
          <w:rFonts w:eastAsia="Times New Roman"/>
          <w:sz w:val="24"/>
          <w:szCs w:val="24"/>
        </w:rPr>
        <w:tab/>
        <w:t>легенды</w:t>
      </w:r>
      <w:r>
        <w:rPr>
          <w:sz w:val="20"/>
          <w:szCs w:val="20"/>
        </w:rPr>
        <w:tab/>
      </w:r>
      <w:r>
        <w:rPr>
          <w:rFonts w:eastAsia="Times New Roman"/>
          <w:sz w:val="24"/>
          <w:szCs w:val="24"/>
        </w:rPr>
        <w:t>и</w:t>
      </w:r>
      <w:r>
        <w:rPr>
          <w:sz w:val="20"/>
          <w:szCs w:val="20"/>
        </w:rPr>
        <w:tab/>
      </w:r>
      <w:r>
        <w:rPr>
          <w:rFonts w:eastAsia="Times New Roman"/>
          <w:sz w:val="24"/>
          <w:szCs w:val="24"/>
        </w:rPr>
        <w:t>сказания.</w:t>
      </w:r>
    </w:p>
    <w:p w:rsidR="001A4F1F" w:rsidRDefault="008B1C15" w:rsidP="00962F98">
      <w:pPr>
        <w:rPr>
          <w:sz w:val="20"/>
          <w:szCs w:val="20"/>
        </w:rPr>
      </w:pPr>
      <w:r>
        <w:rPr>
          <w:rFonts w:eastAsia="Times New Roman"/>
          <w:sz w:val="24"/>
          <w:szCs w:val="24"/>
        </w:rPr>
        <w:t>Возникновение буддизма. Культурное наследие Древней Индии.</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 xml:space="preserve">Античный мир: </w:t>
      </w:r>
      <w:r>
        <w:rPr>
          <w:rFonts w:eastAsia="Times New Roman"/>
          <w:sz w:val="24"/>
          <w:szCs w:val="24"/>
        </w:rPr>
        <w:t>понятие.</w:t>
      </w:r>
      <w:r>
        <w:rPr>
          <w:rFonts w:eastAsia="Times New Roman"/>
          <w:b/>
          <w:bCs/>
          <w:sz w:val="24"/>
          <w:szCs w:val="24"/>
        </w:rPr>
        <w:t xml:space="preserve"> </w:t>
      </w:r>
      <w:r>
        <w:rPr>
          <w:rFonts w:eastAsia="Times New Roman"/>
          <w:sz w:val="24"/>
          <w:szCs w:val="24"/>
        </w:rPr>
        <w:t>Карта античного мира.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Древняя Греция</w:t>
      </w:r>
    </w:p>
    <w:p w:rsidR="001A4F1F" w:rsidRDefault="008B1C15" w:rsidP="00962F98">
      <w:pPr>
        <w:ind w:firstLine="454"/>
        <w:jc w:val="both"/>
        <w:rPr>
          <w:sz w:val="20"/>
          <w:szCs w:val="20"/>
        </w:rPr>
      </w:pPr>
      <w:r>
        <w:rPr>
          <w:rFonts w:eastAsia="Times New Roman"/>
          <w:sz w:val="24"/>
          <w:szCs w:val="24"/>
        </w:rPr>
        <w:lastRenderedPageBreak/>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A4F1F" w:rsidRDefault="008B1C15" w:rsidP="00962F98">
      <w:pPr>
        <w:ind w:firstLine="454"/>
        <w:jc w:val="both"/>
        <w:rPr>
          <w:sz w:val="20"/>
          <w:szCs w:val="20"/>
        </w:rPr>
      </w:pPr>
      <w:r>
        <w:rPr>
          <w:rFonts w:eastAsia="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A4F1F" w:rsidRDefault="008B1C15" w:rsidP="00962F98">
      <w:pPr>
        <w:ind w:firstLine="454"/>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A4F1F" w:rsidRDefault="008B1C15" w:rsidP="00962F98">
      <w:pPr>
        <w:ind w:firstLine="454"/>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A4F1F" w:rsidRDefault="008B1C15" w:rsidP="00962F98">
      <w:pPr>
        <w:ind w:right="20" w:firstLine="454"/>
        <w:jc w:val="both"/>
        <w:rPr>
          <w:sz w:val="20"/>
          <w:szCs w:val="20"/>
        </w:rPr>
      </w:pPr>
      <w:r>
        <w:rPr>
          <w:rFonts w:eastAsia="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Древний Рим</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A4F1F" w:rsidRDefault="008B1C15" w:rsidP="00962F98">
      <w:pPr>
        <w:ind w:firstLine="454"/>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A4F1F" w:rsidRDefault="008B1C15" w:rsidP="00962F98">
      <w:pPr>
        <w:ind w:right="20" w:firstLine="454"/>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A4F1F" w:rsidRDefault="008B1C15" w:rsidP="00962F98">
      <w:pPr>
        <w:ind w:right="20" w:firstLine="454"/>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A4F1F" w:rsidRDefault="008B1C15" w:rsidP="00962F98">
      <w:pPr>
        <w:ind w:left="460"/>
        <w:rPr>
          <w:sz w:val="20"/>
          <w:szCs w:val="20"/>
        </w:rPr>
      </w:pPr>
      <w:r>
        <w:rPr>
          <w:rFonts w:eastAsia="Times New Roman"/>
          <w:sz w:val="24"/>
          <w:szCs w:val="24"/>
        </w:rPr>
        <w:t>Историческое и культурное наследие древних цивилизаций.</w:t>
      </w:r>
    </w:p>
    <w:p w:rsidR="001A4F1F" w:rsidRDefault="008B1C15" w:rsidP="00962F98">
      <w:pPr>
        <w:ind w:left="460"/>
        <w:rPr>
          <w:sz w:val="20"/>
          <w:szCs w:val="20"/>
        </w:rPr>
      </w:pPr>
      <w:r>
        <w:rPr>
          <w:rFonts w:eastAsia="Times New Roman"/>
          <w:b/>
          <w:bCs/>
          <w:sz w:val="24"/>
          <w:szCs w:val="24"/>
        </w:rPr>
        <w:t>История Средних веков</w:t>
      </w:r>
    </w:p>
    <w:p w:rsidR="001A4F1F" w:rsidRDefault="008B1C15" w:rsidP="00962F98">
      <w:pPr>
        <w:ind w:left="460"/>
        <w:rPr>
          <w:sz w:val="20"/>
          <w:szCs w:val="20"/>
        </w:rPr>
      </w:pPr>
      <w:r>
        <w:rPr>
          <w:rFonts w:eastAsia="Times New Roman"/>
          <w:sz w:val="24"/>
          <w:szCs w:val="24"/>
        </w:rPr>
        <w:t>Средние века: понятие и хронологические рамки.</w:t>
      </w:r>
    </w:p>
    <w:p w:rsidR="001A4F1F" w:rsidRDefault="008B1C15" w:rsidP="00962F98">
      <w:pPr>
        <w:ind w:left="460"/>
        <w:rPr>
          <w:sz w:val="20"/>
          <w:szCs w:val="20"/>
        </w:rPr>
      </w:pPr>
      <w:r>
        <w:rPr>
          <w:rFonts w:eastAsia="Times New Roman"/>
          <w:b/>
          <w:bCs/>
          <w:sz w:val="24"/>
          <w:szCs w:val="24"/>
        </w:rPr>
        <w:t>Раннее Средневековье</w:t>
      </w:r>
    </w:p>
    <w:p w:rsidR="001A4F1F" w:rsidRDefault="008B1C15" w:rsidP="00962F98">
      <w:pPr>
        <w:ind w:firstLine="454"/>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1A4F1F" w:rsidRDefault="008B1C15" w:rsidP="00962F98">
      <w:pPr>
        <w:ind w:firstLine="454"/>
        <w:jc w:val="both"/>
        <w:rPr>
          <w:sz w:val="20"/>
          <w:szCs w:val="20"/>
        </w:rPr>
      </w:pPr>
      <w:r>
        <w:rPr>
          <w:rFonts w:eastAsia="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A4F1F" w:rsidRDefault="008B1C15" w:rsidP="00962F98">
      <w:pPr>
        <w:ind w:left="460"/>
        <w:rPr>
          <w:sz w:val="20"/>
          <w:szCs w:val="20"/>
        </w:rPr>
      </w:pPr>
      <w:r>
        <w:rPr>
          <w:rFonts w:eastAsia="Times New Roman"/>
          <w:sz w:val="24"/>
          <w:szCs w:val="24"/>
        </w:rPr>
        <w:t>Арабы  в  VI—ХI вв.:  расселение,  занятия.  Возникновение  и  распространение  ислама.</w:t>
      </w:r>
    </w:p>
    <w:p w:rsidR="001A4F1F" w:rsidRDefault="008B1C15" w:rsidP="00962F98">
      <w:pPr>
        <w:rPr>
          <w:sz w:val="20"/>
          <w:szCs w:val="20"/>
        </w:rPr>
      </w:pPr>
      <w:r>
        <w:rPr>
          <w:rFonts w:eastAsia="Times New Roman"/>
          <w:sz w:val="24"/>
          <w:szCs w:val="24"/>
        </w:rPr>
        <w:t>Завоевания арабов. Арабский халифат, его расцвет и распад. Арабская культура.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Зрелое Средневековье</w:t>
      </w:r>
    </w:p>
    <w:p w:rsidR="001A4F1F" w:rsidRDefault="008B1C15" w:rsidP="00962F98">
      <w:pPr>
        <w:ind w:firstLine="454"/>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A4F1F" w:rsidRDefault="008B1C15" w:rsidP="00962F98">
      <w:pPr>
        <w:ind w:firstLine="454"/>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1A4F1F" w:rsidRDefault="008B1C15" w:rsidP="00962F98">
      <w:pPr>
        <w:ind w:firstLine="454"/>
        <w:jc w:val="both"/>
        <w:rPr>
          <w:sz w:val="20"/>
          <w:szCs w:val="20"/>
        </w:rPr>
      </w:pPr>
      <w:r>
        <w:rPr>
          <w:rFonts w:eastAsia="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A4F1F" w:rsidRDefault="001A4F1F" w:rsidP="00962F98">
      <w:pPr>
        <w:rPr>
          <w:sz w:val="20"/>
          <w:szCs w:val="20"/>
        </w:rPr>
      </w:pPr>
    </w:p>
    <w:p w:rsidR="001A4F1F" w:rsidRDefault="008B1C15" w:rsidP="00962F98">
      <w:pPr>
        <w:tabs>
          <w:tab w:val="left" w:pos="1480"/>
          <w:tab w:val="left" w:pos="1820"/>
          <w:tab w:val="left" w:pos="3340"/>
          <w:tab w:val="left" w:pos="4700"/>
          <w:tab w:val="left" w:pos="6260"/>
          <w:tab w:val="left" w:pos="6700"/>
          <w:tab w:val="left" w:pos="8100"/>
          <w:tab w:val="left" w:pos="8420"/>
        </w:tabs>
        <w:ind w:left="46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sz w:val="20"/>
          <w:szCs w:val="20"/>
        </w:rPr>
        <w:tab/>
      </w:r>
      <w:r>
        <w:rPr>
          <w:rFonts w:eastAsia="Times New Roman"/>
          <w:sz w:val="23"/>
          <w:szCs w:val="23"/>
        </w:rPr>
        <w:t>православие.</w:t>
      </w:r>
    </w:p>
    <w:p w:rsidR="001A4F1F" w:rsidRDefault="008B1C15" w:rsidP="00962F98">
      <w:pPr>
        <w:tabs>
          <w:tab w:val="left" w:pos="2360"/>
          <w:tab w:val="left" w:pos="3180"/>
          <w:tab w:val="left" w:pos="3440"/>
        </w:tabs>
        <w:rPr>
          <w:sz w:val="20"/>
          <w:szCs w:val="20"/>
        </w:rPr>
      </w:pPr>
      <w:r>
        <w:rPr>
          <w:rFonts w:eastAsia="Times New Roman"/>
          <w:sz w:val="24"/>
          <w:szCs w:val="24"/>
        </w:rPr>
        <w:t>Отношения  светской</w:t>
      </w:r>
      <w:r>
        <w:rPr>
          <w:rFonts w:eastAsia="Times New Roman"/>
          <w:sz w:val="24"/>
          <w:szCs w:val="24"/>
        </w:rPr>
        <w:tab/>
        <w:t>власти</w:t>
      </w:r>
      <w:r>
        <w:rPr>
          <w:rFonts w:eastAsia="Times New Roman"/>
          <w:sz w:val="24"/>
          <w:szCs w:val="24"/>
        </w:rPr>
        <w:tab/>
        <w:t>и</w:t>
      </w:r>
      <w:r>
        <w:rPr>
          <w:rFonts w:eastAsia="Times New Roman"/>
          <w:sz w:val="24"/>
          <w:szCs w:val="24"/>
        </w:rPr>
        <w:tab/>
        <w:t>церкви.  Крестовые  походы:  цели,  участники,  результаты.</w:t>
      </w:r>
    </w:p>
    <w:p w:rsidR="001A4F1F" w:rsidRDefault="008B1C15" w:rsidP="00962F98">
      <w:pPr>
        <w:tabs>
          <w:tab w:val="left" w:pos="2340"/>
          <w:tab w:val="left" w:pos="3460"/>
          <w:tab w:val="left" w:pos="4440"/>
          <w:tab w:val="left" w:pos="5680"/>
          <w:tab w:val="left" w:pos="7520"/>
          <w:tab w:val="left" w:pos="7960"/>
        </w:tabs>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sz w:val="24"/>
          <w:szCs w:val="24"/>
        </w:rPr>
        <w:t>Ереси:</w:t>
      </w:r>
      <w:r>
        <w:rPr>
          <w:sz w:val="20"/>
          <w:szCs w:val="20"/>
        </w:rPr>
        <w:tab/>
      </w:r>
      <w:r>
        <w:rPr>
          <w:rFonts w:eastAsia="Times New Roman"/>
          <w:sz w:val="24"/>
          <w:szCs w:val="24"/>
        </w:rPr>
        <w:t>причины</w:t>
      </w:r>
      <w:r>
        <w:rPr>
          <w:sz w:val="20"/>
          <w:szCs w:val="20"/>
        </w:rPr>
        <w:tab/>
      </w:r>
      <w:r>
        <w:rPr>
          <w:rFonts w:eastAsia="Times New Roman"/>
          <w:sz w:val="24"/>
          <w:szCs w:val="24"/>
        </w:rPr>
        <w:t>возникновения</w:t>
      </w:r>
      <w:r>
        <w:rPr>
          <w:sz w:val="20"/>
          <w:szCs w:val="20"/>
        </w:rPr>
        <w:tab/>
      </w:r>
      <w:r>
        <w:rPr>
          <w:rFonts w:eastAsia="Times New Roman"/>
          <w:sz w:val="24"/>
          <w:szCs w:val="24"/>
        </w:rPr>
        <w:t>и</w:t>
      </w:r>
      <w:r>
        <w:rPr>
          <w:sz w:val="20"/>
          <w:szCs w:val="20"/>
        </w:rPr>
        <w:tab/>
      </w:r>
      <w:r>
        <w:rPr>
          <w:rFonts w:eastAsia="Times New Roman"/>
          <w:sz w:val="23"/>
          <w:szCs w:val="23"/>
        </w:rPr>
        <w:t>распространения.</w:t>
      </w:r>
    </w:p>
    <w:p w:rsidR="001A4F1F" w:rsidRDefault="008B1C15" w:rsidP="00962F98">
      <w:pPr>
        <w:rPr>
          <w:sz w:val="20"/>
          <w:szCs w:val="20"/>
        </w:rPr>
      </w:pPr>
      <w:r>
        <w:rPr>
          <w:rFonts w:eastAsia="Times New Roman"/>
          <w:sz w:val="24"/>
          <w:szCs w:val="24"/>
        </w:rPr>
        <w:t>Преследование еретиков.</w:t>
      </w:r>
    </w:p>
    <w:p w:rsidR="001A4F1F" w:rsidRDefault="008B1C15" w:rsidP="00962F98">
      <w:pPr>
        <w:ind w:firstLine="454"/>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w:t>
      </w:r>
    </w:p>
    <w:p w:rsidR="001A4F1F" w:rsidRDefault="008B1C15" w:rsidP="00962F98">
      <w:pPr>
        <w:jc w:val="both"/>
        <w:rPr>
          <w:sz w:val="20"/>
          <w:szCs w:val="20"/>
        </w:rPr>
      </w:pPr>
      <w:r>
        <w:rPr>
          <w:rFonts w:eastAsia="Times New Roman"/>
          <w:sz w:val="24"/>
          <w:szCs w:val="24"/>
        </w:rPr>
        <w:t>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1A4F1F" w:rsidRDefault="008B1C15" w:rsidP="00962F98">
      <w:pPr>
        <w:ind w:firstLine="454"/>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1A4F1F" w:rsidRDefault="008B1C15" w:rsidP="00962F98">
      <w:pPr>
        <w:ind w:firstLine="454"/>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A4F1F" w:rsidRDefault="008B1C15" w:rsidP="00962F98">
      <w:pPr>
        <w:ind w:firstLine="454"/>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Pr>
          <w:rFonts w:eastAsia="Times New Roman"/>
          <w:b/>
          <w:bCs/>
          <w:sz w:val="24"/>
          <w:szCs w:val="24"/>
        </w:rPr>
        <w:t xml:space="preserve"> </w:t>
      </w:r>
      <w:r>
        <w:rPr>
          <w:rFonts w:eastAsia="Times New Roman"/>
          <w:sz w:val="24"/>
          <w:szCs w:val="24"/>
        </w:rPr>
        <w:t>завоевания турок-османов,</w:t>
      </w:r>
      <w:r>
        <w:rPr>
          <w:rFonts w:eastAsia="Times New Roman"/>
          <w:b/>
          <w:bCs/>
          <w:sz w:val="24"/>
          <w:szCs w:val="24"/>
        </w:rPr>
        <w:t xml:space="preserve"> </w:t>
      </w:r>
      <w:r>
        <w:rPr>
          <w:rFonts w:eastAsia="Times New Roman"/>
          <w:sz w:val="24"/>
          <w:szCs w:val="24"/>
        </w:rPr>
        <w:t>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1A4F1F" w:rsidRDefault="008B1C15" w:rsidP="00962F98">
      <w:pPr>
        <w:ind w:firstLine="454"/>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w:t>
      </w:r>
      <w:r>
        <w:rPr>
          <w:rFonts w:eastAsia="Times New Roman"/>
          <w:b/>
          <w:bCs/>
          <w:sz w:val="24"/>
          <w:szCs w:val="24"/>
        </w:rPr>
        <w:t xml:space="preserve"> </w:t>
      </w:r>
      <w:r>
        <w:rPr>
          <w:rFonts w:eastAsia="Times New Roman"/>
          <w:sz w:val="24"/>
          <w:szCs w:val="24"/>
        </w:rPr>
        <w:t>Религиозные верования</w:t>
      </w:r>
      <w:r>
        <w:rPr>
          <w:rFonts w:eastAsia="Times New Roman"/>
          <w:b/>
          <w:bCs/>
          <w:sz w:val="24"/>
          <w:szCs w:val="24"/>
        </w:rPr>
        <w:t xml:space="preserve"> </w:t>
      </w:r>
      <w:r>
        <w:rPr>
          <w:rFonts w:eastAsia="Times New Roman"/>
          <w:sz w:val="24"/>
          <w:szCs w:val="24"/>
        </w:rPr>
        <w:t>населения. Культура.</w:t>
      </w:r>
    </w:p>
    <w:p w:rsidR="001A4F1F" w:rsidRDefault="008B1C15" w:rsidP="00962F98">
      <w:pPr>
        <w:ind w:left="460"/>
        <w:rPr>
          <w:sz w:val="20"/>
          <w:szCs w:val="20"/>
        </w:rPr>
      </w:pPr>
      <w:r>
        <w:rPr>
          <w:rFonts w:eastAsia="Times New Roman"/>
          <w:sz w:val="24"/>
          <w:szCs w:val="24"/>
        </w:rPr>
        <w:t>Историческое и культурное наследие Средневековья.</w:t>
      </w:r>
    </w:p>
    <w:p w:rsidR="001A4F1F" w:rsidRDefault="008B1C15" w:rsidP="00962F98">
      <w:pPr>
        <w:ind w:left="460"/>
        <w:rPr>
          <w:sz w:val="20"/>
          <w:szCs w:val="20"/>
        </w:rPr>
      </w:pPr>
      <w:r>
        <w:rPr>
          <w:rFonts w:eastAsia="Times New Roman"/>
          <w:b/>
          <w:bCs/>
          <w:sz w:val="24"/>
          <w:szCs w:val="24"/>
        </w:rPr>
        <w:t>Новая история</w:t>
      </w:r>
    </w:p>
    <w:p w:rsidR="001A4F1F" w:rsidRDefault="008B1C15" w:rsidP="00962F98">
      <w:pPr>
        <w:ind w:left="460"/>
        <w:rPr>
          <w:sz w:val="20"/>
          <w:szCs w:val="20"/>
        </w:rPr>
      </w:pPr>
      <w:r>
        <w:rPr>
          <w:rFonts w:eastAsia="Times New Roman"/>
          <w:sz w:val="24"/>
          <w:szCs w:val="24"/>
        </w:rPr>
        <w:t>Новое время: понятие и хронологические рамки.</w:t>
      </w:r>
    </w:p>
    <w:p w:rsidR="001A4F1F" w:rsidRDefault="008B1C15" w:rsidP="00962F98">
      <w:pPr>
        <w:ind w:left="460"/>
        <w:rPr>
          <w:sz w:val="20"/>
          <w:szCs w:val="20"/>
        </w:rPr>
      </w:pPr>
      <w:r>
        <w:rPr>
          <w:rFonts w:eastAsia="Times New Roman"/>
          <w:b/>
          <w:bCs/>
          <w:sz w:val="24"/>
          <w:szCs w:val="24"/>
        </w:rPr>
        <w:t xml:space="preserve">Европа в конце ХV </w:t>
      </w:r>
      <w:r>
        <w:rPr>
          <w:rFonts w:eastAsia="Times New Roman"/>
          <w:sz w:val="24"/>
          <w:szCs w:val="24"/>
        </w:rPr>
        <w:t>—</w:t>
      </w:r>
      <w:r>
        <w:rPr>
          <w:rFonts w:eastAsia="Times New Roman"/>
          <w:b/>
          <w:bCs/>
          <w:sz w:val="24"/>
          <w:szCs w:val="24"/>
        </w:rPr>
        <w:t xml:space="preserve"> начале XVII в.</w:t>
      </w:r>
    </w:p>
    <w:p w:rsidR="001A4F1F" w:rsidRDefault="008B1C15" w:rsidP="00962F98">
      <w:pPr>
        <w:ind w:firstLine="454"/>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A4F1F" w:rsidRDefault="008B1C15" w:rsidP="00962F98">
      <w:pPr>
        <w:ind w:left="460"/>
        <w:rPr>
          <w:sz w:val="20"/>
          <w:szCs w:val="20"/>
        </w:rPr>
      </w:pPr>
      <w:r>
        <w:rPr>
          <w:rFonts w:eastAsia="Times New Roman"/>
          <w:sz w:val="24"/>
          <w:szCs w:val="24"/>
        </w:rPr>
        <w:t>Абсолютные монархии. Англия, Франция, монархия Габсбургов в XVI — начале XVII в.:</w:t>
      </w:r>
    </w:p>
    <w:p w:rsidR="001A4F1F" w:rsidRDefault="008B1C15" w:rsidP="00962F98">
      <w:pPr>
        <w:rPr>
          <w:sz w:val="20"/>
          <w:szCs w:val="20"/>
        </w:rPr>
      </w:pPr>
      <w:r>
        <w:rPr>
          <w:rFonts w:eastAsia="Times New Roman"/>
          <w:sz w:val="24"/>
          <w:szCs w:val="24"/>
        </w:rPr>
        <w:t>внутреннее развитие и внешняя политика. Образование национальных государств в Европе.</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A4F1F" w:rsidRDefault="008B1C15" w:rsidP="00962F98">
      <w:pPr>
        <w:ind w:right="20" w:firstLine="454"/>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1A4F1F" w:rsidRDefault="008B1C15" w:rsidP="00962F98">
      <w:pPr>
        <w:ind w:firstLine="454"/>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A4F1F" w:rsidRDefault="008B1C15" w:rsidP="00962F98">
      <w:pPr>
        <w:ind w:left="460"/>
        <w:rPr>
          <w:sz w:val="20"/>
          <w:szCs w:val="20"/>
        </w:rPr>
      </w:pPr>
      <w:r>
        <w:rPr>
          <w:rFonts w:eastAsia="Times New Roman"/>
          <w:b/>
          <w:bCs/>
          <w:sz w:val="24"/>
          <w:szCs w:val="24"/>
        </w:rPr>
        <w:t>Страны Европы и Северной Америки в середине XVII—ХVIII в.</w:t>
      </w:r>
    </w:p>
    <w:p w:rsidR="001A4F1F" w:rsidRDefault="008B1C15" w:rsidP="00962F98">
      <w:pPr>
        <w:ind w:firstLine="454"/>
        <w:jc w:val="both"/>
        <w:rPr>
          <w:sz w:val="20"/>
          <w:szCs w:val="20"/>
        </w:rPr>
      </w:pPr>
      <w:r>
        <w:rPr>
          <w:rFonts w:eastAsia="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w:t>
      </w:r>
      <w:r>
        <w:rPr>
          <w:rFonts w:eastAsia="Times New Roman"/>
          <w:sz w:val="24"/>
          <w:szCs w:val="24"/>
        </w:rPr>
        <w:lastRenderedPageBreak/>
        <w:t>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1A4F1F" w:rsidRDefault="008B1C15" w:rsidP="00962F98">
      <w:pPr>
        <w:ind w:firstLine="454"/>
        <w:jc w:val="both"/>
        <w:rPr>
          <w:sz w:val="20"/>
          <w:szCs w:val="20"/>
        </w:rPr>
      </w:pPr>
      <w:r>
        <w:rPr>
          <w:rFonts w:eastAsia="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A4F1F" w:rsidRDefault="008B1C15" w:rsidP="00962F98">
      <w:pPr>
        <w:ind w:firstLine="454"/>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w:t>
      </w:r>
      <w:r w:rsidR="004E0C35">
        <w:rPr>
          <w:rFonts w:eastAsia="Times New Roman"/>
          <w:sz w:val="24"/>
          <w:szCs w:val="24"/>
        </w:rPr>
        <w:t xml:space="preserve"> </w:t>
      </w:r>
      <w:r>
        <w:rPr>
          <w:rFonts w:eastAsia="Times New Roman"/>
          <w:sz w:val="24"/>
          <w:szCs w:val="24"/>
        </w:rPr>
        <w:t>конфликты и дипломатия. Семилетняя война. Разделы Речи Посполитой. Колониальные захваты европейских держав.</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Страны Востока в XVI—XVIII вв.</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1A4F1F" w:rsidRDefault="008B1C15" w:rsidP="00962F98">
      <w:pPr>
        <w:ind w:left="460"/>
        <w:rPr>
          <w:sz w:val="20"/>
          <w:szCs w:val="20"/>
        </w:rPr>
      </w:pPr>
      <w:r>
        <w:rPr>
          <w:rFonts w:eastAsia="Times New Roman"/>
          <w:b/>
          <w:bCs/>
          <w:sz w:val="24"/>
          <w:szCs w:val="24"/>
        </w:rPr>
        <w:t>Страны Европы и Северной Америки в первой половине ХIХ в.</w:t>
      </w:r>
    </w:p>
    <w:p w:rsidR="001A4F1F" w:rsidRDefault="001A4F1F" w:rsidP="00962F98">
      <w:pPr>
        <w:rPr>
          <w:sz w:val="20"/>
          <w:szCs w:val="20"/>
        </w:rPr>
      </w:pPr>
    </w:p>
    <w:p w:rsidR="001A4F1F" w:rsidRDefault="008B1C15" w:rsidP="00962F98">
      <w:pPr>
        <w:ind w:right="20" w:firstLine="454"/>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A4F1F" w:rsidRDefault="008B1C15" w:rsidP="00962F98">
      <w:pPr>
        <w:ind w:firstLine="454"/>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Страны Европы и Северной Америки во второй половине ХIХ в.</w:t>
      </w:r>
    </w:p>
    <w:p w:rsidR="001A4F1F" w:rsidRDefault="008B1C15" w:rsidP="00962F98">
      <w:pPr>
        <w:ind w:firstLine="454"/>
        <w:jc w:val="both"/>
        <w:rPr>
          <w:sz w:val="20"/>
          <w:szCs w:val="20"/>
        </w:rPr>
      </w:pPr>
      <w:r>
        <w:rPr>
          <w:rFonts w:eastAsia="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A4F1F" w:rsidRDefault="008B1C15" w:rsidP="00962F98">
      <w:pPr>
        <w:ind w:firstLine="454"/>
        <w:jc w:val="both"/>
        <w:rPr>
          <w:sz w:val="20"/>
          <w:szCs w:val="20"/>
        </w:rPr>
      </w:pPr>
      <w:r>
        <w:rPr>
          <w:rFonts w:eastAsia="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Страны Азии в ХIХ в.</w:t>
      </w:r>
    </w:p>
    <w:p w:rsidR="001A4F1F" w:rsidRDefault="008B1C15" w:rsidP="00962F98">
      <w:pPr>
        <w:ind w:right="20" w:firstLine="454"/>
        <w:jc w:val="both"/>
        <w:rPr>
          <w:sz w:val="20"/>
          <w:szCs w:val="20"/>
        </w:rPr>
      </w:pPr>
      <w:r>
        <w:rPr>
          <w:rFonts w:eastAsia="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lastRenderedPageBreak/>
        <w:t>Война за независимость в Латинской Америке</w:t>
      </w:r>
    </w:p>
    <w:p w:rsidR="001A4F1F" w:rsidRDefault="008B1C15" w:rsidP="00962F98">
      <w:pPr>
        <w:ind w:firstLine="454"/>
        <w:jc w:val="both"/>
        <w:rPr>
          <w:sz w:val="20"/>
          <w:szCs w:val="20"/>
        </w:rPr>
      </w:pPr>
      <w:r>
        <w:rPr>
          <w:rFonts w:eastAsia="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Народы Африки в Новое время</w:t>
      </w:r>
    </w:p>
    <w:p w:rsidR="001A4F1F" w:rsidRDefault="008B1C15" w:rsidP="00962F98">
      <w:pPr>
        <w:ind w:firstLine="454"/>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Развитие культуры в XIX в.</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Международные отношения в XIX в.</w:t>
      </w:r>
    </w:p>
    <w:p w:rsidR="001A4F1F" w:rsidRDefault="001A4F1F" w:rsidP="00962F98">
      <w:pPr>
        <w:rPr>
          <w:sz w:val="20"/>
          <w:szCs w:val="20"/>
        </w:rPr>
      </w:pPr>
    </w:p>
    <w:p w:rsidR="001A4F1F" w:rsidRDefault="008B1C15" w:rsidP="00962F98">
      <w:pPr>
        <w:ind w:firstLine="454"/>
        <w:jc w:val="both"/>
        <w:rPr>
          <w:rFonts w:eastAsia="Times New Roman"/>
          <w:sz w:val="24"/>
          <w:szCs w:val="24"/>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w:t>
      </w:r>
      <w:r w:rsidR="004E0C35">
        <w:rPr>
          <w:rFonts w:eastAsia="Times New Roman"/>
          <w:sz w:val="24"/>
          <w:szCs w:val="24"/>
        </w:rPr>
        <w:t xml:space="preserve"> </w:t>
      </w:r>
    </w:p>
    <w:p w:rsidR="001A4F1F" w:rsidRDefault="008B1C15" w:rsidP="00962F98">
      <w:pPr>
        <w:jc w:val="both"/>
        <w:rPr>
          <w:sz w:val="20"/>
          <w:szCs w:val="20"/>
        </w:rPr>
      </w:pPr>
      <w:r>
        <w:rPr>
          <w:rFonts w:eastAsia="Times New Roman"/>
          <w:sz w:val="24"/>
          <w:szCs w:val="24"/>
        </w:rPr>
        <w:t>индустриального мира. Активизация борьбы за передел мира. Формирование военно-политических блоков великих держав.</w:t>
      </w:r>
    </w:p>
    <w:p w:rsidR="001A4F1F" w:rsidRDefault="008B1C15" w:rsidP="00962F98">
      <w:pPr>
        <w:ind w:left="460"/>
        <w:rPr>
          <w:sz w:val="20"/>
          <w:szCs w:val="20"/>
        </w:rPr>
      </w:pPr>
      <w:r>
        <w:rPr>
          <w:rFonts w:eastAsia="Times New Roman"/>
          <w:sz w:val="24"/>
          <w:szCs w:val="24"/>
        </w:rPr>
        <w:t>Историческое и культурное наследие Нового времени.</w:t>
      </w:r>
    </w:p>
    <w:p w:rsidR="001A4F1F" w:rsidRDefault="008B1C15" w:rsidP="00962F98">
      <w:pPr>
        <w:ind w:left="460"/>
        <w:rPr>
          <w:sz w:val="20"/>
          <w:szCs w:val="20"/>
        </w:rPr>
      </w:pPr>
      <w:r>
        <w:rPr>
          <w:rFonts w:eastAsia="Times New Roman"/>
          <w:b/>
          <w:bCs/>
          <w:sz w:val="24"/>
          <w:szCs w:val="24"/>
        </w:rPr>
        <w:t>Новейшая история. ХХ — начало XXI в.</w:t>
      </w:r>
    </w:p>
    <w:p w:rsidR="001A4F1F" w:rsidRDefault="008B1C15" w:rsidP="00962F98">
      <w:pPr>
        <w:ind w:left="460"/>
        <w:rPr>
          <w:sz w:val="20"/>
          <w:szCs w:val="20"/>
        </w:rPr>
      </w:pPr>
      <w:r>
        <w:rPr>
          <w:rFonts w:eastAsia="Times New Roman"/>
          <w:sz w:val="24"/>
          <w:szCs w:val="24"/>
        </w:rPr>
        <w:t>Мир к началу XX в. Новейшая история: понятие, периодизация.</w:t>
      </w:r>
    </w:p>
    <w:p w:rsidR="001A4F1F" w:rsidRDefault="008B1C15" w:rsidP="00962F98">
      <w:pPr>
        <w:ind w:left="460"/>
        <w:rPr>
          <w:sz w:val="20"/>
          <w:szCs w:val="20"/>
        </w:rPr>
      </w:pPr>
      <w:r>
        <w:rPr>
          <w:rFonts w:eastAsia="Times New Roman"/>
          <w:b/>
          <w:bCs/>
          <w:sz w:val="24"/>
          <w:szCs w:val="24"/>
        </w:rPr>
        <w:t>Мир в 1900—1914 гг.</w:t>
      </w:r>
    </w:p>
    <w:p w:rsidR="001A4F1F" w:rsidRDefault="008B1C15" w:rsidP="00962F98">
      <w:pPr>
        <w:ind w:left="460"/>
        <w:rPr>
          <w:sz w:val="20"/>
          <w:szCs w:val="20"/>
        </w:rPr>
      </w:pPr>
      <w:r>
        <w:rPr>
          <w:rFonts w:eastAsia="Times New Roman"/>
          <w:sz w:val="24"/>
          <w:szCs w:val="24"/>
        </w:rPr>
        <w:t>Страны Европы и США в 1900—1914 гг.: технический прогресс, экономическое развитие.</w:t>
      </w:r>
    </w:p>
    <w:p w:rsidR="001A4F1F" w:rsidRDefault="008B1C15" w:rsidP="00962F98">
      <w:pPr>
        <w:tabs>
          <w:tab w:val="left" w:pos="1540"/>
          <w:tab w:val="left" w:pos="2740"/>
          <w:tab w:val="left" w:pos="4080"/>
          <w:tab w:val="left" w:pos="5240"/>
          <w:tab w:val="left" w:pos="5980"/>
          <w:tab w:val="left" w:pos="7260"/>
          <w:tab w:val="left" w:pos="8700"/>
        </w:tabs>
        <w:rPr>
          <w:sz w:val="20"/>
          <w:szCs w:val="20"/>
        </w:rPr>
      </w:pPr>
      <w:r>
        <w:rPr>
          <w:rFonts w:eastAsia="Times New Roman"/>
          <w:sz w:val="24"/>
          <w:szCs w:val="24"/>
        </w:rPr>
        <w:t>Урбанизация,</w:t>
      </w:r>
      <w:r>
        <w:rPr>
          <w:rFonts w:eastAsia="Times New Roman"/>
          <w:sz w:val="24"/>
          <w:szCs w:val="24"/>
        </w:rPr>
        <w:tab/>
        <w:t>миграция.</w:t>
      </w:r>
      <w:r>
        <w:rPr>
          <w:rFonts w:eastAsia="Times New Roman"/>
          <w:sz w:val="24"/>
          <w:szCs w:val="24"/>
        </w:rPr>
        <w:tab/>
        <w:t>Положение</w:t>
      </w:r>
      <w:r>
        <w:rPr>
          <w:rFonts w:eastAsia="Times New Roman"/>
          <w:sz w:val="24"/>
          <w:szCs w:val="24"/>
        </w:rPr>
        <w:tab/>
        <w:t>основных</w:t>
      </w:r>
      <w:r>
        <w:rPr>
          <w:rFonts w:eastAsia="Times New Roman"/>
          <w:sz w:val="24"/>
          <w:szCs w:val="24"/>
        </w:rPr>
        <w:tab/>
        <w:t>групп</w:t>
      </w:r>
      <w:r>
        <w:rPr>
          <w:rFonts w:eastAsia="Times New Roman"/>
          <w:sz w:val="24"/>
          <w:szCs w:val="24"/>
        </w:rPr>
        <w:tab/>
        <w:t>населения.</w:t>
      </w:r>
      <w:r>
        <w:rPr>
          <w:rFonts w:eastAsia="Times New Roman"/>
          <w:sz w:val="24"/>
          <w:szCs w:val="24"/>
        </w:rPr>
        <w:tab/>
        <w:t>Социальные</w:t>
      </w:r>
      <w:r>
        <w:rPr>
          <w:sz w:val="20"/>
          <w:szCs w:val="20"/>
        </w:rPr>
        <w:tab/>
      </w:r>
      <w:r>
        <w:rPr>
          <w:rFonts w:eastAsia="Times New Roman"/>
          <w:sz w:val="23"/>
          <w:szCs w:val="23"/>
        </w:rPr>
        <w:t>движения.</w:t>
      </w:r>
    </w:p>
    <w:p w:rsidR="001A4F1F" w:rsidRDefault="008B1C15" w:rsidP="00962F98">
      <w:pPr>
        <w:rPr>
          <w:sz w:val="20"/>
          <w:szCs w:val="20"/>
        </w:rPr>
      </w:pPr>
      <w:r>
        <w:rPr>
          <w:rFonts w:eastAsia="Times New Roman"/>
          <w:sz w:val="24"/>
          <w:szCs w:val="24"/>
        </w:rPr>
        <w:t>Социальные и политические реформы; Д. Ллойд Джордж.</w:t>
      </w:r>
    </w:p>
    <w:p w:rsidR="001A4F1F" w:rsidRDefault="008B1C15" w:rsidP="00962F98">
      <w:pPr>
        <w:ind w:firstLine="454"/>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1A4F1F" w:rsidRDefault="008B1C15" w:rsidP="00962F98">
      <w:pPr>
        <w:ind w:left="460"/>
        <w:rPr>
          <w:sz w:val="20"/>
          <w:szCs w:val="20"/>
        </w:rPr>
      </w:pPr>
      <w:r>
        <w:rPr>
          <w:rFonts w:eastAsia="Times New Roman"/>
          <w:b/>
          <w:bCs/>
          <w:sz w:val="24"/>
          <w:szCs w:val="24"/>
        </w:rPr>
        <w:t>Первая мировая война (1914—1918 гг.)</w:t>
      </w:r>
    </w:p>
    <w:p w:rsidR="001A4F1F" w:rsidRDefault="008B1C15" w:rsidP="00962F98">
      <w:pPr>
        <w:ind w:firstLine="454"/>
        <w:jc w:val="both"/>
        <w:rPr>
          <w:sz w:val="20"/>
          <w:szCs w:val="20"/>
        </w:rPr>
      </w:pPr>
      <w:r>
        <w:rPr>
          <w:rFonts w:eastAsia="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A4F1F" w:rsidRDefault="008B1C15" w:rsidP="00962F98">
      <w:pPr>
        <w:ind w:left="460"/>
        <w:rPr>
          <w:sz w:val="20"/>
          <w:szCs w:val="20"/>
        </w:rPr>
      </w:pPr>
      <w:r>
        <w:rPr>
          <w:rFonts w:eastAsia="Times New Roman"/>
          <w:b/>
          <w:bCs/>
          <w:sz w:val="24"/>
          <w:szCs w:val="24"/>
        </w:rPr>
        <w:t>Мир в 1918—1939 гг.</w:t>
      </w:r>
    </w:p>
    <w:p w:rsidR="001A4F1F" w:rsidRDefault="008B1C15" w:rsidP="00962F98">
      <w:pPr>
        <w:ind w:firstLine="454"/>
        <w:jc w:val="both"/>
        <w:rPr>
          <w:sz w:val="20"/>
          <w:szCs w:val="20"/>
        </w:rPr>
      </w:pPr>
      <w:r>
        <w:rPr>
          <w:rFonts w:eastAsia="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A4F1F" w:rsidRDefault="008B1C15" w:rsidP="00962F98">
      <w:pPr>
        <w:ind w:firstLine="454"/>
        <w:jc w:val="both"/>
        <w:rPr>
          <w:sz w:val="20"/>
          <w:szCs w:val="20"/>
        </w:rPr>
      </w:pPr>
      <w:r>
        <w:rPr>
          <w:rFonts w:eastAsia="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1A4F1F" w:rsidRDefault="008B1C15" w:rsidP="00962F98">
      <w:pPr>
        <w:ind w:firstLine="454"/>
        <w:jc w:val="both"/>
        <w:rPr>
          <w:sz w:val="20"/>
          <w:szCs w:val="20"/>
        </w:rPr>
      </w:pPr>
      <w:r>
        <w:rPr>
          <w:rFonts w:eastAsia="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1A4F1F" w:rsidRDefault="008B1C15" w:rsidP="00962F98">
      <w:pPr>
        <w:ind w:firstLine="454"/>
        <w:jc w:val="both"/>
        <w:rPr>
          <w:sz w:val="20"/>
          <w:szCs w:val="20"/>
        </w:rPr>
      </w:pPr>
      <w:r>
        <w:rPr>
          <w:rFonts w:eastAsia="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A4F1F" w:rsidRDefault="008B1C15" w:rsidP="00962F98">
      <w:pPr>
        <w:ind w:firstLine="454"/>
        <w:jc w:val="both"/>
        <w:rPr>
          <w:sz w:val="20"/>
          <w:szCs w:val="20"/>
        </w:rPr>
      </w:pPr>
      <w:r>
        <w:rPr>
          <w:rFonts w:eastAsia="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1A4F1F" w:rsidRDefault="008B1C15" w:rsidP="00962F98">
      <w:pPr>
        <w:ind w:firstLine="454"/>
        <w:jc w:val="both"/>
        <w:rPr>
          <w:sz w:val="20"/>
          <w:szCs w:val="20"/>
        </w:rPr>
      </w:pPr>
      <w:r>
        <w:rPr>
          <w:rFonts w:eastAsia="Times New Roman"/>
          <w:sz w:val="24"/>
          <w:szCs w:val="24"/>
        </w:rPr>
        <w:lastRenderedPageBreak/>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1A4F1F" w:rsidRDefault="008B1C15" w:rsidP="00962F98">
      <w:pPr>
        <w:ind w:firstLine="454"/>
        <w:jc w:val="both"/>
        <w:rPr>
          <w:sz w:val="20"/>
          <w:szCs w:val="20"/>
        </w:rPr>
      </w:pPr>
      <w:r>
        <w:rPr>
          <w:rFonts w:eastAsia="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A4F1F" w:rsidRDefault="008B1C15" w:rsidP="00962F98">
      <w:pPr>
        <w:ind w:firstLine="454"/>
        <w:jc w:val="both"/>
        <w:rPr>
          <w:sz w:val="20"/>
          <w:szCs w:val="20"/>
        </w:rPr>
      </w:pPr>
      <w:r>
        <w:rPr>
          <w:rFonts w:eastAsia="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1A4F1F" w:rsidRDefault="008B1C15" w:rsidP="00962F98">
      <w:pPr>
        <w:ind w:left="460"/>
        <w:rPr>
          <w:sz w:val="20"/>
          <w:szCs w:val="20"/>
        </w:rPr>
      </w:pPr>
      <w:r>
        <w:rPr>
          <w:rFonts w:eastAsia="Times New Roman"/>
          <w:b/>
          <w:bCs/>
          <w:sz w:val="24"/>
          <w:szCs w:val="24"/>
        </w:rPr>
        <w:t>Вторая мировая война (1939—1945 гг.)</w:t>
      </w:r>
    </w:p>
    <w:p w:rsidR="001A4F1F" w:rsidRDefault="008B1C15" w:rsidP="00962F98">
      <w:pPr>
        <w:ind w:firstLine="454"/>
        <w:jc w:val="both"/>
        <w:rPr>
          <w:sz w:val="20"/>
          <w:szCs w:val="20"/>
        </w:rPr>
      </w:pPr>
      <w:r>
        <w:rPr>
          <w:rFonts w:eastAsia="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A4F1F" w:rsidRDefault="001A4F1F" w:rsidP="00962F98">
      <w:pPr>
        <w:rPr>
          <w:sz w:val="20"/>
          <w:szCs w:val="20"/>
        </w:rPr>
      </w:pPr>
    </w:p>
    <w:p w:rsidR="001A4F1F" w:rsidRDefault="008B1C15" w:rsidP="00962F98">
      <w:pPr>
        <w:ind w:left="463"/>
        <w:rPr>
          <w:sz w:val="20"/>
          <w:szCs w:val="20"/>
        </w:rPr>
      </w:pPr>
      <w:r>
        <w:rPr>
          <w:rFonts w:eastAsia="Times New Roman"/>
          <w:b/>
          <w:bCs/>
          <w:sz w:val="24"/>
          <w:szCs w:val="24"/>
        </w:rPr>
        <w:t>Мир во второй половине XX — начале XXI в.</w:t>
      </w:r>
    </w:p>
    <w:p w:rsidR="001A4F1F" w:rsidRDefault="008B1C15" w:rsidP="00962F98">
      <w:pPr>
        <w:ind w:left="3" w:firstLine="454"/>
        <w:jc w:val="both"/>
        <w:rPr>
          <w:sz w:val="20"/>
          <w:szCs w:val="20"/>
        </w:rPr>
      </w:pPr>
      <w:r>
        <w:rPr>
          <w:rFonts w:eastAsia="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A4F1F" w:rsidRDefault="008B1C15" w:rsidP="00962F98">
      <w:pPr>
        <w:ind w:left="3" w:firstLine="454"/>
        <w:jc w:val="both"/>
        <w:rPr>
          <w:sz w:val="20"/>
          <w:szCs w:val="20"/>
        </w:rPr>
      </w:pPr>
      <w:r>
        <w:rPr>
          <w:rFonts w:eastAsia="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1A4F1F" w:rsidRDefault="008B1C15" w:rsidP="00962F98">
      <w:pPr>
        <w:ind w:left="3" w:firstLine="454"/>
        <w:jc w:val="both"/>
        <w:rPr>
          <w:sz w:val="20"/>
          <w:szCs w:val="20"/>
        </w:rPr>
      </w:pPr>
      <w:r>
        <w:rPr>
          <w:rFonts w:eastAsia="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A4F1F" w:rsidRDefault="008B1C15" w:rsidP="00962F98">
      <w:pPr>
        <w:ind w:left="3" w:firstLine="454"/>
        <w:jc w:val="both"/>
        <w:rPr>
          <w:sz w:val="20"/>
          <w:szCs w:val="20"/>
        </w:rPr>
      </w:pPr>
      <w:r>
        <w:rPr>
          <w:rFonts w:eastAsia="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A4F1F" w:rsidRDefault="008B1C15" w:rsidP="00962F98">
      <w:pPr>
        <w:ind w:left="463"/>
        <w:rPr>
          <w:sz w:val="20"/>
          <w:szCs w:val="20"/>
        </w:rPr>
      </w:pPr>
      <w:r>
        <w:rPr>
          <w:rFonts w:eastAsia="Times New Roman"/>
          <w:sz w:val="24"/>
          <w:szCs w:val="24"/>
        </w:rPr>
        <w:t>Страны Восточной Европы во второй половине ХХ — начале XXI в. Революции середины</w:t>
      </w:r>
    </w:p>
    <w:p w:rsidR="001A4F1F" w:rsidRDefault="008B1C15" w:rsidP="00962F98">
      <w:pPr>
        <w:ind w:left="3"/>
        <w:rPr>
          <w:sz w:val="20"/>
          <w:szCs w:val="20"/>
        </w:rPr>
      </w:pPr>
      <w:r>
        <w:rPr>
          <w:rFonts w:eastAsia="Times New Roman"/>
          <w:sz w:val="24"/>
          <w:szCs w:val="24"/>
        </w:rPr>
        <w:t>1940-х гг. Социалистический эксперимент: достижения и противоречия. События конца 1980-</w:t>
      </w:r>
    </w:p>
    <w:p w:rsidR="001A4F1F" w:rsidRDefault="008B1C15" w:rsidP="00962F98">
      <w:pPr>
        <w:numPr>
          <w:ilvl w:val="0"/>
          <w:numId w:val="250"/>
        </w:numPr>
        <w:tabs>
          <w:tab w:val="left" w:pos="212"/>
        </w:tabs>
        <w:ind w:left="3" w:hanging="3"/>
        <w:jc w:val="both"/>
        <w:rPr>
          <w:rFonts w:eastAsia="Times New Roman"/>
          <w:sz w:val="24"/>
          <w:szCs w:val="24"/>
        </w:rPr>
      </w:pPr>
      <w:r>
        <w:rPr>
          <w:rFonts w:eastAsia="Times New Roman"/>
          <w:sz w:val="24"/>
          <w:szCs w:val="24"/>
        </w:rPr>
        <w:t>—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1A4F1F" w:rsidRDefault="008B1C15" w:rsidP="00962F98">
      <w:pPr>
        <w:ind w:left="3" w:firstLine="454"/>
        <w:jc w:val="both"/>
        <w:rPr>
          <w:rFonts w:eastAsia="Times New Roman"/>
          <w:sz w:val="24"/>
          <w:szCs w:val="24"/>
        </w:rPr>
      </w:pPr>
      <w:r>
        <w:rPr>
          <w:rFonts w:eastAsia="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A4F1F" w:rsidRDefault="008B1C15" w:rsidP="00962F98">
      <w:pPr>
        <w:ind w:left="3" w:firstLine="454"/>
        <w:jc w:val="both"/>
        <w:rPr>
          <w:rFonts w:eastAsia="Times New Roman"/>
          <w:sz w:val="24"/>
          <w:szCs w:val="24"/>
        </w:rPr>
      </w:pPr>
      <w:r>
        <w:rPr>
          <w:rFonts w:eastAsia="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A4F1F" w:rsidRDefault="008B1C15" w:rsidP="00962F98">
      <w:pPr>
        <w:ind w:left="3" w:firstLine="454"/>
        <w:jc w:val="both"/>
        <w:rPr>
          <w:rFonts w:eastAsia="Times New Roman"/>
          <w:sz w:val="24"/>
          <w:szCs w:val="24"/>
        </w:rPr>
      </w:pPr>
      <w:r>
        <w:rPr>
          <w:rFonts w:eastAsia="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1A4F1F" w:rsidRDefault="008B1C15" w:rsidP="00962F98">
      <w:pPr>
        <w:ind w:left="3" w:firstLine="454"/>
        <w:jc w:val="both"/>
        <w:rPr>
          <w:rFonts w:eastAsia="Times New Roman"/>
          <w:sz w:val="24"/>
          <w:szCs w:val="24"/>
        </w:rPr>
      </w:pPr>
      <w:r>
        <w:rPr>
          <w:rFonts w:eastAsia="Times New Roman"/>
          <w:sz w:val="24"/>
          <w:szCs w:val="24"/>
        </w:rPr>
        <w:lastRenderedPageBreak/>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1A4F1F" w:rsidRDefault="008B1C15" w:rsidP="00962F98">
      <w:pPr>
        <w:ind w:left="3" w:firstLine="454"/>
        <w:rPr>
          <w:rFonts w:eastAsia="Times New Roman"/>
          <w:sz w:val="24"/>
          <w:szCs w:val="24"/>
        </w:rPr>
      </w:pPr>
      <w:r>
        <w:rPr>
          <w:rFonts w:eastAsia="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1A4F1F" w:rsidRDefault="001A4F1F" w:rsidP="00962F98">
      <w:pPr>
        <w:rPr>
          <w:sz w:val="20"/>
          <w:szCs w:val="20"/>
        </w:rPr>
      </w:pPr>
    </w:p>
    <w:p w:rsidR="001A4F1F" w:rsidRDefault="008B1C15" w:rsidP="00962F98">
      <w:pPr>
        <w:ind w:left="4203"/>
        <w:rPr>
          <w:sz w:val="20"/>
          <w:szCs w:val="20"/>
        </w:rPr>
      </w:pPr>
      <w:r>
        <w:rPr>
          <w:rFonts w:eastAsia="Times New Roman"/>
          <w:b/>
          <w:bCs/>
          <w:sz w:val="24"/>
          <w:szCs w:val="24"/>
          <w:u w:val="single"/>
        </w:rPr>
        <w:t>Обществознание</w:t>
      </w:r>
    </w:p>
    <w:p w:rsidR="001A4F1F" w:rsidRDefault="008B1C15" w:rsidP="00962F98">
      <w:pPr>
        <w:ind w:left="3343"/>
        <w:rPr>
          <w:sz w:val="20"/>
          <w:szCs w:val="20"/>
        </w:rPr>
      </w:pPr>
      <w:r>
        <w:rPr>
          <w:rFonts w:eastAsia="Times New Roman"/>
          <w:b/>
          <w:bCs/>
          <w:i/>
          <w:iCs/>
          <w:sz w:val="24"/>
          <w:szCs w:val="24"/>
        </w:rPr>
        <w:t>Социальная сущность личности</w:t>
      </w:r>
    </w:p>
    <w:p w:rsidR="001A4F1F" w:rsidRDefault="008B1C15" w:rsidP="00962F98">
      <w:pPr>
        <w:ind w:left="463"/>
        <w:rPr>
          <w:sz w:val="20"/>
          <w:szCs w:val="20"/>
        </w:rPr>
      </w:pPr>
      <w:r>
        <w:rPr>
          <w:rFonts w:eastAsia="Times New Roman"/>
          <w:b/>
          <w:bCs/>
          <w:sz w:val="24"/>
          <w:szCs w:val="24"/>
        </w:rPr>
        <w:t>Человек в социальном измерении</w:t>
      </w:r>
    </w:p>
    <w:p w:rsidR="001A4F1F" w:rsidRDefault="008B1C15" w:rsidP="00962F98">
      <w:pPr>
        <w:tabs>
          <w:tab w:val="left" w:pos="1502"/>
          <w:tab w:val="left" w:pos="2642"/>
          <w:tab w:val="left" w:pos="3822"/>
          <w:tab w:val="left" w:pos="4122"/>
          <w:tab w:val="left" w:pos="5642"/>
          <w:tab w:val="left" w:pos="7122"/>
          <w:tab w:val="left" w:pos="8302"/>
          <w:tab w:val="left" w:pos="9042"/>
        </w:tabs>
        <w:ind w:left="463"/>
        <w:rPr>
          <w:sz w:val="20"/>
          <w:szCs w:val="20"/>
        </w:rPr>
      </w:pPr>
      <w:r>
        <w:rPr>
          <w:rFonts w:eastAsia="Times New Roman"/>
          <w:sz w:val="24"/>
          <w:szCs w:val="24"/>
        </w:rPr>
        <w:t>Природа</w:t>
      </w:r>
      <w:r>
        <w:rPr>
          <w:rFonts w:eastAsia="Times New Roman"/>
          <w:sz w:val="24"/>
          <w:szCs w:val="24"/>
        </w:rPr>
        <w:tab/>
        <w:t>человека.</w:t>
      </w:r>
      <w:r>
        <w:rPr>
          <w:rFonts w:eastAsia="Times New Roman"/>
          <w:sz w:val="24"/>
          <w:szCs w:val="24"/>
        </w:rPr>
        <w:tab/>
        <w:t>Интересы</w:t>
      </w:r>
      <w:r>
        <w:rPr>
          <w:rFonts w:eastAsia="Times New Roman"/>
          <w:sz w:val="24"/>
          <w:szCs w:val="24"/>
        </w:rPr>
        <w:tab/>
        <w:t>и</w:t>
      </w:r>
      <w:r>
        <w:rPr>
          <w:rFonts w:eastAsia="Times New Roman"/>
          <w:sz w:val="24"/>
          <w:szCs w:val="24"/>
        </w:rPr>
        <w:tab/>
        <w:t>потребности.</w:t>
      </w:r>
      <w:r>
        <w:rPr>
          <w:rFonts w:eastAsia="Times New Roman"/>
          <w:sz w:val="24"/>
          <w:szCs w:val="24"/>
        </w:rPr>
        <w:tab/>
        <w:t>Самооценка.</w:t>
      </w:r>
      <w:r>
        <w:rPr>
          <w:rFonts w:eastAsia="Times New Roman"/>
          <w:sz w:val="24"/>
          <w:szCs w:val="24"/>
        </w:rPr>
        <w:tab/>
        <w:t>Здоровый</w:t>
      </w:r>
      <w:r>
        <w:rPr>
          <w:rFonts w:eastAsia="Times New Roman"/>
          <w:sz w:val="24"/>
          <w:szCs w:val="24"/>
        </w:rPr>
        <w:tab/>
        <w:t>образ</w:t>
      </w:r>
      <w:r>
        <w:rPr>
          <w:rFonts w:eastAsia="Times New Roman"/>
          <w:sz w:val="24"/>
          <w:szCs w:val="24"/>
        </w:rPr>
        <w:tab/>
        <w:t>жизни.</w:t>
      </w:r>
    </w:p>
    <w:p w:rsidR="001A4F1F" w:rsidRDefault="008B1C15" w:rsidP="00962F98">
      <w:pPr>
        <w:ind w:left="3"/>
        <w:rPr>
          <w:sz w:val="20"/>
          <w:szCs w:val="20"/>
        </w:rPr>
      </w:pPr>
      <w:r>
        <w:rPr>
          <w:rFonts w:eastAsia="Times New Roman"/>
          <w:sz w:val="24"/>
          <w:szCs w:val="24"/>
        </w:rPr>
        <w:t>Безопасность жизни.</w:t>
      </w:r>
    </w:p>
    <w:p w:rsidR="001A4F1F" w:rsidRDefault="008B1C15" w:rsidP="00962F98">
      <w:pPr>
        <w:ind w:left="3" w:firstLine="454"/>
        <w:rPr>
          <w:sz w:val="20"/>
          <w:szCs w:val="20"/>
        </w:rPr>
      </w:pPr>
      <w:r>
        <w:rPr>
          <w:rFonts w:eastAsia="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1A4F1F" w:rsidRDefault="008B1C15" w:rsidP="00962F98">
      <w:pPr>
        <w:ind w:left="460"/>
        <w:rPr>
          <w:sz w:val="20"/>
          <w:szCs w:val="20"/>
        </w:rPr>
      </w:pPr>
      <w:r>
        <w:rPr>
          <w:rFonts w:eastAsia="Times New Roman"/>
          <w:sz w:val="24"/>
          <w:szCs w:val="24"/>
        </w:rPr>
        <w:t>Как человек познаёт мир и самого себя. Образование и самообразование.</w:t>
      </w:r>
    </w:p>
    <w:p w:rsidR="001A4F1F" w:rsidRDefault="008B1C15" w:rsidP="00962F98">
      <w:pPr>
        <w:ind w:firstLine="454"/>
        <w:rPr>
          <w:sz w:val="20"/>
          <w:szCs w:val="20"/>
        </w:rPr>
      </w:pPr>
      <w:r>
        <w:rPr>
          <w:rFonts w:eastAsia="Times New Roman"/>
          <w:sz w:val="24"/>
          <w:szCs w:val="24"/>
        </w:rPr>
        <w:t>Социальное становление человека: как усваиваются социальные нормы. Социальные «параметры личности».</w:t>
      </w:r>
    </w:p>
    <w:p w:rsidR="001A4F1F" w:rsidRDefault="008B1C15" w:rsidP="00962F98">
      <w:pPr>
        <w:ind w:firstLine="454"/>
        <w:rPr>
          <w:sz w:val="20"/>
          <w:szCs w:val="20"/>
        </w:rPr>
      </w:pPr>
      <w:r>
        <w:rPr>
          <w:rFonts w:eastAsia="Times New Roman"/>
          <w:sz w:val="24"/>
          <w:szCs w:val="24"/>
        </w:rPr>
        <w:t>Положение личности в обществе: от чего оно зависит. Статус. Типичные социальные роли.</w:t>
      </w:r>
    </w:p>
    <w:p w:rsidR="001A4F1F" w:rsidRDefault="008B1C15" w:rsidP="00962F98">
      <w:pPr>
        <w:tabs>
          <w:tab w:val="left" w:pos="1420"/>
          <w:tab w:val="left" w:pos="2520"/>
          <w:tab w:val="left" w:pos="2820"/>
          <w:tab w:val="left" w:pos="4220"/>
          <w:tab w:val="left" w:pos="5600"/>
          <w:tab w:val="left" w:pos="7120"/>
          <w:tab w:val="left" w:pos="8820"/>
        </w:tabs>
        <w:ind w:left="460"/>
        <w:rPr>
          <w:sz w:val="20"/>
          <w:szCs w:val="20"/>
        </w:rPr>
      </w:pPr>
      <w:r>
        <w:rPr>
          <w:rFonts w:eastAsia="Times New Roman"/>
          <w:sz w:val="24"/>
          <w:szCs w:val="24"/>
        </w:rPr>
        <w:t>Возраст</w:t>
      </w:r>
      <w:r>
        <w:rPr>
          <w:rFonts w:eastAsia="Times New Roman"/>
          <w:sz w:val="24"/>
          <w:szCs w:val="24"/>
        </w:rPr>
        <w:tab/>
        <w:t>человека</w:t>
      </w:r>
      <w:r>
        <w:rPr>
          <w:rFonts w:eastAsia="Times New Roman"/>
          <w:sz w:val="24"/>
          <w:szCs w:val="24"/>
        </w:rPr>
        <w:tab/>
        <w:t>и</w:t>
      </w:r>
      <w:r>
        <w:rPr>
          <w:rFonts w:eastAsia="Times New Roman"/>
          <w:sz w:val="24"/>
          <w:szCs w:val="24"/>
        </w:rPr>
        <w:tab/>
        <w:t>социальные</w:t>
      </w:r>
      <w:r>
        <w:rPr>
          <w:rFonts w:eastAsia="Times New Roman"/>
          <w:sz w:val="24"/>
          <w:szCs w:val="24"/>
        </w:rPr>
        <w:tab/>
        <w:t>отношения.</w:t>
      </w:r>
      <w:r>
        <w:rPr>
          <w:rFonts w:eastAsia="Times New Roman"/>
          <w:sz w:val="24"/>
          <w:szCs w:val="24"/>
        </w:rPr>
        <w:tab/>
        <w:t>Особенности</w:t>
      </w:r>
      <w:r>
        <w:rPr>
          <w:rFonts w:eastAsia="Times New Roman"/>
          <w:sz w:val="24"/>
          <w:szCs w:val="24"/>
        </w:rPr>
        <w:tab/>
        <w:t>подросткового</w:t>
      </w:r>
      <w:r>
        <w:rPr>
          <w:sz w:val="20"/>
          <w:szCs w:val="20"/>
        </w:rPr>
        <w:tab/>
      </w:r>
      <w:r>
        <w:rPr>
          <w:rFonts w:eastAsia="Times New Roman"/>
          <w:sz w:val="23"/>
          <w:szCs w:val="23"/>
        </w:rPr>
        <w:t>возраста.</w:t>
      </w:r>
    </w:p>
    <w:p w:rsidR="001A4F1F" w:rsidRDefault="008B1C15" w:rsidP="00962F98">
      <w:pPr>
        <w:rPr>
          <w:sz w:val="20"/>
          <w:szCs w:val="20"/>
        </w:rPr>
      </w:pPr>
      <w:r>
        <w:rPr>
          <w:rFonts w:eastAsia="Times New Roman"/>
          <w:sz w:val="24"/>
          <w:szCs w:val="24"/>
        </w:rPr>
        <w:t>Отношения в семье и со сверстниками.</w:t>
      </w:r>
    </w:p>
    <w:p w:rsidR="001A4F1F" w:rsidRDefault="008B1C15" w:rsidP="00962F98">
      <w:pPr>
        <w:ind w:left="460"/>
        <w:rPr>
          <w:sz w:val="20"/>
          <w:szCs w:val="20"/>
        </w:rPr>
      </w:pPr>
      <w:r>
        <w:rPr>
          <w:rFonts w:eastAsia="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w:t>
      </w:r>
      <w:r w:rsidR="00962F98">
        <w:rPr>
          <w:rFonts w:eastAsia="Times New Roman"/>
          <w:sz w:val="24"/>
          <w:szCs w:val="24"/>
        </w:rPr>
        <w:t xml:space="preserve"> </w:t>
      </w:r>
      <w:r>
        <w:rPr>
          <w:rFonts w:eastAsia="Times New Roman"/>
          <w:sz w:val="24"/>
          <w:szCs w:val="24"/>
        </w:rPr>
        <w:t>права человек получает от рождения.</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Ближайшее социальное окружение</w:t>
      </w:r>
    </w:p>
    <w:p w:rsidR="001A4F1F" w:rsidRDefault="008B1C15" w:rsidP="00962F98">
      <w:pPr>
        <w:ind w:right="20" w:firstLine="454"/>
        <w:jc w:val="both"/>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w:t>
      </w:r>
    </w:p>
    <w:p w:rsidR="001A4F1F" w:rsidRDefault="008B1C15" w:rsidP="00962F98">
      <w:pPr>
        <w:ind w:left="460"/>
        <w:rPr>
          <w:sz w:val="20"/>
          <w:szCs w:val="20"/>
        </w:rPr>
      </w:pPr>
      <w:r>
        <w:rPr>
          <w:rFonts w:eastAsia="Times New Roman"/>
          <w:sz w:val="24"/>
          <w:szCs w:val="24"/>
        </w:rPr>
        <w:t>Защита прав и интересов детей, оставшихся без попечения родителей.</w:t>
      </w:r>
    </w:p>
    <w:p w:rsidR="001A4F1F" w:rsidRDefault="008B1C15" w:rsidP="00962F98">
      <w:pPr>
        <w:ind w:left="460"/>
        <w:rPr>
          <w:sz w:val="20"/>
          <w:szCs w:val="20"/>
        </w:rPr>
      </w:pPr>
      <w:r>
        <w:rPr>
          <w:rFonts w:eastAsia="Times New Roman"/>
          <w:sz w:val="24"/>
          <w:szCs w:val="24"/>
        </w:rPr>
        <w:t>Человек в малой группе. Ученический коллектив, группа сверстников.</w:t>
      </w:r>
    </w:p>
    <w:p w:rsidR="001A4F1F" w:rsidRDefault="008B1C15" w:rsidP="00962F98">
      <w:pPr>
        <w:ind w:firstLine="454"/>
        <w:jc w:val="both"/>
        <w:rPr>
          <w:sz w:val="20"/>
          <w:szCs w:val="20"/>
        </w:rPr>
      </w:pPr>
      <w:r>
        <w:rPr>
          <w:rFonts w:eastAsia="Times New Roman"/>
          <w:sz w:val="24"/>
          <w:szCs w:val="24"/>
        </w:rPr>
        <w:t>Межличностные отношения. Общение. Межличностные конфликты и пути их разрешения.</w:t>
      </w:r>
    </w:p>
    <w:p w:rsidR="001A4F1F" w:rsidRDefault="001A4F1F" w:rsidP="00962F98">
      <w:pPr>
        <w:rPr>
          <w:sz w:val="20"/>
          <w:szCs w:val="20"/>
        </w:rPr>
      </w:pPr>
    </w:p>
    <w:p w:rsidR="001A4F1F" w:rsidRDefault="008B1C15" w:rsidP="00962F98">
      <w:pPr>
        <w:ind w:left="3860"/>
        <w:rPr>
          <w:sz w:val="20"/>
          <w:szCs w:val="20"/>
        </w:rPr>
      </w:pPr>
      <w:r>
        <w:rPr>
          <w:rFonts w:eastAsia="Times New Roman"/>
          <w:b/>
          <w:bCs/>
          <w:i/>
          <w:iCs/>
          <w:sz w:val="24"/>
          <w:szCs w:val="24"/>
        </w:rPr>
        <w:t>Современное общество</w:t>
      </w:r>
    </w:p>
    <w:p w:rsidR="001A4F1F" w:rsidRDefault="008B1C15" w:rsidP="00962F98">
      <w:pPr>
        <w:ind w:left="460"/>
        <w:rPr>
          <w:sz w:val="20"/>
          <w:szCs w:val="20"/>
        </w:rPr>
      </w:pPr>
      <w:r>
        <w:rPr>
          <w:rFonts w:eastAsia="Times New Roman"/>
          <w:b/>
          <w:bCs/>
          <w:sz w:val="24"/>
          <w:szCs w:val="24"/>
        </w:rPr>
        <w:t>Общество — большой «дом» человечества</w:t>
      </w:r>
    </w:p>
    <w:p w:rsidR="001A4F1F" w:rsidRDefault="008B1C15" w:rsidP="00962F98">
      <w:pPr>
        <w:ind w:left="460"/>
        <w:rPr>
          <w:sz w:val="20"/>
          <w:szCs w:val="20"/>
        </w:rPr>
      </w:pPr>
      <w:r>
        <w:rPr>
          <w:rFonts w:eastAsia="Times New Roman"/>
          <w:sz w:val="24"/>
          <w:szCs w:val="24"/>
        </w:rPr>
        <w:t>Что связывает людей в общество. Устойчивость и изменчивость в развитии общества.</w:t>
      </w:r>
    </w:p>
    <w:p w:rsidR="001A4F1F" w:rsidRDefault="008B1C15" w:rsidP="00962F98">
      <w:pPr>
        <w:rPr>
          <w:sz w:val="20"/>
          <w:szCs w:val="20"/>
        </w:rPr>
      </w:pPr>
      <w:r>
        <w:rPr>
          <w:rFonts w:eastAsia="Times New Roman"/>
          <w:sz w:val="24"/>
          <w:szCs w:val="24"/>
        </w:rPr>
        <w:t>Основные типы обществ. Общественный прогресс.</w:t>
      </w:r>
    </w:p>
    <w:p w:rsidR="001A4F1F" w:rsidRDefault="008B1C15" w:rsidP="00962F98">
      <w:pPr>
        <w:ind w:left="460"/>
        <w:rPr>
          <w:sz w:val="20"/>
          <w:szCs w:val="20"/>
        </w:rPr>
      </w:pPr>
      <w:r>
        <w:rPr>
          <w:rFonts w:eastAsia="Times New Roman"/>
          <w:sz w:val="24"/>
          <w:szCs w:val="24"/>
        </w:rPr>
        <w:t>Сферы общественной жизни, их взаимосвязь.</w:t>
      </w:r>
    </w:p>
    <w:p w:rsidR="001A4F1F" w:rsidRDefault="008B1C15" w:rsidP="00962F98">
      <w:pPr>
        <w:ind w:left="460"/>
        <w:rPr>
          <w:sz w:val="20"/>
          <w:szCs w:val="20"/>
        </w:rPr>
      </w:pPr>
      <w:r>
        <w:rPr>
          <w:rFonts w:eastAsia="Times New Roman"/>
          <w:sz w:val="24"/>
          <w:szCs w:val="24"/>
        </w:rPr>
        <w:t>Труд и образ жизни людей: как создаются материальные блага. Экономика.</w:t>
      </w:r>
    </w:p>
    <w:p w:rsidR="001A4F1F" w:rsidRDefault="008B1C15" w:rsidP="00962F98">
      <w:pPr>
        <w:ind w:right="20" w:firstLine="454"/>
        <w:jc w:val="both"/>
        <w:rPr>
          <w:sz w:val="20"/>
          <w:szCs w:val="20"/>
        </w:rPr>
      </w:pPr>
      <w:r>
        <w:rPr>
          <w:rFonts w:eastAsia="Times New Roman"/>
          <w:sz w:val="24"/>
          <w:szCs w:val="24"/>
        </w:rPr>
        <w:t>Социальные различия в обществе: причины их возникновения и проявления. Социальные общности и группы.</w:t>
      </w:r>
    </w:p>
    <w:p w:rsidR="001A4F1F" w:rsidRDefault="008B1C15" w:rsidP="00962F98">
      <w:pPr>
        <w:ind w:left="460"/>
        <w:jc w:val="both"/>
        <w:rPr>
          <w:sz w:val="20"/>
          <w:szCs w:val="20"/>
        </w:rPr>
      </w:pPr>
      <w:r>
        <w:rPr>
          <w:rFonts w:eastAsia="Times New Roman"/>
          <w:sz w:val="24"/>
          <w:szCs w:val="24"/>
        </w:rPr>
        <w:t>Государственная власть, её роль в управлении общественной жизнью.</w:t>
      </w:r>
    </w:p>
    <w:p w:rsidR="001A4F1F" w:rsidRDefault="008B1C15" w:rsidP="00962F98">
      <w:pPr>
        <w:tabs>
          <w:tab w:val="left" w:pos="860"/>
          <w:tab w:val="left" w:pos="1460"/>
          <w:tab w:val="left" w:pos="3020"/>
          <w:tab w:val="left" w:pos="4120"/>
          <w:tab w:val="left" w:pos="5200"/>
          <w:tab w:val="left" w:pos="6380"/>
          <w:tab w:val="left" w:pos="7580"/>
          <w:tab w:val="left" w:pos="8720"/>
        </w:tabs>
        <w:ind w:left="460"/>
        <w:jc w:val="both"/>
        <w:rPr>
          <w:sz w:val="20"/>
          <w:szCs w:val="20"/>
        </w:rPr>
      </w:pPr>
      <w:r>
        <w:rPr>
          <w:rFonts w:eastAsia="Times New Roman"/>
          <w:sz w:val="24"/>
          <w:szCs w:val="24"/>
        </w:rPr>
        <w:t>Из</w:t>
      </w:r>
      <w:r>
        <w:rPr>
          <w:rFonts w:eastAsia="Times New Roman"/>
          <w:sz w:val="24"/>
          <w:szCs w:val="24"/>
        </w:rPr>
        <w:tab/>
        <w:t>чего</w:t>
      </w:r>
      <w:r>
        <w:rPr>
          <w:rFonts w:eastAsia="Times New Roman"/>
          <w:sz w:val="24"/>
          <w:szCs w:val="24"/>
        </w:rPr>
        <w:tab/>
        <w:t>складывается</w:t>
      </w:r>
      <w:r>
        <w:rPr>
          <w:rFonts w:eastAsia="Times New Roman"/>
          <w:sz w:val="24"/>
          <w:szCs w:val="24"/>
        </w:rPr>
        <w:tab/>
        <w:t>духовная</w:t>
      </w:r>
      <w:r>
        <w:rPr>
          <w:rFonts w:eastAsia="Times New Roman"/>
          <w:sz w:val="24"/>
          <w:szCs w:val="24"/>
        </w:rPr>
        <w:tab/>
        <w:t>культура</w:t>
      </w:r>
      <w:r>
        <w:rPr>
          <w:rFonts w:eastAsia="Times New Roman"/>
          <w:sz w:val="24"/>
          <w:szCs w:val="24"/>
        </w:rPr>
        <w:tab/>
        <w:t>общества.</w:t>
      </w:r>
      <w:r>
        <w:rPr>
          <w:rFonts w:eastAsia="Times New Roman"/>
          <w:sz w:val="24"/>
          <w:szCs w:val="24"/>
        </w:rPr>
        <w:tab/>
        <w:t>Духовные</w:t>
      </w:r>
      <w:r>
        <w:rPr>
          <w:rFonts w:eastAsia="Times New Roman"/>
          <w:sz w:val="24"/>
          <w:szCs w:val="24"/>
        </w:rPr>
        <w:tab/>
        <w:t>богатства</w:t>
      </w:r>
      <w:r>
        <w:rPr>
          <w:sz w:val="20"/>
          <w:szCs w:val="20"/>
        </w:rPr>
        <w:tab/>
      </w:r>
      <w:r>
        <w:rPr>
          <w:rFonts w:eastAsia="Times New Roman"/>
          <w:sz w:val="23"/>
          <w:szCs w:val="23"/>
        </w:rPr>
        <w:t>общества:</w:t>
      </w:r>
    </w:p>
    <w:p w:rsidR="001A4F1F" w:rsidRDefault="008B1C15" w:rsidP="00962F98">
      <w:pPr>
        <w:jc w:val="both"/>
        <w:rPr>
          <w:sz w:val="20"/>
          <w:szCs w:val="20"/>
        </w:rPr>
      </w:pPr>
      <w:r>
        <w:rPr>
          <w:rFonts w:eastAsia="Times New Roman"/>
          <w:sz w:val="24"/>
          <w:szCs w:val="24"/>
        </w:rPr>
        <w:t>создание, сохранение, распространение, усвоение.</w:t>
      </w:r>
    </w:p>
    <w:p w:rsidR="001A4F1F" w:rsidRDefault="001A4F1F" w:rsidP="00962F98">
      <w:pPr>
        <w:jc w:val="both"/>
        <w:rPr>
          <w:sz w:val="20"/>
          <w:szCs w:val="20"/>
        </w:rPr>
      </w:pPr>
    </w:p>
    <w:p w:rsidR="001A4F1F" w:rsidRDefault="008B1C15" w:rsidP="00962F98">
      <w:pPr>
        <w:ind w:left="460"/>
        <w:jc w:val="both"/>
        <w:rPr>
          <w:sz w:val="20"/>
          <w:szCs w:val="20"/>
        </w:rPr>
      </w:pPr>
      <w:r>
        <w:rPr>
          <w:rFonts w:eastAsia="Times New Roman"/>
          <w:b/>
          <w:bCs/>
          <w:sz w:val="24"/>
          <w:szCs w:val="24"/>
        </w:rPr>
        <w:t>Общество, в котором мы живём</w:t>
      </w:r>
    </w:p>
    <w:p w:rsidR="001A4F1F" w:rsidRDefault="008B1C15" w:rsidP="00962F98">
      <w:pPr>
        <w:ind w:left="460"/>
        <w:jc w:val="both"/>
        <w:rPr>
          <w:sz w:val="20"/>
          <w:szCs w:val="20"/>
        </w:rPr>
      </w:pPr>
      <w:r>
        <w:rPr>
          <w:rFonts w:eastAsia="Times New Roman"/>
          <w:sz w:val="24"/>
          <w:szCs w:val="24"/>
        </w:rPr>
        <w:t>Мир как единое целое. Ускорение мирового общественного развития.</w:t>
      </w:r>
    </w:p>
    <w:p w:rsidR="001A4F1F" w:rsidRDefault="008B1C15" w:rsidP="00962F98">
      <w:pPr>
        <w:ind w:left="460"/>
        <w:jc w:val="both"/>
        <w:rPr>
          <w:sz w:val="20"/>
          <w:szCs w:val="20"/>
        </w:rPr>
      </w:pPr>
      <w:r>
        <w:rPr>
          <w:rFonts w:eastAsia="Times New Roman"/>
          <w:sz w:val="24"/>
          <w:szCs w:val="24"/>
        </w:rPr>
        <w:t>Современные средства связи и коммуникации, их влияние на нашу жизнь.</w:t>
      </w:r>
    </w:p>
    <w:p w:rsidR="001A4F1F" w:rsidRDefault="008B1C15" w:rsidP="00962F98">
      <w:pPr>
        <w:ind w:firstLine="454"/>
        <w:jc w:val="both"/>
        <w:rPr>
          <w:sz w:val="20"/>
          <w:szCs w:val="20"/>
        </w:rPr>
      </w:pPr>
      <w:r>
        <w:rPr>
          <w:rFonts w:eastAsia="Times New Roman"/>
          <w:sz w:val="24"/>
          <w:szCs w:val="24"/>
        </w:rPr>
        <w:t>Глобальные проблемы современности. Экологическая ситуация в современном глобальном мире: как спасти природу.</w:t>
      </w:r>
    </w:p>
    <w:p w:rsidR="001A4F1F" w:rsidRDefault="008B1C15" w:rsidP="00962F98">
      <w:pPr>
        <w:ind w:left="460"/>
        <w:jc w:val="both"/>
        <w:rPr>
          <w:sz w:val="20"/>
          <w:szCs w:val="20"/>
        </w:rPr>
      </w:pPr>
      <w:r>
        <w:rPr>
          <w:rFonts w:eastAsia="Times New Roman"/>
          <w:sz w:val="24"/>
          <w:szCs w:val="24"/>
        </w:rPr>
        <w:t>Российское общество в начале XXI в.</w:t>
      </w:r>
    </w:p>
    <w:p w:rsidR="001A4F1F" w:rsidRDefault="008B1C15" w:rsidP="00962F98">
      <w:pPr>
        <w:ind w:firstLine="454"/>
        <w:jc w:val="both"/>
        <w:rPr>
          <w:sz w:val="20"/>
          <w:szCs w:val="20"/>
        </w:rPr>
      </w:pPr>
      <w:r>
        <w:rPr>
          <w:rFonts w:eastAsia="Times New Roman"/>
          <w:sz w:val="24"/>
          <w:szCs w:val="24"/>
        </w:rPr>
        <w:lastRenderedPageBreak/>
        <w:t>Ресурсы и возможности развития нашей страны: какие задачи стоят перед отечественной экономикой.</w:t>
      </w:r>
    </w:p>
    <w:p w:rsidR="001A4F1F" w:rsidRDefault="008B1C15" w:rsidP="00962F98">
      <w:pPr>
        <w:ind w:right="20" w:firstLine="454"/>
        <w:jc w:val="both"/>
        <w:rPr>
          <w:sz w:val="20"/>
          <w:szCs w:val="20"/>
        </w:rPr>
      </w:pPr>
      <w:r>
        <w:rPr>
          <w:rFonts w:eastAsia="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A4F1F" w:rsidRDefault="008B1C15" w:rsidP="00962F98">
      <w:pPr>
        <w:ind w:firstLine="454"/>
        <w:jc w:val="both"/>
        <w:rPr>
          <w:sz w:val="20"/>
          <w:szCs w:val="20"/>
        </w:rPr>
      </w:pPr>
      <w:r>
        <w:rPr>
          <w:rFonts w:eastAsia="Times New Roman"/>
          <w:sz w:val="24"/>
          <w:szCs w:val="24"/>
        </w:rPr>
        <w:t>Духовные ценности российского народа. Культурные достижения народов России: как их сохранить и приумножить.</w:t>
      </w:r>
    </w:p>
    <w:p w:rsidR="001A4F1F" w:rsidRDefault="008B1C15" w:rsidP="00962F98">
      <w:pPr>
        <w:ind w:left="460"/>
        <w:jc w:val="both"/>
        <w:rPr>
          <w:sz w:val="20"/>
          <w:szCs w:val="20"/>
        </w:rPr>
      </w:pPr>
      <w:r>
        <w:rPr>
          <w:rFonts w:eastAsia="Times New Roman"/>
          <w:sz w:val="24"/>
          <w:szCs w:val="24"/>
        </w:rPr>
        <w:t>Место России среди других государств мира.</w:t>
      </w:r>
    </w:p>
    <w:p w:rsidR="001A4F1F" w:rsidRDefault="001A4F1F" w:rsidP="00962F98">
      <w:pPr>
        <w:jc w:val="both"/>
        <w:rPr>
          <w:sz w:val="20"/>
          <w:szCs w:val="20"/>
        </w:rPr>
      </w:pPr>
    </w:p>
    <w:p w:rsidR="001A4F1F" w:rsidRDefault="008B1C15" w:rsidP="00962F98">
      <w:pPr>
        <w:ind w:left="4080"/>
        <w:jc w:val="both"/>
        <w:rPr>
          <w:sz w:val="20"/>
          <w:szCs w:val="20"/>
        </w:rPr>
      </w:pPr>
      <w:r>
        <w:rPr>
          <w:rFonts w:eastAsia="Times New Roman"/>
          <w:b/>
          <w:bCs/>
          <w:i/>
          <w:iCs/>
          <w:sz w:val="24"/>
          <w:szCs w:val="24"/>
        </w:rPr>
        <w:t>Социальные нормы</w:t>
      </w:r>
    </w:p>
    <w:p w:rsidR="001A4F1F" w:rsidRDefault="008B1C15" w:rsidP="00962F98">
      <w:pPr>
        <w:ind w:left="460"/>
        <w:jc w:val="both"/>
        <w:rPr>
          <w:sz w:val="20"/>
          <w:szCs w:val="20"/>
        </w:rPr>
      </w:pPr>
      <w:r>
        <w:rPr>
          <w:rFonts w:eastAsia="Times New Roman"/>
          <w:b/>
          <w:bCs/>
          <w:sz w:val="24"/>
          <w:szCs w:val="24"/>
        </w:rPr>
        <w:t>Регулирование поведения людей в обществе</w:t>
      </w:r>
    </w:p>
    <w:p w:rsidR="001A4F1F" w:rsidRDefault="00962F98" w:rsidP="00962F98">
      <w:pPr>
        <w:jc w:val="both"/>
        <w:rPr>
          <w:sz w:val="20"/>
          <w:szCs w:val="20"/>
        </w:rPr>
      </w:pPr>
      <w:r>
        <w:rPr>
          <w:rFonts w:eastAsia="Times New Roman"/>
          <w:sz w:val="24"/>
          <w:szCs w:val="24"/>
        </w:rPr>
        <w:t xml:space="preserve">         </w:t>
      </w:r>
      <w:r w:rsidR="008B1C15">
        <w:rPr>
          <w:rFonts w:eastAsia="Times New Roman"/>
          <w:sz w:val="24"/>
          <w:szCs w:val="24"/>
        </w:rPr>
        <w:t>Социальные нормы и правила общественной жизни. Общественные традиции и обычаи.</w:t>
      </w:r>
    </w:p>
    <w:p w:rsidR="001A4F1F" w:rsidRDefault="008B1C15" w:rsidP="00962F98">
      <w:pPr>
        <w:jc w:val="both"/>
        <w:rPr>
          <w:sz w:val="20"/>
          <w:szCs w:val="20"/>
        </w:rPr>
      </w:pPr>
      <w:r>
        <w:rPr>
          <w:rFonts w:eastAsia="Times New Roman"/>
          <w:sz w:val="24"/>
          <w:szCs w:val="24"/>
        </w:rPr>
        <w:t>Общественное сознание и ценности. Гражданственность и патриотизм.</w:t>
      </w:r>
    </w:p>
    <w:p w:rsidR="001A4F1F" w:rsidRDefault="008B1C15" w:rsidP="00962F98">
      <w:pPr>
        <w:ind w:right="20"/>
        <w:jc w:val="both"/>
        <w:rPr>
          <w:sz w:val="20"/>
          <w:szCs w:val="20"/>
        </w:rPr>
      </w:pPr>
      <w:r>
        <w:rPr>
          <w:rFonts w:eastAsia="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A4F1F" w:rsidRDefault="008B1C15" w:rsidP="00962F98">
      <w:pPr>
        <w:jc w:val="both"/>
        <w:rPr>
          <w:sz w:val="20"/>
          <w:szCs w:val="20"/>
        </w:rPr>
      </w:pPr>
      <w:r>
        <w:rPr>
          <w:rFonts w:eastAsia="Times New Roman"/>
          <w:sz w:val="24"/>
          <w:szCs w:val="24"/>
        </w:rPr>
        <w:t>Право, его роль в жизни человека, общества и государства. Основные признаки права.</w:t>
      </w:r>
    </w:p>
    <w:p w:rsidR="001A4F1F" w:rsidRDefault="008B1C15" w:rsidP="00962F98">
      <w:pPr>
        <w:jc w:val="both"/>
        <w:rPr>
          <w:sz w:val="20"/>
          <w:szCs w:val="20"/>
        </w:rPr>
      </w:pPr>
      <w:r>
        <w:rPr>
          <w:rFonts w:eastAsia="Times New Roman"/>
          <w:sz w:val="24"/>
          <w:szCs w:val="24"/>
        </w:rPr>
        <w:t>Нормы права. Понятие прав, свобод и обязанностей.</w:t>
      </w:r>
    </w:p>
    <w:p w:rsidR="001A4F1F" w:rsidRDefault="008B1C15" w:rsidP="00962F98">
      <w:pPr>
        <w:jc w:val="both"/>
        <w:rPr>
          <w:sz w:val="20"/>
          <w:szCs w:val="20"/>
        </w:rPr>
      </w:pPr>
      <w:r>
        <w:rPr>
          <w:rFonts w:eastAsia="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1A4F1F" w:rsidRDefault="008B1C15" w:rsidP="00962F98">
      <w:pPr>
        <w:jc w:val="both"/>
        <w:rPr>
          <w:sz w:val="20"/>
          <w:szCs w:val="20"/>
        </w:rPr>
      </w:pPr>
      <w:r>
        <w:rPr>
          <w:rFonts w:eastAsia="Times New Roman"/>
          <w:sz w:val="24"/>
          <w:szCs w:val="24"/>
        </w:rPr>
        <w:t>Российской Федерации о правах и свободах человека и гражданина.</w:t>
      </w:r>
    </w:p>
    <w:p w:rsidR="001A4F1F" w:rsidRDefault="008B1C15" w:rsidP="00962F98">
      <w:pPr>
        <w:jc w:val="both"/>
        <w:rPr>
          <w:sz w:val="20"/>
          <w:szCs w:val="20"/>
        </w:rPr>
      </w:pPr>
      <w:r>
        <w:rPr>
          <w:rFonts w:eastAsia="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1A4F1F" w:rsidRDefault="008B1C15" w:rsidP="00962F98">
      <w:pPr>
        <w:jc w:val="both"/>
        <w:rPr>
          <w:sz w:val="20"/>
          <w:szCs w:val="20"/>
        </w:rPr>
      </w:pPr>
      <w:r>
        <w:rPr>
          <w:rFonts w:eastAsia="Times New Roman"/>
          <w:sz w:val="24"/>
          <w:szCs w:val="24"/>
        </w:rPr>
        <w:t>Как защищаются права человека в России.</w:t>
      </w:r>
    </w:p>
    <w:p w:rsidR="001A4F1F" w:rsidRDefault="008B1C15" w:rsidP="00962F98">
      <w:pPr>
        <w:jc w:val="both"/>
        <w:rPr>
          <w:sz w:val="20"/>
          <w:szCs w:val="20"/>
        </w:rPr>
      </w:pPr>
      <w:r>
        <w:rPr>
          <w:rFonts w:eastAsia="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A4F1F" w:rsidRDefault="001A4F1F" w:rsidP="00962F98">
      <w:pPr>
        <w:jc w:val="both"/>
        <w:rPr>
          <w:sz w:val="20"/>
          <w:szCs w:val="20"/>
        </w:rPr>
      </w:pPr>
    </w:p>
    <w:p w:rsidR="001A4F1F" w:rsidRDefault="008B1C15" w:rsidP="00962F98">
      <w:pPr>
        <w:ind w:left="460"/>
        <w:jc w:val="both"/>
        <w:rPr>
          <w:sz w:val="20"/>
          <w:szCs w:val="20"/>
        </w:rPr>
      </w:pPr>
      <w:r>
        <w:rPr>
          <w:rFonts w:eastAsia="Times New Roman"/>
          <w:b/>
          <w:bCs/>
          <w:sz w:val="24"/>
          <w:szCs w:val="24"/>
        </w:rPr>
        <w:t>Основы российского законодательства</w:t>
      </w:r>
    </w:p>
    <w:p w:rsidR="001A4F1F" w:rsidRDefault="008B1C15" w:rsidP="00962F98">
      <w:pPr>
        <w:ind w:left="460"/>
        <w:jc w:val="both"/>
        <w:rPr>
          <w:sz w:val="20"/>
          <w:szCs w:val="20"/>
        </w:rPr>
      </w:pPr>
      <w:r>
        <w:rPr>
          <w:rFonts w:eastAsia="Times New Roman"/>
          <w:sz w:val="24"/>
          <w:szCs w:val="24"/>
        </w:rPr>
        <w:t>Гражданские правоотношения. Гражданско-правовые споры. Судебное разбирательство. Семейные правоотношения. Права и обязанности родителей и детей. Защита прав и</w:t>
      </w:r>
      <w:r w:rsidR="00962F98">
        <w:rPr>
          <w:rFonts w:eastAsia="Times New Roman"/>
          <w:sz w:val="24"/>
          <w:szCs w:val="24"/>
        </w:rPr>
        <w:t xml:space="preserve"> </w:t>
      </w:r>
      <w:r>
        <w:rPr>
          <w:rFonts w:eastAsia="Times New Roman"/>
          <w:sz w:val="24"/>
          <w:szCs w:val="24"/>
        </w:rPr>
        <w:t>интересов детей, оставшихся без родителей.</w:t>
      </w:r>
    </w:p>
    <w:p w:rsidR="001A4F1F" w:rsidRDefault="008B1C15" w:rsidP="00B74D06">
      <w:pPr>
        <w:ind w:right="20" w:firstLine="454"/>
        <w:rPr>
          <w:sz w:val="20"/>
          <w:szCs w:val="20"/>
        </w:rPr>
      </w:pPr>
      <w:r>
        <w:rPr>
          <w:rFonts w:eastAsia="Times New Roman"/>
          <w:sz w:val="24"/>
          <w:szCs w:val="24"/>
        </w:rPr>
        <w:t xml:space="preserve">Трудовые правоотношения. Права, обязанности и ответственность работника и </w:t>
      </w:r>
      <w:r w:rsidR="00962F98">
        <w:rPr>
          <w:rFonts w:eastAsia="Times New Roman"/>
          <w:sz w:val="24"/>
          <w:szCs w:val="24"/>
        </w:rPr>
        <w:t xml:space="preserve"> </w:t>
      </w:r>
      <w:r w:rsidR="00B74D06">
        <w:rPr>
          <w:rFonts w:eastAsia="Times New Roman"/>
          <w:sz w:val="24"/>
          <w:szCs w:val="24"/>
        </w:rPr>
        <w:t>р</w:t>
      </w:r>
      <w:r>
        <w:rPr>
          <w:rFonts w:eastAsia="Times New Roman"/>
          <w:sz w:val="24"/>
          <w:szCs w:val="24"/>
        </w:rPr>
        <w:t xml:space="preserve">аботодателя. Особенности положения несовершеннолетних в трудовых </w:t>
      </w:r>
      <w:r w:rsidR="00962F98">
        <w:rPr>
          <w:rFonts w:eastAsia="Times New Roman"/>
          <w:sz w:val="24"/>
          <w:szCs w:val="24"/>
        </w:rPr>
        <w:t xml:space="preserve"> </w:t>
      </w:r>
      <w:r w:rsidR="00B74D06">
        <w:rPr>
          <w:rFonts w:eastAsia="Times New Roman"/>
          <w:sz w:val="24"/>
          <w:szCs w:val="24"/>
        </w:rPr>
        <w:t>п</w:t>
      </w:r>
      <w:r>
        <w:rPr>
          <w:rFonts w:eastAsia="Times New Roman"/>
          <w:sz w:val="24"/>
          <w:szCs w:val="24"/>
        </w:rPr>
        <w:t>равоотношениях.</w:t>
      </w:r>
    </w:p>
    <w:p w:rsidR="001A4F1F" w:rsidRDefault="008B1C15" w:rsidP="00962F98">
      <w:pPr>
        <w:ind w:left="460"/>
        <w:rPr>
          <w:sz w:val="20"/>
          <w:szCs w:val="20"/>
        </w:rPr>
      </w:pPr>
      <w:r>
        <w:rPr>
          <w:rFonts w:eastAsia="Times New Roman"/>
          <w:sz w:val="24"/>
          <w:szCs w:val="24"/>
        </w:rPr>
        <w:t>Административные правоотноше</w:t>
      </w:r>
      <w:r w:rsidR="004E0C35">
        <w:rPr>
          <w:rFonts w:eastAsia="Times New Roman"/>
          <w:sz w:val="24"/>
          <w:szCs w:val="24"/>
        </w:rPr>
        <w:t>ния. Административное правонару</w:t>
      </w:r>
      <w:r>
        <w:rPr>
          <w:rFonts w:eastAsia="Times New Roman"/>
          <w:sz w:val="24"/>
          <w:szCs w:val="24"/>
        </w:rPr>
        <w:t>шение.</w:t>
      </w:r>
    </w:p>
    <w:p w:rsidR="001A4F1F" w:rsidRDefault="008B1C15" w:rsidP="00962F98">
      <w:pPr>
        <w:ind w:left="460"/>
        <w:rPr>
          <w:sz w:val="20"/>
          <w:szCs w:val="20"/>
        </w:rPr>
      </w:pPr>
      <w:r>
        <w:rPr>
          <w:rFonts w:eastAsia="Times New Roman"/>
          <w:sz w:val="24"/>
          <w:szCs w:val="24"/>
        </w:rPr>
        <w:t>Преступление и наказание. Прав</w:t>
      </w:r>
      <w:r w:rsidR="004E0C35">
        <w:rPr>
          <w:rFonts w:eastAsia="Times New Roman"/>
          <w:sz w:val="24"/>
          <w:szCs w:val="24"/>
        </w:rPr>
        <w:t>овая ответственность несовершен</w:t>
      </w:r>
      <w:r>
        <w:rPr>
          <w:rFonts w:eastAsia="Times New Roman"/>
          <w:sz w:val="24"/>
          <w:szCs w:val="24"/>
        </w:rPr>
        <w:t>нолетних.</w:t>
      </w:r>
    </w:p>
    <w:p w:rsidR="001A4F1F" w:rsidRDefault="008B1C15" w:rsidP="00962F98">
      <w:pPr>
        <w:ind w:left="460"/>
        <w:rPr>
          <w:sz w:val="20"/>
          <w:szCs w:val="20"/>
        </w:rPr>
      </w:pPr>
      <w:r>
        <w:rPr>
          <w:rFonts w:eastAsia="Times New Roman"/>
          <w:sz w:val="24"/>
          <w:szCs w:val="24"/>
        </w:rPr>
        <w:t>Правоохранительные органы. Судебная система.</w:t>
      </w:r>
    </w:p>
    <w:p w:rsidR="001A4F1F" w:rsidRDefault="001A4F1F" w:rsidP="00962F98">
      <w:pPr>
        <w:rPr>
          <w:sz w:val="20"/>
          <w:szCs w:val="20"/>
        </w:rPr>
      </w:pPr>
    </w:p>
    <w:p w:rsidR="001A4F1F" w:rsidRDefault="008B1C15" w:rsidP="00962F98">
      <w:pPr>
        <w:ind w:left="3100"/>
        <w:rPr>
          <w:sz w:val="20"/>
          <w:szCs w:val="20"/>
        </w:rPr>
      </w:pPr>
      <w:r>
        <w:rPr>
          <w:rFonts w:eastAsia="Times New Roman"/>
          <w:b/>
          <w:bCs/>
          <w:i/>
          <w:iCs/>
          <w:sz w:val="24"/>
          <w:szCs w:val="24"/>
        </w:rPr>
        <w:t>Экономика и социальные отношения</w:t>
      </w:r>
    </w:p>
    <w:p w:rsidR="001A4F1F" w:rsidRDefault="008B1C15" w:rsidP="00962F98">
      <w:pPr>
        <w:ind w:left="460"/>
        <w:rPr>
          <w:sz w:val="20"/>
          <w:szCs w:val="20"/>
        </w:rPr>
      </w:pPr>
      <w:r>
        <w:rPr>
          <w:rFonts w:eastAsia="Times New Roman"/>
          <w:b/>
          <w:bCs/>
          <w:sz w:val="24"/>
          <w:szCs w:val="24"/>
        </w:rPr>
        <w:t>Мир экономики</w:t>
      </w:r>
    </w:p>
    <w:p w:rsidR="001A4F1F" w:rsidRDefault="001A4F1F" w:rsidP="00962F98">
      <w:pPr>
        <w:rPr>
          <w:sz w:val="20"/>
          <w:szCs w:val="20"/>
        </w:rPr>
      </w:pPr>
    </w:p>
    <w:p w:rsidR="001A4F1F" w:rsidRDefault="00B74D06" w:rsidP="00B74D06">
      <w:pPr>
        <w:ind w:right="20"/>
        <w:jc w:val="both"/>
        <w:rPr>
          <w:sz w:val="20"/>
          <w:szCs w:val="20"/>
        </w:rPr>
      </w:pPr>
      <w:r>
        <w:rPr>
          <w:rFonts w:eastAsia="Times New Roman"/>
          <w:sz w:val="24"/>
          <w:szCs w:val="24"/>
        </w:rPr>
        <w:t xml:space="preserve">          </w:t>
      </w:r>
      <w:r w:rsidR="008B1C15">
        <w:rPr>
          <w:rFonts w:eastAsia="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r>
        <w:rPr>
          <w:rFonts w:eastAsia="Times New Roman"/>
          <w:sz w:val="24"/>
          <w:szCs w:val="24"/>
        </w:rPr>
        <w:t xml:space="preserve"> </w:t>
      </w:r>
      <w:r w:rsidR="008B1C15">
        <w:rPr>
          <w:rFonts w:eastAsia="Times New Roman"/>
          <w:sz w:val="24"/>
          <w:szCs w:val="24"/>
        </w:rPr>
        <w:t>Современное производство. Факторы производства. Новые технологии и их возможности.</w:t>
      </w:r>
      <w:r>
        <w:rPr>
          <w:rFonts w:eastAsia="Times New Roman"/>
          <w:sz w:val="24"/>
          <w:szCs w:val="24"/>
        </w:rPr>
        <w:t xml:space="preserve"> </w:t>
      </w:r>
      <w:r w:rsidR="008B1C15">
        <w:rPr>
          <w:rFonts w:eastAsia="Times New Roman"/>
          <w:sz w:val="24"/>
          <w:szCs w:val="24"/>
        </w:rPr>
        <w:t>Предприятия и их современные формы.</w:t>
      </w:r>
    </w:p>
    <w:p w:rsidR="001A4F1F" w:rsidRDefault="008B1C15" w:rsidP="00B74D06">
      <w:pPr>
        <w:rPr>
          <w:sz w:val="20"/>
          <w:szCs w:val="20"/>
        </w:rPr>
      </w:pPr>
      <w:r>
        <w:rPr>
          <w:rFonts w:eastAsia="Times New Roman"/>
          <w:sz w:val="24"/>
          <w:szCs w:val="24"/>
        </w:rPr>
        <w:t>Типы экономических систем. Собственность и её формы.</w:t>
      </w:r>
      <w:r w:rsidR="00B74D06">
        <w:rPr>
          <w:rFonts w:eastAsia="Times New Roman"/>
          <w:sz w:val="24"/>
          <w:szCs w:val="24"/>
        </w:rPr>
        <w:t xml:space="preserve"> </w:t>
      </w:r>
      <w:r>
        <w:rPr>
          <w:rFonts w:eastAsia="Times New Roman"/>
          <w:sz w:val="24"/>
          <w:szCs w:val="24"/>
        </w:rPr>
        <w:t>Рыночное регулирование экономики: возможности и границы. Виды рынков. Законы рыночной экономики.</w:t>
      </w:r>
    </w:p>
    <w:p w:rsidR="001A4F1F" w:rsidRDefault="008B1C15" w:rsidP="00B74D06">
      <w:pPr>
        <w:rPr>
          <w:sz w:val="20"/>
          <w:szCs w:val="20"/>
        </w:rPr>
      </w:pPr>
      <w:r>
        <w:rPr>
          <w:rFonts w:eastAsia="Times New Roman"/>
          <w:sz w:val="24"/>
          <w:szCs w:val="24"/>
        </w:rPr>
        <w:t>Деньги и их функции. Инфляция. Роль банков в экономике.</w:t>
      </w:r>
    </w:p>
    <w:p w:rsidR="001A4F1F" w:rsidRDefault="008B1C15" w:rsidP="00B74D06">
      <w:pPr>
        <w:rPr>
          <w:sz w:val="20"/>
          <w:szCs w:val="20"/>
        </w:rPr>
      </w:pPr>
      <w:r>
        <w:rPr>
          <w:rFonts w:eastAsia="Times New Roman"/>
          <w:sz w:val="24"/>
          <w:szCs w:val="24"/>
        </w:rPr>
        <w:t>Роль государства в рыночной экономике. Государственный бюджет. Налоги.</w:t>
      </w:r>
    </w:p>
    <w:p w:rsidR="001A4F1F" w:rsidRDefault="008B1C15" w:rsidP="00B74D06">
      <w:pPr>
        <w:rPr>
          <w:sz w:val="20"/>
          <w:szCs w:val="20"/>
        </w:rPr>
      </w:pPr>
      <w:r>
        <w:rPr>
          <w:rFonts w:eastAsia="Times New Roman"/>
          <w:sz w:val="24"/>
          <w:szCs w:val="24"/>
        </w:rPr>
        <w:t>Занятость и безработица: какие профессии востребованы на рынке труда в начале XXI в.</w:t>
      </w:r>
    </w:p>
    <w:p w:rsidR="001A4F1F" w:rsidRDefault="008B1C15" w:rsidP="00B74D06">
      <w:pPr>
        <w:rPr>
          <w:sz w:val="20"/>
          <w:szCs w:val="20"/>
        </w:rPr>
      </w:pPr>
      <w:r>
        <w:rPr>
          <w:rFonts w:eastAsia="Times New Roman"/>
          <w:sz w:val="24"/>
          <w:szCs w:val="24"/>
        </w:rPr>
        <w:t>Причины безработицы. Роль государства в обеспечении занятости.</w:t>
      </w:r>
    </w:p>
    <w:p w:rsidR="001A4F1F" w:rsidRDefault="008B1C15" w:rsidP="00962F98">
      <w:pPr>
        <w:ind w:left="460"/>
        <w:rPr>
          <w:sz w:val="20"/>
          <w:szCs w:val="20"/>
        </w:rPr>
      </w:pPr>
      <w:r>
        <w:rPr>
          <w:rFonts w:eastAsia="Times New Roman"/>
          <w:sz w:val="24"/>
          <w:szCs w:val="24"/>
        </w:rPr>
        <w:t>Особенности экономического развития России.</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Человек в экономических отношениях</w:t>
      </w:r>
    </w:p>
    <w:p w:rsidR="001A4F1F" w:rsidRDefault="008B1C15" w:rsidP="00962F98">
      <w:pPr>
        <w:ind w:firstLine="454"/>
        <w:jc w:val="both"/>
        <w:rPr>
          <w:sz w:val="20"/>
          <w:szCs w:val="20"/>
        </w:rPr>
      </w:pPr>
      <w:r>
        <w:rPr>
          <w:rFonts w:eastAsia="Times New Roman"/>
          <w:sz w:val="24"/>
          <w:szCs w:val="24"/>
        </w:rPr>
        <w:t>Основные участники экономики — производители и потребители. Роль человеческого фактора в развитии экономики.</w:t>
      </w:r>
    </w:p>
    <w:p w:rsidR="001A4F1F" w:rsidRDefault="008B1C15" w:rsidP="00962F98">
      <w:pPr>
        <w:tabs>
          <w:tab w:val="left" w:pos="1080"/>
          <w:tab w:val="left" w:pos="1360"/>
          <w:tab w:val="left" w:pos="2840"/>
          <w:tab w:val="left" w:pos="4140"/>
          <w:tab w:val="left" w:pos="6140"/>
          <w:tab w:val="left" w:pos="6420"/>
          <w:tab w:val="left" w:pos="8480"/>
        </w:tabs>
        <w:ind w:left="460"/>
        <w:rPr>
          <w:sz w:val="20"/>
          <w:szCs w:val="20"/>
        </w:rPr>
      </w:pPr>
      <w:r>
        <w:rPr>
          <w:rFonts w:eastAsia="Times New Roman"/>
          <w:sz w:val="24"/>
          <w:szCs w:val="24"/>
        </w:rPr>
        <w:lastRenderedPageBreak/>
        <w:t>Труд</w:t>
      </w:r>
      <w:r>
        <w:rPr>
          <w:rFonts w:eastAsia="Times New Roman"/>
          <w:sz w:val="24"/>
          <w:szCs w:val="24"/>
        </w:rPr>
        <w:tab/>
        <w:t>в</w:t>
      </w:r>
      <w:r>
        <w:rPr>
          <w:rFonts w:eastAsia="Times New Roman"/>
          <w:sz w:val="24"/>
          <w:szCs w:val="24"/>
        </w:rPr>
        <w:tab/>
        <w:t>современной</w:t>
      </w:r>
      <w:r>
        <w:rPr>
          <w:rFonts w:eastAsia="Times New Roman"/>
          <w:sz w:val="24"/>
          <w:szCs w:val="24"/>
        </w:rPr>
        <w:tab/>
        <w:t>экономике.</w:t>
      </w:r>
      <w:r>
        <w:rPr>
          <w:rFonts w:eastAsia="Times New Roman"/>
          <w:sz w:val="24"/>
          <w:szCs w:val="24"/>
        </w:rPr>
        <w:tab/>
        <w:t>Профессионализм</w:t>
      </w:r>
      <w:r>
        <w:rPr>
          <w:rFonts w:eastAsia="Times New Roman"/>
          <w:sz w:val="24"/>
          <w:szCs w:val="24"/>
        </w:rPr>
        <w:tab/>
        <w:t>и</w:t>
      </w:r>
      <w:r>
        <w:rPr>
          <w:rFonts w:eastAsia="Times New Roman"/>
          <w:sz w:val="24"/>
          <w:szCs w:val="24"/>
        </w:rPr>
        <w:tab/>
        <w:t>профессиональная</w:t>
      </w:r>
      <w:r>
        <w:rPr>
          <w:rFonts w:eastAsia="Times New Roman"/>
          <w:sz w:val="24"/>
          <w:szCs w:val="24"/>
        </w:rPr>
        <w:tab/>
        <w:t>успешность.</w:t>
      </w:r>
    </w:p>
    <w:p w:rsidR="001A4F1F" w:rsidRDefault="008B1C15" w:rsidP="00962F98">
      <w:pPr>
        <w:rPr>
          <w:sz w:val="20"/>
          <w:szCs w:val="20"/>
        </w:rPr>
      </w:pPr>
      <w:r>
        <w:rPr>
          <w:rFonts w:eastAsia="Times New Roman"/>
          <w:sz w:val="24"/>
          <w:szCs w:val="24"/>
        </w:rPr>
        <w:t>Трудовая этика. Заработная плата. Предприниматель. Этика предпринимательства.</w:t>
      </w:r>
    </w:p>
    <w:p w:rsidR="001A4F1F" w:rsidRDefault="008B1C15" w:rsidP="00962F98">
      <w:pPr>
        <w:ind w:left="460"/>
        <w:rPr>
          <w:sz w:val="20"/>
          <w:szCs w:val="20"/>
        </w:rPr>
      </w:pPr>
      <w:r>
        <w:rPr>
          <w:rFonts w:eastAsia="Times New Roman"/>
          <w:sz w:val="24"/>
          <w:szCs w:val="24"/>
        </w:rPr>
        <w:t>Экономика семьи. Прожиточный минимум. Семейное потребление.</w:t>
      </w:r>
    </w:p>
    <w:p w:rsidR="001A4F1F" w:rsidRDefault="008B1C15" w:rsidP="00962F98">
      <w:pPr>
        <w:ind w:left="460"/>
        <w:rPr>
          <w:sz w:val="20"/>
          <w:szCs w:val="20"/>
        </w:rPr>
      </w:pPr>
      <w:r>
        <w:rPr>
          <w:rFonts w:eastAsia="Times New Roman"/>
          <w:sz w:val="24"/>
          <w:szCs w:val="24"/>
        </w:rPr>
        <w:t>Права потребителя.</w:t>
      </w:r>
    </w:p>
    <w:p w:rsidR="001A4F1F" w:rsidRDefault="008B1C15" w:rsidP="00962F98">
      <w:pPr>
        <w:ind w:left="460"/>
        <w:rPr>
          <w:sz w:val="20"/>
          <w:szCs w:val="20"/>
        </w:rPr>
      </w:pPr>
      <w:r>
        <w:rPr>
          <w:rFonts w:eastAsia="Times New Roman"/>
          <w:b/>
          <w:bCs/>
          <w:sz w:val="24"/>
          <w:szCs w:val="24"/>
        </w:rPr>
        <w:t>Мир социальных отношений</w:t>
      </w:r>
    </w:p>
    <w:p w:rsidR="001A4F1F" w:rsidRDefault="008B1C15" w:rsidP="00962F98">
      <w:pPr>
        <w:ind w:firstLine="454"/>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A4F1F" w:rsidRDefault="008B1C15" w:rsidP="00962F98">
      <w:pPr>
        <w:ind w:firstLine="454"/>
        <w:jc w:val="both"/>
        <w:rPr>
          <w:sz w:val="20"/>
          <w:szCs w:val="20"/>
        </w:rPr>
      </w:pPr>
      <w:r>
        <w:rPr>
          <w:rFonts w:eastAsia="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A4F1F" w:rsidRDefault="008B1C15" w:rsidP="00962F98">
      <w:pPr>
        <w:ind w:firstLine="454"/>
        <w:jc w:val="both"/>
        <w:rPr>
          <w:sz w:val="20"/>
          <w:szCs w:val="20"/>
        </w:rPr>
      </w:pPr>
      <w:r>
        <w:rPr>
          <w:rFonts w:eastAsia="Times New Roman"/>
          <w:sz w:val="24"/>
          <w:szCs w:val="24"/>
        </w:rPr>
        <w:t>Основные социальные группы современного российского общества. Социальная политика Российского государства.</w:t>
      </w:r>
    </w:p>
    <w:p w:rsidR="001A4F1F" w:rsidRDefault="008B1C15" w:rsidP="00962F98">
      <w:pPr>
        <w:ind w:firstLine="454"/>
        <w:jc w:val="both"/>
        <w:rPr>
          <w:sz w:val="20"/>
          <w:szCs w:val="20"/>
        </w:rPr>
      </w:pPr>
      <w:r>
        <w:rPr>
          <w:rFonts w:eastAsia="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1A4F1F" w:rsidRDefault="001A4F1F" w:rsidP="00962F98">
      <w:pPr>
        <w:rPr>
          <w:sz w:val="20"/>
          <w:szCs w:val="20"/>
        </w:rPr>
      </w:pPr>
    </w:p>
    <w:p w:rsidR="00785D8F" w:rsidRDefault="00785D8F" w:rsidP="00962F98">
      <w:pPr>
        <w:ind w:left="3980"/>
        <w:rPr>
          <w:rFonts w:eastAsia="Times New Roman"/>
          <w:b/>
          <w:bCs/>
          <w:i/>
          <w:iCs/>
          <w:sz w:val="24"/>
          <w:szCs w:val="24"/>
        </w:rPr>
      </w:pPr>
    </w:p>
    <w:p w:rsidR="001A4F1F" w:rsidRDefault="008B1C15" w:rsidP="00962F98">
      <w:pPr>
        <w:ind w:left="3980"/>
        <w:rPr>
          <w:sz w:val="20"/>
          <w:szCs w:val="20"/>
        </w:rPr>
      </w:pPr>
      <w:r>
        <w:rPr>
          <w:rFonts w:eastAsia="Times New Roman"/>
          <w:b/>
          <w:bCs/>
          <w:i/>
          <w:iCs/>
          <w:sz w:val="24"/>
          <w:szCs w:val="24"/>
        </w:rPr>
        <w:t>Политика. Культура</w:t>
      </w:r>
    </w:p>
    <w:p w:rsidR="001A4F1F" w:rsidRDefault="008B1C15" w:rsidP="00962F98">
      <w:pPr>
        <w:ind w:left="460"/>
        <w:rPr>
          <w:sz w:val="20"/>
          <w:szCs w:val="20"/>
        </w:rPr>
      </w:pPr>
      <w:r>
        <w:rPr>
          <w:rFonts w:eastAsia="Times New Roman"/>
          <w:b/>
          <w:bCs/>
          <w:sz w:val="24"/>
          <w:szCs w:val="24"/>
        </w:rPr>
        <w:t>Политическая жизнь общества</w:t>
      </w:r>
    </w:p>
    <w:p w:rsidR="001A4F1F" w:rsidRDefault="008B1C15" w:rsidP="00962F98">
      <w:pPr>
        <w:ind w:left="460"/>
        <w:rPr>
          <w:sz w:val="20"/>
          <w:szCs w:val="20"/>
        </w:rPr>
      </w:pPr>
      <w:r>
        <w:rPr>
          <w:rFonts w:eastAsia="Times New Roman"/>
          <w:sz w:val="24"/>
          <w:szCs w:val="24"/>
        </w:rPr>
        <w:t>Власть. Властные отношения. Политика. Внутренняя и внешняя политика.</w:t>
      </w:r>
    </w:p>
    <w:p w:rsidR="001A4F1F" w:rsidRDefault="008B1C15" w:rsidP="00962F98">
      <w:pPr>
        <w:ind w:left="460"/>
        <w:rPr>
          <w:sz w:val="20"/>
          <w:szCs w:val="20"/>
        </w:rPr>
      </w:pPr>
      <w:r>
        <w:rPr>
          <w:rFonts w:eastAsia="Times New Roman"/>
          <w:sz w:val="24"/>
          <w:szCs w:val="24"/>
        </w:rPr>
        <w:t>Сущность государства. Суверенитет. Государственное управление. Формы государства.</w:t>
      </w:r>
    </w:p>
    <w:p w:rsidR="001A4F1F" w:rsidRDefault="008B1C15" w:rsidP="00962F98">
      <w:pPr>
        <w:rPr>
          <w:sz w:val="20"/>
          <w:szCs w:val="20"/>
        </w:rPr>
      </w:pPr>
      <w:r>
        <w:rPr>
          <w:rFonts w:eastAsia="Times New Roman"/>
          <w:sz w:val="24"/>
          <w:szCs w:val="24"/>
        </w:rPr>
        <w:t>Функции государства.</w:t>
      </w:r>
    </w:p>
    <w:p w:rsidR="001A4F1F" w:rsidRDefault="008B1C15" w:rsidP="00962F98">
      <w:pPr>
        <w:tabs>
          <w:tab w:val="left" w:pos="1180"/>
          <w:tab w:val="left" w:pos="2600"/>
          <w:tab w:val="left" w:pos="3020"/>
          <w:tab w:val="left" w:pos="4360"/>
          <w:tab w:val="left" w:pos="5720"/>
          <w:tab w:val="left" w:pos="7660"/>
          <w:tab w:val="left" w:pos="8980"/>
        </w:tabs>
        <w:ind w:left="460"/>
        <w:rPr>
          <w:sz w:val="20"/>
          <w:szCs w:val="20"/>
        </w:rPr>
      </w:pPr>
      <w:r>
        <w:rPr>
          <w:rFonts w:eastAsia="Times New Roman"/>
          <w:sz w:val="24"/>
          <w:szCs w:val="24"/>
        </w:rPr>
        <w:t>Наше</w:t>
      </w:r>
      <w:r>
        <w:rPr>
          <w:rFonts w:eastAsia="Times New Roman"/>
          <w:sz w:val="24"/>
          <w:szCs w:val="24"/>
        </w:rPr>
        <w:tab/>
        <w:t>государство</w:t>
      </w:r>
      <w:r>
        <w:rPr>
          <w:sz w:val="20"/>
          <w:szCs w:val="20"/>
        </w:rPr>
        <w:tab/>
      </w:r>
      <w:r>
        <w:rPr>
          <w:rFonts w:eastAsia="Times New Roman"/>
          <w:sz w:val="24"/>
          <w:szCs w:val="24"/>
        </w:rPr>
        <w:t>—</w:t>
      </w:r>
      <w:r>
        <w:rPr>
          <w:sz w:val="20"/>
          <w:szCs w:val="20"/>
        </w:rPr>
        <w:tab/>
      </w:r>
      <w:r>
        <w:rPr>
          <w:rFonts w:eastAsia="Times New Roman"/>
          <w:sz w:val="24"/>
          <w:szCs w:val="24"/>
        </w:rPr>
        <w:t>Российская</w:t>
      </w:r>
      <w:r>
        <w:rPr>
          <w:rFonts w:eastAsia="Times New Roman"/>
          <w:sz w:val="24"/>
          <w:szCs w:val="24"/>
        </w:rPr>
        <w:tab/>
        <w:t>Федерация.</w:t>
      </w:r>
      <w:r>
        <w:rPr>
          <w:rFonts w:eastAsia="Times New Roman"/>
          <w:sz w:val="24"/>
          <w:szCs w:val="24"/>
        </w:rPr>
        <w:tab/>
        <w:t>Государственное</w:t>
      </w:r>
      <w:r>
        <w:rPr>
          <w:rFonts w:eastAsia="Times New Roman"/>
          <w:sz w:val="24"/>
          <w:szCs w:val="24"/>
        </w:rPr>
        <w:tab/>
        <w:t>устройство</w:t>
      </w:r>
      <w:r>
        <w:rPr>
          <w:sz w:val="20"/>
          <w:szCs w:val="20"/>
        </w:rPr>
        <w:tab/>
      </w:r>
      <w:r>
        <w:rPr>
          <w:rFonts w:eastAsia="Times New Roman"/>
          <w:sz w:val="23"/>
          <w:szCs w:val="23"/>
        </w:rPr>
        <w:t>России.</w:t>
      </w:r>
    </w:p>
    <w:p w:rsidR="001A4F1F" w:rsidRDefault="008B1C15" w:rsidP="00962F98">
      <w:pPr>
        <w:rPr>
          <w:sz w:val="20"/>
          <w:szCs w:val="20"/>
        </w:rPr>
      </w:pPr>
      <w:r>
        <w:rPr>
          <w:rFonts w:eastAsia="Times New Roman"/>
          <w:sz w:val="24"/>
          <w:szCs w:val="24"/>
        </w:rPr>
        <w:t>Гражданство Российской Федерации.</w:t>
      </w:r>
    </w:p>
    <w:p w:rsidR="001A4F1F" w:rsidRDefault="008B1C15" w:rsidP="00962F98">
      <w:pPr>
        <w:ind w:left="460"/>
        <w:rPr>
          <w:sz w:val="20"/>
          <w:szCs w:val="20"/>
        </w:rPr>
      </w:pPr>
      <w:r>
        <w:rPr>
          <w:rFonts w:eastAsia="Times New Roman"/>
          <w:sz w:val="24"/>
          <w:szCs w:val="24"/>
        </w:rPr>
        <w:t>Политический режим. Демократия. Парламентаризм.</w:t>
      </w:r>
    </w:p>
    <w:p w:rsidR="001A4F1F" w:rsidRDefault="008B1C15" w:rsidP="00962F98">
      <w:pPr>
        <w:ind w:left="460"/>
        <w:rPr>
          <w:sz w:val="20"/>
          <w:szCs w:val="20"/>
        </w:rPr>
      </w:pPr>
      <w:r>
        <w:rPr>
          <w:rFonts w:eastAsia="Times New Roman"/>
          <w:sz w:val="24"/>
          <w:szCs w:val="24"/>
        </w:rPr>
        <w:t>Республика. Выборы и избирательные системы. Политические партии.</w:t>
      </w:r>
    </w:p>
    <w:p w:rsidR="001A4F1F" w:rsidRDefault="008B1C15" w:rsidP="00962F98">
      <w:pPr>
        <w:ind w:firstLine="454"/>
        <w:jc w:val="both"/>
        <w:rPr>
          <w:sz w:val="20"/>
          <w:szCs w:val="20"/>
        </w:rPr>
      </w:pPr>
      <w:r>
        <w:rPr>
          <w:rFonts w:eastAsia="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1A4F1F" w:rsidRDefault="008B1C15" w:rsidP="00962F98">
      <w:pPr>
        <w:ind w:firstLine="454"/>
        <w:jc w:val="both"/>
        <w:rPr>
          <w:sz w:val="20"/>
          <w:szCs w:val="20"/>
        </w:rPr>
      </w:pPr>
      <w:r>
        <w:rPr>
          <w:rFonts w:eastAsia="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A4F1F" w:rsidRDefault="008B1C15" w:rsidP="00962F98">
      <w:pPr>
        <w:ind w:left="460"/>
        <w:rPr>
          <w:sz w:val="20"/>
          <w:szCs w:val="20"/>
        </w:rPr>
      </w:pPr>
      <w:r>
        <w:rPr>
          <w:rFonts w:eastAsia="Times New Roman"/>
          <w:sz w:val="24"/>
          <w:szCs w:val="24"/>
        </w:rPr>
        <w:t>Межгосударственные отношения. Международные политические организации.</w:t>
      </w:r>
    </w:p>
    <w:p w:rsidR="001A4F1F" w:rsidRDefault="008B1C15" w:rsidP="00962F98">
      <w:pPr>
        <w:tabs>
          <w:tab w:val="left" w:pos="1420"/>
          <w:tab w:val="left" w:pos="1840"/>
          <w:tab w:val="left" w:pos="3520"/>
          <w:tab w:val="left" w:pos="5020"/>
          <w:tab w:val="left" w:pos="6780"/>
          <w:tab w:val="left" w:pos="8480"/>
        </w:tabs>
        <w:ind w:left="460"/>
        <w:rPr>
          <w:sz w:val="20"/>
          <w:szCs w:val="20"/>
        </w:rPr>
      </w:pPr>
      <w:r>
        <w:rPr>
          <w:rFonts w:eastAsia="Times New Roman"/>
          <w:sz w:val="24"/>
          <w:szCs w:val="24"/>
        </w:rPr>
        <w:t>Войны</w:t>
      </w:r>
      <w:r>
        <w:rPr>
          <w:sz w:val="20"/>
          <w:szCs w:val="20"/>
        </w:rPr>
        <w:tab/>
      </w:r>
      <w:r>
        <w:rPr>
          <w:rFonts w:eastAsia="Times New Roman"/>
          <w:sz w:val="24"/>
          <w:szCs w:val="24"/>
        </w:rPr>
        <w:t>и</w:t>
      </w:r>
      <w:r>
        <w:rPr>
          <w:sz w:val="20"/>
          <w:szCs w:val="20"/>
        </w:rPr>
        <w:tab/>
      </w:r>
      <w:r>
        <w:rPr>
          <w:rFonts w:eastAsia="Times New Roman"/>
          <w:sz w:val="24"/>
          <w:szCs w:val="24"/>
        </w:rPr>
        <w:t>вооружённые</w:t>
      </w:r>
      <w:r>
        <w:rPr>
          <w:rFonts w:eastAsia="Times New Roman"/>
          <w:sz w:val="24"/>
          <w:szCs w:val="24"/>
        </w:rPr>
        <w:tab/>
        <w:t>конфликты.</w:t>
      </w:r>
      <w:r>
        <w:rPr>
          <w:rFonts w:eastAsia="Times New Roman"/>
          <w:sz w:val="24"/>
          <w:szCs w:val="24"/>
        </w:rPr>
        <w:tab/>
        <w:t>Национальная</w:t>
      </w:r>
      <w:r>
        <w:rPr>
          <w:sz w:val="20"/>
          <w:szCs w:val="20"/>
        </w:rPr>
        <w:tab/>
      </w:r>
      <w:r>
        <w:rPr>
          <w:rFonts w:eastAsia="Times New Roman"/>
          <w:sz w:val="24"/>
          <w:szCs w:val="24"/>
        </w:rPr>
        <w:t>безопасность.</w:t>
      </w:r>
      <w:r>
        <w:rPr>
          <w:rFonts w:eastAsia="Times New Roman"/>
          <w:sz w:val="24"/>
          <w:szCs w:val="24"/>
        </w:rPr>
        <w:tab/>
        <w:t>Сепаратизм.</w:t>
      </w:r>
    </w:p>
    <w:p w:rsidR="001A4F1F" w:rsidRDefault="008B1C15" w:rsidP="00962F98">
      <w:pPr>
        <w:rPr>
          <w:sz w:val="20"/>
          <w:szCs w:val="20"/>
        </w:rPr>
      </w:pPr>
      <w:r>
        <w:rPr>
          <w:rFonts w:eastAsia="Times New Roman"/>
          <w:sz w:val="24"/>
          <w:szCs w:val="24"/>
        </w:rPr>
        <w:t>Международно-правовая защита жертв вооружённых конфликтов.</w:t>
      </w:r>
    </w:p>
    <w:p w:rsidR="001A4F1F" w:rsidRDefault="008B1C15" w:rsidP="00962F98">
      <w:pPr>
        <w:ind w:left="460"/>
        <w:rPr>
          <w:sz w:val="20"/>
          <w:szCs w:val="20"/>
        </w:rPr>
      </w:pPr>
      <w:r>
        <w:rPr>
          <w:rFonts w:eastAsia="Times New Roman"/>
          <w:sz w:val="24"/>
          <w:szCs w:val="24"/>
        </w:rPr>
        <w:t>Глобализация и её противоречия.</w:t>
      </w:r>
    </w:p>
    <w:p w:rsidR="001A4F1F" w:rsidRDefault="008B1C15" w:rsidP="00962F98">
      <w:pPr>
        <w:ind w:left="460"/>
        <w:rPr>
          <w:sz w:val="20"/>
          <w:szCs w:val="20"/>
        </w:rPr>
      </w:pPr>
      <w:r>
        <w:rPr>
          <w:rFonts w:eastAsia="Times New Roman"/>
          <w:sz w:val="24"/>
          <w:szCs w:val="24"/>
        </w:rPr>
        <w:t>Человек и политика. Политические события и судьбы людей. Гражданская активность.</w:t>
      </w:r>
    </w:p>
    <w:p w:rsidR="001A4F1F" w:rsidRDefault="008B1C15" w:rsidP="00962F98">
      <w:pPr>
        <w:rPr>
          <w:sz w:val="20"/>
          <w:szCs w:val="20"/>
        </w:rPr>
      </w:pPr>
      <w:r>
        <w:rPr>
          <w:rFonts w:eastAsia="Times New Roman"/>
          <w:sz w:val="24"/>
          <w:szCs w:val="24"/>
        </w:rPr>
        <w:t>Патриотизм.</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Культурно-информационная среда общественной жизни</w:t>
      </w:r>
    </w:p>
    <w:p w:rsidR="001A4F1F" w:rsidRDefault="008B1C15" w:rsidP="00B74D06">
      <w:pPr>
        <w:ind w:right="20" w:firstLine="426"/>
        <w:rPr>
          <w:sz w:val="20"/>
          <w:szCs w:val="20"/>
        </w:rPr>
      </w:pPr>
      <w:r>
        <w:rPr>
          <w:rFonts w:eastAsia="Times New Roman"/>
          <w:sz w:val="24"/>
          <w:szCs w:val="24"/>
        </w:rPr>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w:t>
      </w:r>
    </w:p>
    <w:p w:rsidR="001A4F1F" w:rsidRDefault="008B1C15" w:rsidP="00B74D06">
      <w:pPr>
        <w:ind w:firstLine="426"/>
        <w:rPr>
          <w:sz w:val="20"/>
          <w:szCs w:val="20"/>
        </w:rPr>
      </w:pPr>
      <w:r>
        <w:rPr>
          <w:rFonts w:eastAsia="Times New Roman"/>
          <w:sz w:val="24"/>
          <w:szCs w:val="24"/>
        </w:rPr>
        <w:t>современного мира.</w:t>
      </w:r>
    </w:p>
    <w:p w:rsidR="001A4F1F" w:rsidRDefault="008B1C15" w:rsidP="00B74D06">
      <w:pPr>
        <w:tabs>
          <w:tab w:val="left" w:pos="1140"/>
          <w:tab w:val="left" w:pos="2200"/>
          <w:tab w:val="left" w:pos="2520"/>
          <w:tab w:val="left" w:pos="3960"/>
          <w:tab w:val="left" w:pos="5160"/>
          <w:tab w:val="left" w:pos="6720"/>
          <w:tab w:val="left" w:pos="7680"/>
          <w:tab w:val="left" w:pos="8860"/>
        </w:tabs>
        <w:ind w:firstLine="426"/>
        <w:rPr>
          <w:sz w:val="20"/>
          <w:szCs w:val="20"/>
        </w:rPr>
      </w:pPr>
      <w:r>
        <w:rPr>
          <w:rFonts w:eastAsia="Times New Roman"/>
          <w:sz w:val="24"/>
          <w:szCs w:val="24"/>
        </w:rPr>
        <w:t>Роль</w:t>
      </w:r>
      <w:r>
        <w:rPr>
          <w:rFonts w:eastAsia="Times New Roman"/>
          <w:sz w:val="24"/>
          <w:szCs w:val="24"/>
        </w:rPr>
        <w:tab/>
        <w:t>религии</w:t>
      </w:r>
      <w:r>
        <w:rPr>
          <w:rFonts w:eastAsia="Times New Roman"/>
          <w:sz w:val="24"/>
          <w:szCs w:val="24"/>
        </w:rPr>
        <w:tab/>
        <w:t>в</w:t>
      </w:r>
      <w:r>
        <w:rPr>
          <w:rFonts w:eastAsia="Times New Roman"/>
          <w:sz w:val="24"/>
          <w:szCs w:val="24"/>
        </w:rPr>
        <w:tab/>
        <w:t>культурном</w:t>
      </w:r>
      <w:r>
        <w:rPr>
          <w:rFonts w:eastAsia="Times New Roman"/>
          <w:sz w:val="24"/>
          <w:szCs w:val="24"/>
        </w:rPr>
        <w:tab/>
        <w:t>развитии.</w:t>
      </w:r>
      <w:r>
        <w:rPr>
          <w:rFonts w:eastAsia="Times New Roman"/>
          <w:sz w:val="24"/>
          <w:szCs w:val="24"/>
        </w:rPr>
        <w:tab/>
        <w:t>Религиозные</w:t>
      </w:r>
      <w:r>
        <w:rPr>
          <w:rFonts w:eastAsia="Times New Roman"/>
          <w:sz w:val="24"/>
          <w:szCs w:val="24"/>
        </w:rPr>
        <w:tab/>
        <w:t>нормы.</w:t>
      </w:r>
      <w:r>
        <w:rPr>
          <w:rFonts w:eastAsia="Times New Roman"/>
          <w:sz w:val="24"/>
          <w:szCs w:val="24"/>
        </w:rPr>
        <w:tab/>
        <w:t>Мировые</w:t>
      </w:r>
      <w:r>
        <w:rPr>
          <w:rFonts w:eastAsia="Times New Roman"/>
          <w:sz w:val="24"/>
          <w:szCs w:val="24"/>
        </w:rPr>
        <w:tab/>
        <w:t>религии.</w:t>
      </w:r>
    </w:p>
    <w:p w:rsidR="001A4F1F" w:rsidRDefault="008B1C15" w:rsidP="00B74D06">
      <w:pPr>
        <w:ind w:firstLine="426"/>
        <w:rPr>
          <w:sz w:val="20"/>
          <w:szCs w:val="20"/>
        </w:rPr>
      </w:pPr>
      <w:r>
        <w:rPr>
          <w:rFonts w:eastAsia="Times New Roman"/>
          <w:sz w:val="24"/>
          <w:szCs w:val="24"/>
        </w:rPr>
        <w:t>Веротерпимость.</w:t>
      </w:r>
    </w:p>
    <w:p w:rsidR="001A4F1F" w:rsidRDefault="008B1C15" w:rsidP="00B74D06">
      <w:pPr>
        <w:ind w:firstLine="426"/>
        <w:jc w:val="both"/>
        <w:rPr>
          <w:sz w:val="20"/>
          <w:szCs w:val="20"/>
        </w:rPr>
      </w:pPr>
      <w:r>
        <w:rPr>
          <w:rFonts w:eastAsia="Times New Roman"/>
          <w:sz w:val="24"/>
          <w:szCs w:val="24"/>
        </w:rPr>
        <w:t>Культура Российской Федерации. Образование и наука. Искусство. Возрождение религиозной жизни в нашей стране.</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Человек в меняющемся обществе</w:t>
      </w:r>
    </w:p>
    <w:p w:rsidR="001A4F1F" w:rsidRDefault="008B1C15" w:rsidP="00962F98">
      <w:pPr>
        <w:ind w:firstLine="454"/>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A4F1F" w:rsidRDefault="001A4F1F" w:rsidP="00962F98">
      <w:pPr>
        <w:rPr>
          <w:sz w:val="20"/>
          <w:szCs w:val="20"/>
        </w:rPr>
      </w:pPr>
    </w:p>
    <w:p w:rsidR="001A4F1F" w:rsidRDefault="008B1C15" w:rsidP="00962F98">
      <w:pPr>
        <w:ind w:left="4520"/>
        <w:rPr>
          <w:sz w:val="20"/>
          <w:szCs w:val="20"/>
        </w:rPr>
      </w:pPr>
      <w:r>
        <w:rPr>
          <w:rFonts w:eastAsia="Times New Roman"/>
          <w:b/>
          <w:bCs/>
          <w:sz w:val="24"/>
          <w:szCs w:val="24"/>
          <w:u w:val="single"/>
        </w:rPr>
        <w:t>География</w:t>
      </w:r>
    </w:p>
    <w:p w:rsidR="001A4F1F" w:rsidRDefault="008B1C15" w:rsidP="00962F98">
      <w:pPr>
        <w:ind w:left="4160"/>
        <w:rPr>
          <w:sz w:val="20"/>
          <w:szCs w:val="20"/>
        </w:rPr>
      </w:pPr>
      <w:r>
        <w:rPr>
          <w:rFonts w:eastAsia="Times New Roman"/>
          <w:b/>
          <w:bCs/>
          <w:sz w:val="24"/>
          <w:szCs w:val="24"/>
        </w:rPr>
        <w:t>География Земли</w:t>
      </w:r>
    </w:p>
    <w:p w:rsidR="001A4F1F" w:rsidRDefault="008B1C15" w:rsidP="00962F98">
      <w:pPr>
        <w:ind w:left="460"/>
        <w:rPr>
          <w:sz w:val="20"/>
          <w:szCs w:val="20"/>
        </w:rPr>
      </w:pPr>
      <w:r>
        <w:rPr>
          <w:rFonts w:eastAsia="Times New Roman"/>
          <w:b/>
          <w:bCs/>
          <w:sz w:val="24"/>
          <w:szCs w:val="24"/>
        </w:rPr>
        <w:t>Источники географической информации</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i/>
          <w:iCs/>
          <w:sz w:val="24"/>
          <w:szCs w:val="24"/>
        </w:rPr>
        <w:lastRenderedPageBreak/>
        <w:t>Развитие географических знаний о Земле</w:t>
      </w:r>
      <w:r>
        <w:rPr>
          <w:rFonts w:eastAsia="Times New Roman"/>
          <w:b/>
          <w:bCs/>
          <w:sz w:val="24"/>
          <w:szCs w:val="24"/>
        </w:rPr>
        <w:t>.</w:t>
      </w:r>
      <w:r>
        <w:rPr>
          <w:rFonts w:eastAsia="Times New Roman"/>
          <w:b/>
          <w:bCs/>
          <w:i/>
          <w:iCs/>
          <w:sz w:val="24"/>
          <w:szCs w:val="24"/>
        </w:rPr>
        <w:t xml:space="preserve"> </w:t>
      </w:r>
      <w:r>
        <w:rPr>
          <w:rFonts w:eastAsia="Times New Roman"/>
          <w:sz w:val="24"/>
          <w:szCs w:val="24"/>
        </w:rPr>
        <w:t>Развитие представлений человека о мире.</w:t>
      </w:r>
      <w:r>
        <w:rPr>
          <w:rFonts w:eastAsia="Times New Roman"/>
          <w:b/>
          <w:bCs/>
          <w:i/>
          <w:iCs/>
          <w:sz w:val="24"/>
          <w:szCs w:val="24"/>
        </w:rPr>
        <w:t xml:space="preserve"> </w:t>
      </w:r>
      <w:r>
        <w:rPr>
          <w:rFonts w:eastAsia="Times New Roman"/>
          <w:sz w:val="24"/>
          <w:szCs w:val="24"/>
        </w:rPr>
        <w:t>Выдающиеся географические открытия. Современный этап научных географических исследований.</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i/>
          <w:iCs/>
          <w:sz w:val="24"/>
          <w:szCs w:val="24"/>
        </w:rPr>
        <w:t xml:space="preserve">Глобус. </w:t>
      </w:r>
      <w:r>
        <w:rPr>
          <w:rFonts w:eastAsia="Times New Roman"/>
          <w:sz w:val="24"/>
          <w:szCs w:val="24"/>
        </w:rPr>
        <w:t>Масштаб и его виды.</w:t>
      </w:r>
      <w:r>
        <w:rPr>
          <w:rFonts w:eastAsia="Times New Roman"/>
          <w:b/>
          <w:bCs/>
          <w:i/>
          <w:iCs/>
          <w:sz w:val="24"/>
          <w:szCs w:val="24"/>
        </w:rPr>
        <w:t xml:space="preserve"> </w:t>
      </w:r>
      <w:r>
        <w:rPr>
          <w:rFonts w:eastAsia="Times New Roman"/>
          <w:sz w:val="24"/>
          <w:szCs w:val="24"/>
        </w:rPr>
        <w:t>Параллели.</w:t>
      </w:r>
      <w:r>
        <w:rPr>
          <w:rFonts w:eastAsia="Times New Roman"/>
          <w:b/>
          <w:bCs/>
          <w:i/>
          <w:iCs/>
          <w:sz w:val="24"/>
          <w:szCs w:val="24"/>
        </w:rPr>
        <w:t xml:space="preserve"> </w:t>
      </w:r>
      <w:r>
        <w:rPr>
          <w:rFonts w:eastAsia="Times New Roman"/>
          <w:sz w:val="24"/>
          <w:szCs w:val="24"/>
        </w:rPr>
        <w:t>Меридианы.</w:t>
      </w:r>
      <w:r>
        <w:rPr>
          <w:rFonts w:eastAsia="Times New Roman"/>
          <w:b/>
          <w:bCs/>
          <w:i/>
          <w:iCs/>
          <w:sz w:val="24"/>
          <w:szCs w:val="24"/>
        </w:rPr>
        <w:t xml:space="preserve"> </w:t>
      </w:r>
      <w:r>
        <w:rPr>
          <w:rFonts w:eastAsia="Times New Roman"/>
          <w:sz w:val="24"/>
          <w:szCs w:val="24"/>
        </w:rPr>
        <w:t>Определение направлений на</w:t>
      </w:r>
      <w:r>
        <w:rPr>
          <w:rFonts w:eastAsia="Times New Roman"/>
          <w:b/>
          <w:bCs/>
          <w:i/>
          <w:iCs/>
          <w:sz w:val="24"/>
          <w:szCs w:val="24"/>
        </w:rPr>
        <w:t xml:space="preserve"> </w:t>
      </w:r>
      <w:r>
        <w:rPr>
          <w:rFonts w:eastAsia="Times New Roman"/>
          <w:sz w:val="24"/>
          <w:szCs w:val="24"/>
        </w:rPr>
        <w:t>глобусе. Градусная сетка. Географические координаты, их определение. Способы изображения земной поверхности.</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i/>
          <w:iCs/>
          <w:sz w:val="24"/>
          <w:szCs w:val="24"/>
        </w:rPr>
        <w:t xml:space="preserve">План местности. </w:t>
      </w:r>
      <w:r>
        <w:rPr>
          <w:rFonts w:eastAsia="Times New Roman"/>
          <w:sz w:val="24"/>
          <w:szCs w:val="24"/>
        </w:rPr>
        <w:t>Ориентирование и способы ориентирования на местности.</w:t>
      </w:r>
      <w:r>
        <w:rPr>
          <w:rFonts w:eastAsia="Times New Roman"/>
          <w:b/>
          <w:bCs/>
          <w:i/>
          <w:iCs/>
          <w:sz w:val="24"/>
          <w:szCs w:val="24"/>
        </w:rPr>
        <w:t xml:space="preserve"> </w:t>
      </w:r>
      <w:r>
        <w:rPr>
          <w:rFonts w:eastAsia="Times New Roman"/>
          <w:sz w:val="24"/>
          <w:szCs w:val="24"/>
        </w:rPr>
        <w:t>Компас.</w:t>
      </w:r>
      <w:r>
        <w:rPr>
          <w:rFonts w:eastAsia="Times New Roman"/>
          <w:b/>
          <w:bCs/>
          <w:i/>
          <w:iCs/>
          <w:sz w:val="24"/>
          <w:szCs w:val="24"/>
        </w:rPr>
        <w:t xml:space="preserve"> </w:t>
      </w:r>
      <w:r>
        <w:rPr>
          <w:rFonts w:eastAsia="Times New Roman"/>
          <w:sz w:val="24"/>
          <w:szCs w:val="24"/>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i/>
          <w:iCs/>
          <w:sz w:val="24"/>
          <w:szCs w:val="24"/>
        </w:rPr>
        <w:t xml:space="preserve">Географическая карта — особый источник информации. </w:t>
      </w:r>
      <w:r>
        <w:rPr>
          <w:rFonts w:eastAsia="Times New Roman"/>
          <w:sz w:val="24"/>
          <w:szCs w:val="24"/>
        </w:rPr>
        <w:t>Отличия карты от плана.</w:t>
      </w:r>
      <w:r>
        <w:rPr>
          <w:rFonts w:eastAsia="Times New Roman"/>
          <w:b/>
          <w:bCs/>
          <w:i/>
          <w:iCs/>
          <w:sz w:val="24"/>
          <w:szCs w:val="24"/>
        </w:rPr>
        <w:t xml:space="preserve"> </w:t>
      </w:r>
      <w:r>
        <w:rPr>
          <w:rFonts w:eastAsia="Times New Roman"/>
          <w:sz w:val="24"/>
          <w:szCs w:val="24"/>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A4F1F" w:rsidRDefault="001A4F1F" w:rsidP="00962F98">
      <w:pPr>
        <w:rPr>
          <w:sz w:val="20"/>
          <w:szCs w:val="20"/>
        </w:rPr>
      </w:pPr>
    </w:p>
    <w:p w:rsidR="001A4F1F" w:rsidRDefault="008B1C15" w:rsidP="00962F98">
      <w:pPr>
        <w:ind w:firstLine="454"/>
        <w:jc w:val="both"/>
        <w:rPr>
          <w:sz w:val="20"/>
          <w:szCs w:val="20"/>
        </w:rPr>
      </w:pPr>
      <w:r>
        <w:rPr>
          <w:rFonts w:eastAsia="Times New Roman"/>
          <w:b/>
          <w:bCs/>
          <w:i/>
          <w:iCs/>
          <w:sz w:val="24"/>
          <w:szCs w:val="24"/>
        </w:rPr>
        <w:t>Географические методы изучения окружающей среды</w:t>
      </w:r>
      <w:r>
        <w:rPr>
          <w:rFonts w:eastAsia="Times New Roman"/>
          <w:b/>
          <w:bCs/>
          <w:sz w:val="24"/>
          <w:szCs w:val="24"/>
        </w:rPr>
        <w:t>.</w:t>
      </w:r>
      <w:r>
        <w:rPr>
          <w:rFonts w:eastAsia="Times New Roman"/>
          <w:b/>
          <w:bCs/>
          <w:i/>
          <w:iCs/>
          <w:sz w:val="24"/>
          <w:szCs w:val="24"/>
        </w:rPr>
        <w:t xml:space="preserve"> </w:t>
      </w:r>
      <w:r>
        <w:rPr>
          <w:rFonts w:eastAsia="Times New Roman"/>
          <w:sz w:val="24"/>
          <w:szCs w:val="24"/>
        </w:rPr>
        <w:t>Наблюдение.</w:t>
      </w:r>
      <w:r>
        <w:rPr>
          <w:rFonts w:eastAsia="Times New Roman"/>
          <w:b/>
          <w:bCs/>
          <w:i/>
          <w:iCs/>
          <w:sz w:val="24"/>
          <w:szCs w:val="24"/>
        </w:rPr>
        <w:t xml:space="preserve"> </w:t>
      </w:r>
      <w:r>
        <w:rPr>
          <w:rFonts w:eastAsia="Times New Roman"/>
          <w:sz w:val="24"/>
          <w:szCs w:val="24"/>
        </w:rPr>
        <w:t>Описательные и</w:t>
      </w:r>
      <w:r>
        <w:rPr>
          <w:rFonts w:eastAsia="Times New Roman"/>
          <w:b/>
          <w:bCs/>
          <w:i/>
          <w:iCs/>
          <w:sz w:val="24"/>
          <w:szCs w:val="24"/>
        </w:rPr>
        <w:t xml:space="preserve"> </w:t>
      </w:r>
      <w:r>
        <w:rPr>
          <w:rFonts w:eastAsia="Times New Roman"/>
          <w:sz w:val="24"/>
          <w:szCs w:val="24"/>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1A4F1F" w:rsidRDefault="001A4F1F" w:rsidP="00962F98">
      <w:pPr>
        <w:rPr>
          <w:sz w:val="20"/>
          <w:szCs w:val="20"/>
        </w:rPr>
      </w:pPr>
    </w:p>
    <w:p w:rsidR="001A4F1F" w:rsidRDefault="008B1C15" w:rsidP="00962F98">
      <w:pPr>
        <w:ind w:left="460"/>
        <w:rPr>
          <w:sz w:val="20"/>
          <w:szCs w:val="20"/>
        </w:rPr>
      </w:pPr>
      <w:r>
        <w:rPr>
          <w:rFonts w:eastAsia="Times New Roman"/>
          <w:b/>
          <w:bCs/>
          <w:sz w:val="24"/>
          <w:szCs w:val="24"/>
        </w:rPr>
        <w:t>Природа Земли и человек</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b/>
          <w:bCs/>
          <w:i/>
          <w:iCs/>
          <w:sz w:val="24"/>
          <w:szCs w:val="24"/>
        </w:rPr>
        <w:t xml:space="preserve">Земля — планета Солнечной системы. </w:t>
      </w:r>
      <w:r>
        <w:rPr>
          <w:rFonts w:eastAsia="Times New Roman"/>
          <w:sz w:val="24"/>
          <w:szCs w:val="24"/>
        </w:rPr>
        <w:t>Земля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планета Солнечной системы.</w:t>
      </w:r>
      <w:r>
        <w:rPr>
          <w:rFonts w:eastAsia="Times New Roman"/>
          <w:b/>
          <w:bCs/>
          <w:i/>
          <w:iCs/>
          <w:sz w:val="24"/>
          <w:szCs w:val="24"/>
        </w:rPr>
        <w:t xml:space="preserve"> </w:t>
      </w:r>
      <w:r>
        <w:rPr>
          <w:rFonts w:eastAsia="Times New Roman"/>
          <w:sz w:val="24"/>
          <w:szCs w:val="24"/>
        </w:rPr>
        <w:t>Форма,</w:t>
      </w:r>
      <w:r>
        <w:rPr>
          <w:rFonts w:eastAsia="Times New Roman"/>
          <w:b/>
          <w:bCs/>
          <w:i/>
          <w:iCs/>
          <w:sz w:val="24"/>
          <w:szCs w:val="24"/>
        </w:rPr>
        <w:t xml:space="preserve"> </w:t>
      </w:r>
      <w:r>
        <w:rPr>
          <w:rFonts w:eastAsia="Times New Roman"/>
          <w:sz w:val="24"/>
          <w:szCs w:val="24"/>
        </w:rPr>
        <w:t>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b/>
          <w:bCs/>
          <w:i/>
          <w:iCs/>
          <w:sz w:val="24"/>
          <w:szCs w:val="24"/>
        </w:rPr>
        <w:t xml:space="preserve">Земная кора и литосфера. Рельеф Земли. </w:t>
      </w:r>
      <w:r>
        <w:rPr>
          <w:rFonts w:eastAsia="Times New Roman"/>
          <w:sz w:val="24"/>
          <w:szCs w:val="24"/>
        </w:rPr>
        <w:t>Внутреннее строение Земли,</w:t>
      </w:r>
      <w:r>
        <w:rPr>
          <w:rFonts w:eastAsia="Times New Roman"/>
          <w:b/>
          <w:bCs/>
          <w:i/>
          <w:iCs/>
          <w:sz w:val="24"/>
          <w:szCs w:val="24"/>
        </w:rPr>
        <w:t xml:space="preserve"> </w:t>
      </w:r>
      <w:r>
        <w:rPr>
          <w:rFonts w:eastAsia="Times New Roman"/>
          <w:sz w:val="24"/>
          <w:szCs w:val="24"/>
        </w:rPr>
        <w:t>методы его</w:t>
      </w:r>
      <w:r>
        <w:rPr>
          <w:rFonts w:eastAsia="Times New Roman"/>
          <w:b/>
          <w:bCs/>
          <w:i/>
          <w:iCs/>
          <w:sz w:val="24"/>
          <w:szCs w:val="24"/>
        </w:rPr>
        <w:t xml:space="preserve"> </w:t>
      </w:r>
      <w:r>
        <w:rPr>
          <w:rFonts w:eastAsia="Times New Roman"/>
          <w:sz w:val="24"/>
          <w:szCs w:val="24"/>
        </w:rPr>
        <w:t>изучения.</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i/>
          <w:iCs/>
          <w:sz w:val="24"/>
          <w:szCs w:val="24"/>
        </w:rPr>
        <w:t xml:space="preserve">Земная кора и литосфера. </w:t>
      </w:r>
      <w:r>
        <w:rPr>
          <w:rFonts w:eastAsia="Times New Roman"/>
          <w:sz w:val="24"/>
          <w:szCs w:val="24"/>
        </w:rPr>
        <w:t>Горные породы и полезные ископаемые.</w:t>
      </w:r>
      <w:r>
        <w:rPr>
          <w:rFonts w:eastAsia="Times New Roman"/>
          <w:i/>
          <w:iCs/>
          <w:sz w:val="24"/>
          <w:szCs w:val="24"/>
        </w:rPr>
        <w:t xml:space="preserve"> </w:t>
      </w:r>
      <w:r>
        <w:rPr>
          <w:rFonts w:eastAsia="Times New Roman"/>
          <w:sz w:val="24"/>
          <w:szCs w:val="24"/>
        </w:rPr>
        <w:t>Состав земной коры,</w:t>
      </w:r>
      <w:r>
        <w:rPr>
          <w:rFonts w:eastAsia="Times New Roman"/>
          <w:i/>
          <w:iCs/>
          <w:sz w:val="24"/>
          <w:szCs w:val="24"/>
        </w:rPr>
        <w:t xml:space="preserve"> </w:t>
      </w:r>
      <w:r>
        <w:rPr>
          <w:rFonts w:eastAsia="Times New Roman"/>
          <w:sz w:val="24"/>
          <w:szCs w:val="24"/>
        </w:rPr>
        <w:t>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i/>
          <w:iCs/>
          <w:sz w:val="24"/>
          <w:szCs w:val="24"/>
        </w:rPr>
        <w:t xml:space="preserve">Рельеф Земли. </w:t>
      </w:r>
      <w:r>
        <w:rPr>
          <w:rFonts w:eastAsia="Times New Roman"/>
          <w:sz w:val="24"/>
          <w:szCs w:val="24"/>
        </w:rPr>
        <w:t>Зависимость крупнейших форм рельефа от строения земной коры.</w:t>
      </w:r>
      <w:r>
        <w:rPr>
          <w:rFonts w:eastAsia="Times New Roman"/>
          <w:i/>
          <w:iCs/>
          <w:sz w:val="24"/>
          <w:szCs w:val="24"/>
        </w:rPr>
        <w:t xml:space="preserve"> </w:t>
      </w:r>
      <w:r>
        <w:rPr>
          <w:rFonts w:eastAsia="Times New Roman"/>
          <w:sz w:val="24"/>
          <w:szCs w:val="24"/>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i/>
          <w:iCs/>
          <w:sz w:val="24"/>
          <w:szCs w:val="24"/>
        </w:rPr>
        <w:t xml:space="preserve">Человек и литосфера. </w:t>
      </w:r>
      <w:r>
        <w:rPr>
          <w:rFonts w:eastAsia="Times New Roman"/>
          <w:sz w:val="24"/>
          <w:szCs w:val="24"/>
        </w:rPr>
        <w:t>Опасные природные явления,</w:t>
      </w:r>
      <w:r>
        <w:rPr>
          <w:rFonts w:eastAsia="Times New Roman"/>
          <w:i/>
          <w:iCs/>
          <w:sz w:val="24"/>
          <w:szCs w:val="24"/>
        </w:rPr>
        <w:t xml:space="preserve"> </w:t>
      </w:r>
      <w:r>
        <w:rPr>
          <w:rFonts w:eastAsia="Times New Roman"/>
          <w:sz w:val="24"/>
          <w:szCs w:val="24"/>
        </w:rPr>
        <w:t>их предупреждение.</w:t>
      </w:r>
      <w:r>
        <w:rPr>
          <w:rFonts w:eastAsia="Times New Roman"/>
          <w:i/>
          <w:iCs/>
          <w:sz w:val="24"/>
          <w:szCs w:val="24"/>
        </w:rPr>
        <w:t xml:space="preserve"> </w:t>
      </w:r>
      <w:r>
        <w:rPr>
          <w:rFonts w:eastAsia="Times New Roman"/>
          <w:sz w:val="24"/>
          <w:szCs w:val="24"/>
        </w:rPr>
        <w:t>Особенности</w:t>
      </w:r>
      <w:r>
        <w:rPr>
          <w:rFonts w:eastAsia="Times New Roman"/>
          <w:i/>
          <w:iCs/>
          <w:sz w:val="24"/>
          <w:szCs w:val="24"/>
        </w:rPr>
        <w:t xml:space="preserve"> </w:t>
      </w:r>
      <w:r>
        <w:rPr>
          <w:rFonts w:eastAsia="Times New Roman"/>
          <w:sz w:val="24"/>
          <w:szCs w:val="24"/>
        </w:rPr>
        <w:t>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1A4F1F" w:rsidRDefault="001A4F1F" w:rsidP="00962F98">
      <w:pPr>
        <w:rPr>
          <w:sz w:val="20"/>
          <w:szCs w:val="20"/>
        </w:rPr>
      </w:pPr>
    </w:p>
    <w:p w:rsidR="001A4F1F" w:rsidRDefault="008B1C15" w:rsidP="00962F98">
      <w:pPr>
        <w:ind w:left="463"/>
        <w:rPr>
          <w:sz w:val="20"/>
          <w:szCs w:val="20"/>
        </w:rPr>
      </w:pPr>
      <w:r>
        <w:rPr>
          <w:rFonts w:eastAsia="Times New Roman"/>
          <w:b/>
          <w:bCs/>
          <w:i/>
          <w:iCs/>
          <w:sz w:val="24"/>
          <w:szCs w:val="24"/>
        </w:rPr>
        <w:t>Атмосфера — воздушная оболочка Земли.</w:t>
      </w:r>
    </w:p>
    <w:p w:rsidR="001A4F1F" w:rsidRDefault="001A4F1F" w:rsidP="00962F98">
      <w:pPr>
        <w:rPr>
          <w:sz w:val="20"/>
          <w:szCs w:val="20"/>
        </w:rPr>
      </w:pPr>
    </w:p>
    <w:p w:rsidR="001A4F1F" w:rsidRDefault="008B1C15" w:rsidP="00962F98">
      <w:pPr>
        <w:ind w:left="3" w:firstLine="454"/>
        <w:jc w:val="both"/>
        <w:rPr>
          <w:sz w:val="20"/>
          <w:szCs w:val="20"/>
        </w:rPr>
      </w:pPr>
      <w:r>
        <w:rPr>
          <w:rFonts w:eastAsia="Times New Roman"/>
          <w:i/>
          <w:iCs/>
          <w:sz w:val="24"/>
          <w:szCs w:val="24"/>
        </w:rPr>
        <w:t xml:space="preserve">Атмосфера. </w:t>
      </w:r>
      <w:r>
        <w:rPr>
          <w:rFonts w:eastAsia="Times New Roman"/>
          <w:sz w:val="24"/>
          <w:szCs w:val="24"/>
        </w:rPr>
        <w:t>Состав атмосферы,</w:t>
      </w:r>
      <w:r>
        <w:rPr>
          <w:rFonts w:eastAsia="Times New Roman"/>
          <w:i/>
          <w:iCs/>
          <w:sz w:val="24"/>
          <w:szCs w:val="24"/>
        </w:rPr>
        <w:t xml:space="preserve"> </w:t>
      </w:r>
      <w:r>
        <w:rPr>
          <w:rFonts w:eastAsia="Times New Roman"/>
          <w:sz w:val="24"/>
          <w:szCs w:val="24"/>
        </w:rPr>
        <w:t>её структура.</w:t>
      </w:r>
      <w:r>
        <w:rPr>
          <w:rFonts w:eastAsia="Times New Roman"/>
          <w:i/>
          <w:iCs/>
          <w:sz w:val="24"/>
          <w:szCs w:val="24"/>
        </w:rPr>
        <w:t xml:space="preserve"> </w:t>
      </w:r>
      <w:r>
        <w:rPr>
          <w:rFonts w:eastAsia="Times New Roman"/>
          <w:sz w:val="24"/>
          <w:szCs w:val="24"/>
        </w:rPr>
        <w:t>Значение атмосферы для жизни на Земле.</w:t>
      </w:r>
      <w:r>
        <w:rPr>
          <w:rFonts w:eastAsia="Times New Roman"/>
          <w:i/>
          <w:iCs/>
          <w:sz w:val="24"/>
          <w:szCs w:val="24"/>
        </w:rPr>
        <w:t xml:space="preserve"> </w:t>
      </w:r>
      <w:r>
        <w:rPr>
          <w:rFonts w:eastAsia="Times New Roman"/>
          <w:sz w:val="24"/>
          <w:szCs w:val="24"/>
        </w:rPr>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A4F1F" w:rsidRDefault="008B1C15" w:rsidP="00962F98">
      <w:pPr>
        <w:ind w:left="3" w:firstLine="454"/>
        <w:jc w:val="both"/>
        <w:rPr>
          <w:sz w:val="20"/>
          <w:szCs w:val="20"/>
        </w:rPr>
      </w:pPr>
      <w:r>
        <w:rPr>
          <w:rFonts w:eastAsia="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A4F1F" w:rsidRDefault="008B1C15" w:rsidP="00962F98">
      <w:pPr>
        <w:ind w:left="3" w:firstLine="454"/>
        <w:jc w:val="both"/>
        <w:rPr>
          <w:sz w:val="20"/>
          <w:szCs w:val="20"/>
        </w:rPr>
      </w:pPr>
      <w:r>
        <w:rPr>
          <w:rFonts w:eastAsia="Times New Roman"/>
          <w:sz w:val="24"/>
          <w:szCs w:val="24"/>
        </w:rPr>
        <w:lastRenderedPageBreak/>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A4F1F" w:rsidRDefault="008B1C15" w:rsidP="00962F98">
      <w:pPr>
        <w:ind w:left="463"/>
        <w:rPr>
          <w:sz w:val="20"/>
          <w:szCs w:val="20"/>
        </w:rPr>
      </w:pPr>
      <w:r>
        <w:rPr>
          <w:rFonts w:eastAsia="Times New Roman"/>
          <w:i/>
          <w:iCs/>
          <w:sz w:val="24"/>
          <w:szCs w:val="24"/>
        </w:rPr>
        <w:t xml:space="preserve">Погода и климат. </w:t>
      </w:r>
      <w:r>
        <w:rPr>
          <w:rFonts w:eastAsia="Times New Roman"/>
          <w:sz w:val="24"/>
          <w:szCs w:val="24"/>
        </w:rPr>
        <w:t>Элементы погоды,</w:t>
      </w:r>
      <w:r>
        <w:rPr>
          <w:rFonts w:eastAsia="Times New Roman"/>
          <w:i/>
          <w:iCs/>
          <w:sz w:val="24"/>
          <w:szCs w:val="24"/>
        </w:rPr>
        <w:t xml:space="preserve"> </w:t>
      </w:r>
      <w:r>
        <w:rPr>
          <w:rFonts w:eastAsia="Times New Roman"/>
          <w:sz w:val="24"/>
          <w:szCs w:val="24"/>
        </w:rPr>
        <w:t>способы их измерения,</w:t>
      </w:r>
      <w:r>
        <w:rPr>
          <w:rFonts w:eastAsia="Times New Roman"/>
          <w:i/>
          <w:iCs/>
          <w:sz w:val="24"/>
          <w:szCs w:val="24"/>
        </w:rPr>
        <w:t xml:space="preserve"> </w:t>
      </w:r>
      <w:r>
        <w:rPr>
          <w:rFonts w:eastAsia="Times New Roman"/>
          <w:sz w:val="24"/>
          <w:szCs w:val="24"/>
        </w:rPr>
        <w:t>метеорологические приборы</w:t>
      </w:r>
    </w:p>
    <w:p w:rsidR="001A4F1F" w:rsidRDefault="008B1C15" w:rsidP="00962F98">
      <w:pPr>
        <w:numPr>
          <w:ilvl w:val="0"/>
          <w:numId w:val="251"/>
        </w:numPr>
        <w:tabs>
          <w:tab w:val="left" w:pos="209"/>
        </w:tabs>
        <w:ind w:left="3" w:hanging="3"/>
        <w:jc w:val="both"/>
        <w:rPr>
          <w:rFonts w:eastAsia="Times New Roman"/>
          <w:sz w:val="24"/>
          <w:szCs w:val="24"/>
        </w:rPr>
      </w:pPr>
      <w:r>
        <w:rPr>
          <w:rFonts w:eastAsia="Times New Roman"/>
          <w:sz w:val="24"/>
          <w:szCs w:val="24"/>
        </w:rPr>
        <w:t>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A4F1F" w:rsidRDefault="001A4F1F">
      <w:pPr>
        <w:spacing w:line="17"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i/>
          <w:iCs/>
          <w:sz w:val="24"/>
          <w:szCs w:val="24"/>
        </w:rPr>
        <w:t>Человек и атмосфера</w:t>
      </w:r>
      <w:r>
        <w:rPr>
          <w:rFonts w:eastAsia="Times New Roman"/>
          <w:sz w:val="24"/>
          <w:szCs w:val="24"/>
        </w:rPr>
        <w:t>.</w:t>
      </w:r>
      <w:r>
        <w:rPr>
          <w:rFonts w:eastAsia="Times New Roman"/>
          <w:i/>
          <w:iCs/>
          <w:sz w:val="24"/>
          <w:szCs w:val="24"/>
        </w:rPr>
        <w:t xml:space="preserve"> </w:t>
      </w:r>
      <w:r>
        <w:rPr>
          <w:rFonts w:eastAsia="Times New Roman"/>
          <w:sz w:val="24"/>
          <w:szCs w:val="24"/>
        </w:rPr>
        <w:t>Стихийные явления в атмосфере,</w:t>
      </w:r>
      <w:r>
        <w:rPr>
          <w:rFonts w:eastAsia="Times New Roman"/>
          <w:i/>
          <w:iCs/>
          <w:sz w:val="24"/>
          <w:szCs w:val="24"/>
        </w:rPr>
        <w:t xml:space="preserve"> </w:t>
      </w:r>
      <w:r>
        <w:rPr>
          <w:rFonts w:eastAsia="Times New Roman"/>
          <w:sz w:val="24"/>
          <w:szCs w:val="24"/>
        </w:rPr>
        <w:t>их характеристика и правила</w:t>
      </w:r>
      <w:r>
        <w:rPr>
          <w:rFonts w:eastAsia="Times New Roman"/>
          <w:i/>
          <w:iCs/>
          <w:sz w:val="24"/>
          <w:szCs w:val="24"/>
        </w:rPr>
        <w:t xml:space="preserve"> </w:t>
      </w:r>
      <w:r>
        <w:rPr>
          <w:rFonts w:eastAsia="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i/>
          <w:iCs/>
          <w:sz w:val="24"/>
          <w:szCs w:val="24"/>
        </w:rPr>
        <w:t>Гидросфера — водная оболочка Земли.</w:t>
      </w:r>
    </w:p>
    <w:p w:rsidR="001A4F1F" w:rsidRDefault="008B1C15">
      <w:pPr>
        <w:spacing w:line="236" w:lineRule="auto"/>
        <w:ind w:left="463"/>
        <w:rPr>
          <w:rFonts w:eastAsia="Times New Roman"/>
          <w:sz w:val="24"/>
          <w:szCs w:val="24"/>
        </w:rPr>
      </w:pPr>
      <w:r>
        <w:rPr>
          <w:rFonts w:eastAsia="Times New Roman"/>
          <w:i/>
          <w:iCs/>
          <w:sz w:val="24"/>
          <w:szCs w:val="24"/>
        </w:rPr>
        <w:t>Вода на Земле</w:t>
      </w:r>
      <w:r>
        <w:rPr>
          <w:rFonts w:eastAsia="Times New Roman"/>
          <w:sz w:val="24"/>
          <w:szCs w:val="24"/>
        </w:rPr>
        <w:t>.</w:t>
      </w:r>
      <w:r>
        <w:rPr>
          <w:rFonts w:eastAsia="Times New Roman"/>
          <w:i/>
          <w:iCs/>
          <w:sz w:val="24"/>
          <w:szCs w:val="24"/>
        </w:rPr>
        <w:t xml:space="preserve"> </w:t>
      </w:r>
      <w:r>
        <w:rPr>
          <w:rFonts w:eastAsia="Times New Roman"/>
          <w:sz w:val="24"/>
          <w:szCs w:val="24"/>
        </w:rPr>
        <w:t>Части гидросферы.</w:t>
      </w:r>
      <w:r>
        <w:rPr>
          <w:rFonts w:eastAsia="Times New Roman"/>
          <w:i/>
          <w:iCs/>
          <w:sz w:val="24"/>
          <w:szCs w:val="24"/>
        </w:rPr>
        <w:t xml:space="preserve"> </w:t>
      </w:r>
      <w:r>
        <w:rPr>
          <w:rFonts w:eastAsia="Times New Roman"/>
          <w:sz w:val="24"/>
          <w:szCs w:val="24"/>
        </w:rPr>
        <w:t>Мировой круговорот воды.</w:t>
      </w:r>
    </w:p>
    <w:p w:rsidR="001A4F1F" w:rsidRDefault="001A4F1F">
      <w:pPr>
        <w:spacing w:line="12"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i/>
          <w:iCs/>
          <w:sz w:val="24"/>
          <w:szCs w:val="24"/>
        </w:rPr>
        <w:t xml:space="preserve">Океаны. </w:t>
      </w:r>
      <w:r>
        <w:rPr>
          <w:rFonts w:eastAsia="Times New Roman"/>
          <w:sz w:val="24"/>
          <w:szCs w:val="24"/>
        </w:rPr>
        <w:t>Части Мирового океана.</w:t>
      </w:r>
      <w:r>
        <w:rPr>
          <w:rFonts w:eastAsia="Times New Roman"/>
          <w:i/>
          <w:iCs/>
          <w:sz w:val="24"/>
          <w:szCs w:val="24"/>
        </w:rPr>
        <w:t xml:space="preserve"> </w:t>
      </w:r>
      <w:r>
        <w:rPr>
          <w:rFonts w:eastAsia="Times New Roman"/>
          <w:sz w:val="24"/>
          <w:szCs w:val="24"/>
        </w:rPr>
        <w:t>Методы изучения морских глубин.</w:t>
      </w:r>
      <w:r>
        <w:rPr>
          <w:rFonts w:eastAsia="Times New Roman"/>
          <w:i/>
          <w:iCs/>
          <w:sz w:val="24"/>
          <w:szCs w:val="24"/>
        </w:rPr>
        <w:t xml:space="preserve"> </w:t>
      </w:r>
      <w:r>
        <w:rPr>
          <w:rFonts w:eastAsia="Times New Roman"/>
          <w:sz w:val="24"/>
          <w:szCs w:val="24"/>
        </w:rPr>
        <w:t>Свойства вод</w:t>
      </w:r>
      <w:r>
        <w:rPr>
          <w:rFonts w:eastAsia="Times New Roman"/>
          <w:i/>
          <w:iCs/>
          <w:sz w:val="24"/>
          <w:szCs w:val="24"/>
        </w:rPr>
        <w:t xml:space="preserve"> </w:t>
      </w:r>
      <w:r>
        <w:rPr>
          <w:rFonts w:eastAsia="Times New Roman"/>
          <w:sz w:val="24"/>
          <w:szCs w:val="24"/>
        </w:rPr>
        <w:t>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A4F1F" w:rsidRDefault="001A4F1F">
      <w:pPr>
        <w:spacing w:line="16" w:lineRule="exact"/>
        <w:rPr>
          <w:rFonts w:eastAsia="Times New Roman"/>
          <w:sz w:val="24"/>
          <w:szCs w:val="24"/>
        </w:rPr>
      </w:pPr>
    </w:p>
    <w:p w:rsidR="001A4F1F" w:rsidRDefault="008B1C15" w:rsidP="00791037">
      <w:pPr>
        <w:spacing w:line="236" w:lineRule="auto"/>
        <w:ind w:left="3" w:firstLine="454"/>
        <w:jc w:val="both"/>
        <w:rPr>
          <w:sz w:val="20"/>
          <w:szCs w:val="20"/>
        </w:rPr>
      </w:pPr>
      <w:r>
        <w:rPr>
          <w:rFonts w:eastAsia="Times New Roman"/>
          <w:i/>
          <w:iCs/>
          <w:sz w:val="24"/>
          <w:szCs w:val="24"/>
        </w:rPr>
        <w:t>Воды суши</w:t>
      </w:r>
      <w:r>
        <w:rPr>
          <w:rFonts w:eastAsia="Times New Roman"/>
          <w:sz w:val="24"/>
          <w:szCs w:val="24"/>
        </w:rPr>
        <w:t>.</w:t>
      </w:r>
      <w:r>
        <w:rPr>
          <w:rFonts w:eastAsia="Times New Roman"/>
          <w:i/>
          <w:iCs/>
          <w:sz w:val="24"/>
          <w:szCs w:val="24"/>
        </w:rPr>
        <w:t xml:space="preserve"> </w:t>
      </w:r>
      <w:r>
        <w:rPr>
          <w:rFonts w:eastAsia="Times New Roman"/>
          <w:sz w:val="24"/>
          <w:szCs w:val="24"/>
        </w:rPr>
        <w:t>Реки Земли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их общие черты и различия.</w:t>
      </w:r>
      <w:r>
        <w:rPr>
          <w:rFonts w:eastAsia="Times New Roman"/>
          <w:i/>
          <w:iCs/>
          <w:sz w:val="24"/>
          <w:szCs w:val="24"/>
        </w:rPr>
        <w:t xml:space="preserve"> </w:t>
      </w:r>
      <w:r>
        <w:rPr>
          <w:rFonts w:eastAsia="Times New Roman"/>
          <w:sz w:val="24"/>
          <w:szCs w:val="24"/>
        </w:rPr>
        <w:t>Речная система.</w:t>
      </w:r>
      <w:r>
        <w:rPr>
          <w:rFonts w:eastAsia="Times New Roman"/>
          <w:i/>
          <w:iCs/>
          <w:sz w:val="24"/>
          <w:szCs w:val="24"/>
        </w:rPr>
        <w:t xml:space="preserve"> </w:t>
      </w:r>
      <w:r>
        <w:rPr>
          <w:rFonts w:eastAsia="Times New Roman"/>
          <w:sz w:val="24"/>
          <w:szCs w:val="24"/>
        </w:rPr>
        <w:t>Питание и режим</w:t>
      </w:r>
      <w:r>
        <w:rPr>
          <w:rFonts w:eastAsia="Times New Roman"/>
          <w:i/>
          <w:iCs/>
          <w:sz w:val="24"/>
          <w:szCs w:val="24"/>
        </w:rPr>
        <w:t xml:space="preserve"> </w:t>
      </w:r>
      <w:r>
        <w:rPr>
          <w:rFonts w:eastAsia="Times New Roman"/>
          <w:sz w:val="24"/>
          <w:szCs w:val="24"/>
        </w:rPr>
        <w:t>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w:t>
      </w:r>
      <w:r w:rsidR="00791037">
        <w:rPr>
          <w:rFonts w:eastAsia="Times New Roman"/>
          <w:sz w:val="24"/>
          <w:szCs w:val="24"/>
        </w:rPr>
        <w:t xml:space="preserve"> </w:t>
      </w:r>
      <w:r>
        <w:rPr>
          <w:rFonts w:eastAsia="Times New Roman"/>
          <w:sz w:val="24"/>
          <w:szCs w:val="24"/>
        </w:rPr>
        <w:t>бассейнов, направления течения рек. Значение поверхностных вод для человека, их рациональное использование.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Человек и гидросфера. </w:t>
      </w:r>
      <w:r>
        <w:rPr>
          <w:rFonts w:eastAsia="Times New Roman"/>
          <w:sz w:val="24"/>
          <w:szCs w:val="24"/>
        </w:rPr>
        <w:t>Источники пресной воды на Земле.</w:t>
      </w:r>
      <w:r>
        <w:rPr>
          <w:rFonts w:eastAsia="Times New Roman"/>
          <w:i/>
          <w:iCs/>
          <w:sz w:val="24"/>
          <w:szCs w:val="24"/>
        </w:rPr>
        <w:t xml:space="preserve"> </w:t>
      </w:r>
      <w:r>
        <w:rPr>
          <w:rFonts w:eastAsia="Times New Roman"/>
          <w:sz w:val="24"/>
          <w:szCs w:val="24"/>
        </w:rPr>
        <w:t>Проблемы,</w:t>
      </w:r>
      <w:r>
        <w:rPr>
          <w:rFonts w:eastAsia="Times New Roman"/>
          <w:i/>
          <w:iCs/>
          <w:sz w:val="24"/>
          <w:szCs w:val="24"/>
        </w:rPr>
        <w:t xml:space="preserve"> </w:t>
      </w:r>
      <w:r>
        <w:rPr>
          <w:rFonts w:eastAsia="Times New Roman"/>
          <w:sz w:val="24"/>
          <w:szCs w:val="24"/>
        </w:rPr>
        <w:t>связанные с</w:t>
      </w:r>
      <w:r>
        <w:rPr>
          <w:rFonts w:eastAsia="Times New Roman"/>
          <w:i/>
          <w:iCs/>
          <w:sz w:val="24"/>
          <w:szCs w:val="24"/>
        </w:rPr>
        <w:t xml:space="preserve"> </w:t>
      </w:r>
      <w:r>
        <w:rPr>
          <w:rFonts w:eastAsia="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 xml:space="preserve">Биосфера Земли. </w:t>
      </w:r>
      <w:r>
        <w:rPr>
          <w:rFonts w:eastAsia="Times New Roman"/>
          <w:sz w:val="24"/>
          <w:szCs w:val="24"/>
        </w:rPr>
        <w:t>Разнообразие растительного и животного мира Земли.</w:t>
      </w:r>
      <w:r>
        <w:rPr>
          <w:rFonts w:eastAsia="Times New Roman"/>
          <w:b/>
          <w:bCs/>
          <w:i/>
          <w:iCs/>
          <w:sz w:val="24"/>
          <w:szCs w:val="24"/>
        </w:rPr>
        <w:t xml:space="preserve"> </w:t>
      </w:r>
      <w:r>
        <w:rPr>
          <w:rFonts w:eastAsia="Times New Roman"/>
          <w:sz w:val="24"/>
          <w:szCs w:val="24"/>
        </w:rPr>
        <w:t>Особенности</w:t>
      </w:r>
      <w:r>
        <w:rPr>
          <w:rFonts w:eastAsia="Times New Roman"/>
          <w:b/>
          <w:bCs/>
          <w:i/>
          <w:iCs/>
          <w:sz w:val="24"/>
          <w:szCs w:val="24"/>
        </w:rPr>
        <w:t xml:space="preserve"> </w:t>
      </w:r>
      <w:r>
        <w:rPr>
          <w:rFonts w:eastAsia="Times New Roman"/>
          <w:sz w:val="24"/>
          <w:szCs w:val="24"/>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Почва как особое природное образование. </w:t>
      </w:r>
      <w:r>
        <w:rPr>
          <w:rFonts w:eastAsia="Times New Roman"/>
          <w:sz w:val="24"/>
          <w:szCs w:val="24"/>
        </w:rPr>
        <w:t>Состав почв,</w:t>
      </w:r>
      <w:r>
        <w:rPr>
          <w:rFonts w:eastAsia="Times New Roman"/>
          <w:b/>
          <w:bCs/>
          <w:i/>
          <w:iCs/>
          <w:sz w:val="24"/>
          <w:szCs w:val="24"/>
        </w:rPr>
        <w:t xml:space="preserve"> </w:t>
      </w:r>
      <w:r>
        <w:rPr>
          <w:rFonts w:eastAsia="Times New Roman"/>
          <w:sz w:val="24"/>
          <w:szCs w:val="24"/>
        </w:rPr>
        <w:t>взаимодействие живого и</w:t>
      </w:r>
      <w:r>
        <w:rPr>
          <w:rFonts w:eastAsia="Times New Roman"/>
          <w:b/>
          <w:bCs/>
          <w:i/>
          <w:iCs/>
          <w:sz w:val="24"/>
          <w:szCs w:val="24"/>
        </w:rPr>
        <w:t xml:space="preserve"> </w:t>
      </w:r>
      <w:r>
        <w:rPr>
          <w:rFonts w:eastAsia="Times New Roman"/>
          <w:sz w:val="24"/>
          <w:szCs w:val="24"/>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 xml:space="preserve">Географическая оболочка Земли. </w:t>
      </w:r>
      <w:r>
        <w:rPr>
          <w:rFonts w:eastAsia="Times New Roman"/>
          <w:sz w:val="24"/>
          <w:szCs w:val="24"/>
        </w:rPr>
        <w:t>Строение,</w:t>
      </w:r>
      <w:r>
        <w:rPr>
          <w:rFonts w:eastAsia="Times New Roman"/>
          <w:b/>
          <w:bCs/>
          <w:i/>
          <w:iCs/>
          <w:sz w:val="24"/>
          <w:szCs w:val="24"/>
        </w:rPr>
        <w:t xml:space="preserve"> </w:t>
      </w:r>
      <w:r>
        <w:rPr>
          <w:rFonts w:eastAsia="Times New Roman"/>
          <w:sz w:val="24"/>
          <w:szCs w:val="24"/>
        </w:rPr>
        <w:t>свойства и закономерности географической</w:t>
      </w:r>
      <w:r>
        <w:rPr>
          <w:rFonts w:eastAsia="Times New Roman"/>
          <w:b/>
          <w:bCs/>
          <w:i/>
          <w:iCs/>
          <w:sz w:val="24"/>
          <w:szCs w:val="24"/>
        </w:rPr>
        <w:t xml:space="preserve"> </w:t>
      </w:r>
      <w:r>
        <w:rPr>
          <w:rFonts w:eastAsia="Times New Roman"/>
          <w:sz w:val="24"/>
          <w:szCs w:val="24"/>
        </w:rPr>
        <w:t>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lastRenderedPageBreak/>
        <w:t>Население Земли</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b/>
          <w:bCs/>
          <w:i/>
          <w:iCs/>
          <w:sz w:val="24"/>
          <w:szCs w:val="24"/>
        </w:rPr>
        <w:t xml:space="preserve">Заселение человеком Земли. Расы. </w:t>
      </w:r>
      <w:r>
        <w:rPr>
          <w:rFonts w:eastAsia="Times New Roman"/>
          <w:sz w:val="24"/>
          <w:szCs w:val="24"/>
        </w:rPr>
        <w:t>Основные пути расселения древнего человека.</w:t>
      </w:r>
      <w:r>
        <w:rPr>
          <w:rFonts w:eastAsia="Times New Roman"/>
          <w:b/>
          <w:bCs/>
          <w:i/>
          <w:iCs/>
          <w:sz w:val="24"/>
          <w:szCs w:val="24"/>
        </w:rPr>
        <w:t xml:space="preserve"> </w:t>
      </w:r>
      <w:r>
        <w:rPr>
          <w:rFonts w:eastAsia="Times New Roman"/>
          <w:sz w:val="24"/>
          <w:szCs w:val="24"/>
        </w:rPr>
        <w:t>Расы.</w:t>
      </w:r>
      <w:r>
        <w:rPr>
          <w:rFonts w:eastAsia="Times New Roman"/>
          <w:b/>
          <w:bCs/>
          <w:i/>
          <w:iCs/>
          <w:sz w:val="24"/>
          <w:szCs w:val="24"/>
        </w:rPr>
        <w:t xml:space="preserve"> </w:t>
      </w:r>
      <w:r>
        <w:rPr>
          <w:rFonts w:eastAsia="Times New Roman"/>
          <w:sz w:val="24"/>
          <w:szCs w:val="24"/>
        </w:rPr>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Численность населения Земли, её изменение во времени. </w:t>
      </w:r>
      <w:r>
        <w:rPr>
          <w:rFonts w:eastAsia="Times New Roman"/>
          <w:sz w:val="24"/>
          <w:szCs w:val="24"/>
        </w:rPr>
        <w:t>Современная численность</w:t>
      </w:r>
      <w:r>
        <w:rPr>
          <w:rFonts w:eastAsia="Times New Roman"/>
          <w:b/>
          <w:bCs/>
          <w:i/>
          <w:iCs/>
          <w:sz w:val="24"/>
          <w:szCs w:val="24"/>
        </w:rPr>
        <w:t xml:space="preserve"> </w:t>
      </w:r>
      <w:r>
        <w:rPr>
          <w:rFonts w:eastAsia="Times New Roman"/>
          <w:sz w:val="24"/>
          <w:szCs w:val="24"/>
        </w:rPr>
        <w:t>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i/>
          <w:iCs/>
          <w:sz w:val="24"/>
          <w:szCs w:val="24"/>
        </w:rPr>
        <w:t xml:space="preserve">Размещение людей на Земле. </w:t>
      </w:r>
      <w:r>
        <w:rPr>
          <w:rFonts w:eastAsia="Times New Roman"/>
          <w:sz w:val="24"/>
          <w:szCs w:val="24"/>
        </w:rPr>
        <w:t>Показатель плотности населения.</w:t>
      </w:r>
      <w:r>
        <w:rPr>
          <w:rFonts w:eastAsia="Times New Roman"/>
          <w:b/>
          <w:bCs/>
          <w:i/>
          <w:iCs/>
          <w:sz w:val="24"/>
          <w:szCs w:val="24"/>
        </w:rPr>
        <w:t xml:space="preserve"> </w:t>
      </w:r>
      <w:r>
        <w:rPr>
          <w:rFonts w:eastAsia="Times New Roman"/>
          <w:sz w:val="24"/>
          <w:szCs w:val="24"/>
        </w:rPr>
        <w:t>Среднемировая</w:t>
      </w:r>
      <w:r>
        <w:rPr>
          <w:rFonts w:eastAsia="Times New Roman"/>
          <w:b/>
          <w:bCs/>
          <w:i/>
          <w:iCs/>
          <w:sz w:val="24"/>
          <w:szCs w:val="24"/>
        </w:rPr>
        <w:t xml:space="preserve"> </w:t>
      </w:r>
      <w:r>
        <w:rPr>
          <w:rFonts w:eastAsia="Times New Roman"/>
          <w:sz w:val="24"/>
          <w:szCs w:val="24"/>
        </w:rPr>
        <w:t>плотность населения и её изменение со временем. Карта плотности населения. Неравномерность размещения населения мира.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i/>
          <w:iCs/>
          <w:sz w:val="24"/>
          <w:szCs w:val="24"/>
        </w:rPr>
        <w:t xml:space="preserve">Народы и религии мира. </w:t>
      </w:r>
      <w:r>
        <w:rPr>
          <w:rFonts w:eastAsia="Times New Roman"/>
          <w:sz w:val="24"/>
          <w:szCs w:val="24"/>
        </w:rPr>
        <w:t>Народ.</w:t>
      </w:r>
      <w:r>
        <w:rPr>
          <w:rFonts w:eastAsia="Times New Roman"/>
          <w:b/>
          <w:bCs/>
          <w:i/>
          <w:iCs/>
          <w:sz w:val="24"/>
          <w:szCs w:val="24"/>
        </w:rPr>
        <w:t xml:space="preserve"> </w:t>
      </w:r>
      <w:r>
        <w:rPr>
          <w:rFonts w:eastAsia="Times New Roman"/>
          <w:sz w:val="24"/>
          <w:szCs w:val="24"/>
        </w:rPr>
        <w:t>Языковые семьи.</w:t>
      </w:r>
      <w:r>
        <w:rPr>
          <w:rFonts w:eastAsia="Times New Roman"/>
          <w:b/>
          <w:bCs/>
          <w:i/>
          <w:iCs/>
          <w:sz w:val="24"/>
          <w:szCs w:val="24"/>
        </w:rPr>
        <w:t xml:space="preserve"> </w:t>
      </w:r>
      <w:r>
        <w:rPr>
          <w:rFonts w:eastAsia="Times New Roman"/>
          <w:sz w:val="24"/>
          <w:szCs w:val="24"/>
        </w:rPr>
        <w:t>География народов и языков.</w:t>
      </w:r>
      <w:r>
        <w:rPr>
          <w:rFonts w:eastAsia="Times New Roman"/>
          <w:b/>
          <w:bCs/>
          <w:i/>
          <w:iCs/>
          <w:sz w:val="24"/>
          <w:szCs w:val="24"/>
        </w:rPr>
        <w:t xml:space="preserve"> </w:t>
      </w:r>
      <w:r>
        <w:rPr>
          <w:rFonts w:eastAsia="Times New Roman"/>
          <w:sz w:val="24"/>
          <w:szCs w:val="24"/>
        </w:rPr>
        <w:t>Карта</w:t>
      </w:r>
      <w:r>
        <w:rPr>
          <w:rFonts w:eastAsia="Times New Roman"/>
          <w:b/>
          <w:bCs/>
          <w:i/>
          <w:iCs/>
          <w:sz w:val="24"/>
          <w:szCs w:val="24"/>
        </w:rPr>
        <w:t xml:space="preserve"> </w:t>
      </w:r>
      <w:r>
        <w:rPr>
          <w:rFonts w:eastAsia="Times New Roman"/>
          <w:sz w:val="24"/>
          <w:szCs w:val="24"/>
        </w:rPr>
        <w:t>народов мира. Мировые и национальные религии, их география.</w:t>
      </w:r>
    </w:p>
    <w:p w:rsidR="001A4F1F" w:rsidRDefault="001A4F1F">
      <w:pPr>
        <w:spacing w:line="2" w:lineRule="exact"/>
        <w:rPr>
          <w:sz w:val="20"/>
          <w:szCs w:val="20"/>
        </w:rPr>
      </w:pPr>
    </w:p>
    <w:p w:rsidR="001A4F1F" w:rsidRDefault="008B1C15">
      <w:pPr>
        <w:ind w:left="460"/>
        <w:rPr>
          <w:sz w:val="20"/>
          <w:szCs w:val="20"/>
        </w:rPr>
      </w:pPr>
      <w:r>
        <w:rPr>
          <w:rFonts w:eastAsia="Times New Roman"/>
          <w:b/>
          <w:bCs/>
          <w:i/>
          <w:iCs/>
          <w:sz w:val="24"/>
          <w:szCs w:val="24"/>
        </w:rPr>
        <w:t xml:space="preserve">Хозяйственная деятельность людей. </w:t>
      </w:r>
      <w:r>
        <w:rPr>
          <w:rFonts w:eastAsia="Times New Roman"/>
          <w:sz w:val="24"/>
          <w:szCs w:val="24"/>
        </w:rPr>
        <w:t>Понятие о современном хозяйстве,</w:t>
      </w:r>
      <w:r>
        <w:rPr>
          <w:rFonts w:eastAsia="Times New Roman"/>
          <w:b/>
          <w:bCs/>
          <w:i/>
          <w:iCs/>
          <w:sz w:val="24"/>
          <w:szCs w:val="24"/>
        </w:rPr>
        <w:t xml:space="preserve"> </w:t>
      </w:r>
      <w:r>
        <w:rPr>
          <w:rFonts w:eastAsia="Times New Roman"/>
          <w:sz w:val="24"/>
          <w:szCs w:val="24"/>
        </w:rPr>
        <w:t>его составе.</w:t>
      </w:r>
    </w:p>
    <w:p w:rsidR="001A4F1F" w:rsidRDefault="008B1C15">
      <w:pPr>
        <w:rPr>
          <w:sz w:val="20"/>
          <w:szCs w:val="20"/>
        </w:rPr>
      </w:pPr>
      <w:r>
        <w:rPr>
          <w:rFonts w:eastAsia="Times New Roman"/>
          <w:sz w:val="24"/>
          <w:szCs w:val="24"/>
        </w:rPr>
        <w:t>Основные виды хозяйственной деятельности людей, их география.</w:t>
      </w:r>
    </w:p>
    <w:p w:rsidR="001A4F1F" w:rsidRDefault="008B1C15">
      <w:pPr>
        <w:ind w:left="463"/>
        <w:rPr>
          <w:sz w:val="20"/>
          <w:szCs w:val="20"/>
        </w:rPr>
      </w:pPr>
      <w:r>
        <w:rPr>
          <w:rFonts w:eastAsia="Times New Roman"/>
          <w:b/>
          <w:bCs/>
          <w:i/>
          <w:iCs/>
          <w:sz w:val="24"/>
          <w:szCs w:val="24"/>
        </w:rPr>
        <w:t xml:space="preserve">Городское и сельское население. </w:t>
      </w:r>
      <w:r>
        <w:rPr>
          <w:rFonts w:eastAsia="Times New Roman"/>
          <w:sz w:val="24"/>
          <w:szCs w:val="24"/>
        </w:rPr>
        <w:t>Города и сельские поселения.</w:t>
      </w:r>
      <w:r>
        <w:rPr>
          <w:rFonts w:eastAsia="Times New Roman"/>
          <w:b/>
          <w:bCs/>
          <w:i/>
          <w:iCs/>
          <w:sz w:val="24"/>
          <w:szCs w:val="24"/>
        </w:rPr>
        <w:t xml:space="preserve"> </w:t>
      </w:r>
      <w:r>
        <w:rPr>
          <w:rFonts w:eastAsia="Times New Roman"/>
          <w:sz w:val="24"/>
          <w:szCs w:val="24"/>
        </w:rPr>
        <w:t>Соотношение городского</w:t>
      </w:r>
    </w:p>
    <w:p w:rsidR="001A4F1F" w:rsidRDefault="001A4F1F">
      <w:pPr>
        <w:spacing w:line="12" w:lineRule="exact"/>
        <w:rPr>
          <w:sz w:val="20"/>
          <w:szCs w:val="20"/>
        </w:rPr>
      </w:pPr>
    </w:p>
    <w:p w:rsidR="001A4F1F" w:rsidRDefault="008B1C15" w:rsidP="00741AF2">
      <w:pPr>
        <w:numPr>
          <w:ilvl w:val="0"/>
          <w:numId w:val="252"/>
        </w:numPr>
        <w:tabs>
          <w:tab w:val="left" w:pos="252"/>
        </w:tabs>
        <w:spacing w:line="236" w:lineRule="auto"/>
        <w:ind w:left="3" w:hanging="3"/>
        <w:jc w:val="both"/>
        <w:rPr>
          <w:rFonts w:eastAsia="Times New Roman"/>
          <w:sz w:val="24"/>
          <w:szCs w:val="24"/>
        </w:rPr>
      </w:pPr>
      <w:r>
        <w:rPr>
          <w:rFonts w:eastAsia="Times New Roman"/>
          <w:sz w:val="24"/>
          <w:szCs w:val="24"/>
        </w:rPr>
        <w:t>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Материки, океаны и страны</w:t>
      </w:r>
    </w:p>
    <w:p w:rsidR="001A4F1F" w:rsidRDefault="001A4F1F">
      <w:pPr>
        <w:spacing w:line="7"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b/>
          <w:bCs/>
          <w:i/>
          <w:iCs/>
          <w:sz w:val="24"/>
          <w:szCs w:val="24"/>
        </w:rPr>
        <w:t xml:space="preserve">Современный облик Земли: планетарные географические закономерности. </w:t>
      </w:r>
      <w:r>
        <w:rPr>
          <w:rFonts w:eastAsia="Times New Roman"/>
          <w:sz w:val="24"/>
          <w:szCs w:val="24"/>
        </w:rPr>
        <w:t>Материки и</w:t>
      </w:r>
      <w:r>
        <w:rPr>
          <w:rFonts w:eastAsia="Times New Roman"/>
          <w:b/>
          <w:bCs/>
          <w:i/>
          <w:iCs/>
          <w:sz w:val="24"/>
          <w:szCs w:val="24"/>
        </w:rPr>
        <w:t xml:space="preserve"> </w:t>
      </w:r>
      <w:r>
        <w:rPr>
          <w:rFonts w:eastAsia="Times New Roman"/>
          <w:sz w:val="24"/>
          <w:szCs w:val="24"/>
        </w:rPr>
        <w:t>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A4F1F" w:rsidRDefault="001A4F1F">
      <w:pPr>
        <w:spacing w:line="13"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b/>
          <w:bCs/>
          <w:i/>
          <w:iCs/>
          <w:sz w:val="24"/>
          <w:szCs w:val="24"/>
        </w:rPr>
        <w:t>Материки, океаны и страны</w:t>
      </w:r>
      <w:r>
        <w:rPr>
          <w:rFonts w:eastAsia="Times New Roman"/>
          <w:i/>
          <w:iCs/>
          <w:sz w:val="24"/>
          <w:szCs w:val="24"/>
        </w:rPr>
        <w:t>.</w:t>
      </w:r>
      <w:r>
        <w:rPr>
          <w:rFonts w:eastAsia="Times New Roman"/>
          <w:b/>
          <w:bCs/>
          <w:i/>
          <w:iCs/>
          <w:sz w:val="24"/>
          <w:szCs w:val="24"/>
        </w:rPr>
        <w:t xml:space="preserve"> </w:t>
      </w:r>
      <w:r>
        <w:rPr>
          <w:rFonts w:eastAsia="Times New Roman"/>
          <w:sz w:val="24"/>
          <w:szCs w:val="24"/>
        </w:rPr>
        <w:t>Основные черты рельефа,</w:t>
      </w:r>
      <w:r>
        <w:rPr>
          <w:rFonts w:eastAsia="Times New Roman"/>
          <w:b/>
          <w:bCs/>
          <w:i/>
          <w:iCs/>
          <w:sz w:val="24"/>
          <w:szCs w:val="24"/>
        </w:rPr>
        <w:t xml:space="preserve"> </w:t>
      </w:r>
      <w:r>
        <w:rPr>
          <w:rFonts w:eastAsia="Times New Roman"/>
          <w:sz w:val="24"/>
          <w:szCs w:val="24"/>
        </w:rPr>
        <w:t>климата и внутренних вод</w:t>
      </w:r>
      <w:r>
        <w:rPr>
          <w:rFonts w:eastAsia="Times New Roman"/>
          <w:b/>
          <w:bCs/>
          <w:i/>
          <w:iCs/>
          <w:sz w:val="24"/>
          <w:szCs w:val="24"/>
        </w:rPr>
        <w:t xml:space="preserve"> </w:t>
      </w:r>
      <w:r>
        <w:rPr>
          <w:rFonts w:eastAsia="Times New Roman"/>
          <w:sz w:val="24"/>
          <w:szCs w:val="24"/>
        </w:rPr>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A4F1F" w:rsidRDefault="001A4F1F">
      <w:pPr>
        <w:spacing w:line="17"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Историко-культурные районы мира. Памятники природного и культурного наследия человечества.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География России</w:t>
      </w:r>
    </w:p>
    <w:p w:rsidR="001A4F1F" w:rsidRDefault="008B1C15">
      <w:pPr>
        <w:ind w:left="463"/>
        <w:rPr>
          <w:rFonts w:eastAsia="Times New Roman"/>
          <w:sz w:val="24"/>
          <w:szCs w:val="24"/>
        </w:rPr>
      </w:pPr>
      <w:r>
        <w:rPr>
          <w:rFonts w:eastAsia="Times New Roman"/>
          <w:b/>
          <w:bCs/>
          <w:sz w:val="24"/>
          <w:szCs w:val="24"/>
        </w:rPr>
        <w:t>Особенности географического положения России</w:t>
      </w:r>
    </w:p>
    <w:p w:rsidR="001A4F1F" w:rsidRDefault="001A4F1F">
      <w:pPr>
        <w:spacing w:line="7"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b/>
          <w:bCs/>
          <w:i/>
          <w:iCs/>
          <w:sz w:val="24"/>
          <w:szCs w:val="24"/>
        </w:rPr>
        <w:t xml:space="preserve">Географическое положение России. </w:t>
      </w:r>
      <w:r>
        <w:rPr>
          <w:rFonts w:eastAsia="Times New Roman"/>
          <w:sz w:val="24"/>
          <w:szCs w:val="24"/>
        </w:rPr>
        <w:t>Территория и акватория.</w:t>
      </w:r>
      <w:r>
        <w:rPr>
          <w:rFonts w:eastAsia="Times New Roman"/>
          <w:b/>
          <w:bCs/>
          <w:i/>
          <w:iCs/>
          <w:sz w:val="24"/>
          <w:szCs w:val="24"/>
        </w:rPr>
        <w:t xml:space="preserve"> </w:t>
      </w:r>
      <w:r>
        <w:rPr>
          <w:rFonts w:eastAsia="Times New Roman"/>
          <w:sz w:val="24"/>
          <w:szCs w:val="24"/>
        </w:rPr>
        <w:t>Государственная</w:t>
      </w:r>
      <w:r>
        <w:rPr>
          <w:rFonts w:eastAsia="Times New Roman"/>
          <w:b/>
          <w:bCs/>
          <w:i/>
          <w:iCs/>
          <w:sz w:val="24"/>
          <w:szCs w:val="24"/>
        </w:rPr>
        <w:t xml:space="preserve"> </w:t>
      </w:r>
      <w:r>
        <w:rPr>
          <w:rFonts w:eastAsia="Times New Roman"/>
          <w:sz w:val="24"/>
          <w:szCs w:val="24"/>
        </w:rPr>
        <w:t>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A4F1F" w:rsidRDefault="001A4F1F">
      <w:pPr>
        <w:spacing w:line="14" w:lineRule="exact"/>
        <w:rPr>
          <w:rFonts w:eastAsia="Times New Roman"/>
          <w:sz w:val="24"/>
          <w:szCs w:val="24"/>
        </w:rPr>
      </w:pPr>
    </w:p>
    <w:p w:rsidR="001A4F1F" w:rsidRDefault="008B1C15">
      <w:pPr>
        <w:spacing w:line="234" w:lineRule="auto"/>
        <w:ind w:left="3" w:firstLine="454"/>
        <w:jc w:val="both"/>
        <w:rPr>
          <w:rFonts w:eastAsia="Times New Roman"/>
          <w:sz w:val="24"/>
          <w:szCs w:val="24"/>
        </w:rPr>
      </w:pPr>
      <w:r>
        <w:rPr>
          <w:rFonts w:eastAsia="Times New Roman"/>
          <w:b/>
          <w:bCs/>
          <w:i/>
          <w:iCs/>
          <w:sz w:val="24"/>
          <w:szCs w:val="24"/>
        </w:rPr>
        <w:t xml:space="preserve">Границы России. </w:t>
      </w:r>
      <w:r>
        <w:rPr>
          <w:rFonts w:eastAsia="Times New Roman"/>
          <w:sz w:val="24"/>
          <w:szCs w:val="24"/>
        </w:rPr>
        <w:t>Государственные границы России,</w:t>
      </w:r>
      <w:r>
        <w:rPr>
          <w:rFonts w:eastAsia="Times New Roman"/>
          <w:b/>
          <w:bCs/>
          <w:i/>
          <w:iCs/>
          <w:sz w:val="24"/>
          <w:szCs w:val="24"/>
        </w:rPr>
        <w:t xml:space="preserve"> </w:t>
      </w:r>
      <w:r>
        <w:rPr>
          <w:rFonts w:eastAsia="Times New Roman"/>
          <w:sz w:val="24"/>
          <w:szCs w:val="24"/>
        </w:rPr>
        <w:t>их виды,</w:t>
      </w:r>
      <w:r>
        <w:rPr>
          <w:rFonts w:eastAsia="Times New Roman"/>
          <w:b/>
          <w:bCs/>
          <w:i/>
          <w:iCs/>
          <w:sz w:val="24"/>
          <w:szCs w:val="24"/>
        </w:rPr>
        <w:t xml:space="preserve"> </w:t>
      </w:r>
      <w:r>
        <w:rPr>
          <w:rFonts w:eastAsia="Times New Roman"/>
          <w:sz w:val="24"/>
          <w:szCs w:val="24"/>
        </w:rPr>
        <w:t>значение.</w:t>
      </w:r>
      <w:r>
        <w:rPr>
          <w:rFonts w:eastAsia="Times New Roman"/>
          <w:b/>
          <w:bCs/>
          <w:i/>
          <w:iCs/>
          <w:sz w:val="24"/>
          <w:szCs w:val="24"/>
        </w:rPr>
        <w:t xml:space="preserve"> </w:t>
      </w:r>
      <w:r>
        <w:rPr>
          <w:rFonts w:eastAsia="Times New Roman"/>
          <w:sz w:val="24"/>
          <w:szCs w:val="24"/>
        </w:rPr>
        <w:t>Морские и</w:t>
      </w:r>
      <w:r>
        <w:rPr>
          <w:rFonts w:eastAsia="Times New Roman"/>
          <w:b/>
          <w:bCs/>
          <w:i/>
          <w:iCs/>
          <w:sz w:val="24"/>
          <w:szCs w:val="24"/>
        </w:rPr>
        <w:t xml:space="preserve"> </w:t>
      </w:r>
      <w:r>
        <w:rPr>
          <w:rFonts w:eastAsia="Times New Roman"/>
          <w:sz w:val="24"/>
          <w:szCs w:val="24"/>
        </w:rPr>
        <w:t>сухопутные границы, воздушное пространство и пространство недр, континентальный шельф</w:t>
      </w:r>
    </w:p>
    <w:p w:rsidR="001A4F1F" w:rsidRDefault="001A4F1F">
      <w:pPr>
        <w:spacing w:line="1" w:lineRule="exact"/>
        <w:rPr>
          <w:rFonts w:eastAsia="Times New Roman"/>
          <w:sz w:val="24"/>
          <w:szCs w:val="24"/>
        </w:rPr>
      </w:pPr>
    </w:p>
    <w:p w:rsidR="001A4F1F" w:rsidRDefault="008B1C15" w:rsidP="00741AF2">
      <w:pPr>
        <w:numPr>
          <w:ilvl w:val="0"/>
          <w:numId w:val="252"/>
        </w:numPr>
        <w:tabs>
          <w:tab w:val="left" w:pos="183"/>
        </w:tabs>
        <w:ind w:left="183" w:hanging="183"/>
        <w:rPr>
          <w:rFonts w:eastAsia="Times New Roman"/>
          <w:sz w:val="24"/>
          <w:szCs w:val="24"/>
        </w:rPr>
      </w:pPr>
      <w:r>
        <w:rPr>
          <w:rFonts w:eastAsia="Times New Roman"/>
          <w:sz w:val="24"/>
          <w:szCs w:val="24"/>
        </w:rPr>
        <w:t>экономическая зона Российской Федерации.</w:t>
      </w:r>
    </w:p>
    <w:p w:rsidR="001A4F1F" w:rsidRDefault="001A4F1F">
      <w:pPr>
        <w:spacing w:line="12" w:lineRule="exact"/>
        <w:rPr>
          <w:sz w:val="20"/>
          <w:szCs w:val="20"/>
        </w:rPr>
      </w:pPr>
    </w:p>
    <w:p w:rsidR="001A4F1F" w:rsidRDefault="008B1C15">
      <w:pPr>
        <w:spacing w:line="234" w:lineRule="auto"/>
        <w:ind w:left="3" w:firstLine="454"/>
        <w:jc w:val="both"/>
        <w:rPr>
          <w:sz w:val="20"/>
          <w:szCs w:val="20"/>
        </w:rPr>
      </w:pPr>
      <w:r>
        <w:rPr>
          <w:rFonts w:eastAsia="Times New Roman"/>
          <w:sz w:val="24"/>
          <w:szCs w:val="24"/>
        </w:rPr>
        <w:lastRenderedPageBreak/>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История освоения и изучения территории России. </w:t>
      </w:r>
      <w:r>
        <w:rPr>
          <w:rFonts w:eastAsia="Times New Roman"/>
          <w:sz w:val="24"/>
          <w:szCs w:val="24"/>
        </w:rPr>
        <w:t>Формирование и освоение</w:t>
      </w:r>
      <w:r>
        <w:rPr>
          <w:rFonts w:eastAsia="Times New Roman"/>
          <w:b/>
          <w:bCs/>
          <w:i/>
          <w:iCs/>
          <w:sz w:val="24"/>
          <w:szCs w:val="24"/>
        </w:rPr>
        <w:t xml:space="preserve"> </w:t>
      </w:r>
      <w:r>
        <w:rPr>
          <w:rFonts w:eastAsia="Times New Roman"/>
          <w:sz w:val="24"/>
          <w:szCs w:val="24"/>
        </w:rPr>
        <w:t>государственной территории России. Выявление изменений границ страны на разных исторических этапах.</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Современное административно-территориальное устройство страны. </w:t>
      </w:r>
      <w:r>
        <w:rPr>
          <w:rFonts w:eastAsia="Times New Roman"/>
          <w:sz w:val="24"/>
          <w:szCs w:val="24"/>
        </w:rPr>
        <w:t>Федеративное</w:t>
      </w:r>
      <w:r>
        <w:rPr>
          <w:rFonts w:eastAsia="Times New Roman"/>
          <w:b/>
          <w:bCs/>
          <w:i/>
          <w:iCs/>
          <w:sz w:val="24"/>
          <w:szCs w:val="24"/>
        </w:rPr>
        <w:t xml:space="preserve"> </w:t>
      </w:r>
      <w:r>
        <w:rPr>
          <w:rFonts w:eastAsia="Times New Roman"/>
          <w:sz w:val="24"/>
          <w:szCs w:val="24"/>
        </w:rPr>
        <w:t>устройство страны. Субъекты Российской Федерации, их равноправие и разнообразие. Федеральные округа.</w:t>
      </w:r>
    </w:p>
    <w:p w:rsidR="001A4F1F" w:rsidRDefault="001A4F1F">
      <w:pPr>
        <w:spacing w:line="7" w:lineRule="exact"/>
        <w:rPr>
          <w:sz w:val="20"/>
          <w:szCs w:val="20"/>
        </w:rPr>
      </w:pPr>
    </w:p>
    <w:p w:rsidR="001A4F1F" w:rsidRDefault="008B1C15">
      <w:pPr>
        <w:ind w:left="463"/>
        <w:rPr>
          <w:sz w:val="20"/>
          <w:szCs w:val="20"/>
        </w:rPr>
      </w:pPr>
      <w:r>
        <w:rPr>
          <w:rFonts w:eastAsia="Times New Roman"/>
          <w:b/>
          <w:bCs/>
          <w:sz w:val="24"/>
          <w:szCs w:val="24"/>
        </w:rPr>
        <w:t>Природа России</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Природные условия и ресурсы России</w:t>
      </w:r>
      <w:r>
        <w:rPr>
          <w:rFonts w:eastAsia="Times New Roman"/>
          <w:i/>
          <w:iCs/>
          <w:sz w:val="24"/>
          <w:szCs w:val="24"/>
        </w:rPr>
        <w:t>.</w:t>
      </w:r>
      <w:r>
        <w:rPr>
          <w:rFonts w:eastAsia="Times New Roman"/>
          <w:b/>
          <w:bCs/>
          <w:i/>
          <w:iCs/>
          <w:sz w:val="24"/>
          <w:szCs w:val="24"/>
        </w:rPr>
        <w:t xml:space="preserve"> </w:t>
      </w:r>
      <w:r>
        <w:rPr>
          <w:rFonts w:eastAsia="Times New Roman"/>
          <w:sz w:val="24"/>
          <w:szCs w:val="24"/>
        </w:rPr>
        <w:t>Природные условия и природные ресурсы.</w:t>
      </w:r>
      <w:r>
        <w:rPr>
          <w:rFonts w:eastAsia="Times New Roman"/>
          <w:b/>
          <w:bCs/>
          <w:i/>
          <w:iCs/>
          <w:sz w:val="24"/>
          <w:szCs w:val="24"/>
        </w:rPr>
        <w:t xml:space="preserve"> </w:t>
      </w:r>
      <w:r>
        <w:rPr>
          <w:rFonts w:eastAsia="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A4F1F" w:rsidRDefault="001A4F1F">
      <w:pPr>
        <w:spacing w:line="1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Геологическое строение, рельеф и полезные ископаемые. </w:t>
      </w:r>
      <w:r>
        <w:rPr>
          <w:rFonts w:eastAsia="Times New Roman"/>
          <w:sz w:val="24"/>
          <w:szCs w:val="24"/>
        </w:rPr>
        <w:t>Основные этапы</w:t>
      </w:r>
      <w:r>
        <w:rPr>
          <w:rFonts w:eastAsia="Times New Roman"/>
          <w:b/>
          <w:bCs/>
          <w:i/>
          <w:iCs/>
          <w:sz w:val="24"/>
          <w:szCs w:val="24"/>
        </w:rPr>
        <w:t xml:space="preserve"> </w:t>
      </w:r>
      <w:r>
        <w:rPr>
          <w:rFonts w:eastAsia="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A4F1F" w:rsidRDefault="008B1C15">
      <w:pPr>
        <w:spacing w:line="238" w:lineRule="auto"/>
        <w:ind w:firstLine="454"/>
        <w:jc w:val="both"/>
        <w:rPr>
          <w:sz w:val="20"/>
          <w:szCs w:val="20"/>
        </w:rPr>
      </w:pPr>
      <w:r>
        <w:rPr>
          <w:rFonts w:eastAsia="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 xml:space="preserve">Климат и климатические ресурсы.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определяющие климат России:</w:t>
      </w:r>
      <w:r>
        <w:rPr>
          <w:rFonts w:eastAsia="Times New Roman"/>
          <w:b/>
          <w:bCs/>
          <w:i/>
          <w:iCs/>
          <w:sz w:val="24"/>
          <w:szCs w:val="24"/>
        </w:rPr>
        <w:t xml:space="preserve"> </w:t>
      </w:r>
      <w:r>
        <w:rPr>
          <w:rFonts w:eastAsia="Times New Roman"/>
          <w:sz w:val="24"/>
          <w:szCs w:val="24"/>
        </w:rPr>
        <w:t>влияние</w:t>
      </w:r>
      <w:r>
        <w:rPr>
          <w:rFonts w:eastAsia="Times New Roman"/>
          <w:b/>
          <w:bCs/>
          <w:i/>
          <w:iCs/>
          <w:sz w:val="24"/>
          <w:szCs w:val="24"/>
        </w:rPr>
        <w:t xml:space="preserve"> </w:t>
      </w:r>
      <w:r>
        <w:rPr>
          <w:rFonts w:eastAsia="Times New Roman"/>
          <w:sz w:val="24"/>
          <w:szCs w:val="24"/>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1A4F1F" w:rsidRDefault="001A4F1F">
      <w:pPr>
        <w:spacing w:line="18" w:lineRule="exact"/>
        <w:rPr>
          <w:sz w:val="20"/>
          <w:szCs w:val="20"/>
        </w:rPr>
      </w:pPr>
    </w:p>
    <w:p w:rsidR="001A4F1F" w:rsidRDefault="008B1C15">
      <w:pPr>
        <w:spacing w:line="234" w:lineRule="auto"/>
        <w:ind w:firstLine="454"/>
        <w:jc w:val="both"/>
        <w:rPr>
          <w:sz w:val="20"/>
          <w:szCs w:val="20"/>
        </w:rPr>
      </w:pPr>
      <w:r>
        <w:rPr>
          <w:rFonts w:eastAsia="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 xml:space="preserve">Внутренние воды и водные ресурсы. </w:t>
      </w:r>
      <w:r>
        <w:rPr>
          <w:rFonts w:eastAsia="Times New Roman"/>
          <w:sz w:val="24"/>
          <w:szCs w:val="24"/>
        </w:rPr>
        <w:t>Виды вод суши на территории страны.</w:t>
      </w:r>
      <w:r>
        <w:rPr>
          <w:rFonts w:eastAsia="Times New Roman"/>
          <w:b/>
          <w:bCs/>
          <w:i/>
          <w:iCs/>
          <w:sz w:val="24"/>
          <w:szCs w:val="24"/>
        </w:rPr>
        <w:t xml:space="preserve"> </w:t>
      </w:r>
      <w:r>
        <w:rPr>
          <w:rFonts w:eastAsia="Times New Roman"/>
          <w:sz w:val="24"/>
          <w:szCs w:val="24"/>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A4F1F" w:rsidRDefault="001A4F1F">
      <w:pPr>
        <w:spacing w:line="16" w:lineRule="exact"/>
        <w:rPr>
          <w:sz w:val="20"/>
          <w:szCs w:val="20"/>
        </w:rPr>
      </w:pPr>
    </w:p>
    <w:p w:rsidR="001A4F1F" w:rsidRDefault="008B1C15">
      <w:pPr>
        <w:spacing w:line="236" w:lineRule="auto"/>
        <w:ind w:firstLine="454"/>
        <w:jc w:val="both"/>
        <w:rPr>
          <w:sz w:val="20"/>
          <w:szCs w:val="20"/>
        </w:rPr>
      </w:pPr>
      <w:r>
        <w:rPr>
          <w:rFonts w:eastAsia="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i/>
          <w:iCs/>
          <w:sz w:val="24"/>
          <w:szCs w:val="24"/>
        </w:rPr>
        <w:t xml:space="preserve">Почва и почвенные ресурсы. </w:t>
      </w:r>
      <w:r>
        <w:rPr>
          <w:rFonts w:eastAsia="Times New Roman"/>
          <w:sz w:val="24"/>
          <w:szCs w:val="24"/>
        </w:rPr>
        <w:t>Почва</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особый компонент природы.</w:t>
      </w:r>
      <w:r>
        <w:rPr>
          <w:rFonts w:eastAsia="Times New Roman"/>
          <w:b/>
          <w:bCs/>
          <w:i/>
          <w:iCs/>
          <w:sz w:val="24"/>
          <w:szCs w:val="24"/>
        </w:rPr>
        <w:t xml:space="preserve"> </w:t>
      </w:r>
      <w:r>
        <w:rPr>
          <w:rFonts w:eastAsia="Times New Roman"/>
          <w:sz w:val="24"/>
          <w:szCs w:val="24"/>
        </w:rPr>
        <w:t>Факторы образования</w:t>
      </w:r>
      <w:r>
        <w:rPr>
          <w:rFonts w:eastAsia="Times New Roman"/>
          <w:b/>
          <w:bCs/>
          <w:i/>
          <w:iCs/>
          <w:sz w:val="24"/>
          <w:szCs w:val="24"/>
        </w:rPr>
        <w:t xml:space="preserve"> </w:t>
      </w:r>
      <w:r>
        <w:rPr>
          <w:rFonts w:eastAsia="Times New Roman"/>
          <w:sz w:val="24"/>
          <w:szCs w:val="24"/>
        </w:rPr>
        <w:t>почв. Основные типы почв, их свойства, различия в плодородии. Размещение основных типов почв на территории России.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i/>
          <w:iCs/>
          <w:sz w:val="24"/>
          <w:szCs w:val="24"/>
        </w:rPr>
        <w:t xml:space="preserve">Растительный и животный мир. Биологические ресурсы. </w:t>
      </w:r>
      <w:r>
        <w:rPr>
          <w:rFonts w:eastAsia="Times New Roman"/>
          <w:sz w:val="24"/>
          <w:szCs w:val="24"/>
        </w:rPr>
        <w:t>Растительный и животный</w:t>
      </w:r>
      <w:r>
        <w:rPr>
          <w:rFonts w:eastAsia="Times New Roman"/>
          <w:b/>
          <w:bCs/>
          <w:i/>
          <w:iCs/>
          <w:sz w:val="24"/>
          <w:szCs w:val="24"/>
        </w:rPr>
        <w:t xml:space="preserve"> </w:t>
      </w:r>
      <w:r>
        <w:rPr>
          <w:rFonts w:eastAsia="Times New Roman"/>
          <w:sz w:val="24"/>
          <w:szCs w:val="24"/>
        </w:rPr>
        <w:t>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i/>
          <w:iCs/>
          <w:sz w:val="24"/>
          <w:szCs w:val="24"/>
        </w:rPr>
        <w:t xml:space="preserve">Природно-хозяйственные зоны. </w:t>
      </w:r>
      <w:r>
        <w:rPr>
          <w:rFonts w:eastAsia="Times New Roman"/>
          <w:sz w:val="24"/>
          <w:szCs w:val="24"/>
        </w:rPr>
        <w:t>Природно-хозяйственные зоны России:</w:t>
      </w:r>
      <w:r>
        <w:rPr>
          <w:rFonts w:eastAsia="Times New Roman"/>
          <w:b/>
          <w:bCs/>
          <w:i/>
          <w:iCs/>
          <w:sz w:val="24"/>
          <w:szCs w:val="24"/>
        </w:rPr>
        <w:t xml:space="preserve"> </w:t>
      </w:r>
      <w:r>
        <w:rPr>
          <w:rFonts w:eastAsia="Times New Roman"/>
          <w:sz w:val="24"/>
          <w:szCs w:val="24"/>
        </w:rPr>
        <w:t>взаимосвязь и</w:t>
      </w:r>
      <w:r>
        <w:rPr>
          <w:rFonts w:eastAsia="Times New Roman"/>
          <w:b/>
          <w:bCs/>
          <w:i/>
          <w:iCs/>
          <w:sz w:val="24"/>
          <w:szCs w:val="24"/>
        </w:rPr>
        <w:t xml:space="preserve"> </w:t>
      </w:r>
      <w:r>
        <w:rPr>
          <w:rFonts w:eastAsia="Times New Roman"/>
          <w:sz w:val="24"/>
          <w:szCs w:val="24"/>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A4F1F" w:rsidRDefault="008B1C15">
      <w:pPr>
        <w:spacing w:line="236" w:lineRule="auto"/>
        <w:ind w:left="3" w:firstLine="454"/>
        <w:jc w:val="both"/>
        <w:rPr>
          <w:sz w:val="20"/>
          <w:szCs w:val="20"/>
        </w:rPr>
      </w:pPr>
      <w:r>
        <w:rPr>
          <w:rFonts w:eastAsia="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A4F1F" w:rsidRDefault="001A4F1F">
      <w:pPr>
        <w:spacing w:line="7" w:lineRule="exact"/>
        <w:rPr>
          <w:sz w:val="20"/>
          <w:szCs w:val="20"/>
        </w:rPr>
      </w:pPr>
    </w:p>
    <w:p w:rsidR="001A4F1F" w:rsidRDefault="008B1C15">
      <w:pPr>
        <w:ind w:left="463"/>
        <w:rPr>
          <w:sz w:val="20"/>
          <w:szCs w:val="20"/>
        </w:rPr>
      </w:pPr>
      <w:r>
        <w:rPr>
          <w:rFonts w:eastAsia="Times New Roman"/>
          <w:b/>
          <w:bCs/>
          <w:sz w:val="24"/>
          <w:szCs w:val="24"/>
        </w:rPr>
        <w:t>Население России</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Численность населения России. </w:t>
      </w:r>
      <w:r>
        <w:rPr>
          <w:rFonts w:eastAsia="Times New Roman"/>
          <w:sz w:val="24"/>
          <w:szCs w:val="24"/>
        </w:rPr>
        <w:t>Численность населения России в сравнении с другими</w:t>
      </w:r>
      <w:r>
        <w:rPr>
          <w:rFonts w:eastAsia="Times New Roman"/>
          <w:b/>
          <w:bCs/>
          <w:i/>
          <w:iCs/>
          <w:sz w:val="24"/>
          <w:szCs w:val="24"/>
        </w:rPr>
        <w:t xml:space="preserve"> </w:t>
      </w:r>
      <w:r>
        <w:rPr>
          <w:rFonts w:eastAsia="Times New Roman"/>
          <w:sz w:val="24"/>
          <w:szCs w:val="24"/>
        </w:rPr>
        <w:t>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Половой и возрастной состав населения страны. </w:t>
      </w:r>
      <w:r>
        <w:rPr>
          <w:rFonts w:eastAsia="Times New Roman"/>
          <w:sz w:val="24"/>
          <w:szCs w:val="24"/>
        </w:rPr>
        <w:t>Своеобразие полового и возрастного</w:t>
      </w:r>
      <w:r>
        <w:rPr>
          <w:rFonts w:eastAsia="Times New Roman"/>
          <w:b/>
          <w:bCs/>
          <w:i/>
          <w:iCs/>
          <w:sz w:val="24"/>
          <w:szCs w:val="24"/>
        </w:rPr>
        <w:t xml:space="preserve"> </w:t>
      </w:r>
      <w:r>
        <w:rPr>
          <w:rFonts w:eastAsia="Times New Roman"/>
          <w:sz w:val="24"/>
          <w:szCs w:val="24"/>
        </w:rPr>
        <w:t>состава населения России и определяющие его факторы. Средняя прогнозируемая продолжительность жизни мужского и женского населения России.</w:t>
      </w:r>
    </w:p>
    <w:p w:rsidR="001A4F1F" w:rsidRDefault="001A4F1F">
      <w:pPr>
        <w:spacing w:line="14" w:lineRule="exact"/>
        <w:rPr>
          <w:sz w:val="20"/>
          <w:szCs w:val="20"/>
        </w:rPr>
      </w:pPr>
    </w:p>
    <w:p w:rsidR="001A4F1F" w:rsidRDefault="008B1C15">
      <w:pPr>
        <w:spacing w:line="238" w:lineRule="auto"/>
        <w:ind w:left="3" w:firstLine="454"/>
        <w:jc w:val="both"/>
        <w:rPr>
          <w:sz w:val="20"/>
          <w:szCs w:val="20"/>
        </w:rPr>
      </w:pPr>
      <w:r>
        <w:rPr>
          <w:rFonts w:eastAsia="Times New Roman"/>
          <w:b/>
          <w:bCs/>
          <w:i/>
          <w:iCs/>
          <w:sz w:val="24"/>
          <w:szCs w:val="24"/>
        </w:rPr>
        <w:t xml:space="preserve">Народы и религии России. </w:t>
      </w:r>
      <w:r>
        <w:rPr>
          <w:rFonts w:eastAsia="Times New Roman"/>
          <w:sz w:val="24"/>
          <w:szCs w:val="24"/>
        </w:rPr>
        <w:t>Россия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многонациональное государство.</w:t>
      </w:r>
      <w:r>
        <w:rPr>
          <w:rFonts w:eastAsia="Times New Roman"/>
          <w:b/>
          <w:bCs/>
          <w:i/>
          <w:iCs/>
          <w:sz w:val="24"/>
          <w:szCs w:val="24"/>
        </w:rPr>
        <w:t xml:space="preserve"> </w:t>
      </w:r>
      <w:r>
        <w:rPr>
          <w:rFonts w:eastAsia="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A4F1F" w:rsidRDefault="001A4F1F">
      <w:pPr>
        <w:spacing w:line="17" w:lineRule="exact"/>
        <w:rPr>
          <w:sz w:val="20"/>
          <w:szCs w:val="20"/>
        </w:rPr>
      </w:pPr>
    </w:p>
    <w:p w:rsidR="001A4F1F" w:rsidRDefault="008B1C15">
      <w:pPr>
        <w:spacing w:line="238" w:lineRule="auto"/>
        <w:ind w:left="3" w:firstLine="454"/>
        <w:jc w:val="both"/>
        <w:rPr>
          <w:sz w:val="20"/>
          <w:szCs w:val="20"/>
        </w:rPr>
      </w:pPr>
      <w:r>
        <w:rPr>
          <w:rFonts w:eastAsia="Times New Roman"/>
          <w:b/>
          <w:bCs/>
          <w:i/>
          <w:iCs/>
          <w:sz w:val="24"/>
          <w:szCs w:val="24"/>
        </w:rPr>
        <w:t xml:space="preserve">Особенности размещения населения России. </w:t>
      </w:r>
      <w:r>
        <w:rPr>
          <w:rFonts w:eastAsia="Times New Roman"/>
          <w:sz w:val="24"/>
          <w:szCs w:val="24"/>
        </w:rPr>
        <w:t>Географические особенности размещения</w:t>
      </w:r>
      <w:r>
        <w:rPr>
          <w:rFonts w:eastAsia="Times New Roman"/>
          <w:b/>
          <w:bCs/>
          <w:i/>
          <w:iCs/>
          <w:sz w:val="24"/>
          <w:szCs w:val="24"/>
        </w:rPr>
        <w:t xml:space="preserve"> </w:t>
      </w:r>
      <w:r>
        <w:rPr>
          <w:rFonts w:eastAsia="Times New Roman"/>
          <w:sz w:val="24"/>
          <w:szCs w:val="24"/>
        </w:rPr>
        <w:t>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A4F1F" w:rsidRDefault="001A4F1F">
      <w:pPr>
        <w:spacing w:line="16"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Миграции населения России. </w:t>
      </w:r>
      <w:r>
        <w:rPr>
          <w:rFonts w:eastAsia="Times New Roman"/>
          <w:sz w:val="24"/>
          <w:szCs w:val="24"/>
        </w:rPr>
        <w:t>Направления и типы миграции на территории страны.</w:t>
      </w:r>
      <w:r>
        <w:rPr>
          <w:rFonts w:eastAsia="Times New Roman"/>
          <w:b/>
          <w:bCs/>
          <w:i/>
          <w:iCs/>
          <w:sz w:val="24"/>
          <w:szCs w:val="24"/>
        </w:rPr>
        <w:t xml:space="preserve"> </w:t>
      </w:r>
      <w:r>
        <w:rPr>
          <w:rFonts w:eastAsia="Times New Roman"/>
          <w:sz w:val="24"/>
          <w:szCs w:val="24"/>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Человеческий капитал страны. </w:t>
      </w:r>
      <w:r>
        <w:rPr>
          <w:rFonts w:eastAsia="Times New Roman"/>
          <w:sz w:val="24"/>
          <w:szCs w:val="24"/>
        </w:rPr>
        <w:t>Понятие человеческого капитала.</w:t>
      </w:r>
      <w:r>
        <w:rPr>
          <w:rFonts w:eastAsia="Times New Roman"/>
          <w:b/>
          <w:bCs/>
          <w:i/>
          <w:iCs/>
          <w:sz w:val="24"/>
          <w:szCs w:val="24"/>
        </w:rPr>
        <w:t xml:space="preserve"> </w:t>
      </w:r>
      <w:r>
        <w:rPr>
          <w:rFonts w:eastAsia="Times New Roman"/>
          <w:sz w:val="24"/>
          <w:szCs w:val="24"/>
        </w:rPr>
        <w:t>Трудовые ресурсы и</w:t>
      </w:r>
      <w:r>
        <w:rPr>
          <w:rFonts w:eastAsia="Times New Roman"/>
          <w:b/>
          <w:bCs/>
          <w:i/>
          <w:iCs/>
          <w:sz w:val="24"/>
          <w:szCs w:val="24"/>
        </w:rPr>
        <w:t xml:space="preserve"> </w:t>
      </w:r>
      <w:r>
        <w:rPr>
          <w:rFonts w:eastAsia="Times New Roman"/>
          <w:sz w:val="24"/>
          <w:szCs w:val="24"/>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A4F1F" w:rsidRDefault="001A4F1F">
      <w:pPr>
        <w:spacing w:line="6" w:lineRule="exact"/>
        <w:rPr>
          <w:sz w:val="20"/>
          <w:szCs w:val="20"/>
        </w:rPr>
      </w:pPr>
    </w:p>
    <w:p w:rsidR="001A4F1F" w:rsidRDefault="008B1C15">
      <w:pPr>
        <w:ind w:left="463"/>
        <w:rPr>
          <w:sz w:val="20"/>
          <w:szCs w:val="20"/>
        </w:rPr>
      </w:pPr>
      <w:r>
        <w:rPr>
          <w:rFonts w:eastAsia="Times New Roman"/>
          <w:b/>
          <w:bCs/>
          <w:sz w:val="24"/>
          <w:szCs w:val="24"/>
        </w:rPr>
        <w:t>Хозяйство России</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Особенности хозяйства России. </w:t>
      </w:r>
      <w:r>
        <w:rPr>
          <w:rFonts w:eastAsia="Times New Roman"/>
          <w:sz w:val="24"/>
          <w:szCs w:val="24"/>
        </w:rPr>
        <w:t>Отраслевая структура,</w:t>
      </w:r>
      <w:r>
        <w:rPr>
          <w:rFonts w:eastAsia="Times New Roman"/>
          <w:b/>
          <w:bCs/>
          <w:i/>
          <w:iCs/>
          <w:sz w:val="24"/>
          <w:szCs w:val="24"/>
        </w:rPr>
        <w:t xml:space="preserve"> </w:t>
      </w:r>
      <w:r>
        <w:rPr>
          <w:rFonts w:eastAsia="Times New Roman"/>
          <w:sz w:val="24"/>
          <w:szCs w:val="24"/>
        </w:rPr>
        <w:t>функциональная и</w:t>
      </w:r>
      <w:r>
        <w:rPr>
          <w:rFonts w:eastAsia="Times New Roman"/>
          <w:b/>
          <w:bCs/>
          <w:i/>
          <w:iCs/>
          <w:sz w:val="24"/>
          <w:szCs w:val="24"/>
        </w:rPr>
        <w:t xml:space="preserve"> </w:t>
      </w:r>
      <w:r>
        <w:rPr>
          <w:rFonts w:eastAsia="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lastRenderedPageBreak/>
        <w:t xml:space="preserve">Производственный капитал. </w:t>
      </w:r>
      <w:r>
        <w:rPr>
          <w:rFonts w:eastAsia="Times New Roman"/>
          <w:sz w:val="24"/>
          <w:szCs w:val="24"/>
        </w:rPr>
        <w:t>Понятие производственного капитала.</w:t>
      </w:r>
      <w:r>
        <w:rPr>
          <w:rFonts w:eastAsia="Times New Roman"/>
          <w:b/>
          <w:bCs/>
          <w:i/>
          <w:iCs/>
          <w:sz w:val="24"/>
          <w:szCs w:val="24"/>
        </w:rPr>
        <w:t xml:space="preserve"> </w:t>
      </w:r>
      <w:r>
        <w:rPr>
          <w:rFonts w:eastAsia="Times New Roman"/>
          <w:sz w:val="24"/>
          <w:szCs w:val="24"/>
        </w:rPr>
        <w:t>Распределение</w:t>
      </w:r>
      <w:r>
        <w:rPr>
          <w:rFonts w:eastAsia="Times New Roman"/>
          <w:b/>
          <w:bCs/>
          <w:i/>
          <w:iCs/>
          <w:sz w:val="24"/>
          <w:szCs w:val="24"/>
        </w:rPr>
        <w:t xml:space="preserve"> </w:t>
      </w:r>
      <w:r>
        <w:rPr>
          <w:rFonts w:eastAsia="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A4F1F" w:rsidRDefault="001A4F1F">
      <w:pPr>
        <w:spacing w:line="18" w:lineRule="exact"/>
        <w:rPr>
          <w:sz w:val="20"/>
          <w:szCs w:val="20"/>
        </w:rPr>
      </w:pPr>
    </w:p>
    <w:p w:rsidR="001A4F1F" w:rsidRDefault="008B1C15">
      <w:pPr>
        <w:spacing w:line="237" w:lineRule="auto"/>
        <w:ind w:left="3" w:firstLine="454"/>
        <w:jc w:val="both"/>
        <w:rPr>
          <w:sz w:val="20"/>
          <w:szCs w:val="20"/>
        </w:rPr>
      </w:pPr>
      <w:r>
        <w:rPr>
          <w:rFonts w:eastAsia="Times New Roman"/>
          <w:b/>
          <w:bCs/>
          <w:i/>
          <w:iCs/>
          <w:sz w:val="24"/>
          <w:szCs w:val="24"/>
        </w:rPr>
        <w:t xml:space="preserve">Топливно-энергетический комплекс (ТЭК).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w:t>
      </w:r>
    </w:p>
    <w:p w:rsidR="001A4F1F" w:rsidRDefault="001A4F1F">
      <w:pPr>
        <w:spacing w:line="14" w:lineRule="exact"/>
        <w:rPr>
          <w:sz w:val="20"/>
          <w:szCs w:val="20"/>
        </w:rPr>
      </w:pPr>
    </w:p>
    <w:p w:rsidR="001A4F1F" w:rsidRDefault="008B1C15" w:rsidP="00741AF2">
      <w:pPr>
        <w:numPr>
          <w:ilvl w:val="0"/>
          <w:numId w:val="253"/>
        </w:numPr>
        <w:tabs>
          <w:tab w:val="left" w:pos="228"/>
        </w:tabs>
        <w:spacing w:line="234" w:lineRule="auto"/>
        <w:ind w:left="3" w:hanging="3"/>
        <w:rPr>
          <w:rFonts w:eastAsia="Times New Roman"/>
          <w:sz w:val="24"/>
          <w:szCs w:val="24"/>
        </w:rPr>
      </w:pPr>
      <w:r>
        <w:rPr>
          <w:rFonts w:eastAsia="Times New Roman"/>
          <w:sz w:val="24"/>
          <w:szCs w:val="24"/>
        </w:rPr>
        <w:t>охрана окружающей среды. Составление характеристики одного из нефтяных и угольных бассейнов по картам и статистическим материалам.</w:t>
      </w:r>
    </w:p>
    <w:p w:rsidR="001A4F1F" w:rsidRDefault="001A4F1F">
      <w:pPr>
        <w:spacing w:line="13" w:lineRule="exact"/>
        <w:rPr>
          <w:rFonts w:eastAsia="Times New Roman"/>
          <w:sz w:val="24"/>
          <w:szCs w:val="24"/>
        </w:rPr>
      </w:pPr>
    </w:p>
    <w:p w:rsidR="001A4F1F" w:rsidRDefault="008B1C15" w:rsidP="004E0C35">
      <w:pPr>
        <w:spacing w:line="234" w:lineRule="auto"/>
        <w:ind w:left="3" w:firstLine="454"/>
        <w:jc w:val="both"/>
        <w:rPr>
          <w:sz w:val="20"/>
          <w:szCs w:val="20"/>
        </w:rPr>
      </w:pPr>
      <w:r>
        <w:rPr>
          <w:rFonts w:eastAsia="Times New Roman"/>
          <w:b/>
          <w:bCs/>
          <w:i/>
          <w:iCs/>
          <w:sz w:val="24"/>
          <w:szCs w:val="24"/>
        </w:rPr>
        <w:t xml:space="preserve">Машиностроение.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машиностроительных предприятий. География важнейших отраслей: основные районы и</w:t>
      </w:r>
      <w:r w:rsidR="004E0C35">
        <w:rPr>
          <w:rFonts w:eastAsia="Times New Roman"/>
          <w:sz w:val="24"/>
          <w:szCs w:val="24"/>
        </w:rPr>
        <w:t xml:space="preserve"> </w:t>
      </w:r>
      <w:r>
        <w:rPr>
          <w:rFonts w:eastAsia="Times New Roman"/>
          <w:sz w:val="24"/>
          <w:szCs w:val="24"/>
        </w:rPr>
        <w:t>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Металлургия.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Чёрная и цветная металлургия:</w:t>
      </w:r>
      <w:r>
        <w:rPr>
          <w:rFonts w:eastAsia="Times New Roman"/>
          <w:b/>
          <w:bCs/>
          <w:i/>
          <w:iCs/>
          <w:sz w:val="24"/>
          <w:szCs w:val="24"/>
        </w:rPr>
        <w:t xml:space="preserve"> </w:t>
      </w:r>
      <w:r>
        <w:rPr>
          <w:rFonts w:eastAsia="Times New Roman"/>
          <w:sz w:val="24"/>
          <w:szCs w:val="24"/>
        </w:rPr>
        <w:t>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Химическая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A4F1F" w:rsidRDefault="001A4F1F">
      <w:pPr>
        <w:spacing w:line="14" w:lineRule="exact"/>
        <w:rPr>
          <w:sz w:val="20"/>
          <w:szCs w:val="20"/>
        </w:rPr>
      </w:pPr>
    </w:p>
    <w:p w:rsidR="001A4F1F" w:rsidRDefault="008B1C15">
      <w:pPr>
        <w:spacing w:line="236" w:lineRule="auto"/>
        <w:ind w:left="3" w:right="20" w:firstLine="454"/>
        <w:jc w:val="both"/>
        <w:rPr>
          <w:sz w:val="20"/>
          <w:szCs w:val="20"/>
        </w:rPr>
      </w:pPr>
      <w:r>
        <w:rPr>
          <w:rFonts w:eastAsia="Times New Roman"/>
          <w:b/>
          <w:bCs/>
          <w:i/>
          <w:iCs/>
          <w:sz w:val="24"/>
          <w:szCs w:val="24"/>
        </w:rPr>
        <w:t xml:space="preserve">Лёгкая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A4F1F" w:rsidRDefault="001A4F1F">
      <w:pPr>
        <w:spacing w:line="14" w:lineRule="exact"/>
        <w:rPr>
          <w:sz w:val="20"/>
          <w:szCs w:val="20"/>
        </w:rPr>
      </w:pPr>
    </w:p>
    <w:p w:rsidR="001A4F1F" w:rsidRDefault="008B1C15">
      <w:pPr>
        <w:spacing w:line="238" w:lineRule="auto"/>
        <w:ind w:left="3" w:firstLine="454"/>
        <w:jc w:val="both"/>
        <w:rPr>
          <w:sz w:val="20"/>
          <w:szCs w:val="20"/>
        </w:rPr>
      </w:pPr>
      <w:r>
        <w:rPr>
          <w:rFonts w:eastAsia="Times New Roman"/>
          <w:b/>
          <w:bCs/>
          <w:i/>
          <w:iCs/>
          <w:sz w:val="24"/>
          <w:szCs w:val="24"/>
        </w:rPr>
        <w:t xml:space="preserve">Агропромышленный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Сельское</w:t>
      </w:r>
      <w:r>
        <w:rPr>
          <w:rFonts w:eastAsia="Times New Roman"/>
          <w:b/>
          <w:bCs/>
          <w:i/>
          <w:iCs/>
          <w:sz w:val="24"/>
          <w:szCs w:val="24"/>
        </w:rPr>
        <w:t xml:space="preserve"> </w:t>
      </w:r>
      <w:r>
        <w:rPr>
          <w:rFonts w:eastAsia="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A4F1F" w:rsidRDefault="001A4F1F">
      <w:pPr>
        <w:spacing w:line="15" w:lineRule="exact"/>
        <w:rPr>
          <w:sz w:val="20"/>
          <w:szCs w:val="20"/>
        </w:rPr>
      </w:pPr>
    </w:p>
    <w:p w:rsidR="001A4F1F" w:rsidRDefault="008B1C15">
      <w:pPr>
        <w:spacing w:line="238" w:lineRule="auto"/>
        <w:ind w:left="3" w:firstLine="454"/>
        <w:jc w:val="both"/>
        <w:rPr>
          <w:sz w:val="20"/>
          <w:szCs w:val="20"/>
        </w:rPr>
      </w:pPr>
      <w:r>
        <w:rPr>
          <w:rFonts w:eastAsia="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A4F1F" w:rsidRDefault="001A4F1F">
      <w:pPr>
        <w:spacing w:line="14" w:lineRule="exact"/>
        <w:rPr>
          <w:sz w:val="20"/>
          <w:szCs w:val="20"/>
        </w:rPr>
      </w:pPr>
    </w:p>
    <w:p w:rsidR="001A4F1F" w:rsidRDefault="008B1C15">
      <w:pPr>
        <w:spacing w:line="238" w:lineRule="auto"/>
        <w:ind w:left="3" w:firstLine="454"/>
        <w:jc w:val="both"/>
        <w:rPr>
          <w:sz w:val="20"/>
          <w:szCs w:val="20"/>
        </w:rPr>
      </w:pPr>
      <w:r>
        <w:rPr>
          <w:rFonts w:eastAsia="Times New Roman"/>
          <w:b/>
          <w:bCs/>
          <w:i/>
          <w:iCs/>
          <w:sz w:val="24"/>
          <w:szCs w:val="24"/>
        </w:rPr>
        <w:t xml:space="preserve">Сфера услуг (инфраструктурный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A4F1F" w:rsidRDefault="001A4F1F">
      <w:pPr>
        <w:spacing w:line="7" w:lineRule="exact"/>
        <w:rPr>
          <w:sz w:val="20"/>
          <w:szCs w:val="20"/>
        </w:rPr>
      </w:pPr>
    </w:p>
    <w:p w:rsidR="001A4F1F" w:rsidRDefault="008B1C15">
      <w:pPr>
        <w:ind w:left="463"/>
        <w:rPr>
          <w:sz w:val="20"/>
          <w:szCs w:val="20"/>
        </w:rPr>
      </w:pPr>
      <w:r>
        <w:rPr>
          <w:rFonts w:eastAsia="Times New Roman"/>
          <w:b/>
          <w:bCs/>
          <w:sz w:val="24"/>
          <w:szCs w:val="24"/>
        </w:rPr>
        <w:t>Районы России</w:t>
      </w:r>
    </w:p>
    <w:p w:rsidR="001A4F1F" w:rsidRDefault="008B1C15">
      <w:pPr>
        <w:tabs>
          <w:tab w:val="left" w:pos="3382"/>
          <w:tab w:val="left" w:pos="5222"/>
          <w:tab w:val="left" w:pos="6262"/>
          <w:tab w:val="left" w:pos="7582"/>
          <w:tab w:val="left" w:pos="7942"/>
          <w:tab w:val="left" w:pos="8682"/>
        </w:tabs>
        <w:spacing w:line="235" w:lineRule="auto"/>
        <w:ind w:left="463"/>
        <w:rPr>
          <w:sz w:val="20"/>
          <w:szCs w:val="20"/>
        </w:rPr>
      </w:pPr>
      <w:r>
        <w:rPr>
          <w:rFonts w:eastAsia="Times New Roman"/>
          <w:b/>
          <w:bCs/>
          <w:i/>
          <w:iCs/>
          <w:sz w:val="24"/>
          <w:szCs w:val="24"/>
        </w:rPr>
        <w:t>Природно-хозяйственное</w:t>
      </w:r>
      <w:r>
        <w:rPr>
          <w:rFonts w:eastAsia="Times New Roman"/>
          <w:b/>
          <w:bCs/>
          <w:i/>
          <w:iCs/>
          <w:sz w:val="24"/>
          <w:szCs w:val="24"/>
        </w:rPr>
        <w:tab/>
        <w:t>районирование</w:t>
      </w:r>
      <w:r>
        <w:rPr>
          <w:rFonts w:eastAsia="Times New Roman"/>
          <w:b/>
          <w:bCs/>
          <w:i/>
          <w:iCs/>
          <w:sz w:val="24"/>
          <w:szCs w:val="24"/>
        </w:rPr>
        <w:tab/>
        <w:t>России</w:t>
      </w:r>
      <w:r>
        <w:rPr>
          <w:rFonts w:eastAsia="Times New Roman"/>
          <w:i/>
          <w:iCs/>
          <w:sz w:val="24"/>
          <w:szCs w:val="24"/>
        </w:rPr>
        <w:t>.</w:t>
      </w:r>
      <w:r>
        <w:rPr>
          <w:sz w:val="20"/>
          <w:szCs w:val="20"/>
        </w:rPr>
        <w:tab/>
      </w:r>
      <w:r>
        <w:rPr>
          <w:rFonts w:eastAsia="Times New Roman"/>
          <w:sz w:val="24"/>
          <w:szCs w:val="24"/>
        </w:rPr>
        <w:t>Принципы</w:t>
      </w:r>
      <w:r>
        <w:rPr>
          <w:rFonts w:eastAsia="Times New Roman"/>
          <w:sz w:val="24"/>
          <w:szCs w:val="24"/>
        </w:rPr>
        <w:tab/>
        <w:t>и</w:t>
      </w:r>
      <w:r>
        <w:rPr>
          <w:rFonts w:eastAsia="Times New Roman"/>
          <w:sz w:val="24"/>
          <w:szCs w:val="24"/>
        </w:rPr>
        <w:tab/>
        <w:t>виды</w:t>
      </w:r>
      <w:r>
        <w:rPr>
          <w:rFonts w:eastAsia="Times New Roman"/>
          <w:sz w:val="24"/>
          <w:szCs w:val="24"/>
        </w:rPr>
        <w:tab/>
        <w:t>природно-</w:t>
      </w:r>
    </w:p>
    <w:p w:rsidR="001A4F1F" w:rsidRDefault="001A4F1F">
      <w:pPr>
        <w:spacing w:line="1" w:lineRule="exact"/>
        <w:rPr>
          <w:sz w:val="20"/>
          <w:szCs w:val="20"/>
        </w:rPr>
      </w:pPr>
    </w:p>
    <w:p w:rsidR="001A4F1F" w:rsidRDefault="008B1C15">
      <w:pPr>
        <w:ind w:left="3"/>
        <w:rPr>
          <w:sz w:val="20"/>
          <w:szCs w:val="20"/>
        </w:rPr>
      </w:pPr>
      <w:r>
        <w:rPr>
          <w:rFonts w:eastAsia="Times New Roman"/>
          <w:sz w:val="24"/>
          <w:szCs w:val="24"/>
        </w:rPr>
        <w:t>хозяйственного районирования страны. Анализ разных видов районирования России.</w:t>
      </w:r>
    </w:p>
    <w:p w:rsidR="001A4F1F" w:rsidRDefault="001A4F1F">
      <w:pPr>
        <w:spacing w:line="5" w:lineRule="exact"/>
        <w:rPr>
          <w:sz w:val="20"/>
          <w:szCs w:val="20"/>
        </w:rPr>
      </w:pPr>
    </w:p>
    <w:p w:rsidR="001A4F1F" w:rsidRDefault="008B1C15">
      <w:pPr>
        <w:ind w:left="463"/>
        <w:rPr>
          <w:sz w:val="20"/>
          <w:szCs w:val="20"/>
        </w:rPr>
      </w:pPr>
      <w:r>
        <w:rPr>
          <w:rFonts w:eastAsia="Times New Roman"/>
          <w:b/>
          <w:bCs/>
          <w:i/>
          <w:iCs/>
          <w:sz w:val="24"/>
          <w:szCs w:val="24"/>
        </w:rPr>
        <w:t>Крупные регионы и районы России.</w:t>
      </w:r>
    </w:p>
    <w:p w:rsidR="001A4F1F" w:rsidRDefault="008B1C15">
      <w:pPr>
        <w:spacing w:line="235" w:lineRule="auto"/>
        <w:ind w:left="463"/>
        <w:rPr>
          <w:sz w:val="20"/>
          <w:szCs w:val="20"/>
        </w:rPr>
      </w:pPr>
      <w:r>
        <w:rPr>
          <w:rFonts w:eastAsia="Times New Roman"/>
          <w:i/>
          <w:iCs/>
          <w:sz w:val="24"/>
          <w:szCs w:val="24"/>
        </w:rPr>
        <w:t xml:space="preserve">Регионы России: </w:t>
      </w:r>
      <w:r>
        <w:rPr>
          <w:rFonts w:eastAsia="Times New Roman"/>
          <w:sz w:val="24"/>
          <w:szCs w:val="24"/>
        </w:rPr>
        <w:t>Западный и Восточный.</w:t>
      </w:r>
    </w:p>
    <w:p w:rsidR="001A4F1F" w:rsidRDefault="001A4F1F">
      <w:pPr>
        <w:spacing w:line="13" w:lineRule="exact"/>
        <w:rPr>
          <w:sz w:val="20"/>
          <w:szCs w:val="20"/>
        </w:rPr>
      </w:pPr>
    </w:p>
    <w:p w:rsidR="001A4F1F" w:rsidRDefault="008B1C15">
      <w:pPr>
        <w:spacing w:line="234" w:lineRule="auto"/>
        <w:ind w:left="3" w:firstLine="454"/>
        <w:jc w:val="both"/>
        <w:rPr>
          <w:sz w:val="20"/>
          <w:szCs w:val="20"/>
        </w:rPr>
      </w:pPr>
      <w:r>
        <w:rPr>
          <w:rFonts w:eastAsia="Times New Roman"/>
          <w:i/>
          <w:iCs/>
          <w:sz w:val="24"/>
          <w:szCs w:val="24"/>
        </w:rPr>
        <w:t xml:space="preserve">Районы России: </w:t>
      </w:r>
      <w:r>
        <w:rPr>
          <w:rFonts w:eastAsia="Times New Roman"/>
          <w:sz w:val="24"/>
          <w:szCs w:val="24"/>
        </w:rPr>
        <w:t>Европейский Север,</w:t>
      </w:r>
      <w:r>
        <w:rPr>
          <w:rFonts w:eastAsia="Times New Roman"/>
          <w:i/>
          <w:iCs/>
          <w:sz w:val="24"/>
          <w:szCs w:val="24"/>
        </w:rPr>
        <w:t xml:space="preserve"> </w:t>
      </w:r>
      <w:r>
        <w:rPr>
          <w:rFonts w:eastAsia="Times New Roman"/>
          <w:sz w:val="24"/>
          <w:szCs w:val="24"/>
        </w:rPr>
        <w:t>Центральная Россия,</w:t>
      </w:r>
      <w:r>
        <w:rPr>
          <w:rFonts w:eastAsia="Times New Roman"/>
          <w:i/>
          <w:iCs/>
          <w:sz w:val="24"/>
          <w:szCs w:val="24"/>
        </w:rPr>
        <w:t xml:space="preserve"> </w:t>
      </w:r>
      <w:r>
        <w:rPr>
          <w:rFonts w:eastAsia="Times New Roman"/>
          <w:sz w:val="24"/>
          <w:szCs w:val="24"/>
        </w:rPr>
        <w:t>Европейский Юг,</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Урал, Западная Сибирь, Восточная Сибирь, Дальний Восток.</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b/>
          <w:bCs/>
          <w:i/>
          <w:iCs/>
          <w:sz w:val="24"/>
          <w:szCs w:val="24"/>
        </w:rPr>
        <w:t xml:space="preserve">Характеристика регионов и районов.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особенности географического положения,</w:t>
      </w:r>
      <w:r>
        <w:rPr>
          <w:rFonts w:eastAsia="Times New Roman"/>
          <w:b/>
          <w:bCs/>
          <w:i/>
          <w:iCs/>
          <w:sz w:val="24"/>
          <w:szCs w:val="24"/>
        </w:rPr>
        <w:t xml:space="preserve"> </w:t>
      </w:r>
      <w:r>
        <w:rPr>
          <w:rFonts w:eastAsia="Times New Roman"/>
          <w:sz w:val="24"/>
          <w:szCs w:val="24"/>
        </w:rPr>
        <w:t>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A4F1F" w:rsidRDefault="001A4F1F">
      <w:pPr>
        <w:spacing w:line="14" w:lineRule="exact"/>
        <w:rPr>
          <w:sz w:val="20"/>
          <w:szCs w:val="20"/>
        </w:rPr>
      </w:pPr>
    </w:p>
    <w:p w:rsidR="001A4F1F" w:rsidRDefault="008B1C15">
      <w:pPr>
        <w:spacing w:line="234" w:lineRule="auto"/>
        <w:ind w:left="3" w:firstLine="454"/>
        <w:jc w:val="both"/>
        <w:rPr>
          <w:sz w:val="20"/>
          <w:szCs w:val="20"/>
        </w:rPr>
      </w:pPr>
      <w:r>
        <w:rPr>
          <w:rFonts w:eastAsia="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lastRenderedPageBreak/>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w:t>
      </w:r>
    </w:p>
    <w:p w:rsidR="001A4F1F" w:rsidRDefault="001A4F1F">
      <w:pPr>
        <w:spacing w:line="5" w:lineRule="exact"/>
        <w:rPr>
          <w:sz w:val="20"/>
          <w:szCs w:val="20"/>
        </w:rPr>
      </w:pPr>
    </w:p>
    <w:p w:rsidR="001A4F1F" w:rsidRDefault="008B1C15" w:rsidP="00741AF2">
      <w:pPr>
        <w:numPr>
          <w:ilvl w:val="0"/>
          <w:numId w:val="254"/>
        </w:numPr>
        <w:tabs>
          <w:tab w:val="left" w:pos="203"/>
        </w:tabs>
        <w:ind w:left="203" w:hanging="203"/>
        <w:rPr>
          <w:rFonts w:eastAsia="Times New Roman"/>
          <w:sz w:val="24"/>
          <w:szCs w:val="24"/>
        </w:rPr>
      </w:pPr>
      <w:r>
        <w:rPr>
          <w:rFonts w:eastAsia="Times New Roman"/>
          <w:sz w:val="24"/>
          <w:szCs w:val="24"/>
        </w:rPr>
        <w:t>анализ условий для развития хозяйства регионов, районов. Анализ взаимодействия природы</w:t>
      </w:r>
    </w:p>
    <w:p w:rsidR="001A4F1F" w:rsidRDefault="008B1C15" w:rsidP="00741AF2">
      <w:pPr>
        <w:numPr>
          <w:ilvl w:val="0"/>
          <w:numId w:val="254"/>
        </w:numPr>
        <w:tabs>
          <w:tab w:val="left" w:pos="183"/>
        </w:tabs>
        <w:ind w:left="183" w:hanging="183"/>
        <w:rPr>
          <w:rFonts w:eastAsia="Times New Roman"/>
          <w:sz w:val="24"/>
          <w:szCs w:val="24"/>
        </w:rPr>
      </w:pPr>
      <w:r>
        <w:rPr>
          <w:rFonts w:eastAsia="Times New Roman"/>
          <w:sz w:val="24"/>
          <w:szCs w:val="24"/>
        </w:rPr>
        <w:t>человека на примере одной из территорий региона.</w:t>
      </w:r>
    </w:p>
    <w:p w:rsidR="001A4F1F" w:rsidRDefault="001A4F1F">
      <w:pPr>
        <w:spacing w:line="5" w:lineRule="exact"/>
        <w:rPr>
          <w:sz w:val="20"/>
          <w:szCs w:val="20"/>
        </w:rPr>
      </w:pPr>
    </w:p>
    <w:p w:rsidR="001A4F1F" w:rsidRDefault="008B1C15">
      <w:pPr>
        <w:ind w:left="463"/>
        <w:rPr>
          <w:sz w:val="20"/>
          <w:szCs w:val="20"/>
        </w:rPr>
      </w:pPr>
      <w:r>
        <w:rPr>
          <w:rFonts w:eastAsia="Times New Roman"/>
          <w:b/>
          <w:bCs/>
          <w:sz w:val="24"/>
          <w:szCs w:val="24"/>
        </w:rPr>
        <w:t>Россия в современном мире</w:t>
      </w:r>
    </w:p>
    <w:p w:rsidR="001A4F1F" w:rsidRDefault="001A4F1F">
      <w:pPr>
        <w:spacing w:line="7"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A4F1F" w:rsidRDefault="001A4F1F">
      <w:pPr>
        <w:spacing w:line="93" w:lineRule="exact"/>
        <w:rPr>
          <w:sz w:val="20"/>
          <w:szCs w:val="20"/>
        </w:rPr>
      </w:pPr>
    </w:p>
    <w:p w:rsidR="001A4F1F" w:rsidRDefault="008B1C15">
      <w:pPr>
        <w:ind w:right="-439"/>
        <w:jc w:val="center"/>
        <w:rPr>
          <w:sz w:val="20"/>
          <w:szCs w:val="20"/>
        </w:rPr>
      </w:pPr>
      <w:r>
        <w:rPr>
          <w:rFonts w:eastAsia="Times New Roman"/>
          <w:b/>
          <w:bCs/>
          <w:sz w:val="24"/>
          <w:szCs w:val="24"/>
          <w:u w:val="single"/>
        </w:rPr>
        <w:t>Математика. Алгебра. Геометрия</w:t>
      </w:r>
    </w:p>
    <w:p w:rsidR="001A4F1F" w:rsidRDefault="001A4F1F">
      <w:pPr>
        <w:spacing w:line="8"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Натуральные числа. </w:t>
      </w:r>
      <w:r>
        <w:rPr>
          <w:rFonts w:eastAsia="Times New Roman"/>
          <w:sz w:val="24"/>
          <w:szCs w:val="24"/>
        </w:rPr>
        <w:t>Натуральный ряд.</w:t>
      </w:r>
      <w:r>
        <w:rPr>
          <w:rFonts w:eastAsia="Times New Roman"/>
          <w:b/>
          <w:bCs/>
          <w:sz w:val="24"/>
          <w:szCs w:val="24"/>
        </w:rPr>
        <w:t xml:space="preserve"> </w:t>
      </w:r>
      <w:r>
        <w:rPr>
          <w:rFonts w:eastAsia="Times New Roman"/>
          <w:sz w:val="24"/>
          <w:szCs w:val="24"/>
        </w:rPr>
        <w:t>Десятичная система счисления.</w:t>
      </w:r>
      <w:r>
        <w:rPr>
          <w:rFonts w:eastAsia="Times New Roman"/>
          <w:b/>
          <w:bCs/>
          <w:sz w:val="24"/>
          <w:szCs w:val="24"/>
        </w:rPr>
        <w:t xml:space="preserve"> </w:t>
      </w:r>
      <w:r>
        <w:rPr>
          <w:rFonts w:eastAsia="Times New Roman"/>
          <w:sz w:val="24"/>
          <w:szCs w:val="24"/>
        </w:rPr>
        <w:t>Арифметические</w:t>
      </w:r>
      <w:r>
        <w:rPr>
          <w:rFonts w:eastAsia="Times New Roman"/>
          <w:b/>
          <w:bCs/>
          <w:sz w:val="24"/>
          <w:szCs w:val="24"/>
        </w:rPr>
        <w:t xml:space="preserve"> </w:t>
      </w:r>
      <w:r>
        <w:rPr>
          <w:rFonts w:eastAsia="Times New Roman"/>
          <w:sz w:val="24"/>
          <w:szCs w:val="24"/>
        </w:rPr>
        <w:t>действия с натуральными числами. Свойства арифметических действий.</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Степень с натуральным показателем.</w:t>
      </w:r>
    </w:p>
    <w:p w:rsidR="001A4F1F" w:rsidRDefault="001A4F1F">
      <w:pPr>
        <w:spacing w:line="12"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Делители  и  кратные.  Свойства  и  признаки  делимости.  Простые  и  составные  числа.</w:t>
      </w:r>
    </w:p>
    <w:p w:rsidR="001A4F1F" w:rsidRDefault="008B1C15">
      <w:pPr>
        <w:rPr>
          <w:sz w:val="20"/>
          <w:szCs w:val="20"/>
        </w:rPr>
      </w:pPr>
      <w:r>
        <w:rPr>
          <w:rFonts w:eastAsia="Times New Roman"/>
          <w:sz w:val="24"/>
          <w:szCs w:val="24"/>
        </w:rPr>
        <w:t>Разложение натурального числа на простые множители. Деление с остатком.</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Дроби. </w:t>
      </w:r>
      <w:r>
        <w:rPr>
          <w:rFonts w:eastAsia="Times New Roman"/>
          <w:sz w:val="24"/>
          <w:szCs w:val="24"/>
        </w:rPr>
        <w:t>Обыкновенные дроби.</w:t>
      </w:r>
      <w:r>
        <w:rPr>
          <w:rFonts w:eastAsia="Times New Roman"/>
          <w:b/>
          <w:bCs/>
          <w:sz w:val="24"/>
          <w:szCs w:val="24"/>
        </w:rPr>
        <w:t xml:space="preserve"> </w:t>
      </w:r>
      <w:r>
        <w:rPr>
          <w:rFonts w:eastAsia="Times New Roman"/>
          <w:sz w:val="24"/>
          <w:szCs w:val="24"/>
        </w:rPr>
        <w:t>Основное свойство дроби.</w:t>
      </w:r>
      <w:r>
        <w:rPr>
          <w:rFonts w:eastAsia="Times New Roman"/>
          <w:b/>
          <w:bCs/>
          <w:sz w:val="24"/>
          <w:szCs w:val="24"/>
        </w:rPr>
        <w:t xml:space="preserve"> </w:t>
      </w:r>
      <w:r>
        <w:rPr>
          <w:rFonts w:eastAsia="Times New Roman"/>
          <w:sz w:val="24"/>
          <w:szCs w:val="24"/>
        </w:rPr>
        <w:t>Сравнение обыкновенных</w:t>
      </w:r>
      <w:r>
        <w:rPr>
          <w:rFonts w:eastAsia="Times New Roman"/>
          <w:b/>
          <w:bCs/>
          <w:sz w:val="24"/>
          <w:szCs w:val="24"/>
        </w:rPr>
        <w:t xml:space="preserve"> </w:t>
      </w:r>
      <w:r>
        <w:rPr>
          <w:rFonts w:eastAsia="Times New Roman"/>
          <w:sz w:val="24"/>
          <w:szCs w:val="24"/>
        </w:rPr>
        <w:t>дробей. Арифметические действия с обыкновенными дробями. Нахождение части от целого и целого по его части.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Решение текстовых задач арифметическими способами.</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Рациональные числа. </w:t>
      </w:r>
      <w:r>
        <w:rPr>
          <w:rFonts w:eastAsia="Times New Roman"/>
          <w:sz w:val="24"/>
          <w:szCs w:val="24"/>
        </w:rPr>
        <w:t>Положительные и отрицательные числа,</w:t>
      </w:r>
      <w:r>
        <w:rPr>
          <w:rFonts w:eastAsia="Times New Roman"/>
          <w:b/>
          <w:bCs/>
          <w:sz w:val="24"/>
          <w:szCs w:val="24"/>
        </w:rPr>
        <w:t xml:space="preserve"> </w:t>
      </w:r>
      <w:r>
        <w:rPr>
          <w:rFonts w:eastAsia="Times New Roman"/>
          <w:sz w:val="24"/>
          <w:szCs w:val="24"/>
        </w:rPr>
        <w:t>модуль числа.</w:t>
      </w:r>
      <w:r>
        <w:rPr>
          <w:rFonts w:eastAsia="Times New Roman"/>
          <w:b/>
          <w:bCs/>
          <w:sz w:val="24"/>
          <w:szCs w:val="24"/>
        </w:rPr>
        <w:t xml:space="preserve"> </w:t>
      </w:r>
      <w:r>
        <w:rPr>
          <w:rFonts w:eastAsia="Times New Roman"/>
          <w:sz w:val="24"/>
          <w:szCs w:val="24"/>
        </w:rPr>
        <w:t xml:space="preserve">Множество целых чисел. Множество рациональных чисел; рациональное число как отношение </w:t>
      </w:r>
      <w:r>
        <w:rPr>
          <w:rFonts w:eastAsia="Times New Roman"/>
          <w:i/>
          <w:iCs/>
          <w:sz w:val="24"/>
          <w:szCs w:val="24"/>
        </w:rPr>
        <w:t>m/n</w:t>
      </w:r>
      <w:r>
        <w:rPr>
          <w:rFonts w:eastAsia="Times New Roman"/>
          <w:sz w:val="24"/>
          <w:szCs w:val="24"/>
        </w:rPr>
        <w:t xml:space="preserve">, где </w:t>
      </w:r>
      <w:r>
        <w:rPr>
          <w:rFonts w:eastAsia="Times New Roman"/>
          <w:i/>
          <w:iCs/>
          <w:sz w:val="24"/>
          <w:szCs w:val="24"/>
        </w:rPr>
        <w:t>т</w:t>
      </w:r>
      <w:r>
        <w:rPr>
          <w:rFonts w:eastAsia="Times New Roman"/>
          <w:sz w:val="24"/>
          <w:szCs w:val="24"/>
        </w:rPr>
        <w:t xml:space="preserve"> — целое число, а </w:t>
      </w:r>
      <w:r>
        <w:rPr>
          <w:rFonts w:eastAsia="Times New Roman"/>
          <w:i/>
          <w:iCs/>
          <w:sz w:val="24"/>
          <w:szCs w:val="24"/>
        </w:rPr>
        <w:t>n</w:t>
      </w:r>
      <w:r>
        <w:rPr>
          <w:rFonts w:eastAsia="Times New Roman"/>
          <w:sz w:val="24"/>
          <w:szCs w:val="24"/>
        </w:rPr>
        <w:t xml:space="preserve"> </w:t>
      </w:r>
      <w:r>
        <w:rPr>
          <w:rFonts w:eastAsia="Times New Roman"/>
          <w:i/>
          <w:iCs/>
          <w:sz w:val="24"/>
          <w:szCs w:val="24"/>
        </w:rPr>
        <w:t>—</w:t>
      </w:r>
      <w:r>
        <w:rPr>
          <w:rFonts w:eastAsia="Times New Roman"/>
          <w:sz w:val="24"/>
          <w:szCs w:val="24"/>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 xml:space="preserve">Действительные числа. </w:t>
      </w:r>
      <w:r>
        <w:rPr>
          <w:rFonts w:eastAsia="Times New Roman"/>
          <w:sz w:val="24"/>
          <w:szCs w:val="24"/>
        </w:rPr>
        <w:t>Квадратный корень из числа.</w:t>
      </w:r>
      <w:r>
        <w:rPr>
          <w:rFonts w:eastAsia="Times New Roman"/>
          <w:b/>
          <w:bCs/>
          <w:sz w:val="24"/>
          <w:szCs w:val="24"/>
        </w:rPr>
        <w:t xml:space="preserve"> </w:t>
      </w:r>
      <w:r>
        <w:rPr>
          <w:rFonts w:eastAsia="Times New Roman"/>
          <w:sz w:val="24"/>
          <w:szCs w:val="24"/>
        </w:rPr>
        <w:t>Корень третьей степени.</w:t>
      </w:r>
    </w:p>
    <w:p w:rsidR="001A4F1F" w:rsidRPr="00B74D06" w:rsidRDefault="008B1C15" w:rsidP="00B74D06">
      <w:pPr>
        <w:ind w:firstLine="454"/>
        <w:jc w:val="both"/>
        <w:rPr>
          <w:sz w:val="24"/>
          <w:szCs w:val="24"/>
        </w:rPr>
      </w:pPr>
      <w:r w:rsidRPr="00B74D06">
        <w:rPr>
          <w:rFonts w:eastAsia="Times New Roman"/>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1A4F1F" w:rsidRPr="00B74D06" w:rsidRDefault="008B1C15" w:rsidP="00B74D06">
      <w:pPr>
        <w:ind w:right="20" w:firstLine="454"/>
        <w:jc w:val="both"/>
        <w:rPr>
          <w:sz w:val="24"/>
          <w:szCs w:val="24"/>
        </w:rPr>
      </w:pPr>
      <w:r w:rsidRPr="00B74D06">
        <w:rPr>
          <w:rFonts w:eastAsia="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1A4F1F" w:rsidRPr="00B74D06" w:rsidRDefault="008B1C15" w:rsidP="00B74D06">
      <w:pPr>
        <w:ind w:firstLine="454"/>
        <w:jc w:val="both"/>
        <w:rPr>
          <w:sz w:val="24"/>
          <w:szCs w:val="24"/>
        </w:rPr>
      </w:pPr>
      <w:r w:rsidRPr="00B74D06">
        <w:rPr>
          <w:rFonts w:eastAsia="Times New Roman"/>
          <w:sz w:val="24"/>
          <w:szCs w:val="24"/>
        </w:rPr>
        <w:t>Координатная прямая. Изображение чисел точками координатной прямой. Числовые промежутки.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Измерения, приближения, оценки. </w:t>
      </w:r>
      <w:r>
        <w:rPr>
          <w:rFonts w:eastAsia="Times New Roman"/>
          <w:sz w:val="24"/>
          <w:szCs w:val="24"/>
        </w:rPr>
        <w:t>Размеры объектов окружающего мира</w:t>
      </w:r>
      <w:r>
        <w:rPr>
          <w:rFonts w:eastAsia="Times New Roman"/>
          <w:b/>
          <w:bCs/>
          <w:sz w:val="24"/>
          <w:szCs w:val="24"/>
        </w:rPr>
        <w:t xml:space="preserve"> </w:t>
      </w:r>
      <w:r>
        <w:rPr>
          <w:rFonts w:eastAsia="Times New Roman"/>
          <w:sz w:val="24"/>
          <w:szCs w:val="24"/>
        </w:rPr>
        <w:t>(от</w:t>
      </w:r>
      <w:r>
        <w:rPr>
          <w:rFonts w:eastAsia="Times New Roman"/>
          <w:b/>
          <w:bCs/>
          <w:sz w:val="24"/>
          <w:szCs w:val="24"/>
        </w:rPr>
        <w:t xml:space="preserve"> </w:t>
      </w:r>
      <w:r>
        <w:rPr>
          <w:rFonts w:eastAsia="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Алгебраические выражения. </w:t>
      </w:r>
      <w:r>
        <w:rPr>
          <w:rFonts w:eastAsia="Times New Roman"/>
          <w:sz w:val="24"/>
          <w:szCs w:val="24"/>
        </w:rPr>
        <w:t>Буквенные выражения</w:t>
      </w:r>
      <w:r>
        <w:rPr>
          <w:rFonts w:eastAsia="Times New Roman"/>
          <w:b/>
          <w:bCs/>
          <w:sz w:val="24"/>
          <w:szCs w:val="24"/>
        </w:rPr>
        <w:t xml:space="preserve"> </w:t>
      </w:r>
      <w:r>
        <w:rPr>
          <w:rFonts w:eastAsia="Times New Roman"/>
          <w:sz w:val="24"/>
          <w:szCs w:val="24"/>
        </w:rPr>
        <w:t>(выражения с переменными).</w:t>
      </w:r>
      <w:r>
        <w:rPr>
          <w:rFonts w:eastAsia="Times New Roman"/>
          <w:b/>
          <w:bCs/>
          <w:sz w:val="24"/>
          <w:szCs w:val="24"/>
        </w:rPr>
        <w:t xml:space="preserve"> </w:t>
      </w:r>
      <w:r>
        <w:rPr>
          <w:rFonts w:eastAsia="Times New Roman"/>
          <w:sz w:val="24"/>
          <w:szCs w:val="24"/>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sz w:val="24"/>
          <w:szCs w:val="24"/>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w:t>
      </w:r>
      <w:r>
        <w:rPr>
          <w:rFonts w:eastAsia="Times New Roman"/>
          <w:sz w:val="24"/>
          <w:szCs w:val="24"/>
        </w:rPr>
        <w:lastRenderedPageBreak/>
        <w:t>переменной. Корень многочлена. Квадратный трёхчлен; разложение квадратного трёхчлена на множители.</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Рациональные выражения и их преобразования. Доказательство тождеств.</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1A4F1F" w:rsidRDefault="001A4F1F">
      <w:pPr>
        <w:spacing w:line="200"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Уравнения. </w:t>
      </w:r>
      <w:r>
        <w:rPr>
          <w:rFonts w:eastAsia="Times New Roman"/>
          <w:sz w:val="24"/>
          <w:szCs w:val="24"/>
        </w:rPr>
        <w:t>Уравнение с одной переменной.</w:t>
      </w:r>
      <w:r>
        <w:rPr>
          <w:rFonts w:eastAsia="Times New Roman"/>
          <w:b/>
          <w:bCs/>
          <w:sz w:val="24"/>
          <w:szCs w:val="24"/>
        </w:rPr>
        <w:t xml:space="preserve"> </w:t>
      </w:r>
      <w:r>
        <w:rPr>
          <w:rFonts w:eastAsia="Times New Roman"/>
          <w:sz w:val="24"/>
          <w:szCs w:val="24"/>
        </w:rPr>
        <w:t>Корень уравнения.</w:t>
      </w:r>
      <w:r>
        <w:rPr>
          <w:rFonts w:eastAsia="Times New Roman"/>
          <w:b/>
          <w:bCs/>
          <w:sz w:val="24"/>
          <w:szCs w:val="24"/>
        </w:rPr>
        <w:t xml:space="preserve"> </w:t>
      </w:r>
      <w:r>
        <w:rPr>
          <w:rFonts w:eastAsia="Times New Roman"/>
          <w:sz w:val="24"/>
          <w:szCs w:val="24"/>
        </w:rPr>
        <w:t>Свойства числовых</w:t>
      </w:r>
      <w:r>
        <w:rPr>
          <w:rFonts w:eastAsia="Times New Roman"/>
          <w:b/>
          <w:bCs/>
          <w:sz w:val="24"/>
          <w:szCs w:val="24"/>
        </w:rPr>
        <w:t xml:space="preserve"> </w:t>
      </w:r>
      <w:r>
        <w:rPr>
          <w:rFonts w:eastAsia="Times New Roman"/>
          <w:sz w:val="24"/>
          <w:szCs w:val="24"/>
        </w:rPr>
        <w:t>равенств. Равносильность уравнений.</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Уравнение с двумя переменными. Линейное уравнение с двумя переменными, примеры решения уравнений в целых числах.</w:t>
      </w:r>
    </w:p>
    <w:p w:rsidR="001A4F1F" w:rsidRDefault="001A4F1F">
      <w:pPr>
        <w:spacing w:line="14" w:lineRule="exact"/>
        <w:rPr>
          <w:sz w:val="20"/>
          <w:szCs w:val="20"/>
        </w:rPr>
      </w:pPr>
    </w:p>
    <w:p w:rsidR="001A4F1F" w:rsidRDefault="008B1C15">
      <w:pPr>
        <w:spacing w:line="236" w:lineRule="auto"/>
        <w:ind w:right="20" w:firstLine="454"/>
        <w:jc w:val="both"/>
        <w:rPr>
          <w:sz w:val="20"/>
          <w:szCs w:val="20"/>
        </w:rPr>
      </w:pPr>
      <w:r>
        <w:rPr>
          <w:rFonts w:eastAsia="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Решение текстовых задач алгебраическим способом.</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 xml:space="preserve">Неравенства. </w:t>
      </w:r>
      <w:r>
        <w:rPr>
          <w:rFonts w:eastAsia="Times New Roman"/>
          <w:sz w:val="24"/>
          <w:szCs w:val="24"/>
        </w:rPr>
        <w:t>Числовые неравенства и их свойства.</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Функции. </w:t>
      </w:r>
      <w:r>
        <w:rPr>
          <w:rFonts w:eastAsia="Times New Roman"/>
          <w:sz w:val="24"/>
          <w:szCs w:val="24"/>
        </w:rPr>
        <w:t>Примеры зависимостей;</w:t>
      </w:r>
      <w:r>
        <w:rPr>
          <w:rFonts w:eastAsia="Times New Roman"/>
          <w:b/>
          <w:bCs/>
          <w:sz w:val="24"/>
          <w:szCs w:val="24"/>
        </w:rPr>
        <w:t xml:space="preserve"> </w:t>
      </w:r>
      <w:r>
        <w:rPr>
          <w:rFonts w:eastAsia="Times New Roman"/>
          <w:sz w:val="24"/>
          <w:szCs w:val="24"/>
        </w:rPr>
        <w:t>прямая пропорциональность;</w:t>
      </w:r>
      <w:r>
        <w:rPr>
          <w:rFonts w:eastAsia="Times New Roman"/>
          <w:b/>
          <w:bCs/>
          <w:sz w:val="24"/>
          <w:szCs w:val="24"/>
        </w:rPr>
        <w:t xml:space="preserve"> </w:t>
      </w:r>
      <w:r>
        <w:rPr>
          <w:rFonts w:eastAsia="Times New Roman"/>
          <w:sz w:val="24"/>
          <w:szCs w:val="24"/>
        </w:rPr>
        <w:t>обратная</w:t>
      </w:r>
      <w:r>
        <w:rPr>
          <w:rFonts w:eastAsia="Times New Roman"/>
          <w:b/>
          <w:bCs/>
          <w:sz w:val="24"/>
          <w:szCs w:val="24"/>
        </w:rPr>
        <w:t xml:space="preserve"> </w:t>
      </w:r>
      <w:r>
        <w:rPr>
          <w:rFonts w:eastAsia="Times New Roman"/>
          <w:sz w:val="24"/>
          <w:szCs w:val="24"/>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Числовые функции. </w:t>
      </w:r>
      <w:r>
        <w:rPr>
          <w:rFonts w:eastAsia="Times New Roman"/>
          <w:sz w:val="24"/>
          <w:szCs w:val="24"/>
        </w:rPr>
        <w:t>Понятие функции,</w:t>
      </w:r>
      <w:r>
        <w:rPr>
          <w:rFonts w:eastAsia="Times New Roman"/>
          <w:b/>
          <w:bCs/>
          <w:sz w:val="24"/>
          <w:szCs w:val="24"/>
        </w:rPr>
        <w:t xml:space="preserve"> </w:t>
      </w:r>
      <w:r>
        <w:rPr>
          <w:rFonts w:eastAsia="Times New Roman"/>
          <w:sz w:val="24"/>
          <w:szCs w:val="24"/>
        </w:rPr>
        <w:t>область применения и область значения</w:t>
      </w:r>
      <w:r>
        <w:rPr>
          <w:rFonts w:eastAsia="Times New Roman"/>
          <w:b/>
          <w:bCs/>
          <w:sz w:val="24"/>
          <w:szCs w:val="24"/>
        </w:rPr>
        <w:t xml:space="preserve"> </w:t>
      </w:r>
      <w:r>
        <w:rPr>
          <w:rFonts w:eastAsia="Times New Roman"/>
          <w:sz w:val="24"/>
          <w:szCs w:val="24"/>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w:t>
      </w:r>
    </w:p>
    <w:p w:rsidR="001A4F1F" w:rsidRDefault="001A4F1F">
      <w:pPr>
        <w:spacing w:line="14" w:lineRule="exact"/>
        <w:rPr>
          <w:sz w:val="20"/>
          <w:szCs w:val="20"/>
        </w:rPr>
      </w:pPr>
    </w:p>
    <w:tbl>
      <w:tblPr>
        <w:tblW w:w="0" w:type="auto"/>
        <w:tblLayout w:type="fixed"/>
        <w:tblCellMar>
          <w:left w:w="0" w:type="dxa"/>
          <w:right w:w="0" w:type="dxa"/>
        </w:tblCellMar>
        <w:tblLook w:val="04A0"/>
      </w:tblPr>
      <w:tblGrid>
        <w:gridCol w:w="2940"/>
        <w:gridCol w:w="800"/>
        <w:gridCol w:w="160"/>
        <w:gridCol w:w="580"/>
        <w:gridCol w:w="400"/>
        <w:gridCol w:w="160"/>
        <w:gridCol w:w="800"/>
        <w:gridCol w:w="220"/>
        <w:gridCol w:w="80"/>
        <w:gridCol w:w="20"/>
      </w:tblGrid>
      <w:tr w:rsidR="001A4F1F">
        <w:trPr>
          <w:trHeight w:val="71"/>
        </w:trPr>
        <w:tc>
          <w:tcPr>
            <w:tcW w:w="2940" w:type="dxa"/>
            <w:vAlign w:val="bottom"/>
          </w:tcPr>
          <w:p w:rsidR="001A4F1F" w:rsidRDefault="001A4F1F">
            <w:pPr>
              <w:rPr>
                <w:sz w:val="6"/>
                <w:szCs w:val="6"/>
              </w:rPr>
            </w:pPr>
          </w:p>
        </w:tc>
        <w:tc>
          <w:tcPr>
            <w:tcW w:w="800" w:type="dxa"/>
            <w:vAlign w:val="bottom"/>
          </w:tcPr>
          <w:p w:rsidR="001A4F1F" w:rsidRDefault="001A4F1F">
            <w:pPr>
              <w:rPr>
                <w:sz w:val="6"/>
                <w:szCs w:val="6"/>
              </w:rPr>
            </w:pPr>
          </w:p>
        </w:tc>
        <w:tc>
          <w:tcPr>
            <w:tcW w:w="160" w:type="dxa"/>
            <w:tcBorders>
              <w:bottom w:val="single" w:sz="8" w:space="0" w:color="auto"/>
            </w:tcBorders>
            <w:vAlign w:val="bottom"/>
          </w:tcPr>
          <w:p w:rsidR="001A4F1F" w:rsidRDefault="001A4F1F">
            <w:pPr>
              <w:rPr>
                <w:sz w:val="6"/>
                <w:szCs w:val="6"/>
              </w:rPr>
            </w:pPr>
          </w:p>
        </w:tc>
        <w:tc>
          <w:tcPr>
            <w:tcW w:w="580" w:type="dxa"/>
            <w:vAlign w:val="bottom"/>
          </w:tcPr>
          <w:p w:rsidR="001A4F1F" w:rsidRDefault="001A4F1F">
            <w:pPr>
              <w:rPr>
                <w:sz w:val="6"/>
                <w:szCs w:val="6"/>
              </w:rPr>
            </w:pPr>
          </w:p>
        </w:tc>
        <w:tc>
          <w:tcPr>
            <w:tcW w:w="400" w:type="dxa"/>
            <w:vMerge w:val="restart"/>
            <w:vAlign w:val="bottom"/>
          </w:tcPr>
          <w:p w:rsidR="001A4F1F" w:rsidRDefault="008B1C15">
            <w:pPr>
              <w:jc w:val="right"/>
              <w:rPr>
                <w:sz w:val="20"/>
                <w:szCs w:val="20"/>
              </w:rPr>
            </w:pPr>
            <w:r>
              <w:rPr>
                <w:rFonts w:eastAsia="Times New Roman"/>
                <w:sz w:val="24"/>
                <w:szCs w:val="24"/>
                <w:highlight w:val="black"/>
              </w:rPr>
              <w:t>3</w:t>
            </w:r>
          </w:p>
        </w:tc>
        <w:tc>
          <w:tcPr>
            <w:tcW w:w="160" w:type="dxa"/>
            <w:tcBorders>
              <w:bottom w:val="single" w:sz="8" w:space="0" w:color="auto"/>
            </w:tcBorders>
            <w:vAlign w:val="bottom"/>
          </w:tcPr>
          <w:p w:rsidR="001A4F1F" w:rsidRDefault="001A4F1F">
            <w:pPr>
              <w:rPr>
                <w:sz w:val="6"/>
                <w:szCs w:val="6"/>
              </w:rPr>
            </w:pPr>
          </w:p>
        </w:tc>
        <w:tc>
          <w:tcPr>
            <w:tcW w:w="800" w:type="dxa"/>
            <w:vMerge w:val="restart"/>
            <w:vAlign w:val="bottom"/>
          </w:tcPr>
          <w:p w:rsidR="001A4F1F" w:rsidRDefault="008B1C15">
            <w:pPr>
              <w:rPr>
                <w:sz w:val="20"/>
                <w:szCs w:val="20"/>
              </w:rPr>
            </w:pPr>
            <w:r>
              <w:rPr>
                <w:rFonts w:eastAsia="Times New Roman"/>
                <w:sz w:val="28"/>
                <w:szCs w:val="28"/>
              </w:rPr>
              <w:t xml:space="preserve">,  </w:t>
            </w:r>
            <w:r>
              <w:rPr>
                <w:rFonts w:eastAsia="Times New Roman"/>
                <w:i/>
                <w:iCs/>
                <w:sz w:val="28"/>
                <w:szCs w:val="28"/>
              </w:rPr>
              <w:t>y</w:t>
            </w:r>
          </w:p>
        </w:tc>
        <w:tc>
          <w:tcPr>
            <w:tcW w:w="220" w:type="dxa"/>
            <w:vAlign w:val="bottom"/>
          </w:tcPr>
          <w:p w:rsidR="001A4F1F" w:rsidRDefault="001A4F1F">
            <w:pPr>
              <w:rPr>
                <w:sz w:val="6"/>
                <w:szCs w:val="6"/>
              </w:rPr>
            </w:pPr>
          </w:p>
        </w:tc>
        <w:tc>
          <w:tcPr>
            <w:tcW w:w="80" w:type="dxa"/>
            <w:vAlign w:val="bottom"/>
          </w:tcPr>
          <w:p w:rsidR="001A4F1F" w:rsidRDefault="001A4F1F">
            <w:pPr>
              <w:rPr>
                <w:sz w:val="6"/>
                <w:szCs w:val="6"/>
              </w:rPr>
            </w:pPr>
          </w:p>
        </w:tc>
        <w:tc>
          <w:tcPr>
            <w:tcW w:w="0" w:type="dxa"/>
            <w:vAlign w:val="bottom"/>
          </w:tcPr>
          <w:p w:rsidR="001A4F1F" w:rsidRDefault="001A4F1F">
            <w:pPr>
              <w:rPr>
                <w:sz w:val="1"/>
                <w:szCs w:val="1"/>
              </w:rPr>
            </w:pPr>
          </w:p>
        </w:tc>
      </w:tr>
      <w:tr w:rsidR="001A4F1F">
        <w:trPr>
          <w:trHeight w:val="342"/>
        </w:trPr>
        <w:tc>
          <w:tcPr>
            <w:tcW w:w="2940" w:type="dxa"/>
            <w:vMerge w:val="restart"/>
            <w:vAlign w:val="bottom"/>
          </w:tcPr>
          <w:p w:rsidR="001A4F1F" w:rsidRDefault="008B1C15">
            <w:pPr>
              <w:rPr>
                <w:sz w:val="20"/>
                <w:szCs w:val="20"/>
              </w:rPr>
            </w:pPr>
            <w:r>
              <w:rPr>
                <w:rFonts w:eastAsia="Times New Roman"/>
                <w:sz w:val="24"/>
                <w:szCs w:val="24"/>
              </w:rPr>
              <w:t>свойства. Графики функций</w:t>
            </w:r>
          </w:p>
        </w:tc>
        <w:tc>
          <w:tcPr>
            <w:tcW w:w="800" w:type="dxa"/>
            <w:vAlign w:val="bottom"/>
          </w:tcPr>
          <w:p w:rsidR="001A4F1F" w:rsidRDefault="008B1C15">
            <w:pPr>
              <w:spacing w:line="305" w:lineRule="exact"/>
              <w:ind w:left="60"/>
              <w:rPr>
                <w:sz w:val="20"/>
                <w:szCs w:val="20"/>
              </w:rPr>
            </w:pPr>
            <w:r>
              <w:rPr>
                <w:rFonts w:eastAsia="Times New Roman"/>
                <w:i/>
                <w:iCs/>
                <w:sz w:val="28"/>
                <w:szCs w:val="28"/>
              </w:rPr>
              <w:t>y</w:t>
            </w:r>
          </w:p>
        </w:tc>
        <w:tc>
          <w:tcPr>
            <w:tcW w:w="740" w:type="dxa"/>
            <w:gridSpan w:val="2"/>
            <w:vAlign w:val="bottom"/>
          </w:tcPr>
          <w:p w:rsidR="001A4F1F" w:rsidRDefault="008B1C15">
            <w:pPr>
              <w:spacing w:line="305" w:lineRule="exact"/>
              <w:ind w:left="20"/>
              <w:rPr>
                <w:sz w:val="20"/>
                <w:szCs w:val="20"/>
              </w:rPr>
            </w:pPr>
            <w:r>
              <w:rPr>
                <w:rFonts w:eastAsia="Times New Roman"/>
                <w:i/>
                <w:iCs/>
                <w:sz w:val="28"/>
                <w:szCs w:val="28"/>
              </w:rPr>
              <w:t xml:space="preserve">x </w:t>
            </w:r>
            <w:r>
              <w:rPr>
                <w:rFonts w:eastAsia="Times New Roman"/>
                <w:sz w:val="28"/>
                <w:szCs w:val="28"/>
              </w:rPr>
              <w:t>,</w:t>
            </w:r>
            <w:r>
              <w:rPr>
                <w:rFonts w:eastAsia="Times New Roman"/>
                <w:i/>
                <w:iCs/>
                <w:sz w:val="28"/>
                <w:szCs w:val="28"/>
              </w:rPr>
              <w:t xml:space="preserve">  y</w:t>
            </w:r>
          </w:p>
        </w:tc>
        <w:tc>
          <w:tcPr>
            <w:tcW w:w="400" w:type="dxa"/>
            <w:vMerge/>
            <w:vAlign w:val="bottom"/>
          </w:tcPr>
          <w:p w:rsidR="001A4F1F" w:rsidRDefault="001A4F1F">
            <w:pPr>
              <w:rPr>
                <w:sz w:val="24"/>
                <w:szCs w:val="24"/>
              </w:rPr>
            </w:pPr>
          </w:p>
        </w:tc>
        <w:tc>
          <w:tcPr>
            <w:tcW w:w="160" w:type="dxa"/>
            <w:vAlign w:val="bottom"/>
          </w:tcPr>
          <w:p w:rsidR="001A4F1F" w:rsidRDefault="008B1C15">
            <w:pPr>
              <w:spacing w:line="305" w:lineRule="exact"/>
              <w:ind w:left="20"/>
              <w:rPr>
                <w:sz w:val="20"/>
                <w:szCs w:val="20"/>
              </w:rPr>
            </w:pPr>
            <w:r>
              <w:rPr>
                <w:rFonts w:eastAsia="Times New Roman"/>
                <w:i/>
                <w:iCs/>
                <w:w w:val="96"/>
                <w:sz w:val="28"/>
                <w:szCs w:val="28"/>
                <w:highlight w:val="black"/>
              </w:rPr>
              <w:t>x</w:t>
            </w:r>
          </w:p>
        </w:tc>
        <w:tc>
          <w:tcPr>
            <w:tcW w:w="800" w:type="dxa"/>
            <w:vMerge/>
            <w:vAlign w:val="bottom"/>
          </w:tcPr>
          <w:p w:rsidR="001A4F1F" w:rsidRDefault="001A4F1F">
            <w:pPr>
              <w:rPr>
                <w:sz w:val="24"/>
                <w:szCs w:val="24"/>
              </w:rPr>
            </w:pPr>
          </w:p>
        </w:tc>
        <w:tc>
          <w:tcPr>
            <w:tcW w:w="220" w:type="dxa"/>
            <w:tcBorders>
              <w:left w:val="single" w:sz="8" w:space="0" w:color="auto"/>
              <w:right w:val="single" w:sz="8" w:space="0" w:color="auto"/>
            </w:tcBorders>
            <w:vAlign w:val="bottom"/>
          </w:tcPr>
          <w:p w:rsidR="001A4F1F" w:rsidRDefault="008B1C15">
            <w:pPr>
              <w:spacing w:line="305" w:lineRule="exact"/>
              <w:ind w:left="60"/>
              <w:rPr>
                <w:sz w:val="20"/>
                <w:szCs w:val="20"/>
              </w:rPr>
            </w:pPr>
            <w:r>
              <w:rPr>
                <w:rFonts w:eastAsia="Times New Roman"/>
                <w:i/>
                <w:iCs/>
                <w:w w:val="96"/>
                <w:sz w:val="28"/>
                <w:szCs w:val="28"/>
              </w:rPr>
              <w:t>x</w:t>
            </w:r>
          </w:p>
        </w:tc>
        <w:tc>
          <w:tcPr>
            <w:tcW w:w="80" w:type="dxa"/>
            <w:vAlign w:val="bottom"/>
          </w:tcPr>
          <w:p w:rsidR="001A4F1F" w:rsidRDefault="008B1C15">
            <w:pPr>
              <w:spacing w:line="305" w:lineRule="exact"/>
              <w:jc w:val="right"/>
              <w:rPr>
                <w:sz w:val="20"/>
                <w:szCs w:val="20"/>
              </w:rPr>
            </w:pPr>
            <w:r>
              <w:rPr>
                <w:rFonts w:eastAsia="Times New Roman"/>
                <w:w w:val="85"/>
                <w:sz w:val="28"/>
                <w:szCs w:val="28"/>
              </w:rPr>
              <w:t>.</w:t>
            </w:r>
          </w:p>
        </w:tc>
        <w:tc>
          <w:tcPr>
            <w:tcW w:w="0" w:type="dxa"/>
            <w:vAlign w:val="bottom"/>
          </w:tcPr>
          <w:p w:rsidR="001A4F1F" w:rsidRDefault="001A4F1F">
            <w:pPr>
              <w:rPr>
                <w:sz w:val="1"/>
                <w:szCs w:val="1"/>
              </w:rPr>
            </w:pPr>
          </w:p>
        </w:tc>
      </w:tr>
      <w:tr w:rsidR="001A4F1F">
        <w:trPr>
          <w:trHeight w:val="91"/>
        </w:trPr>
        <w:tc>
          <w:tcPr>
            <w:tcW w:w="2940" w:type="dxa"/>
            <w:vMerge/>
            <w:vAlign w:val="bottom"/>
          </w:tcPr>
          <w:p w:rsidR="001A4F1F" w:rsidRDefault="001A4F1F">
            <w:pPr>
              <w:rPr>
                <w:sz w:val="7"/>
                <w:szCs w:val="7"/>
              </w:rPr>
            </w:pPr>
          </w:p>
        </w:tc>
        <w:tc>
          <w:tcPr>
            <w:tcW w:w="800" w:type="dxa"/>
            <w:vAlign w:val="bottom"/>
          </w:tcPr>
          <w:p w:rsidR="001A4F1F" w:rsidRDefault="001A4F1F">
            <w:pPr>
              <w:rPr>
                <w:sz w:val="7"/>
                <w:szCs w:val="7"/>
              </w:rPr>
            </w:pPr>
          </w:p>
        </w:tc>
        <w:tc>
          <w:tcPr>
            <w:tcW w:w="160" w:type="dxa"/>
            <w:vAlign w:val="bottom"/>
          </w:tcPr>
          <w:p w:rsidR="001A4F1F" w:rsidRDefault="001A4F1F">
            <w:pPr>
              <w:rPr>
                <w:sz w:val="7"/>
                <w:szCs w:val="7"/>
              </w:rPr>
            </w:pPr>
          </w:p>
        </w:tc>
        <w:tc>
          <w:tcPr>
            <w:tcW w:w="580" w:type="dxa"/>
            <w:vAlign w:val="bottom"/>
          </w:tcPr>
          <w:p w:rsidR="001A4F1F" w:rsidRDefault="001A4F1F">
            <w:pPr>
              <w:rPr>
                <w:sz w:val="7"/>
                <w:szCs w:val="7"/>
              </w:rPr>
            </w:pPr>
          </w:p>
        </w:tc>
        <w:tc>
          <w:tcPr>
            <w:tcW w:w="400" w:type="dxa"/>
            <w:vAlign w:val="bottom"/>
          </w:tcPr>
          <w:p w:rsidR="001A4F1F" w:rsidRDefault="001A4F1F">
            <w:pPr>
              <w:rPr>
                <w:sz w:val="7"/>
                <w:szCs w:val="7"/>
              </w:rPr>
            </w:pPr>
          </w:p>
        </w:tc>
        <w:tc>
          <w:tcPr>
            <w:tcW w:w="160" w:type="dxa"/>
            <w:vAlign w:val="bottom"/>
          </w:tcPr>
          <w:p w:rsidR="001A4F1F" w:rsidRDefault="001A4F1F">
            <w:pPr>
              <w:rPr>
                <w:sz w:val="7"/>
                <w:szCs w:val="7"/>
              </w:rPr>
            </w:pPr>
          </w:p>
        </w:tc>
        <w:tc>
          <w:tcPr>
            <w:tcW w:w="800" w:type="dxa"/>
            <w:vAlign w:val="bottom"/>
          </w:tcPr>
          <w:p w:rsidR="001A4F1F" w:rsidRDefault="001A4F1F">
            <w:pPr>
              <w:rPr>
                <w:sz w:val="7"/>
                <w:szCs w:val="7"/>
              </w:rPr>
            </w:pPr>
          </w:p>
        </w:tc>
        <w:tc>
          <w:tcPr>
            <w:tcW w:w="220" w:type="dxa"/>
            <w:vAlign w:val="bottom"/>
          </w:tcPr>
          <w:p w:rsidR="001A4F1F" w:rsidRDefault="001A4F1F">
            <w:pPr>
              <w:rPr>
                <w:sz w:val="7"/>
                <w:szCs w:val="7"/>
              </w:rPr>
            </w:pPr>
          </w:p>
        </w:tc>
        <w:tc>
          <w:tcPr>
            <w:tcW w:w="80" w:type="dxa"/>
            <w:vAlign w:val="bottom"/>
          </w:tcPr>
          <w:p w:rsidR="001A4F1F" w:rsidRDefault="001A4F1F">
            <w:pPr>
              <w:rPr>
                <w:sz w:val="7"/>
                <w:szCs w:val="7"/>
              </w:rPr>
            </w:pPr>
          </w:p>
        </w:tc>
        <w:tc>
          <w:tcPr>
            <w:tcW w:w="0" w:type="dxa"/>
            <w:vAlign w:val="bottom"/>
          </w:tcPr>
          <w:p w:rsidR="001A4F1F" w:rsidRDefault="001A4F1F">
            <w:pPr>
              <w:rPr>
                <w:sz w:val="1"/>
                <w:szCs w:val="1"/>
              </w:rPr>
            </w:pPr>
          </w:p>
        </w:tc>
      </w:tr>
    </w:tbl>
    <w:p w:rsidR="001A4F1F" w:rsidRDefault="008B1C15">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2075180</wp:posOffset>
            </wp:positionH>
            <wp:positionV relativeFrom="paragraph">
              <wp:posOffset>-298450</wp:posOffset>
            </wp:positionV>
            <wp:extent cx="2403475" cy="2190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extLst>
                    </a:blip>
                    <a:srcRect/>
                    <a:stretch>
                      <a:fillRect/>
                    </a:stretch>
                  </pic:blipFill>
                  <pic:spPr bwMode="auto">
                    <a:xfrm>
                      <a:off x="0" y="0"/>
                      <a:ext cx="2403475" cy="219075"/>
                    </a:xfrm>
                    <a:prstGeom prst="rect">
                      <a:avLst/>
                    </a:prstGeom>
                    <a:noFill/>
                  </pic:spPr>
                </pic:pic>
              </a:graphicData>
            </a:graphic>
          </wp:anchor>
        </w:drawing>
      </w:r>
    </w:p>
    <w:p w:rsidR="001A4F1F" w:rsidRDefault="008B1C15">
      <w:pPr>
        <w:spacing w:line="234" w:lineRule="auto"/>
        <w:ind w:firstLine="454"/>
        <w:jc w:val="both"/>
        <w:rPr>
          <w:sz w:val="20"/>
          <w:szCs w:val="20"/>
        </w:rPr>
      </w:pPr>
      <w:r>
        <w:rPr>
          <w:rFonts w:eastAsia="Times New Roman"/>
          <w:b/>
          <w:bCs/>
          <w:sz w:val="24"/>
          <w:szCs w:val="24"/>
        </w:rPr>
        <w:t xml:space="preserve">Числовые последовательности. </w:t>
      </w:r>
      <w:r>
        <w:rPr>
          <w:rFonts w:eastAsia="Times New Roman"/>
          <w:sz w:val="24"/>
          <w:szCs w:val="24"/>
        </w:rPr>
        <w:t>Понятие числовой последовательности.</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 xml:space="preserve">последовательности рекуррентной формулой и формулой </w:t>
      </w:r>
      <w:r>
        <w:rPr>
          <w:rFonts w:eastAsia="Times New Roman"/>
          <w:i/>
          <w:iCs/>
          <w:sz w:val="24"/>
          <w:szCs w:val="24"/>
        </w:rPr>
        <w:t>n</w:t>
      </w:r>
      <w:r>
        <w:rPr>
          <w:rFonts w:eastAsia="Times New Roman"/>
          <w:sz w:val="24"/>
          <w:szCs w:val="24"/>
        </w:rPr>
        <w:t>-го члена.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Арифметическая и геометрическая прогрессии. Формулы </w:t>
      </w:r>
      <w:r>
        <w:rPr>
          <w:rFonts w:eastAsia="Times New Roman"/>
          <w:i/>
          <w:iCs/>
          <w:sz w:val="24"/>
          <w:szCs w:val="24"/>
        </w:rPr>
        <w:t>n</w:t>
      </w:r>
      <w:r>
        <w:rPr>
          <w:rFonts w:eastAsia="Times New Roman"/>
          <w:sz w:val="24"/>
          <w:szCs w:val="24"/>
        </w:rPr>
        <w:t xml:space="preserve">-го члена арифметической и геометрической прогрессий, суммы первых </w:t>
      </w:r>
      <w:r>
        <w:rPr>
          <w:rFonts w:eastAsia="Times New Roman"/>
          <w:i/>
          <w:iCs/>
          <w:sz w:val="24"/>
          <w:szCs w:val="24"/>
        </w:rPr>
        <w:t>п</w:t>
      </w:r>
      <w:r>
        <w:rPr>
          <w:rFonts w:eastAsia="Times New Roman"/>
          <w:sz w:val="24"/>
          <w:szCs w:val="24"/>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Описательная статистика. </w:t>
      </w:r>
      <w:r>
        <w:rPr>
          <w:rFonts w:eastAsia="Times New Roman"/>
          <w:sz w:val="24"/>
          <w:szCs w:val="24"/>
        </w:rPr>
        <w:t>Представление данных в виде таблиц,</w:t>
      </w:r>
      <w:r>
        <w:rPr>
          <w:rFonts w:eastAsia="Times New Roman"/>
          <w:b/>
          <w:bCs/>
          <w:sz w:val="24"/>
          <w:szCs w:val="24"/>
        </w:rPr>
        <w:t xml:space="preserve"> </w:t>
      </w:r>
      <w:r>
        <w:rPr>
          <w:rFonts w:eastAsia="Times New Roman"/>
          <w:sz w:val="24"/>
          <w:szCs w:val="24"/>
        </w:rPr>
        <w:t>диаграмм,</w:t>
      </w:r>
      <w:r>
        <w:rPr>
          <w:rFonts w:eastAsia="Times New Roman"/>
          <w:b/>
          <w:bCs/>
          <w:sz w:val="24"/>
          <w:szCs w:val="24"/>
        </w:rPr>
        <w:t xml:space="preserve"> </w:t>
      </w:r>
      <w:r>
        <w:rPr>
          <w:rFonts w:eastAsia="Times New Roman"/>
          <w:sz w:val="24"/>
          <w:szCs w:val="24"/>
        </w:rPr>
        <w:t>графиков.</w:t>
      </w:r>
      <w:r>
        <w:rPr>
          <w:rFonts w:eastAsia="Times New Roman"/>
          <w:b/>
          <w:bCs/>
          <w:sz w:val="24"/>
          <w:szCs w:val="24"/>
        </w:rPr>
        <w:t xml:space="preserve"> </w:t>
      </w:r>
      <w:r>
        <w:rPr>
          <w:rFonts w:eastAsia="Times New Roman"/>
          <w:sz w:val="24"/>
          <w:szCs w:val="24"/>
        </w:rPr>
        <w:t>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Случайные события и вероятность. </w:t>
      </w:r>
      <w:r>
        <w:rPr>
          <w:rFonts w:eastAsia="Times New Roman"/>
          <w:sz w:val="24"/>
          <w:szCs w:val="24"/>
        </w:rPr>
        <w:t>Понятие о случайном опыте и случайном событии.</w:t>
      </w:r>
      <w:r>
        <w:rPr>
          <w:rFonts w:eastAsia="Times New Roman"/>
          <w:b/>
          <w:bCs/>
          <w:sz w:val="24"/>
          <w:szCs w:val="24"/>
        </w:rPr>
        <w:t xml:space="preserve"> </w:t>
      </w:r>
      <w:r>
        <w:rPr>
          <w:rFonts w:eastAsia="Times New Roman"/>
          <w:sz w:val="24"/>
          <w:szCs w:val="24"/>
        </w:rPr>
        <w:t>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Комбинаторика. </w:t>
      </w:r>
      <w:r>
        <w:rPr>
          <w:rFonts w:eastAsia="Times New Roman"/>
          <w:sz w:val="24"/>
          <w:szCs w:val="24"/>
        </w:rPr>
        <w:t>Решение комбинаторных задач перебором вариантов.</w:t>
      </w:r>
      <w:r>
        <w:rPr>
          <w:rFonts w:eastAsia="Times New Roman"/>
          <w:b/>
          <w:bCs/>
          <w:sz w:val="24"/>
          <w:szCs w:val="24"/>
        </w:rPr>
        <w:t xml:space="preserve"> </w:t>
      </w:r>
      <w:r>
        <w:rPr>
          <w:rFonts w:eastAsia="Times New Roman"/>
          <w:sz w:val="24"/>
          <w:szCs w:val="24"/>
        </w:rPr>
        <w:t>Комбинаторное</w:t>
      </w:r>
      <w:r>
        <w:rPr>
          <w:rFonts w:eastAsia="Times New Roman"/>
          <w:b/>
          <w:bCs/>
          <w:sz w:val="24"/>
          <w:szCs w:val="24"/>
        </w:rPr>
        <w:t xml:space="preserve"> </w:t>
      </w:r>
      <w:r>
        <w:rPr>
          <w:rFonts w:eastAsia="Times New Roman"/>
          <w:sz w:val="24"/>
          <w:szCs w:val="24"/>
        </w:rPr>
        <w:t>правило умножения. Перестановки и факториал.</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lastRenderedPageBreak/>
        <w:t xml:space="preserve">Наглядная геометрия. </w:t>
      </w:r>
      <w:r>
        <w:rPr>
          <w:rFonts w:eastAsia="Times New Roman"/>
          <w:sz w:val="24"/>
          <w:szCs w:val="24"/>
        </w:rPr>
        <w:t>Наглядные представления о фигурах на плоскости:</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A4F1F" w:rsidRDefault="008B1C15">
      <w:pPr>
        <w:tabs>
          <w:tab w:val="left" w:pos="1280"/>
          <w:tab w:val="left" w:pos="2320"/>
          <w:tab w:val="left" w:pos="3460"/>
          <w:tab w:val="left" w:pos="4680"/>
          <w:tab w:val="left" w:pos="6600"/>
          <w:tab w:val="left" w:pos="7760"/>
          <w:tab w:val="left" w:pos="9040"/>
        </w:tabs>
        <w:ind w:left="460"/>
        <w:rPr>
          <w:sz w:val="20"/>
          <w:szCs w:val="20"/>
        </w:rPr>
      </w:pPr>
      <w:r>
        <w:rPr>
          <w:rFonts w:eastAsia="Times New Roman"/>
          <w:sz w:val="24"/>
          <w:szCs w:val="24"/>
        </w:rPr>
        <w:t>Длина</w:t>
      </w:r>
      <w:r>
        <w:rPr>
          <w:rFonts w:eastAsia="Times New Roman"/>
          <w:sz w:val="24"/>
          <w:szCs w:val="24"/>
        </w:rPr>
        <w:tab/>
        <w:t>отрезка,</w:t>
      </w:r>
      <w:r>
        <w:rPr>
          <w:rFonts w:eastAsia="Times New Roman"/>
          <w:sz w:val="24"/>
          <w:szCs w:val="24"/>
        </w:rPr>
        <w:tab/>
        <w:t>ломаной.</w:t>
      </w:r>
      <w:r>
        <w:rPr>
          <w:rFonts w:eastAsia="Times New Roman"/>
          <w:sz w:val="24"/>
          <w:szCs w:val="24"/>
        </w:rPr>
        <w:tab/>
        <w:t>Периметр</w:t>
      </w:r>
      <w:r>
        <w:rPr>
          <w:rFonts w:eastAsia="Times New Roman"/>
          <w:sz w:val="24"/>
          <w:szCs w:val="24"/>
        </w:rPr>
        <w:tab/>
        <w:t>многоугольника.</w:t>
      </w:r>
      <w:r>
        <w:rPr>
          <w:rFonts w:eastAsia="Times New Roman"/>
          <w:sz w:val="24"/>
          <w:szCs w:val="24"/>
        </w:rPr>
        <w:tab/>
        <w:t>Единицы</w:t>
      </w:r>
      <w:r>
        <w:rPr>
          <w:rFonts w:eastAsia="Times New Roman"/>
          <w:sz w:val="24"/>
          <w:szCs w:val="24"/>
        </w:rPr>
        <w:tab/>
        <w:t>измерения</w:t>
      </w:r>
      <w:r>
        <w:rPr>
          <w:sz w:val="20"/>
          <w:szCs w:val="20"/>
        </w:rPr>
        <w:tab/>
      </w:r>
      <w:r>
        <w:rPr>
          <w:rFonts w:eastAsia="Times New Roman"/>
          <w:sz w:val="23"/>
          <w:szCs w:val="23"/>
        </w:rPr>
        <w:t>длины.</w:t>
      </w:r>
    </w:p>
    <w:p w:rsidR="001A4F1F" w:rsidRDefault="008B1C15">
      <w:pPr>
        <w:rPr>
          <w:sz w:val="20"/>
          <w:szCs w:val="20"/>
        </w:rPr>
      </w:pPr>
      <w:r>
        <w:rPr>
          <w:rFonts w:eastAsia="Times New Roman"/>
          <w:sz w:val="24"/>
          <w:szCs w:val="24"/>
        </w:rPr>
        <w:t>Измерение длины отрезка, построение отрезка заданной длины.</w:t>
      </w:r>
    </w:p>
    <w:p w:rsidR="001A4F1F" w:rsidRDefault="001A4F1F">
      <w:pPr>
        <w:spacing w:line="13"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Виды углов. Градусная мера угла. Измерение и построение углов с помощью транспортира. Биссектриса угла.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1A4F1F" w:rsidRDefault="001A4F1F">
      <w:pPr>
        <w:spacing w:line="14" w:lineRule="exact"/>
        <w:rPr>
          <w:sz w:val="20"/>
          <w:szCs w:val="20"/>
        </w:rPr>
      </w:pPr>
    </w:p>
    <w:p w:rsidR="001A4F1F" w:rsidRDefault="008B1C15">
      <w:pPr>
        <w:spacing w:line="234" w:lineRule="auto"/>
        <w:ind w:left="460"/>
        <w:rPr>
          <w:sz w:val="20"/>
          <w:szCs w:val="20"/>
        </w:rPr>
      </w:pPr>
      <w:r>
        <w:rPr>
          <w:rFonts w:eastAsia="Times New Roman"/>
          <w:sz w:val="24"/>
          <w:szCs w:val="24"/>
        </w:rPr>
        <w:t>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симметричных фигур.</w:t>
      </w:r>
    </w:p>
    <w:p w:rsidR="001A4F1F" w:rsidRDefault="008B1C15">
      <w:pPr>
        <w:ind w:left="460"/>
        <w:rPr>
          <w:sz w:val="20"/>
          <w:szCs w:val="20"/>
        </w:rPr>
      </w:pPr>
      <w:r>
        <w:rPr>
          <w:rFonts w:eastAsia="Times New Roman"/>
          <w:b/>
          <w:bCs/>
          <w:sz w:val="24"/>
          <w:szCs w:val="24"/>
        </w:rPr>
        <w:t xml:space="preserve">Геометрические фигуры. </w:t>
      </w:r>
      <w:r>
        <w:rPr>
          <w:rFonts w:eastAsia="Times New Roman"/>
          <w:sz w:val="24"/>
          <w:szCs w:val="24"/>
        </w:rPr>
        <w:t>Прямые и углы.</w:t>
      </w:r>
      <w:r>
        <w:rPr>
          <w:rFonts w:eastAsia="Times New Roman"/>
          <w:b/>
          <w:bCs/>
          <w:sz w:val="24"/>
          <w:szCs w:val="24"/>
        </w:rPr>
        <w:t xml:space="preserve"> </w:t>
      </w:r>
      <w:r>
        <w:rPr>
          <w:rFonts w:eastAsia="Times New Roman"/>
          <w:sz w:val="24"/>
          <w:szCs w:val="24"/>
        </w:rPr>
        <w:t>Точка,</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плоскость.</w:t>
      </w:r>
      <w:r>
        <w:rPr>
          <w:rFonts w:eastAsia="Times New Roman"/>
          <w:b/>
          <w:bCs/>
          <w:sz w:val="24"/>
          <w:szCs w:val="24"/>
        </w:rPr>
        <w:t xml:space="preserve"> </w:t>
      </w:r>
      <w:r>
        <w:rPr>
          <w:rFonts w:eastAsia="Times New Roman"/>
          <w:sz w:val="24"/>
          <w:szCs w:val="24"/>
        </w:rPr>
        <w:t>Отрезок,</w:t>
      </w:r>
      <w:r>
        <w:rPr>
          <w:rFonts w:eastAsia="Times New Roman"/>
          <w:b/>
          <w:bCs/>
          <w:sz w:val="24"/>
          <w:szCs w:val="24"/>
        </w:rPr>
        <w:t xml:space="preserve"> </w:t>
      </w:r>
      <w:r>
        <w:rPr>
          <w:rFonts w:eastAsia="Times New Roman"/>
          <w:sz w:val="24"/>
          <w:szCs w:val="24"/>
        </w:rPr>
        <w:t>луч.</w:t>
      </w:r>
      <w:r>
        <w:rPr>
          <w:rFonts w:eastAsia="Times New Roman"/>
          <w:b/>
          <w:bCs/>
          <w:sz w:val="24"/>
          <w:szCs w:val="24"/>
        </w:rPr>
        <w:t xml:space="preserve"> </w:t>
      </w:r>
      <w:r>
        <w:rPr>
          <w:rFonts w:eastAsia="Times New Roman"/>
          <w:sz w:val="24"/>
          <w:szCs w:val="24"/>
        </w:rPr>
        <w:t>Угол.</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Виды углов. Вертикальные и смежные углы. Биссектриса угла.</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Геометрическое место точек. Свойства биссектрисы угла и серединного перпендикуляра к отрезку.</w:t>
      </w:r>
    </w:p>
    <w:p w:rsidR="001A4F1F" w:rsidRDefault="001A4F1F">
      <w:pPr>
        <w:spacing w:line="14" w:lineRule="exact"/>
        <w:rPr>
          <w:sz w:val="20"/>
          <w:szCs w:val="20"/>
        </w:rPr>
      </w:pPr>
    </w:p>
    <w:p w:rsidR="001A4F1F" w:rsidRDefault="008B1C15">
      <w:pPr>
        <w:ind w:firstLine="454"/>
        <w:jc w:val="both"/>
        <w:rPr>
          <w:sz w:val="20"/>
          <w:szCs w:val="20"/>
        </w:rPr>
      </w:pPr>
      <w:r>
        <w:rPr>
          <w:rFonts w:eastAsia="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A4F1F" w:rsidRDefault="008B1C15">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2374265</wp:posOffset>
            </wp:positionH>
            <wp:positionV relativeFrom="paragraph">
              <wp:posOffset>-704215</wp:posOffset>
            </wp:positionV>
            <wp:extent cx="121920" cy="1873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21920" cy="187325"/>
                    </a:xfrm>
                    <a:prstGeom prst="rect">
                      <a:avLst/>
                    </a:prstGeom>
                    <a:noFill/>
                  </pic:spPr>
                </pic:pic>
              </a:graphicData>
            </a:graphic>
          </wp:anchor>
        </w:drawing>
      </w:r>
    </w:p>
    <w:p w:rsidR="001A4F1F" w:rsidRDefault="008B1C15">
      <w:pPr>
        <w:spacing w:line="234" w:lineRule="auto"/>
        <w:ind w:firstLine="454"/>
        <w:jc w:val="both"/>
        <w:rPr>
          <w:sz w:val="20"/>
          <w:szCs w:val="20"/>
        </w:rPr>
      </w:pPr>
      <w:r>
        <w:rPr>
          <w:rFonts w:eastAsia="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Многоугольник.  Выпуклые  многоугольники. Сумма  углов  выпуклого  многоугольника.</w:t>
      </w:r>
    </w:p>
    <w:p w:rsidR="001A4F1F" w:rsidRDefault="008B1C15">
      <w:pPr>
        <w:rPr>
          <w:sz w:val="20"/>
          <w:szCs w:val="20"/>
        </w:rPr>
      </w:pPr>
      <w:r>
        <w:rPr>
          <w:rFonts w:eastAsia="Times New Roman"/>
          <w:sz w:val="24"/>
          <w:szCs w:val="24"/>
        </w:rPr>
        <w:t>Правильные многоугольники.</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A4F1F" w:rsidRDefault="001A4F1F">
      <w:pPr>
        <w:spacing w:line="18" w:lineRule="exact"/>
        <w:rPr>
          <w:sz w:val="20"/>
          <w:szCs w:val="20"/>
        </w:rPr>
      </w:pPr>
    </w:p>
    <w:p w:rsidR="001A4F1F" w:rsidRDefault="008B1C15">
      <w:pPr>
        <w:spacing w:line="236" w:lineRule="auto"/>
        <w:ind w:firstLine="454"/>
        <w:jc w:val="both"/>
        <w:rPr>
          <w:sz w:val="20"/>
          <w:szCs w:val="20"/>
        </w:rPr>
      </w:pPr>
      <w:r>
        <w:rPr>
          <w:rFonts w:eastAsia="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Решение задач на вычисление, доказательство и построение с использованием свойств изученных фигур.</w:t>
      </w:r>
    </w:p>
    <w:p w:rsidR="001A4F1F" w:rsidRDefault="001A4F1F">
      <w:pPr>
        <w:spacing w:line="2" w:lineRule="exact"/>
        <w:rPr>
          <w:sz w:val="20"/>
          <w:szCs w:val="20"/>
        </w:rPr>
      </w:pPr>
    </w:p>
    <w:p w:rsidR="001A4F1F" w:rsidRDefault="008B1C15">
      <w:pPr>
        <w:ind w:left="460"/>
        <w:rPr>
          <w:sz w:val="20"/>
          <w:szCs w:val="20"/>
        </w:rPr>
      </w:pPr>
      <w:r>
        <w:rPr>
          <w:rFonts w:eastAsia="Times New Roman"/>
          <w:b/>
          <w:bCs/>
          <w:sz w:val="24"/>
          <w:szCs w:val="24"/>
        </w:rPr>
        <w:t xml:space="preserve">Измерение геометрических величин. </w:t>
      </w:r>
      <w:r>
        <w:rPr>
          <w:rFonts w:eastAsia="Times New Roman"/>
          <w:sz w:val="24"/>
          <w:szCs w:val="24"/>
        </w:rPr>
        <w:t>Длина отрезка.</w:t>
      </w:r>
      <w:r>
        <w:rPr>
          <w:rFonts w:eastAsia="Times New Roman"/>
          <w:b/>
          <w:bCs/>
          <w:sz w:val="24"/>
          <w:szCs w:val="24"/>
        </w:rPr>
        <w:t xml:space="preserve"> </w:t>
      </w:r>
      <w:r>
        <w:rPr>
          <w:rFonts w:eastAsia="Times New Roman"/>
          <w:sz w:val="24"/>
          <w:szCs w:val="24"/>
        </w:rPr>
        <w:t>Расстояние от точки до прямой.</w:t>
      </w:r>
    </w:p>
    <w:p w:rsidR="001A4F1F" w:rsidRDefault="008B1C15">
      <w:pPr>
        <w:rPr>
          <w:sz w:val="20"/>
          <w:szCs w:val="20"/>
        </w:rPr>
      </w:pPr>
      <w:r>
        <w:rPr>
          <w:rFonts w:eastAsia="Times New Roman"/>
          <w:sz w:val="24"/>
          <w:szCs w:val="24"/>
        </w:rPr>
        <w:t>Расстояние между параллельными прямыми.</w:t>
      </w:r>
    </w:p>
    <w:p w:rsidR="001A4F1F" w:rsidRDefault="008B1C15">
      <w:pPr>
        <w:ind w:left="460"/>
        <w:rPr>
          <w:sz w:val="20"/>
          <w:szCs w:val="20"/>
        </w:rPr>
      </w:pPr>
      <w:r>
        <w:rPr>
          <w:rFonts w:eastAsia="Times New Roman"/>
          <w:sz w:val="24"/>
          <w:szCs w:val="24"/>
        </w:rPr>
        <w:t>Периметр многоугольника.</w:t>
      </w:r>
    </w:p>
    <w:p w:rsidR="001A4F1F" w:rsidRDefault="008B1C15">
      <w:pPr>
        <w:ind w:left="460"/>
        <w:rPr>
          <w:sz w:val="20"/>
          <w:szCs w:val="20"/>
        </w:rPr>
      </w:pPr>
      <w:r>
        <w:rPr>
          <w:rFonts w:eastAsia="Times New Roman"/>
          <w:sz w:val="24"/>
          <w:szCs w:val="24"/>
        </w:rPr>
        <w:t>Длина окружности, число π, длина дуги окружности.</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sz w:val="24"/>
          <w:szCs w:val="24"/>
        </w:rPr>
        <w:lastRenderedPageBreak/>
        <w:t>Градусная мера угла, соответствие между величиной центрального угла и длиной дуги окружности.</w:t>
      </w:r>
    </w:p>
    <w:p w:rsidR="001A4F1F" w:rsidRDefault="008B1C15">
      <w:pPr>
        <w:spacing w:line="237" w:lineRule="auto"/>
        <w:ind w:firstLine="454"/>
        <w:jc w:val="both"/>
        <w:rPr>
          <w:sz w:val="20"/>
          <w:szCs w:val="20"/>
        </w:rPr>
      </w:pPr>
      <w:r>
        <w:rPr>
          <w:rFonts w:eastAsia="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A4F1F" w:rsidRDefault="001A4F1F">
      <w:pPr>
        <w:spacing w:line="14" w:lineRule="exact"/>
        <w:rPr>
          <w:sz w:val="20"/>
          <w:szCs w:val="20"/>
        </w:rPr>
      </w:pPr>
    </w:p>
    <w:p w:rsidR="001A4F1F" w:rsidRDefault="008B1C15">
      <w:pPr>
        <w:spacing w:line="234" w:lineRule="auto"/>
        <w:ind w:left="460"/>
        <w:rPr>
          <w:sz w:val="20"/>
          <w:szCs w:val="20"/>
        </w:rPr>
      </w:pPr>
      <w:r>
        <w:rPr>
          <w:rFonts w:eastAsia="Times New Roman"/>
          <w:sz w:val="24"/>
          <w:szCs w:val="24"/>
        </w:rPr>
        <w:t xml:space="preserve">Решение задач на вычисление и доказательство с использованием изученных формул. </w:t>
      </w:r>
      <w:r>
        <w:rPr>
          <w:rFonts w:eastAsia="Times New Roman"/>
          <w:b/>
          <w:bCs/>
          <w:sz w:val="24"/>
          <w:szCs w:val="24"/>
        </w:rPr>
        <w:t xml:space="preserve">Координаты. </w:t>
      </w:r>
      <w:r>
        <w:rPr>
          <w:rFonts w:eastAsia="Times New Roman"/>
          <w:sz w:val="24"/>
          <w:szCs w:val="24"/>
        </w:rPr>
        <w:t>Уравнение прямой.</w:t>
      </w:r>
      <w:r>
        <w:rPr>
          <w:rFonts w:eastAsia="Times New Roman"/>
          <w:b/>
          <w:bCs/>
          <w:sz w:val="24"/>
          <w:szCs w:val="24"/>
        </w:rPr>
        <w:t xml:space="preserve"> </w:t>
      </w:r>
      <w:r>
        <w:rPr>
          <w:rFonts w:eastAsia="Times New Roman"/>
          <w:sz w:val="24"/>
          <w:szCs w:val="24"/>
        </w:rPr>
        <w:t>Координаты середины отрезка.</w:t>
      </w:r>
      <w:r>
        <w:rPr>
          <w:rFonts w:eastAsia="Times New Roman"/>
          <w:b/>
          <w:bCs/>
          <w:sz w:val="24"/>
          <w:szCs w:val="24"/>
        </w:rPr>
        <w:t xml:space="preserve"> </w:t>
      </w:r>
      <w:r>
        <w:rPr>
          <w:rFonts w:eastAsia="Times New Roman"/>
          <w:sz w:val="24"/>
          <w:szCs w:val="24"/>
        </w:rPr>
        <w:t>Формула расстояния</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между двумя точками плоскости. Уравнение окружности.</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Векторы. </w:t>
      </w:r>
      <w:r>
        <w:rPr>
          <w:rFonts w:eastAsia="Times New Roman"/>
          <w:sz w:val="24"/>
          <w:szCs w:val="24"/>
        </w:rPr>
        <w:t>Длина</w:t>
      </w:r>
      <w:r>
        <w:rPr>
          <w:rFonts w:eastAsia="Times New Roman"/>
          <w:b/>
          <w:bCs/>
          <w:sz w:val="24"/>
          <w:szCs w:val="24"/>
        </w:rPr>
        <w:t xml:space="preserve"> </w:t>
      </w:r>
      <w:r>
        <w:rPr>
          <w:rFonts w:eastAsia="Times New Roman"/>
          <w:sz w:val="24"/>
          <w:szCs w:val="24"/>
        </w:rPr>
        <w:t>(модуль)</w:t>
      </w:r>
      <w:r>
        <w:rPr>
          <w:rFonts w:eastAsia="Times New Roman"/>
          <w:b/>
          <w:bCs/>
          <w:sz w:val="24"/>
          <w:szCs w:val="24"/>
        </w:rPr>
        <w:t xml:space="preserve"> </w:t>
      </w:r>
      <w:r>
        <w:rPr>
          <w:rFonts w:eastAsia="Times New Roman"/>
          <w:sz w:val="24"/>
          <w:szCs w:val="24"/>
        </w:rPr>
        <w:t>вектора.</w:t>
      </w:r>
      <w:r>
        <w:rPr>
          <w:rFonts w:eastAsia="Times New Roman"/>
          <w:b/>
          <w:bCs/>
          <w:sz w:val="24"/>
          <w:szCs w:val="24"/>
        </w:rPr>
        <w:t xml:space="preserve"> </w:t>
      </w:r>
      <w:r>
        <w:rPr>
          <w:rFonts w:eastAsia="Times New Roman"/>
          <w:sz w:val="24"/>
          <w:szCs w:val="24"/>
        </w:rPr>
        <w:t>Равенство векторов.</w:t>
      </w:r>
      <w:r>
        <w:rPr>
          <w:rFonts w:eastAsia="Times New Roman"/>
          <w:b/>
          <w:bCs/>
          <w:sz w:val="24"/>
          <w:szCs w:val="24"/>
        </w:rPr>
        <w:t xml:space="preserve"> </w:t>
      </w:r>
      <w:r>
        <w:rPr>
          <w:rFonts w:eastAsia="Times New Roman"/>
          <w:sz w:val="24"/>
          <w:szCs w:val="24"/>
        </w:rPr>
        <w:t>Коллинеарные векторы.</w:t>
      </w:r>
      <w:r>
        <w:rPr>
          <w:rFonts w:eastAsia="Times New Roman"/>
          <w:b/>
          <w:bCs/>
          <w:sz w:val="24"/>
          <w:szCs w:val="24"/>
        </w:rPr>
        <w:t xml:space="preserve"> </w:t>
      </w:r>
      <w:r>
        <w:rPr>
          <w:rFonts w:eastAsia="Times New Roman"/>
          <w:sz w:val="24"/>
          <w:szCs w:val="24"/>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Теоретико-множественные понятия. </w:t>
      </w:r>
      <w:r>
        <w:rPr>
          <w:rFonts w:eastAsia="Times New Roman"/>
          <w:sz w:val="24"/>
          <w:szCs w:val="24"/>
        </w:rPr>
        <w:t>Множество,</w:t>
      </w:r>
      <w:r>
        <w:rPr>
          <w:rFonts w:eastAsia="Times New Roman"/>
          <w:b/>
          <w:bCs/>
          <w:sz w:val="24"/>
          <w:szCs w:val="24"/>
        </w:rPr>
        <w:t xml:space="preserve"> </w:t>
      </w:r>
      <w:r>
        <w:rPr>
          <w:rFonts w:eastAsia="Times New Roman"/>
          <w:sz w:val="24"/>
          <w:szCs w:val="24"/>
        </w:rPr>
        <w:t>элемент множества.</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1A4F1F" w:rsidRDefault="001A4F1F">
      <w:pPr>
        <w:spacing w:line="14" w:lineRule="exact"/>
        <w:rPr>
          <w:sz w:val="20"/>
          <w:szCs w:val="20"/>
        </w:rPr>
      </w:pPr>
    </w:p>
    <w:p w:rsidR="001A4F1F" w:rsidRDefault="008B1C15">
      <w:pPr>
        <w:spacing w:line="234" w:lineRule="auto"/>
        <w:ind w:left="460"/>
        <w:rPr>
          <w:sz w:val="20"/>
          <w:szCs w:val="20"/>
        </w:rPr>
      </w:pPr>
      <w:r>
        <w:rPr>
          <w:rFonts w:eastAsia="Times New Roman"/>
          <w:sz w:val="24"/>
          <w:szCs w:val="24"/>
        </w:rPr>
        <w:t xml:space="preserve">Иллюстрация отношений между множествами с помощью диаграмм Эйлера—Венна. </w:t>
      </w:r>
      <w:r>
        <w:rPr>
          <w:rFonts w:eastAsia="Times New Roman"/>
          <w:b/>
          <w:bCs/>
          <w:sz w:val="24"/>
          <w:szCs w:val="24"/>
        </w:rPr>
        <w:t xml:space="preserve">Элементы логики. </w:t>
      </w:r>
      <w:r>
        <w:rPr>
          <w:rFonts w:eastAsia="Times New Roman"/>
          <w:sz w:val="24"/>
          <w:szCs w:val="24"/>
        </w:rPr>
        <w:t>Определение.</w:t>
      </w:r>
      <w:r>
        <w:rPr>
          <w:rFonts w:eastAsia="Times New Roman"/>
          <w:b/>
          <w:bCs/>
          <w:sz w:val="24"/>
          <w:szCs w:val="24"/>
        </w:rPr>
        <w:t xml:space="preserve"> </w:t>
      </w:r>
      <w:r>
        <w:rPr>
          <w:rFonts w:eastAsia="Times New Roman"/>
          <w:sz w:val="24"/>
          <w:szCs w:val="24"/>
        </w:rPr>
        <w:t>Аксиомы и теоремы.</w:t>
      </w:r>
      <w:r>
        <w:rPr>
          <w:rFonts w:eastAsia="Times New Roman"/>
          <w:b/>
          <w:bCs/>
          <w:sz w:val="24"/>
          <w:szCs w:val="24"/>
        </w:rPr>
        <w:t xml:space="preserve"> </w:t>
      </w:r>
      <w:r>
        <w:rPr>
          <w:rFonts w:eastAsia="Times New Roman"/>
          <w:sz w:val="24"/>
          <w:szCs w:val="24"/>
        </w:rPr>
        <w:t>Доказательство.</w:t>
      </w:r>
      <w:r>
        <w:rPr>
          <w:rFonts w:eastAsia="Times New Roman"/>
          <w:b/>
          <w:bCs/>
          <w:sz w:val="24"/>
          <w:szCs w:val="24"/>
        </w:rPr>
        <w:t xml:space="preserve"> </w:t>
      </w:r>
      <w:r>
        <w:rPr>
          <w:rFonts w:eastAsia="Times New Roman"/>
          <w:sz w:val="24"/>
          <w:szCs w:val="24"/>
        </w:rPr>
        <w:t>Доказательство</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от противного. Теорема, обратная данной. Пример и контрпример.</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sz w:val="24"/>
          <w:szCs w:val="24"/>
        </w:rPr>
        <w:t xml:space="preserve">Понятие о равносильности, следовании, употребление логических связок </w:t>
      </w:r>
      <w:r>
        <w:rPr>
          <w:rFonts w:eastAsia="Times New Roman"/>
          <w:i/>
          <w:iCs/>
          <w:sz w:val="24"/>
          <w:szCs w:val="24"/>
        </w:rPr>
        <w:t>если...,</w:t>
      </w:r>
      <w:r>
        <w:rPr>
          <w:rFonts w:eastAsia="Times New Roman"/>
          <w:sz w:val="24"/>
          <w:szCs w:val="24"/>
        </w:rPr>
        <w:t xml:space="preserve"> </w:t>
      </w:r>
      <w:r>
        <w:rPr>
          <w:rFonts w:eastAsia="Times New Roman"/>
          <w:i/>
          <w:iCs/>
          <w:sz w:val="24"/>
          <w:szCs w:val="24"/>
        </w:rPr>
        <w:t>то,</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 xml:space="preserve">том и только в том случае, </w:t>
      </w:r>
      <w:r>
        <w:rPr>
          <w:rFonts w:eastAsia="Times New Roman"/>
          <w:sz w:val="24"/>
          <w:szCs w:val="24"/>
        </w:rPr>
        <w:t>логические связки</w:t>
      </w:r>
      <w:r>
        <w:rPr>
          <w:rFonts w:eastAsia="Times New Roman"/>
          <w:i/>
          <w:iCs/>
          <w:sz w:val="24"/>
          <w:szCs w:val="24"/>
        </w:rPr>
        <w:t xml:space="preserve"> и, или.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Математика в историческом развитии. </w:t>
      </w:r>
      <w:r>
        <w:rPr>
          <w:rFonts w:eastAsia="Times New Roman"/>
          <w:sz w:val="24"/>
          <w:szCs w:val="24"/>
        </w:rPr>
        <w:t>История формирования понятия числа:</w:t>
      </w:r>
      <w:r>
        <w:rPr>
          <w:rFonts w:eastAsia="Times New Roman"/>
          <w:b/>
          <w:bCs/>
          <w:sz w:val="24"/>
          <w:szCs w:val="24"/>
        </w:rPr>
        <w:t xml:space="preserve"> </w:t>
      </w:r>
      <w:r>
        <w:rPr>
          <w:rFonts w:eastAsia="Times New Roman"/>
          <w:sz w:val="24"/>
          <w:szCs w:val="24"/>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Задача Леонардо Пизанского (Фибоначчи) о кроликах, числа Фибоначчи. Задача о шахматной доске.</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Истоки  теории  вероятностей:  страховое  дело,  азартные  игры.  П. Ферма  и  Б. Паскаль.</w:t>
      </w:r>
    </w:p>
    <w:p w:rsidR="001A4F1F" w:rsidRDefault="008B1C15">
      <w:pPr>
        <w:rPr>
          <w:sz w:val="20"/>
          <w:szCs w:val="20"/>
        </w:rPr>
      </w:pPr>
      <w:r>
        <w:rPr>
          <w:rFonts w:eastAsia="Times New Roman"/>
          <w:sz w:val="24"/>
          <w:szCs w:val="24"/>
        </w:rPr>
        <w:t>Я. Бернулли. А. Н. Колмогоров.</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1A4F1F" w:rsidRDefault="001A4F1F">
      <w:pPr>
        <w:spacing w:line="282" w:lineRule="exact"/>
        <w:rPr>
          <w:sz w:val="20"/>
          <w:szCs w:val="20"/>
        </w:rPr>
      </w:pPr>
    </w:p>
    <w:p w:rsidR="001A4F1F" w:rsidRDefault="008B1C15">
      <w:pPr>
        <w:ind w:right="-439"/>
        <w:jc w:val="center"/>
        <w:rPr>
          <w:sz w:val="20"/>
          <w:szCs w:val="20"/>
        </w:rPr>
      </w:pPr>
      <w:r>
        <w:rPr>
          <w:rFonts w:eastAsia="Times New Roman"/>
          <w:b/>
          <w:bCs/>
          <w:sz w:val="24"/>
          <w:szCs w:val="24"/>
          <w:u w:val="single"/>
        </w:rPr>
        <w:t>Информатика</w:t>
      </w:r>
    </w:p>
    <w:p w:rsidR="001A4F1F" w:rsidRDefault="001A4F1F">
      <w:pPr>
        <w:spacing w:line="8"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Информация и способы её представления. </w:t>
      </w:r>
      <w:r>
        <w:rPr>
          <w:rFonts w:eastAsia="Times New Roman"/>
          <w:sz w:val="24"/>
          <w:szCs w:val="24"/>
        </w:rPr>
        <w:t>Слово</w:t>
      </w:r>
      <w:r>
        <w:rPr>
          <w:rFonts w:eastAsia="Times New Roman"/>
          <w:b/>
          <w:bCs/>
          <w:sz w:val="24"/>
          <w:szCs w:val="24"/>
        </w:rPr>
        <w:t xml:space="preserve"> </w:t>
      </w:r>
      <w:r>
        <w:rPr>
          <w:rFonts w:eastAsia="Times New Roman"/>
          <w:sz w:val="24"/>
          <w:szCs w:val="24"/>
        </w:rPr>
        <w:t>«информация»</w:t>
      </w:r>
      <w:r>
        <w:rPr>
          <w:rFonts w:eastAsia="Times New Roman"/>
          <w:b/>
          <w:bCs/>
          <w:sz w:val="24"/>
          <w:szCs w:val="24"/>
        </w:rPr>
        <w:t xml:space="preserve"> </w:t>
      </w:r>
      <w:r>
        <w:rPr>
          <w:rFonts w:eastAsia="Times New Roman"/>
          <w:sz w:val="24"/>
          <w:szCs w:val="24"/>
        </w:rPr>
        <w:t>в обыденной речи.</w:t>
      </w:r>
      <w:r>
        <w:rPr>
          <w:rFonts w:eastAsia="Times New Roman"/>
          <w:b/>
          <w:bCs/>
          <w:sz w:val="24"/>
          <w:szCs w:val="24"/>
        </w:rPr>
        <w:t xml:space="preserve"> </w:t>
      </w:r>
      <w:r>
        <w:rPr>
          <w:rFonts w:eastAsia="Times New Roman"/>
          <w:sz w:val="24"/>
          <w:szCs w:val="24"/>
        </w:rPr>
        <w:t>Информация как объект (данные) и как процесс (информирование). Термин «информация» (данные) в курсе информатики.</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 xml:space="preserve">Описание информации при помощи текстов. </w:t>
      </w:r>
      <w:r>
        <w:rPr>
          <w:rFonts w:eastAsia="Times New Roman"/>
          <w:i/>
          <w:iCs/>
          <w:sz w:val="24"/>
          <w:szCs w:val="24"/>
        </w:rPr>
        <w:t>Язык.</w:t>
      </w:r>
      <w:r>
        <w:rPr>
          <w:rFonts w:eastAsia="Times New Roman"/>
          <w:sz w:val="24"/>
          <w:szCs w:val="24"/>
        </w:rPr>
        <w:t xml:space="preserve"> </w:t>
      </w:r>
      <w:r>
        <w:rPr>
          <w:rFonts w:eastAsia="Times New Roman"/>
          <w:i/>
          <w:iCs/>
          <w:sz w:val="24"/>
          <w:szCs w:val="24"/>
        </w:rPr>
        <w:t>Письмо.</w:t>
      </w:r>
      <w:r>
        <w:rPr>
          <w:rFonts w:eastAsia="Times New Roman"/>
          <w:sz w:val="24"/>
          <w:szCs w:val="24"/>
        </w:rPr>
        <w:t xml:space="preserve"> </w:t>
      </w:r>
      <w:r>
        <w:rPr>
          <w:rFonts w:eastAsia="Times New Roman"/>
          <w:i/>
          <w:iCs/>
          <w:sz w:val="24"/>
          <w:szCs w:val="24"/>
        </w:rPr>
        <w:t>Знак</w:t>
      </w:r>
      <w:r>
        <w:rPr>
          <w:rFonts w:eastAsia="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w:t>
      </w:r>
    </w:p>
    <w:p w:rsidR="001A4F1F" w:rsidRDefault="001A4F1F">
      <w:pPr>
        <w:spacing w:line="93" w:lineRule="exact"/>
        <w:rPr>
          <w:sz w:val="20"/>
          <w:szCs w:val="20"/>
        </w:rPr>
      </w:pPr>
    </w:p>
    <w:p w:rsidR="001A4F1F" w:rsidRDefault="008B1C15">
      <w:pPr>
        <w:spacing w:line="236" w:lineRule="auto"/>
        <w:ind w:left="3"/>
        <w:jc w:val="both"/>
        <w:rPr>
          <w:sz w:val="20"/>
          <w:szCs w:val="20"/>
        </w:rPr>
      </w:pPr>
      <w:r>
        <w:rPr>
          <w:rFonts w:eastAsia="Times New Roman"/>
          <w:sz w:val="24"/>
          <w:szCs w:val="24"/>
        </w:rPr>
        <w:lastRenderedPageBreak/>
        <w:t>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1A4F1F" w:rsidRDefault="001A4F1F">
      <w:pPr>
        <w:spacing w:line="14" w:lineRule="exact"/>
        <w:rPr>
          <w:sz w:val="20"/>
          <w:szCs w:val="20"/>
        </w:rPr>
      </w:pPr>
    </w:p>
    <w:p w:rsidR="001A4F1F" w:rsidRDefault="008B1C15">
      <w:pPr>
        <w:spacing w:line="234" w:lineRule="auto"/>
        <w:ind w:left="3" w:firstLine="454"/>
        <w:jc w:val="both"/>
        <w:rPr>
          <w:sz w:val="20"/>
          <w:szCs w:val="20"/>
        </w:rPr>
      </w:pPr>
      <w:r>
        <w:rPr>
          <w:rFonts w:eastAsia="Times New Roman"/>
          <w:i/>
          <w:iCs/>
          <w:sz w:val="24"/>
          <w:szCs w:val="24"/>
        </w:rPr>
        <w:t>Примеры кодов. Код КОИ-8. Представление о стандарте Юникод. Значение стандартов для ИКТ.</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Знакомство с двоичной записью целых чисел. Запись натуральных чисел в пределах 256.</w:t>
      </w:r>
    </w:p>
    <w:p w:rsidR="001A4F1F" w:rsidRDefault="008B1C15">
      <w:pPr>
        <w:tabs>
          <w:tab w:val="left" w:pos="2102"/>
          <w:tab w:val="left" w:pos="4202"/>
          <w:tab w:val="left" w:pos="5162"/>
          <w:tab w:val="left" w:pos="6442"/>
          <w:tab w:val="left" w:pos="7402"/>
          <w:tab w:val="left" w:pos="8122"/>
          <w:tab w:val="left" w:pos="9142"/>
        </w:tabs>
        <w:ind w:left="463"/>
        <w:rPr>
          <w:sz w:val="20"/>
          <w:szCs w:val="20"/>
        </w:rPr>
      </w:pPr>
      <w:r>
        <w:rPr>
          <w:rFonts w:eastAsia="Times New Roman"/>
          <w:i/>
          <w:iCs/>
          <w:sz w:val="24"/>
          <w:szCs w:val="24"/>
        </w:rPr>
        <w:t>Нетекстовые</w:t>
      </w:r>
      <w:r>
        <w:rPr>
          <w:sz w:val="20"/>
          <w:szCs w:val="20"/>
        </w:rPr>
        <w:tab/>
      </w:r>
      <w:r>
        <w:rPr>
          <w:rFonts w:eastAsia="Times New Roman"/>
          <w:i/>
          <w:iCs/>
          <w:sz w:val="24"/>
          <w:szCs w:val="24"/>
        </w:rPr>
        <w:t>(аудиовизуальные)</w:t>
      </w:r>
      <w:r>
        <w:rPr>
          <w:sz w:val="20"/>
          <w:szCs w:val="20"/>
        </w:rPr>
        <w:tab/>
      </w:r>
      <w:r>
        <w:rPr>
          <w:rFonts w:eastAsia="Times New Roman"/>
          <w:i/>
          <w:iCs/>
          <w:sz w:val="24"/>
          <w:szCs w:val="24"/>
        </w:rPr>
        <w:t>данные</w:t>
      </w:r>
      <w:r>
        <w:rPr>
          <w:sz w:val="20"/>
          <w:szCs w:val="20"/>
        </w:rPr>
        <w:tab/>
      </w:r>
      <w:r>
        <w:rPr>
          <w:rFonts w:eastAsia="Times New Roman"/>
          <w:i/>
          <w:iCs/>
          <w:sz w:val="24"/>
          <w:szCs w:val="24"/>
        </w:rPr>
        <w:t>(картины,</w:t>
      </w:r>
      <w:r>
        <w:rPr>
          <w:sz w:val="20"/>
          <w:szCs w:val="20"/>
        </w:rPr>
        <w:tab/>
      </w:r>
      <w:r>
        <w:rPr>
          <w:rFonts w:eastAsia="Times New Roman"/>
          <w:i/>
          <w:iCs/>
          <w:sz w:val="24"/>
          <w:szCs w:val="24"/>
        </w:rPr>
        <w:t>устная</w:t>
      </w:r>
      <w:r>
        <w:rPr>
          <w:rFonts w:eastAsia="Times New Roman"/>
          <w:i/>
          <w:iCs/>
          <w:sz w:val="24"/>
          <w:szCs w:val="24"/>
        </w:rPr>
        <w:tab/>
        <w:t>речь,</w:t>
      </w:r>
      <w:r>
        <w:rPr>
          <w:rFonts w:eastAsia="Times New Roman"/>
          <w:i/>
          <w:iCs/>
          <w:sz w:val="24"/>
          <w:szCs w:val="24"/>
        </w:rPr>
        <w:tab/>
        <w:t>музыка,</w:t>
      </w:r>
      <w:r>
        <w:rPr>
          <w:sz w:val="20"/>
          <w:szCs w:val="20"/>
        </w:rPr>
        <w:tab/>
      </w:r>
      <w:r>
        <w:rPr>
          <w:rFonts w:eastAsia="Times New Roman"/>
          <w:i/>
          <w:iCs/>
          <w:sz w:val="23"/>
          <w:szCs w:val="23"/>
        </w:rPr>
        <w:t>кино).</w:t>
      </w:r>
    </w:p>
    <w:p w:rsidR="001A4F1F" w:rsidRDefault="008B1C15">
      <w:pPr>
        <w:ind w:left="3"/>
        <w:rPr>
          <w:sz w:val="20"/>
          <w:szCs w:val="20"/>
        </w:rPr>
      </w:pPr>
      <w:r>
        <w:rPr>
          <w:rFonts w:eastAsia="Times New Roman"/>
          <w:i/>
          <w:iCs/>
          <w:sz w:val="24"/>
          <w:szCs w:val="24"/>
        </w:rPr>
        <w:t>Возможность дискретного (символьного) представления аудиовизуальных данных.</w:t>
      </w:r>
    </w:p>
    <w:p w:rsidR="001A4F1F" w:rsidRDefault="001A4F1F">
      <w:pPr>
        <w:spacing w:line="12"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 xml:space="preserve">Понятие о необходимости количественного описания информации. </w:t>
      </w:r>
      <w:r>
        <w:rPr>
          <w:rFonts w:eastAsia="Times New Roman"/>
          <w:i/>
          <w:iCs/>
          <w:sz w:val="24"/>
          <w:szCs w:val="24"/>
        </w:rPr>
        <w:t>Размер</w:t>
      </w:r>
      <w:r>
        <w:rPr>
          <w:rFonts w:eastAsia="Times New Roman"/>
          <w:sz w:val="24"/>
          <w:szCs w:val="24"/>
        </w:rPr>
        <w:t xml:space="preserve"> </w:t>
      </w:r>
      <w:r>
        <w:rPr>
          <w:rFonts w:eastAsia="Times New Roman"/>
          <w:i/>
          <w:iCs/>
          <w:sz w:val="24"/>
          <w:szCs w:val="24"/>
        </w:rPr>
        <w:t>(длина)</w:t>
      </w:r>
      <w:r>
        <w:rPr>
          <w:rFonts w:eastAsia="Times New Roman"/>
          <w:sz w:val="24"/>
          <w:szCs w:val="24"/>
        </w:rPr>
        <w:t xml:space="preserve"> </w:t>
      </w:r>
      <w:r>
        <w:rPr>
          <w:rFonts w:eastAsia="Times New Roman"/>
          <w:i/>
          <w:iCs/>
          <w:sz w:val="24"/>
          <w:szCs w:val="24"/>
        </w:rPr>
        <w:t>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1A4F1F" w:rsidRDefault="001A4F1F">
      <w:pPr>
        <w:spacing w:line="5" w:lineRule="exact"/>
        <w:rPr>
          <w:sz w:val="20"/>
          <w:szCs w:val="20"/>
        </w:rPr>
      </w:pPr>
    </w:p>
    <w:p w:rsidR="001A4F1F" w:rsidRDefault="008B1C15">
      <w:pPr>
        <w:ind w:left="463"/>
        <w:rPr>
          <w:sz w:val="20"/>
          <w:szCs w:val="20"/>
        </w:rPr>
      </w:pPr>
      <w:r>
        <w:rPr>
          <w:rFonts w:eastAsia="Times New Roman"/>
          <w:sz w:val="24"/>
          <w:szCs w:val="24"/>
        </w:rPr>
        <w:t>Бит и байт — единицы размера двоичных текстов, производные единицы.</w:t>
      </w:r>
    </w:p>
    <w:p w:rsidR="001A4F1F" w:rsidRDefault="001A4F1F">
      <w:pPr>
        <w:spacing w:line="12" w:lineRule="exact"/>
        <w:rPr>
          <w:sz w:val="20"/>
          <w:szCs w:val="20"/>
        </w:rPr>
      </w:pPr>
    </w:p>
    <w:p w:rsidR="001A4F1F" w:rsidRDefault="008B1C15">
      <w:pPr>
        <w:spacing w:line="234" w:lineRule="auto"/>
        <w:ind w:left="3" w:right="20" w:firstLine="454"/>
        <w:jc w:val="both"/>
        <w:rPr>
          <w:sz w:val="20"/>
          <w:szCs w:val="20"/>
        </w:rPr>
      </w:pPr>
      <w:r>
        <w:rPr>
          <w:rFonts w:eastAsia="Times New Roman"/>
          <w:sz w:val="24"/>
          <w:szCs w:val="24"/>
        </w:rPr>
        <w:t>Понятие о носителях информации, используемых в ИКТ, их истории и перспективах развития.</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Виды памяти современных компьютеров. Оперативная и внешняя память. Представление</w:t>
      </w:r>
    </w:p>
    <w:p w:rsidR="001A4F1F" w:rsidRDefault="001A4F1F">
      <w:pPr>
        <w:spacing w:line="12" w:lineRule="exact"/>
        <w:rPr>
          <w:sz w:val="20"/>
          <w:szCs w:val="20"/>
        </w:rPr>
      </w:pPr>
    </w:p>
    <w:p w:rsidR="001A4F1F" w:rsidRDefault="008B1C15" w:rsidP="00741AF2">
      <w:pPr>
        <w:numPr>
          <w:ilvl w:val="0"/>
          <w:numId w:val="255"/>
        </w:numPr>
        <w:tabs>
          <w:tab w:val="left" w:pos="334"/>
        </w:tabs>
        <w:spacing w:line="236" w:lineRule="auto"/>
        <w:ind w:left="3" w:right="20" w:hanging="3"/>
        <w:jc w:val="both"/>
        <w:rPr>
          <w:rFonts w:eastAsia="Times New Roman"/>
          <w:sz w:val="24"/>
          <w:szCs w:val="24"/>
        </w:rPr>
      </w:pPr>
      <w:r>
        <w:rPr>
          <w:rFonts w:eastAsia="Times New Roman"/>
          <w:sz w:val="24"/>
          <w:szCs w:val="24"/>
        </w:rPr>
        <w:t>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1A4F1F" w:rsidRDefault="001A4F1F">
      <w:pPr>
        <w:spacing w:line="13"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b/>
          <w:bCs/>
          <w:sz w:val="24"/>
          <w:szCs w:val="24"/>
        </w:rPr>
        <w:t xml:space="preserve">Основы алгоритмической культуры. </w:t>
      </w:r>
      <w:r>
        <w:rPr>
          <w:rFonts w:eastAsia="Times New Roman"/>
          <w:sz w:val="24"/>
          <w:szCs w:val="24"/>
        </w:rPr>
        <w:t>Понятие исполнителя.</w:t>
      </w:r>
      <w:r>
        <w:rPr>
          <w:rFonts w:eastAsia="Times New Roman"/>
          <w:b/>
          <w:bCs/>
          <w:sz w:val="24"/>
          <w:szCs w:val="24"/>
        </w:rPr>
        <w:t xml:space="preserve"> </w:t>
      </w:r>
      <w:r>
        <w:rPr>
          <w:rFonts w:eastAsia="Times New Roman"/>
          <w:sz w:val="24"/>
          <w:szCs w:val="24"/>
        </w:rPr>
        <w:t>Обстановка</w:t>
      </w:r>
      <w:r>
        <w:rPr>
          <w:rFonts w:eastAsia="Times New Roman"/>
          <w:b/>
          <w:bCs/>
          <w:sz w:val="24"/>
          <w:szCs w:val="24"/>
        </w:rPr>
        <w:t xml:space="preserve"> </w:t>
      </w:r>
      <w:r>
        <w:rPr>
          <w:rFonts w:eastAsia="Times New Roman"/>
          <w:sz w:val="24"/>
          <w:szCs w:val="24"/>
        </w:rPr>
        <w:t>(среда</w:t>
      </w:r>
      <w:r>
        <w:rPr>
          <w:rFonts w:eastAsia="Times New Roman"/>
          <w:b/>
          <w:bCs/>
          <w:sz w:val="24"/>
          <w:szCs w:val="24"/>
        </w:rPr>
        <w:t xml:space="preserve"> </w:t>
      </w:r>
      <w:r>
        <w:rPr>
          <w:rFonts w:eastAsia="Times New Roman"/>
          <w:sz w:val="24"/>
          <w:szCs w:val="24"/>
        </w:rPr>
        <w:t>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A4F1F" w:rsidRDefault="001A4F1F">
      <w:pPr>
        <w:spacing w:line="14"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A4F1F" w:rsidRDefault="001A4F1F">
      <w:pPr>
        <w:spacing w:line="2"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Знакомство с графами, деревьями, списками, символьными строками.</w:t>
      </w:r>
    </w:p>
    <w:p w:rsidR="001A4F1F" w:rsidRDefault="008B1C15">
      <w:pPr>
        <w:ind w:left="463"/>
        <w:rPr>
          <w:rFonts w:eastAsia="Times New Roman"/>
          <w:sz w:val="24"/>
          <w:szCs w:val="24"/>
        </w:rPr>
      </w:pPr>
      <w:r>
        <w:rPr>
          <w:rFonts w:eastAsia="Times New Roman"/>
          <w:sz w:val="24"/>
          <w:szCs w:val="24"/>
        </w:rPr>
        <w:t>Понятие о методах разработки программ (пошаговое выполнение, отладка, тестирование).</w:t>
      </w:r>
    </w:p>
    <w:p w:rsidR="001A4F1F" w:rsidRDefault="001A4F1F">
      <w:pPr>
        <w:spacing w:line="12" w:lineRule="exact"/>
        <w:rPr>
          <w:rFonts w:eastAsia="Times New Roman"/>
          <w:sz w:val="24"/>
          <w:szCs w:val="24"/>
        </w:rPr>
      </w:pPr>
    </w:p>
    <w:p w:rsidR="001A4F1F" w:rsidRDefault="008B1C15">
      <w:pPr>
        <w:spacing w:line="234" w:lineRule="auto"/>
        <w:ind w:left="3" w:firstLine="454"/>
        <w:jc w:val="both"/>
        <w:rPr>
          <w:rFonts w:eastAsia="Times New Roman"/>
          <w:sz w:val="24"/>
          <w:szCs w:val="24"/>
        </w:rPr>
      </w:pPr>
      <w:r>
        <w:rPr>
          <w:rFonts w:eastAsia="Times New Roman"/>
          <w:b/>
          <w:bCs/>
          <w:sz w:val="24"/>
          <w:szCs w:val="24"/>
        </w:rPr>
        <w:t xml:space="preserve">Использование программных систем и сервисов. </w:t>
      </w:r>
      <w:r>
        <w:rPr>
          <w:rFonts w:eastAsia="Times New Roman"/>
          <w:sz w:val="24"/>
          <w:szCs w:val="24"/>
        </w:rPr>
        <w:t>Устройство компьютера.</w:t>
      </w:r>
      <w:r>
        <w:rPr>
          <w:rFonts w:eastAsia="Times New Roman"/>
          <w:b/>
          <w:bCs/>
          <w:sz w:val="24"/>
          <w:szCs w:val="24"/>
        </w:rPr>
        <w:t xml:space="preserve"> </w:t>
      </w:r>
      <w:r>
        <w:rPr>
          <w:rFonts w:eastAsia="Times New Roman"/>
          <w:sz w:val="24"/>
          <w:szCs w:val="24"/>
        </w:rPr>
        <w:t>Основные</w:t>
      </w:r>
      <w:r>
        <w:rPr>
          <w:rFonts w:eastAsia="Times New Roman"/>
          <w:b/>
          <w:bCs/>
          <w:sz w:val="24"/>
          <w:szCs w:val="24"/>
        </w:rPr>
        <w:t xml:space="preserve"> </w:t>
      </w:r>
      <w:r>
        <w:rPr>
          <w:rFonts w:eastAsia="Times New Roman"/>
          <w:sz w:val="24"/>
          <w:szCs w:val="24"/>
        </w:rPr>
        <w:t>компоненты современного компьютера. Процессор, оперативная память, внешние</w:t>
      </w:r>
    </w:p>
    <w:p w:rsidR="001A4F1F" w:rsidRDefault="001A4F1F">
      <w:pPr>
        <w:spacing w:line="13" w:lineRule="exact"/>
        <w:rPr>
          <w:rFonts w:eastAsia="Times New Roman"/>
          <w:sz w:val="24"/>
          <w:szCs w:val="24"/>
        </w:rPr>
      </w:pPr>
    </w:p>
    <w:p w:rsidR="001A4F1F" w:rsidRDefault="008B1C15">
      <w:pPr>
        <w:spacing w:line="234" w:lineRule="auto"/>
        <w:ind w:left="3"/>
        <w:rPr>
          <w:rFonts w:eastAsia="Times New Roman"/>
          <w:sz w:val="24"/>
          <w:szCs w:val="24"/>
        </w:rPr>
      </w:pPr>
      <w:r>
        <w:rPr>
          <w:rFonts w:eastAsia="Times New Roman"/>
          <w:sz w:val="24"/>
          <w:szCs w:val="24"/>
        </w:rPr>
        <w:t>запоминающие устройства, средства коммуникации, монитор. Гигиенические, эргономические и технические условия эксплуатации средств ИКТ.</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Компьютерные вирусы. Антивирусная профилактика.</w:t>
      </w:r>
    </w:p>
    <w:p w:rsidR="001A4F1F" w:rsidRDefault="001A4F1F">
      <w:pPr>
        <w:spacing w:line="12"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A4F1F" w:rsidRDefault="001A4F1F">
      <w:pPr>
        <w:spacing w:line="1" w:lineRule="exact"/>
        <w:rPr>
          <w:rFonts w:eastAsia="Times New Roman"/>
          <w:sz w:val="24"/>
          <w:szCs w:val="24"/>
        </w:rPr>
      </w:pPr>
    </w:p>
    <w:p w:rsidR="001A4F1F" w:rsidRDefault="008B1C15">
      <w:pPr>
        <w:ind w:left="463"/>
        <w:rPr>
          <w:rFonts w:eastAsia="Times New Roman"/>
          <w:sz w:val="24"/>
          <w:szCs w:val="24"/>
        </w:rPr>
      </w:pPr>
      <w:r>
        <w:rPr>
          <w:rFonts w:eastAsia="Times New Roman"/>
          <w:sz w:val="24"/>
          <w:szCs w:val="24"/>
        </w:rPr>
        <w:t>Архивирование и разархивирование.</w:t>
      </w:r>
    </w:p>
    <w:p w:rsidR="001A4F1F" w:rsidRDefault="001A4F1F">
      <w:pPr>
        <w:spacing w:line="92" w:lineRule="exact"/>
        <w:rPr>
          <w:sz w:val="20"/>
          <w:szCs w:val="20"/>
        </w:rPr>
      </w:pPr>
    </w:p>
    <w:p w:rsidR="001A4F1F" w:rsidRDefault="008B1C15">
      <w:pPr>
        <w:spacing w:line="237" w:lineRule="auto"/>
        <w:ind w:left="3" w:right="20" w:firstLine="454"/>
        <w:jc w:val="both"/>
        <w:rPr>
          <w:sz w:val="20"/>
          <w:szCs w:val="20"/>
        </w:rPr>
      </w:pPr>
      <w:r>
        <w:rPr>
          <w:rFonts w:eastAsia="Times New Roman"/>
          <w:sz w:val="24"/>
          <w:szCs w:val="24"/>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w:t>
      </w:r>
      <w:r>
        <w:rPr>
          <w:rFonts w:eastAsia="Times New Roman"/>
          <w:sz w:val="24"/>
          <w:szCs w:val="24"/>
        </w:rPr>
        <w:lastRenderedPageBreak/>
        <w:t>иных информационных объектов. Деловая переписка, учебная публикация, коллективная работа.</w:t>
      </w:r>
    </w:p>
    <w:p w:rsidR="001A4F1F" w:rsidRDefault="001A4F1F">
      <w:pPr>
        <w:spacing w:line="2" w:lineRule="exact"/>
        <w:rPr>
          <w:sz w:val="20"/>
          <w:szCs w:val="20"/>
        </w:rPr>
      </w:pPr>
    </w:p>
    <w:p w:rsidR="001A4F1F" w:rsidRDefault="008B1C15">
      <w:pPr>
        <w:tabs>
          <w:tab w:val="left" w:pos="2082"/>
          <w:tab w:val="left" w:pos="3722"/>
          <w:tab w:val="left" w:pos="4802"/>
          <w:tab w:val="left" w:pos="6522"/>
          <w:tab w:val="left" w:pos="7522"/>
          <w:tab w:val="left" w:pos="8982"/>
        </w:tabs>
        <w:ind w:left="463"/>
        <w:rPr>
          <w:sz w:val="20"/>
          <w:szCs w:val="20"/>
        </w:rPr>
      </w:pPr>
      <w:r>
        <w:rPr>
          <w:rFonts w:eastAsia="Times New Roman"/>
          <w:sz w:val="24"/>
          <w:szCs w:val="24"/>
        </w:rPr>
        <w:t>Динамические</w:t>
      </w:r>
      <w:r>
        <w:rPr>
          <w:sz w:val="20"/>
          <w:szCs w:val="20"/>
        </w:rPr>
        <w:tab/>
      </w:r>
      <w:r>
        <w:rPr>
          <w:rFonts w:eastAsia="Times New Roman"/>
          <w:sz w:val="24"/>
          <w:szCs w:val="24"/>
        </w:rPr>
        <w:t>(электронные)</w:t>
      </w:r>
      <w:r>
        <w:rPr>
          <w:sz w:val="20"/>
          <w:szCs w:val="20"/>
        </w:rPr>
        <w:tab/>
      </w:r>
      <w:r>
        <w:rPr>
          <w:rFonts w:eastAsia="Times New Roman"/>
          <w:sz w:val="24"/>
          <w:szCs w:val="24"/>
        </w:rPr>
        <w:t>таблицы.</w:t>
      </w:r>
      <w:r>
        <w:rPr>
          <w:rFonts w:eastAsia="Times New Roman"/>
          <w:sz w:val="24"/>
          <w:szCs w:val="24"/>
        </w:rPr>
        <w:tab/>
        <w:t>Использование</w:t>
      </w:r>
      <w:r>
        <w:rPr>
          <w:rFonts w:eastAsia="Times New Roman"/>
          <w:sz w:val="24"/>
          <w:szCs w:val="24"/>
        </w:rPr>
        <w:tab/>
        <w:t>формул.</w:t>
      </w:r>
      <w:r>
        <w:rPr>
          <w:rFonts w:eastAsia="Times New Roman"/>
          <w:sz w:val="24"/>
          <w:szCs w:val="24"/>
        </w:rPr>
        <w:tab/>
        <w:t>Составление</w:t>
      </w:r>
      <w:r>
        <w:rPr>
          <w:rFonts w:eastAsia="Times New Roman"/>
          <w:sz w:val="24"/>
          <w:szCs w:val="24"/>
        </w:rPr>
        <w:tab/>
        <w:t>таблиц.</w:t>
      </w:r>
    </w:p>
    <w:p w:rsidR="001A4F1F" w:rsidRDefault="008B1C15">
      <w:pPr>
        <w:ind w:left="3"/>
        <w:rPr>
          <w:sz w:val="20"/>
          <w:szCs w:val="20"/>
        </w:rPr>
      </w:pPr>
      <w:r>
        <w:rPr>
          <w:rFonts w:eastAsia="Times New Roman"/>
          <w:sz w:val="24"/>
          <w:szCs w:val="24"/>
        </w:rPr>
        <w:t>Построение графиков и диаграмм. Понятие о сортировке (упорядочивании) данных.</w:t>
      </w:r>
    </w:p>
    <w:p w:rsidR="001A4F1F" w:rsidRDefault="001A4F1F">
      <w:pPr>
        <w:spacing w:line="12" w:lineRule="exact"/>
        <w:rPr>
          <w:sz w:val="20"/>
          <w:szCs w:val="20"/>
        </w:rPr>
      </w:pPr>
    </w:p>
    <w:p w:rsidR="001A4F1F" w:rsidRDefault="008B1C15">
      <w:pPr>
        <w:spacing w:line="234" w:lineRule="auto"/>
        <w:ind w:left="3" w:right="20" w:firstLine="454"/>
        <w:jc w:val="both"/>
        <w:rPr>
          <w:sz w:val="20"/>
          <w:szCs w:val="20"/>
        </w:rPr>
      </w:pPr>
      <w:r>
        <w:rPr>
          <w:rFonts w:eastAsia="Times New Roman"/>
          <w:sz w:val="24"/>
          <w:szCs w:val="24"/>
        </w:rPr>
        <w:t>Гипертекст. Браузеры. Компьютерные энциклопедии и компьютерные словари. Средства поиска информации.</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b/>
          <w:bCs/>
          <w:sz w:val="24"/>
          <w:szCs w:val="24"/>
        </w:rPr>
        <w:t xml:space="preserve">Работа в информационном пространстве. </w:t>
      </w:r>
      <w:r>
        <w:rPr>
          <w:rFonts w:eastAsia="Times New Roman"/>
          <w:sz w:val="24"/>
          <w:szCs w:val="24"/>
        </w:rPr>
        <w:t>Получение,</w:t>
      </w:r>
      <w:r>
        <w:rPr>
          <w:rFonts w:eastAsia="Times New Roman"/>
          <w:b/>
          <w:bCs/>
          <w:sz w:val="24"/>
          <w:szCs w:val="24"/>
        </w:rPr>
        <w:t xml:space="preserve"> </w:t>
      </w:r>
      <w:r>
        <w:rPr>
          <w:rFonts w:eastAsia="Times New Roman"/>
          <w:sz w:val="24"/>
          <w:szCs w:val="24"/>
        </w:rPr>
        <w:t>передача,</w:t>
      </w:r>
      <w:r>
        <w:rPr>
          <w:rFonts w:eastAsia="Times New Roman"/>
          <w:b/>
          <w:bCs/>
          <w:sz w:val="24"/>
          <w:szCs w:val="24"/>
        </w:rPr>
        <w:t xml:space="preserve"> </w:t>
      </w:r>
      <w:r>
        <w:rPr>
          <w:rFonts w:eastAsia="Times New Roman"/>
          <w:sz w:val="24"/>
          <w:szCs w:val="24"/>
        </w:rPr>
        <w:t>сохранение,</w:t>
      </w:r>
      <w:r>
        <w:rPr>
          <w:rFonts w:eastAsia="Times New Roman"/>
          <w:b/>
          <w:bCs/>
          <w:sz w:val="24"/>
          <w:szCs w:val="24"/>
        </w:rPr>
        <w:t xml:space="preserve"> </w:t>
      </w:r>
      <w:r>
        <w:rPr>
          <w:rFonts w:eastAsia="Times New Roman"/>
          <w:sz w:val="24"/>
          <w:szCs w:val="24"/>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1A4F1F" w:rsidRDefault="001A4F1F">
      <w:pPr>
        <w:spacing w:line="14" w:lineRule="exact"/>
        <w:rPr>
          <w:sz w:val="20"/>
          <w:szCs w:val="20"/>
        </w:rPr>
      </w:pPr>
    </w:p>
    <w:p w:rsidR="001A4F1F" w:rsidRDefault="008B1C15">
      <w:pPr>
        <w:spacing w:line="236" w:lineRule="auto"/>
        <w:ind w:left="3" w:right="20" w:firstLine="454"/>
        <w:jc w:val="both"/>
        <w:rPr>
          <w:sz w:val="20"/>
          <w:szCs w:val="20"/>
        </w:rPr>
      </w:pPr>
      <w:r>
        <w:rPr>
          <w:rFonts w:eastAsia="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1A4F1F" w:rsidRDefault="001A4F1F">
      <w:pPr>
        <w:spacing w:line="14" w:lineRule="exact"/>
        <w:rPr>
          <w:sz w:val="20"/>
          <w:szCs w:val="20"/>
        </w:rPr>
      </w:pPr>
    </w:p>
    <w:p w:rsidR="001A4F1F" w:rsidRDefault="008B1C15">
      <w:pPr>
        <w:spacing w:line="237" w:lineRule="auto"/>
        <w:ind w:left="3" w:firstLine="454"/>
        <w:jc w:val="both"/>
        <w:rPr>
          <w:sz w:val="20"/>
          <w:szCs w:val="20"/>
        </w:rPr>
      </w:pPr>
      <w:r>
        <w:rPr>
          <w:rFonts w:eastAsia="Times New Roman"/>
          <w:i/>
          <w:iCs/>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Передача информации. Источник и приёмник информации. Основные понятия, связанные</w:t>
      </w:r>
    </w:p>
    <w:p w:rsidR="001A4F1F" w:rsidRDefault="001A4F1F">
      <w:pPr>
        <w:spacing w:line="12" w:lineRule="exact"/>
        <w:rPr>
          <w:sz w:val="20"/>
          <w:szCs w:val="20"/>
        </w:rPr>
      </w:pPr>
    </w:p>
    <w:p w:rsidR="001A4F1F" w:rsidRDefault="008B1C15" w:rsidP="00741AF2">
      <w:pPr>
        <w:numPr>
          <w:ilvl w:val="0"/>
          <w:numId w:val="256"/>
        </w:numPr>
        <w:tabs>
          <w:tab w:val="left" w:pos="245"/>
        </w:tabs>
        <w:spacing w:line="234" w:lineRule="auto"/>
        <w:ind w:left="3" w:right="20" w:hanging="3"/>
        <w:rPr>
          <w:rFonts w:eastAsia="Times New Roman"/>
          <w:sz w:val="24"/>
          <w:szCs w:val="24"/>
        </w:rPr>
      </w:pPr>
      <w:r>
        <w:rPr>
          <w:rFonts w:eastAsia="Times New Roman"/>
          <w:sz w:val="24"/>
          <w:szCs w:val="24"/>
        </w:rPr>
        <w:t>передачей информации (канал связи, скорость передачи информации по каналу связи, пропускная способность канала связи).</w:t>
      </w:r>
    </w:p>
    <w:p w:rsidR="001A4F1F" w:rsidRDefault="001A4F1F">
      <w:pPr>
        <w:spacing w:line="13"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Организация взаимодействия в информационной среде: электронная переписка, чат, форум, телеконференция, сайт.</w:t>
      </w:r>
    </w:p>
    <w:p w:rsidR="001A4F1F" w:rsidRDefault="001A4F1F">
      <w:pPr>
        <w:spacing w:line="13"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1A4F1F" w:rsidRDefault="001A4F1F">
      <w:pPr>
        <w:spacing w:line="14" w:lineRule="exact"/>
        <w:rPr>
          <w:rFonts w:eastAsia="Times New Roman"/>
          <w:sz w:val="24"/>
          <w:szCs w:val="24"/>
        </w:rPr>
      </w:pPr>
    </w:p>
    <w:p w:rsidR="001A4F1F" w:rsidRDefault="008B1C15">
      <w:pPr>
        <w:spacing w:line="234" w:lineRule="auto"/>
        <w:ind w:left="3" w:right="20" w:firstLine="454"/>
        <w:rPr>
          <w:rFonts w:eastAsia="Times New Roman"/>
          <w:sz w:val="24"/>
          <w:szCs w:val="24"/>
        </w:rPr>
      </w:pPr>
      <w:r>
        <w:rPr>
          <w:rFonts w:eastAsia="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1A4F1F" w:rsidRDefault="001A4F1F">
      <w:pPr>
        <w:spacing w:line="13" w:lineRule="exact"/>
        <w:rPr>
          <w:rFonts w:eastAsia="Times New Roman"/>
          <w:sz w:val="24"/>
          <w:szCs w:val="24"/>
        </w:rPr>
      </w:pPr>
    </w:p>
    <w:p w:rsidR="001A4F1F" w:rsidRDefault="008B1C15">
      <w:pPr>
        <w:spacing w:line="234" w:lineRule="auto"/>
        <w:ind w:left="463"/>
        <w:rPr>
          <w:rFonts w:eastAsia="Times New Roman"/>
          <w:sz w:val="24"/>
          <w:szCs w:val="24"/>
        </w:rPr>
      </w:pPr>
      <w:r>
        <w:rPr>
          <w:rFonts w:eastAsia="Times New Roman"/>
          <w:sz w:val="24"/>
          <w:szCs w:val="24"/>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w:t>
      </w:r>
    </w:p>
    <w:p w:rsidR="001A4F1F" w:rsidRDefault="001A4F1F">
      <w:pPr>
        <w:spacing w:line="13" w:lineRule="exact"/>
        <w:rPr>
          <w:rFonts w:eastAsia="Times New Roman"/>
          <w:sz w:val="24"/>
          <w:szCs w:val="24"/>
        </w:rPr>
      </w:pPr>
    </w:p>
    <w:p w:rsidR="001A4F1F" w:rsidRDefault="008B1C15">
      <w:pPr>
        <w:spacing w:line="234" w:lineRule="auto"/>
        <w:ind w:left="3" w:right="20"/>
        <w:rPr>
          <w:rFonts w:eastAsia="Times New Roman"/>
          <w:sz w:val="24"/>
          <w:szCs w:val="24"/>
        </w:rPr>
      </w:pPr>
      <w:r>
        <w:rPr>
          <w:rFonts w:eastAsia="Times New Roman"/>
          <w:sz w:val="24"/>
          <w:szCs w:val="24"/>
        </w:rPr>
        <w:t>представления о правовых аспектах использования компьютерных программ и работы в сети Интернет.</w:t>
      </w:r>
    </w:p>
    <w:p w:rsidR="001A4F1F" w:rsidRDefault="001A4F1F">
      <w:pPr>
        <w:spacing w:line="6" w:lineRule="exact"/>
        <w:rPr>
          <w:sz w:val="20"/>
          <w:szCs w:val="20"/>
        </w:rPr>
      </w:pPr>
    </w:p>
    <w:p w:rsidR="001A4F1F" w:rsidRDefault="008B1C15">
      <w:pPr>
        <w:ind w:left="4703"/>
        <w:rPr>
          <w:sz w:val="20"/>
          <w:szCs w:val="20"/>
        </w:rPr>
      </w:pPr>
      <w:r>
        <w:rPr>
          <w:rFonts w:eastAsia="Times New Roman"/>
          <w:b/>
          <w:bCs/>
          <w:sz w:val="24"/>
          <w:szCs w:val="24"/>
          <w:u w:val="single"/>
        </w:rPr>
        <w:t>Физика</w:t>
      </w:r>
    </w:p>
    <w:p w:rsidR="001A4F1F" w:rsidRDefault="008B1C15">
      <w:pPr>
        <w:ind w:left="463"/>
        <w:rPr>
          <w:sz w:val="20"/>
          <w:szCs w:val="20"/>
        </w:rPr>
      </w:pPr>
      <w:r>
        <w:rPr>
          <w:rFonts w:eastAsia="Times New Roman"/>
          <w:b/>
          <w:bCs/>
          <w:sz w:val="24"/>
          <w:szCs w:val="24"/>
        </w:rPr>
        <w:t>Физика и физические методы изучения природы</w:t>
      </w:r>
    </w:p>
    <w:p w:rsidR="001A4F1F" w:rsidRDefault="001A4F1F">
      <w:pPr>
        <w:spacing w:line="8"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A4F1F" w:rsidRDefault="001A4F1F">
      <w:pPr>
        <w:spacing w:line="6" w:lineRule="exact"/>
        <w:rPr>
          <w:sz w:val="20"/>
          <w:szCs w:val="20"/>
        </w:rPr>
      </w:pPr>
    </w:p>
    <w:p w:rsidR="001A4F1F" w:rsidRDefault="008B1C15">
      <w:pPr>
        <w:ind w:left="463"/>
        <w:rPr>
          <w:sz w:val="20"/>
          <w:szCs w:val="20"/>
        </w:rPr>
      </w:pPr>
      <w:r>
        <w:rPr>
          <w:rFonts w:eastAsia="Times New Roman"/>
          <w:b/>
          <w:bCs/>
          <w:sz w:val="24"/>
          <w:szCs w:val="24"/>
        </w:rPr>
        <w:t>Механические явления. Кинематика</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1A4F1F" w:rsidRDefault="001A4F1F">
      <w:pPr>
        <w:spacing w:line="14"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1A4F1F" w:rsidRDefault="001A4F1F">
      <w:pPr>
        <w:spacing w:line="6" w:lineRule="exact"/>
        <w:rPr>
          <w:sz w:val="20"/>
          <w:szCs w:val="20"/>
        </w:rPr>
      </w:pPr>
    </w:p>
    <w:p w:rsidR="001A4F1F" w:rsidRDefault="008B1C15">
      <w:pPr>
        <w:ind w:left="463"/>
        <w:rPr>
          <w:sz w:val="20"/>
          <w:szCs w:val="20"/>
        </w:rPr>
      </w:pPr>
      <w:r>
        <w:rPr>
          <w:rFonts w:eastAsia="Times New Roman"/>
          <w:b/>
          <w:bCs/>
          <w:sz w:val="24"/>
          <w:szCs w:val="24"/>
        </w:rPr>
        <w:t>Динамика</w:t>
      </w:r>
    </w:p>
    <w:p w:rsidR="001A4F1F" w:rsidRDefault="001A4F1F">
      <w:pPr>
        <w:spacing w:line="87" w:lineRule="exact"/>
        <w:rPr>
          <w:sz w:val="20"/>
          <w:szCs w:val="20"/>
        </w:rPr>
      </w:pPr>
    </w:p>
    <w:p w:rsidR="001A4F1F" w:rsidRDefault="008B1C15">
      <w:pPr>
        <w:spacing w:line="236" w:lineRule="auto"/>
        <w:ind w:firstLine="454"/>
        <w:jc w:val="both"/>
        <w:rPr>
          <w:sz w:val="20"/>
          <w:szCs w:val="20"/>
        </w:rPr>
      </w:pPr>
      <w:r>
        <w:rPr>
          <w:rFonts w:eastAsia="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1A4F1F" w:rsidRDefault="001A4F1F">
      <w:pPr>
        <w:spacing w:line="14" w:lineRule="exact"/>
        <w:rPr>
          <w:sz w:val="20"/>
          <w:szCs w:val="20"/>
        </w:rPr>
      </w:pPr>
    </w:p>
    <w:p w:rsidR="001A4F1F" w:rsidRDefault="008B1C15">
      <w:pPr>
        <w:spacing w:line="234" w:lineRule="auto"/>
        <w:ind w:left="460" w:right="20"/>
        <w:rPr>
          <w:sz w:val="20"/>
          <w:szCs w:val="20"/>
        </w:rPr>
      </w:pPr>
      <w:r>
        <w:rPr>
          <w:rFonts w:eastAsia="Times New Roman"/>
          <w:sz w:val="24"/>
          <w:szCs w:val="24"/>
        </w:rPr>
        <w:lastRenderedPageBreak/>
        <w:t>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тел.</w:t>
      </w:r>
    </w:p>
    <w:p w:rsidR="001A4F1F" w:rsidRDefault="008B1C15">
      <w:pPr>
        <w:ind w:left="460"/>
        <w:rPr>
          <w:sz w:val="20"/>
          <w:szCs w:val="20"/>
        </w:rPr>
      </w:pPr>
      <w:r>
        <w:rPr>
          <w:rFonts w:eastAsia="Times New Roman"/>
          <w:sz w:val="24"/>
          <w:szCs w:val="24"/>
        </w:rPr>
        <w:t>Условия равновесия твёрдого тела.</w:t>
      </w:r>
    </w:p>
    <w:p w:rsidR="001A4F1F" w:rsidRDefault="001A4F1F">
      <w:pPr>
        <w:spacing w:line="17" w:lineRule="exact"/>
        <w:rPr>
          <w:sz w:val="20"/>
          <w:szCs w:val="20"/>
        </w:rPr>
      </w:pPr>
    </w:p>
    <w:p w:rsidR="001A4F1F" w:rsidRDefault="008B1C15">
      <w:pPr>
        <w:spacing w:line="234" w:lineRule="auto"/>
        <w:ind w:right="20" w:firstLine="454"/>
        <w:jc w:val="both"/>
        <w:rPr>
          <w:sz w:val="20"/>
          <w:szCs w:val="20"/>
        </w:rPr>
      </w:pPr>
      <w:r>
        <w:rPr>
          <w:rFonts w:eastAsia="Times New Roman"/>
          <w:b/>
          <w:bCs/>
          <w:sz w:val="24"/>
          <w:szCs w:val="24"/>
        </w:rPr>
        <w:t>Законы сохранения импульса и механической энергии. Механические колебания и волны</w:t>
      </w:r>
    </w:p>
    <w:p w:rsidR="001A4F1F" w:rsidRDefault="008B1C15">
      <w:pPr>
        <w:spacing w:line="237" w:lineRule="auto"/>
        <w:ind w:left="460"/>
        <w:rPr>
          <w:sz w:val="20"/>
          <w:szCs w:val="20"/>
        </w:rPr>
      </w:pPr>
      <w:r>
        <w:rPr>
          <w:rFonts w:eastAsia="Times New Roman"/>
          <w:sz w:val="24"/>
          <w:szCs w:val="24"/>
        </w:rPr>
        <w:t>Импульс. Закон сохранения импульса. Реактивное движение.</w:t>
      </w:r>
    </w:p>
    <w:p w:rsidR="001A4F1F" w:rsidRDefault="001A4F1F">
      <w:pPr>
        <w:spacing w:line="13" w:lineRule="exact"/>
        <w:rPr>
          <w:sz w:val="20"/>
          <w:szCs w:val="20"/>
        </w:rPr>
      </w:pPr>
    </w:p>
    <w:p w:rsidR="001A4F1F" w:rsidRDefault="008B1C15">
      <w:pPr>
        <w:spacing w:line="236" w:lineRule="auto"/>
        <w:ind w:firstLine="454"/>
        <w:jc w:val="both"/>
        <w:rPr>
          <w:sz w:val="20"/>
          <w:szCs w:val="20"/>
        </w:rPr>
      </w:pPr>
      <w:r>
        <w:rPr>
          <w:rFonts w:eastAsia="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Механические колебания. Резонанс. Механические волны. Звук. Использование колебаний в технике.</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t>Строение и свойства вещества</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Тепловые явления</w:t>
      </w:r>
    </w:p>
    <w:p w:rsidR="001A4F1F" w:rsidRDefault="001A4F1F">
      <w:pPr>
        <w:spacing w:line="7" w:lineRule="exact"/>
        <w:rPr>
          <w:sz w:val="20"/>
          <w:szCs w:val="20"/>
        </w:rPr>
      </w:pPr>
    </w:p>
    <w:p w:rsidR="001A4F1F" w:rsidRDefault="008B1C15">
      <w:pPr>
        <w:spacing w:line="236" w:lineRule="auto"/>
        <w:ind w:right="20" w:firstLine="454"/>
        <w:jc w:val="both"/>
        <w:rPr>
          <w:sz w:val="20"/>
          <w:szCs w:val="20"/>
        </w:rPr>
      </w:pPr>
      <w:r>
        <w:rPr>
          <w:rFonts w:eastAsia="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Преобразования энергии в тепловых машинах. КПД тепловой машины. Экологические проблемы теплоэнергетики.</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Электрические явления</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Магнитные явления</w:t>
      </w:r>
    </w:p>
    <w:p w:rsidR="001A4F1F" w:rsidRDefault="008B1C15">
      <w:pPr>
        <w:spacing w:line="235" w:lineRule="auto"/>
        <w:ind w:left="460"/>
        <w:rPr>
          <w:sz w:val="20"/>
          <w:szCs w:val="20"/>
        </w:rPr>
      </w:pPr>
      <w:r>
        <w:rPr>
          <w:rFonts w:eastAsia="Times New Roman"/>
          <w:sz w:val="24"/>
          <w:szCs w:val="24"/>
        </w:rPr>
        <w:t>Постоянные магниты. Взаимодействие магнитов. Магнитное поле. Магнитное поле тока.</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Действие магнитного поля на проводник с током.</w:t>
      </w:r>
    </w:p>
    <w:p w:rsidR="001A4F1F" w:rsidRDefault="008B1C15">
      <w:pPr>
        <w:ind w:left="460"/>
        <w:rPr>
          <w:sz w:val="20"/>
          <w:szCs w:val="20"/>
        </w:rPr>
      </w:pPr>
      <w:r>
        <w:rPr>
          <w:rFonts w:eastAsia="Times New Roman"/>
          <w:sz w:val="24"/>
          <w:szCs w:val="24"/>
        </w:rPr>
        <w:t>Электродвигатель постоянного тока.</w:t>
      </w:r>
    </w:p>
    <w:p w:rsidR="001A4F1F" w:rsidRDefault="008B1C15">
      <w:pPr>
        <w:ind w:left="460"/>
        <w:rPr>
          <w:sz w:val="20"/>
          <w:szCs w:val="20"/>
        </w:rPr>
      </w:pPr>
      <w:r>
        <w:rPr>
          <w:rFonts w:eastAsia="Times New Roman"/>
          <w:sz w:val="24"/>
          <w:szCs w:val="24"/>
        </w:rPr>
        <w:t>Электромагнитная индукция. Электрогенератор. Трансформатор.</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Электромагнитные колебания и волны</w:t>
      </w:r>
    </w:p>
    <w:p w:rsidR="001A4F1F" w:rsidRDefault="001A4F1F">
      <w:pPr>
        <w:spacing w:line="7"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Электромагнитные колебания. Электромагнитные волны. Влияние электромагнитных излучений на живые организмы.</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Принципы радиосвязи и телевидения.</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Квантовые явления</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1A4F1F" w:rsidRDefault="001A4F1F">
      <w:pPr>
        <w:spacing w:line="93" w:lineRule="exact"/>
        <w:rPr>
          <w:sz w:val="20"/>
          <w:szCs w:val="20"/>
        </w:rPr>
      </w:pPr>
    </w:p>
    <w:p w:rsidR="001A4F1F" w:rsidRDefault="008B1C15">
      <w:pPr>
        <w:ind w:left="463"/>
        <w:rPr>
          <w:sz w:val="20"/>
          <w:szCs w:val="20"/>
        </w:rPr>
      </w:pPr>
      <w:r>
        <w:rPr>
          <w:rFonts w:eastAsia="Times New Roman"/>
          <w:b/>
          <w:bCs/>
          <w:sz w:val="24"/>
          <w:szCs w:val="24"/>
        </w:rPr>
        <w:t>Строение и эволюция Вселенной</w:t>
      </w:r>
    </w:p>
    <w:p w:rsidR="001A4F1F" w:rsidRDefault="001A4F1F">
      <w:pPr>
        <w:spacing w:line="7" w:lineRule="exact"/>
        <w:rPr>
          <w:sz w:val="20"/>
          <w:szCs w:val="20"/>
        </w:rPr>
      </w:pPr>
    </w:p>
    <w:p w:rsidR="001A4F1F" w:rsidRDefault="008B1C15">
      <w:pPr>
        <w:spacing w:line="236" w:lineRule="auto"/>
        <w:ind w:left="3" w:firstLine="454"/>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1A4F1F" w:rsidRDefault="001A4F1F">
      <w:pPr>
        <w:spacing w:line="283" w:lineRule="exact"/>
        <w:rPr>
          <w:sz w:val="20"/>
          <w:szCs w:val="20"/>
        </w:rPr>
      </w:pPr>
    </w:p>
    <w:p w:rsidR="001A4F1F" w:rsidRDefault="008B1C15">
      <w:pPr>
        <w:ind w:right="-462"/>
        <w:jc w:val="center"/>
        <w:rPr>
          <w:sz w:val="20"/>
          <w:szCs w:val="20"/>
        </w:rPr>
      </w:pPr>
      <w:r>
        <w:rPr>
          <w:rFonts w:eastAsia="Times New Roman"/>
          <w:b/>
          <w:bCs/>
          <w:sz w:val="24"/>
          <w:szCs w:val="24"/>
          <w:u w:val="single"/>
        </w:rPr>
        <w:lastRenderedPageBreak/>
        <w:t>Биология</w:t>
      </w:r>
    </w:p>
    <w:p w:rsidR="001A4F1F" w:rsidRDefault="008B1C15">
      <w:pPr>
        <w:ind w:left="463"/>
        <w:rPr>
          <w:sz w:val="20"/>
          <w:szCs w:val="20"/>
        </w:rPr>
      </w:pPr>
      <w:r>
        <w:rPr>
          <w:rFonts w:eastAsia="Times New Roman"/>
          <w:b/>
          <w:bCs/>
          <w:sz w:val="24"/>
          <w:szCs w:val="24"/>
        </w:rPr>
        <w:t>Живые организмы</w:t>
      </w:r>
    </w:p>
    <w:p w:rsidR="001A4F1F" w:rsidRDefault="001A4F1F">
      <w:pPr>
        <w:spacing w:line="7" w:lineRule="exact"/>
        <w:rPr>
          <w:sz w:val="20"/>
          <w:szCs w:val="20"/>
        </w:rPr>
      </w:pPr>
    </w:p>
    <w:p w:rsidR="001A4F1F" w:rsidRDefault="008B1C15">
      <w:pPr>
        <w:spacing w:line="237" w:lineRule="auto"/>
        <w:ind w:left="3" w:firstLine="454"/>
        <w:jc w:val="both"/>
        <w:rPr>
          <w:sz w:val="20"/>
          <w:szCs w:val="20"/>
        </w:rPr>
      </w:pPr>
      <w:r>
        <w:rPr>
          <w:rFonts w:eastAsia="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1A4F1F" w:rsidRDefault="001A4F1F">
      <w:pPr>
        <w:spacing w:line="14" w:lineRule="exact"/>
        <w:rPr>
          <w:sz w:val="20"/>
          <w:szCs w:val="20"/>
        </w:rPr>
      </w:pPr>
    </w:p>
    <w:p w:rsidR="001A4F1F" w:rsidRDefault="008B1C15">
      <w:pPr>
        <w:spacing w:line="234" w:lineRule="auto"/>
        <w:ind w:left="463" w:right="20"/>
        <w:rPr>
          <w:sz w:val="20"/>
          <w:szCs w:val="20"/>
        </w:rPr>
      </w:pPr>
      <w:r>
        <w:rPr>
          <w:rFonts w:eastAsia="Times New Roman"/>
          <w:sz w:val="24"/>
          <w:szCs w:val="24"/>
        </w:rPr>
        <w:t>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Бактерии</w:t>
      </w:r>
    </w:p>
    <w:p w:rsidR="001A4F1F" w:rsidRDefault="001A4F1F">
      <w:pPr>
        <w:spacing w:line="14" w:lineRule="exact"/>
        <w:rPr>
          <w:sz w:val="20"/>
          <w:szCs w:val="20"/>
        </w:rPr>
      </w:pPr>
    </w:p>
    <w:p w:rsidR="001A4F1F" w:rsidRDefault="008B1C15">
      <w:pPr>
        <w:spacing w:line="234" w:lineRule="auto"/>
        <w:ind w:left="463" w:hanging="454"/>
        <w:rPr>
          <w:sz w:val="20"/>
          <w:szCs w:val="20"/>
        </w:rPr>
      </w:pPr>
      <w:r>
        <w:rPr>
          <w:rFonts w:eastAsia="Times New Roman"/>
          <w:sz w:val="24"/>
          <w:szCs w:val="24"/>
        </w:rPr>
        <w:t>— возбудители заболеваний. Меры профилактики заболеваний, вызываемых бактериями. Грибы. Многообразие грибов, их роль в природе и жизни человека. Съедобные и</w:t>
      </w:r>
    </w:p>
    <w:p w:rsidR="001A4F1F" w:rsidRDefault="001A4F1F">
      <w:pPr>
        <w:spacing w:line="2" w:lineRule="exact"/>
        <w:rPr>
          <w:sz w:val="20"/>
          <w:szCs w:val="20"/>
        </w:rPr>
      </w:pPr>
    </w:p>
    <w:p w:rsidR="001A4F1F" w:rsidRDefault="008B1C15">
      <w:pPr>
        <w:ind w:left="3"/>
        <w:rPr>
          <w:sz w:val="20"/>
          <w:szCs w:val="20"/>
        </w:rPr>
      </w:pPr>
      <w:r>
        <w:rPr>
          <w:rFonts w:eastAsia="Times New Roman"/>
          <w:sz w:val="24"/>
          <w:szCs w:val="24"/>
        </w:rPr>
        <w:t>ядовитые грибы. Оказание приёмов первой помощи при отравлении грибами.</w:t>
      </w:r>
    </w:p>
    <w:p w:rsidR="001A4F1F" w:rsidRDefault="008B1C15">
      <w:pPr>
        <w:ind w:left="463"/>
        <w:rPr>
          <w:sz w:val="20"/>
          <w:szCs w:val="20"/>
        </w:rPr>
      </w:pPr>
      <w:r>
        <w:rPr>
          <w:rFonts w:eastAsia="Times New Roman"/>
          <w:sz w:val="24"/>
          <w:szCs w:val="24"/>
        </w:rPr>
        <w:t>Лишайники. Роль лишайников в природе и жизни человека.</w:t>
      </w:r>
    </w:p>
    <w:p w:rsidR="001A4F1F" w:rsidRDefault="001A4F1F">
      <w:pPr>
        <w:spacing w:line="12" w:lineRule="exact"/>
        <w:rPr>
          <w:sz w:val="20"/>
          <w:szCs w:val="20"/>
        </w:rPr>
      </w:pPr>
    </w:p>
    <w:p w:rsidR="001A4F1F" w:rsidRDefault="008B1C15">
      <w:pPr>
        <w:spacing w:line="234" w:lineRule="auto"/>
        <w:ind w:left="3" w:firstLine="454"/>
        <w:rPr>
          <w:sz w:val="20"/>
          <w:szCs w:val="20"/>
        </w:rPr>
      </w:pPr>
      <w:r>
        <w:rPr>
          <w:rFonts w:eastAsia="Times New Roman"/>
          <w:sz w:val="24"/>
          <w:szCs w:val="24"/>
        </w:rPr>
        <w:t>Вирусы — неклеточные формы. Заболевания, вызываемые вирусами. Меры профилактики заболеваний.</w:t>
      </w:r>
    </w:p>
    <w:p w:rsidR="001A4F1F" w:rsidRDefault="001A4F1F">
      <w:pPr>
        <w:spacing w:line="2" w:lineRule="exact"/>
        <w:rPr>
          <w:sz w:val="20"/>
          <w:szCs w:val="20"/>
        </w:rPr>
      </w:pPr>
    </w:p>
    <w:p w:rsidR="001A4F1F" w:rsidRDefault="008B1C15">
      <w:pPr>
        <w:ind w:left="463"/>
        <w:rPr>
          <w:sz w:val="20"/>
          <w:szCs w:val="20"/>
        </w:rPr>
      </w:pPr>
      <w:r>
        <w:rPr>
          <w:rFonts w:eastAsia="Times New Roman"/>
          <w:sz w:val="24"/>
          <w:szCs w:val="24"/>
        </w:rPr>
        <w:t>Растения. Клетки, ткани и органы растений. Процессы жизнедеятельности: обмен веществ</w:t>
      </w:r>
    </w:p>
    <w:p w:rsidR="001A4F1F" w:rsidRDefault="001A4F1F">
      <w:pPr>
        <w:spacing w:line="12" w:lineRule="exact"/>
        <w:rPr>
          <w:sz w:val="20"/>
          <w:szCs w:val="20"/>
        </w:rPr>
      </w:pPr>
    </w:p>
    <w:p w:rsidR="001A4F1F" w:rsidRDefault="008B1C15" w:rsidP="00741AF2">
      <w:pPr>
        <w:numPr>
          <w:ilvl w:val="0"/>
          <w:numId w:val="257"/>
        </w:numPr>
        <w:tabs>
          <w:tab w:val="left" w:pos="329"/>
        </w:tabs>
        <w:spacing w:line="238" w:lineRule="auto"/>
        <w:ind w:left="3" w:hanging="3"/>
        <w:jc w:val="both"/>
        <w:rPr>
          <w:rFonts w:eastAsia="Times New Roman"/>
          <w:sz w:val="24"/>
          <w:szCs w:val="24"/>
        </w:rPr>
      </w:pPr>
      <w:r>
        <w:rPr>
          <w:rFonts w:eastAsia="Times New Roman"/>
          <w:sz w:val="24"/>
          <w:szCs w:val="24"/>
        </w:rPr>
        <w:t>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1A4F1F" w:rsidRDefault="001A4F1F">
      <w:pPr>
        <w:spacing w:line="16" w:lineRule="exact"/>
        <w:rPr>
          <w:rFonts w:eastAsia="Times New Roman"/>
          <w:sz w:val="24"/>
          <w:szCs w:val="24"/>
        </w:rPr>
      </w:pPr>
    </w:p>
    <w:p w:rsidR="001A4F1F" w:rsidRDefault="008B1C15">
      <w:pPr>
        <w:spacing w:line="238" w:lineRule="auto"/>
        <w:ind w:left="3" w:firstLine="454"/>
        <w:jc w:val="both"/>
        <w:rPr>
          <w:rFonts w:eastAsia="Times New Roman"/>
          <w:sz w:val="24"/>
          <w:szCs w:val="24"/>
        </w:rPr>
      </w:pPr>
      <w:r>
        <w:rPr>
          <w:rFonts w:eastAsia="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A4F1F" w:rsidRDefault="001A4F1F">
      <w:pPr>
        <w:spacing w:line="6" w:lineRule="exact"/>
        <w:rPr>
          <w:rFonts w:eastAsia="Times New Roman"/>
          <w:sz w:val="24"/>
          <w:szCs w:val="24"/>
        </w:rPr>
      </w:pPr>
    </w:p>
    <w:p w:rsidR="001A4F1F" w:rsidRDefault="008B1C15">
      <w:pPr>
        <w:ind w:left="463"/>
        <w:rPr>
          <w:rFonts w:eastAsia="Times New Roman"/>
          <w:sz w:val="24"/>
          <w:szCs w:val="24"/>
        </w:rPr>
      </w:pPr>
      <w:r>
        <w:rPr>
          <w:rFonts w:eastAsia="Times New Roman"/>
          <w:b/>
          <w:bCs/>
          <w:sz w:val="24"/>
          <w:szCs w:val="24"/>
        </w:rPr>
        <w:t>Человек и его здоровье</w:t>
      </w:r>
    </w:p>
    <w:p w:rsidR="001A4F1F" w:rsidRDefault="001A4F1F">
      <w:pPr>
        <w:spacing w:line="7" w:lineRule="exact"/>
        <w:rPr>
          <w:rFonts w:eastAsia="Times New Roman"/>
          <w:sz w:val="24"/>
          <w:szCs w:val="24"/>
        </w:rPr>
      </w:pPr>
    </w:p>
    <w:p w:rsidR="001A4F1F" w:rsidRDefault="008B1C15">
      <w:pPr>
        <w:spacing w:line="234" w:lineRule="auto"/>
        <w:ind w:left="3" w:firstLine="454"/>
        <w:rPr>
          <w:rFonts w:eastAsia="Times New Roman"/>
          <w:sz w:val="24"/>
          <w:szCs w:val="24"/>
        </w:rPr>
      </w:pPr>
      <w:r>
        <w:rPr>
          <w:rFonts w:eastAsia="Times New Roman"/>
          <w:sz w:val="24"/>
          <w:szCs w:val="24"/>
        </w:rPr>
        <w:t>Человек и окружающая среда. Природная и социальная среда обитания человека. Защита среды обитания человека.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A4F1F" w:rsidRDefault="001A4F1F">
      <w:pPr>
        <w:spacing w:line="13" w:lineRule="exact"/>
        <w:rPr>
          <w:rFonts w:eastAsia="Times New Roman"/>
          <w:sz w:val="24"/>
          <w:szCs w:val="24"/>
        </w:rPr>
      </w:pPr>
    </w:p>
    <w:p w:rsidR="001A4F1F" w:rsidRDefault="008B1C15">
      <w:pPr>
        <w:spacing w:line="236" w:lineRule="auto"/>
        <w:ind w:left="3" w:firstLine="454"/>
        <w:jc w:val="both"/>
        <w:rPr>
          <w:rFonts w:eastAsia="Times New Roman"/>
          <w:sz w:val="24"/>
          <w:szCs w:val="24"/>
        </w:rPr>
      </w:pPr>
      <w:r>
        <w:rPr>
          <w:rFonts w:eastAsia="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A4F1F" w:rsidRDefault="001A4F1F">
      <w:pPr>
        <w:spacing w:line="14"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A4F1F" w:rsidRDefault="001A4F1F">
      <w:pPr>
        <w:spacing w:line="17" w:lineRule="exact"/>
        <w:rPr>
          <w:rFonts w:eastAsia="Times New Roman"/>
          <w:sz w:val="24"/>
          <w:szCs w:val="24"/>
        </w:rPr>
      </w:pPr>
    </w:p>
    <w:p w:rsidR="001A4F1F" w:rsidRDefault="008B1C15">
      <w:pPr>
        <w:spacing w:line="237" w:lineRule="auto"/>
        <w:ind w:left="3" w:firstLine="454"/>
        <w:jc w:val="both"/>
        <w:rPr>
          <w:rFonts w:eastAsia="Times New Roman"/>
          <w:sz w:val="24"/>
          <w:szCs w:val="24"/>
        </w:rPr>
      </w:pPr>
      <w:r>
        <w:rPr>
          <w:rFonts w:eastAsia="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A4F1F" w:rsidRDefault="008B1C15">
      <w:pPr>
        <w:spacing w:line="234" w:lineRule="auto"/>
        <w:ind w:firstLine="454"/>
        <w:jc w:val="both"/>
        <w:rPr>
          <w:sz w:val="20"/>
          <w:szCs w:val="20"/>
        </w:rPr>
      </w:pPr>
      <w:r>
        <w:rPr>
          <w:rFonts w:eastAsia="Times New Roman"/>
          <w:sz w:val="24"/>
          <w:szCs w:val="24"/>
        </w:rPr>
        <w:t>Питание. Пищеварение. Пищеварительная система. Нарушения работы пищеварительной системы и их профилактика.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lastRenderedPageBreak/>
        <w:t>Выделение. Строение и функции выделительной системы. Заболевания органов мочевыделительной системы и их предупреждение.</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A4F1F" w:rsidRDefault="001A4F1F">
      <w:pPr>
        <w:spacing w:line="18"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1A4F1F" w:rsidRDefault="001A4F1F">
      <w:pPr>
        <w:spacing w:line="14" w:lineRule="exact"/>
        <w:rPr>
          <w:sz w:val="20"/>
          <w:szCs w:val="20"/>
        </w:rPr>
      </w:pPr>
    </w:p>
    <w:p w:rsidR="001A4F1F" w:rsidRDefault="008B1C15">
      <w:pPr>
        <w:spacing w:line="237" w:lineRule="auto"/>
        <w:ind w:right="20" w:firstLine="454"/>
        <w:jc w:val="both"/>
        <w:rPr>
          <w:sz w:val="20"/>
          <w:szCs w:val="20"/>
        </w:rPr>
      </w:pPr>
      <w:r>
        <w:rPr>
          <w:rFonts w:eastAsia="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A4F1F" w:rsidRDefault="001A4F1F">
      <w:pPr>
        <w:spacing w:line="10" w:lineRule="exact"/>
        <w:rPr>
          <w:sz w:val="20"/>
          <w:szCs w:val="20"/>
        </w:rPr>
      </w:pPr>
    </w:p>
    <w:p w:rsidR="001A4F1F" w:rsidRDefault="008B1C15">
      <w:pPr>
        <w:ind w:left="460"/>
        <w:rPr>
          <w:sz w:val="20"/>
          <w:szCs w:val="20"/>
        </w:rPr>
      </w:pPr>
      <w:r>
        <w:rPr>
          <w:rFonts w:eastAsia="Times New Roman"/>
          <w:b/>
          <w:bCs/>
          <w:sz w:val="24"/>
          <w:szCs w:val="24"/>
        </w:rPr>
        <w:t>Общие биологические закономерности</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Рост и развитие организмов. Размножение. Бесполое и половое размножение. Половые клетки. Оплодотворение.</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Наследственность и изменчивость — свойства организмов. Наследственная и ненаследственная изменчивость.</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w:t>
      </w:r>
    </w:p>
    <w:p w:rsidR="001A4F1F" w:rsidRDefault="001A4F1F">
      <w:pPr>
        <w:spacing w:line="93" w:lineRule="exact"/>
        <w:rPr>
          <w:sz w:val="20"/>
          <w:szCs w:val="20"/>
        </w:rPr>
      </w:pPr>
    </w:p>
    <w:p w:rsidR="001A4F1F" w:rsidRDefault="008B1C15">
      <w:pPr>
        <w:spacing w:line="234" w:lineRule="auto"/>
        <w:jc w:val="both"/>
        <w:rPr>
          <w:sz w:val="20"/>
          <w:szCs w:val="20"/>
        </w:rPr>
      </w:pPr>
      <w:r>
        <w:rPr>
          <w:rFonts w:eastAsia="Times New Roman"/>
          <w:sz w:val="24"/>
          <w:szCs w:val="24"/>
        </w:rPr>
        <w:t>вещества в биосфере. Роль человека в биосфере. Экологические проблемы. Последствия деятельности человека в экосистемах.</w:t>
      </w:r>
    </w:p>
    <w:p w:rsidR="001A4F1F" w:rsidRDefault="001A4F1F">
      <w:pPr>
        <w:spacing w:line="283" w:lineRule="exact"/>
        <w:rPr>
          <w:sz w:val="20"/>
          <w:szCs w:val="20"/>
        </w:rPr>
      </w:pPr>
    </w:p>
    <w:p w:rsidR="001A4F1F" w:rsidRDefault="008B1C15">
      <w:pPr>
        <w:ind w:left="4740"/>
        <w:rPr>
          <w:sz w:val="20"/>
          <w:szCs w:val="20"/>
        </w:rPr>
      </w:pPr>
      <w:r>
        <w:rPr>
          <w:rFonts w:eastAsia="Times New Roman"/>
          <w:b/>
          <w:bCs/>
          <w:sz w:val="24"/>
          <w:szCs w:val="24"/>
          <w:u w:val="single"/>
        </w:rPr>
        <w:t>Химия</w:t>
      </w:r>
    </w:p>
    <w:p w:rsidR="001A4F1F" w:rsidRDefault="008B1C15">
      <w:pPr>
        <w:ind w:left="460"/>
        <w:rPr>
          <w:sz w:val="20"/>
          <w:szCs w:val="20"/>
        </w:rPr>
      </w:pPr>
      <w:r>
        <w:rPr>
          <w:rFonts w:eastAsia="Times New Roman"/>
          <w:b/>
          <w:bCs/>
          <w:sz w:val="24"/>
          <w:szCs w:val="24"/>
        </w:rPr>
        <w:t>Основные понятия химии (уровень атомно-молекулярных представлений)</w:t>
      </w:r>
    </w:p>
    <w:p w:rsidR="001A4F1F" w:rsidRDefault="008B1C15">
      <w:pPr>
        <w:tabs>
          <w:tab w:val="left" w:pos="1480"/>
          <w:tab w:val="left" w:pos="2360"/>
          <w:tab w:val="left" w:pos="3340"/>
          <w:tab w:val="left" w:pos="4460"/>
          <w:tab w:val="left" w:pos="4740"/>
          <w:tab w:val="left" w:pos="5620"/>
          <w:tab w:val="left" w:pos="7100"/>
          <w:tab w:val="left" w:pos="8620"/>
        </w:tabs>
        <w:ind w:left="460"/>
        <w:rPr>
          <w:sz w:val="20"/>
          <w:szCs w:val="20"/>
        </w:rPr>
      </w:pPr>
      <w:r>
        <w:rPr>
          <w:rFonts w:eastAsia="Times New Roman"/>
          <w:sz w:val="24"/>
          <w:szCs w:val="24"/>
        </w:rPr>
        <w:t>Предмет</w:t>
      </w:r>
      <w:r>
        <w:rPr>
          <w:rFonts w:eastAsia="Times New Roman"/>
          <w:sz w:val="24"/>
          <w:szCs w:val="24"/>
        </w:rPr>
        <w:tab/>
        <w:t>химии.</w:t>
      </w:r>
      <w:r>
        <w:rPr>
          <w:rFonts w:eastAsia="Times New Roman"/>
          <w:sz w:val="24"/>
          <w:szCs w:val="24"/>
        </w:rPr>
        <w:tab/>
        <w:t>Методы</w:t>
      </w:r>
      <w:r>
        <w:rPr>
          <w:rFonts w:eastAsia="Times New Roman"/>
          <w:sz w:val="24"/>
          <w:szCs w:val="24"/>
        </w:rPr>
        <w:tab/>
        <w:t>познания</w:t>
      </w:r>
      <w:r>
        <w:rPr>
          <w:rFonts w:eastAsia="Times New Roman"/>
          <w:sz w:val="24"/>
          <w:szCs w:val="24"/>
        </w:rPr>
        <w:tab/>
        <w:t>в</w:t>
      </w:r>
      <w:r>
        <w:rPr>
          <w:rFonts w:eastAsia="Times New Roman"/>
          <w:sz w:val="24"/>
          <w:szCs w:val="24"/>
        </w:rPr>
        <w:tab/>
        <w:t>химии:</w:t>
      </w:r>
      <w:r>
        <w:rPr>
          <w:rFonts w:eastAsia="Times New Roman"/>
          <w:sz w:val="24"/>
          <w:szCs w:val="24"/>
        </w:rPr>
        <w:tab/>
        <w:t>наблюдение,</w:t>
      </w:r>
      <w:r>
        <w:rPr>
          <w:rFonts w:eastAsia="Times New Roman"/>
          <w:sz w:val="24"/>
          <w:szCs w:val="24"/>
        </w:rPr>
        <w:tab/>
        <w:t>эксперимент,</w:t>
      </w:r>
      <w:r>
        <w:rPr>
          <w:sz w:val="20"/>
          <w:szCs w:val="20"/>
        </w:rPr>
        <w:tab/>
      </w:r>
      <w:r>
        <w:rPr>
          <w:rFonts w:eastAsia="Times New Roman"/>
          <w:sz w:val="23"/>
          <w:szCs w:val="23"/>
        </w:rPr>
        <w:t>измерение.</w:t>
      </w:r>
    </w:p>
    <w:p w:rsidR="001A4F1F" w:rsidRDefault="008B1C15">
      <w:pPr>
        <w:rPr>
          <w:sz w:val="20"/>
          <w:szCs w:val="20"/>
        </w:rPr>
      </w:pPr>
      <w:r>
        <w:rPr>
          <w:rFonts w:eastAsia="Times New Roman"/>
          <w:sz w:val="24"/>
          <w:szCs w:val="24"/>
        </w:rPr>
        <w:t>Источники химической информации: химическая литература, Интернет.</w:t>
      </w:r>
    </w:p>
    <w:p w:rsidR="001A4F1F" w:rsidRDefault="001A4F1F">
      <w:pPr>
        <w:spacing w:line="12" w:lineRule="exact"/>
        <w:rPr>
          <w:sz w:val="20"/>
          <w:szCs w:val="20"/>
        </w:rPr>
      </w:pPr>
    </w:p>
    <w:p w:rsidR="001A4F1F" w:rsidRDefault="008B1C15">
      <w:pPr>
        <w:spacing w:line="238" w:lineRule="auto"/>
        <w:ind w:firstLine="454"/>
        <w:jc w:val="both"/>
        <w:rPr>
          <w:sz w:val="20"/>
          <w:szCs w:val="20"/>
        </w:rPr>
      </w:pPr>
      <w:r>
        <w:rPr>
          <w:rFonts w:eastAsia="Times New Roman"/>
          <w:sz w:val="24"/>
          <w:szCs w:val="24"/>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w:t>
      </w:r>
      <w:r>
        <w:rPr>
          <w:rFonts w:eastAsia="Times New Roman"/>
          <w:sz w:val="24"/>
          <w:szCs w:val="24"/>
        </w:rPr>
        <w:lastRenderedPageBreak/>
        <w:t>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1A4F1F" w:rsidRDefault="001A4F1F">
      <w:pPr>
        <w:spacing w:line="16"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Первоначальные представления о естественных семействах (группах) химических элементов: щелочные металлы, галогены.</w:t>
      </w:r>
    </w:p>
    <w:p w:rsidR="001A4F1F" w:rsidRDefault="001A4F1F">
      <w:pPr>
        <w:spacing w:line="19"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Периодический закон и периодическая система химических элементов Д. И. Менделеева. Строение вещества</w:t>
      </w:r>
    </w:p>
    <w:p w:rsidR="001A4F1F" w:rsidRDefault="001A4F1F">
      <w:pPr>
        <w:spacing w:line="9"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Периодический закон. История открытия периодического закона. Значение периодического закона для развития науки.</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w:t>
      </w:r>
    </w:p>
    <w:p w:rsidR="001A4F1F" w:rsidRDefault="001A4F1F">
      <w:pPr>
        <w:spacing w:line="14" w:lineRule="exact"/>
        <w:rPr>
          <w:sz w:val="20"/>
          <w:szCs w:val="20"/>
        </w:rPr>
      </w:pPr>
    </w:p>
    <w:p w:rsidR="001A4F1F" w:rsidRDefault="008B1C15">
      <w:pPr>
        <w:jc w:val="both"/>
        <w:rPr>
          <w:sz w:val="20"/>
          <w:szCs w:val="20"/>
        </w:rPr>
      </w:pPr>
      <w:r>
        <w:rPr>
          <w:rFonts w:eastAsia="Times New Roman"/>
          <w:sz w:val="24"/>
          <w:szCs w:val="24"/>
        </w:rPr>
        <w:t>порядкового (атомного) номера, номера периода и номера группы (для элементов А-групп).</w:t>
      </w:r>
    </w:p>
    <w:p w:rsidR="001A4F1F" w:rsidRDefault="008B1C15">
      <w:pPr>
        <w:spacing w:line="236" w:lineRule="auto"/>
        <w:ind w:firstLine="454"/>
        <w:jc w:val="both"/>
        <w:rPr>
          <w:sz w:val="20"/>
          <w:szCs w:val="20"/>
        </w:rPr>
      </w:pPr>
      <w:r>
        <w:rPr>
          <w:rFonts w:eastAsia="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Многообразие химических реакций</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A4F1F" w:rsidRDefault="001A4F1F">
      <w:pPr>
        <w:spacing w:line="14" w:lineRule="exact"/>
        <w:rPr>
          <w:sz w:val="20"/>
          <w:szCs w:val="20"/>
        </w:rPr>
      </w:pPr>
    </w:p>
    <w:p w:rsidR="001A4F1F" w:rsidRDefault="008B1C15">
      <w:pPr>
        <w:spacing w:line="234" w:lineRule="auto"/>
        <w:ind w:left="460"/>
        <w:rPr>
          <w:sz w:val="20"/>
          <w:szCs w:val="20"/>
        </w:rPr>
      </w:pPr>
      <w:r>
        <w:rPr>
          <w:rFonts w:eastAsia="Times New Roman"/>
          <w:sz w:val="24"/>
          <w:szCs w:val="24"/>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w:t>
      </w:r>
    </w:p>
    <w:p w:rsidR="001A4F1F" w:rsidRDefault="001A4F1F">
      <w:pPr>
        <w:spacing w:line="14" w:lineRule="exact"/>
        <w:rPr>
          <w:sz w:val="20"/>
          <w:szCs w:val="20"/>
        </w:rPr>
      </w:pPr>
    </w:p>
    <w:p w:rsidR="001A4F1F" w:rsidRDefault="008B1C15">
      <w:pPr>
        <w:spacing w:line="234" w:lineRule="auto"/>
        <w:jc w:val="both"/>
        <w:rPr>
          <w:sz w:val="20"/>
          <w:szCs w:val="20"/>
        </w:rPr>
      </w:pPr>
      <w:r>
        <w:rPr>
          <w:rFonts w:eastAsia="Times New Roman"/>
          <w:sz w:val="24"/>
          <w:szCs w:val="24"/>
        </w:rPr>
        <w:t>анионы. Диссоциация солей, кислот и оснований в водных растворах. Реакции ионного обмена в растворах электролитов.</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Многообразие веществ</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A4F1F" w:rsidRDefault="008B1C15">
      <w:pPr>
        <w:spacing w:line="236" w:lineRule="auto"/>
        <w:ind w:firstLine="454"/>
        <w:jc w:val="both"/>
        <w:rPr>
          <w:sz w:val="20"/>
          <w:szCs w:val="20"/>
        </w:rPr>
      </w:pPr>
      <w:r>
        <w:rPr>
          <w:rFonts w:eastAsia="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t>Экспериментальная химия</w:t>
      </w:r>
    </w:p>
    <w:p w:rsidR="001A4F1F" w:rsidRDefault="001A4F1F">
      <w:pPr>
        <w:spacing w:line="7" w:lineRule="exact"/>
        <w:rPr>
          <w:sz w:val="20"/>
          <w:szCs w:val="20"/>
        </w:rPr>
      </w:pPr>
    </w:p>
    <w:p w:rsidR="001A4F1F" w:rsidRDefault="008B1C15">
      <w:pPr>
        <w:spacing w:line="238" w:lineRule="auto"/>
        <w:ind w:firstLine="454"/>
        <w:jc w:val="both"/>
        <w:rPr>
          <w:sz w:val="20"/>
          <w:szCs w:val="20"/>
        </w:rPr>
      </w:pPr>
      <w:r>
        <w:rPr>
          <w:rFonts w:eastAsia="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1A4F1F" w:rsidRDefault="001A4F1F">
      <w:pPr>
        <w:spacing w:line="283" w:lineRule="exact"/>
        <w:rPr>
          <w:sz w:val="20"/>
          <w:szCs w:val="20"/>
        </w:rPr>
      </w:pPr>
    </w:p>
    <w:p w:rsidR="001A4F1F" w:rsidRDefault="008B1C15">
      <w:pPr>
        <w:ind w:right="-439"/>
        <w:jc w:val="center"/>
        <w:rPr>
          <w:sz w:val="20"/>
          <w:szCs w:val="20"/>
        </w:rPr>
      </w:pPr>
      <w:r>
        <w:rPr>
          <w:rFonts w:eastAsia="Times New Roman"/>
          <w:b/>
          <w:bCs/>
          <w:sz w:val="24"/>
          <w:szCs w:val="24"/>
          <w:u w:val="single"/>
        </w:rPr>
        <w:t>Изобразительное искусство</w:t>
      </w:r>
    </w:p>
    <w:p w:rsidR="001A4F1F" w:rsidRDefault="008B1C15">
      <w:pPr>
        <w:ind w:left="460"/>
        <w:rPr>
          <w:sz w:val="20"/>
          <w:szCs w:val="20"/>
        </w:rPr>
      </w:pPr>
      <w:r>
        <w:rPr>
          <w:rFonts w:eastAsia="Times New Roman"/>
          <w:b/>
          <w:bCs/>
          <w:sz w:val="24"/>
          <w:szCs w:val="24"/>
        </w:rPr>
        <w:t>Роль  искусства  и  художественной  деятельности  человека  в  развитии  культуры.</w:t>
      </w:r>
    </w:p>
    <w:p w:rsidR="001A4F1F" w:rsidRDefault="008B1C15">
      <w:pPr>
        <w:spacing w:line="235" w:lineRule="auto"/>
        <w:rPr>
          <w:sz w:val="20"/>
          <w:szCs w:val="20"/>
        </w:rPr>
      </w:pPr>
      <w:r>
        <w:rPr>
          <w:rFonts w:eastAsia="Times New Roman"/>
          <w:sz w:val="24"/>
          <w:szCs w:val="24"/>
        </w:rPr>
        <w:t>Истоки и смысл искусства. Искусство и мировоззрение. Народное традиционное искусство.</w:t>
      </w:r>
    </w:p>
    <w:p w:rsidR="001A4F1F" w:rsidRDefault="001A4F1F">
      <w:pPr>
        <w:spacing w:line="1" w:lineRule="exact"/>
        <w:rPr>
          <w:sz w:val="20"/>
          <w:szCs w:val="20"/>
        </w:rPr>
      </w:pPr>
    </w:p>
    <w:p w:rsidR="001A4F1F" w:rsidRDefault="008B1C15">
      <w:pPr>
        <w:tabs>
          <w:tab w:val="left" w:pos="700"/>
          <w:tab w:val="left" w:pos="2680"/>
          <w:tab w:val="left" w:pos="4040"/>
          <w:tab w:val="left" w:pos="4420"/>
          <w:tab w:val="left" w:pos="6160"/>
          <w:tab w:val="left" w:pos="7200"/>
          <w:tab w:val="left" w:pos="7560"/>
          <w:tab w:val="left" w:pos="8720"/>
        </w:tabs>
        <w:rPr>
          <w:sz w:val="20"/>
          <w:szCs w:val="20"/>
        </w:rPr>
      </w:pPr>
      <w:r>
        <w:rPr>
          <w:rFonts w:eastAsia="Times New Roman"/>
          <w:sz w:val="24"/>
          <w:szCs w:val="24"/>
        </w:rPr>
        <w:lastRenderedPageBreak/>
        <w:t>Роль</w:t>
      </w:r>
      <w:r>
        <w:rPr>
          <w:rFonts w:eastAsia="Times New Roman"/>
          <w:sz w:val="24"/>
          <w:szCs w:val="24"/>
        </w:rPr>
        <w:tab/>
        <w:t>изобразительной</w:t>
      </w:r>
      <w:r>
        <w:rPr>
          <w:rFonts w:eastAsia="Times New Roman"/>
          <w:sz w:val="24"/>
          <w:szCs w:val="24"/>
        </w:rPr>
        <w:tab/>
        <w:t>символики</w:t>
      </w:r>
      <w:r>
        <w:rPr>
          <w:rFonts w:eastAsia="Times New Roman"/>
          <w:sz w:val="24"/>
          <w:szCs w:val="24"/>
        </w:rPr>
        <w:tab/>
        <w:t>и</w:t>
      </w:r>
      <w:r>
        <w:rPr>
          <w:rFonts w:eastAsia="Times New Roman"/>
          <w:sz w:val="24"/>
          <w:szCs w:val="24"/>
        </w:rPr>
        <w:tab/>
        <w:t>традиционных</w:t>
      </w:r>
      <w:r>
        <w:rPr>
          <w:rFonts w:eastAsia="Times New Roman"/>
          <w:sz w:val="24"/>
          <w:szCs w:val="24"/>
        </w:rPr>
        <w:tab/>
        <w:t>образов</w:t>
      </w:r>
      <w:r>
        <w:rPr>
          <w:rFonts w:eastAsia="Times New Roman"/>
          <w:sz w:val="24"/>
          <w:szCs w:val="24"/>
        </w:rPr>
        <w:tab/>
        <w:t>в</w:t>
      </w:r>
      <w:r>
        <w:rPr>
          <w:rFonts w:eastAsia="Times New Roman"/>
          <w:sz w:val="24"/>
          <w:szCs w:val="24"/>
        </w:rPr>
        <w:tab/>
        <w:t>развитии</w:t>
      </w:r>
      <w:r>
        <w:rPr>
          <w:rFonts w:eastAsia="Times New Roman"/>
          <w:sz w:val="24"/>
          <w:szCs w:val="24"/>
        </w:rPr>
        <w:tab/>
        <w:t>культуры.</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Исторические эпохи и художественные стили. Целостность визуального образа культуры.</w:t>
      </w:r>
    </w:p>
    <w:p w:rsidR="001A4F1F" w:rsidRDefault="001A4F1F">
      <w:pPr>
        <w:spacing w:line="12"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Роль художественной деятельности человека в освоении мира. </w:t>
      </w:r>
      <w:r>
        <w:rPr>
          <w:rFonts w:eastAsia="Times New Roman"/>
          <w:sz w:val="24"/>
          <w:szCs w:val="24"/>
        </w:rPr>
        <w:t>Выражение в</w:t>
      </w:r>
      <w:r>
        <w:rPr>
          <w:rFonts w:eastAsia="Times New Roman"/>
          <w:b/>
          <w:bCs/>
          <w:sz w:val="24"/>
          <w:szCs w:val="24"/>
        </w:rPr>
        <w:t xml:space="preserve"> </w:t>
      </w:r>
      <w:r>
        <w:rPr>
          <w:rFonts w:eastAsia="Times New Roman"/>
          <w:sz w:val="24"/>
          <w:szCs w:val="24"/>
        </w:rPr>
        <w:t>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A4F1F" w:rsidRDefault="001A4F1F">
      <w:pPr>
        <w:spacing w:line="17"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Художественный диалог культур. </w:t>
      </w:r>
      <w:r>
        <w:rPr>
          <w:rFonts w:eastAsia="Times New Roman"/>
          <w:sz w:val="24"/>
          <w:szCs w:val="24"/>
        </w:rPr>
        <w:t>Пространственно-визуальное искусство разных</w:t>
      </w:r>
      <w:r>
        <w:rPr>
          <w:rFonts w:eastAsia="Times New Roman"/>
          <w:b/>
          <w:bCs/>
          <w:sz w:val="24"/>
          <w:szCs w:val="24"/>
        </w:rPr>
        <w:t xml:space="preserve"> </w:t>
      </w:r>
      <w:r>
        <w:rPr>
          <w:rFonts w:eastAsia="Times New Roman"/>
          <w:sz w:val="24"/>
          <w:szCs w:val="24"/>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A4F1F" w:rsidRDefault="001A4F1F">
      <w:pPr>
        <w:spacing w:line="17"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Роль искусства в создании материальной среды жизни человека. </w:t>
      </w:r>
      <w:r>
        <w:rPr>
          <w:rFonts w:eastAsia="Times New Roman"/>
          <w:sz w:val="24"/>
          <w:szCs w:val="24"/>
        </w:rPr>
        <w:t>Роль искусства в</w:t>
      </w:r>
      <w:r>
        <w:rPr>
          <w:rFonts w:eastAsia="Times New Roman"/>
          <w:b/>
          <w:bCs/>
          <w:sz w:val="24"/>
          <w:szCs w:val="24"/>
        </w:rPr>
        <w:t xml:space="preserve"> </w:t>
      </w:r>
      <w:r>
        <w:rPr>
          <w:rFonts w:eastAsia="Times New Roman"/>
          <w:sz w:val="24"/>
          <w:szCs w:val="24"/>
        </w:rPr>
        <w:t>организации предметно-пространственной среды жизни человека.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Искусство в современном мире. </w:t>
      </w:r>
      <w:r>
        <w:rPr>
          <w:rFonts w:eastAsia="Times New Roman"/>
          <w:sz w:val="24"/>
          <w:szCs w:val="24"/>
        </w:rPr>
        <w:t>Изобразительное искусство,</w:t>
      </w:r>
      <w:r>
        <w:rPr>
          <w:rFonts w:eastAsia="Times New Roman"/>
          <w:b/>
          <w:bCs/>
          <w:sz w:val="24"/>
          <w:szCs w:val="24"/>
        </w:rPr>
        <w:t xml:space="preserve"> </w:t>
      </w:r>
      <w:r>
        <w:rPr>
          <w:rFonts w:eastAsia="Times New Roman"/>
          <w:sz w:val="24"/>
          <w:szCs w:val="24"/>
        </w:rPr>
        <w:t>архитектура,</w:t>
      </w:r>
      <w:r>
        <w:rPr>
          <w:rFonts w:eastAsia="Times New Roman"/>
          <w:b/>
          <w:bCs/>
          <w:sz w:val="24"/>
          <w:szCs w:val="24"/>
        </w:rPr>
        <w:t xml:space="preserve"> </w:t>
      </w:r>
      <w:r>
        <w:rPr>
          <w:rFonts w:eastAsia="Times New Roman"/>
          <w:sz w:val="24"/>
          <w:szCs w:val="24"/>
        </w:rPr>
        <w:t>дизайн в</w:t>
      </w:r>
      <w:r>
        <w:rPr>
          <w:rFonts w:eastAsia="Times New Roman"/>
          <w:b/>
          <w:bCs/>
          <w:sz w:val="24"/>
          <w:szCs w:val="24"/>
        </w:rPr>
        <w:t xml:space="preserve"> </w:t>
      </w:r>
      <w:r>
        <w:rPr>
          <w:rFonts w:eastAsia="Times New Roman"/>
          <w:sz w:val="24"/>
          <w:szCs w:val="24"/>
        </w:rPr>
        <w:t>современном мире. Изобразительная природа визуальных искусств, их роль в современном мире. Роль музея в современной культуре.</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Духовно-нравственные проблемы жизни и искусства. </w:t>
      </w:r>
      <w:r>
        <w:rPr>
          <w:rFonts w:eastAsia="Times New Roman"/>
          <w:sz w:val="24"/>
          <w:szCs w:val="24"/>
        </w:rPr>
        <w:t>Выражение в образах искусства</w:t>
      </w:r>
      <w:r>
        <w:rPr>
          <w:rFonts w:eastAsia="Times New Roman"/>
          <w:b/>
          <w:bCs/>
          <w:sz w:val="24"/>
          <w:szCs w:val="24"/>
        </w:rPr>
        <w:t xml:space="preserve"> </w:t>
      </w:r>
      <w:r>
        <w:rPr>
          <w:rFonts w:eastAsia="Times New Roman"/>
          <w:sz w:val="24"/>
          <w:szCs w:val="24"/>
        </w:rPr>
        <w:t>нравственного поиска человечества, нравственного выбора отдельного человека.</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Народные праздники, обряды в искусстве и в современной жизни.</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Взаимоотношения между народами, между людьми разных поколений в жизни и в искусстве.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Специфика художественного изображения. </w:t>
      </w:r>
      <w:r>
        <w:rPr>
          <w:rFonts w:eastAsia="Times New Roman"/>
          <w:sz w:val="24"/>
          <w:szCs w:val="24"/>
        </w:rPr>
        <w:t>Художественный образ</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основа и цель</w:t>
      </w:r>
      <w:r>
        <w:rPr>
          <w:rFonts w:eastAsia="Times New Roman"/>
          <w:b/>
          <w:bCs/>
          <w:sz w:val="24"/>
          <w:szCs w:val="24"/>
        </w:rPr>
        <w:t xml:space="preserve"> </w:t>
      </w:r>
      <w:r>
        <w:rPr>
          <w:rFonts w:eastAsia="Times New Roman"/>
          <w:sz w:val="24"/>
          <w:szCs w:val="24"/>
        </w:rPr>
        <w:t>любого искусства. Условность художественного изображения. Реальность и фантазия в искусстве.</w:t>
      </w:r>
    </w:p>
    <w:p w:rsidR="001A4F1F" w:rsidRDefault="001A4F1F">
      <w:pPr>
        <w:spacing w:line="7" w:lineRule="exact"/>
        <w:rPr>
          <w:sz w:val="20"/>
          <w:szCs w:val="20"/>
        </w:rPr>
      </w:pPr>
    </w:p>
    <w:p w:rsidR="001A4F1F" w:rsidRDefault="008B1C15">
      <w:pPr>
        <w:ind w:left="460"/>
        <w:rPr>
          <w:sz w:val="20"/>
          <w:szCs w:val="20"/>
        </w:rPr>
      </w:pPr>
      <w:r>
        <w:rPr>
          <w:rFonts w:eastAsia="Times New Roman"/>
          <w:b/>
          <w:bCs/>
          <w:sz w:val="24"/>
          <w:szCs w:val="24"/>
        </w:rPr>
        <w:t>Средства художественной выразительности</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b/>
          <w:bCs/>
          <w:i/>
          <w:iCs/>
          <w:sz w:val="24"/>
          <w:szCs w:val="24"/>
        </w:rPr>
        <w:t xml:space="preserve">Художественные материалы и художественные техники. </w:t>
      </w:r>
      <w:r>
        <w:rPr>
          <w:rFonts w:eastAsia="Times New Roman"/>
          <w:sz w:val="24"/>
          <w:szCs w:val="24"/>
        </w:rPr>
        <w:t>Материалы живописи,</w:t>
      </w:r>
      <w:r>
        <w:rPr>
          <w:rFonts w:eastAsia="Times New Roman"/>
          <w:b/>
          <w:bCs/>
          <w:i/>
          <w:iCs/>
          <w:sz w:val="24"/>
          <w:szCs w:val="24"/>
        </w:rPr>
        <w:t xml:space="preserve"> </w:t>
      </w:r>
      <w:r>
        <w:rPr>
          <w:rFonts w:eastAsia="Times New Roman"/>
          <w:sz w:val="24"/>
          <w:szCs w:val="24"/>
        </w:rPr>
        <w:t>графики, скульптуры. Художественные техники.</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b/>
          <w:bCs/>
          <w:i/>
          <w:iCs/>
          <w:sz w:val="24"/>
          <w:szCs w:val="24"/>
        </w:rPr>
        <w:t xml:space="preserve">Композиция. </w:t>
      </w:r>
      <w:r>
        <w:rPr>
          <w:rFonts w:eastAsia="Times New Roman"/>
          <w:sz w:val="24"/>
          <w:szCs w:val="24"/>
        </w:rPr>
        <w:t>Композиция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главное средство выразительности художественного</w:t>
      </w:r>
      <w:r>
        <w:rPr>
          <w:rFonts w:eastAsia="Times New Roman"/>
          <w:b/>
          <w:bCs/>
          <w:i/>
          <w:iCs/>
          <w:sz w:val="24"/>
          <w:szCs w:val="24"/>
        </w:rPr>
        <w:t xml:space="preserve"> </w:t>
      </w:r>
      <w:r>
        <w:rPr>
          <w:rFonts w:eastAsia="Times New Roman"/>
          <w:sz w:val="24"/>
          <w:szCs w:val="24"/>
        </w:rPr>
        <w:t>произведения. Раскрытие в композиции сущности произведения.</w:t>
      </w:r>
    </w:p>
    <w:p w:rsidR="001A4F1F" w:rsidRDefault="001A4F1F">
      <w:pPr>
        <w:spacing w:line="2" w:lineRule="exact"/>
        <w:rPr>
          <w:sz w:val="20"/>
          <w:szCs w:val="20"/>
        </w:rPr>
      </w:pPr>
    </w:p>
    <w:p w:rsidR="001A4F1F" w:rsidRDefault="008B1C15">
      <w:pPr>
        <w:ind w:left="460"/>
        <w:rPr>
          <w:sz w:val="20"/>
          <w:szCs w:val="20"/>
        </w:rPr>
      </w:pPr>
      <w:r>
        <w:rPr>
          <w:rFonts w:eastAsia="Times New Roman"/>
          <w:b/>
          <w:bCs/>
          <w:i/>
          <w:iCs/>
          <w:sz w:val="24"/>
          <w:szCs w:val="24"/>
        </w:rPr>
        <w:t xml:space="preserve">Пропорции. </w:t>
      </w:r>
      <w:r>
        <w:rPr>
          <w:rFonts w:eastAsia="Times New Roman"/>
          <w:sz w:val="24"/>
          <w:szCs w:val="24"/>
        </w:rPr>
        <w:t>Линейная и воздушная перспектива.</w:t>
      </w:r>
      <w:r>
        <w:rPr>
          <w:rFonts w:eastAsia="Times New Roman"/>
          <w:b/>
          <w:bCs/>
          <w:i/>
          <w:iCs/>
          <w:sz w:val="24"/>
          <w:szCs w:val="24"/>
        </w:rPr>
        <w:t xml:space="preserve"> </w:t>
      </w:r>
      <w:r>
        <w:rPr>
          <w:rFonts w:eastAsia="Times New Roman"/>
          <w:sz w:val="24"/>
          <w:szCs w:val="24"/>
        </w:rPr>
        <w:t>Контраст в композиции.</w:t>
      </w:r>
    </w:p>
    <w:p w:rsidR="001A4F1F" w:rsidRDefault="008B1C15">
      <w:pPr>
        <w:ind w:left="460"/>
        <w:rPr>
          <w:sz w:val="20"/>
          <w:szCs w:val="20"/>
        </w:rPr>
      </w:pPr>
      <w:r>
        <w:rPr>
          <w:rFonts w:eastAsia="Times New Roman"/>
          <w:b/>
          <w:bCs/>
          <w:i/>
          <w:iCs/>
          <w:sz w:val="24"/>
          <w:szCs w:val="24"/>
        </w:rPr>
        <w:t xml:space="preserve">Цвет. </w:t>
      </w:r>
      <w:r>
        <w:rPr>
          <w:rFonts w:eastAsia="Times New Roman"/>
          <w:sz w:val="24"/>
          <w:szCs w:val="24"/>
        </w:rPr>
        <w:t>Цветовые отношения.</w:t>
      </w:r>
      <w:r>
        <w:rPr>
          <w:rFonts w:eastAsia="Times New Roman"/>
          <w:b/>
          <w:bCs/>
          <w:i/>
          <w:iCs/>
          <w:sz w:val="24"/>
          <w:szCs w:val="24"/>
        </w:rPr>
        <w:t xml:space="preserve"> </w:t>
      </w:r>
      <w:r>
        <w:rPr>
          <w:rFonts w:eastAsia="Times New Roman"/>
          <w:sz w:val="24"/>
          <w:szCs w:val="24"/>
        </w:rPr>
        <w:t>Колорит картины.</w:t>
      </w:r>
      <w:r>
        <w:rPr>
          <w:rFonts w:eastAsia="Times New Roman"/>
          <w:b/>
          <w:bCs/>
          <w:i/>
          <w:iCs/>
          <w:sz w:val="24"/>
          <w:szCs w:val="24"/>
        </w:rPr>
        <w:t xml:space="preserve"> </w:t>
      </w:r>
      <w:r>
        <w:rPr>
          <w:rFonts w:eastAsia="Times New Roman"/>
          <w:sz w:val="24"/>
          <w:szCs w:val="24"/>
        </w:rPr>
        <w:t>Напряжённость и насыщенность цвета.</w:t>
      </w:r>
    </w:p>
    <w:p w:rsidR="001A4F1F" w:rsidRDefault="008B1C15">
      <w:pPr>
        <w:rPr>
          <w:sz w:val="20"/>
          <w:szCs w:val="20"/>
        </w:rPr>
      </w:pPr>
      <w:r>
        <w:rPr>
          <w:rFonts w:eastAsia="Times New Roman"/>
          <w:sz w:val="24"/>
          <w:szCs w:val="24"/>
        </w:rPr>
        <w:t>Свет и цвет. Характер мазка.</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b/>
          <w:bCs/>
          <w:i/>
          <w:iCs/>
          <w:sz w:val="24"/>
          <w:szCs w:val="24"/>
        </w:rPr>
        <w:t xml:space="preserve">Линия, штрих, пятно. </w:t>
      </w:r>
      <w:r>
        <w:rPr>
          <w:rFonts w:eastAsia="Times New Roman"/>
          <w:sz w:val="24"/>
          <w:szCs w:val="24"/>
        </w:rPr>
        <w:t>Линия,</w:t>
      </w:r>
      <w:r>
        <w:rPr>
          <w:rFonts w:eastAsia="Times New Roman"/>
          <w:b/>
          <w:bCs/>
          <w:i/>
          <w:iCs/>
          <w:sz w:val="24"/>
          <w:szCs w:val="24"/>
        </w:rPr>
        <w:t xml:space="preserve"> </w:t>
      </w:r>
      <w:r>
        <w:rPr>
          <w:rFonts w:eastAsia="Times New Roman"/>
          <w:sz w:val="24"/>
          <w:szCs w:val="24"/>
        </w:rPr>
        <w:t>штрих,</w:t>
      </w:r>
      <w:r>
        <w:rPr>
          <w:rFonts w:eastAsia="Times New Roman"/>
          <w:b/>
          <w:bCs/>
          <w:i/>
          <w:iCs/>
          <w:sz w:val="24"/>
          <w:szCs w:val="24"/>
        </w:rPr>
        <w:t xml:space="preserve"> </w:t>
      </w:r>
      <w:r>
        <w:rPr>
          <w:rFonts w:eastAsia="Times New Roman"/>
          <w:sz w:val="24"/>
          <w:szCs w:val="24"/>
        </w:rPr>
        <w:t>пятно и художественный образ.</w:t>
      </w:r>
      <w:r>
        <w:rPr>
          <w:rFonts w:eastAsia="Times New Roman"/>
          <w:b/>
          <w:bCs/>
          <w:i/>
          <w:iCs/>
          <w:sz w:val="24"/>
          <w:szCs w:val="24"/>
        </w:rPr>
        <w:t xml:space="preserve"> </w:t>
      </w:r>
      <w:r>
        <w:rPr>
          <w:rFonts w:eastAsia="Times New Roman"/>
          <w:sz w:val="24"/>
          <w:szCs w:val="24"/>
        </w:rPr>
        <w:t>Передача</w:t>
      </w:r>
      <w:r>
        <w:rPr>
          <w:rFonts w:eastAsia="Times New Roman"/>
          <w:b/>
          <w:bCs/>
          <w:i/>
          <w:iCs/>
          <w:sz w:val="24"/>
          <w:szCs w:val="24"/>
        </w:rPr>
        <w:t xml:space="preserve"> </w:t>
      </w:r>
      <w:r>
        <w:rPr>
          <w:rFonts w:eastAsia="Times New Roman"/>
          <w:sz w:val="24"/>
          <w:szCs w:val="24"/>
        </w:rPr>
        <w:t>графическими средствами эмоционального состояния природы, человека, животного.</w:t>
      </w:r>
    </w:p>
    <w:p w:rsidR="001A4F1F" w:rsidRDefault="008B1C15">
      <w:pPr>
        <w:spacing w:line="234" w:lineRule="auto"/>
        <w:ind w:firstLine="454"/>
        <w:jc w:val="both"/>
        <w:rPr>
          <w:sz w:val="20"/>
          <w:szCs w:val="20"/>
        </w:rPr>
      </w:pPr>
      <w:r>
        <w:rPr>
          <w:rFonts w:eastAsia="Times New Roman"/>
          <w:b/>
          <w:bCs/>
          <w:i/>
          <w:iCs/>
          <w:sz w:val="24"/>
          <w:szCs w:val="24"/>
        </w:rPr>
        <w:t xml:space="preserve">Объём и форма. </w:t>
      </w:r>
      <w:r>
        <w:rPr>
          <w:rFonts w:eastAsia="Times New Roman"/>
          <w:sz w:val="24"/>
          <w:szCs w:val="24"/>
        </w:rPr>
        <w:t>Передача на плоскости и в пространстве многообразных форм</w:t>
      </w:r>
      <w:r>
        <w:rPr>
          <w:rFonts w:eastAsia="Times New Roman"/>
          <w:b/>
          <w:bCs/>
          <w:i/>
          <w:iCs/>
          <w:sz w:val="24"/>
          <w:szCs w:val="24"/>
        </w:rPr>
        <w:t xml:space="preserve"> </w:t>
      </w:r>
      <w:r>
        <w:rPr>
          <w:rFonts w:eastAsia="Times New Roman"/>
          <w:sz w:val="24"/>
          <w:szCs w:val="24"/>
        </w:rPr>
        <w:t>предметного мира. Трансформация и стилизация форм. Взаимоотношение формы и характера.</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b/>
          <w:bCs/>
          <w:i/>
          <w:iCs/>
          <w:sz w:val="24"/>
          <w:szCs w:val="24"/>
        </w:rPr>
        <w:t xml:space="preserve">Ритм. </w:t>
      </w:r>
      <w:r>
        <w:rPr>
          <w:rFonts w:eastAsia="Times New Roman"/>
          <w:sz w:val="24"/>
          <w:szCs w:val="24"/>
        </w:rPr>
        <w:t>Роль ритма в построении композиции в живописи и рисунке,</w:t>
      </w:r>
      <w:r>
        <w:rPr>
          <w:rFonts w:eastAsia="Times New Roman"/>
          <w:b/>
          <w:bCs/>
          <w:i/>
          <w:iCs/>
          <w:sz w:val="24"/>
          <w:szCs w:val="24"/>
        </w:rPr>
        <w:t xml:space="preserve"> </w:t>
      </w:r>
      <w:r>
        <w:rPr>
          <w:rFonts w:eastAsia="Times New Roman"/>
          <w:sz w:val="24"/>
          <w:szCs w:val="24"/>
        </w:rPr>
        <w:t>архитектуре,</w:t>
      </w:r>
      <w:r>
        <w:rPr>
          <w:rFonts w:eastAsia="Times New Roman"/>
          <w:b/>
          <w:bCs/>
          <w:i/>
          <w:iCs/>
          <w:sz w:val="24"/>
          <w:szCs w:val="24"/>
        </w:rPr>
        <w:t xml:space="preserve"> </w:t>
      </w:r>
      <w:r>
        <w:rPr>
          <w:rFonts w:eastAsia="Times New Roman"/>
          <w:sz w:val="24"/>
          <w:szCs w:val="24"/>
        </w:rPr>
        <w:t>декоративно-прикладном искусстве.</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sz w:val="24"/>
          <w:szCs w:val="24"/>
        </w:rPr>
        <w:t xml:space="preserve">Изобразительные виды искусства. </w:t>
      </w:r>
      <w:r>
        <w:rPr>
          <w:rFonts w:eastAsia="Times New Roman"/>
          <w:sz w:val="24"/>
          <w:szCs w:val="24"/>
        </w:rPr>
        <w:t>Живопись,</w:t>
      </w:r>
      <w:r>
        <w:rPr>
          <w:rFonts w:eastAsia="Times New Roman"/>
          <w:b/>
          <w:bCs/>
          <w:sz w:val="24"/>
          <w:szCs w:val="24"/>
        </w:rPr>
        <w:t xml:space="preserve"> </w:t>
      </w:r>
      <w:r>
        <w:rPr>
          <w:rFonts w:eastAsia="Times New Roman"/>
          <w:sz w:val="24"/>
          <w:szCs w:val="24"/>
        </w:rPr>
        <w:t>графика,</w:t>
      </w:r>
      <w:r>
        <w:rPr>
          <w:rFonts w:eastAsia="Times New Roman"/>
          <w:b/>
          <w:bCs/>
          <w:sz w:val="24"/>
          <w:szCs w:val="24"/>
        </w:rPr>
        <w:t xml:space="preserve"> </w:t>
      </w:r>
      <w:r>
        <w:rPr>
          <w:rFonts w:eastAsia="Times New Roman"/>
          <w:sz w:val="24"/>
          <w:szCs w:val="24"/>
        </w:rPr>
        <w:t>скульптура.</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Конструктивные виды искусства. </w:t>
      </w:r>
      <w:r>
        <w:rPr>
          <w:rFonts w:eastAsia="Times New Roman"/>
          <w:sz w:val="24"/>
          <w:szCs w:val="24"/>
        </w:rPr>
        <w:t>Архитектура и дизайн.</w:t>
      </w:r>
      <w:r>
        <w:rPr>
          <w:rFonts w:eastAsia="Times New Roman"/>
          <w:b/>
          <w:bCs/>
          <w:sz w:val="24"/>
          <w:szCs w:val="24"/>
        </w:rPr>
        <w:t xml:space="preserve"> </w:t>
      </w:r>
      <w:r>
        <w:rPr>
          <w:rFonts w:eastAsia="Times New Roman"/>
          <w:sz w:val="24"/>
          <w:szCs w:val="24"/>
        </w:rPr>
        <w:t>Роль искусства в организации</w:t>
      </w:r>
      <w:r>
        <w:rPr>
          <w:rFonts w:eastAsia="Times New Roman"/>
          <w:b/>
          <w:bCs/>
          <w:sz w:val="24"/>
          <w:szCs w:val="24"/>
        </w:rPr>
        <w:t xml:space="preserve"> </w:t>
      </w:r>
      <w:r>
        <w:rPr>
          <w:rFonts w:eastAsia="Times New Roman"/>
          <w:sz w:val="24"/>
          <w:szCs w:val="24"/>
        </w:rPr>
        <w:t>предметно-пространственной среды жизни человека. Единство художественного и функционального в архитектуре и дизайне.</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Архитектурный образ. Архитектура — летопись времён.</w:t>
      </w:r>
    </w:p>
    <w:p w:rsidR="001A4F1F" w:rsidRDefault="001A4F1F">
      <w:pPr>
        <w:spacing w:line="12" w:lineRule="exact"/>
        <w:rPr>
          <w:sz w:val="20"/>
          <w:szCs w:val="20"/>
        </w:rPr>
      </w:pPr>
    </w:p>
    <w:p w:rsidR="001A4F1F" w:rsidRDefault="008B1C15">
      <w:pPr>
        <w:spacing w:line="236" w:lineRule="auto"/>
        <w:ind w:firstLine="454"/>
        <w:jc w:val="both"/>
        <w:rPr>
          <w:sz w:val="20"/>
          <w:szCs w:val="20"/>
        </w:rPr>
      </w:pPr>
      <w:r>
        <w:rPr>
          <w:rFonts w:eastAsia="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lastRenderedPageBreak/>
        <w:t xml:space="preserve">Декоративно-прикладные виды искусства. </w:t>
      </w:r>
      <w:r>
        <w:rPr>
          <w:rFonts w:eastAsia="Times New Roman"/>
          <w:sz w:val="24"/>
          <w:szCs w:val="24"/>
        </w:rPr>
        <w:t>Народное искусство.</w:t>
      </w:r>
      <w:r>
        <w:rPr>
          <w:rFonts w:eastAsia="Times New Roman"/>
          <w:b/>
          <w:bCs/>
          <w:sz w:val="24"/>
          <w:szCs w:val="24"/>
        </w:rPr>
        <w:t xml:space="preserve"> </w:t>
      </w:r>
      <w:r>
        <w:rPr>
          <w:rFonts w:eastAsia="Times New Roman"/>
          <w:sz w:val="24"/>
          <w:szCs w:val="24"/>
        </w:rPr>
        <w:t>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A4F1F" w:rsidRDefault="001A4F1F">
      <w:pPr>
        <w:spacing w:line="22" w:lineRule="exact"/>
        <w:rPr>
          <w:sz w:val="20"/>
          <w:szCs w:val="20"/>
        </w:rPr>
      </w:pPr>
    </w:p>
    <w:p w:rsidR="001A4F1F" w:rsidRDefault="008B1C15">
      <w:pPr>
        <w:spacing w:line="237" w:lineRule="auto"/>
        <w:ind w:firstLine="454"/>
        <w:jc w:val="both"/>
        <w:rPr>
          <w:sz w:val="20"/>
          <w:szCs w:val="20"/>
        </w:rPr>
      </w:pPr>
      <w:r>
        <w:rPr>
          <w:rFonts w:eastAsia="Times New Roman"/>
          <w:b/>
          <w:bCs/>
          <w:sz w:val="24"/>
          <w:szCs w:val="24"/>
        </w:rPr>
        <w:t xml:space="preserve">Изображение в синтетических и экранных видах искусства и художественная фотография. </w:t>
      </w:r>
      <w:r>
        <w:rPr>
          <w:rFonts w:eastAsia="Times New Roman"/>
          <w:sz w:val="24"/>
          <w:szCs w:val="24"/>
        </w:rPr>
        <w:t>Визуально-пространственные виды искусства и их значение в жизни людей.</w:t>
      </w:r>
      <w:r>
        <w:rPr>
          <w:rFonts w:eastAsia="Times New Roman"/>
          <w:b/>
          <w:bCs/>
          <w:sz w:val="24"/>
          <w:szCs w:val="24"/>
        </w:rPr>
        <w:t xml:space="preserve"> </w:t>
      </w:r>
      <w:r>
        <w:rPr>
          <w:rFonts w:eastAsia="Times New Roman"/>
          <w:sz w:val="24"/>
          <w:szCs w:val="24"/>
        </w:rPr>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1A4F1F" w:rsidRDefault="001A4F1F">
      <w:pPr>
        <w:spacing w:line="282" w:lineRule="exact"/>
        <w:rPr>
          <w:sz w:val="20"/>
          <w:szCs w:val="20"/>
        </w:rPr>
      </w:pPr>
    </w:p>
    <w:p w:rsidR="001A4F1F" w:rsidRDefault="008B1C15">
      <w:pPr>
        <w:ind w:right="-459"/>
        <w:jc w:val="center"/>
        <w:rPr>
          <w:sz w:val="20"/>
          <w:szCs w:val="20"/>
        </w:rPr>
      </w:pPr>
      <w:r>
        <w:rPr>
          <w:rFonts w:eastAsia="Times New Roman"/>
          <w:b/>
          <w:bCs/>
          <w:sz w:val="24"/>
          <w:szCs w:val="24"/>
          <w:u w:val="single"/>
        </w:rPr>
        <w:t>Музыка</w:t>
      </w:r>
    </w:p>
    <w:p w:rsidR="001A4F1F" w:rsidRDefault="001A4F1F">
      <w:pPr>
        <w:spacing w:line="7" w:lineRule="exact"/>
        <w:rPr>
          <w:sz w:val="20"/>
          <w:szCs w:val="20"/>
        </w:rPr>
      </w:pPr>
    </w:p>
    <w:p w:rsidR="001A4F1F" w:rsidRDefault="008B1C15">
      <w:pPr>
        <w:spacing w:line="238" w:lineRule="auto"/>
        <w:ind w:firstLine="454"/>
        <w:jc w:val="both"/>
        <w:rPr>
          <w:sz w:val="20"/>
          <w:szCs w:val="20"/>
        </w:rPr>
      </w:pPr>
      <w:r>
        <w:rPr>
          <w:rFonts w:eastAsia="Times New Roman"/>
          <w:b/>
          <w:bCs/>
          <w:sz w:val="24"/>
          <w:szCs w:val="24"/>
        </w:rPr>
        <w:t xml:space="preserve">Музыка как вид искусства. </w:t>
      </w:r>
      <w:r>
        <w:rPr>
          <w:rFonts w:eastAsia="Times New Roman"/>
          <w:sz w:val="24"/>
          <w:szCs w:val="24"/>
        </w:rPr>
        <w:t>Основы музыки:</w:t>
      </w:r>
      <w:r>
        <w:rPr>
          <w:rFonts w:eastAsia="Times New Roman"/>
          <w:b/>
          <w:bCs/>
          <w:sz w:val="24"/>
          <w:szCs w:val="24"/>
        </w:rPr>
        <w:t xml:space="preserve"> </w:t>
      </w:r>
      <w:r>
        <w:rPr>
          <w:rFonts w:eastAsia="Times New Roman"/>
          <w:sz w:val="24"/>
          <w:szCs w:val="24"/>
        </w:rPr>
        <w:t>интонационно-образная,</w:t>
      </w:r>
      <w:r>
        <w:rPr>
          <w:rFonts w:eastAsia="Times New Roman"/>
          <w:b/>
          <w:bCs/>
          <w:sz w:val="24"/>
          <w:szCs w:val="24"/>
        </w:rPr>
        <w:t xml:space="preserve"> </w:t>
      </w:r>
      <w:r>
        <w:rPr>
          <w:rFonts w:eastAsia="Times New Roman"/>
          <w:sz w:val="24"/>
          <w:szCs w:val="24"/>
        </w:rPr>
        <w:t>жанровая,</w:t>
      </w:r>
      <w:r>
        <w:rPr>
          <w:rFonts w:eastAsia="Times New Roman"/>
          <w:b/>
          <w:bCs/>
          <w:sz w:val="24"/>
          <w:szCs w:val="24"/>
        </w:rPr>
        <w:t xml:space="preserve"> </w:t>
      </w:r>
      <w:r>
        <w:rPr>
          <w:rFonts w:eastAsia="Times New Roman"/>
          <w:sz w:val="24"/>
          <w:szCs w:val="24"/>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A4F1F" w:rsidRDefault="001A4F1F">
      <w:pPr>
        <w:spacing w:line="16" w:lineRule="exact"/>
        <w:rPr>
          <w:sz w:val="20"/>
          <w:szCs w:val="20"/>
        </w:rPr>
      </w:pPr>
    </w:p>
    <w:p w:rsidR="001A4F1F" w:rsidRDefault="008B1C15">
      <w:pPr>
        <w:spacing w:line="237" w:lineRule="auto"/>
        <w:ind w:firstLine="454"/>
        <w:jc w:val="both"/>
        <w:rPr>
          <w:sz w:val="20"/>
          <w:szCs w:val="20"/>
        </w:rPr>
      </w:pPr>
      <w:r>
        <w:rPr>
          <w:rFonts w:eastAsia="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Всеобщность музыкального языка.</w:t>
      </w:r>
      <w:r>
        <w:rPr>
          <w:rFonts w:eastAsia="Times New Roman"/>
          <w:b/>
          <w:bCs/>
          <w:sz w:val="24"/>
          <w:szCs w:val="24"/>
        </w:rPr>
        <w:t xml:space="preserve"> </w:t>
      </w:r>
      <w:r>
        <w:rPr>
          <w:rFonts w:eastAsia="Times New Roman"/>
          <w:sz w:val="24"/>
          <w:szCs w:val="24"/>
        </w:rPr>
        <w:t>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w:t>
      </w:r>
    </w:p>
    <w:p w:rsidR="001A4F1F" w:rsidRDefault="001A4F1F">
      <w:pPr>
        <w:spacing w:line="93" w:lineRule="exact"/>
        <w:rPr>
          <w:sz w:val="20"/>
          <w:szCs w:val="20"/>
        </w:rPr>
      </w:pPr>
    </w:p>
    <w:p w:rsidR="001A4F1F" w:rsidRDefault="008B1C15">
      <w:pPr>
        <w:spacing w:line="237" w:lineRule="auto"/>
        <w:jc w:val="both"/>
        <w:rPr>
          <w:sz w:val="20"/>
          <w:szCs w:val="20"/>
        </w:rPr>
      </w:pPr>
      <w:r>
        <w:rPr>
          <w:rFonts w:eastAsia="Times New Roman"/>
          <w:sz w:val="24"/>
          <w:szCs w:val="24"/>
        </w:rPr>
        <w:t>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A4F1F" w:rsidRDefault="001A4F1F">
      <w:pPr>
        <w:spacing w:line="14" w:lineRule="exact"/>
        <w:rPr>
          <w:sz w:val="20"/>
          <w:szCs w:val="20"/>
        </w:rPr>
      </w:pPr>
    </w:p>
    <w:p w:rsidR="001A4F1F" w:rsidRDefault="008B1C15">
      <w:pPr>
        <w:spacing w:line="238" w:lineRule="auto"/>
        <w:ind w:firstLine="454"/>
        <w:jc w:val="both"/>
        <w:rPr>
          <w:sz w:val="20"/>
          <w:szCs w:val="20"/>
        </w:rPr>
      </w:pPr>
      <w:r>
        <w:rPr>
          <w:rFonts w:eastAsia="Times New Roman"/>
          <w:b/>
          <w:bCs/>
          <w:sz w:val="24"/>
          <w:szCs w:val="24"/>
        </w:rPr>
        <w:t xml:space="preserve">Музыка в современном мире: традиции и инновации. </w:t>
      </w:r>
      <w:r>
        <w:rPr>
          <w:rFonts w:eastAsia="Times New Roman"/>
          <w:sz w:val="24"/>
          <w:szCs w:val="24"/>
        </w:rPr>
        <w:t>Народное музыкальное</w:t>
      </w:r>
      <w:r>
        <w:rPr>
          <w:rFonts w:eastAsia="Times New Roman"/>
          <w:b/>
          <w:bCs/>
          <w:sz w:val="24"/>
          <w:szCs w:val="24"/>
        </w:rPr>
        <w:t xml:space="preserve"> </w:t>
      </w:r>
      <w:r>
        <w:rPr>
          <w:rFonts w:eastAsia="Times New Roman"/>
          <w:sz w:val="24"/>
          <w:szCs w:val="24"/>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1A4F1F" w:rsidRDefault="001A4F1F">
      <w:pPr>
        <w:spacing w:line="18" w:lineRule="exact"/>
        <w:rPr>
          <w:sz w:val="20"/>
          <w:szCs w:val="20"/>
        </w:rPr>
      </w:pPr>
    </w:p>
    <w:p w:rsidR="001A4F1F" w:rsidRDefault="008B1C15">
      <w:pPr>
        <w:spacing w:line="238" w:lineRule="auto"/>
        <w:ind w:firstLine="454"/>
        <w:jc w:val="both"/>
        <w:rPr>
          <w:sz w:val="20"/>
          <w:szCs w:val="20"/>
        </w:rPr>
      </w:pPr>
      <w:r>
        <w:rPr>
          <w:rFonts w:eastAsia="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w:t>
      </w:r>
      <w:r>
        <w:rPr>
          <w:rFonts w:eastAsia="Times New Roman"/>
          <w:sz w:val="24"/>
          <w:szCs w:val="24"/>
        </w:rPr>
        <w:lastRenderedPageBreak/>
        <w:t>струнные, ударные, современные электронные. Виды оркестра: симфонический, духовой, камерный, народных инструментов, эстрадно-джазовый оркестр.</w:t>
      </w:r>
    </w:p>
    <w:p w:rsidR="001A4F1F" w:rsidRDefault="001A4F1F">
      <w:pPr>
        <w:spacing w:line="283" w:lineRule="exact"/>
        <w:rPr>
          <w:sz w:val="20"/>
          <w:szCs w:val="20"/>
        </w:rPr>
      </w:pPr>
    </w:p>
    <w:p w:rsidR="001A4F1F" w:rsidRDefault="008B1C15">
      <w:pPr>
        <w:ind w:right="-439"/>
        <w:jc w:val="center"/>
        <w:rPr>
          <w:sz w:val="20"/>
          <w:szCs w:val="20"/>
        </w:rPr>
      </w:pPr>
      <w:r>
        <w:rPr>
          <w:rFonts w:eastAsia="Times New Roman"/>
          <w:b/>
          <w:bCs/>
          <w:sz w:val="24"/>
          <w:szCs w:val="24"/>
          <w:u w:val="single"/>
        </w:rPr>
        <w:t>Технология</w:t>
      </w:r>
    </w:p>
    <w:p w:rsidR="001A4F1F" w:rsidRDefault="001A4F1F">
      <w:pPr>
        <w:spacing w:line="7" w:lineRule="exact"/>
        <w:rPr>
          <w:sz w:val="20"/>
          <w:szCs w:val="20"/>
        </w:rPr>
      </w:pPr>
    </w:p>
    <w:p w:rsidR="001A4F1F" w:rsidRDefault="008B1C15">
      <w:pPr>
        <w:spacing w:line="236" w:lineRule="auto"/>
        <w:ind w:firstLine="454"/>
        <w:jc w:val="both"/>
        <w:rPr>
          <w:sz w:val="20"/>
          <w:szCs w:val="20"/>
        </w:rPr>
      </w:pPr>
      <w:r>
        <w:rPr>
          <w:rFonts w:eastAsia="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Индустриальные технологии</w:t>
      </w:r>
    </w:p>
    <w:p w:rsidR="001A4F1F" w:rsidRDefault="001A4F1F">
      <w:pPr>
        <w:spacing w:line="13" w:lineRule="exact"/>
        <w:rPr>
          <w:sz w:val="20"/>
          <w:szCs w:val="20"/>
        </w:rPr>
      </w:pPr>
    </w:p>
    <w:p w:rsidR="001A4F1F" w:rsidRDefault="008B1C15">
      <w:pPr>
        <w:spacing w:line="249" w:lineRule="auto"/>
        <w:ind w:left="460" w:right="1760"/>
        <w:rPr>
          <w:sz w:val="20"/>
          <w:szCs w:val="20"/>
        </w:rPr>
      </w:pPr>
      <w:r>
        <w:rPr>
          <w:rFonts w:eastAsia="Times New Roman"/>
          <w:b/>
          <w:bCs/>
          <w:i/>
          <w:iCs/>
          <w:sz w:val="23"/>
          <w:szCs w:val="23"/>
        </w:rPr>
        <w:t xml:space="preserve">Технологии обработки конструкционных и поделочных материалов </w:t>
      </w:r>
      <w:r>
        <w:rPr>
          <w:rFonts w:eastAsia="Times New Roman"/>
          <w:sz w:val="23"/>
          <w:szCs w:val="23"/>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1A4F1F" w:rsidRDefault="008B1C15">
      <w:pPr>
        <w:spacing w:line="237" w:lineRule="auto"/>
        <w:ind w:left="460"/>
        <w:rPr>
          <w:sz w:val="20"/>
          <w:szCs w:val="20"/>
        </w:rPr>
      </w:pPr>
      <w:r>
        <w:rPr>
          <w:rFonts w:eastAsia="Times New Roman"/>
          <w:b/>
          <w:bCs/>
          <w:i/>
          <w:iCs/>
          <w:sz w:val="24"/>
          <w:szCs w:val="24"/>
        </w:rPr>
        <w:t>Электротехника</w:t>
      </w:r>
    </w:p>
    <w:p w:rsidR="001A4F1F" w:rsidRDefault="008B1C15">
      <w:pPr>
        <w:spacing w:line="236" w:lineRule="auto"/>
        <w:ind w:left="460"/>
        <w:rPr>
          <w:sz w:val="20"/>
          <w:szCs w:val="20"/>
        </w:rPr>
      </w:pPr>
      <w:r>
        <w:rPr>
          <w:rFonts w:eastAsia="Times New Roman"/>
          <w:sz w:val="24"/>
          <w:szCs w:val="24"/>
        </w:rPr>
        <w:t>Электромонтажные и сборочные технологии.</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Электротехнические устройства с элементами автоматики.</w:t>
      </w:r>
    </w:p>
    <w:p w:rsidR="001A4F1F" w:rsidRDefault="008B1C15">
      <w:pPr>
        <w:ind w:left="460"/>
        <w:rPr>
          <w:sz w:val="20"/>
          <w:szCs w:val="20"/>
        </w:rPr>
      </w:pPr>
      <w:r>
        <w:rPr>
          <w:rFonts w:eastAsia="Times New Roman"/>
          <w:sz w:val="24"/>
          <w:szCs w:val="24"/>
        </w:rPr>
        <w:t>Бытовые электроприборы.</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Технологии ведения дома</w:t>
      </w:r>
    </w:p>
    <w:p w:rsidR="001A4F1F" w:rsidRDefault="008B1C15">
      <w:pPr>
        <w:ind w:left="460"/>
        <w:rPr>
          <w:sz w:val="20"/>
          <w:szCs w:val="20"/>
        </w:rPr>
      </w:pPr>
      <w:r>
        <w:rPr>
          <w:rFonts w:eastAsia="Times New Roman"/>
          <w:b/>
          <w:bCs/>
          <w:i/>
          <w:iCs/>
          <w:sz w:val="24"/>
          <w:szCs w:val="24"/>
        </w:rPr>
        <w:t>Кулинария</w:t>
      </w:r>
    </w:p>
    <w:p w:rsidR="001A4F1F" w:rsidRDefault="008B1C15">
      <w:pPr>
        <w:spacing w:line="235" w:lineRule="auto"/>
        <w:ind w:left="460"/>
        <w:rPr>
          <w:sz w:val="20"/>
          <w:szCs w:val="20"/>
        </w:rPr>
      </w:pPr>
      <w:r>
        <w:rPr>
          <w:rFonts w:eastAsia="Times New Roman"/>
          <w:sz w:val="24"/>
          <w:szCs w:val="24"/>
        </w:rPr>
        <w:t>Санитария и гигиена.</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Физиология питания.</w:t>
      </w:r>
    </w:p>
    <w:p w:rsidR="001A4F1F" w:rsidRDefault="008B1C15">
      <w:pPr>
        <w:ind w:left="460"/>
        <w:rPr>
          <w:sz w:val="20"/>
          <w:szCs w:val="20"/>
        </w:rPr>
      </w:pPr>
      <w:r>
        <w:rPr>
          <w:rFonts w:eastAsia="Times New Roman"/>
          <w:sz w:val="24"/>
          <w:szCs w:val="24"/>
        </w:rPr>
        <w:t>Блюда из яиц, бутерброды, горячие напитки.</w:t>
      </w:r>
    </w:p>
    <w:p w:rsidR="001A4F1F" w:rsidRDefault="008B1C15">
      <w:pPr>
        <w:ind w:left="460"/>
        <w:rPr>
          <w:sz w:val="20"/>
          <w:szCs w:val="20"/>
        </w:rPr>
      </w:pPr>
      <w:r>
        <w:rPr>
          <w:rFonts w:eastAsia="Times New Roman"/>
          <w:sz w:val="24"/>
          <w:szCs w:val="24"/>
        </w:rPr>
        <w:t>Блюда из овощей.</w:t>
      </w:r>
    </w:p>
    <w:p w:rsidR="001A4F1F" w:rsidRDefault="008B1C15">
      <w:pPr>
        <w:ind w:left="460"/>
        <w:rPr>
          <w:sz w:val="20"/>
          <w:szCs w:val="20"/>
        </w:rPr>
      </w:pPr>
      <w:r>
        <w:rPr>
          <w:rFonts w:eastAsia="Times New Roman"/>
          <w:sz w:val="24"/>
          <w:szCs w:val="24"/>
        </w:rPr>
        <w:t>Блюда из молока и кисломолочных продуктов.</w:t>
      </w:r>
    </w:p>
    <w:p w:rsidR="001A4F1F" w:rsidRDefault="008B1C15">
      <w:pPr>
        <w:ind w:left="460"/>
        <w:rPr>
          <w:sz w:val="20"/>
          <w:szCs w:val="20"/>
        </w:rPr>
      </w:pPr>
      <w:r>
        <w:rPr>
          <w:rFonts w:eastAsia="Times New Roman"/>
          <w:sz w:val="24"/>
          <w:szCs w:val="24"/>
        </w:rPr>
        <w:t>Блюда из рыбы и морепродуктов.</w:t>
      </w:r>
    </w:p>
    <w:p w:rsidR="001A4F1F" w:rsidRDefault="008B1C15">
      <w:pPr>
        <w:ind w:left="460"/>
        <w:rPr>
          <w:sz w:val="20"/>
          <w:szCs w:val="20"/>
        </w:rPr>
      </w:pPr>
      <w:r>
        <w:rPr>
          <w:rFonts w:eastAsia="Times New Roman"/>
          <w:sz w:val="24"/>
          <w:szCs w:val="24"/>
        </w:rPr>
        <w:t>Блюда из птицы.</w:t>
      </w:r>
    </w:p>
    <w:p w:rsidR="001A4F1F" w:rsidRDefault="008B1C15">
      <w:pPr>
        <w:ind w:left="460"/>
        <w:rPr>
          <w:sz w:val="20"/>
          <w:szCs w:val="20"/>
        </w:rPr>
      </w:pPr>
      <w:r>
        <w:rPr>
          <w:rFonts w:eastAsia="Times New Roman"/>
          <w:sz w:val="24"/>
          <w:szCs w:val="24"/>
        </w:rPr>
        <w:t>Блюда из мяса.</w:t>
      </w:r>
    </w:p>
    <w:p w:rsidR="001A4F1F" w:rsidRDefault="008B1C15">
      <w:pPr>
        <w:ind w:left="460"/>
        <w:rPr>
          <w:sz w:val="20"/>
          <w:szCs w:val="20"/>
        </w:rPr>
      </w:pPr>
      <w:r>
        <w:rPr>
          <w:rFonts w:eastAsia="Times New Roman"/>
          <w:sz w:val="24"/>
          <w:szCs w:val="24"/>
        </w:rPr>
        <w:t>Блюда из круп, бобовых и макаронных изделий.</w:t>
      </w:r>
    </w:p>
    <w:p w:rsidR="001A4F1F" w:rsidRDefault="008B1C15">
      <w:pPr>
        <w:ind w:left="460"/>
        <w:rPr>
          <w:sz w:val="20"/>
          <w:szCs w:val="20"/>
        </w:rPr>
      </w:pPr>
      <w:r>
        <w:rPr>
          <w:rFonts w:eastAsia="Times New Roman"/>
          <w:sz w:val="24"/>
          <w:szCs w:val="24"/>
        </w:rPr>
        <w:t>Заправочные супы.</w:t>
      </w:r>
    </w:p>
    <w:p w:rsidR="001A4F1F" w:rsidRDefault="008B1C15">
      <w:pPr>
        <w:ind w:left="460"/>
        <w:rPr>
          <w:sz w:val="20"/>
          <w:szCs w:val="20"/>
        </w:rPr>
      </w:pPr>
      <w:r>
        <w:rPr>
          <w:rFonts w:eastAsia="Times New Roman"/>
          <w:sz w:val="24"/>
          <w:szCs w:val="24"/>
        </w:rPr>
        <w:t>Изделия из теста.</w:t>
      </w:r>
    </w:p>
    <w:p w:rsidR="001A4F1F" w:rsidRDefault="008B1C15">
      <w:pPr>
        <w:ind w:left="460"/>
        <w:rPr>
          <w:sz w:val="20"/>
          <w:szCs w:val="20"/>
        </w:rPr>
      </w:pPr>
      <w:r>
        <w:rPr>
          <w:rFonts w:eastAsia="Times New Roman"/>
          <w:sz w:val="24"/>
          <w:szCs w:val="24"/>
        </w:rPr>
        <w:t>Сервировка стола. Этикет.</w:t>
      </w:r>
    </w:p>
    <w:p w:rsidR="001A4F1F" w:rsidRDefault="008B1C15">
      <w:pPr>
        <w:ind w:left="460"/>
        <w:rPr>
          <w:sz w:val="20"/>
          <w:szCs w:val="20"/>
        </w:rPr>
      </w:pPr>
      <w:r>
        <w:rPr>
          <w:rFonts w:eastAsia="Times New Roman"/>
          <w:sz w:val="24"/>
          <w:szCs w:val="24"/>
        </w:rPr>
        <w:t>Приготовление обеда в походных условиях.</w:t>
      </w:r>
    </w:p>
    <w:p w:rsidR="001A4F1F" w:rsidRDefault="001A4F1F">
      <w:pPr>
        <w:spacing w:line="92" w:lineRule="exact"/>
        <w:rPr>
          <w:sz w:val="20"/>
          <w:szCs w:val="20"/>
        </w:rPr>
      </w:pPr>
    </w:p>
    <w:p w:rsidR="001A4F1F" w:rsidRDefault="008B1C15">
      <w:pPr>
        <w:spacing w:line="232" w:lineRule="auto"/>
        <w:ind w:left="460" w:right="2720"/>
        <w:rPr>
          <w:sz w:val="20"/>
          <w:szCs w:val="20"/>
        </w:rPr>
      </w:pPr>
      <w:r>
        <w:rPr>
          <w:rFonts w:eastAsia="Times New Roman"/>
          <w:b/>
          <w:bCs/>
          <w:i/>
          <w:iCs/>
          <w:sz w:val="24"/>
          <w:szCs w:val="24"/>
        </w:rPr>
        <w:t xml:space="preserve">Создание изделий из текстильных и поделочных материалов </w:t>
      </w:r>
      <w:r>
        <w:rPr>
          <w:rFonts w:eastAsia="Times New Roman"/>
          <w:sz w:val="24"/>
          <w:szCs w:val="24"/>
        </w:rPr>
        <w:t>Свойства текстильных материалов.</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Элементы машиноведения.</w:t>
      </w:r>
    </w:p>
    <w:p w:rsidR="001A4F1F" w:rsidRDefault="008B1C15">
      <w:pPr>
        <w:ind w:left="460"/>
        <w:rPr>
          <w:sz w:val="20"/>
          <w:szCs w:val="20"/>
        </w:rPr>
      </w:pPr>
      <w:r>
        <w:rPr>
          <w:rFonts w:eastAsia="Times New Roman"/>
          <w:sz w:val="24"/>
          <w:szCs w:val="24"/>
        </w:rPr>
        <w:t>Конструирование швейных изделий.</w:t>
      </w:r>
    </w:p>
    <w:p w:rsidR="001A4F1F" w:rsidRDefault="008B1C15">
      <w:pPr>
        <w:ind w:left="460"/>
        <w:rPr>
          <w:sz w:val="20"/>
          <w:szCs w:val="20"/>
        </w:rPr>
      </w:pPr>
      <w:r>
        <w:rPr>
          <w:rFonts w:eastAsia="Times New Roman"/>
          <w:sz w:val="24"/>
          <w:szCs w:val="24"/>
        </w:rPr>
        <w:t>Моделирование швейных изделий.</w:t>
      </w:r>
    </w:p>
    <w:p w:rsidR="001A4F1F" w:rsidRDefault="008B1C15">
      <w:pPr>
        <w:ind w:left="460"/>
        <w:rPr>
          <w:sz w:val="20"/>
          <w:szCs w:val="20"/>
        </w:rPr>
      </w:pPr>
      <w:r>
        <w:rPr>
          <w:rFonts w:eastAsia="Times New Roman"/>
          <w:sz w:val="24"/>
          <w:szCs w:val="24"/>
        </w:rPr>
        <w:t>Технология изготовления швейных изделий.</w:t>
      </w:r>
    </w:p>
    <w:p w:rsidR="001A4F1F" w:rsidRDefault="008B1C15">
      <w:pPr>
        <w:ind w:left="460"/>
        <w:rPr>
          <w:sz w:val="20"/>
          <w:szCs w:val="20"/>
        </w:rPr>
      </w:pPr>
      <w:r>
        <w:rPr>
          <w:rFonts w:eastAsia="Times New Roman"/>
          <w:sz w:val="24"/>
          <w:szCs w:val="24"/>
        </w:rPr>
        <w:t>Выполнение образцов ручных стежков, строчек и швов.</w:t>
      </w:r>
    </w:p>
    <w:p w:rsidR="001A4F1F" w:rsidRDefault="001A4F1F">
      <w:pPr>
        <w:spacing w:line="5" w:lineRule="exact"/>
        <w:rPr>
          <w:sz w:val="20"/>
          <w:szCs w:val="20"/>
        </w:rPr>
      </w:pPr>
    </w:p>
    <w:p w:rsidR="001A4F1F" w:rsidRDefault="008B1C15">
      <w:pPr>
        <w:ind w:left="460"/>
        <w:rPr>
          <w:sz w:val="20"/>
          <w:szCs w:val="20"/>
        </w:rPr>
      </w:pPr>
      <w:r>
        <w:rPr>
          <w:rFonts w:eastAsia="Times New Roman"/>
          <w:b/>
          <w:bCs/>
          <w:i/>
          <w:iCs/>
          <w:sz w:val="24"/>
          <w:szCs w:val="24"/>
        </w:rPr>
        <w:t>Художественные ремёсла</w:t>
      </w:r>
    </w:p>
    <w:p w:rsidR="001A4F1F" w:rsidRDefault="008B1C15">
      <w:pPr>
        <w:spacing w:line="235" w:lineRule="auto"/>
        <w:ind w:left="460"/>
        <w:rPr>
          <w:sz w:val="20"/>
          <w:szCs w:val="20"/>
        </w:rPr>
      </w:pPr>
      <w:r>
        <w:rPr>
          <w:rFonts w:eastAsia="Times New Roman"/>
          <w:sz w:val="24"/>
          <w:szCs w:val="24"/>
        </w:rPr>
        <w:t>Декоративно-прикладное искусство.</w:t>
      </w:r>
    </w:p>
    <w:p w:rsidR="001A4F1F" w:rsidRDefault="001A4F1F">
      <w:pPr>
        <w:spacing w:line="13" w:lineRule="exact"/>
        <w:rPr>
          <w:sz w:val="20"/>
          <w:szCs w:val="20"/>
        </w:rPr>
      </w:pPr>
    </w:p>
    <w:p w:rsidR="001A4F1F" w:rsidRDefault="008B1C15">
      <w:pPr>
        <w:spacing w:line="234" w:lineRule="auto"/>
        <w:ind w:firstLine="454"/>
        <w:rPr>
          <w:sz w:val="20"/>
          <w:szCs w:val="20"/>
        </w:rPr>
      </w:pPr>
      <w:r>
        <w:rPr>
          <w:rFonts w:eastAsia="Times New Roman"/>
          <w:sz w:val="24"/>
          <w:szCs w:val="24"/>
        </w:rPr>
        <w:t>Основы композиции и законы восприятия цвета при создании предметов декоративно-прикладного искусства.</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Лоскутное шитьё.</w:t>
      </w:r>
    </w:p>
    <w:p w:rsidR="001A4F1F" w:rsidRDefault="008B1C15">
      <w:pPr>
        <w:ind w:left="460"/>
        <w:rPr>
          <w:sz w:val="20"/>
          <w:szCs w:val="20"/>
        </w:rPr>
      </w:pPr>
      <w:r>
        <w:rPr>
          <w:rFonts w:eastAsia="Times New Roman"/>
          <w:sz w:val="24"/>
          <w:szCs w:val="24"/>
        </w:rPr>
        <w:t>Роспись ткани.</w:t>
      </w:r>
    </w:p>
    <w:p w:rsidR="001A4F1F" w:rsidRDefault="008B1C15">
      <w:pPr>
        <w:ind w:left="460"/>
        <w:rPr>
          <w:sz w:val="20"/>
          <w:szCs w:val="20"/>
        </w:rPr>
      </w:pPr>
      <w:r>
        <w:rPr>
          <w:rFonts w:eastAsia="Times New Roman"/>
          <w:sz w:val="24"/>
          <w:szCs w:val="24"/>
        </w:rPr>
        <w:t>Вязание крючком.</w:t>
      </w:r>
    </w:p>
    <w:p w:rsidR="001A4F1F" w:rsidRDefault="008B1C15">
      <w:pPr>
        <w:ind w:left="460"/>
        <w:rPr>
          <w:sz w:val="20"/>
          <w:szCs w:val="20"/>
        </w:rPr>
      </w:pPr>
      <w:r>
        <w:rPr>
          <w:rFonts w:eastAsia="Times New Roman"/>
          <w:sz w:val="24"/>
          <w:szCs w:val="24"/>
        </w:rPr>
        <w:t>Вязание на спицах.</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Сельскохозяйственные технологии</w:t>
      </w:r>
    </w:p>
    <w:p w:rsidR="001A4F1F" w:rsidRDefault="008B1C15">
      <w:pPr>
        <w:ind w:left="460"/>
        <w:rPr>
          <w:sz w:val="20"/>
          <w:szCs w:val="20"/>
        </w:rPr>
      </w:pPr>
      <w:r>
        <w:rPr>
          <w:rFonts w:eastAsia="Times New Roman"/>
          <w:b/>
          <w:bCs/>
          <w:i/>
          <w:iCs/>
          <w:sz w:val="24"/>
          <w:szCs w:val="24"/>
        </w:rPr>
        <w:t>Технологии растениеводства</w:t>
      </w:r>
    </w:p>
    <w:p w:rsidR="001A4F1F" w:rsidRDefault="008B1C15">
      <w:pPr>
        <w:spacing w:line="235" w:lineRule="auto"/>
        <w:ind w:left="460"/>
        <w:rPr>
          <w:sz w:val="20"/>
          <w:szCs w:val="20"/>
        </w:rPr>
      </w:pPr>
      <w:r>
        <w:rPr>
          <w:rFonts w:eastAsia="Times New Roman"/>
          <w:sz w:val="24"/>
          <w:szCs w:val="24"/>
        </w:rPr>
        <w:t>Технологии выращивания овощных и цветочно-декоративных культур.</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Технологии выращивания плодовых и ягодных культур.</w:t>
      </w:r>
    </w:p>
    <w:p w:rsidR="001A4F1F" w:rsidRDefault="001A4F1F">
      <w:pPr>
        <w:spacing w:line="12" w:lineRule="exact"/>
        <w:rPr>
          <w:sz w:val="20"/>
          <w:szCs w:val="20"/>
        </w:rPr>
      </w:pPr>
    </w:p>
    <w:p w:rsidR="001A4F1F" w:rsidRDefault="008B1C15">
      <w:pPr>
        <w:spacing w:line="234" w:lineRule="auto"/>
        <w:ind w:left="460" w:right="20"/>
        <w:rPr>
          <w:sz w:val="20"/>
          <w:szCs w:val="20"/>
        </w:rPr>
      </w:pPr>
      <w:r>
        <w:rPr>
          <w:rFonts w:eastAsia="Times New Roman"/>
          <w:sz w:val="24"/>
          <w:szCs w:val="24"/>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lastRenderedPageBreak/>
        <w:t>личном подсобном хозяйстве.</w:t>
      </w:r>
    </w:p>
    <w:p w:rsidR="001A4F1F" w:rsidRDefault="008B1C15">
      <w:pPr>
        <w:ind w:left="460"/>
        <w:rPr>
          <w:sz w:val="20"/>
          <w:szCs w:val="20"/>
        </w:rPr>
      </w:pPr>
      <w:r>
        <w:rPr>
          <w:rFonts w:eastAsia="Times New Roman"/>
          <w:sz w:val="24"/>
          <w:szCs w:val="24"/>
        </w:rPr>
        <w:t>Профессиональное образование и профессиональная карьера.</w:t>
      </w:r>
    </w:p>
    <w:p w:rsidR="001A4F1F" w:rsidRDefault="001A4F1F">
      <w:pPr>
        <w:spacing w:line="5" w:lineRule="exact"/>
        <w:rPr>
          <w:sz w:val="20"/>
          <w:szCs w:val="20"/>
        </w:rPr>
      </w:pPr>
    </w:p>
    <w:p w:rsidR="001A4F1F" w:rsidRDefault="008B1C15">
      <w:pPr>
        <w:ind w:left="460"/>
        <w:rPr>
          <w:sz w:val="20"/>
          <w:szCs w:val="20"/>
        </w:rPr>
      </w:pPr>
      <w:r>
        <w:rPr>
          <w:rFonts w:eastAsia="Times New Roman"/>
          <w:b/>
          <w:bCs/>
          <w:i/>
          <w:iCs/>
          <w:sz w:val="24"/>
          <w:szCs w:val="24"/>
        </w:rPr>
        <w:t>Технологии животноводства</w:t>
      </w:r>
    </w:p>
    <w:p w:rsidR="001A4F1F" w:rsidRDefault="008B1C15">
      <w:pPr>
        <w:spacing w:line="235" w:lineRule="auto"/>
        <w:ind w:left="460"/>
        <w:rPr>
          <w:sz w:val="20"/>
          <w:szCs w:val="20"/>
        </w:rPr>
      </w:pPr>
      <w:r>
        <w:rPr>
          <w:rFonts w:eastAsia="Times New Roman"/>
          <w:sz w:val="24"/>
          <w:szCs w:val="24"/>
        </w:rPr>
        <w:t>Основы птицеводства. Выращивание молодняка сельскохозяйственной птицы.</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Основы молочного скотоводства.</w:t>
      </w:r>
    </w:p>
    <w:p w:rsidR="001A4F1F" w:rsidRDefault="008B1C15">
      <w:pPr>
        <w:ind w:left="460"/>
        <w:rPr>
          <w:sz w:val="20"/>
          <w:szCs w:val="20"/>
        </w:rPr>
      </w:pPr>
      <w:r>
        <w:rPr>
          <w:rFonts w:eastAsia="Times New Roman"/>
          <w:sz w:val="24"/>
          <w:szCs w:val="24"/>
        </w:rPr>
        <w:t>Кролиководство.</w:t>
      </w:r>
    </w:p>
    <w:p w:rsidR="001A4F1F" w:rsidRDefault="008B1C15">
      <w:pPr>
        <w:ind w:left="460"/>
        <w:rPr>
          <w:sz w:val="20"/>
          <w:szCs w:val="20"/>
        </w:rPr>
      </w:pPr>
      <w:r>
        <w:rPr>
          <w:rFonts w:eastAsia="Times New Roman"/>
          <w:sz w:val="24"/>
          <w:szCs w:val="24"/>
        </w:rPr>
        <w:t>Организация домашней или школьной животноводческой мини-фермы.</w:t>
      </w:r>
    </w:p>
    <w:p w:rsidR="001A4F1F" w:rsidRDefault="008B1C15">
      <w:pPr>
        <w:ind w:left="460"/>
        <w:rPr>
          <w:sz w:val="20"/>
          <w:szCs w:val="20"/>
        </w:rPr>
      </w:pPr>
      <w:r>
        <w:rPr>
          <w:rFonts w:eastAsia="Times New Roman"/>
          <w:sz w:val="24"/>
          <w:szCs w:val="24"/>
        </w:rPr>
        <w:t>Профессиональное образование и профессиональная карьера.</w:t>
      </w:r>
    </w:p>
    <w:p w:rsidR="001A4F1F" w:rsidRDefault="001A4F1F">
      <w:pPr>
        <w:spacing w:line="17" w:lineRule="exact"/>
        <w:rPr>
          <w:sz w:val="20"/>
          <w:szCs w:val="20"/>
        </w:rPr>
      </w:pPr>
    </w:p>
    <w:p w:rsidR="001A4F1F" w:rsidRDefault="008B1C15">
      <w:pPr>
        <w:spacing w:line="232" w:lineRule="auto"/>
        <w:ind w:left="460" w:right="1240"/>
        <w:rPr>
          <w:sz w:val="20"/>
          <w:szCs w:val="20"/>
        </w:rPr>
      </w:pPr>
      <w:r>
        <w:rPr>
          <w:rFonts w:eastAsia="Times New Roman"/>
          <w:b/>
          <w:bCs/>
          <w:i/>
          <w:iCs/>
          <w:sz w:val="24"/>
          <w:szCs w:val="24"/>
        </w:rPr>
        <w:t xml:space="preserve">Технологии исследовательской, опытнической и проектной деятельности </w:t>
      </w:r>
      <w:r>
        <w:rPr>
          <w:rFonts w:eastAsia="Times New Roman"/>
          <w:sz w:val="24"/>
          <w:szCs w:val="24"/>
        </w:rPr>
        <w:t>Исследовательская и созидательная деятельность.</w:t>
      </w:r>
    </w:p>
    <w:p w:rsidR="001A4F1F" w:rsidRDefault="001A4F1F">
      <w:pPr>
        <w:spacing w:line="6" w:lineRule="exact"/>
        <w:rPr>
          <w:sz w:val="20"/>
          <w:szCs w:val="20"/>
        </w:rPr>
      </w:pPr>
    </w:p>
    <w:p w:rsidR="001A4F1F" w:rsidRDefault="008B1C15">
      <w:pPr>
        <w:ind w:left="460"/>
        <w:rPr>
          <w:sz w:val="20"/>
          <w:szCs w:val="20"/>
        </w:rPr>
      </w:pPr>
      <w:r>
        <w:rPr>
          <w:rFonts w:eastAsia="Times New Roman"/>
          <w:b/>
          <w:bCs/>
          <w:i/>
          <w:iCs/>
          <w:sz w:val="24"/>
          <w:szCs w:val="24"/>
        </w:rPr>
        <w:t>Современное производство и профессиональное самоопределение</w:t>
      </w:r>
    </w:p>
    <w:p w:rsidR="001A4F1F" w:rsidRDefault="008B1C15">
      <w:pPr>
        <w:spacing w:line="235" w:lineRule="auto"/>
        <w:ind w:left="460"/>
        <w:rPr>
          <w:sz w:val="20"/>
          <w:szCs w:val="20"/>
        </w:rPr>
      </w:pPr>
      <w:r>
        <w:rPr>
          <w:rFonts w:eastAsia="Times New Roman"/>
          <w:sz w:val="24"/>
          <w:szCs w:val="24"/>
        </w:rPr>
        <w:t>Сферы производства, профессиональ</w:t>
      </w:r>
      <w:r w:rsidR="00B74D06">
        <w:rPr>
          <w:rFonts w:eastAsia="Times New Roman"/>
          <w:sz w:val="24"/>
          <w:szCs w:val="24"/>
        </w:rPr>
        <w:t>ное образование и профессиональ</w:t>
      </w:r>
      <w:r>
        <w:rPr>
          <w:rFonts w:eastAsia="Times New Roman"/>
          <w:sz w:val="24"/>
          <w:szCs w:val="24"/>
        </w:rPr>
        <w:t>ная карьера.</w:t>
      </w:r>
    </w:p>
    <w:p w:rsidR="001A4F1F" w:rsidRDefault="001A4F1F">
      <w:pPr>
        <w:spacing w:line="282" w:lineRule="exact"/>
        <w:rPr>
          <w:sz w:val="20"/>
          <w:szCs w:val="20"/>
        </w:rPr>
      </w:pPr>
    </w:p>
    <w:p w:rsidR="001A4F1F" w:rsidRDefault="008B1C15">
      <w:pPr>
        <w:ind w:left="3920"/>
        <w:rPr>
          <w:sz w:val="20"/>
          <w:szCs w:val="20"/>
        </w:rPr>
      </w:pPr>
      <w:r>
        <w:rPr>
          <w:rFonts w:eastAsia="Times New Roman"/>
          <w:b/>
          <w:bCs/>
          <w:sz w:val="24"/>
          <w:szCs w:val="24"/>
          <w:u w:val="single"/>
        </w:rPr>
        <w:t>Физическая культура</w:t>
      </w:r>
    </w:p>
    <w:p w:rsidR="001A4F1F" w:rsidRDefault="008B1C15">
      <w:pPr>
        <w:ind w:left="460"/>
        <w:rPr>
          <w:sz w:val="20"/>
          <w:szCs w:val="20"/>
        </w:rPr>
      </w:pPr>
      <w:r>
        <w:rPr>
          <w:rFonts w:eastAsia="Times New Roman"/>
          <w:b/>
          <w:bCs/>
          <w:sz w:val="24"/>
          <w:szCs w:val="24"/>
        </w:rPr>
        <w:t>Знания о физической культуре</w:t>
      </w:r>
    </w:p>
    <w:p w:rsidR="001A4F1F" w:rsidRDefault="008B1C15">
      <w:pPr>
        <w:spacing w:line="235" w:lineRule="auto"/>
        <w:ind w:left="460"/>
        <w:rPr>
          <w:sz w:val="20"/>
          <w:szCs w:val="20"/>
        </w:rPr>
      </w:pPr>
      <w:r>
        <w:rPr>
          <w:rFonts w:eastAsia="Times New Roman"/>
          <w:b/>
          <w:bCs/>
          <w:sz w:val="24"/>
          <w:szCs w:val="24"/>
        </w:rPr>
        <w:t xml:space="preserve">История физической культуры. </w:t>
      </w:r>
      <w:r>
        <w:rPr>
          <w:rFonts w:eastAsia="Times New Roman"/>
          <w:sz w:val="24"/>
          <w:szCs w:val="24"/>
        </w:rPr>
        <w:t>Олимпийские игры древности.</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Возрождение Олимпийских игр и олимпийского движения.</w:t>
      </w:r>
    </w:p>
    <w:p w:rsidR="001A4F1F" w:rsidRDefault="001A4F1F">
      <w:pPr>
        <w:spacing w:line="12" w:lineRule="exact"/>
        <w:rPr>
          <w:sz w:val="20"/>
          <w:szCs w:val="20"/>
        </w:rPr>
      </w:pPr>
    </w:p>
    <w:p w:rsidR="001A4F1F" w:rsidRDefault="008B1C15">
      <w:pPr>
        <w:spacing w:line="234" w:lineRule="auto"/>
        <w:ind w:right="20" w:firstLine="454"/>
        <w:rPr>
          <w:sz w:val="20"/>
          <w:szCs w:val="20"/>
        </w:rPr>
      </w:pPr>
      <w:r>
        <w:rPr>
          <w:rFonts w:eastAsia="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Краткая характеристика видов спорта, входящих в программу Олимпийских игр.</w:t>
      </w:r>
    </w:p>
    <w:p w:rsidR="001A4F1F" w:rsidRDefault="008B1C15">
      <w:pPr>
        <w:ind w:left="460"/>
        <w:rPr>
          <w:sz w:val="20"/>
          <w:szCs w:val="20"/>
        </w:rPr>
      </w:pPr>
      <w:r>
        <w:rPr>
          <w:rFonts w:eastAsia="Times New Roman"/>
          <w:sz w:val="24"/>
          <w:szCs w:val="24"/>
        </w:rPr>
        <w:t>Физическая культура в современном обществе.</w:t>
      </w:r>
    </w:p>
    <w:p w:rsidR="001A4F1F" w:rsidRDefault="001A4F1F">
      <w:pPr>
        <w:spacing w:line="12" w:lineRule="exact"/>
        <w:rPr>
          <w:sz w:val="20"/>
          <w:szCs w:val="20"/>
        </w:rPr>
      </w:pPr>
    </w:p>
    <w:p w:rsidR="001A4F1F" w:rsidRDefault="008B1C15">
      <w:pPr>
        <w:spacing w:line="234" w:lineRule="auto"/>
        <w:ind w:firstLine="454"/>
        <w:rPr>
          <w:sz w:val="20"/>
          <w:szCs w:val="20"/>
        </w:rPr>
      </w:pPr>
      <w:r>
        <w:rPr>
          <w:rFonts w:eastAsia="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A4F1F" w:rsidRDefault="001A4F1F">
      <w:pPr>
        <w:spacing w:line="2" w:lineRule="exact"/>
        <w:rPr>
          <w:sz w:val="20"/>
          <w:szCs w:val="20"/>
        </w:rPr>
      </w:pPr>
    </w:p>
    <w:p w:rsidR="001A4F1F" w:rsidRDefault="008B1C15">
      <w:pPr>
        <w:ind w:left="460"/>
        <w:rPr>
          <w:sz w:val="20"/>
          <w:szCs w:val="20"/>
        </w:rPr>
      </w:pPr>
      <w:r>
        <w:rPr>
          <w:rFonts w:eastAsia="Times New Roman"/>
          <w:b/>
          <w:bCs/>
          <w:sz w:val="24"/>
          <w:szCs w:val="24"/>
        </w:rPr>
        <w:t xml:space="preserve">Физическая культура (основные понятия). </w:t>
      </w:r>
      <w:r>
        <w:rPr>
          <w:rFonts w:eastAsia="Times New Roman"/>
          <w:sz w:val="24"/>
          <w:szCs w:val="24"/>
        </w:rPr>
        <w:t>Физическое развитие человека.</w:t>
      </w:r>
    </w:p>
    <w:p w:rsidR="001A4F1F" w:rsidRDefault="001A4F1F">
      <w:pPr>
        <w:spacing w:line="12" w:lineRule="exact"/>
        <w:rPr>
          <w:sz w:val="20"/>
          <w:szCs w:val="20"/>
        </w:rPr>
      </w:pPr>
    </w:p>
    <w:p w:rsidR="001A4F1F" w:rsidRDefault="008B1C15">
      <w:pPr>
        <w:spacing w:line="234" w:lineRule="auto"/>
        <w:ind w:right="20" w:firstLine="454"/>
        <w:rPr>
          <w:sz w:val="20"/>
          <w:szCs w:val="20"/>
        </w:rPr>
      </w:pPr>
      <w:r>
        <w:rPr>
          <w:rFonts w:eastAsia="Times New Roman"/>
          <w:sz w:val="24"/>
          <w:szCs w:val="24"/>
        </w:rPr>
        <w:t>Физическая подготовка и её связь с укреплением здоровья, развитием физических качеств.</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Организация и планирование самостоятельных занятий по развитию физических качеств.</w:t>
      </w:r>
    </w:p>
    <w:p w:rsidR="001A4F1F" w:rsidRDefault="008B1C15">
      <w:pPr>
        <w:ind w:left="460"/>
        <w:rPr>
          <w:sz w:val="20"/>
          <w:szCs w:val="20"/>
        </w:rPr>
      </w:pPr>
      <w:r>
        <w:rPr>
          <w:rFonts w:eastAsia="Times New Roman"/>
          <w:sz w:val="24"/>
          <w:szCs w:val="24"/>
        </w:rPr>
        <w:t>Техническая подготовка. Техника движений и её основные показатели.</w:t>
      </w:r>
    </w:p>
    <w:p w:rsidR="001A4F1F" w:rsidRDefault="008B1C15">
      <w:pPr>
        <w:ind w:left="460"/>
        <w:rPr>
          <w:sz w:val="20"/>
          <w:szCs w:val="20"/>
        </w:rPr>
      </w:pPr>
      <w:r>
        <w:rPr>
          <w:rFonts w:eastAsia="Times New Roman"/>
          <w:sz w:val="24"/>
          <w:szCs w:val="24"/>
        </w:rPr>
        <w:t>Всестороннее и гармоничное физическое развитие.</w:t>
      </w:r>
    </w:p>
    <w:p w:rsidR="001A4F1F" w:rsidRDefault="008B1C15">
      <w:pPr>
        <w:ind w:left="460"/>
        <w:rPr>
          <w:sz w:val="20"/>
          <w:szCs w:val="20"/>
        </w:rPr>
      </w:pPr>
      <w:r>
        <w:rPr>
          <w:rFonts w:eastAsia="Times New Roman"/>
          <w:sz w:val="24"/>
          <w:szCs w:val="24"/>
        </w:rPr>
        <w:t>Адаптивная физическая культура.</w:t>
      </w:r>
    </w:p>
    <w:p w:rsidR="001A4F1F" w:rsidRDefault="008B1C15">
      <w:pPr>
        <w:ind w:left="460"/>
        <w:rPr>
          <w:sz w:val="20"/>
          <w:szCs w:val="20"/>
        </w:rPr>
      </w:pPr>
      <w:r>
        <w:rPr>
          <w:rFonts w:eastAsia="Times New Roman"/>
          <w:sz w:val="24"/>
          <w:szCs w:val="24"/>
        </w:rPr>
        <w:t>Спортивная подготовка.</w:t>
      </w:r>
    </w:p>
    <w:p w:rsidR="001A4F1F" w:rsidRDefault="001A4F1F">
      <w:pPr>
        <w:spacing w:line="92" w:lineRule="exact"/>
        <w:rPr>
          <w:sz w:val="20"/>
          <w:szCs w:val="20"/>
        </w:rPr>
      </w:pPr>
    </w:p>
    <w:p w:rsidR="001A4F1F" w:rsidRDefault="008B1C15">
      <w:pPr>
        <w:ind w:left="460"/>
        <w:rPr>
          <w:sz w:val="20"/>
          <w:szCs w:val="20"/>
        </w:rPr>
      </w:pPr>
      <w:r>
        <w:rPr>
          <w:rFonts w:eastAsia="Times New Roman"/>
          <w:sz w:val="24"/>
          <w:szCs w:val="24"/>
        </w:rPr>
        <w:t>Здоровье и здоровый образ жизни.</w:t>
      </w:r>
    </w:p>
    <w:p w:rsidR="001A4F1F" w:rsidRDefault="008B1C15">
      <w:pPr>
        <w:ind w:left="460"/>
        <w:rPr>
          <w:sz w:val="20"/>
          <w:szCs w:val="20"/>
        </w:rPr>
      </w:pPr>
      <w:r>
        <w:rPr>
          <w:rFonts w:eastAsia="Times New Roman"/>
          <w:sz w:val="24"/>
          <w:szCs w:val="24"/>
        </w:rPr>
        <w:t>Профессионально-прикладная физическая подготовка.</w:t>
      </w:r>
    </w:p>
    <w:p w:rsidR="001A4F1F" w:rsidRDefault="001A4F1F">
      <w:pPr>
        <w:spacing w:line="13"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Физическая культура человека. </w:t>
      </w:r>
      <w:r>
        <w:rPr>
          <w:rFonts w:eastAsia="Times New Roman"/>
          <w:sz w:val="24"/>
          <w:szCs w:val="24"/>
        </w:rPr>
        <w:t>Режим дня,</w:t>
      </w:r>
      <w:r>
        <w:rPr>
          <w:rFonts w:eastAsia="Times New Roman"/>
          <w:b/>
          <w:bCs/>
          <w:sz w:val="24"/>
          <w:szCs w:val="24"/>
        </w:rPr>
        <w:t xml:space="preserve"> </w:t>
      </w:r>
      <w:r>
        <w:rPr>
          <w:rFonts w:eastAsia="Times New Roman"/>
          <w:sz w:val="24"/>
          <w:szCs w:val="24"/>
        </w:rPr>
        <w:t>его основное содержание и правила</w:t>
      </w:r>
      <w:r>
        <w:rPr>
          <w:rFonts w:eastAsia="Times New Roman"/>
          <w:b/>
          <w:bCs/>
          <w:sz w:val="24"/>
          <w:szCs w:val="24"/>
        </w:rPr>
        <w:t xml:space="preserve"> </w:t>
      </w:r>
      <w:r>
        <w:rPr>
          <w:rFonts w:eastAsia="Times New Roman"/>
          <w:sz w:val="24"/>
          <w:szCs w:val="24"/>
        </w:rPr>
        <w:t>планирования.</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Закаливание организма. Правила безопасности и гигиенические требования.</w:t>
      </w:r>
    </w:p>
    <w:p w:rsidR="001A4F1F" w:rsidRDefault="001A4F1F">
      <w:pPr>
        <w:spacing w:line="12"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Влияние занятий физической культурой на формирование положительных качеств личности.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Проведение самостоятельных занятий по коррекции осанки и телосложения.</w:t>
      </w:r>
    </w:p>
    <w:p w:rsidR="001A4F1F" w:rsidRDefault="008B1C15">
      <w:pPr>
        <w:ind w:left="460"/>
        <w:rPr>
          <w:sz w:val="20"/>
          <w:szCs w:val="20"/>
        </w:rPr>
      </w:pPr>
      <w:r>
        <w:rPr>
          <w:rFonts w:eastAsia="Times New Roman"/>
          <w:sz w:val="24"/>
          <w:szCs w:val="24"/>
        </w:rPr>
        <w:t>Восстановительный массаж.</w:t>
      </w:r>
    </w:p>
    <w:p w:rsidR="001A4F1F" w:rsidRDefault="008B1C15">
      <w:pPr>
        <w:ind w:left="460"/>
        <w:rPr>
          <w:sz w:val="20"/>
          <w:szCs w:val="20"/>
        </w:rPr>
      </w:pPr>
      <w:r>
        <w:rPr>
          <w:rFonts w:eastAsia="Times New Roman"/>
          <w:sz w:val="24"/>
          <w:szCs w:val="24"/>
        </w:rPr>
        <w:t>Проведение банных процедур.</w:t>
      </w:r>
    </w:p>
    <w:p w:rsidR="001A4F1F" w:rsidRDefault="008B1C15">
      <w:pPr>
        <w:ind w:left="460"/>
        <w:rPr>
          <w:sz w:val="20"/>
          <w:szCs w:val="20"/>
        </w:rPr>
      </w:pPr>
      <w:r>
        <w:rPr>
          <w:rFonts w:eastAsia="Times New Roman"/>
          <w:sz w:val="24"/>
          <w:szCs w:val="24"/>
        </w:rPr>
        <w:t>Доврачебная помощь во время занятий физической культурой и спортом.</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Способы двигательной (физкультурной) деятельности</w:t>
      </w:r>
    </w:p>
    <w:p w:rsidR="001A4F1F" w:rsidRDefault="008B1C15">
      <w:pPr>
        <w:tabs>
          <w:tab w:val="left" w:pos="2080"/>
          <w:tab w:val="left" w:pos="2420"/>
          <w:tab w:val="left" w:pos="3860"/>
          <w:tab w:val="left" w:pos="5980"/>
          <w:tab w:val="left" w:pos="7060"/>
          <w:tab w:val="left" w:pos="8540"/>
        </w:tabs>
        <w:ind w:left="460"/>
        <w:rPr>
          <w:sz w:val="20"/>
          <w:szCs w:val="20"/>
        </w:rPr>
      </w:pPr>
      <w:r>
        <w:rPr>
          <w:rFonts w:eastAsia="Times New Roman"/>
          <w:b/>
          <w:bCs/>
          <w:sz w:val="24"/>
          <w:szCs w:val="24"/>
        </w:rPr>
        <w:t>Организация</w:t>
      </w:r>
      <w:r>
        <w:rPr>
          <w:rFonts w:eastAsia="Times New Roman"/>
          <w:b/>
          <w:bCs/>
          <w:sz w:val="24"/>
          <w:szCs w:val="24"/>
        </w:rPr>
        <w:tab/>
        <w:t>и</w:t>
      </w:r>
      <w:r>
        <w:rPr>
          <w:rFonts w:eastAsia="Times New Roman"/>
          <w:b/>
          <w:bCs/>
          <w:sz w:val="24"/>
          <w:szCs w:val="24"/>
        </w:rPr>
        <w:tab/>
        <w:t>проведение</w:t>
      </w:r>
      <w:r>
        <w:rPr>
          <w:rFonts w:eastAsia="Times New Roman"/>
          <w:b/>
          <w:bCs/>
          <w:sz w:val="24"/>
          <w:szCs w:val="24"/>
        </w:rPr>
        <w:tab/>
        <w:t>самостоятельных</w:t>
      </w:r>
      <w:r>
        <w:rPr>
          <w:rFonts w:eastAsia="Times New Roman"/>
          <w:b/>
          <w:bCs/>
          <w:sz w:val="24"/>
          <w:szCs w:val="24"/>
        </w:rPr>
        <w:tab/>
        <w:t>занятий</w:t>
      </w:r>
      <w:r>
        <w:rPr>
          <w:rFonts w:eastAsia="Times New Roman"/>
          <w:b/>
          <w:bCs/>
          <w:sz w:val="24"/>
          <w:szCs w:val="24"/>
        </w:rPr>
        <w:tab/>
        <w:t>физической</w:t>
      </w:r>
      <w:r>
        <w:rPr>
          <w:rFonts w:eastAsia="Times New Roman"/>
          <w:b/>
          <w:bCs/>
          <w:sz w:val="24"/>
          <w:szCs w:val="24"/>
        </w:rPr>
        <w:tab/>
        <w:t>культурой.</w:t>
      </w:r>
    </w:p>
    <w:p w:rsidR="001A4F1F" w:rsidRDefault="008B1C15">
      <w:pPr>
        <w:spacing w:line="235" w:lineRule="auto"/>
        <w:rPr>
          <w:sz w:val="20"/>
          <w:szCs w:val="20"/>
        </w:rPr>
      </w:pPr>
      <w:r>
        <w:rPr>
          <w:rFonts w:eastAsia="Times New Roman"/>
          <w:sz w:val="24"/>
          <w:szCs w:val="24"/>
        </w:rPr>
        <w:t>Подготовка к занятиям физической культурой.</w:t>
      </w:r>
    </w:p>
    <w:p w:rsidR="001A4F1F" w:rsidRDefault="001A4F1F">
      <w:pPr>
        <w:spacing w:line="13"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Планирование занятий физической культурой.</w:t>
      </w:r>
    </w:p>
    <w:p w:rsidR="001A4F1F" w:rsidRDefault="008B1C15">
      <w:pPr>
        <w:ind w:left="460"/>
        <w:rPr>
          <w:sz w:val="20"/>
          <w:szCs w:val="20"/>
        </w:rPr>
      </w:pPr>
      <w:r>
        <w:rPr>
          <w:rFonts w:eastAsia="Times New Roman"/>
          <w:sz w:val="24"/>
          <w:szCs w:val="24"/>
        </w:rPr>
        <w:t>Проведение самостоятельных занятий прикладной физической подготовкой.</w:t>
      </w:r>
    </w:p>
    <w:p w:rsidR="001A4F1F" w:rsidRDefault="008B1C15">
      <w:pPr>
        <w:ind w:left="460"/>
        <w:rPr>
          <w:sz w:val="20"/>
          <w:szCs w:val="20"/>
        </w:rPr>
      </w:pPr>
      <w:r>
        <w:rPr>
          <w:rFonts w:eastAsia="Times New Roman"/>
          <w:sz w:val="24"/>
          <w:szCs w:val="24"/>
        </w:rPr>
        <w:t>Организация досуга средствами физической культуры.</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b/>
          <w:bCs/>
          <w:sz w:val="24"/>
          <w:szCs w:val="24"/>
        </w:rPr>
        <w:t xml:space="preserve">Оценка эффективности занятий физической культурой. </w:t>
      </w:r>
      <w:r>
        <w:rPr>
          <w:rFonts w:eastAsia="Times New Roman"/>
          <w:sz w:val="24"/>
          <w:szCs w:val="24"/>
        </w:rPr>
        <w:t>Самонаблюдение и</w:t>
      </w:r>
      <w:r>
        <w:rPr>
          <w:rFonts w:eastAsia="Times New Roman"/>
          <w:b/>
          <w:bCs/>
          <w:sz w:val="24"/>
          <w:szCs w:val="24"/>
        </w:rPr>
        <w:t xml:space="preserve"> </w:t>
      </w:r>
      <w:r>
        <w:rPr>
          <w:rFonts w:eastAsia="Times New Roman"/>
          <w:sz w:val="24"/>
          <w:szCs w:val="24"/>
        </w:rPr>
        <w:t>самоконтроль.</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lastRenderedPageBreak/>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Измерение резервов организма и состояния здоровья с помощью функциональных проб.</w:t>
      </w:r>
    </w:p>
    <w:p w:rsidR="001A4F1F" w:rsidRDefault="001A4F1F">
      <w:pPr>
        <w:spacing w:line="5" w:lineRule="exact"/>
        <w:rPr>
          <w:sz w:val="20"/>
          <w:szCs w:val="20"/>
        </w:rPr>
      </w:pPr>
    </w:p>
    <w:p w:rsidR="001A4F1F" w:rsidRDefault="008B1C15">
      <w:pPr>
        <w:ind w:left="460"/>
        <w:rPr>
          <w:sz w:val="20"/>
          <w:szCs w:val="20"/>
        </w:rPr>
      </w:pPr>
      <w:r>
        <w:rPr>
          <w:rFonts w:eastAsia="Times New Roman"/>
          <w:b/>
          <w:bCs/>
          <w:sz w:val="24"/>
          <w:szCs w:val="24"/>
        </w:rPr>
        <w:t>Физическое совершенствование</w:t>
      </w:r>
    </w:p>
    <w:p w:rsidR="001A4F1F" w:rsidRDefault="008B1C15">
      <w:pPr>
        <w:tabs>
          <w:tab w:val="left" w:pos="4120"/>
          <w:tab w:val="left" w:pos="5800"/>
          <w:tab w:val="left" w:pos="7800"/>
          <w:tab w:val="left" w:pos="8680"/>
          <w:tab w:val="left" w:pos="9640"/>
        </w:tabs>
        <w:spacing w:line="235" w:lineRule="auto"/>
        <w:ind w:left="460"/>
        <w:rPr>
          <w:sz w:val="20"/>
          <w:szCs w:val="20"/>
        </w:rPr>
      </w:pPr>
      <w:r>
        <w:rPr>
          <w:rFonts w:eastAsia="Times New Roman"/>
          <w:b/>
          <w:bCs/>
          <w:sz w:val="24"/>
          <w:szCs w:val="24"/>
        </w:rPr>
        <w:t>Физкультурно-оздоровительная</w:t>
      </w:r>
      <w:r>
        <w:rPr>
          <w:rFonts w:eastAsia="Times New Roman"/>
          <w:b/>
          <w:bCs/>
          <w:sz w:val="24"/>
          <w:szCs w:val="24"/>
        </w:rPr>
        <w:tab/>
        <w:t>деятельность.</w:t>
      </w:r>
      <w:r>
        <w:rPr>
          <w:sz w:val="20"/>
          <w:szCs w:val="20"/>
        </w:rPr>
        <w:tab/>
      </w:r>
      <w:r>
        <w:rPr>
          <w:rFonts w:eastAsia="Times New Roman"/>
          <w:sz w:val="24"/>
          <w:szCs w:val="24"/>
        </w:rPr>
        <w:t>Оздоровительные</w:t>
      </w:r>
      <w:r>
        <w:rPr>
          <w:rFonts w:eastAsia="Times New Roman"/>
          <w:sz w:val="24"/>
          <w:szCs w:val="24"/>
        </w:rPr>
        <w:tab/>
        <w:t>формы</w:t>
      </w:r>
      <w:r>
        <w:rPr>
          <w:rFonts w:eastAsia="Times New Roman"/>
          <w:sz w:val="24"/>
          <w:szCs w:val="24"/>
        </w:rPr>
        <w:tab/>
        <w:t>занятий</w:t>
      </w:r>
      <w:r>
        <w:rPr>
          <w:rFonts w:eastAsia="Times New Roman"/>
          <w:sz w:val="24"/>
          <w:szCs w:val="24"/>
        </w:rPr>
        <w:tab/>
        <w:t>в</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режиме учебного дня и учебной недели.</w:t>
      </w:r>
    </w:p>
    <w:p w:rsidR="001A4F1F" w:rsidRDefault="001A4F1F">
      <w:pPr>
        <w:spacing w:line="12" w:lineRule="exact"/>
        <w:rPr>
          <w:sz w:val="20"/>
          <w:szCs w:val="20"/>
        </w:rPr>
      </w:pPr>
    </w:p>
    <w:p w:rsidR="001A4F1F" w:rsidRDefault="008B1C15">
      <w:pPr>
        <w:spacing w:line="234" w:lineRule="auto"/>
        <w:ind w:firstLine="454"/>
        <w:rPr>
          <w:sz w:val="20"/>
          <w:szCs w:val="20"/>
        </w:rPr>
      </w:pPr>
      <w:r>
        <w:rPr>
          <w:rFonts w:eastAsia="Times New Roman"/>
          <w:sz w:val="24"/>
          <w:szCs w:val="24"/>
        </w:rPr>
        <w:t>Индивидуальные комплексы адаптивной (лечебной) и корригирующей физической культуры.</w:t>
      </w:r>
    </w:p>
    <w:p w:rsidR="001A4F1F" w:rsidRDefault="001A4F1F">
      <w:pPr>
        <w:spacing w:line="19" w:lineRule="exact"/>
        <w:rPr>
          <w:sz w:val="20"/>
          <w:szCs w:val="20"/>
        </w:rPr>
      </w:pPr>
    </w:p>
    <w:p w:rsidR="001A4F1F" w:rsidRDefault="008B1C15">
      <w:pPr>
        <w:spacing w:line="236" w:lineRule="auto"/>
        <w:ind w:left="460" w:right="380"/>
        <w:rPr>
          <w:sz w:val="20"/>
          <w:szCs w:val="20"/>
        </w:rPr>
      </w:pPr>
      <w:r>
        <w:rPr>
          <w:rFonts w:eastAsia="Times New Roman"/>
          <w:b/>
          <w:bCs/>
          <w:sz w:val="24"/>
          <w:szCs w:val="24"/>
        </w:rPr>
        <w:t xml:space="preserve">Спортивно-оздоровительная деятельность с общеразвивающей направленностью </w:t>
      </w:r>
      <w:r>
        <w:rPr>
          <w:rFonts w:eastAsia="Times New Roman"/>
          <w:b/>
          <w:bCs/>
          <w:i/>
          <w:iCs/>
          <w:sz w:val="24"/>
          <w:szCs w:val="24"/>
        </w:rPr>
        <w:t xml:space="preserve">Гимнастика с основами акробатики. </w:t>
      </w:r>
      <w:r>
        <w:rPr>
          <w:rFonts w:eastAsia="Times New Roman"/>
          <w:sz w:val="24"/>
          <w:szCs w:val="24"/>
        </w:rPr>
        <w:t>Организующие команды и приёмы.</w:t>
      </w:r>
      <w:r>
        <w:rPr>
          <w:rFonts w:eastAsia="Times New Roman"/>
          <w:b/>
          <w:bCs/>
          <w:i/>
          <w:iCs/>
          <w:sz w:val="24"/>
          <w:szCs w:val="24"/>
        </w:rPr>
        <w:t xml:space="preserve"> </w:t>
      </w:r>
      <w:r>
        <w:rPr>
          <w:rFonts w:eastAsia="Times New Roman"/>
          <w:sz w:val="24"/>
          <w:szCs w:val="24"/>
        </w:rPr>
        <w:t>Акробатические упражнения и комбинации. Ритмическая гимнастика (девочки).</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Опорные прыжки.</w:t>
      </w:r>
    </w:p>
    <w:p w:rsidR="001A4F1F" w:rsidRDefault="008B1C15">
      <w:pPr>
        <w:ind w:left="460"/>
        <w:rPr>
          <w:sz w:val="20"/>
          <w:szCs w:val="20"/>
        </w:rPr>
      </w:pPr>
      <w:r>
        <w:rPr>
          <w:rFonts w:eastAsia="Times New Roman"/>
          <w:sz w:val="24"/>
          <w:szCs w:val="24"/>
        </w:rPr>
        <w:t>Упражнения и комбинации на гимнастическом бревне (девочки).</w:t>
      </w:r>
    </w:p>
    <w:p w:rsidR="001A4F1F" w:rsidRDefault="008B1C15">
      <w:pPr>
        <w:ind w:left="460"/>
        <w:rPr>
          <w:sz w:val="20"/>
          <w:szCs w:val="20"/>
        </w:rPr>
      </w:pPr>
      <w:r>
        <w:rPr>
          <w:rFonts w:eastAsia="Times New Roman"/>
          <w:sz w:val="24"/>
          <w:szCs w:val="24"/>
        </w:rPr>
        <w:t>Упражнения и комбинации на гимнастической перекладине (мальчики).</w:t>
      </w:r>
    </w:p>
    <w:p w:rsidR="001A4F1F" w:rsidRDefault="001A4F1F">
      <w:pPr>
        <w:spacing w:line="12" w:lineRule="exact"/>
        <w:rPr>
          <w:sz w:val="20"/>
          <w:szCs w:val="20"/>
        </w:rPr>
      </w:pPr>
    </w:p>
    <w:p w:rsidR="001A4F1F" w:rsidRDefault="008B1C15">
      <w:pPr>
        <w:spacing w:line="234" w:lineRule="auto"/>
        <w:ind w:right="20" w:firstLine="454"/>
        <w:rPr>
          <w:sz w:val="20"/>
          <w:szCs w:val="20"/>
        </w:rPr>
      </w:pPr>
      <w:r>
        <w:rPr>
          <w:rFonts w:eastAsia="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A4F1F" w:rsidRDefault="001A4F1F">
      <w:pPr>
        <w:spacing w:line="2" w:lineRule="exact"/>
        <w:rPr>
          <w:sz w:val="20"/>
          <w:szCs w:val="20"/>
        </w:rPr>
      </w:pPr>
    </w:p>
    <w:p w:rsidR="001A4F1F" w:rsidRDefault="008B1C15">
      <w:pPr>
        <w:ind w:left="460"/>
        <w:rPr>
          <w:sz w:val="20"/>
          <w:szCs w:val="20"/>
        </w:rPr>
      </w:pPr>
      <w:r>
        <w:rPr>
          <w:rFonts w:eastAsia="Times New Roman"/>
          <w:b/>
          <w:bCs/>
          <w:i/>
          <w:iCs/>
          <w:sz w:val="24"/>
          <w:szCs w:val="24"/>
        </w:rPr>
        <w:t xml:space="preserve">Лёгкая атлетика. </w:t>
      </w:r>
      <w:r>
        <w:rPr>
          <w:rFonts w:eastAsia="Times New Roman"/>
          <w:sz w:val="24"/>
          <w:szCs w:val="24"/>
        </w:rPr>
        <w:t>Беговые упражнения.</w:t>
      </w:r>
    </w:p>
    <w:p w:rsidR="001A4F1F" w:rsidRDefault="001A4F1F">
      <w:pPr>
        <w:spacing w:line="1" w:lineRule="exact"/>
        <w:rPr>
          <w:sz w:val="20"/>
          <w:szCs w:val="20"/>
        </w:rPr>
      </w:pPr>
    </w:p>
    <w:p w:rsidR="001A4F1F" w:rsidRDefault="008B1C15">
      <w:pPr>
        <w:ind w:left="460"/>
        <w:rPr>
          <w:sz w:val="20"/>
          <w:szCs w:val="20"/>
        </w:rPr>
      </w:pPr>
      <w:r>
        <w:rPr>
          <w:rFonts w:eastAsia="Times New Roman"/>
          <w:sz w:val="24"/>
          <w:szCs w:val="24"/>
        </w:rPr>
        <w:t>Прыжковые упражнения.</w:t>
      </w:r>
    </w:p>
    <w:p w:rsidR="001A4F1F" w:rsidRDefault="008B1C15">
      <w:pPr>
        <w:ind w:left="460"/>
        <w:rPr>
          <w:sz w:val="20"/>
          <w:szCs w:val="20"/>
        </w:rPr>
      </w:pPr>
      <w:r>
        <w:rPr>
          <w:rFonts w:eastAsia="Times New Roman"/>
          <w:sz w:val="24"/>
          <w:szCs w:val="24"/>
        </w:rPr>
        <w:t>Метание малого мяча.</w:t>
      </w:r>
    </w:p>
    <w:p w:rsidR="001A4F1F" w:rsidRDefault="008B1C15">
      <w:pPr>
        <w:ind w:left="460"/>
        <w:rPr>
          <w:sz w:val="20"/>
          <w:szCs w:val="20"/>
        </w:rPr>
      </w:pPr>
      <w:r>
        <w:rPr>
          <w:rFonts w:eastAsia="Times New Roman"/>
          <w:b/>
          <w:bCs/>
          <w:i/>
          <w:iCs/>
          <w:sz w:val="24"/>
          <w:szCs w:val="24"/>
        </w:rPr>
        <w:t xml:space="preserve">Лыжные гонки. </w:t>
      </w:r>
      <w:r>
        <w:rPr>
          <w:rFonts w:eastAsia="Times New Roman"/>
          <w:sz w:val="24"/>
          <w:szCs w:val="24"/>
        </w:rPr>
        <w:t>Передвижения на лыжах.</w:t>
      </w:r>
    </w:p>
    <w:p w:rsidR="001A4F1F" w:rsidRDefault="008B1C15">
      <w:pPr>
        <w:ind w:left="460"/>
        <w:rPr>
          <w:sz w:val="20"/>
          <w:szCs w:val="20"/>
        </w:rPr>
      </w:pPr>
      <w:r>
        <w:rPr>
          <w:rFonts w:eastAsia="Times New Roman"/>
          <w:sz w:val="24"/>
          <w:szCs w:val="24"/>
        </w:rPr>
        <w:t>Подъёмы, спуски, повороты, торможения.</w:t>
      </w:r>
    </w:p>
    <w:p w:rsidR="001A4F1F" w:rsidRDefault="008B1C15">
      <w:pPr>
        <w:ind w:left="460"/>
        <w:rPr>
          <w:sz w:val="20"/>
          <w:szCs w:val="20"/>
        </w:rPr>
      </w:pPr>
      <w:r>
        <w:rPr>
          <w:rFonts w:eastAsia="Times New Roman"/>
          <w:b/>
          <w:bCs/>
          <w:i/>
          <w:iCs/>
          <w:sz w:val="24"/>
          <w:szCs w:val="24"/>
        </w:rPr>
        <w:t xml:space="preserve">Спортивные игры. </w:t>
      </w:r>
      <w:r>
        <w:rPr>
          <w:rFonts w:eastAsia="Times New Roman"/>
          <w:sz w:val="24"/>
          <w:szCs w:val="24"/>
        </w:rPr>
        <w:t>Баскетбол.</w:t>
      </w:r>
      <w:r>
        <w:rPr>
          <w:rFonts w:eastAsia="Times New Roman"/>
          <w:b/>
          <w:bCs/>
          <w:i/>
          <w:iCs/>
          <w:sz w:val="24"/>
          <w:szCs w:val="24"/>
        </w:rPr>
        <w:t xml:space="preserve"> </w:t>
      </w:r>
      <w:r>
        <w:rPr>
          <w:rFonts w:eastAsia="Times New Roman"/>
          <w:i/>
          <w:iCs/>
          <w:sz w:val="24"/>
          <w:szCs w:val="24"/>
        </w:rPr>
        <w:t>Игра по правилам.</w:t>
      </w:r>
    </w:p>
    <w:p w:rsidR="001A4F1F" w:rsidRDefault="008B1C15">
      <w:pPr>
        <w:ind w:left="460"/>
        <w:rPr>
          <w:sz w:val="20"/>
          <w:szCs w:val="20"/>
        </w:rPr>
      </w:pPr>
      <w:r>
        <w:rPr>
          <w:rFonts w:eastAsia="Times New Roman"/>
          <w:sz w:val="24"/>
          <w:szCs w:val="24"/>
        </w:rPr>
        <w:t xml:space="preserve">Волейбол. </w:t>
      </w:r>
      <w:r>
        <w:rPr>
          <w:rFonts w:eastAsia="Times New Roman"/>
          <w:i/>
          <w:iCs/>
          <w:sz w:val="24"/>
          <w:szCs w:val="24"/>
        </w:rPr>
        <w:t>Игра по правилам.</w:t>
      </w:r>
    </w:p>
    <w:p w:rsidR="001A4F1F" w:rsidRDefault="008B1C15">
      <w:pPr>
        <w:ind w:left="460"/>
        <w:rPr>
          <w:sz w:val="20"/>
          <w:szCs w:val="20"/>
        </w:rPr>
      </w:pPr>
      <w:r>
        <w:rPr>
          <w:rFonts w:eastAsia="Times New Roman"/>
          <w:sz w:val="24"/>
          <w:szCs w:val="24"/>
        </w:rPr>
        <w:t xml:space="preserve">Футбол. </w:t>
      </w:r>
      <w:r>
        <w:rPr>
          <w:rFonts w:eastAsia="Times New Roman"/>
          <w:i/>
          <w:iCs/>
          <w:sz w:val="24"/>
          <w:szCs w:val="24"/>
        </w:rPr>
        <w:t>Игра по правилам.</w:t>
      </w:r>
    </w:p>
    <w:p w:rsidR="001A4F1F" w:rsidRDefault="001A4F1F">
      <w:pPr>
        <w:spacing w:line="12" w:lineRule="exact"/>
        <w:rPr>
          <w:sz w:val="20"/>
          <w:szCs w:val="20"/>
        </w:rPr>
      </w:pPr>
    </w:p>
    <w:p w:rsidR="001A4F1F" w:rsidRDefault="008B1C15">
      <w:pPr>
        <w:spacing w:line="236" w:lineRule="auto"/>
        <w:ind w:left="460"/>
        <w:rPr>
          <w:sz w:val="20"/>
          <w:szCs w:val="20"/>
        </w:rPr>
      </w:pPr>
      <w:r>
        <w:rPr>
          <w:rFonts w:eastAsia="Times New Roman"/>
          <w:b/>
          <w:bCs/>
          <w:sz w:val="24"/>
          <w:szCs w:val="24"/>
        </w:rPr>
        <w:t xml:space="preserve">Прикладно-ориентированная подготовка. </w:t>
      </w:r>
      <w:r>
        <w:rPr>
          <w:rFonts w:eastAsia="Times New Roman"/>
          <w:sz w:val="24"/>
          <w:szCs w:val="24"/>
        </w:rPr>
        <w:t>Прикладно-ориентированные упражнения.</w:t>
      </w:r>
      <w:r>
        <w:rPr>
          <w:rFonts w:eastAsia="Times New Roman"/>
          <w:b/>
          <w:bCs/>
          <w:sz w:val="24"/>
          <w:szCs w:val="24"/>
        </w:rPr>
        <w:t xml:space="preserve"> Упражнения общеразвивающей направленности. </w:t>
      </w:r>
      <w:r>
        <w:rPr>
          <w:rFonts w:eastAsia="Times New Roman"/>
          <w:sz w:val="24"/>
          <w:szCs w:val="24"/>
        </w:rPr>
        <w:t>Общефизическая подготовка.</w:t>
      </w:r>
      <w:r>
        <w:rPr>
          <w:rFonts w:eastAsia="Times New Roman"/>
          <w:b/>
          <w:bCs/>
          <w:sz w:val="24"/>
          <w:szCs w:val="24"/>
        </w:rPr>
        <w:t xml:space="preserve"> </w:t>
      </w:r>
      <w:r>
        <w:rPr>
          <w:rFonts w:eastAsia="Times New Roman"/>
          <w:b/>
          <w:bCs/>
          <w:i/>
          <w:iCs/>
          <w:sz w:val="24"/>
          <w:szCs w:val="24"/>
        </w:rPr>
        <w:t xml:space="preserve">Гимнастика с основами акробатики. </w:t>
      </w:r>
      <w:r>
        <w:rPr>
          <w:rFonts w:eastAsia="Times New Roman"/>
          <w:sz w:val="24"/>
          <w:szCs w:val="24"/>
        </w:rPr>
        <w:t>Развитие гибкости,</w:t>
      </w:r>
      <w:r>
        <w:rPr>
          <w:rFonts w:eastAsia="Times New Roman"/>
          <w:b/>
          <w:bCs/>
          <w:i/>
          <w:iCs/>
          <w:sz w:val="24"/>
          <w:szCs w:val="24"/>
        </w:rPr>
        <w:t xml:space="preserve"> </w:t>
      </w:r>
      <w:r>
        <w:rPr>
          <w:rFonts w:eastAsia="Times New Roman"/>
          <w:sz w:val="24"/>
          <w:szCs w:val="24"/>
        </w:rPr>
        <w:t>координации движений,</w:t>
      </w:r>
      <w:r>
        <w:rPr>
          <w:rFonts w:eastAsia="Times New Roman"/>
          <w:b/>
          <w:bCs/>
          <w:i/>
          <w:iCs/>
          <w:sz w:val="24"/>
          <w:szCs w:val="24"/>
        </w:rPr>
        <w:t xml:space="preserve"> </w:t>
      </w:r>
      <w:r>
        <w:rPr>
          <w:rFonts w:eastAsia="Times New Roman"/>
          <w:sz w:val="24"/>
          <w:szCs w:val="24"/>
        </w:rPr>
        <w:t>силы,</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выносливости.</w:t>
      </w:r>
    </w:p>
    <w:p w:rsidR="001A4F1F" w:rsidRDefault="008B1C15">
      <w:pPr>
        <w:ind w:left="460"/>
        <w:rPr>
          <w:sz w:val="20"/>
          <w:szCs w:val="20"/>
        </w:rPr>
      </w:pPr>
      <w:r>
        <w:rPr>
          <w:rFonts w:eastAsia="Times New Roman"/>
          <w:b/>
          <w:bCs/>
          <w:i/>
          <w:iCs/>
          <w:sz w:val="24"/>
          <w:szCs w:val="24"/>
        </w:rPr>
        <w:t xml:space="preserve">Лёгкая атлетика.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быстроты,</w:t>
      </w:r>
      <w:r>
        <w:rPr>
          <w:rFonts w:eastAsia="Times New Roman"/>
          <w:b/>
          <w:bCs/>
          <w:i/>
          <w:iCs/>
          <w:sz w:val="24"/>
          <w:szCs w:val="24"/>
        </w:rPr>
        <w:t xml:space="preserve"> </w:t>
      </w:r>
      <w:r>
        <w:rPr>
          <w:rFonts w:eastAsia="Times New Roman"/>
          <w:sz w:val="24"/>
          <w:szCs w:val="24"/>
        </w:rPr>
        <w:t>координации движений.</w:t>
      </w:r>
    </w:p>
    <w:p w:rsidR="001A4F1F" w:rsidRDefault="001A4F1F">
      <w:pPr>
        <w:spacing w:line="92" w:lineRule="exact"/>
        <w:rPr>
          <w:sz w:val="20"/>
          <w:szCs w:val="20"/>
        </w:rPr>
      </w:pPr>
    </w:p>
    <w:p w:rsidR="001A4F1F" w:rsidRDefault="008B1C15">
      <w:pPr>
        <w:ind w:left="460"/>
        <w:rPr>
          <w:sz w:val="20"/>
          <w:szCs w:val="20"/>
        </w:rPr>
      </w:pPr>
      <w:r>
        <w:rPr>
          <w:rFonts w:eastAsia="Times New Roman"/>
          <w:b/>
          <w:bCs/>
          <w:i/>
          <w:iCs/>
          <w:sz w:val="24"/>
          <w:szCs w:val="24"/>
        </w:rPr>
        <w:t xml:space="preserve">Лыжные гонки.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координации движений,</w:t>
      </w:r>
      <w:r>
        <w:rPr>
          <w:rFonts w:eastAsia="Times New Roman"/>
          <w:b/>
          <w:bCs/>
          <w:i/>
          <w:iCs/>
          <w:sz w:val="24"/>
          <w:szCs w:val="24"/>
        </w:rPr>
        <w:t xml:space="preserve"> </w:t>
      </w:r>
      <w:r>
        <w:rPr>
          <w:rFonts w:eastAsia="Times New Roman"/>
          <w:sz w:val="24"/>
          <w:szCs w:val="24"/>
        </w:rPr>
        <w:t>быстроты.</w:t>
      </w:r>
    </w:p>
    <w:p w:rsidR="001A4F1F" w:rsidRDefault="008B1C15">
      <w:pPr>
        <w:ind w:left="460"/>
        <w:rPr>
          <w:sz w:val="20"/>
          <w:szCs w:val="20"/>
        </w:rPr>
      </w:pPr>
      <w:r>
        <w:rPr>
          <w:rFonts w:eastAsia="Times New Roman"/>
          <w:b/>
          <w:bCs/>
          <w:i/>
          <w:iCs/>
          <w:sz w:val="24"/>
          <w:szCs w:val="24"/>
        </w:rPr>
        <w:t xml:space="preserve">Баскетбол.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r>
        <w:rPr>
          <w:rFonts w:eastAsia="Times New Roman"/>
          <w:b/>
          <w:bCs/>
          <w:i/>
          <w:iCs/>
          <w:sz w:val="24"/>
          <w:szCs w:val="24"/>
        </w:rPr>
        <w:t xml:space="preserve"> </w:t>
      </w:r>
      <w:r>
        <w:rPr>
          <w:rFonts w:eastAsia="Times New Roman"/>
          <w:sz w:val="24"/>
          <w:szCs w:val="24"/>
        </w:rPr>
        <w:t>координации движений.</w:t>
      </w:r>
    </w:p>
    <w:p w:rsidR="001A4F1F" w:rsidRDefault="008B1C15">
      <w:pPr>
        <w:ind w:left="460"/>
        <w:rPr>
          <w:sz w:val="20"/>
          <w:szCs w:val="20"/>
        </w:rPr>
      </w:pPr>
      <w:r>
        <w:rPr>
          <w:rFonts w:eastAsia="Times New Roman"/>
          <w:b/>
          <w:bCs/>
          <w:i/>
          <w:iCs/>
          <w:sz w:val="24"/>
          <w:szCs w:val="24"/>
        </w:rPr>
        <w:t xml:space="preserve">Футбол.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p>
    <w:p w:rsidR="001A4F1F" w:rsidRDefault="001A4F1F">
      <w:pPr>
        <w:spacing w:line="281" w:lineRule="exact"/>
        <w:rPr>
          <w:sz w:val="20"/>
          <w:szCs w:val="20"/>
        </w:rPr>
      </w:pPr>
    </w:p>
    <w:p w:rsidR="001A4F1F" w:rsidRDefault="008B1C15">
      <w:pPr>
        <w:ind w:right="-439"/>
        <w:jc w:val="center"/>
        <w:rPr>
          <w:sz w:val="20"/>
          <w:szCs w:val="20"/>
        </w:rPr>
      </w:pPr>
      <w:r>
        <w:rPr>
          <w:rFonts w:eastAsia="Times New Roman"/>
          <w:b/>
          <w:bCs/>
          <w:sz w:val="24"/>
          <w:szCs w:val="24"/>
          <w:u w:val="single"/>
        </w:rPr>
        <w:t>Основы безопасности жизнедеятельности</w:t>
      </w:r>
    </w:p>
    <w:p w:rsidR="001A4F1F" w:rsidRDefault="008B1C15">
      <w:pPr>
        <w:ind w:left="2000"/>
        <w:rPr>
          <w:sz w:val="20"/>
          <w:szCs w:val="20"/>
        </w:rPr>
      </w:pPr>
      <w:r>
        <w:rPr>
          <w:rFonts w:eastAsia="Times New Roman"/>
          <w:b/>
          <w:bCs/>
          <w:i/>
          <w:iCs/>
          <w:sz w:val="24"/>
          <w:szCs w:val="24"/>
        </w:rPr>
        <w:t>Основы безопасности личности, общества и государства</w:t>
      </w:r>
    </w:p>
    <w:p w:rsidR="001A4F1F" w:rsidRDefault="008B1C15">
      <w:pPr>
        <w:ind w:left="460"/>
        <w:rPr>
          <w:sz w:val="20"/>
          <w:szCs w:val="20"/>
        </w:rPr>
      </w:pPr>
      <w:r>
        <w:rPr>
          <w:rFonts w:eastAsia="Times New Roman"/>
          <w:b/>
          <w:bCs/>
          <w:sz w:val="24"/>
          <w:szCs w:val="24"/>
        </w:rPr>
        <w:t>Основы комплексной безопасности</w:t>
      </w:r>
    </w:p>
    <w:p w:rsidR="001A4F1F" w:rsidRDefault="008B1C15">
      <w:pPr>
        <w:tabs>
          <w:tab w:val="left" w:pos="1900"/>
          <w:tab w:val="left" w:pos="2780"/>
          <w:tab w:val="left" w:pos="4380"/>
          <w:tab w:val="left" w:pos="4660"/>
          <w:tab w:val="left" w:pos="6220"/>
          <w:tab w:val="left" w:pos="7140"/>
          <w:tab w:val="left" w:pos="8340"/>
        </w:tabs>
        <w:spacing w:line="235" w:lineRule="auto"/>
        <w:ind w:left="460"/>
        <w:rPr>
          <w:sz w:val="20"/>
          <w:szCs w:val="20"/>
        </w:rPr>
      </w:pPr>
      <w:r>
        <w:rPr>
          <w:rFonts w:eastAsia="Times New Roman"/>
          <w:i/>
          <w:iCs/>
          <w:sz w:val="24"/>
          <w:szCs w:val="24"/>
        </w:rPr>
        <w:t>Обеспечение</w:t>
      </w:r>
      <w:r>
        <w:rPr>
          <w:rFonts w:eastAsia="Times New Roman"/>
          <w:i/>
          <w:iCs/>
          <w:sz w:val="24"/>
          <w:szCs w:val="24"/>
        </w:rPr>
        <w:tab/>
        <w:t>личной</w:t>
      </w:r>
      <w:r>
        <w:rPr>
          <w:rFonts w:eastAsia="Times New Roman"/>
          <w:i/>
          <w:iCs/>
          <w:sz w:val="24"/>
          <w:szCs w:val="24"/>
        </w:rPr>
        <w:tab/>
        <w:t>безопасности</w:t>
      </w:r>
      <w:r>
        <w:rPr>
          <w:rFonts w:eastAsia="Times New Roman"/>
          <w:i/>
          <w:iCs/>
          <w:sz w:val="24"/>
          <w:szCs w:val="24"/>
        </w:rPr>
        <w:tab/>
        <w:t>в</w:t>
      </w:r>
      <w:r>
        <w:rPr>
          <w:rFonts w:eastAsia="Times New Roman"/>
          <w:i/>
          <w:iCs/>
          <w:sz w:val="24"/>
          <w:szCs w:val="24"/>
        </w:rPr>
        <w:tab/>
        <w:t>повседневной</w:t>
      </w:r>
      <w:r>
        <w:rPr>
          <w:rFonts w:eastAsia="Times New Roman"/>
          <w:i/>
          <w:iCs/>
          <w:sz w:val="24"/>
          <w:szCs w:val="24"/>
        </w:rPr>
        <w:tab/>
        <w:t>жизни.</w:t>
      </w:r>
      <w:r>
        <w:rPr>
          <w:sz w:val="20"/>
          <w:szCs w:val="20"/>
        </w:rPr>
        <w:tab/>
      </w:r>
      <w:r>
        <w:rPr>
          <w:rFonts w:eastAsia="Times New Roman"/>
          <w:sz w:val="24"/>
          <w:szCs w:val="24"/>
        </w:rPr>
        <w:t>Пожарная</w:t>
      </w:r>
      <w:r>
        <w:rPr>
          <w:rFonts w:eastAsia="Times New Roman"/>
          <w:sz w:val="24"/>
          <w:szCs w:val="24"/>
        </w:rPr>
        <w:tab/>
        <w:t>безопасность.</w:t>
      </w:r>
    </w:p>
    <w:p w:rsidR="001A4F1F" w:rsidRDefault="001A4F1F">
      <w:pPr>
        <w:spacing w:line="13" w:lineRule="exact"/>
        <w:rPr>
          <w:sz w:val="20"/>
          <w:szCs w:val="20"/>
        </w:rPr>
      </w:pPr>
    </w:p>
    <w:p w:rsidR="001A4F1F" w:rsidRDefault="008B1C15">
      <w:pPr>
        <w:spacing w:line="234" w:lineRule="auto"/>
        <w:ind w:right="20"/>
        <w:jc w:val="both"/>
        <w:rPr>
          <w:sz w:val="20"/>
          <w:szCs w:val="20"/>
        </w:rPr>
      </w:pPr>
      <w:r>
        <w:rPr>
          <w:rFonts w:eastAsia="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Обеспечение безопасности при активном отдыхе в природных условиях. </w:t>
      </w:r>
      <w:r>
        <w:rPr>
          <w:rFonts w:eastAsia="Times New Roman"/>
          <w:sz w:val="24"/>
          <w:szCs w:val="24"/>
        </w:rPr>
        <w:t>Подготовка к</w:t>
      </w:r>
      <w:r>
        <w:rPr>
          <w:rFonts w:eastAsia="Times New Roman"/>
          <w:i/>
          <w:iCs/>
          <w:sz w:val="24"/>
          <w:szCs w:val="24"/>
        </w:rPr>
        <w:t xml:space="preserve"> </w:t>
      </w:r>
      <w:r>
        <w:rPr>
          <w:rFonts w:eastAsia="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Наиболее</w:t>
      </w:r>
      <w:r>
        <w:rPr>
          <w:rFonts w:eastAsia="Times New Roman"/>
          <w:i/>
          <w:iCs/>
          <w:sz w:val="24"/>
          <w:szCs w:val="24"/>
        </w:rPr>
        <w:t xml:space="preserve"> </w:t>
      </w:r>
      <w:r>
        <w:rPr>
          <w:rFonts w:eastAsia="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Обеспечение безопасности в чрезвычайных ситуациях природного, техногенного и социального характера. </w:t>
      </w:r>
      <w:r>
        <w:rPr>
          <w:rFonts w:eastAsia="Times New Roman"/>
          <w:sz w:val="24"/>
          <w:szCs w:val="24"/>
        </w:rPr>
        <w:t>Чрезвычайные ситуации природного характера.</w:t>
      </w:r>
      <w:r>
        <w:rPr>
          <w:rFonts w:eastAsia="Times New Roman"/>
          <w:i/>
          <w:iCs/>
          <w:sz w:val="24"/>
          <w:szCs w:val="24"/>
        </w:rPr>
        <w:t xml:space="preserve"> </w:t>
      </w:r>
      <w:r>
        <w:rPr>
          <w:rFonts w:eastAsia="Times New Roman"/>
          <w:sz w:val="24"/>
          <w:szCs w:val="24"/>
        </w:rPr>
        <w:t>Чрезвычайные</w:t>
      </w:r>
      <w:r>
        <w:rPr>
          <w:rFonts w:eastAsia="Times New Roman"/>
          <w:i/>
          <w:iCs/>
          <w:sz w:val="24"/>
          <w:szCs w:val="24"/>
        </w:rPr>
        <w:t xml:space="preserve"> </w:t>
      </w:r>
      <w:r>
        <w:rPr>
          <w:rFonts w:eastAsia="Times New Roman"/>
          <w:sz w:val="24"/>
          <w:szCs w:val="24"/>
        </w:rPr>
        <w:t>ситуации техногенного характера. Современный комплекс проблем безопасности социального характера.</w:t>
      </w:r>
    </w:p>
    <w:p w:rsidR="001A4F1F" w:rsidRDefault="001A4F1F">
      <w:pPr>
        <w:spacing w:line="6" w:lineRule="exact"/>
        <w:rPr>
          <w:sz w:val="20"/>
          <w:szCs w:val="20"/>
        </w:rPr>
      </w:pPr>
    </w:p>
    <w:p w:rsidR="001A4F1F" w:rsidRDefault="008B1C15">
      <w:pPr>
        <w:ind w:left="460"/>
        <w:rPr>
          <w:sz w:val="20"/>
          <w:szCs w:val="20"/>
        </w:rPr>
      </w:pPr>
      <w:r>
        <w:rPr>
          <w:rFonts w:eastAsia="Times New Roman"/>
          <w:b/>
          <w:bCs/>
          <w:sz w:val="24"/>
          <w:szCs w:val="24"/>
        </w:rPr>
        <w:t>Защита населения Российской Федерации от чрезвычайных ситуаций</w:t>
      </w:r>
    </w:p>
    <w:p w:rsidR="001A4F1F" w:rsidRDefault="001A4F1F">
      <w:pPr>
        <w:spacing w:line="7"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Организация защиты населения от чрезвычайных ситуаций. </w:t>
      </w:r>
      <w:r>
        <w:rPr>
          <w:rFonts w:eastAsia="Times New Roman"/>
          <w:sz w:val="24"/>
          <w:szCs w:val="24"/>
        </w:rPr>
        <w:t>Правовые основы</w:t>
      </w:r>
      <w:r>
        <w:rPr>
          <w:rFonts w:eastAsia="Times New Roman"/>
          <w:i/>
          <w:iCs/>
          <w:sz w:val="24"/>
          <w:szCs w:val="24"/>
        </w:rPr>
        <w:t xml:space="preserve"> </w:t>
      </w:r>
      <w:r>
        <w:rPr>
          <w:rFonts w:eastAsia="Times New Roman"/>
          <w:sz w:val="24"/>
          <w:szCs w:val="24"/>
        </w:rPr>
        <w:t xml:space="preserve">обеспечения защиты населения от чрезвычайных ситуаций. Организационные основы по </w:t>
      </w:r>
      <w:r>
        <w:rPr>
          <w:rFonts w:eastAsia="Times New Roman"/>
          <w:sz w:val="24"/>
          <w:szCs w:val="24"/>
        </w:rPr>
        <w:lastRenderedPageBreak/>
        <w:t>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A4F1F" w:rsidRDefault="001A4F1F">
      <w:pPr>
        <w:spacing w:line="23" w:lineRule="exact"/>
        <w:rPr>
          <w:sz w:val="20"/>
          <w:szCs w:val="20"/>
        </w:rPr>
      </w:pPr>
    </w:p>
    <w:p w:rsidR="001A4F1F" w:rsidRDefault="008B1C15">
      <w:pPr>
        <w:spacing w:line="232" w:lineRule="auto"/>
        <w:ind w:left="460"/>
        <w:rPr>
          <w:sz w:val="20"/>
          <w:szCs w:val="20"/>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i/>
          <w:iCs/>
          <w:sz w:val="24"/>
          <w:szCs w:val="24"/>
        </w:rPr>
        <w:t xml:space="preserve">Экстремизм и терроризм </w:t>
      </w:r>
      <w:r>
        <w:rPr>
          <w:rFonts w:eastAsia="Times New Roman"/>
          <w:sz w:val="24"/>
          <w:szCs w:val="24"/>
        </w:rPr>
        <w:t>—</w:t>
      </w:r>
      <w:r>
        <w:rPr>
          <w:rFonts w:eastAsia="Times New Roman"/>
          <w:i/>
          <w:iCs/>
          <w:sz w:val="24"/>
          <w:szCs w:val="24"/>
        </w:rPr>
        <w:t xml:space="preserve"> чрезвычайные опасности для общества и государства.</w:t>
      </w:r>
    </w:p>
    <w:p w:rsidR="001A4F1F" w:rsidRDefault="001A4F1F">
      <w:pPr>
        <w:spacing w:line="14" w:lineRule="exact"/>
        <w:rPr>
          <w:sz w:val="20"/>
          <w:szCs w:val="20"/>
        </w:rPr>
      </w:pPr>
    </w:p>
    <w:p w:rsidR="001A4F1F" w:rsidRDefault="008B1C15">
      <w:pPr>
        <w:spacing w:line="234" w:lineRule="auto"/>
        <w:ind w:right="20"/>
        <w:jc w:val="both"/>
        <w:rPr>
          <w:sz w:val="20"/>
          <w:szCs w:val="20"/>
        </w:rPr>
      </w:pPr>
      <w:r>
        <w:rPr>
          <w:rFonts w:eastAsia="Times New Roman"/>
          <w:sz w:val="24"/>
          <w:szCs w:val="24"/>
        </w:rPr>
        <w:t>Основные причины возникновения терроризма и экстремизма. Противодействие терроризму в мировом сообществе.</w:t>
      </w:r>
    </w:p>
    <w:p w:rsidR="001A4F1F" w:rsidRDefault="001A4F1F">
      <w:pPr>
        <w:spacing w:line="14"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Нормативно-правовая база противодействия терроризму, экстремизму и наркотизму в Российской Федерации. </w:t>
      </w:r>
      <w:r>
        <w:rPr>
          <w:rFonts w:eastAsia="Times New Roman"/>
          <w:sz w:val="24"/>
          <w:szCs w:val="24"/>
        </w:rPr>
        <w:t>Положения Конституции Российской Федерации.</w:t>
      </w:r>
      <w:r>
        <w:rPr>
          <w:rFonts w:eastAsia="Times New Roman"/>
          <w:i/>
          <w:iCs/>
          <w:sz w:val="24"/>
          <w:szCs w:val="24"/>
        </w:rPr>
        <w:t xml:space="preserve"> </w:t>
      </w:r>
      <w:r>
        <w:rPr>
          <w:rFonts w:eastAsia="Times New Roman"/>
          <w:sz w:val="24"/>
          <w:szCs w:val="24"/>
        </w:rPr>
        <w:t>Стратегия</w:t>
      </w:r>
      <w:r>
        <w:rPr>
          <w:rFonts w:eastAsia="Times New Roman"/>
          <w:i/>
          <w:iCs/>
          <w:sz w:val="24"/>
          <w:szCs w:val="24"/>
        </w:rPr>
        <w:t xml:space="preserve"> </w:t>
      </w:r>
      <w:r>
        <w:rPr>
          <w:rFonts w:eastAsia="Times New Roman"/>
          <w:sz w:val="24"/>
          <w:szCs w:val="24"/>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w:t>
      </w:r>
    </w:p>
    <w:p w:rsidR="001A4F1F" w:rsidRDefault="001A4F1F">
      <w:pPr>
        <w:spacing w:line="14" w:lineRule="exact"/>
        <w:rPr>
          <w:sz w:val="20"/>
          <w:szCs w:val="20"/>
        </w:rPr>
      </w:pPr>
    </w:p>
    <w:p w:rsidR="001A4F1F" w:rsidRDefault="008B1C15">
      <w:pPr>
        <w:spacing w:line="237" w:lineRule="auto"/>
        <w:jc w:val="both"/>
        <w:rPr>
          <w:sz w:val="20"/>
          <w:szCs w:val="20"/>
        </w:rPr>
      </w:pPr>
      <w:r>
        <w:rPr>
          <w:rFonts w:eastAsia="Times New Roman"/>
          <w:sz w:val="24"/>
          <w:szCs w:val="24"/>
        </w:rPr>
        <w:t>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1A4F1F" w:rsidRDefault="001A4F1F">
      <w:pPr>
        <w:spacing w:line="18" w:lineRule="exact"/>
        <w:rPr>
          <w:sz w:val="20"/>
          <w:szCs w:val="20"/>
        </w:rPr>
      </w:pPr>
    </w:p>
    <w:p w:rsidR="001A4F1F" w:rsidRDefault="008B1C15">
      <w:pPr>
        <w:spacing w:line="237" w:lineRule="auto"/>
        <w:ind w:firstLine="454"/>
        <w:jc w:val="both"/>
        <w:rPr>
          <w:sz w:val="20"/>
          <w:szCs w:val="20"/>
        </w:rPr>
      </w:pPr>
      <w:r>
        <w:rPr>
          <w:rFonts w:eastAsia="Times New Roman"/>
          <w:i/>
          <w:iCs/>
          <w:sz w:val="24"/>
          <w:szCs w:val="24"/>
        </w:rPr>
        <w:t xml:space="preserve">Организационные основы системы противодействия терроризму и экстремизму в Российской Федерации. </w:t>
      </w:r>
      <w:r>
        <w:rPr>
          <w:rFonts w:eastAsia="Times New Roman"/>
          <w:sz w:val="24"/>
          <w:szCs w:val="24"/>
        </w:rPr>
        <w:t>Роль правоохранительных органов и силовых структур в борьбе с</w:t>
      </w:r>
      <w:r>
        <w:rPr>
          <w:rFonts w:eastAsia="Times New Roman"/>
          <w:i/>
          <w:iCs/>
          <w:sz w:val="24"/>
          <w:szCs w:val="24"/>
        </w:rPr>
        <w:t xml:space="preserve"> </w:t>
      </w:r>
      <w:r>
        <w:rPr>
          <w:rFonts w:eastAsia="Times New Roman"/>
          <w:sz w:val="24"/>
          <w:szCs w:val="24"/>
        </w:rPr>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i/>
          <w:iCs/>
          <w:sz w:val="24"/>
          <w:szCs w:val="24"/>
        </w:rPr>
        <w:t xml:space="preserve">Духовно-нравственные основы противодействия терроризму и экстремизму. </w:t>
      </w:r>
      <w:r>
        <w:rPr>
          <w:rFonts w:eastAsia="Times New Roman"/>
          <w:sz w:val="24"/>
          <w:szCs w:val="24"/>
        </w:rPr>
        <w:t>Роль</w:t>
      </w:r>
      <w:r>
        <w:rPr>
          <w:rFonts w:eastAsia="Times New Roman"/>
          <w:i/>
          <w:iCs/>
          <w:sz w:val="24"/>
          <w:szCs w:val="24"/>
        </w:rPr>
        <w:t xml:space="preserve"> </w:t>
      </w:r>
      <w:r>
        <w:rPr>
          <w:rFonts w:eastAsia="Times New Roman"/>
          <w:sz w:val="24"/>
          <w:szCs w:val="24"/>
        </w:rPr>
        <w:t>нравственной позиции и выработка личных качеств в формировании антитеррористического поведения.</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Профилактика террористической деятельности.</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i/>
          <w:iCs/>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rFonts w:eastAsia="Times New Roman"/>
          <w:sz w:val="24"/>
          <w:szCs w:val="24"/>
        </w:rPr>
        <w:t>Уголовный кодекс Российской</w:t>
      </w:r>
    </w:p>
    <w:p w:rsidR="001A4F1F" w:rsidRDefault="001A4F1F">
      <w:pPr>
        <w:spacing w:line="93" w:lineRule="exact"/>
        <w:rPr>
          <w:sz w:val="20"/>
          <w:szCs w:val="20"/>
        </w:rPr>
      </w:pPr>
    </w:p>
    <w:p w:rsidR="001A4F1F" w:rsidRDefault="008B1C15">
      <w:pPr>
        <w:spacing w:line="234" w:lineRule="auto"/>
        <w:ind w:right="20"/>
        <w:rPr>
          <w:sz w:val="20"/>
          <w:szCs w:val="20"/>
        </w:rPr>
      </w:pPr>
      <w:r>
        <w:rPr>
          <w:rFonts w:eastAsia="Times New Roman"/>
          <w:sz w:val="24"/>
          <w:szCs w:val="24"/>
        </w:rPr>
        <w:t>Федерации об ответственности за антиобщественное поведение, участие в террористической и экстремистской деятельности.</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Наказание за участие в террористической и экстремистской деятельности.</w:t>
      </w:r>
    </w:p>
    <w:p w:rsidR="001A4F1F" w:rsidRDefault="001A4F1F">
      <w:pPr>
        <w:spacing w:line="12" w:lineRule="exact"/>
        <w:rPr>
          <w:sz w:val="20"/>
          <w:szCs w:val="20"/>
        </w:rPr>
      </w:pPr>
    </w:p>
    <w:p w:rsidR="001A4F1F" w:rsidRDefault="008B1C15">
      <w:pPr>
        <w:spacing w:line="234" w:lineRule="auto"/>
        <w:ind w:firstLine="454"/>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Взрывы в местах</w:t>
      </w:r>
      <w:r>
        <w:rPr>
          <w:rFonts w:eastAsia="Times New Roman"/>
          <w:i/>
          <w:iCs/>
          <w:sz w:val="24"/>
          <w:szCs w:val="24"/>
        </w:rPr>
        <w:t xml:space="preserve"> </w:t>
      </w:r>
      <w:r>
        <w:rPr>
          <w:rFonts w:eastAsia="Times New Roman"/>
          <w:sz w:val="24"/>
          <w:szCs w:val="24"/>
        </w:rPr>
        <w:t>массового скопления людей.</w:t>
      </w:r>
    </w:p>
    <w:p w:rsidR="001A4F1F" w:rsidRDefault="001A4F1F">
      <w:pPr>
        <w:spacing w:line="14" w:lineRule="exact"/>
        <w:rPr>
          <w:sz w:val="20"/>
          <w:szCs w:val="20"/>
        </w:rPr>
      </w:pPr>
    </w:p>
    <w:p w:rsidR="001A4F1F" w:rsidRDefault="008B1C15">
      <w:pPr>
        <w:spacing w:line="234" w:lineRule="auto"/>
        <w:ind w:right="20" w:firstLine="454"/>
        <w:rPr>
          <w:sz w:val="20"/>
          <w:szCs w:val="20"/>
        </w:rPr>
      </w:pPr>
      <w:r>
        <w:rPr>
          <w:rFonts w:eastAsia="Times New Roman"/>
          <w:sz w:val="24"/>
          <w:szCs w:val="24"/>
        </w:rPr>
        <w:t>Захват воздушных и морских судов, автомашин и других транспортных средств и удерживание в них заложников.</w:t>
      </w:r>
    </w:p>
    <w:p w:rsidR="001A4F1F" w:rsidRDefault="001A4F1F">
      <w:pPr>
        <w:spacing w:line="2" w:lineRule="exact"/>
        <w:rPr>
          <w:sz w:val="20"/>
          <w:szCs w:val="20"/>
        </w:rPr>
      </w:pPr>
    </w:p>
    <w:p w:rsidR="001A4F1F" w:rsidRDefault="008B1C15">
      <w:pPr>
        <w:ind w:left="460"/>
        <w:rPr>
          <w:sz w:val="20"/>
          <w:szCs w:val="20"/>
        </w:rPr>
      </w:pPr>
      <w:r>
        <w:rPr>
          <w:rFonts w:eastAsia="Times New Roman"/>
          <w:sz w:val="24"/>
          <w:szCs w:val="24"/>
        </w:rPr>
        <w:t>Правила поведения при возможной опасности взрыва.</w:t>
      </w:r>
    </w:p>
    <w:p w:rsidR="001A4F1F" w:rsidRDefault="008B1C15">
      <w:pPr>
        <w:ind w:left="460"/>
        <w:rPr>
          <w:sz w:val="20"/>
          <w:szCs w:val="20"/>
        </w:rPr>
      </w:pPr>
      <w:r>
        <w:rPr>
          <w:rFonts w:eastAsia="Times New Roman"/>
          <w:sz w:val="24"/>
          <w:szCs w:val="24"/>
        </w:rPr>
        <w:t>Правила безопасного поведения, если взрыв произошёл.</w:t>
      </w:r>
    </w:p>
    <w:p w:rsidR="001A4F1F" w:rsidRDefault="008B1C15">
      <w:pPr>
        <w:ind w:left="460"/>
        <w:rPr>
          <w:sz w:val="20"/>
          <w:szCs w:val="20"/>
        </w:rPr>
      </w:pPr>
      <w:r>
        <w:rPr>
          <w:rFonts w:eastAsia="Times New Roman"/>
          <w:sz w:val="24"/>
          <w:szCs w:val="24"/>
        </w:rPr>
        <w:t>Меры безопасности в случае похищения или захвата в заложники.</w:t>
      </w:r>
    </w:p>
    <w:p w:rsidR="001A4F1F" w:rsidRDefault="008B1C15">
      <w:pPr>
        <w:ind w:left="460"/>
        <w:rPr>
          <w:sz w:val="20"/>
          <w:szCs w:val="20"/>
        </w:rPr>
      </w:pPr>
      <w:r>
        <w:rPr>
          <w:rFonts w:eastAsia="Times New Roman"/>
          <w:sz w:val="24"/>
          <w:szCs w:val="24"/>
        </w:rPr>
        <w:t>Обеспечение безопасности при захвате самолёта.</w:t>
      </w:r>
    </w:p>
    <w:p w:rsidR="001A4F1F" w:rsidRDefault="008B1C15">
      <w:pPr>
        <w:ind w:left="460"/>
        <w:rPr>
          <w:sz w:val="20"/>
          <w:szCs w:val="20"/>
        </w:rPr>
      </w:pPr>
      <w:r>
        <w:rPr>
          <w:rFonts w:eastAsia="Times New Roman"/>
          <w:sz w:val="24"/>
          <w:szCs w:val="24"/>
        </w:rPr>
        <w:t>Правила поведения при перестрелке.</w:t>
      </w:r>
    </w:p>
    <w:p w:rsidR="001A4F1F" w:rsidRDefault="001A4F1F">
      <w:pPr>
        <w:spacing w:line="5" w:lineRule="exact"/>
        <w:rPr>
          <w:sz w:val="20"/>
          <w:szCs w:val="20"/>
        </w:rPr>
      </w:pPr>
    </w:p>
    <w:p w:rsidR="001A4F1F" w:rsidRDefault="008B1C15">
      <w:pPr>
        <w:ind w:left="2180"/>
        <w:rPr>
          <w:sz w:val="20"/>
          <w:szCs w:val="20"/>
        </w:rPr>
      </w:pPr>
      <w:r>
        <w:rPr>
          <w:rFonts w:eastAsia="Times New Roman"/>
          <w:b/>
          <w:bCs/>
          <w:i/>
          <w:iCs/>
          <w:sz w:val="24"/>
          <w:szCs w:val="24"/>
        </w:rPr>
        <w:t>Основы медицинских знаний и здорового образа жизни</w:t>
      </w:r>
    </w:p>
    <w:p w:rsidR="001A4F1F" w:rsidRDefault="008B1C15">
      <w:pPr>
        <w:ind w:left="460"/>
        <w:rPr>
          <w:sz w:val="20"/>
          <w:szCs w:val="20"/>
        </w:rPr>
      </w:pPr>
      <w:r>
        <w:rPr>
          <w:rFonts w:eastAsia="Times New Roman"/>
          <w:b/>
          <w:bCs/>
          <w:sz w:val="24"/>
          <w:szCs w:val="24"/>
        </w:rPr>
        <w:t>Основы здорового образа жизни</w:t>
      </w:r>
    </w:p>
    <w:p w:rsidR="001A4F1F" w:rsidRDefault="008B1C15">
      <w:pPr>
        <w:spacing w:line="235" w:lineRule="auto"/>
        <w:ind w:left="460"/>
        <w:rPr>
          <w:sz w:val="20"/>
          <w:szCs w:val="20"/>
        </w:rPr>
      </w:pPr>
      <w:r>
        <w:rPr>
          <w:rFonts w:eastAsia="Times New Roman"/>
          <w:i/>
          <w:iCs/>
          <w:sz w:val="24"/>
          <w:szCs w:val="24"/>
        </w:rPr>
        <w:t xml:space="preserve">Здоровый образ жизни и его составляющие. </w:t>
      </w:r>
      <w:r>
        <w:rPr>
          <w:rFonts w:eastAsia="Times New Roman"/>
          <w:sz w:val="24"/>
          <w:szCs w:val="24"/>
        </w:rPr>
        <w:t>Основные понятия о здоровье и здоровом</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образе жизни. Составляющие здорового образа жизни.</w:t>
      </w:r>
    </w:p>
    <w:p w:rsidR="001A4F1F" w:rsidRDefault="001A4F1F">
      <w:pPr>
        <w:spacing w:line="12" w:lineRule="exact"/>
        <w:rPr>
          <w:sz w:val="20"/>
          <w:szCs w:val="20"/>
        </w:rPr>
      </w:pPr>
    </w:p>
    <w:p w:rsidR="001A4F1F" w:rsidRDefault="008B1C15">
      <w:pPr>
        <w:spacing w:line="234" w:lineRule="auto"/>
        <w:ind w:firstLine="454"/>
        <w:jc w:val="both"/>
        <w:rPr>
          <w:sz w:val="20"/>
          <w:szCs w:val="20"/>
        </w:rPr>
      </w:pPr>
      <w:r>
        <w:rPr>
          <w:rFonts w:eastAsia="Times New Roman"/>
          <w:i/>
          <w:iCs/>
          <w:sz w:val="24"/>
          <w:szCs w:val="24"/>
        </w:rPr>
        <w:t xml:space="preserve">Факторы, разрушающие здоровье. </w:t>
      </w:r>
      <w:r>
        <w:rPr>
          <w:rFonts w:eastAsia="Times New Roman"/>
          <w:sz w:val="24"/>
          <w:szCs w:val="24"/>
        </w:rPr>
        <w:t>Вредные привычки и их влияние на здоровье.</w:t>
      </w:r>
      <w:r>
        <w:rPr>
          <w:rFonts w:eastAsia="Times New Roman"/>
          <w:i/>
          <w:iCs/>
          <w:sz w:val="24"/>
          <w:szCs w:val="24"/>
        </w:rPr>
        <w:t xml:space="preserve"> </w:t>
      </w:r>
      <w:r>
        <w:rPr>
          <w:rFonts w:eastAsia="Times New Roman"/>
          <w:sz w:val="24"/>
          <w:szCs w:val="24"/>
        </w:rPr>
        <w:t>Ранние</w:t>
      </w:r>
      <w:r>
        <w:rPr>
          <w:rFonts w:eastAsia="Times New Roman"/>
          <w:i/>
          <w:iCs/>
          <w:sz w:val="24"/>
          <w:szCs w:val="24"/>
        </w:rPr>
        <w:t xml:space="preserve"> </w:t>
      </w:r>
      <w:r>
        <w:rPr>
          <w:rFonts w:eastAsia="Times New Roman"/>
          <w:sz w:val="24"/>
          <w:szCs w:val="24"/>
        </w:rPr>
        <w:t>половые связи и их отрицательные последствия для здоровья человека.</w:t>
      </w:r>
    </w:p>
    <w:p w:rsidR="001A4F1F" w:rsidRDefault="001A4F1F">
      <w:pPr>
        <w:spacing w:line="14" w:lineRule="exact"/>
        <w:rPr>
          <w:sz w:val="20"/>
          <w:szCs w:val="20"/>
        </w:rPr>
      </w:pPr>
    </w:p>
    <w:p w:rsidR="001A4F1F" w:rsidRDefault="008B1C15">
      <w:pPr>
        <w:spacing w:line="250" w:lineRule="auto"/>
        <w:ind w:left="460" w:right="1360"/>
        <w:rPr>
          <w:sz w:val="20"/>
          <w:szCs w:val="20"/>
        </w:rPr>
      </w:pPr>
      <w:r>
        <w:rPr>
          <w:rFonts w:eastAsia="Times New Roman"/>
          <w:i/>
          <w:iCs/>
          <w:sz w:val="23"/>
          <w:szCs w:val="23"/>
        </w:rPr>
        <w:t xml:space="preserve">Правовые аспекты взаимоотношения полов. </w:t>
      </w:r>
      <w:r>
        <w:rPr>
          <w:rFonts w:eastAsia="Times New Roman"/>
          <w:sz w:val="23"/>
          <w:szCs w:val="23"/>
        </w:rPr>
        <w:t>Семья в современном обществе.</w:t>
      </w:r>
      <w:r>
        <w:rPr>
          <w:rFonts w:eastAsia="Times New Roman"/>
          <w:i/>
          <w:iCs/>
          <w:sz w:val="23"/>
          <w:szCs w:val="23"/>
        </w:rPr>
        <w:t xml:space="preserve"> </w:t>
      </w:r>
      <w:r>
        <w:rPr>
          <w:rFonts w:eastAsia="Times New Roman"/>
          <w:b/>
          <w:bCs/>
          <w:sz w:val="23"/>
          <w:szCs w:val="23"/>
        </w:rPr>
        <w:t>Основы медицинских знаний и оказание первой медицинской помощи</w:t>
      </w:r>
    </w:p>
    <w:p w:rsidR="001A4F1F" w:rsidRDefault="001A4F1F">
      <w:pPr>
        <w:spacing w:line="1" w:lineRule="exact"/>
        <w:rPr>
          <w:sz w:val="20"/>
          <w:szCs w:val="20"/>
        </w:rPr>
      </w:pPr>
    </w:p>
    <w:p w:rsidR="001A4F1F" w:rsidRDefault="008B1C15">
      <w:pPr>
        <w:spacing w:line="234" w:lineRule="auto"/>
        <w:ind w:firstLine="454"/>
        <w:jc w:val="both"/>
        <w:rPr>
          <w:sz w:val="20"/>
          <w:szCs w:val="20"/>
        </w:rPr>
      </w:pPr>
      <w:r>
        <w:rPr>
          <w:rFonts w:eastAsia="Times New Roman"/>
          <w:i/>
          <w:iCs/>
          <w:sz w:val="24"/>
          <w:szCs w:val="24"/>
        </w:rPr>
        <w:t xml:space="preserve">Оказание первой медицинской помощи. </w:t>
      </w:r>
      <w:r>
        <w:rPr>
          <w:rFonts w:eastAsia="Times New Roman"/>
          <w:sz w:val="24"/>
          <w:szCs w:val="24"/>
        </w:rPr>
        <w:t>Первая медицинская помощь и правила её</w:t>
      </w:r>
      <w:r>
        <w:rPr>
          <w:rFonts w:eastAsia="Times New Roman"/>
          <w:i/>
          <w:iCs/>
          <w:sz w:val="24"/>
          <w:szCs w:val="24"/>
        </w:rPr>
        <w:t xml:space="preserve"> </w:t>
      </w:r>
      <w:r>
        <w:rPr>
          <w:rFonts w:eastAsia="Times New Roman"/>
          <w:sz w:val="24"/>
          <w:szCs w:val="24"/>
        </w:rPr>
        <w:t>оказания.</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i/>
          <w:iCs/>
          <w:sz w:val="24"/>
          <w:szCs w:val="24"/>
        </w:rPr>
        <w:t xml:space="preserve">Первая медицинская помощь при неотложных состояниях. </w:t>
      </w:r>
      <w:r>
        <w:rPr>
          <w:rFonts w:eastAsia="Times New Roman"/>
          <w:sz w:val="24"/>
          <w:szCs w:val="24"/>
        </w:rPr>
        <w:t>Правила оказания первой</w:t>
      </w:r>
      <w:r>
        <w:rPr>
          <w:rFonts w:eastAsia="Times New Roman"/>
          <w:i/>
          <w:iCs/>
          <w:sz w:val="24"/>
          <w:szCs w:val="24"/>
        </w:rPr>
        <w:t xml:space="preserve"> </w:t>
      </w:r>
      <w:r>
        <w:rPr>
          <w:rFonts w:eastAsia="Times New Roman"/>
          <w:sz w:val="24"/>
          <w:szCs w:val="24"/>
        </w:rPr>
        <w:t>медицинской помощи при неотложных состояниях.</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i/>
          <w:iCs/>
          <w:sz w:val="24"/>
          <w:szCs w:val="24"/>
        </w:rPr>
        <w:t xml:space="preserve">Первая медицинская помощь при массовых поражениях. </w:t>
      </w:r>
      <w:r>
        <w:rPr>
          <w:rFonts w:eastAsia="Times New Roman"/>
          <w:sz w:val="24"/>
          <w:szCs w:val="24"/>
        </w:rPr>
        <w:t>Комплекс простейших</w:t>
      </w:r>
      <w:r>
        <w:rPr>
          <w:rFonts w:eastAsia="Times New Roman"/>
          <w:i/>
          <w:iCs/>
          <w:sz w:val="24"/>
          <w:szCs w:val="24"/>
        </w:rPr>
        <w:t xml:space="preserve"> </w:t>
      </w:r>
      <w:r>
        <w:rPr>
          <w:rFonts w:eastAsia="Times New Roman"/>
          <w:sz w:val="24"/>
          <w:szCs w:val="24"/>
        </w:rPr>
        <w:t>мероприятий по оказанию первой медицинской помощи при массовых поражениях.</w:t>
      </w:r>
    </w:p>
    <w:p w:rsidR="001A4F1F" w:rsidRDefault="001A4F1F">
      <w:pPr>
        <w:spacing w:line="283" w:lineRule="exact"/>
        <w:rPr>
          <w:sz w:val="20"/>
          <w:szCs w:val="20"/>
        </w:rPr>
      </w:pPr>
    </w:p>
    <w:p w:rsidR="001A4F1F" w:rsidRDefault="008B1C15">
      <w:pPr>
        <w:ind w:right="-439"/>
        <w:jc w:val="center"/>
        <w:rPr>
          <w:sz w:val="20"/>
          <w:szCs w:val="20"/>
        </w:rPr>
      </w:pPr>
      <w:r>
        <w:rPr>
          <w:rFonts w:eastAsia="Times New Roman"/>
          <w:b/>
          <w:bCs/>
          <w:sz w:val="24"/>
          <w:szCs w:val="24"/>
          <w:u w:val="single"/>
        </w:rPr>
        <w:t>Наглядная геометрия</w:t>
      </w:r>
    </w:p>
    <w:p w:rsidR="001A4F1F" w:rsidRDefault="001A4F1F">
      <w:pPr>
        <w:spacing w:line="7" w:lineRule="exact"/>
        <w:rPr>
          <w:sz w:val="20"/>
          <w:szCs w:val="20"/>
        </w:rPr>
      </w:pPr>
    </w:p>
    <w:p w:rsidR="001A4F1F" w:rsidRDefault="008B1C15">
      <w:pPr>
        <w:spacing w:line="234" w:lineRule="auto"/>
        <w:ind w:firstLine="454"/>
        <w:jc w:val="both"/>
        <w:rPr>
          <w:sz w:val="20"/>
          <w:szCs w:val="20"/>
        </w:rPr>
      </w:pPr>
      <w:r>
        <w:rPr>
          <w:rFonts w:eastAsia="Times New Roman"/>
          <w:sz w:val="24"/>
          <w:szCs w:val="24"/>
        </w:rPr>
        <w:t>Начальные понятия (геометрическая фигура; точка, линия, поверхность, тело; плоские и пространственные фигуры).</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Отрезки (пронятие отрезка, сравнение отрезков; конструирование из отрезков плоских и пространственных фигур; луч, прямая, ломаная, многоугольник; круг, цилиндр, конус; изображение фигур с разных точек зрения).</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Углы (понятие плоского и двугранного угла, сравнение плоских углов, их виды, перпендикулярность; конструкции из углов).</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Измерения (длина отрезка; площадь плоской фигуры, площадь прямоугольника; объем тела, объем прямоугольного параллелепипеда; градусная мера угла, транспортир).</w:t>
      </w:r>
    </w:p>
    <w:p w:rsidR="001A4F1F" w:rsidRDefault="001A4F1F">
      <w:pPr>
        <w:spacing w:line="14" w:lineRule="exact"/>
        <w:rPr>
          <w:sz w:val="20"/>
          <w:szCs w:val="20"/>
        </w:rPr>
      </w:pPr>
    </w:p>
    <w:p w:rsidR="001A4F1F" w:rsidRDefault="008B1C15">
      <w:pPr>
        <w:spacing w:line="234" w:lineRule="auto"/>
        <w:ind w:right="20" w:firstLine="454"/>
        <w:jc w:val="both"/>
        <w:rPr>
          <w:sz w:val="20"/>
          <w:szCs w:val="20"/>
        </w:rPr>
      </w:pPr>
      <w:r>
        <w:rPr>
          <w:rFonts w:eastAsia="Times New Roman"/>
          <w:sz w:val="24"/>
          <w:szCs w:val="24"/>
        </w:rPr>
        <w:t>Знакомые и новые понятия (в том числе отношение и пропорциональность отрезков, подобные фигуры, золотое сечение).</w:t>
      </w:r>
    </w:p>
    <w:p w:rsidR="001A4F1F" w:rsidRDefault="001A4F1F">
      <w:pPr>
        <w:spacing w:line="14" w:lineRule="exact"/>
        <w:rPr>
          <w:sz w:val="20"/>
          <w:szCs w:val="20"/>
        </w:rPr>
      </w:pPr>
    </w:p>
    <w:p w:rsidR="001A4F1F" w:rsidRDefault="008B1C15">
      <w:pPr>
        <w:spacing w:line="236" w:lineRule="auto"/>
        <w:ind w:firstLine="454"/>
        <w:jc w:val="both"/>
        <w:rPr>
          <w:sz w:val="20"/>
          <w:szCs w:val="20"/>
        </w:rPr>
      </w:pPr>
      <w:r>
        <w:rPr>
          <w:rFonts w:eastAsia="Times New Roman"/>
          <w:sz w:val="24"/>
          <w:szCs w:val="24"/>
        </w:rPr>
        <w:t>Взаимное расположение фигур (расстояния; параллельность на плоскости и в пространстве, применение параллельности для конструирования плоских и пространственных фигур; координаты).</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Преобразования фигур (движения плоскости и пространства: параллельный перенос, поворот, симметрия центральная, осевая и зеркальная).</w:t>
      </w:r>
    </w:p>
    <w:p w:rsidR="001A4F1F" w:rsidRDefault="001A4F1F">
      <w:pPr>
        <w:spacing w:line="14" w:lineRule="exact"/>
        <w:rPr>
          <w:sz w:val="20"/>
          <w:szCs w:val="20"/>
        </w:rPr>
      </w:pPr>
    </w:p>
    <w:p w:rsidR="001A4F1F" w:rsidRDefault="008B1C15">
      <w:pPr>
        <w:spacing w:line="234" w:lineRule="auto"/>
        <w:ind w:firstLine="454"/>
        <w:jc w:val="both"/>
        <w:rPr>
          <w:sz w:val="20"/>
          <w:szCs w:val="20"/>
        </w:rPr>
      </w:pPr>
      <w:r>
        <w:rPr>
          <w:rFonts w:eastAsia="Times New Roman"/>
          <w:sz w:val="24"/>
          <w:szCs w:val="24"/>
        </w:rPr>
        <w:t>Конструкции из равных фигур (применение различных видов движения плоскости, построение бордюров и паркетов, элементы симметрии фигур).</w:t>
      </w:r>
    </w:p>
    <w:p w:rsidR="001A4F1F" w:rsidRDefault="001A4F1F">
      <w:pPr>
        <w:spacing w:line="388" w:lineRule="exact"/>
        <w:rPr>
          <w:sz w:val="20"/>
          <w:szCs w:val="20"/>
        </w:rPr>
      </w:pPr>
    </w:p>
    <w:p w:rsidR="001A4F1F" w:rsidRDefault="008B1C15">
      <w:pPr>
        <w:ind w:left="1900"/>
        <w:rPr>
          <w:sz w:val="20"/>
          <w:szCs w:val="20"/>
        </w:rPr>
      </w:pPr>
      <w:r>
        <w:rPr>
          <w:rFonts w:eastAsia="Times New Roman"/>
          <w:b/>
          <w:bCs/>
          <w:sz w:val="24"/>
          <w:szCs w:val="24"/>
          <w:u w:val="single"/>
        </w:rPr>
        <w:t>Основы духовно-нравственной культы народов России</w:t>
      </w:r>
    </w:p>
    <w:p w:rsidR="001A4F1F" w:rsidRDefault="001A4F1F">
      <w:pPr>
        <w:spacing w:line="60" w:lineRule="exact"/>
        <w:rPr>
          <w:sz w:val="20"/>
          <w:szCs w:val="20"/>
        </w:rPr>
      </w:pPr>
    </w:p>
    <w:p w:rsidR="001A4F1F" w:rsidRDefault="008B1C15">
      <w:pPr>
        <w:rPr>
          <w:sz w:val="20"/>
          <w:szCs w:val="20"/>
        </w:rPr>
      </w:pPr>
      <w:r>
        <w:rPr>
          <w:rFonts w:eastAsia="Times New Roman"/>
          <w:b/>
          <w:bCs/>
          <w:sz w:val="24"/>
          <w:szCs w:val="24"/>
        </w:rPr>
        <w:t>Раздел 1. В мире культуры.</w:t>
      </w:r>
    </w:p>
    <w:p w:rsidR="001A4F1F" w:rsidRDefault="008B1C15">
      <w:pPr>
        <w:spacing w:line="235" w:lineRule="auto"/>
        <w:rPr>
          <w:sz w:val="20"/>
          <w:szCs w:val="20"/>
        </w:rPr>
      </w:pPr>
      <w:r>
        <w:rPr>
          <w:rFonts w:eastAsia="Times New Roman"/>
          <w:b/>
          <w:bCs/>
          <w:i/>
          <w:iCs/>
          <w:sz w:val="24"/>
          <w:szCs w:val="24"/>
        </w:rPr>
        <w:t>Величие российской культуры</w:t>
      </w:r>
      <w:r>
        <w:rPr>
          <w:rFonts w:eastAsia="Times New Roman"/>
          <w:sz w:val="24"/>
          <w:szCs w:val="24"/>
        </w:rPr>
        <w:t>.</w:t>
      </w:r>
    </w:p>
    <w:p w:rsidR="001A4F1F" w:rsidRDefault="001A4F1F">
      <w:pPr>
        <w:spacing w:line="200" w:lineRule="exact"/>
        <w:rPr>
          <w:sz w:val="20"/>
          <w:szCs w:val="20"/>
        </w:rPr>
      </w:pPr>
    </w:p>
    <w:p w:rsidR="001A4F1F" w:rsidRDefault="001A4F1F" w:rsidP="00B74D06">
      <w:pPr>
        <w:spacing w:line="279" w:lineRule="exact"/>
        <w:jc w:val="both"/>
        <w:rPr>
          <w:sz w:val="20"/>
          <w:szCs w:val="20"/>
        </w:rPr>
      </w:pPr>
    </w:p>
    <w:p w:rsidR="001A4F1F" w:rsidRDefault="008B1C15" w:rsidP="00B74D06">
      <w:pPr>
        <w:spacing w:line="237" w:lineRule="auto"/>
        <w:ind w:right="520" w:firstLine="60"/>
        <w:jc w:val="both"/>
        <w:rPr>
          <w:sz w:val="20"/>
          <w:szCs w:val="20"/>
        </w:rPr>
      </w:pPr>
      <w:r>
        <w:rPr>
          <w:rFonts w:eastAsia="Times New Roman"/>
          <w:sz w:val="24"/>
          <w:szCs w:val="24"/>
        </w:rPr>
        <w:t xml:space="preserve">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 </w:t>
      </w:r>
      <w:r>
        <w:rPr>
          <w:rFonts w:eastAsia="Times New Roman"/>
          <w:b/>
          <w:bCs/>
          <w:i/>
          <w:iCs/>
          <w:sz w:val="24"/>
          <w:szCs w:val="24"/>
        </w:rPr>
        <w:t>Человек – творец и носитель культуры</w:t>
      </w:r>
      <w:r>
        <w:rPr>
          <w:rFonts w:eastAsia="Times New Roman"/>
          <w:sz w:val="24"/>
          <w:szCs w:val="24"/>
        </w:rPr>
        <w:t>.</w:t>
      </w:r>
    </w:p>
    <w:p w:rsidR="001A4F1F" w:rsidRDefault="001A4F1F" w:rsidP="00B74D06">
      <w:pPr>
        <w:spacing w:line="14" w:lineRule="exact"/>
        <w:jc w:val="both"/>
        <w:rPr>
          <w:sz w:val="20"/>
          <w:szCs w:val="20"/>
        </w:rPr>
      </w:pPr>
    </w:p>
    <w:p w:rsidR="001A4F1F" w:rsidRDefault="008B1C15" w:rsidP="00B74D06">
      <w:pPr>
        <w:spacing w:line="236" w:lineRule="auto"/>
        <w:ind w:right="180" w:firstLine="60"/>
        <w:jc w:val="both"/>
        <w:rPr>
          <w:sz w:val="20"/>
          <w:szCs w:val="20"/>
        </w:rPr>
      </w:pPr>
      <w:r>
        <w:rPr>
          <w:rFonts w:eastAsia="Times New Roman"/>
          <w:sz w:val="24"/>
          <w:szCs w:val="24"/>
        </w:rPr>
        <w:t>Вне культуры жизнь человека</w:t>
      </w:r>
      <w:r w:rsidR="00B74D06">
        <w:rPr>
          <w:rFonts w:eastAsia="Times New Roman"/>
          <w:sz w:val="24"/>
          <w:szCs w:val="24"/>
        </w:rPr>
        <w:t xml:space="preserve"> </w:t>
      </w:r>
      <w:r>
        <w:rPr>
          <w:rFonts w:eastAsia="Times New Roman"/>
          <w:sz w:val="24"/>
          <w:szCs w:val="24"/>
        </w:rPr>
        <w:t>невозможна. Вклад личности в культуру зависит от ее таланта, способностей, упорства.</w:t>
      </w:r>
      <w:r w:rsidR="00B74D06">
        <w:rPr>
          <w:rFonts w:eastAsia="Times New Roman"/>
          <w:sz w:val="24"/>
          <w:szCs w:val="24"/>
        </w:rPr>
        <w:t xml:space="preserve"> </w:t>
      </w:r>
      <w:r>
        <w:rPr>
          <w:rFonts w:eastAsia="Times New Roman"/>
          <w:sz w:val="24"/>
          <w:szCs w:val="24"/>
        </w:rPr>
        <w:t>Законы нравственности – часть культуры общества. Источники, создающие нравственные</w:t>
      </w:r>
      <w:r w:rsidR="00B74D06">
        <w:rPr>
          <w:rFonts w:eastAsia="Times New Roman"/>
          <w:sz w:val="24"/>
          <w:szCs w:val="24"/>
        </w:rPr>
        <w:t xml:space="preserve"> </w:t>
      </w:r>
      <w:r>
        <w:rPr>
          <w:rFonts w:eastAsia="Times New Roman"/>
          <w:sz w:val="24"/>
          <w:szCs w:val="24"/>
        </w:rPr>
        <w:t>установки.</w:t>
      </w:r>
    </w:p>
    <w:p w:rsidR="001A4F1F" w:rsidRDefault="001A4F1F" w:rsidP="00B74D06">
      <w:pPr>
        <w:spacing w:line="19" w:lineRule="exact"/>
        <w:jc w:val="both"/>
        <w:rPr>
          <w:sz w:val="20"/>
          <w:szCs w:val="20"/>
        </w:rPr>
      </w:pPr>
    </w:p>
    <w:p w:rsidR="001A4F1F" w:rsidRDefault="008B1C15" w:rsidP="00B74D06">
      <w:pPr>
        <w:spacing w:line="232" w:lineRule="auto"/>
        <w:ind w:right="3880"/>
        <w:jc w:val="both"/>
        <w:rPr>
          <w:sz w:val="20"/>
          <w:szCs w:val="20"/>
        </w:rPr>
      </w:pPr>
      <w:r>
        <w:rPr>
          <w:rFonts w:eastAsia="Times New Roman"/>
          <w:b/>
          <w:bCs/>
          <w:sz w:val="24"/>
          <w:szCs w:val="24"/>
        </w:rPr>
        <w:t xml:space="preserve">Раздел 2. Нравственные ценности российского народа </w:t>
      </w:r>
      <w:r>
        <w:rPr>
          <w:rFonts w:eastAsia="Times New Roman"/>
          <w:sz w:val="24"/>
          <w:szCs w:val="24"/>
        </w:rPr>
        <w:t>«</w:t>
      </w:r>
      <w:r>
        <w:rPr>
          <w:rFonts w:eastAsia="Times New Roman"/>
          <w:b/>
          <w:bCs/>
          <w:i/>
          <w:iCs/>
          <w:sz w:val="24"/>
          <w:szCs w:val="24"/>
        </w:rPr>
        <w:t>Береги землю родимую,</w:t>
      </w:r>
      <w:r>
        <w:rPr>
          <w:rFonts w:eastAsia="Times New Roman"/>
          <w:sz w:val="24"/>
          <w:szCs w:val="24"/>
        </w:rPr>
        <w:t xml:space="preserve"> </w:t>
      </w:r>
      <w:r>
        <w:rPr>
          <w:rFonts w:eastAsia="Times New Roman"/>
          <w:b/>
          <w:bCs/>
          <w:i/>
          <w:iCs/>
          <w:sz w:val="24"/>
          <w:szCs w:val="24"/>
        </w:rPr>
        <w:t>как мать любимую».</w:t>
      </w:r>
    </w:p>
    <w:p w:rsidR="001A4F1F" w:rsidRDefault="001A4F1F" w:rsidP="00B74D06">
      <w:pPr>
        <w:spacing w:line="14" w:lineRule="exact"/>
        <w:jc w:val="both"/>
        <w:rPr>
          <w:sz w:val="20"/>
          <w:szCs w:val="20"/>
        </w:rPr>
      </w:pPr>
    </w:p>
    <w:p w:rsidR="001A4F1F" w:rsidRDefault="008B1C15" w:rsidP="00B74D06">
      <w:pPr>
        <w:spacing w:line="234" w:lineRule="auto"/>
        <w:ind w:right="20" w:firstLine="60"/>
        <w:jc w:val="both"/>
        <w:rPr>
          <w:sz w:val="20"/>
          <w:szCs w:val="20"/>
        </w:rPr>
      </w:pPr>
      <w:r>
        <w:rPr>
          <w:rFonts w:eastAsia="Times New Roman"/>
          <w:sz w:val="24"/>
          <w:szCs w:val="24"/>
        </w:rPr>
        <w:t>Представления о патриотизме в фольклоре разных народов. Герои национального эпоса разных народов (Улып, Сияжар, Боотур, Урал-батыр и др.).</w:t>
      </w:r>
    </w:p>
    <w:p w:rsidR="001A4F1F" w:rsidRDefault="001A4F1F" w:rsidP="00B74D06">
      <w:pPr>
        <w:spacing w:line="2" w:lineRule="exact"/>
        <w:jc w:val="both"/>
        <w:rPr>
          <w:sz w:val="20"/>
          <w:szCs w:val="20"/>
        </w:rPr>
      </w:pPr>
    </w:p>
    <w:p w:rsidR="001A4F1F" w:rsidRDefault="008B1C15" w:rsidP="00B74D06">
      <w:pPr>
        <w:jc w:val="both"/>
        <w:rPr>
          <w:sz w:val="20"/>
          <w:szCs w:val="20"/>
        </w:rPr>
      </w:pPr>
      <w:r>
        <w:rPr>
          <w:rFonts w:eastAsia="Times New Roman"/>
          <w:b/>
          <w:bCs/>
          <w:i/>
          <w:iCs/>
          <w:sz w:val="24"/>
          <w:szCs w:val="24"/>
        </w:rPr>
        <w:t>Жизнь ратными подвигами полна</w:t>
      </w:r>
      <w:r>
        <w:rPr>
          <w:rFonts w:eastAsia="Times New Roman"/>
          <w:sz w:val="24"/>
          <w:szCs w:val="24"/>
        </w:rPr>
        <w:t>.</w:t>
      </w:r>
    </w:p>
    <w:p w:rsidR="001A4F1F" w:rsidRDefault="001A4F1F" w:rsidP="00B74D06">
      <w:pPr>
        <w:spacing w:line="12" w:lineRule="exact"/>
        <w:jc w:val="both"/>
        <w:rPr>
          <w:sz w:val="20"/>
          <w:szCs w:val="20"/>
        </w:rPr>
      </w:pPr>
    </w:p>
    <w:p w:rsidR="001A4F1F" w:rsidRDefault="008B1C15" w:rsidP="00B74D06">
      <w:pPr>
        <w:spacing w:line="237" w:lineRule="auto"/>
        <w:jc w:val="both"/>
        <w:rPr>
          <w:sz w:val="20"/>
          <w:szCs w:val="20"/>
        </w:rPr>
      </w:pPr>
      <w:r>
        <w:rPr>
          <w:rFonts w:eastAsia="Times New Roman"/>
          <w:sz w:val="24"/>
          <w:szCs w:val="24"/>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1A4F1F" w:rsidRDefault="001A4F1F" w:rsidP="00B74D06">
      <w:pPr>
        <w:spacing w:line="2" w:lineRule="exact"/>
        <w:jc w:val="both"/>
        <w:rPr>
          <w:sz w:val="20"/>
          <w:szCs w:val="20"/>
        </w:rPr>
      </w:pPr>
    </w:p>
    <w:p w:rsidR="001A4F1F" w:rsidRDefault="008B1C15" w:rsidP="00B74D06">
      <w:pPr>
        <w:jc w:val="both"/>
        <w:rPr>
          <w:sz w:val="20"/>
          <w:szCs w:val="20"/>
        </w:rPr>
      </w:pPr>
      <w:r>
        <w:rPr>
          <w:rFonts w:eastAsia="Times New Roman"/>
          <w:b/>
          <w:bCs/>
          <w:i/>
          <w:iCs/>
          <w:sz w:val="24"/>
          <w:szCs w:val="24"/>
        </w:rPr>
        <w:t>В труде – красота человека</w:t>
      </w:r>
      <w:r>
        <w:rPr>
          <w:rFonts w:eastAsia="Times New Roman"/>
          <w:sz w:val="24"/>
          <w:szCs w:val="24"/>
        </w:rPr>
        <w:t>.</w:t>
      </w:r>
    </w:p>
    <w:p w:rsidR="001A4F1F" w:rsidRDefault="008B1C15" w:rsidP="00B74D06">
      <w:pPr>
        <w:jc w:val="both"/>
        <w:rPr>
          <w:sz w:val="20"/>
          <w:szCs w:val="20"/>
        </w:rPr>
      </w:pPr>
      <w:r>
        <w:rPr>
          <w:rFonts w:eastAsia="Times New Roman"/>
          <w:sz w:val="24"/>
          <w:szCs w:val="24"/>
        </w:rPr>
        <w:t>Тема труда в фольклоре разных народов (сказках,</w:t>
      </w:r>
      <w:r w:rsidR="00B74D06">
        <w:rPr>
          <w:rFonts w:eastAsia="Times New Roman"/>
          <w:sz w:val="24"/>
          <w:szCs w:val="24"/>
        </w:rPr>
        <w:t xml:space="preserve"> </w:t>
      </w:r>
      <w:r>
        <w:rPr>
          <w:rFonts w:eastAsia="Times New Roman"/>
          <w:sz w:val="24"/>
          <w:szCs w:val="24"/>
        </w:rPr>
        <w:t>легендах, пословицах).</w:t>
      </w:r>
    </w:p>
    <w:p w:rsidR="001A4F1F" w:rsidRDefault="008B1C15" w:rsidP="00B74D06">
      <w:pPr>
        <w:jc w:val="both"/>
        <w:rPr>
          <w:sz w:val="20"/>
          <w:szCs w:val="20"/>
        </w:rPr>
      </w:pPr>
      <w:r>
        <w:rPr>
          <w:rFonts w:eastAsia="Times New Roman"/>
          <w:sz w:val="24"/>
          <w:szCs w:val="24"/>
        </w:rPr>
        <w:t>«</w:t>
      </w:r>
      <w:r>
        <w:rPr>
          <w:rFonts w:eastAsia="Times New Roman"/>
          <w:b/>
          <w:bCs/>
          <w:i/>
          <w:iCs/>
          <w:sz w:val="24"/>
          <w:szCs w:val="24"/>
        </w:rPr>
        <w:t>Плод добрых трудов славен…».</w:t>
      </w:r>
    </w:p>
    <w:p w:rsidR="001A4F1F" w:rsidRDefault="008B1C15" w:rsidP="00B74D06">
      <w:pPr>
        <w:ind w:left="60"/>
        <w:jc w:val="both"/>
        <w:rPr>
          <w:sz w:val="20"/>
          <w:szCs w:val="20"/>
        </w:rPr>
      </w:pPr>
      <w:r>
        <w:rPr>
          <w:rFonts w:eastAsia="Times New Roman"/>
          <w:sz w:val="24"/>
          <w:szCs w:val="24"/>
        </w:rPr>
        <w:t>Буддизм, ислам, христианство о труде и</w:t>
      </w:r>
    </w:p>
    <w:p w:rsidR="001A4F1F" w:rsidRDefault="008B1C15" w:rsidP="00B74D06">
      <w:pPr>
        <w:jc w:val="both"/>
        <w:rPr>
          <w:sz w:val="20"/>
          <w:szCs w:val="20"/>
        </w:rPr>
      </w:pPr>
      <w:r>
        <w:rPr>
          <w:rFonts w:eastAsia="Times New Roman"/>
          <w:sz w:val="24"/>
          <w:szCs w:val="24"/>
        </w:rPr>
        <w:t>трудолюбии.</w:t>
      </w:r>
    </w:p>
    <w:p w:rsidR="001A4F1F" w:rsidRDefault="001A4F1F" w:rsidP="00B74D06">
      <w:pPr>
        <w:spacing w:line="5" w:lineRule="exact"/>
        <w:jc w:val="both"/>
        <w:rPr>
          <w:sz w:val="20"/>
          <w:szCs w:val="20"/>
        </w:rPr>
      </w:pPr>
    </w:p>
    <w:p w:rsidR="001A4F1F" w:rsidRDefault="008B1C15" w:rsidP="00B74D06">
      <w:pPr>
        <w:jc w:val="both"/>
        <w:rPr>
          <w:sz w:val="20"/>
          <w:szCs w:val="20"/>
        </w:rPr>
      </w:pPr>
      <w:r>
        <w:rPr>
          <w:rFonts w:eastAsia="Times New Roman"/>
          <w:b/>
          <w:bCs/>
          <w:i/>
          <w:iCs/>
          <w:sz w:val="24"/>
          <w:szCs w:val="24"/>
        </w:rPr>
        <w:t>Люди труда.</w:t>
      </w:r>
    </w:p>
    <w:p w:rsidR="001A4F1F" w:rsidRDefault="008B1C15" w:rsidP="00B74D06">
      <w:pPr>
        <w:spacing w:line="235" w:lineRule="auto"/>
        <w:jc w:val="both"/>
        <w:rPr>
          <w:sz w:val="20"/>
          <w:szCs w:val="20"/>
        </w:rPr>
      </w:pPr>
      <w:r>
        <w:rPr>
          <w:rFonts w:eastAsia="Times New Roman"/>
          <w:sz w:val="24"/>
          <w:szCs w:val="24"/>
        </w:rPr>
        <w:t>Примеры самоотверженного труда людей разной национальности</w:t>
      </w:r>
    </w:p>
    <w:p w:rsidR="001A4F1F" w:rsidRDefault="001A4F1F" w:rsidP="00B74D06">
      <w:pPr>
        <w:spacing w:line="1" w:lineRule="exact"/>
        <w:jc w:val="both"/>
        <w:rPr>
          <w:sz w:val="20"/>
          <w:szCs w:val="20"/>
        </w:rPr>
      </w:pPr>
    </w:p>
    <w:p w:rsidR="001A4F1F" w:rsidRDefault="008B1C15" w:rsidP="00B74D06">
      <w:pPr>
        <w:jc w:val="both"/>
        <w:rPr>
          <w:sz w:val="20"/>
          <w:szCs w:val="20"/>
        </w:rPr>
      </w:pPr>
      <w:r>
        <w:rPr>
          <w:rFonts w:eastAsia="Times New Roman"/>
          <w:sz w:val="24"/>
          <w:szCs w:val="24"/>
        </w:rPr>
        <w:t>на благо родины (землепроходцы, ученые, путешественники, колхозники и пр.).</w:t>
      </w:r>
    </w:p>
    <w:p w:rsidR="001A4F1F" w:rsidRDefault="001A4F1F" w:rsidP="00B74D06">
      <w:pPr>
        <w:spacing w:line="17" w:lineRule="exact"/>
        <w:jc w:val="both"/>
        <w:rPr>
          <w:sz w:val="20"/>
          <w:szCs w:val="20"/>
        </w:rPr>
      </w:pPr>
    </w:p>
    <w:p w:rsidR="001A4F1F" w:rsidRDefault="008B1C15" w:rsidP="00B74D06">
      <w:pPr>
        <w:spacing w:line="245" w:lineRule="auto"/>
        <w:ind w:right="4880"/>
        <w:jc w:val="both"/>
        <w:rPr>
          <w:sz w:val="20"/>
          <w:szCs w:val="20"/>
        </w:rPr>
      </w:pPr>
      <w:r>
        <w:rPr>
          <w:rFonts w:eastAsia="Times New Roman"/>
          <w:b/>
          <w:bCs/>
          <w:i/>
          <w:iCs/>
          <w:sz w:val="23"/>
          <w:szCs w:val="23"/>
        </w:rPr>
        <w:t xml:space="preserve">Бережное отношение к природе. </w:t>
      </w:r>
      <w:r>
        <w:rPr>
          <w:rFonts w:eastAsia="Times New Roman"/>
          <w:sz w:val="23"/>
          <w:szCs w:val="23"/>
        </w:rPr>
        <w:t>Одушевление природы нашими предками. Роль</w:t>
      </w:r>
    </w:p>
    <w:p w:rsidR="001A4F1F" w:rsidRDefault="008B1C15" w:rsidP="00B74D06">
      <w:pPr>
        <w:spacing w:line="235" w:lineRule="auto"/>
        <w:jc w:val="both"/>
        <w:rPr>
          <w:sz w:val="20"/>
          <w:szCs w:val="20"/>
        </w:rPr>
      </w:pPr>
      <w:r>
        <w:rPr>
          <w:rFonts w:eastAsia="Times New Roman"/>
          <w:sz w:val="24"/>
          <w:szCs w:val="24"/>
        </w:rPr>
        <w:t>заповедников в сохранении природных объектов. Заповедники на карте России.</w:t>
      </w:r>
    </w:p>
    <w:p w:rsidR="001A4F1F" w:rsidRDefault="001A4F1F" w:rsidP="00B74D06">
      <w:pPr>
        <w:spacing w:line="1" w:lineRule="exact"/>
        <w:jc w:val="both"/>
        <w:rPr>
          <w:sz w:val="20"/>
          <w:szCs w:val="20"/>
        </w:rPr>
      </w:pPr>
    </w:p>
    <w:p w:rsidR="001A4F1F" w:rsidRDefault="008B1C15">
      <w:pPr>
        <w:rPr>
          <w:sz w:val="20"/>
          <w:szCs w:val="20"/>
        </w:rPr>
      </w:pPr>
      <w:r>
        <w:rPr>
          <w:rFonts w:eastAsia="Times New Roman"/>
          <w:b/>
          <w:bCs/>
          <w:i/>
          <w:iCs/>
          <w:sz w:val="24"/>
          <w:szCs w:val="24"/>
        </w:rPr>
        <w:t>Семья – хранитель духовных ценностей</w:t>
      </w:r>
      <w:r>
        <w:rPr>
          <w:rFonts w:eastAsia="Times New Roman"/>
          <w:sz w:val="24"/>
          <w:szCs w:val="24"/>
        </w:rPr>
        <w:t>.</w:t>
      </w:r>
    </w:p>
    <w:p w:rsidR="001A4F1F" w:rsidRDefault="008B1C15">
      <w:pPr>
        <w:rPr>
          <w:sz w:val="20"/>
          <w:szCs w:val="20"/>
        </w:rPr>
      </w:pPr>
      <w:r>
        <w:rPr>
          <w:rFonts w:eastAsia="Times New Roman"/>
          <w:sz w:val="24"/>
          <w:szCs w:val="24"/>
        </w:rPr>
        <w:lastRenderedPageBreak/>
        <w:t>Роль семьи в жизни человека. Любовь,</w:t>
      </w:r>
    </w:p>
    <w:p w:rsidR="001A4F1F" w:rsidRDefault="001A4F1F">
      <w:pPr>
        <w:spacing w:line="12" w:lineRule="exact"/>
        <w:rPr>
          <w:sz w:val="20"/>
          <w:szCs w:val="20"/>
        </w:rPr>
      </w:pPr>
    </w:p>
    <w:p w:rsidR="001A4F1F" w:rsidRDefault="008B1C15">
      <w:pPr>
        <w:spacing w:line="237" w:lineRule="auto"/>
        <w:ind w:right="840"/>
        <w:rPr>
          <w:sz w:val="20"/>
          <w:szCs w:val="20"/>
        </w:rPr>
      </w:pPr>
      <w:r>
        <w:rPr>
          <w:rFonts w:eastAsia="Times New Roman"/>
          <w:sz w:val="24"/>
          <w:szCs w:val="24"/>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1A4F1F" w:rsidRDefault="001A4F1F">
      <w:pPr>
        <w:spacing w:line="6" w:lineRule="exact"/>
        <w:rPr>
          <w:sz w:val="20"/>
          <w:szCs w:val="20"/>
        </w:rPr>
      </w:pPr>
    </w:p>
    <w:p w:rsidR="001A4F1F" w:rsidRDefault="008B1C15">
      <w:pPr>
        <w:rPr>
          <w:sz w:val="20"/>
          <w:szCs w:val="20"/>
        </w:rPr>
      </w:pPr>
      <w:r>
        <w:rPr>
          <w:rFonts w:eastAsia="Times New Roman"/>
          <w:b/>
          <w:bCs/>
          <w:sz w:val="24"/>
          <w:szCs w:val="24"/>
        </w:rPr>
        <w:t>Раздел 3. Религия и культура</w:t>
      </w:r>
    </w:p>
    <w:p w:rsidR="001A4F1F" w:rsidRDefault="008B1C15">
      <w:pPr>
        <w:spacing w:line="235" w:lineRule="auto"/>
        <w:rPr>
          <w:sz w:val="20"/>
          <w:szCs w:val="20"/>
        </w:rPr>
      </w:pPr>
      <w:r>
        <w:rPr>
          <w:rFonts w:eastAsia="Times New Roman"/>
          <w:b/>
          <w:bCs/>
          <w:i/>
          <w:iCs/>
          <w:sz w:val="24"/>
          <w:szCs w:val="24"/>
        </w:rPr>
        <w:t>Роль религии в развитии культуры</w:t>
      </w:r>
      <w:r>
        <w:rPr>
          <w:rFonts w:eastAsia="Times New Roman"/>
          <w:sz w:val="24"/>
          <w:szCs w:val="24"/>
        </w:rPr>
        <w:t>.</w:t>
      </w:r>
    </w:p>
    <w:p w:rsidR="001A4F1F" w:rsidRDefault="001A4F1F">
      <w:pPr>
        <w:spacing w:line="1" w:lineRule="exact"/>
        <w:rPr>
          <w:sz w:val="20"/>
          <w:szCs w:val="20"/>
        </w:rPr>
      </w:pPr>
    </w:p>
    <w:p w:rsidR="001A4F1F" w:rsidRDefault="008B1C15">
      <w:pPr>
        <w:rPr>
          <w:sz w:val="20"/>
          <w:szCs w:val="20"/>
        </w:rPr>
      </w:pPr>
      <w:r>
        <w:rPr>
          <w:rFonts w:eastAsia="Times New Roman"/>
          <w:sz w:val="24"/>
          <w:szCs w:val="24"/>
        </w:rPr>
        <w:t>Вклад религии в развитие материальной и</w:t>
      </w:r>
    </w:p>
    <w:p w:rsidR="001A4F1F" w:rsidRDefault="008B1C15">
      <w:pPr>
        <w:rPr>
          <w:sz w:val="20"/>
          <w:szCs w:val="20"/>
        </w:rPr>
      </w:pPr>
      <w:r>
        <w:rPr>
          <w:rFonts w:eastAsia="Times New Roman"/>
          <w:sz w:val="24"/>
          <w:szCs w:val="24"/>
        </w:rPr>
        <w:t>духовной культуры общества.</w:t>
      </w:r>
    </w:p>
    <w:p w:rsidR="001A4F1F" w:rsidRDefault="001A4F1F">
      <w:pPr>
        <w:spacing w:line="5" w:lineRule="exact"/>
        <w:rPr>
          <w:sz w:val="20"/>
          <w:szCs w:val="20"/>
        </w:rPr>
      </w:pPr>
    </w:p>
    <w:p w:rsidR="001A4F1F" w:rsidRDefault="008B1C15">
      <w:pPr>
        <w:rPr>
          <w:sz w:val="20"/>
          <w:szCs w:val="20"/>
        </w:rPr>
      </w:pPr>
      <w:r>
        <w:rPr>
          <w:rFonts w:eastAsia="Times New Roman"/>
          <w:b/>
          <w:bCs/>
          <w:i/>
          <w:iCs/>
          <w:sz w:val="24"/>
          <w:szCs w:val="24"/>
        </w:rPr>
        <w:t>Культурное наследие христианской Руси.</w:t>
      </w:r>
    </w:p>
    <w:p w:rsidR="001A4F1F" w:rsidRDefault="008B1C15">
      <w:pPr>
        <w:spacing w:line="235" w:lineRule="auto"/>
        <w:ind w:left="60"/>
        <w:rPr>
          <w:sz w:val="20"/>
          <w:szCs w:val="20"/>
        </w:rPr>
      </w:pPr>
      <w:r>
        <w:rPr>
          <w:rFonts w:eastAsia="Times New Roman"/>
          <w:sz w:val="24"/>
          <w:szCs w:val="24"/>
        </w:rPr>
        <w:t>Принятие христианства на Руси,</w:t>
      </w:r>
    </w:p>
    <w:p w:rsidR="001A4F1F" w:rsidRDefault="001A4F1F">
      <w:pPr>
        <w:spacing w:line="13" w:lineRule="exact"/>
        <w:rPr>
          <w:sz w:val="20"/>
          <w:szCs w:val="20"/>
        </w:rPr>
      </w:pPr>
    </w:p>
    <w:p w:rsidR="001A4F1F" w:rsidRDefault="008B1C15">
      <w:pPr>
        <w:spacing w:line="237" w:lineRule="auto"/>
        <w:ind w:right="100"/>
        <w:rPr>
          <w:sz w:val="20"/>
          <w:szCs w:val="20"/>
        </w:rPr>
      </w:pPr>
      <w:r>
        <w:rPr>
          <w:rFonts w:eastAsia="Times New Roman"/>
          <w:sz w:val="24"/>
          <w:szCs w:val="24"/>
        </w:rPr>
        <w:t>влияние Византии. Христианская вера и образование в Древней Руси. Великие князья</w:t>
      </w:r>
      <w:r w:rsidR="00B74D06">
        <w:rPr>
          <w:rFonts w:eastAsia="Times New Roman"/>
          <w:sz w:val="24"/>
          <w:szCs w:val="24"/>
        </w:rPr>
        <w:t xml:space="preserve"> </w:t>
      </w:r>
      <w:r>
        <w:rPr>
          <w:rFonts w:eastAsia="Times New Roman"/>
          <w:sz w:val="24"/>
          <w:szCs w:val="24"/>
        </w:rPr>
        <w:t>Древней Руси и их влияние на развитие образования. Православный храм (внешние</w:t>
      </w:r>
      <w:r w:rsidR="00B74D06">
        <w:rPr>
          <w:rFonts w:eastAsia="Times New Roman"/>
          <w:sz w:val="24"/>
          <w:szCs w:val="24"/>
        </w:rPr>
        <w:t xml:space="preserve"> </w:t>
      </w:r>
      <w:r>
        <w:rPr>
          <w:rFonts w:eastAsia="Times New Roman"/>
          <w:sz w:val="24"/>
          <w:szCs w:val="24"/>
        </w:rPr>
        <w:t>особенности, внутреннее убранство). Духовная музыка. Богослужебное песнопение.</w:t>
      </w:r>
      <w:r w:rsidR="00B74D06">
        <w:rPr>
          <w:rFonts w:eastAsia="Times New Roman"/>
          <w:sz w:val="24"/>
          <w:szCs w:val="24"/>
        </w:rPr>
        <w:t xml:space="preserve"> </w:t>
      </w:r>
      <w:r>
        <w:rPr>
          <w:rFonts w:eastAsia="Times New Roman"/>
          <w:sz w:val="24"/>
          <w:szCs w:val="24"/>
        </w:rPr>
        <w:t>Колокольный звон. Особенности православного календаря.</w:t>
      </w:r>
    </w:p>
    <w:p w:rsidR="001A4F1F" w:rsidRDefault="001A4F1F">
      <w:pPr>
        <w:spacing w:line="2" w:lineRule="exact"/>
        <w:rPr>
          <w:sz w:val="20"/>
          <w:szCs w:val="20"/>
        </w:rPr>
      </w:pPr>
    </w:p>
    <w:p w:rsidR="001A4F1F" w:rsidRDefault="008B1C15">
      <w:pPr>
        <w:rPr>
          <w:sz w:val="20"/>
          <w:szCs w:val="20"/>
        </w:rPr>
      </w:pPr>
      <w:r>
        <w:rPr>
          <w:rFonts w:eastAsia="Times New Roman"/>
          <w:b/>
          <w:bCs/>
          <w:i/>
          <w:iCs/>
          <w:sz w:val="24"/>
          <w:szCs w:val="24"/>
        </w:rPr>
        <w:t>Культура ислама</w:t>
      </w:r>
      <w:r>
        <w:rPr>
          <w:rFonts w:eastAsia="Times New Roman"/>
          <w:sz w:val="24"/>
          <w:szCs w:val="24"/>
        </w:rPr>
        <w:t>.</w:t>
      </w:r>
    </w:p>
    <w:p w:rsidR="001A4F1F" w:rsidRDefault="001A4F1F">
      <w:pPr>
        <w:spacing w:line="12" w:lineRule="exact"/>
        <w:rPr>
          <w:sz w:val="20"/>
          <w:szCs w:val="20"/>
        </w:rPr>
      </w:pPr>
    </w:p>
    <w:p w:rsidR="001A4F1F" w:rsidRDefault="008B1C15">
      <w:pPr>
        <w:spacing w:line="237" w:lineRule="auto"/>
        <w:ind w:right="420"/>
        <w:rPr>
          <w:sz w:val="20"/>
          <w:szCs w:val="20"/>
        </w:rPr>
      </w:pPr>
      <w:r>
        <w:rPr>
          <w:rFonts w:eastAsia="Times New Roman"/>
          <w:sz w:val="24"/>
          <w:szCs w:val="24"/>
        </w:rPr>
        <w:t>Возникновение ислама. Первые столетия ислама (VII-XII века)– золотое время исламской культуры. Успехи образования и науки. Вклад мусульманской</w:t>
      </w:r>
      <w:r w:rsidR="00B74D06">
        <w:rPr>
          <w:rFonts w:eastAsia="Times New Roman"/>
          <w:sz w:val="24"/>
          <w:szCs w:val="24"/>
        </w:rPr>
        <w:t xml:space="preserve"> </w:t>
      </w:r>
      <w:r>
        <w:rPr>
          <w:rFonts w:eastAsia="Times New Roman"/>
          <w:sz w:val="24"/>
          <w:szCs w:val="24"/>
        </w:rPr>
        <w:t>литературы в сокровищницу мировой культуры. Декоративно-прикладное искусство</w:t>
      </w:r>
      <w:r w:rsidR="00B74D06">
        <w:rPr>
          <w:rFonts w:eastAsia="Times New Roman"/>
          <w:sz w:val="24"/>
          <w:szCs w:val="24"/>
        </w:rPr>
        <w:t xml:space="preserve"> </w:t>
      </w:r>
      <w:r>
        <w:rPr>
          <w:rFonts w:eastAsia="Times New Roman"/>
          <w:sz w:val="24"/>
          <w:szCs w:val="24"/>
        </w:rPr>
        <w:t>народов, исповедующих ислам. Мечеть – часть исламской культуры. Исламский</w:t>
      </w:r>
      <w:r w:rsidR="00B74D06">
        <w:rPr>
          <w:rFonts w:eastAsia="Times New Roman"/>
          <w:sz w:val="24"/>
          <w:szCs w:val="24"/>
        </w:rPr>
        <w:t xml:space="preserve"> </w:t>
      </w:r>
      <w:r>
        <w:rPr>
          <w:rFonts w:eastAsia="Times New Roman"/>
          <w:sz w:val="24"/>
          <w:szCs w:val="24"/>
        </w:rPr>
        <w:t>календарь.</w:t>
      </w:r>
    </w:p>
    <w:p w:rsidR="001A4F1F" w:rsidRDefault="001A4F1F">
      <w:pPr>
        <w:spacing w:line="2" w:lineRule="exact"/>
        <w:rPr>
          <w:sz w:val="20"/>
          <w:szCs w:val="20"/>
        </w:rPr>
      </w:pPr>
    </w:p>
    <w:p w:rsidR="001A4F1F" w:rsidRDefault="008B1C15">
      <w:pPr>
        <w:rPr>
          <w:sz w:val="20"/>
          <w:szCs w:val="20"/>
        </w:rPr>
      </w:pPr>
      <w:r>
        <w:rPr>
          <w:rFonts w:eastAsia="Times New Roman"/>
          <w:b/>
          <w:bCs/>
          <w:i/>
          <w:iCs/>
          <w:sz w:val="24"/>
          <w:szCs w:val="24"/>
        </w:rPr>
        <w:t>Иудаизм и культура</w:t>
      </w:r>
      <w:r>
        <w:rPr>
          <w:rFonts w:eastAsia="Times New Roman"/>
          <w:sz w:val="24"/>
          <w:szCs w:val="24"/>
        </w:rPr>
        <w:t>.</w:t>
      </w:r>
    </w:p>
    <w:p w:rsidR="001A4F1F" w:rsidRDefault="001A4F1F">
      <w:pPr>
        <w:spacing w:line="12" w:lineRule="exact"/>
        <w:rPr>
          <w:sz w:val="20"/>
          <w:szCs w:val="20"/>
        </w:rPr>
      </w:pPr>
    </w:p>
    <w:p w:rsidR="001A4F1F" w:rsidRDefault="008B1C15">
      <w:pPr>
        <w:spacing w:line="236" w:lineRule="auto"/>
        <w:ind w:right="140"/>
        <w:rPr>
          <w:sz w:val="20"/>
          <w:szCs w:val="20"/>
        </w:rPr>
      </w:pPr>
      <w:r>
        <w:rPr>
          <w:rFonts w:eastAsia="Times New Roman"/>
          <w:sz w:val="24"/>
          <w:szCs w:val="24"/>
        </w:rPr>
        <w:t>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1A4F1F" w:rsidRDefault="001A4F1F">
      <w:pPr>
        <w:spacing w:line="93" w:lineRule="exact"/>
        <w:rPr>
          <w:sz w:val="20"/>
          <w:szCs w:val="20"/>
        </w:rPr>
      </w:pPr>
    </w:p>
    <w:p w:rsidR="001A4F1F" w:rsidRDefault="008B1C15">
      <w:pPr>
        <w:ind w:left="3"/>
        <w:rPr>
          <w:sz w:val="20"/>
          <w:szCs w:val="20"/>
        </w:rPr>
      </w:pPr>
      <w:r>
        <w:rPr>
          <w:rFonts w:eastAsia="Times New Roman"/>
          <w:b/>
          <w:bCs/>
          <w:i/>
          <w:iCs/>
          <w:sz w:val="24"/>
          <w:szCs w:val="24"/>
        </w:rPr>
        <w:t>Культурные традиции буддизма</w:t>
      </w:r>
      <w:r>
        <w:rPr>
          <w:rFonts w:eastAsia="Times New Roman"/>
          <w:sz w:val="24"/>
          <w:szCs w:val="24"/>
        </w:rPr>
        <w:t>.</w:t>
      </w:r>
    </w:p>
    <w:p w:rsidR="001A4F1F" w:rsidRDefault="001A4F1F">
      <w:pPr>
        <w:spacing w:line="12" w:lineRule="exact"/>
        <w:rPr>
          <w:sz w:val="20"/>
          <w:szCs w:val="20"/>
        </w:rPr>
      </w:pPr>
    </w:p>
    <w:p w:rsidR="001A4F1F" w:rsidRDefault="008B1C15">
      <w:pPr>
        <w:spacing w:line="234" w:lineRule="auto"/>
        <w:ind w:left="3" w:right="1080" w:firstLine="60"/>
        <w:rPr>
          <w:sz w:val="20"/>
          <w:szCs w:val="20"/>
        </w:rPr>
      </w:pPr>
      <w:r>
        <w:rPr>
          <w:rFonts w:eastAsia="Times New Roman"/>
          <w:sz w:val="24"/>
          <w:szCs w:val="24"/>
        </w:rPr>
        <w:t>Распространение буддизма в России.</w:t>
      </w:r>
      <w:r w:rsidR="00B74D06">
        <w:rPr>
          <w:rFonts w:eastAsia="Times New Roman"/>
          <w:sz w:val="24"/>
          <w:szCs w:val="24"/>
        </w:rPr>
        <w:t xml:space="preserve"> </w:t>
      </w:r>
      <w:r>
        <w:rPr>
          <w:rFonts w:eastAsia="Times New Roman"/>
          <w:sz w:val="24"/>
          <w:szCs w:val="24"/>
        </w:rPr>
        <w:t>Культовые сооружения буддистов. Буддийские монастыри. Искусство танка. Буддийский</w:t>
      </w:r>
      <w:r w:rsidR="00B74D06">
        <w:rPr>
          <w:rFonts w:eastAsia="Times New Roman"/>
          <w:sz w:val="24"/>
          <w:szCs w:val="24"/>
        </w:rPr>
        <w:t xml:space="preserve"> </w:t>
      </w:r>
      <w:r>
        <w:rPr>
          <w:rFonts w:eastAsia="Times New Roman"/>
          <w:sz w:val="24"/>
          <w:szCs w:val="24"/>
        </w:rPr>
        <w:t>календарь.</w:t>
      </w:r>
    </w:p>
    <w:p w:rsidR="001A4F1F" w:rsidRDefault="001A4F1F">
      <w:pPr>
        <w:spacing w:line="7" w:lineRule="exact"/>
        <w:rPr>
          <w:sz w:val="20"/>
          <w:szCs w:val="20"/>
        </w:rPr>
      </w:pPr>
    </w:p>
    <w:p w:rsidR="001A4F1F" w:rsidRDefault="008B1C15">
      <w:pPr>
        <w:ind w:left="3"/>
        <w:rPr>
          <w:sz w:val="20"/>
          <w:szCs w:val="20"/>
        </w:rPr>
      </w:pPr>
      <w:r>
        <w:rPr>
          <w:rFonts w:eastAsia="Times New Roman"/>
          <w:b/>
          <w:bCs/>
          <w:sz w:val="24"/>
          <w:szCs w:val="24"/>
        </w:rPr>
        <w:t>Раздел 4. Как сохранить духовные ценности</w:t>
      </w:r>
    </w:p>
    <w:p w:rsidR="001A4F1F" w:rsidRDefault="008B1C15">
      <w:pPr>
        <w:spacing w:line="235" w:lineRule="auto"/>
        <w:ind w:left="3"/>
        <w:rPr>
          <w:sz w:val="20"/>
          <w:szCs w:val="20"/>
        </w:rPr>
      </w:pPr>
      <w:r>
        <w:rPr>
          <w:rFonts w:eastAsia="Times New Roman"/>
          <w:b/>
          <w:bCs/>
          <w:i/>
          <w:iCs/>
          <w:sz w:val="24"/>
          <w:szCs w:val="24"/>
        </w:rPr>
        <w:t>Забота государства о сохранении духовных ценностей</w:t>
      </w:r>
      <w:r>
        <w:rPr>
          <w:rFonts w:eastAsia="Times New Roman"/>
          <w:sz w:val="24"/>
          <w:szCs w:val="24"/>
        </w:rPr>
        <w:t>.</w:t>
      </w:r>
    </w:p>
    <w:p w:rsidR="001A4F1F" w:rsidRDefault="001A4F1F">
      <w:pPr>
        <w:spacing w:line="13" w:lineRule="exact"/>
        <w:rPr>
          <w:sz w:val="20"/>
          <w:szCs w:val="20"/>
        </w:rPr>
      </w:pPr>
    </w:p>
    <w:p w:rsidR="001A4F1F" w:rsidRDefault="008B1C15">
      <w:pPr>
        <w:spacing w:line="236" w:lineRule="auto"/>
        <w:ind w:left="3" w:right="100"/>
        <w:rPr>
          <w:sz w:val="20"/>
          <w:szCs w:val="20"/>
        </w:rPr>
      </w:pPr>
      <w:r>
        <w:rPr>
          <w:rFonts w:eastAsia="Times New Roman"/>
          <w:sz w:val="24"/>
          <w:szCs w:val="24"/>
        </w:rPr>
        <w:t>Конституционные гарантии права гражданина исповедовать любую религию. Восстановление памятников</w:t>
      </w:r>
      <w:r w:rsidR="00B74D06">
        <w:rPr>
          <w:rFonts w:eastAsia="Times New Roman"/>
          <w:sz w:val="24"/>
          <w:szCs w:val="24"/>
        </w:rPr>
        <w:t xml:space="preserve"> </w:t>
      </w:r>
      <w:r>
        <w:rPr>
          <w:rFonts w:eastAsia="Times New Roman"/>
          <w:sz w:val="24"/>
          <w:szCs w:val="24"/>
        </w:rPr>
        <w:t>духовной культуры, охрана исторических памятников, связанных с разными религиями.</w:t>
      </w:r>
    </w:p>
    <w:p w:rsidR="001A4F1F" w:rsidRDefault="001A4F1F">
      <w:pPr>
        <w:spacing w:line="2" w:lineRule="exact"/>
        <w:rPr>
          <w:sz w:val="20"/>
          <w:szCs w:val="20"/>
        </w:rPr>
      </w:pPr>
    </w:p>
    <w:p w:rsidR="001A4F1F" w:rsidRDefault="008B1C15">
      <w:pPr>
        <w:ind w:left="3"/>
        <w:rPr>
          <w:sz w:val="20"/>
          <w:szCs w:val="20"/>
        </w:rPr>
      </w:pPr>
      <w:r>
        <w:rPr>
          <w:rFonts w:eastAsia="Times New Roman"/>
          <w:b/>
          <w:bCs/>
          <w:i/>
          <w:iCs/>
          <w:sz w:val="24"/>
          <w:szCs w:val="24"/>
        </w:rPr>
        <w:t>Хранить память предков</w:t>
      </w:r>
      <w:r>
        <w:rPr>
          <w:rFonts w:eastAsia="Times New Roman"/>
          <w:sz w:val="24"/>
          <w:szCs w:val="24"/>
        </w:rPr>
        <w:t>.</w:t>
      </w:r>
    </w:p>
    <w:p w:rsidR="001A4F1F" w:rsidRDefault="001A4F1F">
      <w:pPr>
        <w:spacing w:line="12" w:lineRule="exact"/>
        <w:rPr>
          <w:sz w:val="20"/>
          <w:szCs w:val="20"/>
        </w:rPr>
      </w:pPr>
    </w:p>
    <w:p w:rsidR="001A4F1F" w:rsidRDefault="008B1C15">
      <w:pPr>
        <w:spacing w:line="234" w:lineRule="auto"/>
        <w:ind w:left="3" w:right="680"/>
        <w:rPr>
          <w:sz w:val="20"/>
          <w:szCs w:val="20"/>
        </w:rPr>
      </w:pPr>
      <w:r>
        <w:rPr>
          <w:rFonts w:eastAsia="Times New Roman"/>
          <w:sz w:val="24"/>
          <w:szCs w:val="24"/>
        </w:rPr>
        <w:t>Уважение к труду, обычаям, вере предков. Примеры</w:t>
      </w:r>
      <w:r w:rsidR="00B74D06">
        <w:rPr>
          <w:rFonts w:eastAsia="Times New Roman"/>
          <w:sz w:val="24"/>
          <w:szCs w:val="24"/>
        </w:rPr>
        <w:t xml:space="preserve"> </w:t>
      </w:r>
      <w:r>
        <w:rPr>
          <w:rFonts w:eastAsia="Times New Roman"/>
          <w:sz w:val="24"/>
          <w:szCs w:val="24"/>
        </w:rPr>
        <w:t>благотворительности из российской истории. Известные меценаты России.</w:t>
      </w:r>
    </w:p>
    <w:p w:rsidR="001A4F1F" w:rsidRDefault="001A4F1F">
      <w:pPr>
        <w:spacing w:line="6" w:lineRule="exact"/>
        <w:rPr>
          <w:sz w:val="20"/>
          <w:szCs w:val="20"/>
        </w:rPr>
      </w:pPr>
    </w:p>
    <w:p w:rsidR="001A4F1F" w:rsidRDefault="008B1C15">
      <w:pPr>
        <w:ind w:left="3"/>
        <w:rPr>
          <w:sz w:val="20"/>
          <w:szCs w:val="20"/>
        </w:rPr>
      </w:pPr>
      <w:r>
        <w:rPr>
          <w:rFonts w:eastAsia="Times New Roman"/>
          <w:b/>
          <w:bCs/>
          <w:sz w:val="24"/>
          <w:szCs w:val="24"/>
        </w:rPr>
        <w:t>Раздел 5. Твой духовный мир.</w:t>
      </w:r>
    </w:p>
    <w:p w:rsidR="001A4F1F" w:rsidRDefault="008B1C15">
      <w:pPr>
        <w:spacing w:line="235" w:lineRule="auto"/>
        <w:ind w:left="3"/>
        <w:rPr>
          <w:sz w:val="20"/>
          <w:szCs w:val="20"/>
        </w:rPr>
      </w:pPr>
      <w:r>
        <w:rPr>
          <w:rFonts w:eastAsia="Times New Roman"/>
          <w:b/>
          <w:bCs/>
          <w:i/>
          <w:iCs/>
          <w:sz w:val="24"/>
          <w:szCs w:val="24"/>
        </w:rPr>
        <w:t>Что составляет твой духовный мир</w:t>
      </w:r>
      <w:r>
        <w:rPr>
          <w:rFonts w:eastAsia="Times New Roman"/>
          <w:sz w:val="24"/>
          <w:szCs w:val="24"/>
        </w:rPr>
        <w:t>.</w:t>
      </w:r>
    </w:p>
    <w:p w:rsidR="001A4F1F" w:rsidRDefault="001A4F1F">
      <w:pPr>
        <w:spacing w:line="13" w:lineRule="exact"/>
        <w:rPr>
          <w:sz w:val="20"/>
          <w:szCs w:val="20"/>
        </w:rPr>
      </w:pPr>
    </w:p>
    <w:p w:rsidR="001A4F1F" w:rsidRDefault="008B1C15">
      <w:pPr>
        <w:spacing w:line="236" w:lineRule="auto"/>
        <w:ind w:left="3" w:right="60"/>
        <w:rPr>
          <w:sz w:val="20"/>
          <w:szCs w:val="20"/>
        </w:rPr>
      </w:pPr>
      <w:r>
        <w:rPr>
          <w:rFonts w:eastAsia="Times New Roman"/>
          <w:sz w:val="24"/>
          <w:szCs w:val="24"/>
        </w:rPr>
        <w:t>Образованность человека, его интересы,</w:t>
      </w:r>
      <w:r w:rsidR="00B74D06">
        <w:rPr>
          <w:rFonts w:eastAsia="Times New Roman"/>
          <w:sz w:val="24"/>
          <w:szCs w:val="24"/>
        </w:rPr>
        <w:t xml:space="preserve"> </w:t>
      </w:r>
      <w:r>
        <w:rPr>
          <w:rFonts w:eastAsia="Times New Roman"/>
          <w:sz w:val="24"/>
          <w:szCs w:val="24"/>
        </w:rPr>
        <w:t>увлечения, симпатии, радости, нравственные качества личности – составляющие</w:t>
      </w:r>
      <w:r w:rsidR="00B74D06">
        <w:rPr>
          <w:rFonts w:eastAsia="Times New Roman"/>
          <w:sz w:val="24"/>
          <w:szCs w:val="24"/>
        </w:rPr>
        <w:t xml:space="preserve"> </w:t>
      </w:r>
      <w:r>
        <w:rPr>
          <w:rFonts w:eastAsia="Times New Roman"/>
          <w:sz w:val="24"/>
          <w:szCs w:val="24"/>
        </w:rPr>
        <w:t>духовного мира. Культура поведения человека. Этикет в разных жизненных ситуациях.</w:t>
      </w:r>
    </w:p>
    <w:p w:rsidR="001A4F1F" w:rsidRDefault="001A4F1F">
      <w:pPr>
        <w:spacing w:line="283" w:lineRule="exact"/>
        <w:rPr>
          <w:sz w:val="20"/>
          <w:szCs w:val="20"/>
        </w:rPr>
      </w:pPr>
    </w:p>
    <w:p w:rsidR="001A4F1F" w:rsidRDefault="008B1C15">
      <w:pPr>
        <w:ind w:right="-442"/>
        <w:jc w:val="center"/>
        <w:rPr>
          <w:sz w:val="20"/>
          <w:szCs w:val="20"/>
        </w:rPr>
      </w:pPr>
      <w:r>
        <w:rPr>
          <w:rFonts w:eastAsia="Times New Roman"/>
          <w:b/>
          <w:bCs/>
          <w:sz w:val="24"/>
          <w:szCs w:val="24"/>
          <w:u w:val="single"/>
        </w:rPr>
        <w:t>Основы проектной деятельности</w:t>
      </w:r>
    </w:p>
    <w:p w:rsidR="001A4F1F" w:rsidRDefault="001A4F1F">
      <w:pPr>
        <w:spacing w:line="7" w:lineRule="exact"/>
        <w:rPr>
          <w:sz w:val="20"/>
          <w:szCs w:val="20"/>
        </w:rPr>
      </w:pPr>
    </w:p>
    <w:p w:rsidR="001A4F1F" w:rsidRDefault="008B1C15">
      <w:pPr>
        <w:spacing w:line="236" w:lineRule="auto"/>
        <w:ind w:left="3" w:firstLine="454"/>
        <w:rPr>
          <w:sz w:val="20"/>
          <w:szCs w:val="20"/>
        </w:rPr>
      </w:pPr>
      <w:r>
        <w:rPr>
          <w:rFonts w:eastAsia="Times New Roman"/>
          <w:sz w:val="24"/>
          <w:szCs w:val="24"/>
        </w:rPr>
        <w:t>Модуль ориентирован на освоение обучающимися таких способов деятельности, как описание и анализ ситуации, постановка цели, планирование деятельности и ресурсов. В результате освоения модуля обучающиеся:</w:t>
      </w:r>
    </w:p>
    <w:p w:rsidR="001A4F1F" w:rsidRDefault="001A4F1F">
      <w:pPr>
        <w:spacing w:line="2" w:lineRule="exact"/>
        <w:rPr>
          <w:sz w:val="20"/>
          <w:szCs w:val="20"/>
        </w:rPr>
      </w:pPr>
    </w:p>
    <w:p w:rsidR="001A4F1F" w:rsidRDefault="008B1C15" w:rsidP="00741AF2">
      <w:pPr>
        <w:numPr>
          <w:ilvl w:val="0"/>
          <w:numId w:val="258"/>
        </w:numPr>
        <w:tabs>
          <w:tab w:val="left" w:pos="243"/>
        </w:tabs>
        <w:ind w:left="243" w:hanging="243"/>
        <w:rPr>
          <w:rFonts w:eastAsia="Times New Roman"/>
          <w:sz w:val="24"/>
          <w:szCs w:val="24"/>
        </w:rPr>
      </w:pPr>
      <w:r>
        <w:rPr>
          <w:rFonts w:eastAsia="Times New Roman"/>
          <w:sz w:val="24"/>
          <w:szCs w:val="24"/>
        </w:rPr>
        <w:t>получат представление о противоречии, лежащем в основе проблемы;</w:t>
      </w:r>
    </w:p>
    <w:p w:rsidR="001A4F1F" w:rsidRDefault="008B1C15" w:rsidP="00741AF2">
      <w:pPr>
        <w:numPr>
          <w:ilvl w:val="0"/>
          <w:numId w:val="258"/>
        </w:numPr>
        <w:tabs>
          <w:tab w:val="left" w:pos="243"/>
        </w:tabs>
        <w:ind w:left="243" w:hanging="243"/>
        <w:rPr>
          <w:rFonts w:eastAsia="Times New Roman"/>
          <w:sz w:val="24"/>
          <w:szCs w:val="24"/>
        </w:rPr>
      </w:pPr>
      <w:r>
        <w:rPr>
          <w:rFonts w:eastAsia="Times New Roman"/>
          <w:sz w:val="24"/>
          <w:szCs w:val="24"/>
        </w:rPr>
        <w:t>получат опыт:</w:t>
      </w:r>
    </w:p>
    <w:p w:rsidR="001A4F1F" w:rsidRDefault="001A4F1F">
      <w:pPr>
        <w:spacing w:line="12" w:lineRule="exact"/>
        <w:rPr>
          <w:sz w:val="20"/>
          <w:szCs w:val="20"/>
        </w:rPr>
      </w:pPr>
    </w:p>
    <w:p w:rsidR="001A4F1F" w:rsidRDefault="008B1C15">
      <w:pPr>
        <w:spacing w:line="236" w:lineRule="auto"/>
        <w:ind w:left="3" w:right="3060"/>
        <w:rPr>
          <w:sz w:val="20"/>
          <w:szCs w:val="20"/>
        </w:rPr>
      </w:pPr>
      <w:r>
        <w:rPr>
          <w:rFonts w:eastAsia="Times New Roman"/>
          <w:sz w:val="24"/>
          <w:szCs w:val="24"/>
        </w:rPr>
        <w:t>а) описания и анализа ситуаций, в которых возникают проблемы; б) постановки задач, адекватных цели; в) планирования ресурсов.</w:t>
      </w:r>
    </w:p>
    <w:p w:rsidR="001A4F1F" w:rsidRDefault="001A4F1F">
      <w:pPr>
        <w:spacing w:line="2" w:lineRule="exact"/>
        <w:rPr>
          <w:sz w:val="20"/>
          <w:szCs w:val="20"/>
        </w:rPr>
      </w:pPr>
    </w:p>
    <w:p w:rsidR="001A4F1F" w:rsidRDefault="008B1C15" w:rsidP="00741AF2">
      <w:pPr>
        <w:numPr>
          <w:ilvl w:val="0"/>
          <w:numId w:val="259"/>
        </w:numPr>
        <w:tabs>
          <w:tab w:val="left" w:pos="243"/>
        </w:tabs>
        <w:ind w:left="243" w:hanging="243"/>
        <w:rPr>
          <w:rFonts w:eastAsia="Times New Roman"/>
          <w:sz w:val="24"/>
          <w:szCs w:val="24"/>
        </w:rPr>
      </w:pPr>
      <w:r>
        <w:rPr>
          <w:rFonts w:eastAsia="Times New Roman"/>
          <w:sz w:val="24"/>
          <w:szCs w:val="24"/>
        </w:rPr>
        <w:t>научатся:</w:t>
      </w:r>
    </w:p>
    <w:p w:rsidR="001A4F1F" w:rsidRDefault="008B1C15">
      <w:pPr>
        <w:ind w:left="3"/>
        <w:rPr>
          <w:sz w:val="20"/>
          <w:szCs w:val="20"/>
        </w:rPr>
      </w:pPr>
      <w:r>
        <w:rPr>
          <w:rFonts w:eastAsia="Times New Roman"/>
          <w:sz w:val="24"/>
          <w:szCs w:val="24"/>
        </w:rPr>
        <w:t>а) обозначать проблему;</w:t>
      </w:r>
    </w:p>
    <w:p w:rsidR="001A4F1F" w:rsidRDefault="001A4F1F">
      <w:pPr>
        <w:spacing w:line="12" w:lineRule="exact"/>
        <w:rPr>
          <w:sz w:val="20"/>
          <w:szCs w:val="20"/>
        </w:rPr>
      </w:pPr>
    </w:p>
    <w:p w:rsidR="001A4F1F" w:rsidRDefault="008B1C15">
      <w:pPr>
        <w:spacing w:line="234" w:lineRule="auto"/>
        <w:ind w:left="3" w:right="4820"/>
        <w:rPr>
          <w:sz w:val="20"/>
          <w:szCs w:val="20"/>
        </w:rPr>
      </w:pPr>
      <w:r>
        <w:rPr>
          <w:rFonts w:eastAsia="Times New Roman"/>
          <w:sz w:val="24"/>
          <w:szCs w:val="24"/>
        </w:rPr>
        <w:t>б) формулировать цель на основании проблемы; в) формировать план деятельности.</w:t>
      </w:r>
    </w:p>
    <w:p w:rsidR="001A4F1F" w:rsidRDefault="001A4F1F">
      <w:pPr>
        <w:spacing w:line="6" w:lineRule="exact"/>
        <w:rPr>
          <w:sz w:val="20"/>
          <w:szCs w:val="20"/>
        </w:rPr>
      </w:pPr>
    </w:p>
    <w:p w:rsidR="001A4F1F" w:rsidRDefault="008B1C15">
      <w:pPr>
        <w:ind w:left="3"/>
        <w:rPr>
          <w:sz w:val="20"/>
          <w:szCs w:val="20"/>
        </w:rPr>
      </w:pPr>
      <w:r>
        <w:rPr>
          <w:rFonts w:eastAsia="Times New Roman"/>
          <w:b/>
          <w:bCs/>
          <w:i/>
          <w:iCs/>
          <w:sz w:val="24"/>
          <w:szCs w:val="24"/>
        </w:rPr>
        <w:lastRenderedPageBreak/>
        <w:t>Модуль «Работа с каталогами»</w:t>
      </w:r>
    </w:p>
    <w:p w:rsidR="001A4F1F" w:rsidRDefault="008B1C15">
      <w:pPr>
        <w:spacing w:line="235" w:lineRule="auto"/>
        <w:ind w:left="3"/>
        <w:rPr>
          <w:sz w:val="20"/>
          <w:szCs w:val="20"/>
        </w:rPr>
      </w:pPr>
      <w:r>
        <w:rPr>
          <w:rFonts w:eastAsia="Times New Roman"/>
          <w:sz w:val="24"/>
          <w:szCs w:val="24"/>
        </w:rPr>
        <w:t>Модуль ориентирован на развитие информационной компетентности.</w:t>
      </w:r>
    </w:p>
    <w:p w:rsidR="001A4F1F" w:rsidRDefault="001A4F1F">
      <w:pPr>
        <w:spacing w:line="1" w:lineRule="exact"/>
        <w:rPr>
          <w:sz w:val="20"/>
          <w:szCs w:val="20"/>
        </w:rPr>
      </w:pPr>
    </w:p>
    <w:p w:rsidR="001A4F1F" w:rsidRDefault="008B1C15" w:rsidP="00741AF2">
      <w:pPr>
        <w:numPr>
          <w:ilvl w:val="0"/>
          <w:numId w:val="260"/>
        </w:numPr>
        <w:tabs>
          <w:tab w:val="left" w:pos="223"/>
        </w:tabs>
        <w:ind w:left="223" w:hanging="223"/>
        <w:rPr>
          <w:rFonts w:eastAsia="Times New Roman"/>
          <w:sz w:val="24"/>
          <w:szCs w:val="24"/>
        </w:rPr>
      </w:pPr>
      <w:r>
        <w:rPr>
          <w:rFonts w:eastAsia="Times New Roman"/>
          <w:sz w:val="24"/>
          <w:szCs w:val="24"/>
        </w:rPr>
        <w:t>результате изучения модуля ученики:</w:t>
      </w:r>
    </w:p>
    <w:p w:rsidR="001A4F1F" w:rsidRDefault="001A4F1F">
      <w:pPr>
        <w:spacing w:line="12" w:lineRule="exact"/>
        <w:rPr>
          <w:rFonts w:eastAsia="Times New Roman"/>
          <w:sz w:val="24"/>
          <w:szCs w:val="24"/>
        </w:rPr>
      </w:pPr>
    </w:p>
    <w:p w:rsidR="001A4F1F" w:rsidRDefault="008B1C15">
      <w:pPr>
        <w:spacing w:line="249" w:lineRule="auto"/>
        <w:ind w:left="3" w:right="7100"/>
        <w:rPr>
          <w:rFonts w:eastAsia="Times New Roman"/>
          <w:sz w:val="24"/>
          <w:szCs w:val="24"/>
        </w:rPr>
      </w:pPr>
      <w:r>
        <w:rPr>
          <w:rFonts w:eastAsia="Times New Roman"/>
          <w:sz w:val="23"/>
          <w:szCs w:val="23"/>
        </w:rPr>
        <w:t>1. получат представление: а) о структуре каталогов;</w:t>
      </w:r>
    </w:p>
    <w:p w:rsidR="001A4F1F" w:rsidRDefault="008B1C15">
      <w:pPr>
        <w:ind w:left="3"/>
        <w:rPr>
          <w:rFonts w:eastAsia="Times New Roman"/>
          <w:sz w:val="24"/>
          <w:szCs w:val="24"/>
        </w:rPr>
      </w:pPr>
      <w:r>
        <w:rPr>
          <w:rFonts w:eastAsia="Times New Roman"/>
          <w:sz w:val="24"/>
          <w:szCs w:val="24"/>
        </w:rPr>
        <w:t>б) об оформлении карточки в каталоге и о способах получения информации из карточки;</w:t>
      </w:r>
    </w:p>
    <w:p w:rsidR="001A4F1F" w:rsidRDefault="008B1C15">
      <w:pPr>
        <w:ind w:left="3"/>
        <w:rPr>
          <w:rFonts w:eastAsia="Times New Roman"/>
          <w:sz w:val="24"/>
          <w:szCs w:val="24"/>
        </w:rPr>
      </w:pPr>
      <w:r>
        <w:rPr>
          <w:rFonts w:eastAsia="Times New Roman"/>
          <w:sz w:val="24"/>
          <w:szCs w:val="24"/>
        </w:rPr>
        <w:t>2. получат опыт:</w:t>
      </w:r>
    </w:p>
    <w:p w:rsidR="001A4F1F" w:rsidRDefault="001A4F1F">
      <w:pPr>
        <w:spacing w:line="12" w:lineRule="exact"/>
        <w:rPr>
          <w:rFonts w:eastAsia="Times New Roman"/>
          <w:sz w:val="24"/>
          <w:szCs w:val="24"/>
        </w:rPr>
      </w:pPr>
    </w:p>
    <w:p w:rsidR="001A4F1F" w:rsidRDefault="008B1C15">
      <w:pPr>
        <w:spacing w:line="236" w:lineRule="auto"/>
        <w:ind w:left="3" w:right="4140"/>
        <w:rPr>
          <w:rFonts w:eastAsia="Times New Roman"/>
          <w:sz w:val="24"/>
          <w:szCs w:val="24"/>
        </w:rPr>
      </w:pPr>
      <w:r>
        <w:rPr>
          <w:rFonts w:eastAsia="Times New Roman"/>
          <w:sz w:val="24"/>
          <w:szCs w:val="24"/>
        </w:rPr>
        <w:t>а) самостоятельной работы с каталогами в библиотеке; б) поиска информации по заданному параметру; в) установление параметра поиска;</w:t>
      </w:r>
    </w:p>
    <w:p w:rsidR="001A4F1F" w:rsidRDefault="001A4F1F">
      <w:pPr>
        <w:spacing w:line="2" w:lineRule="exact"/>
        <w:rPr>
          <w:rFonts w:eastAsia="Times New Roman"/>
          <w:sz w:val="24"/>
          <w:szCs w:val="24"/>
        </w:rPr>
      </w:pPr>
    </w:p>
    <w:p w:rsidR="001A4F1F" w:rsidRDefault="008B1C15">
      <w:pPr>
        <w:ind w:left="3"/>
        <w:rPr>
          <w:rFonts w:eastAsia="Times New Roman"/>
          <w:sz w:val="24"/>
          <w:szCs w:val="24"/>
        </w:rPr>
      </w:pPr>
      <w:r>
        <w:rPr>
          <w:rFonts w:eastAsia="Times New Roman"/>
          <w:sz w:val="24"/>
          <w:szCs w:val="24"/>
        </w:rPr>
        <w:t>3. научатся:</w:t>
      </w:r>
    </w:p>
    <w:p w:rsidR="001A4F1F" w:rsidRDefault="008B1C15">
      <w:pPr>
        <w:ind w:left="3"/>
        <w:rPr>
          <w:rFonts w:eastAsia="Times New Roman"/>
          <w:sz w:val="24"/>
          <w:szCs w:val="24"/>
        </w:rPr>
      </w:pPr>
      <w:r>
        <w:rPr>
          <w:rFonts w:eastAsia="Times New Roman"/>
          <w:sz w:val="24"/>
          <w:szCs w:val="24"/>
        </w:rPr>
        <w:t>а) пользоваться каталогами;</w:t>
      </w:r>
    </w:p>
    <w:p w:rsidR="001A4F1F" w:rsidRDefault="008B1C15">
      <w:pPr>
        <w:ind w:left="3"/>
        <w:rPr>
          <w:rFonts w:eastAsia="Times New Roman"/>
          <w:sz w:val="24"/>
          <w:szCs w:val="24"/>
        </w:rPr>
      </w:pPr>
      <w:r>
        <w:rPr>
          <w:rFonts w:eastAsia="Times New Roman"/>
          <w:sz w:val="24"/>
          <w:szCs w:val="24"/>
        </w:rPr>
        <w:t>б) устранять ошибки, допущенные при поиске информации.</w:t>
      </w:r>
    </w:p>
    <w:p w:rsidR="001A4F1F" w:rsidRDefault="008B1C15">
      <w:pPr>
        <w:ind w:left="3"/>
        <w:rPr>
          <w:rFonts w:eastAsia="Times New Roman"/>
          <w:sz w:val="24"/>
          <w:szCs w:val="24"/>
        </w:rPr>
      </w:pPr>
      <w:r>
        <w:rPr>
          <w:rFonts w:eastAsia="Times New Roman"/>
          <w:sz w:val="24"/>
          <w:szCs w:val="24"/>
        </w:rPr>
        <w:t>Примечание. Поиск информации в электронном каталоге изучается в кружке по информатике.</w:t>
      </w:r>
    </w:p>
    <w:p w:rsidR="001A4F1F" w:rsidRDefault="001A4F1F">
      <w:pPr>
        <w:spacing w:line="4" w:lineRule="exact"/>
        <w:rPr>
          <w:rFonts w:eastAsia="Times New Roman"/>
          <w:sz w:val="24"/>
          <w:szCs w:val="24"/>
        </w:rPr>
      </w:pPr>
    </w:p>
    <w:p w:rsidR="001A4F1F" w:rsidRDefault="008B1C15">
      <w:pPr>
        <w:ind w:left="3"/>
        <w:rPr>
          <w:rFonts w:eastAsia="Times New Roman"/>
          <w:sz w:val="24"/>
          <w:szCs w:val="24"/>
        </w:rPr>
      </w:pPr>
      <w:r>
        <w:rPr>
          <w:rFonts w:eastAsia="Times New Roman"/>
          <w:b/>
          <w:bCs/>
          <w:i/>
          <w:iCs/>
          <w:sz w:val="24"/>
          <w:szCs w:val="24"/>
        </w:rPr>
        <w:t>Модуль «Работа со справочной литературой»</w:t>
      </w:r>
    </w:p>
    <w:p w:rsidR="001A4F1F" w:rsidRDefault="008B1C15">
      <w:pPr>
        <w:spacing w:line="235" w:lineRule="auto"/>
        <w:ind w:left="3"/>
        <w:rPr>
          <w:rFonts w:eastAsia="Times New Roman"/>
          <w:sz w:val="24"/>
          <w:szCs w:val="24"/>
        </w:rPr>
      </w:pPr>
      <w:r>
        <w:rPr>
          <w:rFonts w:eastAsia="Times New Roman"/>
          <w:sz w:val="24"/>
          <w:szCs w:val="24"/>
        </w:rPr>
        <w:t>Модуль ориентирован на развитие информационной компетентности.</w:t>
      </w:r>
    </w:p>
    <w:p w:rsidR="001A4F1F" w:rsidRDefault="008B1C15" w:rsidP="00741AF2">
      <w:pPr>
        <w:numPr>
          <w:ilvl w:val="0"/>
          <w:numId w:val="260"/>
        </w:numPr>
        <w:tabs>
          <w:tab w:val="left" w:pos="223"/>
        </w:tabs>
        <w:ind w:left="223" w:hanging="223"/>
        <w:rPr>
          <w:rFonts w:eastAsia="Times New Roman"/>
          <w:sz w:val="24"/>
          <w:szCs w:val="24"/>
        </w:rPr>
      </w:pPr>
      <w:r>
        <w:rPr>
          <w:rFonts w:eastAsia="Times New Roman"/>
          <w:sz w:val="24"/>
          <w:szCs w:val="24"/>
        </w:rPr>
        <w:t>результате изучения модуля ученики:</w:t>
      </w:r>
    </w:p>
    <w:p w:rsidR="001A4F1F" w:rsidRDefault="008B1C15" w:rsidP="00741AF2">
      <w:pPr>
        <w:numPr>
          <w:ilvl w:val="0"/>
          <w:numId w:val="261"/>
        </w:numPr>
        <w:tabs>
          <w:tab w:val="left" w:pos="243"/>
        </w:tabs>
        <w:ind w:left="243" w:hanging="243"/>
        <w:rPr>
          <w:rFonts w:eastAsia="Times New Roman"/>
          <w:sz w:val="24"/>
          <w:szCs w:val="24"/>
        </w:rPr>
      </w:pPr>
      <w:r>
        <w:rPr>
          <w:rFonts w:eastAsia="Times New Roman"/>
          <w:sz w:val="24"/>
          <w:szCs w:val="24"/>
        </w:rPr>
        <w:t>получат представления о структурировании информации в справочной литературе.</w:t>
      </w:r>
    </w:p>
    <w:p w:rsidR="001A4F1F" w:rsidRDefault="008B1C15" w:rsidP="00741AF2">
      <w:pPr>
        <w:numPr>
          <w:ilvl w:val="0"/>
          <w:numId w:val="261"/>
        </w:numPr>
        <w:tabs>
          <w:tab w:val="left" w:pos="243"/>
        </w:tabs>
        <w:ind w:left="243" w:hanging="243"/>
        <w:rPr>
          <w:rFonts w:eastAsia="Times New Roman"/>
          <w:sz w:val="24"/>
          <w:szCs w:val="24"/>
        </w:rPr>
      </w:pPr>
      <w:r>
        <w:rPr>
          <w:rFonts w:eastAsia="Times New Roman"/>
          <w:sz w:val="24"/>
          <w:szCs w:val="24"/>
        </w:rPr>
        <w:t>получат опыт:</w:t>
      </w:r>
    </w:p>
    <w:p w:rsidR="001A4F1F" w:rsidRDefault="008B1C15">
      <w:pPr>
        <w:ind w:left="3"/>
        <w:rPr>
          <w:sz w:val="20"/>
          <w:szCs w:val="20"/>
        </w:rPr>
      </w:pPr>
      <w:r>
        <w:rPr>
          <w:rFonts w:eastAsia="Times New Roman"/>
          <w:sz w:val="24"/>
          <w:szCs w:val="24"/>
        </w:rPr>
        <w:t>а) работы со справочной литературой;</w:t>
      </w:r>
    </w:p>
    <w:p w:rsidR="001A4F1F" w:rsidRDefault="001A4F1F">
      <w:pPr>
        <w:spacing w:line="12" w:lineRule="exact"/>
        <w:rPr>
          <w:sz w:val="20"/>
          <w:szCs w:val="20"/>
        </w:rPr>
      </w:pPr>
    </w:p>
    <w:p w:rsidR="001A4F1F" w:rsidRDefault="008B1C15">
      <w:pPr>
        <w:spacing w:line="234" w:lineRule="auto"/>
        <w:ind w:left="3" w:right="3840"/>
        <w:rPr>
          <w:sz w:val="20"/>
          <w:szCs w:val="20"/>
        </w:rPr>
      </w:pPr>
      <w:r>
        <w:rPr>
          <w:rFonts w:eastAsia="Times New Roman"/>
          <w:sz w:val="24"/>
          <w:szCs w:val="24"/>
        </w:rPr>
        <w:t>б) отбора информации в соответствии с необходимостью; в) оформление ссылок на источник информации.</w:t>
      </w:r>
    </w:p>
    <w:p w:rsidR="001A4F1F" w:rsidRDefault="001A4F1F">
      <w:pPr>
        <w:spacing w:line="93" w:lineRule="exact"/>
        <w:rPr>
          <w:sz w:val="20"/>
          <w:szCs w:val="20"/>
        </w:rPr>
      </w:pPr>
    </w:p>
    <w:p w:rsidR="001A4F1F" w:rsidRDefault="008B1C15" w:rsidP="00741AF2">
      <w:pPr>
        <w:numPr>
          <w:ilvl w:val="0"/>
          <w:numId w:val="262"/>
        </w:numPr>
        <w:tabs>
          <w:tab w:val="left" w:pos="243"/>
        </w:tabs>
        <w:ind w:left="243" w:hanging="243"/>
        <w:rPr>
          <w:rFonts w:eastAsia="Times New Roman"/>
          <w:sz w:val="24"/>
          <w:szCs w:val="24"/>
        </w:rPr>
      </w:pPr>
      <w:r>
        <w:rPr>
          <w:rFonts w:eastAsia="Times New Roman"/>
          <w:sz w:val="24"/>
          <w:szCs w:val="24"/>
        </w:rPr>
        <w:t>Научаться находить информацию в справочной литературе;</w:t>
      </w:r>
    </w:p>
    <w:p w:rsidR="001A4F1F" w:rsidRDefault="001A4F1F">
      <w:pPr>
        <w:spacing w:line="4" w:lineRule="exact"/>
        <w:rPr>
          <w:rFonts w:eastAsia="Times New Roman"/>
          <w:sz w:val="24"/>
          <w:szCs w:val="24"/>
        </w:rPr>
      </w:pPr>
    </w:p>
    <w:p w:rsidR="001A4F1F" w:rsidRDefault="008B1C15">
      <w:pPr>
        <w:ind w:left="3"/>
        <w:rPr>
          <w:rFonts w:eastAsia="Times New Roman"/>
          <w:sz w:val="24"/>
          <w:szCs w:val="24"/>
        </w:rPr>
      </w:pPr>
      <w:r>
        <w:rPr>
          <w:rFonts w:eastAsia="Times New Roman"/>
          <w:b/>
          <w:bCs/>
          <w:i/>
          <w:iCs/>
          <w:sz w:val="24"/>
          <w:szCs w:val="24"/>
        </w:rPr>
        <w:t>Модуль «Способы первичной обработки информации»</w:t>
      </w:r>
    </w:p>
    <w:p w:rsidR="001A4F1F" w:rsidRDefault="001A4F1F">
      <w:pPr>
        <w:spacing w:line="7" w:lineRule="exact"/>
        <w:rPr>
          <w:rFonts w:eastAsia="Times New Roman"/>
          <w:sz w:val="24"/>
          <w:szCs w:val="24"/>
        </w:rPr>
      </w:pPr>
    </w:p>
    <w:p w:rsidR="001A4F1F" w:rsidRDefault="008B1C15">
      <w:pPr>
        <w:spacing w:line="234" w:lineRule="auto"/>
        <w:ind w:left="3" w:right="2920"/>
        <w:rPr>
          <w:rFonts w:eastAsia="Times New Roman"/>
          <w:sz w:val="24"/>
          <w:szCs w:val="24"/>
        </w:rPr>
      </w:pPr>
      <w:r>
        <w:rPr>
          <w:rFonts w:eastAsia="Times New Roman"/>
          <w:sz w:val="24"/>
          <w:szCs w:val="24"/>
        </w:rPr>
        <w:t>Модуль ориентирован на развитие информационной компетенции. В результате изучения модуля ученики:</w:t>
      </w:r>
    </w:p>
    <w:p w:rsidR="001A4F1F" w:rsidRDefault="001A4F1F">
      <w:pPr>
        <w:spacing w:line="1" w:lineRule="exact"/>
        <w:rPr>
          <w:rFonts w:eastAsia="Times New Roman"/>
          <w:sz w:val="24"/>
          <w:szCs w:val="24"/>
        </w:rPr>
      </w:pPr>
    </w:p>
    <w:p w:rsidR="001A4F1F" w:rsidRDefault="008B1C15">
      <w:pPr>
        <w:ind w:left="3"/>
        <w:rPr>
          <w:rFonts w:eastAsia="Times New Roman"/>
          <w:sz w:val="24"/>
          <w:szCs w:val="24"/>
        </w:rPr>
      </w:pPr>
      <w:r>
        <w:rPr>
          <w:rFonts w:eastAsia="Times New Roman"/>
          <w:sz w:val="24"/>
          <w:szCs w:val="24"/>
        </w:rPr>
        <w:t>1.будут знать способы первичной обработки информации.</w:t>
      </w:r>
    </w:p>
    <w:p w:rsidR="001A4F1F" w:rsidRDefault="008B1C15">
      <w:pPr>
        <w:ind w:left="3"/>
        <w:rPr>
          <w:rFonts w:eastAsia="Times New Roman"/>
          <w:sz w:val="24"/>
          <w:szCs w:val="24"/>
        </w:rPr>
      </w:pPr>
      <w:r>
        <w:rPr>
          <w:rFonts w:eastAsia="Times New Roman"/>
          <w:sz w:val="24"/>
          <w:szCs w:val="24"/>
        </w:rPr>
        <w:t>2.должны уметь:</w:t>
      </w:r>
    </w:p>
    <w:p w:rsidR="001A4F1F" w:rsidRDefault="008B1C15">
      <w:pPr>
        <w:ind w:left="3"/>
        <w:rPr>
          <w:rFonts w:eastAsia="Times New Roman"/>
          <w:sz w:val="24"/>
          <w:szCs w:val="24"/>
        </w:rPr>
      </w:pPr>
      <w:r>
        <w:rPr>
          <w:rFonts w:eastAsia="Times New Roman"/>
          <w:sz w:val="24"/>
          <w:szCs w:val="24"/>
        </w:rPr>
        <w:t>-работать с текстом при помощи разных приемов;</w:t>
      </w:r>
    </w:p>
    <w:p w:rsidR="001A4F1F" w:rsidRDefault="001A4F1F">
      <w:pPr>
        <w:spacing w:line="12" w:lineRule="exact"/>
        <w:rPr>
          <w:rFonts w:eastAsia="Times New Roman"/>
          <w:sz w:val="24"/>
          <w:szCs w:val="24"/>
        </w:rPr>
      </w:pPr>
    </w:p>
    <w:p w:rsidR="001A4F1F" w:rsidRDefault="008B1C15">
      <w:pPr>
        <w:spacing w:line="234" w:lineRule="auto"/>
        <w:ind w:left="3" w:right="2740"/>
        <w:rPr>
          <w:rFonts w:eastAsia="Times New Roman"/>
          <w:sz w:val="24"/>
          <w:szCs w:val="24"/>
        </w:rPr>
      </w:pPr>
      <w:r>
        <w:rPr>
          <w:rFonts w:eastAsia="Times New Roman"/>
          <w:sz w:val="24"/>
          <w:szCs w:val="24"/>
        </w:rPr>
        <w:t>-комбинировать разные способы первичной обработки информации; -работать с понятиями;</w:t>
      </w:r>
    </w:p>
    <w:p w:rsidR="001A4F1F" w:rsidRDefault="001A4F1F">
      <w:pPr>
        <w:spacing w:line="1" w:lineRule="exact"/>
        <w:rPr>
          <w:rFonts w:eastAsia="Times New Roman"/>
          <w:sz w:val="24"/>
          <w:szCs w:val="24"/>
        </w:rPr>
      </w:pPr>
    </w:p>
    <w:p w:rsidR="001A4F1F" w:rsidRDefault="008B1C15">
      <w:pPr>
        <w:ind w:left="3"/>
        <w:rPr>
          <w:rFonts w:eastAsia="Times New Roman"/>
          <w:sz w:val="24"/>
          <w:szCs w:val="24"/>
        </w:rPr>
      </w:pPr>
      <w:r>
        <w:rPr>
          <w:rFonts w:eastAsia="Times New Roman"/>
          <w:b/>
          <w:bCs/>
          <w:i/>
          <w:iCs/>
          <w:sz w:val="24"/>
          <w:szCs w:val="24"/>
        </w:rPr>
        <w:t>Модуль « Вместе к одной цели</w:t>
      </w:r>
      <w:r>
        <w:rPr>
          <w:rFonts w:eastAsia="Times New Roman"/>
          <w:sz w:val="24"/>
          <w:szCs w:val="24"/>
        </w:rPr>
        <w:t>»</w:t>
      </w:r>
    </w:p>
    <w:p w:rsidR="001A4F1F" w:rsidRDefault="001A4F1F">
      <w:pPr>
        <w:spacing w:line="12" w:lineRule="exact"/>
        <w:rPr>
          <w:rFonts w:eastAsia="Times New Roman"/>
          <w:sz w:val="24"/>
          <w:szCs w:val="24"/>
        </w:rPr>
      </w:pPr>
    </w:p>
    <w:p w:rsidR="001A4F1F" w:rsidRDefault="008B1C15">
      <w:pPr>
        <w:spacing w:line="234" w:lineRule="auto"/>
        <w:ind w:left="3" w:right="2540"/>
        <w:rPr>
          <w:rFonts w:eastAsia="Times New Roman"/>
          <w:sz w:val="24"/>
          <w:szCs w:val="24"/>
        </w:rPr>
      </w:pPr>
      <w:r>
        <w:rPr>
          <w:rFonts w:eastAsia="Times New Roman"/>
          <w:sz w:val="24"/>
          <w:szCs w:val="24"/>
        </w:rPr>
        <w:t>Модуль ориентирован на развитие коммуникативной компетентности. В результате изучения модуля ученики:</w:t>
      </w:r>
    </w:p>
    <w:p w:rsidR="001A4F1F" w:rsidRDefault="001A4F1F">
      <w:pPr>
        <w:spacing w:line="1" w:lineRule="exact"/>
        <w:rPr>
          <w:rFonts w:eastAsia="Times New Roman"/>
          <w:sz w:val="24"/>
          <w:szCs w:val="24"/>
        </w:rPr>
      </w:pPr>
    </w:p>
    <w:p w:rsidR="001A4F1F" w:rsidRDefault="008B1C15" w:rsidP="00741AF2">
      <w:pPr>
        <w:numPr>
          <w:ilvl w:val="0"/>
          <w:numId w:val="263"/>
        </w:numPr>
        <w:tabs>
          <w:tab w:val="left" w:pos="243"/>
        </w:tabs>
        <w:ind w:left="243" w:hanging="243"/>
        <w:rPr>
          <w:rFonts w:eastAsia="Times New Roman"/>
          <w:sz w:val="24"/>
          <w:szCs w:val="24"/>
        </w:rPr>
      </w:pPr>
      <w:r>
        <w:rPr>
          <w:rFonts w:eastAsia="Times New Roman"/>
          <w:sz w:val="24"/>
          <w:szCs w:val="24"/>
        </w:rPr>
        <w:t>должны знать:</w:t>
      </w:r>
    </w:p>
    <w:p w:rsidR="001A4F1F" w:rsidRDefault="008B1C15">
      <w:pPr>
        <w:ind w:left="3"/>
        <w:rPr>
          <w:rFonts w:eastAsia="Times New Roman"/>
          <w:sz w:val="24"/>
          <w:szCs w:val="24"/>
        </w:rPr>
      </w:pPr>
      <w:r>
        <w:rPr>
          <w:rFonts w:eastAsia="Times New Roman"/>
          <w:sz w:val="24"/>
          <w:szCs w:val="24"/>
        </w:rPr>
        <w:t>-правила командного поведения;</w:t>
      </w:r>
    </w:p>
    <w:p w:rsidR="001A4F1F" w:rsidRDefault="008B1C15">
      <w:pPr>
        <w:ind w:left="3"/>
        <w:rPr>
          <w:rFonts w:eastAsia="Times New Roman"/>
          <w:sz w:val="24"/>
          <w:szCs w:val="24"/>
        </w:rPr>
      </w:pPr>
      <w:r>
        <w:rPr>
          <w:rFonts w:eastAsia="Times New Roman"/>
          <w:sz w:val="24"/>
          <w:szCs w:val="24"/>
        </w:rPr>
        <w:t>-роли участников группового взаимодействия;</w:t>
      </w:r>
    </w:p>
    <w:p w:rsidR="001A4F1F" w:rsidRDefault="008B1C15">
      <w:pPr>
        <w:ind w:left="3"/>
        <w:rPr>
          <w:rFonts w:eastAsia="Times New Roman"/>
          <w:sz w:val="24"/>
          <w:szCs w:val="24"/>
        </w:rPr>
      </w:pPr>
      <w:r>
        <w:rPr>
          <w:rFonts w:eastAsia="Times New Roman"/>
          <w:sz w:val="24"/>
          <w:szCs w:val="24"/>
        </w:rPr>
        <w:t>основные причины возникновения конфликта и способы продуктивного выхода из него.</w:t>
      </w:r>
    </w:p>
    <w:p w:rsidR="001A4F1F" w:rsidRDefault="008B1C15" w:rsidP="00741AF2">
      <w:pPr>
        <w:numPr>
          <w:ilvl w:val="0"/>
          <w:numId w:val="263"/>
        </w:numPr>
        <w:tabs>
          <w:tab w:val="left" w:pos="243"/>
        </w:tabs>
        <w:ind w:left="243" w:hanging="243"/>
        <w:rPr>
          <w:rFonts w:eastAsia="Times New Roman"/>
          <w:sz w:val="24"/>
          <w:szCs w:val="24"/>
        </w:rPr>
      </w:pPr>
      <w:r>
        <w:rPr>
          <w:rFonts w:eastAsia="Times New Roman"/>
          <w:sz w:val="24"/>
          <w:szCs w:val="24"/>
        </w:rPr>
        <w:t>должны уметь:</w:t>
      </w:r>
    </w:p>
    <w:p w:rsidR="001A4F1F" w:rsidRDefault="008B1C15">
      <w:pPr>
        <w:ind w:left="3"/>
        <w:rPr>
          <w:rFonts w:eastAsia="Times New Roman"/>
          <w:sz w:val="24"/>
          <w:szCs w:val="24"/>
        </w:rPr>
      </w:pPr>
      <w:r>
        <w:rPr>
          <w:rFonts w:eastAsia="Times New Roman"/>
          <w:sz w:val="24"/>
          <w:szCs w:val="24"/>
        </w:rPr>
        <w:t>- выполнять различные роли в команде;</w:t>
      </w:r>
    </w:p>
    <w:p w:rsidR="001A4F1F" w:rsidRDefault="001A4F1F">
      <w:pPr>
        <w:spacing w:line="12" w:lineRule="exact"/>
        <w:rPr>
          <w:rFonts w:eastAsia="Times New Roman"/>
          <w:sz w:val="24"/>
          <w:szCs w:val="24"/>
        </w:rPr>
      </w:pPr>
    </w:p>
    <w:p w:rsidR="001A4F1F" w:rsidRDefault="008B1C15">
      <w:pPr>
        <w:spacing w:line="236" w:lineRule="auto"/>
        <w:ind w:left="3"/>
        <w:rPr>
          <w:rFonts w:eastAsia="Times New Roman"/>
          <w:sz w:val="24"/>
          <w:szCs w:val="24"/>
        </w:rPr>
      </w:pPr>
      <w:r>
        <w:rPr>
          <w:rFonts w:eastAsia="Times New Roman"/>
          <w:sz w:val="24"/>
          <w:szCs w:val="24"/>
        </w:rPr>
        <w:t>-согласовывать процедуры совместного действия, распределять зоны ответственности за коллективный продукт; -обращаться за помощью в сложных ситуациях группового взаимодействия;</w:t>
      </w:r>
    </w:p>
    <w:p w:rsidR="001A4F1F" w:rsidRDefault="001A4F1F">
      <w:pPr>
        <w:spacing w:line="13" w:lineRule="exact"/>
        <w:rPr>
          <w:rFonts w:eastAsia="Times New Roman"/>
          <w:sz w:val="24"/>
          <w:szCs w:val="24"/>
        </w:rPr>
      </w:pPr>
    </w:p>
    <w:p w:rsidR="001A4F1F" w:rsidRDefault="008B1C15">
      <w:pPr>
        <w:spacing w:line="234" w:lineRule="auto"/>
        <w:ind w:left="3" w:right="20"/>
        <w:rPr>
          <w:rFonts w:eastAsia="Times New Roman"/>
          <w:sz w:val="24"/>
          <w:szCs w:val="24"/>
        </w:rPr>
      </w:pPr>
      <w:r>
        <w:rPr>
          <w:rFonts w:eastAsia="Times New Roman"/>
          <w:sz w:val="24"/>
          <w:szCs w:val="24"/>
        </w:rPr>
        <w:t>-достигать консенсуса при конфликте интересов (при наличии координатора такого взаимодействия).</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B74D06" w:rsidRDefault="00B74D06">
      <w:pPr>
        <w:spacing w:line="234" w:lineRule="auto"/>
        <w:ind w:left="2003" w:right="220" w:hanging="1338"/>
        <w:rPr>
          <w:rFonts w:eastAsia="Times New Roman"/>
          <w:b/>
          <w:bCs/>
          <w:sz w:val="24"/>
          <w:szCs w:val="24"/>
        </w:rPr>
      </w:pPr>
    </w:p>
    <w:p w:rsidR="0046366D" w:rsidRDefault="0046366D">
      <w:pPr>
        <w:spacing w:line="234" w:lineRule="auto"/>
        <w:ind w:left="2003" w:right="220" w:hanging="1338"/>
        <w:rPr>
          <w:rFonts w:eastAsia="Times New Roman"/>
          <w:b/>
          <w:bCs/>
          <w:sz w:val="24"/>
          <w:szCs w:val="24"/>
        </w:rPr>
      </w:pPr>
    </w:p>
    <w:p w:rsidR="0046366D" w:rsidRDefault="0046366D">
      <w:pPr>
        <w:spacing w:line="234" w:lineRule="auto"/>
        <w:ind w:left="2003" w:right="220" w:hanging="1338"/>
        <w:rPr>
          <w:rFonts w:eastAsia="Times New Roman"/>
          <w:b/>
          <w:bCs/>
          <w:sz w:val="24"/>
          <w:szCs w:val="24"/>
        </w:rPr>
      </w:pPr>
    </w:p>
    <w:p w:rsidR="0046366D" w:rsidRDefault="0046366D">
      <w:pPr>
        <w:spacing w:line="234" w:lineRule="auto"/>
        <w:ind w:left="2003" w:right="220" w:hanging="1338"/>
        <w:rPr>
          <w:rFonts w:eastAsia="Times New Roman"/>
          <w:b/>
          <w:bCs/>
          <w:sz w:val="24"/>
          <w:szCs w:val="24"/>
        </w:rPr>
      </w:pPr>
    </w:p>
    <w:p w:rsidR="0046366D" w:rsidRDefault="0046366D">
      <w:pPr>
        <w:spacing w:line="234" w:lineRule="auto"/>
        <w:ind w:left="2003" w:right="220" w:hanging="1338"/>
        <w:rPr>
          <w:rFonts w:eastAsia="Times New Roman"/>
          <w:b/>
          <w:bCs/>
          <w:sz w:val="24"/>
          <w:szCs w:val="24"/>
        </w:rPr>
      </w:pPr>
    </w:p>
    <w:p w:rsidR="001A4F1F" w:rsidRDefault="008B1C15">
      <w:pPr>
        <w:spacing w:line="234" w:lineRule="auto"/>
        <w:ind w:left="2003" w:right="220" w:hanging="1338"/>
        <w:rPr>
          <w:sz w:val="20"/>
          <w:szCs w:val="20"/>
        </w:rPr>
      </w:pPr>
      <w:r>
        <w:rPr>
          <w:rFonts w:eastAsia="Times New Roman"/>
          <w:b/>
          <w:bCs/>
          <w:sz w:val="24"/>
          <w:szCs w:val="24"/>
        </w:rPr>
        <w:lastRenderedPageBreak/>
        <w:t>2.3. ПРОГРАММА ВОСПИТАНИЯ И СОЦИАЛИЗАЦИИ ОБУЧАЮЩИХСЯ НА УРОВНЕ ОСНОВНОГО ОБЩЕГО ОБРАЗОВАНИЯ</w:t>
      </w:r>
    </w:p>
    <w:p w:rsidR="001A4F1F" w:rsidRDefault="001A4F1F">
      <w:pPr>
        <w:spacing w:line="285" w:lineRule="exact"/>
        <w:rPr>
          <w:sz w:val="20"/>
          <w:szCs w:val="20"/>
        </w:rPr>
      </w:pPr>
    </w:p>
    <w:p w:rsidR="001A4F1F" w:rsidRDefault="008B1C15">
      <w:pPr>
        <w:spacing w:line="238" w:lineRule="auto"/>
        <w:ind w:left="3" w:firstLine="511"/>
        <w:jc w:val="both"/>
        <w:rPr>
          <w:sz w:val="20"/>
          <w:szCs w:val="20"/>
        </w:rPr>
      </w:pPr>
      <w:r>
        <w:rPr>
          <w:rFonts w:eastAsia="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педагогическому коллективу образовательного учреждения.</w:t>
      </w:r>
    </w:p>
    <w:p w:rsidR="001A4F1F" w:rsidRDefault="001A4F1F">
      <w:pPr>
        <w:spacing w:line="19" w:lineRule="exact"/>
        <w:rPr>
          <w:sz w:val="20"/>
          <w:szCs w:val="20"/>
        </w:rPr>
      </w:pPr>
    </w:p>
    <w:p w:rsidR="001A4F1F" w:rsidRDefault="008B1C15">
      <w:pPr>
        <w:spacing w:line="236" w:lineRule="auto"/>
        <w:ind w:left="3"/>
        <w:jc w:val="both"/>
        <w:rPr>
          <w:sz w:val="20"/>
          <w:szCs w:val="20"/>
        </w:rPr>
      </w:pPr>
      <w:r>
        <w:rPr>
          <w:rFonts w:eastAsia="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A4F1F" w:rsidRDefault="001A4F1F">
      <w:pPr>
        <w:spacing w:line="276" w:lineRule="exact"/>
        <w:rPr>
          <w:sz w:val="20"/>
          <w:szCs w:val="20"/>
        </w:rPr>
      </w:pPr>
    </w:p>
    <w:p w:rsidR="001A4F1F" w:rsidRDefault="008B1C15">
      <w:pPr>
        <w:ind w:left="603"/>
        <w:rPr>
          <w:sz w:val="20"/>
          <w:szCs w:val="20"/>
        </w:rPr>
      </w:pPr>
      <w:r>
        <w:rPr>
          <w:rFonts w:eastAsia="Times New Roman"/>
          <w:b/>
          <w:bCs/>
          <w:sz w:val="24"/>
          <w:szCs w:val="24"/>
          <w:u w:val="single"/>
        </w:rPr>
        <w:t>Срок реализации программы</w:t>
      </w:r>
      <w:r>
        <w:rPr>
          <w:rFonts w:ascii="Calibri" w:eastAsia="Calibri" w:hAnsi="Calibri" w:cs="Calibri"/>
          <w:b/>
          <w:bCs/>
          <w:sz w:val="24"/>
          <w:szCs w:val="24"/>
        </w:rPr>
        <w:t>:</w:t>
      </w:r>
    </w:p>
    <w:p w:rsidR="001A4F1F" w:rsidRDefault="008B1C15">
      <w:pPr>
        <w:spacing w:line="235" w:lineRule="auto"/>
        <w:ind w:left="603"/>
        <w:rPr>
          <w:sz w:val="20"/>
          <w:szCs w:val="20"/>
        </w:rPr>
      </w:pPr>
      <w:r>
        <w:rPr>
          <w:rFonts w:eastAsia="Times New Roman"/>
          <w:sz w:val="24"/>
          <w:szCs w:val="24"/>
        </w:rPr>
        <w:t>201</w:t>
      </w:r>
      <w:r w:rsidR="00B74D06">
        <w:rPr>
          <w:rFonts w:eastAsia="Times New Roman"/>
          <w:sz w:val="24"/>
          <w:szCs w:val="24"/>
        </w:rPr>
        <w:t>9</w:t>
      </w:r>
      <w:r>
        <w:rPr>
          <w:rFonts w:eastAsia="Times New Roman"/>
          <w:sz w:val="24"/>
          <w:szCs w:val="24"/>
        </w:rPr>
        <w:t>-202</w:t>
      </w:r>
      <w:r w:rsidR="00B74D06">
        <w:rPr>
          <w:rFonts w:eastAsia="Times New Roman"/>
          <w:sz w:val="24"/>
          <w:szCs w:val="24"/>
        </w:rPr>
        <w:t>4</w:t>
      </w:r>
      <w:r>
        <w:rPr>
          <w:rFonts w:eastAsia="Times New Roman"/>
          <w:sz w:val="24"/>
          <w:szCs w:val="24"/>
        </w:rPr>
        <w:t xml:space="preserve"> годы</w:t>
      </w:r>
    </w:p>
    <w:p w:rsidR="001A4F1F" w:rsidRDefault="001A4F1F">
      <w:pPr>
        <w:spacing w:line="5" w:lineRule="exact"/>
        <w:rPr>
          <w:sz w:val="20"/>
          <w:szCs w:val="20"/>
        </w:rPr>
      </w:pPr>
    </w:p>
    <w:p w:rsidR="001A4F1F" w:rsidRDefault="008B1C15">
      <w:pPr>
        <w:ind w:left="603"/>
        <w:rPr>
          <w:sz w:val="20"/>
          <w:szCs w:val="20"/>
        </w:rPr>
      </w:pPr>
      <w:r>
        <w:rPr>
          <w:rFonts w:eastAsia="Times New Roman"/>
          <w:b/>
          <w:bCs/>
          <w:sz w:val="24"/>
          <w:szCs w:val="24"/>
          <w:u w:val="single"/>
        </w:rPr>
        <w:t>Участники реализации программы:</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Обучающиеся</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Родители</w:t>
      </w:r>
    </w:p>
    <w:p w:rsidR="001A4F1F" w:rsidRDefault="008B1C15" w:rsidP="00791037">
      <w:pPr>
        <w:tabs>
          <w:tab w:val="left" w:pos="703"/>
        </w:tabs>
        <w:ind w:left="703"/>
        <w:rPr>
          <w:rFonts w:eastAsia="Times New Roman"/>
          <w:sz w:val="24"/>
          <w:szCs w:val="24"/>
        </w:rPr>
      </w:pPr>
      <w:r w:rsidRPr="003C3D01">
        <w:rPr>
          <w:rFonts w:eastAsia="Times New Roman"/>
          <w:sz w:val="24"/>
          <w:szCs w:val="24"/>
        </w:rPr>
        <w:t>Классные руководители</w:t>
      </w:r>
    </w:p>
    <w:p w:rsidR="00B74D06" w:rsidRDefault="00B74D06" w:rsidP="00791037">
      <w:pPr>
        <w:tabs>
          <w:tab w:val="left" w:pos="703"/>
        </w:tabs>
        <w:ind w:left="703"/>
        <w:rPr>
          <w:rFonts w:eastAsia="Times New Roman"/>
          <w:sz w:val="24"/>
          <w:szCs w:val="24"/>
        </w:rPr>
      </w:pPr>
      <w:r>
        <w:rPr>
          <w:rFonts w:eastAsia="Times New Roman"/>
          <w:sz w:val="24"/>
          <w:szCs w:val="24"/>
        </w:rPr>
        <w:t>Педагог-психолог</w:t>
      </w:r>
    </w:p>
    <w:p w:rsidR="00B74D06" w:rsidRDefault="00791037" w:rsidP="00791037">
      <w:pPr>
        <w:tabs>
          <w:tab w:val="left" w:pos="703"/>
        </w:tabs>
        <w:ind w:left="703"/>
        <w:rPr>
          <w:rFonts w:eastAsia="Times New Roman"/>
          <w:sz w:val="24"/>
          <w:szCs w:val="24"/>
        </w:rPr>
      </w:pPr>
      <w:r>
        <w:rPr>
          <w:rFonts w:eastAsia="Times New Roman"/>
          <w:sz w:val="24"/>
          <w:szCs w:val="24"/>
        </w:rPr>
        <w:t>Учитель-</w:t>
      </w:r>
      <w:r w:rsidR="00B74D06">
        <w:rPr>
          <w:rFonts w:eastAsia="Times New Roman"/>
          <w:sz w:val="24"/>
          <w:szCs w:val="24"/>
        </w:rPr>
        <w:t>Дефектолог</w:t>
      </w:r>
    </w:p>
    <w:p w:rsidR="00B74D06" w:rsidRPr="003C3D01" w:rsidRDefault="00791037" w:rsidP="00791037">
      <w:pPr>
        <w:tabs>
          <w:tab w:val="left" w:pos="703"/>
        </w:tabs>
        <w:ind w:left="703"/>
        <w:rPr>
          <w:rFonts w:eastAsia="Times New Roman"/>
          <w:sz w:val="24"/>
          <w:szCs w:val="24"/>
        </w:rPr>
      </w:pPr>
      <w:r>
        <w:rPr>
          <w:rFonts w:eastAsia="Times New Roman"/>
          <w:sz w:val="24"/>
          <w:szCs w:val="24"/>
        </w:rPr>
        <w:t>Учитель- логопед</w:t>
      </w:r>
      <w:r w:rsidR="00B74D06">
        <w:rPr>
          <w:rFonts w:eastAsia="Times New Roman"/>
          <w:sz w:val="24"/>
          <w:szCs w:val="24"/>
        </w:rPr>
        <w:t>ед</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Учителя-предметники</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Социальный педагог</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Администрация школы</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Представители общественности.</w:t>
      </w:r>
    </w:p>
    <w:p w:rsidR="001A4F1F" w:rsidRPr="003C3D01" w:rsidRDefault="008B1C15" w:rsidP="00791037">
      <w:pPr>
        <w:tabs>
          <w:tab w:val="left" w:pos="703"/>
        </w:tabs>
        <w:ind w:left="703"/>
        <w:rPr>
          <w:rFonts w:eastAsia="Times New Roman"/>
          <w:sz w:val="24"/>
          <w:szCs w:val="24"/>
        </w:rPr>
      </w:pPr>
      <w:r w:rsidRPr="003C3D01">
        <w:rPr>
          <w:rFonts w:eastAsia="Times New Roman"/>
          <w:sz w:val="24"/>
          <w:szCs w:val="24"/>
        </w:rPr>
        <w:t>Общественные и традиционные религиозные организации.</w:t>
      </w:r>
    </w:p>
    <w:p w:rsidR="001A4F1F" w:rsidRDefault="001A4F1F">
      <w:pPr>
        <w:spacing w:line="282" w:lineRule="exact"/>
        <w:rPr>
          <w:sz w:val="20"/>
          <w:szCs w:val="20"/>
        </w:rPr>
      </w:pPr>
    </w:p>
    <w:p w:rsidR="001A4F1F" w:rsidRDefault="008B1C15" w:rsidP="00741AF2">
      <w:pPr>
        <w:numPr>
          <w:ilvl w:val="0"/>
          <w:numId w:val="265"/>
        </w:numPr>
        <w:tabs>
          <w:tab w:val="left" w:pos="2363"/>
        </w:tabs>
        <w:ind w:left="2363" w:hanging="238"/>
        <w:rPr>
          <w:rFonts w:eastAsia="Times New Roman"/>
          <w:b/>
          <w:bCs/>
          <w:i/>
          <w:iCs/>
          <w:sz w:val="24"/>
          <w:szCs w:val="24"/>
        </w:rPr>
      </w:pPr>
      <w:r>
        <w:rPr>
          <w:rFonts w:eastAsia="Times New Roman"/>
          <w:b/>
          <w:bCs/>
          <w:i/>
          <w:iCs/>
          <w:sz w:val="24"/>
          <w:szCs w:val="24"/>
        </w:rPr>
        <w:t>Цель и задачи воспитания и социализации обучающихся</w:t>
      </w:r>
    </w:p>
    <w:p w:rsidR="00B74D06" w:rsidRDefault="00B74D06" w:rsidP="00FB44FE">
      <w:pPr>
        <w:tabs>
          <w:tab w:val="left" w:pos="2363"/>
        </w:tabs>
        <w:ind w:left="2363"/>
        <w:rPr>
          <w:rFonts w:eastAsia="Times New Roman"/>
          <w:b/>
          <w:bCs/>
          <w:i/>
          <w:iCs/>
          <w:sz w:val="24"/>
          <w:szCs w:val="24"/>
        </w:rPr>
      </w:pPr>
    </w:p>
    <w:p w:rsidR="001A4F1F" w:rsidRDefault="001A4F1F">
      <w:pPr>
        <w:spacing w:line="7" w:lineRule="exact"/>
        <w:rPr>
          <w:sz w:val="20"/>
          <w:szCs w:val="20"/>
        </w:rPr>
      </w:pPr>
    </w:p>
    <w:p w:rsidR="001A4F1F" w:rsidRDefault="008B1C15">
      <w:pPr>
        <w:spacing w:line="238" w:lineRule="auto"/>
        <w:ind w:left="3" w:firstLine="511"/>
        <w:jc w:val="both"/>
        <w:rPr>
          <w:sz w:val="20"/>
          <w:szCs w:val="20"/>
        </w:rPr>
      </w:pPr>
      <w:r>
        <w:rPr>
          <w:rFonts w:eastAsia="Times New Roman"/>
          <w:sz w:val="24"/>
          <w:szCs w:val="24"/>
        </w:rPr>
        <w:t>Целью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A4F1F" w:rsidRDefault="001A4F1F">
      <w:pPr>
        <w:spacing w:line="2" w:lineRule="exact"/>
        <w:rPr>
          <w:sz w:val="20"/>
          <w:szCs w:val="20"/>
        </w:rPr>
      </w:pPr>
    </w:p>
    <w:p w:rsidR="00791037" w:rsidRDefault="00791037" w:rsidP="00791037">
      <w:pPr>
        <w:autoSpaceDE w:val="0"/>
        <w:autoSpaceDN w:val="0"/>
        <w:adjustRightInd w:val="0"/>
        <w:ind w:firstLine="567"/>
        <w:jc w:val="both"/>
        <w:rPr>
          <w:sz w:val="24"/>
          <w:szCs w:val="24"/>
        </w:rPr>
      </w:pPr>
      <w:r w:rsidRPr="00BE5C13">
        <w:rPr>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791037" w:rsidRPr="00AA4830" w:rsidRDefault="00791037" w:rsidP="00791037">
      <w:pPr>
        <w:ind w:left="1" w:firstLine="708"/>
        <w:jc w:val="both"/>
        <w:rPr>
          <w:rFonts w:eastAsia="Times New Roman"/>
          <w:i/>
          <w:sz w:val="24"/>
          <w:szCs w:val="24"/>
        </w:rPr>
      </w:pPr>
      <w:r w:rsidRPr="00AA4830">
        <w:rPr>
          <w:rFonts w:eastAsia="Times New Roman"/>
          <w:i/>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91037" w:rsidRPr="00714E66" w:rsidRDefault="00791037" w:rsidP="00791037">
      <w:pPr>
        <w:jc w:val="center"/>
        <w:rPr>
          <w:b/>
          <w:i/>
          <w:sz w:val="24"/>
          <w:szCs w:val="24"/>
        </w:rPr>
      </w:pPr>
      <w:r w:rsidRPr="00714E66">
        <w:rPr>
          <w:rFonts w:eastAsia="Times New Roman"/>
          <w:b/>
          <w:bCs/>
          <w:i/>
          <w:sz w:val="24"/>
          <w:szCs w:val="24"/>
        </w:rPr>
        <w:t>Стратегия развития воспитания в Российской Федерации на период до 2025 года</w:t>
      </w:r>
    </w:p>
    <w:p w:rsidR="00791037" w:rsidRDefault="00791037" w:rsidP="00791037">
      <w:pPr>
        <w:jc w:val="both"/>
        <w:rPr>
          <w:rFonts w:eastAsia="Times New Roman"/>
          <w:sz w:val="24"/>
          <w:szCs w:val="24"/>
        </w:rPr>
      </w:pPr>
      <w:r w:rsidRPr="00AA4830">
        <w:rPr>
          <w:rFonts w:eastAsia="Times New Roman"/>
          <w:i/>
          <w:sz w:val="24"/>
          <w:szCs w:val="24"/>
        </w:rPr>
        <w:t>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r w:rsidRPr="00AA4830">
        <w:rPr>
          <w:rFonts w:eastAsia="Times New Roman"/>
          <w:sz w:val="24"/>
          <w:szCs w:val="24"/>
        </w:rPr>
        <w:t>.</w:t>
      </w:r>
    </w:p>
    <w:p w:rsidR="00791037" w:rsidRPr="00714E66" w:rsidRDefault="00791037" w:rsidP="00791037">
      <w:pPr>
        <w:jc w:val="both"/>
        <w:rPr>
          <w:b/>
          <w:i/>
          <w:sz w:val="24"/>
          <w:szCs w:val="24"/>
        </w:rPr>
      </w:pPr>
      <w:r w:rsidRPr="00714E66">
        <w:rPr>
          <w:rFonts w:eastAsia="Times New Roman"/>
          <w:b/>
          <w:i/>
          <w:sz w:val="24"/>
          <w:szCs w:val="24"/>
        </w:rPr>
        <w:t xml:space="preserve">                        Развитие воспитания в системе образования предполагает:</w:t>
      </w:r>
    </w:p>
    <w:p w:rsidR="00791037" w:rsidRPr="00AA4830" w:rsidRDefault="00791037" w:rsidP="00791037">
      <w:pPr>
        <w:tabs>
          <w:tab w:val="left" w:pos="2261"/>
          <w:tab w:val="left" w:pos="3841"/>
          <w:tab w:val="left" w:pos="5461"/>
          <w:tab w:val="left" w:pos="6861"/>
          <w:tab w:val="left" w:pos="7681"/>
          <w:tab w:val="left" w:pos="8001"/>
        </w:tabs>
        <w:jc w:val="both"/>
        <w:rPr>
          <w:i/>
          <w:sz w:val="24"/>
          <w:szCs w:val="24"/>
        </w:rPr>
      </w:pPr>
      <w:r>
        <w:rPr>
          <w:rFonts w:eastAsia="Times New Roman"/>
          <w:i/>
          <w:sz w:val="24"/>
          <w:szCs w:val="24"/>
        </w:rPr>
        <w:t>- о</w:t>
      </w:r>
      <w:r w:rsidRPr="00AA4830">
        <w:rPr>
          <w:rFonts w:eastAsia="Times New Roman"/>
          <w:i/>
          <w:sz w:val="24"/>
          <w:szCs w:val="24"/>
        </w:rPr>
        <w:t>бновление содержания</w:t>
      </w:r>
      <w:r w:rsidRPr="00AA4830">
        <w:rPr>
          <w:rFonts w:eastAsia="Times New Roman"/>
          <w:i/>
          <w:sz w:val="24"/>
          <w:szCs w:val="24"/>
        </w:rPr>
        <w:tab/>
        <w:t>воспитания,</w:t>
      </w:r>
      <w:r w:rsidRPr="00AA4830">
        <w:rPr>
          <w:rFonts w:eastAsia="Times New Roman"/>
          <w:i/>
          <w:sz w:val="24"/>
          <w:szCs w:val="24"/>
        </w:rPr>
        <w:tab/>
        <w:t>внедрение</w:t>
      </w:r>
      <w:r w:rsidRPr="00AA4830">
        <w:rPr>
          <w:rFonts w:eastAsia="Times New Roman"/>
          <w:i/>
          <w:sz w:val="24"/>
          <w:szCs w:val="24"/>
        </w:rPr>
        <w:tab/>
        <w:t>форм</w:t>
      </w:r>
      <w:r w:rsidRPr="00AA4830">
        <w:rPr>
          <w:rFonts w:eastAsia="Times New Roman"/>
          <w:i/>
          <w:sz w:val="24"/>
          <w:szCs w:val="24"/>
        </w:rPr>
        <w:tab/>
        <w:t>и</w:t>
      </w:r>
      <w:r w:rsidRPr="00AA4830">
        <w:rPr>
          <w:i/>
          <w:sz w:val="24"/>
          <w:szCs w:val="24"/>
        </w:rPr>
        <w:tab/>
      </w:r>
      <w:r w:rsidRPr="00AA4830">
        <w:rPr>
          <w:rFonts w:eastAsia="Times New Roman"/>
          <w:i/>
          <w:sz w:val="24"/>
          <w:szCs w:val="24"/>
        </w:rPr>
        <w:t>методов,</w:t>
      </w:r>
    </w:p>
    <w:p w:rsidR="00791037" w:rsidRPr="00AA4830" w:rsidRDefault="00791037" w:rsidP="00791037">
      <w:pPr>
        <w:tabs>
          <w:tab w:val="left" w:pos="1641"/>
          <w:tab w:val="left" w:pos="2141"/>
          <w:tab w:val="left" w:pos="3321"/>
          <w:tab w:val="left" w:pos="5441"/>
          <w:tab w:val="left" w:pos="6401"/>
          <w:tab w:val="left" w:pos="6761"/>
          <w:tab w:val="left" w:pos="7681"/>
        </w:tabs>
        <w:jc w:val="both"/>
        <w:rPr>
          <w:i/>
          <w:sz w:val="24"/>
          <w:szCs w:val="24"/>
        </w:rPr>
      </w:pPr>
      <w:r w:rsidRPr="00AA4830">
        <w:rPr>
          <w:rFonts w:eastAsia="Times New Roman"/>
          <w:i/>
          <w:sz w:val="24"/>
          <w:szCs w:val="24"/>
        </w:rPr>
        <w:t>основанных</w:t>
      </w:r>
      <w:r w:rsidRPr="00AA4830">
        <w:rPr>
          <w:rFonts w:eastAsia="Times New Roman"/>
          <w:i/>
          <w:sz w:val="24"/>
          <w:szCs w:val="24"/>
        </w:rPr>
        <w:tab/>
        <w:t>на</w:t>
      </w:r>
      <w:r w:rsidRPr="00AA4830">
        <w:rPr>
          <w:rFonts w:eastAsia="Times New Roman"/>
          <w:i/>
          <w:sz w:val="24"/>
          <w:szCs w:val="24"/>
        </w:rPr>
        <w:tab/>
        <w:t>лучшем</w:t>
      </w:r>
      <w:r w:rsidRPr="00AA4830">
        <w:rPr>
          <w:rFonts w:eastAsia="Times New Roman"/>
          <w:i/>
          <w:sz w:val="24"/>
          <w:szCs w:val="24"/>
        </w:rPr>
        <w:tab/>
        <w:t>педагогическом</w:t>
      </w:r>
      <w:r w:rsidRPr="00AA4830">
        <w:rPr>
          <w:rFonts w:eastAsia="Times New Roman"/>
          <w:i/>
          <w:sz w:val="24"/>
          <w:szCs w:val="24"/>
        </w:rPr>
        <w:tab/>
        <w:t>опыте</w:t>
      </w:r>
      <w:r w:rsidRPr="00AA4830">
        <w:rPr>
          <w:rFonts w:eastAsia="Times New Roman"/>
          <w:i/>
          <w:sz w:val="24"/>
          <w:szCs w:val="24"/>
        </w:rPr>
        <w:tab/>
        <w:t>в</w:t>
      </w:r>
      <w:r w:rsidRPr="00AA4830">
        <w:rPr>
          <w:rFonts w:eastAsia="Times New Roman"/>
          <w:i/>
          <w:sz w:val="24"/>
          <w:szCs w:val="24"/>
        </w:rPr>
        <w:tab/>
        <w:t>сфере</w:t>
      </w:r>
      <w:r w:rsidRPr="00AA4830">
        <w:rPr>
          <w:i/>
          <w:sz w:val="24"/>
          <w:szCs w:val="24"/>
        </w:rPr>
        <w:tab/>
      </w:r>
      <w:r w:rsidRPr="00AA4830">
        <w:rPr>
          <w:rFonts w:eastAsia="Times New Roman"/>
          <w:i/>
          <w:sz w:val="24"/>
          <w:szCs w:val="24"/>
        </w:rPr>
        <w:t>воспитания</w:t>
      </w:r>
    </w:p>
    <w:p w:rsidR="00791037" w:rsidRPr="00AA4830" w:rsidRDefault="00791037" w:rsidP="00791037">
      <w:pPr>
        <w:tabs>
          <w:tab w:val="left" w:pos="221"/>
        </w:tabs>
        <w:jc w:val="both"/>
        <w:rPr>
          <w:rFonts w:eastAsia="Times New Roman"/>
          <w:i/>
          <w:sz w:val="24"/>
          <w:szCs w:val="24"/>
        </w:rPr>
      </w:pPr>
      <w:r>
        <w:rPr>
          <w:rFonts w:eastAsia="Times New Roman"/>
          <w:i/>
          <w:sz w:val="24"/>
          <w:szCs w:val="24"/>
        </w:rPr>
        <w:lastRenderedPageBreak/>
        <w:t xml:space="preserve">и </w:t>
      </w:r>
      <w:r w:rsidRPr="00AA4830">
        <w:rPr>
          <w:rFonts w:eastAsia="Times New Roman"/>
          <w:i/>
          <w:sz w:val="24"/>
          <w:szCs w:val="24"/>
        </w:rPr>
        <w:t>способствующих   совершенствованию   и   эффективной   реализации</w:t>
      </w:r>
    </w:p>
    <w:p w:rsidR="00791037" w:rsidRPr="00AA4830" w:rsidRDefault="00791037" w:rsidP="00791037">
      <w:pPr>
        <w:ind w:right="20"/>
        <w:jc w:val="both"/>
        <w:rPr>
          <w:rFonts w:eastAsia="Times New Roman"/>
          <w:i/>
          <w:sz w:val="24"/>
          <w:szCs w:val="24"/>
        </w:rPr>
      </w:pPr>
      <w:r w:rsidRPr="00AA4830">
        <w:rPr>
          <w:rFonts w:eastAsia="Times New Roman"/>
          <w:i/>
          <w:sz w:val="24"/>
          <w:szCs w:val="24"/>
        </w:rPr>
        <w:t>воспитательного компонента федеральных государственных образовательных стандартов;</w:t>
      </w:r>
    </w:p>
    <w:p w:rsidR="00791037" w:rsidRPr="00AA4830" w:rsidRDefault="00791037" w:rsidP="00791037">
      <w:pPr>
        <w:ind w:right="20"/>
        <w:rPr>
          <w:rFonts w:eastAsia="Times New Roman"/>
          <w:i/>
          <w:sz w:val="24"/>
          <w:szCs w:val="24"/>
        </w:rPr>
      </w:pPr>
      <w:r>
        <w:rPr>
          <w:rFonts w:eastAsia="Times New Roman"/>
          <w:i/>
          <w:sz w:val="24"/>
          <w:szCs w:val="24"/>
        </w:rPr>
        <w:t xml:space="preserve">- </w:t>
      </w:r>
      <w:r w:rsidRPr="00AA4830">
        <w:rPr>
          <w:rFonts w:eastAsia="Times New Roman"/>
          <w:i/>
          <w:sz w:val="24"/>
          <w:szCs w:val="24"/>
        </w:rPr>
        <w:t>полноценное использование в образовательных программах воспитательного потенциала учебных дисциплин, в том числе</w:t>
      </w:r>
      <w:r>
        <w:rPr>
          <w:rFonts w:eastAsia="Times New Roman"/>
          <w:i/>
          <w:sz w:val="24"/>
          <w:szCs w:val="24"/>
        </w:rPr>
        <w:t xml:space="preserve"> </w:t>
      </w:r>
      <w:r w:rsidRPr="00AA4830">
        <w:rPr>
          <w:rFonts w:eastAsia="Times New Roman"/>
          <w:i/>
          <w:sz w:val="24"/>
          <w:szCs w:val="24"/>
        </w:rPr>
        <w:t>гуманитарного, естественно-научного, социально-экономического профилей</w:t>
      </w:r>
      <w:r>
        <w:rPr>
          <w:rFonts w:eastAsia="Times New Roman"/>
          <w:i/>
          <w:sz w:val="24"/>
          <w:szCs w:val="24"/>
        </w:rPr>
        <w:t>.</w:t>
      </w:r>
    </w:p>
    <w:p w:rsidR="00791037" w:rsidRDefault="00791037" w:rsidP="00791037">
      <w:pPr>
        <w:tabs>
          <w:tab w:val="left" w:pos="2501"/>
        </w:tabs>
        <w:jc w:val="both"/>
        <w:rPr>
          <w:rFonts w:eastAsia="Times New Roman"/>
          <w:i/>
          <w:sz w:val="24"/>
          <w:szCs w:val="24"/>
        </w:rPr>
      </w:pPr>
      <w:r>
        <w:rPr>
          <w:rFonts w:eastAsia="Times New Roman"/>
          <w:i/>
          <w:sz w:val="24"/>
          <w:szCs w:val="24"/>
        </w:rPr>
        <w:t xml:space="preserve">     </w:t>
      </w:r>
      <w:r w:rsidRPr="00AA4830">
        <w:rPr>
          <w:rFonts w:eastAsia="Times New Roman"/>
          <w:i/>
          <w:sz w:val="24"/>
          <w:szCs w:val="24"/>
        </w:rPr>
        <w:t>Цель, задачи, приоритеты Стратегии воспитания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w:t>
      </w:r>
    </w:p>
    <w:p w:rsidR="0051068D" w:rsidRDefault="0051068D" w:rsidP="0051068D">
      <w:pPr>
        <w:tabs>
          <w:tab w:val="left" w:pos="1217"/>
        </w:tabs>
        <w:jc w:val="both"/>
        <w:rPr>
          <w:rFonts w:eastAsia="Times New Roman"/>
          <w:i/>
          <w:sz w:val="24"/>
          <w:szCs w:val="24"/>
        </w:rPr>
      </w:pPr>
      <w:r>
        <w:rPr>
          <w:rFonts w:eastAsia="Times New Roman"/>
          <w:i/>
          <w:sz w:val="24"/>
          <w:szCs w:val="24"/>
        </w:rPr>
        <w:t xml:space="preserve">    В  «Стратегии развития воспитания в Российской Федерации на период до 2025   года»     </w:t>
      </w:r>
    </w:p>
    <w:p w:rsidR="0051068D" w:rsidRDefault="0051068D" w:rsidP="0051068D">
      <w:pPr>
        <w:tabs>
          <w:tab w:val="left" w:pos="1217"/>
        </w:tabs>
        <w:jc w:val="both"/>
        <w:rPr>
          <w:rFonts w:asciiTheme="minorHAnsi" w:eastAsia="Times New Roman" w:hAnsiTheme="minorHAnsi" w:cstheme="minorBidi"/>
          <w:i/>
          <w:sz w:val="24"/>
          <w:szCs w:val="24"/>
        </w:rPr>
      </w:pPr>
      <w:r>
        <w:rPr>
          <w:rFonts w:eastAsia="Times New Roman"/>
          <w:i/>
          <w:sz w:val="24"/>
          <w:szCs w:val="24"/>
        </w:rPr>
        <w:t xml:space="preserve">    определены приоритеты государственной политики в области воспитания:</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создание условий для воспитания здоровой, счастливой, свободной,</w:t>
      </w:r>
      <w:r>
        <w:rPr>
          <w:rFonts w:eastAsia="Times New Roman"/>
          <w:b/>
          <w:bCs/>
          <w:i/>
          <w:sz w:val="24"/>
          <w:szCs w:val="24"/>
        </w:rPr>
        <w:t xml:space="preserve"> </w:t>
      </w:r>
      <w:r>
        <w:rPr>
          <w:rFonts w:eastAsia="Times New Roman"/>
          <w:i/>
          <w:sz w:val="24"/>
          <w:szCs w:val="24"/>
        </w:rPr>
        <w:t>ориентированной на труд личности;</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формирование у детей высокого уровня духовно-нравственного развития, чувства</w:t>
      </w:r>
      <w:r>
        <w:rPr>
          <w:rFonts w:eastAsia="Times New Roman"/>
          <w:b/>
          <w:bCs/>
          <w:i/>
          <w:sz w:val="24"/>
          <w:szCs w:val="24"/>
        </w:rPr>
        <w:t xml:space="preserve"> </w:t>
      </w:r>
      <w:r>
        <w:rPr>
          <w:rFonts w:eastAsia="Times New Roman"/>
          <w:i/>
          <w:sz w:val="24"/>
          <w:szCs w:val="24"/>
        </w:rPr>
        <w:t>причастности к историко-культурной общности российского народа и судьбе России;</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поддержка единства и целостности, преемственности и непрерывности воспитания;</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поддержка общественных институтов, которые являются носителями духовных</w:t>
      </w:r>
      <w:r>
        <w:rPr>
          <w:rFonts w:eastAsia="Times New Roman"/>
          <w:b/>
          <w:bCs/>
          <w:i/>
          <w:sz w:val="24"/>
          <w:szCs w:val="24"/>
        </w:rPr>
        <w:t xml:space="preserve"> </w:t>
      </w:r>
      <w:r>
        <w:rPr>
          <w:rFonts w:eastAsia="Times New Roman"/>
          <w:i/>
          <w:sz w:val="24"/>
          <w:szCs w:val="24"/>
        </w:rPr>
        <w:t>ценностей;</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формирование уважения к русскому языку как государственному языку Российской</w:t>
      </w:r>
      <w:r>
        <w:rPr>
          <w:rFonts w:eastAsia="Times New Roman"/>
          <w:b/>
          <w:bCs/>
          <w:i/>
          <w:sz w:val="24"/>
          <w:szCs w:val="24"/>
        </w:rPr>
        <w:t xml:space="preserve"> </w:t>
      </w:r>
      <w:r>
        <w:rPr>
          <w:rFonts w:eastAsia="Times New Roman"/>
          <w:i/>
          <w:sz w:val="24"/>
          <w:szCs w:val="24"/>
        </w:rPr>
        <w:t>Федерации, являющемуся основой гражданской идентичности россиян и главным фактором национального самоопределения;</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обеспечение защиты прав и соблюдение законных интересов каждого ребенка, в том</w:t>
      </w:r>
      <w:r>
        <w:rPr>
          <w:rFonts w:eastAsia="Times New Roman"/>
          <w:b/>
          <w:bCs/>
          <w:i/>
          <w:sz w:val="24"/>
          <w:szCs w:val="24"/>
        </w:rPr>
        <w:t xml:space="preserve"> </w:t>
      </w:r>
      <w:r>
        <w:rPr>
          <w:rFonts w:eastAsia="Times New Roman"/>
          <w:i/>
          <w:sz w:val="24"/>
          <w:szCs w:val="24"/>
        </w:rPr>
        <w:t>числе гарантий доступности ресурсов системы образования, физической культуры и спорта, культуры и воспитания;</w:t>
      </w:r>
    </w:p>
    <w:p w:rsidR="0051068D" w:rsidRDefault="0051068D" w:rsidP="0051068D">
      <w:pPr>
        <w:ind w:left="260"/>
        <w:jc w:val="both"/>
        <w:rPr>
          <w:rFonts w:eastAsia="Times New Roman"/>
          <w:i/>
          <w:sz w:val="24"/>
          <w:szCs w:val="24"/>
        </w:rPr>
      </w:pPr>
      <w:r>
        <w:rPr>
          <w:rFonts w:eastAsia="Times New Roman"/>
          <w:b/>
          <w:bCs/>
          <w:i/>
          <w:sz w:val="24"/>
          <w:szCs w:val="24"/>
        </w:rPr>
        <w:t xml:space="preserve">– </w:t>
      </w:r>
      <w:r>
        <w:rPr>
          <w:rFonts w:eastAsia="Times New Roman"/>
          <w:i/>
          <w:sz w:val="24"/>
          <w:szCs w:val="24"/>
        </w:rPr>
        <w:t>формирование внутренней позиции личности по отношению к окружающей</w:t>
      </w:r>
      <w:r>
        <w:rPr>
          <w:rFonts w:eastAsia="Times New Roman"/>
          <w:b/>
          <w:bCs/>
          <w:i/>
          <w:sz w:val="24"/>
          <w:szCs w:val="24"/>
        </w:rPr>
        <w:t xml:space="preserve"> </w:t>
      </w:r>
      <w:r>
        <w:rPr>
          <w:rFonts w:eastAsia="Times New Roman"/>
          <w:i/>
          <w:sz w:val="24"/>
          <w:szCs w:val="24"/>
        </w:rPr>
        <w:t>социальной действительности;</w:t>
      </w:r>
    </w:p>
    <w:p w:rsidR="0051068D" w:rsidRDefault="0051068D" w:rsidP="0051068D">
      <w:pPr>
        <w:jc w:val="both"/>
        <w:rPr>
          <w:i/>
          <w:sz w:val="24"/>
          <w:szCs w:val="24"/>
        </w:rPr>
      </w:pPr>
      <w:r>
        <w:rPr>
          <w:noProof/>
        </w:rPr>
        <w:drawing>
          <wp:anchor distT="0" distB="0" distL="114300" distR="114300" simplePos="0" relativeHeight="251743232" behindDoc="1" locked="0" layoutInCell="0" allowOverlap="1">
            <wp:simplePos x="0" y="0"/>
            <wp:positionH relativeFrom="column">
              <wp:posOffset>166370</wp:posOffset>
            </wp:positionH>
            <wp:positionV relativeFrom="paragraph">
              <wp:posOffset>-5146675</wp:posOffset>
            </wp:positionV>
            <wp:extent cx="179705" cy="402590"/>
            <wp:effectExtent l="19050" t="0" r="0" b="0"/>
            <wp:wrapNone/>
            <wp:docPr id="2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79705" cy="402590"/>
                    </a:xfrm>
                    <a:prstGeom prst="rect">
                      <a:avLst/>
                    </a:prstGeom>
                    <a:noFill/>
                  </pic:spPr>
                </pic:pic>
              </a:graphicData>
            </a:graphic>
          </wp:anchor>
        </w:drawing>
      </w:r>
      <w:r>
        <w:rPr>
          <w:rFonts w:eastAsia="Times New Roman"/>
          <w:b/>
          <w:bCs/>
          <w:i/>
          <w:sz w:val="24"/>
          <w:szCs w:val="24"/>
        </w:rPr>
        <w:t xml:space="preserve">– </w:t>
      </w:r>
      <w:r>
        <w:rPr>
          <w:rFonts w:eastAsia="Times New Roman"/>
          <w:i/>
          <w:sz w:val="24"/>
          <w:szCs w:val="24"/>
        </w:rPr>
        <w:t>развитие кооперации и сотрудничества субъектов системы воспитания</w:t>
      </w:r>
      <w:r>
        <w:rPr>
          <w:rFonts w:eastAsia="Times New Roman"/>
          <w:b/>
          <w:bCs/>
          <w:i/>
          <w:sz w:val="24"/>
          <w:szCs w:val="24"/>
        </w:rPr>
        <w:t xml:space="preserve"> </w:t>
      </w:r>
      <w:r>
        <w:rPr>
          <w:rFonts w:eastAsia="Times New Roman"/>
          <w:i/>
          <w:sz w:val="24"/>
          <w:szCs w:val="24"/>
        </w:rPr>
        <w:t>(семьи,</w:t>
      </w:r>
      <w:r>
        <w:rPr>
          <w:rFonts w:eastAsia="Times New Roman"/>
          <w:b/>
          <w:bCs/>
          <w:i/>
          <w:sz w:val="24"/>
          <w:szCs w:val="24"/>
        </w:rPr>
        <w:t xml:space="preserve"> </w:t>
      </w:r>
      <w:r>
        <w:rPr>
          <w:rFonts w:eastAsia="Times New Roman"/>
          <w:i/>
          <w:sz w:val="24"/>
          <w:szCs w:val="24"/>
        </w:rPr>
        <w:t>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51068D" w:rsidRPr="00AA4830" w:rsidRDefault="0051068D" w:rsidP="00791037">
      <w:pPr>
        <w:tabs>
          <w:tab w:val="left" w:pos="2501"/>
        </w:tabs>
        <w:jc w:val="both"/>
        <w:rPr>
          <w:rFonts w:eastAsia="Times New Roman"/>
          <w:i/>
          <w:sz w:val="24"/>
          <w:szCs w:val="24"/>
        </w:rPr>
      </w:pPr>
    </w:p>
    <w:p w:rsidR="001A4F1F" w:rsidRDefault="008B1C15">
      <w:pPr>
        <w:ind w:left="503"/>
        <w:rPr>
          <w:sz w:val="20"/>
          <w:szCs w:val="20"/>
        </w:rPr>
      </w:pPr>
      <w:r>
        <w:rPr>
          <w:rFonts w:eastAsia="Times New Roman"/>
          <w:sz w:val="24"/>
          <w:szCs w:val="24"/>
        </w:rPr>
        <w:t>На уровне основного общего образования для достижения поставленной цели воспитания</w:t>
      </w:r>
    </w:p>
    <w:p w:rsidR="001A4F1F" w:rsidRDefault="008B1C15" w:rsidP="00741AF2">
      <w:pPr>
        <w:numPr>
          <w:ilvl w:val="0"/>
          <w:numId w:val="266"/>
        </w:numPr>
        <w:tabs>
          <w:tab w:val="left" w:pos="183"/>
        </w:tabs>
        <w:ind w:left="183" w:hanging="183"/>
        <w:rPr>
          <w:rFonts w:eastAsia="Times New Roman"/>
          <w:sz w:val="24"/>
          <w:szCs w:val="24"/>
        </w:rPr>
      </w:pPr>
      <w:r>
        <w:rPr>
          <w:rFonts w:eastAsia="Times New Roman"/>
          <w:sz w:val="24"/>
          <w:szCs w:val="24"/>
        </w:rPr>
        <w:t xml:space="preserve">социализации обучающихся решаются </w:t>
      </w:r>
      <w:r>
        <w:rPr>
          <w:rFonts w:eastAsia="Times New Roman"/>
          <w:sz w:val="24"/>
          <w:szCs w:val="24"/>
          <w:u w:val="single"/>
        </w:rPr>
        <w:t>следующие задачи.</w:t>
      </w:r>
    </w:p>
    <w:p w:rsidR="001A4F1F" w:rsidRDefault="001A4F1F">
      <w:pPr>
        <w:spacing w:line="4" w:lineRule="exact"/>
        <w:rPr>
          <w:rFonts w:eastAsia="Times New Roman"/>
          <w:sz w:val="24"/>
          <w:szCs w:val="24"/>
        </w:rPr>
      </w:pPr>
    </w:p>
    <w:p w:rsidR="001A4F1F" w:rsidRDefault="008B1C15" w:rsidP="00741AF2">
      <w:pPr>
        <w:numPr>
          <w:ilvl w:val="1"/>
          <w:numId w:val="266"/>
        </w:numPr>
        <w:tabs>
          <w:tab w:val="left" w:pos="723"/>
        </w:tabs>
        <w:ind w:left="723" w:hanging="212"/>
        <w:rPr>
          <w:rFonts w:eastAsia="Times New Roman"/>
          <w:b/>
          <w:bCs/>
          <w:i/>
          <w:iCs/>
          <w:sz w:val="24"/>
          <w:szCs w:val="24"/>
        </w:rPr>
      </w:pPr>
      <w:r>
        <w:rPr>
          <w:rFonts w:eastAsia="Times New Roman"/>
          <w:b/>
          <w:bCs/>
          <w:i/>
          <w:iCs/>
          <w:sz w:val="24"/>
          <w:szCs w:val="24"/>
        </w:rPr>
        <w:t>области формирования личностной культуры:</w:t>
      </w:r>
    </w:p>
    <w:p w:rsidR="001A4F1F" w:rsidRDefault="008B1C15">
      <w:pPr>
        <w:spacing w:line="242" w:lineRule="auto"/>
        <w:ind w:left="3" w:firstLine="511"/>
        <w:jc w:val="both"/>
        <w:rPr>
          <w:sz w:val="20"/>
          <w:szCs w:val="20"/>
        </w:rPr>
      </w:pPr>
      <w:r>
        <w:rPr>
          <w:noProof/>
          <w:sz w:val="1"/>
          <w:szCs w:val="1"/>
        </w:rPr>
        <w:drawing>
          <wp:inline distT="0" distB="0" distL="0" distR="0">
            <wp:extent cx="140335" cy="142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A4F1F" w:rsidRDefault="001A4F1F">
      <w:pPr>
        <w:spacing w:line="5" w:lineRule="exact"/>
        <w:rPr>
          <w:sz w:val="20"/>
          <w:szCs w:val="20"/>
        </w:rPr>
      </w:pPr>
    </w:p>
    <w:p w:rsidR="001A4F1F" w:rsidRDefault="008B1C15">
      <w:pPr>
        <w:spacing w:line="246" w:lineRule="auto"/>
        <w:ind w:left="3" w:firstLine="511"/>
        <w:jc w:val="both"/>
        <w:rPr>
          <w:sz w:val="20"/>
          <w:szCs w:val="20"/>
        </w:rPr>
      </w:pPr>
      <w:r>
        <w:rPr>
          <w:noProof/>
          <w:sz w:val="1"/>
          <w:szCs w:val="1"/>
        </w:rPr>
        <w:drawing>
          <wp:inline distT="0" distB="0" distL="0" distR="0">
            <wp:extent cx="140335" cy="142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1A4F1F" w:rsidRDefault="001A4F1F">
      <w:pPr>
        <w:spacing w:line="2" w:lineRule="exact"/>
        <w:rPr>
          <w:sz w:val="20"/>
          <w:szCs w:val="20"/>
        </w:rPr>
      </w:pPr>
    </w:p>
    <w:p w:rsidR="001A4F1F" w:rsidRDefault="0036695E">
      <w:pPr>
        <w:spacing w:line="243" w:lineRule="auto"/>
        <w:ind w:left="3" w:firstLine="511"/>
        <w:jc w:val="both"/>
        <w:rPr>
          <w:rFonts w:eastAsia="Times New Roman"/>
          <w:sz w:val="24"/>
          <w:szCs w:val="24"/>
        </w:rPr>
      </w:pPr>
      <w:r w:rsidRPr="00044A08">
        <w:rPr>
          <w:noProof/>
          <w:sz w:val="1"/>
          <w:szCs w:val="1"/>
        </w:rPr>
        <w:pict>
          <v:shape id="Picture 100" o:spid="_x0000_i1025" type="#_x0000_t75" style="width:11.25pt;height:11.25pt;visibility:visible" o:bullet="t">
            <v:imagedata r:id="rId26" o:title=""/>
          </v:shape>
        </w:pict>
      </w:r>
      <w:r w:rsidR="008B1C15">
        <w:rPr>
          <w:rFonts w:eastAsia="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A4F1F" w:rsidRDefault="001A4F1F">
      <w:pPr>
        <w:spacing w:line="5" w:lineRule="exact"/>
        <w:rPr>
          <w:sz w:val="20"/>
          <w:szCs w:val="20"/>
        </w:rPr>
      </w:pPr>
    </w:p>
    <w:p w:rsidR="001A4F1F" w:rsidRDefault="008B1C15" w:rsidP="00FB44FE">
      <w:pPr>
        <w:spacing w:line="249" w:lineRule="auto"/>
        <w:ind w:left="3" w:firstLine="511"/>
        <w:jc w:val="both"/>
        <w:rPr>
          <w:sz w:val="20"/>
          <w:szCs w:val="20"/>
        </w:rPr>
      </w:pPr>
      <w:r>
        <w:rPr>
          <w:noProof/>
          <w:sz w:val="1"/>
          <w:szCs w:val="1"/>
        </w:rPr>
        <w:drawing>
          <wp:inline distT="0" distB="0" distL="0" distR="0">
            <wp:extent cx="14033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нравственного смысла учения, социально-ориентированной и общественно полезной деятельности;</w:t>
      </w:r>
    </w:p>
    <w:p w:rsidR="001A4F1F" w:rsidRDefault="008B1C15" w:rsidP="00FB44FE">
      <w:pPr>
        <w:spacing w:line="234" w:lineRule="auto"/>
        <w:ind w:left="3" w:firstLine="708"/>
        <w:jc w:val="both"/>
        <w:rPr>
          <w:sz w:val="20"/>
          <w:szCs w:val="20"/>
        </w:rPr>
      </w:pPr>
      <w:r>
        <w:rPr>
          <w:rFonts w:eastAsia="Times New Roman"/>
          <w:noProof/>
          <w:sz w:val="24"/>
          <w:szCs w:val="24"/>
        </w:rPr>
        <w:drawing>
          <wp:anchor distT="0" distB="0" distL="114300" distR="114300" simplePos="0" relativeHeight="251604992" behindDoc="1" locked="0" layoutInCell="0" allowOverlap="1">
            <wp:simplePos x="0" y="0"/>
            <wp:positionH relativeFrom="page">
              <wp:posOffset>1135380</wp:posOffset>
            </wp:positionH>
            <wp:positionV relativeFrom="page">
              <wp:posOffset>716280</wp:posOffset>
            </wp:positionV>
            <wp:extent cx="140335" cy="18732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r>
        <w:rPr>
          <w:rFonts w:eastAsia="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w:t>
      </w:r>
    </w:p>
    <w:p w:rsidR="001A4F1F" w:rsidRDefault="001A4F1F" w:rsidP="00FB44FE">
      <w:pPr>
        <w:spacing w:line="14" w:lineRule="exact"/>
        <w:jc w:val="both"/>
        <w:rPr>
          <w:sz w:val="20"/>
          <w:szCs w:val="20"/>
        </w:rPr>
      </w:pPr>
    </w:p>
    <w:p w:rsidR="001A4F1F" w:rsidRDefault="008B1C15" w:rsidP="00FB44FE">
      <w:pPr>
        <w:numPr>
          <w:ilvl w:val="0"/>
          <w:numId w:val="267"/>
        </w:numPr>
        <w:tabs>
          <w:tab w:val="left" w:pos="305"/>
        </w:tabs>
        <w:spacing w:line="234" w:lineRule="auto"/>
        <w:ind w:left="3" w:right="20" w:hanging="3"/>
        <w:jc w:val="both"/>
        <w:rPr>
          <w:rFonts w:eastAsia="Times New Roman"/>
          <w:sz w:val="24"/>
          <w:szCs w:val="24"/>
        </w:rPr>
      </w:pPr>
      <w:r>
        <w:rPr>
          <w:rFonts w:eastAsia="Times New Roman"/>
          <w:sz w:val="24"/>
          <w:szCs w:val="24"/>
        </w:rPr>
        <w:t>добре и зле, справедливом и несправедливом, добродетели и пороке, должном и недопустимом;</w:t>
      </w:r>
    </w:p>
    <w:p w:rsidR="001A4F1F" w:rsidRDefault="001A4F1F" w:rsidP="00FB44FE">
      <w:pPr>
        <w:spacing w:line="6" w:lineRule="exact"/>
        <w:jc w:val="both"/>
        <w:rPr>
          <w:rFonts w:eastAsia="Times New Roman"/>
          <w:sz w:val="24"/>
          <w:szCs w:val="24"/>
        </w:rPr>
      </w:pPr>
    </w:p>
    <w:p w:rsidR="001A4F1F" w:rsidRDefault="008B1C15" w:rsidP="00FB44FE">
      <w:pPr>
        <w:spacing w:line="246" w:lineRule="auto"/>
        <w:ind w:left="3" w:right="20"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усвоение обучающимся базовых национальных ценностей, духовных традиций народов России;</w:t>
      </w:r>
    </w:p>
    <w:p w:rsidR="001A4F1F" w:rsidRDefault="001A4F1F" w:rsidP="00FB44FE">
      <w:pPr>
        <w:spacing w:line="2" w:lineRule="exact"/>
        <w:jc w:val="both"/>
        <w:rPr>
          <w:rFonts w:eastAsia="Times New Roman"/>
          <w:sz w:val="24"/>
          <w:szCs w:val="24"/>
        </w:rPr>
      </w:pPr>
    </w:p>
    <w:p w:rsidR="001A4F1F" w:rsidRDefault="008B1C15" w:rsidP="00FB44FE">
      <w:pPr>
        <w:spacing w:line="246" w:lineRule="auto"/>
        <w:ind w:left="3" w:firstLine="511"/>
        <w:jc w:val="both"/>
        <w:rPr>
          <w:rFonts w:eastAsia="Times New Roman"/>
          <w:sz w:val="24"/>
          <w:szCs w:val="24"/>
        </w:rPr>
      </w:pPr>
      <w:r>
        <w:rPr>
          <w:rFonts w:eastAsia="Times New Roman"/>
          <w:noProof/>
          <w:sz w:val="1"/>
          <w:szCs w:val="1"/>
        </w:rPr>
        <w:lastRenderedPageBreak/>
        <w:drawing>
          <wp:inline distT="0" distB="0" distL="0" distR="0">
            <wp:extent cx="140335" cy="1428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укрепление у подростка позитивной нравственной самооценки, самоуважения и жизненного оптимизма;</w:t>
      </w:r>
    </w:p>
    <w:p w:rsidR="001A4F1F" w:rsidRDefault="008B1C15" w:rsidP="00FB44FE">
      <w:pPr>
        <w:ind w:left="503"/>
        <w:jc w:val="both"/>
        <w:rPr>
          <w:rFonts w:eastAsia="Times New Roman"/>
          <w:sz w:val="24"/>
          <w:szCs w:val="24"/>
        </w:rPr>
      </w:pPr>
      <w:r>
        <w:rPr>
          <w:rFonts w:eastAsia="Times New Roman"/>
          <w:noProof/>
          <w:sz w:val="1"/>
          <w:szCs w:val="1"/>
        </w:rPr>
        <w:drawing>
          <wp:inline distT="0" distB="0" distL="0" distR="0">
            <wp:extent cx="140335" cy="152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развитие эстетических потребностей, ценностей и чувств;</w:t>
      </w:r>
    </w:p>
    <w:p w:rsidR="001A4F1F" w:rsidRDefault="001A4F1F" w:rsidP="00FB44FE">
      <w:pPr>
        <w:spacing w:line="6" w:lineRule="exact"/>
        <w:jc w:val="both"/>
        <w:rPr>
          <w:rFonts w:eastAsia="Times New Roman"/>
          <w:sz w:val="24"/>
          <w:szCs w:val="24"/>
        </w:rPr>
      </w:pPr>
    </w:p>
    <w:p w:rsidR="001A4F1F" w:rsidRDefault="008B1C15" w:rsidP="00FB44FE">
      <w:pPr>
        <w:spacing w:line="244" w:lineRule="auto"/>
        <w:ind w:left="3"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1A4F1F" w:rsidRDefault="001A4F1F" w:rsidP="00FB44FE">
      <w:pPr>
        <w:spacing w:line="2" w:lineRule="exact"/>
        <w:jc w:val="both"/>
        <w:rPr>
          <w:rFonts w:eastAsia="Times New Roman"/>
          <w:sz w:val="24"/>
          <w:szCs w:val="24"/>
        </w:rPr>
      </w:pPr>
    </w:p>
    <w:p w:rsidR="001A4F1F" w:rsidRDefault="008B1C15" w:rsidP="00FB44FE">
      <w:pPr>
        <w:spacing w:line="247" w:lineRule="auto"/>
        <w:ind w:left="3"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A4F1F" w:rsidRDefault="008B1C15" w:rsidP="00FB44FE">
      <w:pPr>
        <w:spacing w:line="247" w:lineRule="auto"/>
        <w:ind w:left="3" w:right="20"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1A4F1F" w:rsidRDefault="001A4F1F" w:rsidP="00FB44FE">
      <w:pPr>
        <w:spacing w:line="2" w:lineRule="exact"/>
        <w:jc w:val="both"/>
        <w:rPr>
          <w:rFonts w:eastAsia="Times New Roman"/>
          <w:sz w:val="24"/>
          <w:szCs w:val="24"/>
        </w:rPr>
      </w:pPr>
    </w:p>
    <w:p w:rsidR="001A4F1F" w:rsidRDefault="008B1C15" w:rsidP="00FB44FE">
      <w:pPr>
        <w:spacing w:line="246" w:lineRule="auto"/>
        <w:ind w:left="3"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1A4F1F" w:rsidRDefault="001A4F1F" w:rsidP="00FB44FE">
      <w:pPr>
        <w:spacing w:line="2" w:lineRule="exact"/>
        <w:jc w:val="both"/>
        <w:rPr>
          <w:rFonts w:eastAsia="Times New Roman"/>
          <w:sz w:val="24"/>
          <w:szCs w:val="24"/>
        </w:rPr>
      </w:pPr>
    </w:p>
    <w:p w:rsidR="001A4F1F" w:rsidRDefault="008B1C15" w:rsidP="00FB44FE">
      <w:pPr>
        <w:spacing w:line="246" w:lineRule="auto"/>
        <w:ind w:left="3" w:right="20"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A4F1F" w:rsidRDefault="001A4F1F" w:rsidP="00FB44FE">
      <w:pPr>
        <w:spacing w:line="2" w:lineRule="exact"/>
        <w:jc w:val="both"/>
        <w:rPr>
          <w:rFonts w:eastAsia="Times New Roman"/>
          <w:sz w:val="24"/>
          <w:szCs w:val="24"/>
        </w:rPr>
      </w:pPr>
    </w:p>
    <w:p w:rsidR="001A4F1F" w:rsidRDefault="008B1C15" w:rsidP="00FB44FE">
      <w:pPr>
        <w:spacing w:line="244" w:lineRule="auto"/>
        <w:ind w:left="3" w:firstLine="511"/>
        <w:jc w:val="both"/>
        <w:rPr>
          <w:rFonts w:eastAsia="Times New Roman"/>
          <w:sz w:val="24"/>
          <w:szCs w:val="24"/>
        </w:rPr>
      </w:pPr>
      <w:r>
        <w:rPr>
          <w:rFonts w:eastAsia="Times New Roman"/>
          <w:noProof/>
          <w:sz w:val="1"/>
          <w:szCs w:val="1"/>
        </w:rPr>
        <w:drawing>
          <wp:inline distT="0" distB="0" distL="0" distR="0">
            <wp:extent cx="140335" cy="1428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A4F1F" w:rsidRDefault="008B1C15" w:rsidP="00FB44FE">
      <w:pPr>
        <w:ind w:left="503"/>
        <w:jc w:val="both"/>
        <w:rPr>
          <w:rFonts w:eastAsia="Times New Roman"/>
          <w:sz w:val="24"/>
          <w:szCs w:val="24"/>
        </w:rPr>
      </w:pPr>
      <w:r>
        <w:rPr>
          <w:rFonts w:eastAsia="Times New Roman"/>
          <w:noProof/>
          <w:sz w:val="1"/>
          <w:szCs w:val="1"/>
        </w:rPr>
        <w:drawing>
          <wp:inline distT="0" distB="0" distL="0" distR="0">
            <wp:extent cx="140335"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формирование культуры здорового и безопасного образа жизни;</w:t>
      </w:r>
    </w:p>
    <w:p w:rsidR="001A4F1F" w:rsidRDefault="008B1C15" w:rsidP="00FB44FE">
      <w:pPr>
        <w:spacing w:line="20" w:lineRule="exact"/>
        <w:jc w:val="both"/>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324485</wp:posOffset>
            </wp:positionH>
            <wp:positionV relativeFrom="paragraph">
              <wp:posOffset>3810</wp:posOffset>
            </wp:positionV>
            <wp:extent cx="140335" cy="18732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8B1C15" w:rsidP="00FB44FE">
      <w:pPr>
        <w:ind w:left="703"/>
        <w:jc w:val="both"/>
        <w:rPr>
          <w:rFonts w:eastAsia="Times New Roman"/>
          <w:sz w:val="24"/>
          <w:szCs w:val="24"/>
        </w:rPr>
      </w:pPr>
      <w:r>
        <w:rPr>
          <w:rFonts w:eastAsia="Times New Roman"/>
          <w:sz w:val="24"/>
          <w:szCs w:val="24"/>
        </w:rPr>
        <w:t>формирование экологической культуры.</w:t>
      </w:r>
    </w:p>
    <w:p w:rsidR="00FB44FE" w:rsidRDefault="00FB44FE">
      <w:pPr>
        <w:ind w:left="703"/>
        <w:rPr>
          <w:sz w:val="20"/>
          <w:szCs w:val="20"/>
        </w:rPr>
      </w:pPr>
    </w:p>
    <w:p w:rsidR="001A4F1F" w:rsidRDefault="001A4F1F">
      <w:pPr>
        <w:spacing w:line="2" w:lineRule="exact"/>
        <w:rPr>
          <w:sz w:val="20"/>
          <w:szCs w:val="20"/>
        </w:rPr>
      </w:pPr>
    </w:p>
    <w:p w:rsidR="001A4F1F" w:rsidRDefault="008B1C15">
      <w:pPr>
        <w:ind w:left="503"/>
        <w:rPr>
          <w:sz w:val="20"/>
          <w:szCs w:val="20"/>
        </w:rPr>
      </w:pPr>
      <w:r>
        <w:rPr>
          <w:rFonts w:eastAsia="Times New Roman"/>
          <w:b/>
          <w:bCs/>
          <w:i/>
          <w:iCs/>
          <w:sz w:val="24"/>
          <w:szCs w:val="24"/>
        </w:rPr>
        <w:t>В области формирования социальной культуры:</w:t>
      </w:r>
    </w:p>
    <w:p w:rsidR="001A4F1F" w:rsidRDefault="001A4F1F">
      <w:pPr>
        <w:spacing w:line="1" w:lineRule="exact"/>
        <w:rPr>
          <w:sz w:val="20"/>
          <w:szCs w:val="20"/>
        </w:rPr>
      </w:pPr>
    </w:p>
    <w:p w:rsidR="001A4F1F" w:rsidRDefault="008B1C15">
      <w:pPr>
        <w:spacing w:line="245" w:lineRule="auto"/>
        <w:ind w:left="3" w:firstLine="511"/>
        <w:jc w:val="both"/>
        <w:rPr>
          <w:sz w:val="20"/>
          <w:szCs w:val="20"/>
        </w:rPr>
      </w:pPr>
      <w:r>
        <w:rPr>
          <w:noProof/>
          <w:sz w:val="1"/>
          <w:szCs w:val="1"/>
        </w:rPr>
        <w:drawing>
          <wp:inline distT="0" distB="0" distL="0" distR="0">
            <wp:extent cx="140335" cy="1428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A4F1F" w:rsidRDefault="001A4F1F">
      <w:pPr>
        <w:spacing w:line="1" w:lineRule="exact"/>
        <w:rPr>
          <w:sz w:val="20"/>
          <w:szCs w:val="20"/>
        </w:rPr>
      </w:pPr>
    </w:p>
    <w:p w:rsidR="001A4F1F" w:rsidRDefault="008B1C15">
      <w:pPr>
        <w:spacing w:line="246" w:lineRule="auto"/>
        <w:ind w:left="3" w:right="20" w:firstLine="511"/>
        <w:jc w:val="both"/>
        <w:rPr>
          <w:sz w:val="20"/>
          <w:szCs w:val="20"/>
        </w:rPr>
      </w:pPr>
      <w:r>
        <w:rPr>
          <w:noProof/>
          <w:sz w:val="1"/>
          <w:szCs w:val="1"/>
        </w:rPr>
        <w:drawing>
          <wp:inline distT="0" distB="0" distL="0" distR="0">
            <wp:extent cx="140335" cy="1428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укрепление веры в Россию, чувства личной ответственности за Отечество, заботы о процветании своей страны;</w:t>
      </w:r>
    </w:p>
    <w:p w:rsidR="001A4F1F" w:rsidRDefault="008B1C15">
      <w:pPr>
        <w:ind w:left="503"/>
        <w:rPr>
          <w:sz w:val="20"/>
          <w:szCs w:val="20"/>
        </w:rPr>
      </w:pPr>
      <w:r>
        <w:rPr>
          <w:noProof/>
          <w:sz w:val="1"/>
          <w:szCs w:val="1"/>
        </w:rPr>
        <w:drawing>
          <wp:inline distT="0" distB="0" distL="0" distR="0">
            <wp:extent cx="140335" cy="1524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развитие патриотизма и гражданской солидарности;</w:t>
      </w:r>
    </w:p>
    <w:p w:rsidR="001A4F1F" w:rsidRDefault="008B1C15">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324485</wp:posOffset>
            </wp:positionH>
            <wp:positionV relativeFrom="paragraph">
              <wp:posOffset>1905</wp:posOffset>
            </wp:positionV>
            <wp:extent cx="140335" cy="18732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9" w:lineRule="exact"/>
        <w:rPr>
          <w:sz w:val="20"/>
          <w:szCs w:val="20"/>
        </w:rPr>
      </w:pPr>
    </w:p>
    <w:p w:rsidR="001A4F1F" w:rsidRDefault="008B1C15">
      <w:pPr>
        <w:spacing w:line="235" w:lineRule="auto"/>
        <w:ind w:left="3" w:firstLine="708"/>
        <w:jc w:val="both"/>
        <w:rPr>
          <w:sz w:val="20"/>
          <w:szCs w:val="20"/>
        </w:rPr>
      </w:pPr>
      <w:r>
        <w:rPr>
          <w:rFonts w:eastAsia="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A4F1F" w:rsidRDefault="001A4F1F">
      <w:pPr>
        <w:spacing w:line="8" w:lineRule="exact"/>
        <w:rPr>
          <w:sz w:val="20"/>
          <w:szCs w:val="20"/>
        </w:rPr>
      </w:pPr>
    </w:p>
    <w:p w:rsidR="001A4F1F" w:rsidRDefault="008B1C15">
      <w:pPr>
        <w:spacing w:line="243" w:lineRule="auto"/>
        <w:ind w:left="3" w:firstLine="511"/>
        <w:jc w:val="both"/>
        <w:rPr>
          <w:sz w:val="20"/>
          <w:szCs w:val="20"/>
        </w:rPr>
      </w:pPr>
      <w:r>
        <w:rPr>
          <w:noProof/>
          <w:sz w:val="1"/>
          <w:szCs w:val="1"/>
        </w:rPr>
        <w:drawing>
          <wp:inline distT="0" distB="0" distL="0" distR="0">
            <wp:extent cx="140335" cy="1428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1A4F1F" w:rsidRDefault="001A4F1F">
      <w:pPr>
        <w:spacing w:line="3" w:lineRule="exact"/>
        <w:rPr>
          <w:sz w:val="20"/>
          <w:szCs w:val="20"/>
        </w:rPr>
      </w:pPr>
    </w:p>
    <w:p w:rsidR="001A4F1F" w:rsidRDefault="008B1C15">
      <w:pPr>
        <w:spacing w:line="246" w:lineRule="auto"/>
        <w:ind w:left="3" w:firstLine="511"/>
        <w:jc w:val="both"/>
        <w:rPr>
          <w:sz w:val="20"/>
          <w:szCs w:val="20"/>
        </w:rPr>
      </w:pPr>
      <w:r>
        <w:rPr>
          <w:noProof/>
          <w:sz w:val="1"/>
          <w:szCs w:val="1"/>
        </w:rPr>
        <w:drawing>
          <wp:inline distT="0" distB="0" distL="0" distR="0">
            <wp:extent cx="140335" cy="1428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1A4F1F" w:rsidRDefault="008B1C15">
      <w:pPr>
        <w:ind w:left="503"/>
        <w:rPr>
          <w:sz w:val="20"/>
          <w:szCs w:val="20"/>
        </w:rPr>
      </w:pPr>
      <w:r>
        <w:rPr>
          <w:noProof/>
          <w:sz w:val="1"/>
          <w:szCs w:val="1"/>
        </w:rPr>
        <w:drawing>
          <wp:inline distT="0" distB="0" distL="0" distR="0">
            <wp:extent cx="140335" cy="152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укрепление доверия к другим людям, институтам гражданского общества, государству;</w:t>
      </w:r>
    </w:p>
    <w:p w:rsidR="001A4F1F" w:rsidRDefault="008B1C15">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324485</wp:posOffset>
            </wp:positionH>
            <wp:positionV relativeFrom="paragraph">
              <wp:posOffset>1905</wp:posOffset>
            </wp:positionV>
            <wp:extent cx="140335" cy="1873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9" w:lineRule="exact"/>
        <w:rPr>
          <w:sz w:val="20"/>
          <w:szCs w:val="20"/>
        </w:rPr>
      </w:pPr>
    </w:p>
    <w:p w:rsidR="001A4F1F" w:rsidRDefault="008B1C15">
      <w:pPr>
        <w:spacing w:line="234" w:lineRule="auto"/>
        <w:ind w:left="3" w:firstLine="708"/>
        <w:jc w:val="both"/>
        <w:rPr>
          <w:sz w:val="20"/>
          <w:szCs w:val="20"/>
        </w:rPr>
      </w:pPr>
      <w:r>
        <w:rPr>
          <w:rFonts w:eastAsia="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A4F1F" w:rsidRDefault="008B1C15">
      <w:pPr>
        <w:ind w:left="503"/>
        <w:rPr>
          <w:sz w:val="20"/>
          <w:szCs w:val="20"/>
        </w:rPr>
      </w:pPr>
      <w:r>
        <w:rPr>
          <w:noProof/>
          <w:sz w:val="1"/>
          <w:szCs w:val="1"/>
        </w:rPr>
        <w:drawing>
          <wp:inline distT="0" distB="0" distL="0" distR="0">
            <wp:extent cx="140335" cy="152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усвоение гуманистических и демократических ценностных ориентаций;</w:t>
      </w:r>
    </w:p>
    <w:p w:rsidR="001A4F1F" w:rsidRDefault="001A4F1F">
      <w:pPr>
        <w:spacing w:line="34" w:lineRule="exact"/>
        <w:rPr>
          <w:sz w:val="20"/>
          <w:szCs w:val="20"/>
        </w:rPr>
      </w:pPr>
    </w:p>
    <w:p w:rsidR="001A4F1F" w:rsidRDefault="008B1C15">
      <w:pPr>
        <w:spacing w:line="236" w:lineRule="auto"/>
        <w:ind w:left="3" w:firstLine="708"/>
        <w:jc w:val="both"/>
        <w:rPr>
          <w:sz w:val="20"/>
          <w:szCs w:val="20"/>
        </w:rPr>
      </w:pPr>
      <w:r>
        <w:rPr>
          <w:rFonts w:eastAsia="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A4F1F" w:rsidRDefault="008B1C15">
      <w:pPr>
        <w:spacing w:line="251" w:lineRule="auto"/>
        <w:ind w:right="20" w:firstLine="511"/>
        <w:jc w:val="both"/>
        <w:rPr>
          <w:sz w:val="20"/>
          <w:szCs w:val="20"/>
        </w:rPr>
      </w:pPr>
      <w:r>
        <w:rPr>
          <w:noProof/>
          <w:sz w:val="1"/>
          <w:szCs w:val="1"/>
        </w:rPr>
        <w:drawing>
          <wp:inline distT="0" distB="0" distL="0" distR="0">
            <wp:extent cx="140335" cy="1428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1A4F1F" w:rsidRDefault="008B1C15">
      <w:pPr>
        <w:spacing w:line="233" w:lineRule="auto"/>
        <w:ind w:left="500"/>
        <w:rPr>
          <w:rFonts w:eastAsia="Times New Roman"/>
          <w:b/>
          <w:bCs/>
          <w:i/>
          <w:iCs/>
          <w:sz w:val="24"/>
          <w:szCs w:val="24"/>
        </w:rPr>
      </w:pPr>
      <w:r>
        <w:rPr>
          <w:rFonts w:eastAsia="Times New Roman"/>
          <w:b/>
          <w:bCs/>
          <w:i/>
          <w:iCs/>
          <w:sz w:val="24"/>
          <w:szCs w:val="24"/>
        </w:rPr>
        <w:t>В области формирования семейной культуры:</w:t>
      </w:r>
    </w:p>
    <w:p w:rsidR="00492648" w:rsidRDefault="00492648">
      <w:pPr>
        <w:spacing w:line="233" w:lineRule="auto"/>
        <w:ind w:left="500"/>
        <w:rPr>
          <w:rFonts w:eastAsia="Times New Roman"/>
          <w:b/>
          <w:bCs/>
          <w:i/>
          <w:iCs/>
          <w:sz w:val="24"/>
          <w:szCs w:val="24"/>
        </w:rPr>
      </w:pPr>
    </w:p>
    <w:p w:rsidR="00492648" w:rsidRPr="00492648" w:rsidRDefault="00492648" w:rsidP="00492648">
      <w:pPr>
        <w:pStyle w:val="a6"/>
        <w:numPr>
          <w:ilvl w:val="0"/>
          <w:numId w:val="349"/>
        </w:numPr>
        <w:spacing w:line="233" w:lineRule="auto"/>
        <w:ind w:left="284" w:firstLine="283"/>
        <w:rPr>
          <w:sz w:val="20"/>
          <w:szCs w:val="20"/>
        </w:rPr>
      </w:pPr>
      <w:r w:rsidRPr="00492648">
        <w:rPr>
          <w:rFonts w:eastAsia="Times New Roman"/>
          <w:sz w:val="24"/>
          <w:szCs w:val="24"/>
        </w:rPr>
        <w:t>внедрение «Кодекса доброжелательности родителя образовательной организации»</w:t>
      </w:r>
    </w:p>
    <w:p w:rsidR="001A4F1F" w:rsidRDefault="008B1C15">
      <w:pPr>
        <w:ind w:left="500"/>
        <w:rPr>
          <w:sz w:val="20"/>
          <w:szCs w:val="20"/>
        </w:rPr>
      </w:pPr>
      <w:r>
        <w:rPr>
          <w:noProof/>
          <w:sz w:val="1"/>
          <w:szCs w:val="1"/>
        </w:rPr>
        <w:drawing>
          <wp:inline distT="0" distB="0" distL="0" distR="0">
            <wp:extent cx="140335" cy="152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 xml:space="preserve">укрепление </w:t>
      </w:r>
      <w:r w:rsidR="00492648">
        <w:rPr>
          <w:rFonts w:eastAsia="Times New Roman"/>
          <w:sz w:val="24"/>
          <w:szCs w:val="24"/>
        </w:rPr>
        <w:t xml:space="preserve">доброжелательного </w:t>
      </w:r>
      <w:r>
        <w:rPr>
          <w:rFonts w:eastAsia="Times New Roman"/>
          <w:sz w:val="24"/>
          <w:szCs w:val="24"/>
        </w:rPr>
        <w:t>отношения к семье как к основе российского общества;</w:t>
      </w:r>
    </w:p>
    <w:p w:rsidR="001A4F1F" w:rsidRDefault="008B1C15">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322580</wp:posOffset>
            </wp:positionH>
            <wp:positionV relativeFrom="paragraph">
              <wp:posOffset>1270</wp:posOffset>
            </wp:positionV>
            <wp:extent cx="140335" cy="18732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9" w:lineRule="exact"/>
        <w:rPr>
          <w:sz w:val="20"/>
          <w:szCs w:val="20"/>
        </w:rPr>
      </w:pPr>
    </w:p>
    <w:p w:rsidR="001A4F1F" w:rsidRDefault="008B1C15">
      <w:pPr>
        <w:spacing w:line="233" w:lineRule="auto"/>
        <w:ind w:firstLine="708"/>
        <w:jc w:val="both"/>
        <w:rPr>
          <w:sz w:val="20"/>
          <w:szCs w:val="20"/>
        </w:rPr>
      </w:pPr>
      <w:r>
        <w:rPr>
          <w:rFonts w:eastAsia="Times New Roman"/>
          <w:sz w:val="24"/>
          <w:szCs w:val="24"/>
        </w:rPr>
        <w:t>формирование представлений о значении семьи для устойчивого и успешного развития человека;</w:t>
      </w:r>
    </w:p>
    <w:p w:rsidR="001A4F1F" w:rsidRDefault="001A4F1F">
      <w:pPr>
        <w:spacing w:line="7" w:lineRule="exact"/>
        <w:rPr>
          <w:sz w:val="20"/>
          <w:szCs w:val="20"/>
        </w:rPr>
      </w:pPr>
    </w:p>
    <w:p w:rsidR="001A4F1F" w:rsidRDefault="008B1C15">
      <w:pPr>
        <w:spacing w:line="246" w:lineRule="auto"/>
        <w:ind w:firstLine="511"/>
        <w:jc w:val="both"/>
        <w:rPr>
          <w:sz w:val="20"/>
          <w:szCs w:val="20"/>
        </w:rPr>
      </w:pPr>
      <w:r>
        <w:rPr>
          <w:noProof/>
          <w:sz w:val="1"/>
          <w:szCs w:val="1"/>
        </w:rPr>
        <w:lastRenderedPageBreak/>
        <w:drawing>
          <wp:inline distT="0" distB="0" distL="0" distR="0">
            <wp:extent cx="140335" cy="1428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1A4F1F" w:rsidRDefault="001A4F1F">
      <w:pPr>
        <w:spacing w:line="2"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1A4F1F" w:rsidRDefault="001A4F1F">
      <w:pPr>
        <w:spacing w:line="2"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начального опыта заботы о социально-психологическом благополучии своей семьи;</w:t>
      </w:r>
    </w:p>
    <w:p w:rsidR="001A4F1F" w:rsidRDefault="001A4F1F">
      <w:pPr>
        <w:spacing w:line="2" w:lineRule="exact"/>
        <w:rPr>
          <w:sz w:val="20"/>
          <w:szCs w:val="20"/>
        </w:rPr>
      </w:pPr>
    </w:p>
    <w:p w:rsidR="001A4F1F" w:rsidRDefault="008B1C15">
      <w:pPr>
        <w:spacing w:line="251" w:lineRule="auto"/>
        <w:ind w:firstLine="511"/>
        <w:jc w:val="both"/>
        <w:rPr>
          <w:sz w:val="20"/>
          <w:szCs w:val="20"/>
        </w:rPr>
      </w:pPr>
      <w:r>
        <w:rPr>
          <w:noProof/>
          <w:sz w:val="1"/>
          <w:szCs w:val="1"/>
        </w:rPr>
        <w:drawing>
          <wp:inline distT="0" distB="0" distL="0" distR="0">
            <wp:extent cx="140335" cy="1428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1A4F1F" w:rsidRDefault="001A4F1F">
      <w:pPr>
        <w:spacing w:line="1" w:lineRule="exact"/>
        <w:rPr>
          <w:sz w:val="20"/>
          <w:szCs w:val="20"/>
        </w:rPr>
      </w:pPr>
    </w:p>
    <w:p w:rsidR="001A4F1F" w:rsidRDefault="001A4F1F">
      <w:pPr>
        <w:spacing w:line="283" w:lineRule="exact"/>
        <w:rPr>
          <w:sz w:val="20"/>
          <w:szCs w:val="20"/>
        </w:rPr>
      </w:pPr>
    </w:p>
    <w:p w:rsidR="001A4F1F" w:rsidRDefault="008B1C15" w:rsidP="00741AF2">
      <w:pPr>
        <w:numPr>
          <w:ilvl w:val="0"/>
          <w:numId w:val="268"/>
        </w:numPr>
        <w:tabs>
          <w:tab w:val="left" w:pos="1280"/>
        </w:tabs>
        <w:ind w:left="1280" w:hanging="234"/>
        <w:rPr>
          <w:rFonts w:eastAsia="Times New Roman"/>
          <w:b/>
          <w:bCs/>
          <w:i/>
          <w:iCs/>
          <w:sz w:val="24"/>
          <w:szCs w:val="24"/>
        </w:rPr>
      </w:pPr>
      <w:r>
        <w:rPr>
          <w:rFonts w:eastAsia="Times New Roman"/>
          <w:b/>
          <w:bCs/>
          <w:i/>
          <w:iCs/>
          <w:sz w:val="24"/>
          <w:szCs w:val="24"/>
        </w:rPr>
        <w:t>Основные направления и ценностные основы воспитания и социализации</w:t>
      </w:r>
    </w:p>
    <w:p w:rsidR="001A4F1F" w:rsidRDefault="008B1C15">
      <w:pPr>
        <w:ind w:left="4160"/>
        <w:rPr>
          <w:sz w:val="20"/>
          <w:szCs w:val="20"/>
        </w:rPr>
      </w:pPr>
      <w:r>
        <w:rPr>
          <w:rFonts w:eastAsia="Times New Roman"/>
          <w:b/>
          <w:bCs/>
          <w:i/>
          <w:iCs/>
          <w:sz w:val="24"/>
          <w:szCs w:val="24"/>
        </w:rPr>
        <w:t>обучающихся</w:t>
      </w:r>
    </w:p>
    <w:p w:rsidR="001A4F1F" w:rsidRDefault="001A4F1F">
      <w:pPr>
        <w:spacing w:line="7" w:lineRule="exact"/>
        <w:rPr>
          <w:sz w:val="20"/>
          <w:szCs w:val="20"/>
        </w:rPr>
      </w:pPr>
    </w:p>
    <w:p w:rsidR="001A4F1F" w:rsidRDefault="008B1C15">
      <w:pPr>
        <w:spacing w:line="236" w:lineRule="auto"/>
        <w:ind w:firstLine="511"/>
        <w:jc w:val="both"/>
        <w:rPr>
          <w:sz w:val="20"/>
          <w:szCs w:val="20"/>
        </w:rPr>
      </w:pPr>
      <w:r>
        <w:rPr>
          <w:rFonts w:eastAsia="Times New Roman"/>
          <w:sz w:val="24"/>
          <w:szCs w:val="24"/>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A4F1F" w:rsidRDefault="001A4F1F">
      <w:pPr>
        <w:spacing w:line="16" w:lineRule="exact"/>
        <w:rPr>
          <w:sz w:val="20"/>
          <w:szCs w:val="20"/>
        </w:rPr>
      </w:pPr>
    </w:p>
    <w:p w:rsidR="001A4F1F" w:rsidRDefault="008B1C15">
      <w:pPr>
        <w:spacing w:line="234" w:lineRule="auto"/>
        <w:ind w:firstLine="511"/>
        <w:jc w:val="both"/>
        <w:rPr>
          <w:sz w:val="20"/>
          <w:szCs w:val="20"/>
        </w:rPr>
      </w:pPr>
      <w:r>
        <w:rPr>
          <w:rFonts w:eastAsia="Times New Roman"/>
          <w:sz w:val="24"/>
          <w:szCs w:val="24"/>
        </w:rPr>
        <w:t>Каждое из этих направлений основано на определённой системе базовых национальных ценностей и должно обеспечивать усвоение их обучающимися.</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Организация духовно-нравственного развития и воспитания обучающихся осуществляется по следующим направлениям:</w:t>
      </w:r>
    </w:p>
    <w:p w:rsidR="001A4F1F" w:rsidRDefault="001A4F1F">
      <w:pPr>
        <w:spacing w:line="19" w:lineRule="exact"/>
        <w:rPr>
          <w:sz w:val="20"/>
          <w:szCs w:val="20"/>
        </w:rPr>
      </w:pPr>
    </w:p>
    <w:p w:rsidR="001A4F1F" w:rsidRDefault="008B1C15">
      <w:pPr>
        <w:spacing w:line="237" w:lineRule="auto"/>
        <w:ind w:firstLine="511"/>
        <w:jc w:val="both"/>
        <w:rPr>
          <w:rFonts w:eastAsia="Times New Roman"/>
          <w:i/>
          <w:iCs/>
          <w:sz w:val="24"/>
          <w:szCs w:val="24"/>
        </w:rPr>
      </w:pPr>
      <w:r>
        <w:rPr>
          <w:rFonts w:eastAsia="Times New Roman"/>
          <w:b/>
          <w:bCs/>
          <w:sz w:val="24"/>
          <w:szCs w:val="24"/>
        </w:rPr>
        <w:t xml:space="preserve">воспитание гражданственности, патриотизма, уважения к правам, свободам и обязанностям человека </w:t>
      </w:r>
      <w:r>
        <w:rPr>
          <w:rFonts w:eastAsia="Times New Roman"/>
          <w:sz w:val="24"/>
          <w:szCs w:val="24"/>
        </w:rPr>
        <w:t>(ценности</w:t>
      </w:r>
      <w:r>
        <w:rPr>
          <w:rFonts w:eastAsia="Times New Roman"/>
          <w:i/>
          <w:iCs/>
          <w:sz w:val="24"/>
          <w:szCs w:val="24"/>
        </w:rPr>
        <w:t>:</w:t>
      </w:r>
      <w:r>
        <w:rPr>
          <w:rFonts w:eastAsia="Times New Roman"/>
          <w:b/>
          <w:bCs/>
          <w:sz w:val="24"/>
          <w:szCs w:val="24"/>
        </w:rPr>
        <w:t xml:space="preserve"> </w:t>
      </w:r>
      <w:r>
        <w:rPr>
          <w:rFonts w:eastAsia="Times New Roman"/>
          <w:i/>
          <w:iCs/>
          <w:sz w:val="24"/>
          <w:szCs w:val="24"/>
        </w:rPr>
        <w:t>любовь к России,</w:t>
      </w:r>
      <w:r>
        <w:rPr>
          <w:rFonts w:eastAsia="Times New Roman"/>
          <w:b/>
          <w:bCs/>
          <w:sz w:val="24"/>
          <w:szCs w:val="24"/>
        </w:rPr>
        <w:t xml:space="preserve"> </w:t>
      </w:r>
      <w:r>
        <w:rPr>
          <w:rFonts w:eastAsia="Times New Roman"/>
          <w:i/>
          <w:iCs/>
          <w:sz w:val="24"/>
          <w:szCs w:val="24"/>
        </w:rPr>
        <w:t>своему народу,</w:t>
      </w:r>
      <w:r>
        <w:rPr>
          <w:rFonts w:eastAsia="Times New Roman"/>
          <w:b/>
          <w:bCs/>
          <w:sz w:val="24"/>
          <w:szCs w:val="24"/>
        </w:rPr>
        <w:t xml:space="preserve"> </w:t>
      </w:r>
      <w:r>
        <w:rPr>
          <w:rFonts w:eastAsia="Times New Roman"/>
          <w:i/>
          <w:iCs/>
          <w:sz w:val="24"/>
          <w:szCs w:val="24"/>
        </w:rPr>
        <w:t>своему краю,</w:t>
      </w:r>
      <w:r>
        <w:rPr>
          <w:rFonts w:eastAsia="Times New Roman"/>
          <w:b/>
          <w:bCs/>
          <w:sz w:val="24"/>
          <w:szCs w:val="24"/>
        </w:rPr>
        <w:t xml:space="preserve"> </w:t>
      </w:r>
      <w:r>
        <w:rPr>
          <w:rFonts w:eastAsia="Times New Roman"/>
          <w:i/>
          <w:iCs/>
          <w:sz w:val="24"/>
          <w:szCs w:val="24"/>
        </w:rPr>
        <w:t>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1A4F1F" w:rsidRDefault="001A4F1F">
      <w:pPr>
        <w:spacing w:line="13" w:lineRule="exact"/>
        <w:rPr>
          <w:sz w:val="20"/>
          <w:szCs w:val="20"/>
        </w:rPr>
      </w:pPr>
    </w:p>
    <w:p w:rsidR="001A4F1F" w:rsidRDefault="008B1C15">
      <w:pPr>
        <w:spacing w:line="237" w:lineRule="auto"/>
        <w:ind w:firstLine="511"/>
        <w:jc w:val="both"/>
        <w:rPr>
          <w:rFonts w:eastAsia="Times New Roman"/>
          <w:i/>
          <w:iCs/>
          <w:sz w:val="24"/>
          <w:szCs w:val="24"/>
        </w:rPr>
      </w:pPr>
      <w:r>
        <w:rPr>
          <w:rFonts w:eastAsia="Times New Roman"/>
          <w:b/>
          <w:bCs/>
          <w:sz w:val="24"/>
          <w:szCs w:val="24"/>
        </w:rPr>
        <w:t>воспитание социальной ответственности и компетентности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правовое</w:t>
      </w:r>
      <w:r>
        <w:rPr>
          <w:rFonts w:eastAsia="Times New Roman"/>
          <w:b/>
          <w:bCs/>
          <w:sz w:val="24"/>
          <w:szCs w:val="24"/>
        </w:rPr>
        <w:t xml:space="preserve"> </w:t>
      </w:r>
      <w:r>
        <w:rPr>
          <w:rFonts w:eastAsia="Times New Roman"/>
          <w:i/>
          <w:iCs/>
          <w:sz w:val="24"/>
          <w:szCs w:val="24"/>
        </w:rPr>
        <w:t>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A4F1F" w:rsidRDefault="001A4F1F">
      <w:pPr>
        <w:spacing w:line="14" w:lineRule="exact"/>
        <w:rPr>
          <w:sz w:val="20"/>
          <w:szCs w:val="20"/>
        </w:rPr>
      </w:pPr>
    </w:p>
    <w:p w:rsidR="001A4F1F" w:rsidRDefault="008B1C15">
      <w:pPr>
        <w:spacing w:line="238" w:lineRule="auto"/>
        <w:ind w:firstLine="511"/>
        <w:jc w:val="both"/>
        <w:rPr>
          <w:rFonts w:eastAsia="Times New Roman"/>
          <w:i/>
          <w:iCs/>
          <w:sz w:val="24"/>
          <w:szCs w:val="24"/>
        </w:rPr>
      </w:pPr>
      <w:r>
        <w:rPr>
          <w:rFonts w:eastAsia="Times New Roman"/>
          <w:b/>
          <w:bCs/>
          <w:sz w:val="24"/>
          <w:szCs w:val="24"/>
        </w:rPr>
        <w:t xml:space="preserve">воспитание нравственных чувств, убеждений, этического сознания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A4F1F" w:rsidRDefault="001A4F1F">
      <w:pPr>
        <w:spacing w:line="16" w:lineRule="exact"/>
        <w:rPr>
          <w:sz w:val="20"/>
          <w:szCs w:val="20"/>
        </w:rPr>
      </w:pPr>
    </w:p>
    <w:p w:rsidR="001A4F1F" w:rsidRDefault="008B1C15">
      <w:pPr>
        <w:spacing w:line="234" w:lineRule="auto"/>
        <w:ind w:firstLine="511"/>
        <w:jc w:val="both"/>
        <w:rPr>
          <w:rFonts w:eastAsia="Times New Roman"/>
          <w:i/>
          <w:iCs/>
          <w:sz w:val="24"/>
          <w:szCs w:val="24"/>
        </w:rPr>
      </w:pPr>
      <w:r>
        <w:rPr>
          <w:rFonts w:eastAsia="Times New Roman"/>
          <w:b/>
          <w:bCs/>
          <w:sz w:val="24"/>
          <w:szCs w:val="24"/>
        </w:rPr>
        <w:t xml:space="preserve">воспитание культуры здоровья и безопасного образа жизни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физическое,</w:t>
      </w:r>
      <w:r>
        <w:rPr>
          <w:rFonts w:eastAsia="Times New Roman"/>
          <w:b/>
          <w:bCs/>
          <w:sz w:val="24"/>
          <w:szCs w:val="24"/>
        </w:rPr>
        <w:t xml:space="preserve"> </w:t>
      </w:r>
      <w:r>
        <w:rPr>
          <w:rFonts w:eastAsia="Times New Roman"/>
          <w:i/>
          <w:iCs/>
          <w:sz w:val="24"/>
          <w:szCs w:val="24"/>
        </w:rPr>
        <w:t>социально-психологическое и духовное здоровье человека; здоровый образ жизни);</w:t>
      </w:r>
    </w:p>
    <w:p w:rsidR="001A4F1F" w:rsidRDefault="008B1C15">
      <w:pPr>
        <w:spacing w:line="237" w:lineRule="auto"/>
        <w:ind w:firstLine="511"/>
        <w:jc w:val="both"/>
        <w:rPr>
          <w:rFonts w:eastAsia="Times New Roman"/>
          <w:sz w:val="24"/>
          <w:szCs w:val="24"/>
        </w:rPr>
      </w:pPr>
      <w:r>
        <w:rPr>
          <w:rFonts w:eastAsia="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научное знание,</w:t>
      </w:r>
      <w:r>
        <w:rPr>
          <w:rFonts w:eastAsia="Times New Roman"/>
          <w:b/>
          <w:bCs/>
          <w:sz w:val="24"/>
          <w:szCs w:val="24"/>
        </w:rPr>
        <w:t xml:space="preserve"> </w:t>
      </w:r>
      <w:r>
        <w:rPr>
          <w:rFonts w:eastAsia="Times New Roman"/>
          <w:i/>
          <w:iCs/>
          <w:sz w:val="24"/>
          <w:szCs w:val="24"/>
        </w:rPr>
        <w:t>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rPr>
          <w:rFonts w:eastAsia="Times New Roman"/>
          <w:sz w:val="24"/>
          <w:szCs w:val="24"/>
        </w:rPr>
        <w:t>;</w:t>
      </w:r>
    </w:p>
    <w:p w:rsidR="001A4F1F" w:rsidRDefault="001A4F1F">
      <w:pPr>
        <w:spacing w:line="21" w:lineRule="exact"/>
        <w:rPr>
          <w:sz w:val="20"/>
          <w:szCs w:val="20"/>
        </w:rPr>
      </w:pPr>
    </w:p>
    <w:p w:rsidR="00A236DB" w:rsidRPr="00044F77" w:rsidRDefault="008B1C15" w:rsidP="00561543">
      <w:pPr>
        <w:spacing w:line="235" w:lineRule="auto"/>
        <w:ind w:firstLine="511"/>
        <w:jc w:val="both"/>
        <w:rPr>
          <w:i/>
          <w:sz w:val="24"/>
          <w:szCs w:val="24"/>
        </w:rPr>
      </w:pPr>
      <w:r>
        <w:rPr>
          <w:rFonts w:eastAsia="Times New Roman"/>
          <w:b/>
          <w:bCs/>
          <w:sz w:val="24"/>
          <w:szCs w:val="24"/>
        </w:rPr>
        <w:t xml:space="preserve">воспитание ценностного отношения к природе, окружающей среде -экологическое воспитание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родная земля,</w:t>
      </w:r>
      <w:r>
        <w:rPr>
          <w:rFonts w:eastAsia="Times New Roman"/>
          <w:b/>
          <w:bCs/>
          <w:sz w:val="24"/>
          <w:szCs w:val="24"/>
        </w:rPr>
        <w:t xml:space="preserve"> </w:t>
      </w:r>
      <w:r>
        <w:rPr>
          <w:rFonts w:eastAsia="Times New Roman"/>
          <w:i/>
          <w:iCs/>
          <w:sz w:val="24"/>
          <w:szCs w:val="24"/>
        </w:rPr>
        <w:t>заповедная природа,</w:t>
      </w:r>
      <w:r>
        <w:rPr>
          <w:rFonts w:eastAsia="Times New Roman"/>
          <w:b/>
          <w:bCs/>
          <w:sz w:val="24"/>
          <w:szCs w:val="24"/>
        </w:rPr>
        <w:t xml:space="preserve"> </w:t>
      </w:r>
      <w:r>
        <w:rPr>
          <w:rFonts w:eastAsia="Times New Roman"/>
          <w:i/>
          <w:iCs/>
          <w:sz w:val="24"/>
          <w:szCs w:val="24"/>
        </w:rPr>
        <w:t>планета Земля,</w:t>
      </w:r>
      <w:r>
        <w:rPr>
          <w:rFonts w:eastAsia="Times New Roman"/>
          <w:b/>
          <w:bCs/>
          <w:sz w:val="24"/>
          <w:szCs w:val="24"/>
        </w:rPr>
        <w:t xml:space="preserve"> </w:t>
      </w:r>
      <w:r>
        <w:rPr>
          <w:rFonts w:eastAsia="Times New Roman"/>
          <w:i/>
          <w:iCs/>
          <w:sz w:val="24"/>
          <w:szCs w:val="24"/>
        </w:rPr>
        <w:t>эволюция природы,</w:t>
      </w:r>
      <w:r>
        <w:rPr>
          <w:rFonts w:eastAsia="Times New Roman"/>
          <w:b/>
          <w:bCs/>
          <w:sz w:val="24"/>
          <w:szCs w:val="24"/>
        </w:rPr>
        <w:t xml:space="preserve"> </w:t>
      </w:r>
      <w:r>
        <w:rPr>
          <w:rFonts w:eastAsia="Times New Roman"/>
          <w:i/>
          <w:iCs/>
          <w:sz w:val="24"/>
          <w:szCs w:val="24"/>
        </w:rPr>
        <w:t>экологическая культура);</w:t>
      </w:r>
    </w:p>
    <w:p w:rsidR="001A4F1F" w:rsidRDefault="001A4F1F">
      <w:pPr>
        <w:spacing w:line="17" w:lineRule="exact"/>
        <w:rPr>
          <w:sz w:val="20"/>
          <w:szCs w:val="20"/>
        </w:rPr>
      </w:pPr>
    </w:p>
    <w:p w:rsidR="001A4F1F" w:rsidRDefault="008B1C15">
      <w:pPr>
        <w:spacing w:line="236" w:lineRule="auto"/>
        <w:ind w:firstLine="511"/>
        <w:jc w:val="both"/>
        <w:rPr>
          <w:sz w:val="20"/>
          <w:szCs w:val="20"/>
        </w:rPr>
      </w:pPr>
      <w:r>
        <w:rPr>
          <w:rFonts w:eastAsia="Times New Roman"/>
          <w:b/>
          <w:bCs/>
          <w:sz w:val="24"/>
          <w:szCs w:val="24"/>
        </w:rPr>
        <w:t xml:space="preserve">воспитание ценностного отношения к прекрасному, формирование основ эстетической культуры - эстетическое воспитание </w:t>
      </w:r>
      <w:r>
        <w:rPr>
          <w:rFonts w:eastAsia="Times New Roman"/>
          <w:sz w:val="24"/>
          <w:szCs w:val="24"/>
        </w:rPr>
        <w:t>(ценности:</w:t>
      </w:r>
      <w:r>
        <w:rPr>
          <w:rFonts w:eastAsia="Times New Roman"/>
          <w:b/>
          <w:bCs/>
          <w:sz w:val="24"/>
          <w:szCs w:val="24"/>
        </w:rPr>
        <w:t xml:space="preserve"> </w:t>
      </w:r>
      <w:r>
        <w:rPr>
          <w:rFonts w:eastAsia="Times New Roman"/>
          <w:i/>
          <w:iCs/>
          <w:sz w:val="24"/>
          <w:szCs w:val="24"/>
        </w:rPr>
        <w:t>красота;</w:t>
      </w:r>
      <w:r>
        <w:rPr>
          <w:rFonts w:eastAsia="Times New Roman"/>
          <w:b/>
          <w:bCs/>
          <w:sz w:val="24"/>
          <w:szCs w:val="24"/>
        </w:rPr>
        <w:t xml:space="preserve"> </w:t>
      </w:r>
      <w:r>
        <w:rPr>
          <w:rFonts w:eastAsia="Times New Roman"/>
          <w:i/>
          <w:iCs/>
          <w:sz w:val="24"/>
          <w:szCs w:val="24"/>
        </w:rPr>
        <w:t>гармония;</w:t>
      </w:r>
      <w:r>
        <w:rPr>
          <w:rFonts w:eastAsia="Times New Roman"/>
          <w:b/>
          <w:bCs/>
          <w:sz w:val="24"/>
          <w:szCs w:val="24"/>
        </w:rPr>
        <w:t xml:space="preserve"> </w:t>
      </w:r>
      <w:r>
        <w:rPr>
          <w:rFonts w:eastAsia="Times New Roman"/>
          <w:i/>
          <w:iCs/>
          <w:sz w:val="24"/>
          <w:szCs w:val="24"/>
        </w:rPr>
        <w:t>духовный мир человека; самовыражение личности в творчестве и искусстве; эстетическое развитие личности</w:t>
      </w:r>
      <w:r>
        <w:rPr>
          <w:rFonts w:eastAsia="Times New Roman"/>
          <w:sz w:val="24"/>
          <w:szCs w:val="24"/>
        </w:rPr>
        <w:t>).</w:t>
      </w:r>
    </w:p>
    <w:p w:rsidR="001A4F1F" w:rsidRDefault="001A4F1F">
      <w:pPr>
        <w:spacing w:line="14" w:lineRule="exact"/>
        <w:rPr>
          <w:sz w:val="20"/>
          <w:szCs w:val="20"/>
        </w:rPr>
      </w:pPr>
    </w:p>
    <w:p w:rsidR="001A4F1F" w:rsidRDefault="008B1C15">
      <w:pPr>
        <w:spacing w:line="238" w:lineRule="auto"/>
        <w:ind w:firstLine="511"/>
        <w:jc w:val="both"/>
        <w:rPr>
          <w:rFonts w:eastAsia="Times New Roman"/>
          <w:sz w:val="24"/>
          <w:szCs w:val="24"/>
        </w:rPr>
      </w:pPr>
      <w:r>
        <w:rPr>
          <w:rFonts w:eastAsia="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w:t>
      </w:r>
      <w:r>
        <w:rPr>
          <w:rFonts w:eastAsia="Times New Roman"/>
          <w:sz w:val="24"/>
          <w:szCs w:val="24"/>
        </w:rPr>
        <w:lastRenderedPageBreak/>
        <w:t>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1A4F1F" w:rsidRDefault="008B1C15" w:rsidP="00741AF2">
      <w:pPr>
        <w:numPr>
          <w:ilvl w:val="0"/>
          <w:numId w:val="269"/>
        </w:numPr>
        <w:tabs>
          <w:tab w:val="left" w:pos="940"/>
        </w:tabs>
        <w:ind w:left="940" w:hanging="237"/>
        <w:rPr>
          <w:rFonts w:eastAsia="Times New Roman"/>
          <w:b/>
          <w:bCs/>
          <w:i/>
          <w:iCs/>
          <w:sz w:val="24"/>
          <w:szCs w:val="24"/>
        </w:rPr>
      </w:pPr>
      <w:r>
        <w:rPr>
          <w:rFonts w:eastAsia="Times New Roman"/>
          <w:b/>
          <w:bCs/>
          <w:i/>
          <w:iCs/>
          <w:sz w:val="24"/>
          <w:szCs w:val="24"/>
        </w:rPr>
        <w:t>Принципы и особенности организации содержания воспитания и социализации</w:t>
      </w:r>
    </w:p>
    <w:p w:rsidR="001A4F1F" w:rsidRDefault="008B1C15">
      <w:pPr>
        <w:ind w:left="4160"/>
        <w:rPr>
          <w:sz w:val="20"/>
          <w:szCs w:val="20"/>
        </w:rPr>
      </w:pPr>
      <w:r>
        <w:rPr>
          <w:rFonts w:eastAsia="Times New Roman"/>
          <w:b/>
          <w:bCs/>
          <w:i/>
          <w:iCs/>
          <w:sz w:val="24"/>
          <w:szCs w:val="24"/>
        </w:rPr>
        <w:t>обучающихся</w:t>
      </w:r>
    </w:p>
    <w:p w:rsidR="001A4F1F" w:rsidRDefault="001A4F1F">
      <w:pPr>
        <w:spacing w:line="7" w:lineRule="exact"/>
        <w:rPr>
          <w:sz w:val="20"/>
          <w:szCs w:val="20"/>
        </w:rPr>
      </w:pPr>
    </w:p>
    <w:p w:rsidR="001A4F1F" w:rsidRDefault="008B1C15">
      <w:pPr>
        <w:spacing w:line="238" w:lineRule="auto"/>
        <w:ind w:firstLine="511"/>
        <w:jc w:val="both"/>
        <w:rPr>
          <w:sz w:val="20"/>
          <w:szCs w:val="20"/>
        </w:rPr>
      </w:pPr>
      <w:r>
        <w:rPr>
          <w:rFonts w:eastAsia="Times New Roman"/>
          <w:b/>
          <w:bCs/>
          <w:sz w:val="24"/>
          <w:szCs w:val="24"/>
        </w:rPr>
        <w:t xml:space="preserve">Принцип ориентации на идеал. </w:t>
      </w:r>
      <w:r>
        <w:rPr>
          <w:rFonts w:eastAsia="Times New Roman"/>
          <w:sz w:val="24"/>
          <w:szCs w:val="24"/>
        </w:rPr>
        <w:t>Идеалы определяют смыслы воспитания,</w:t>
      </w:r>
      <w:r>
        <w:rPr>
          <w:rFonts w:eastAsia="Times New Roman"/>
          <w:b/>
          <w:bCs/>
          <w:sz w:val="24"/>
          <w:szCs w:val="24"/>
        </w:rPr>
        <w:t xml:space="preserve"> </w:t>
      </w:r>
      <w:r>
        <w:rPr>
          <w:rFonts w:eastAsia="Times New Roman"/>
          <w:sz w:val="24"/>
          <w:szCs w:val="24"/>
        </w:rPr>
        <w:t>то ради чего,</w:t>
      </w:r>
      <w:r>
        <w:rPr>
          <w:rFonts w:eastAsia="Times New Roman"/>
          <w:b/>
          <w:bCs/>
          <w:sz w:val="24"/>
          <w:szCs w:val="24"/>
        </w:rPr>
        <w:t xml:space="preserve"> </w:t>
      </w:r>
      <w:r>
        <w:rPr>
          <w:rFonts w:eastAsia="Times New Roman"/>
          <w:sz w:val="24"/>
          <w:szCs w:val="24"/>
        </w:rPr>
        <w:t>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b/>
          <w:bCs/>
          <w:sz w:val="24"/>
          <w:szCs w:val="24"/>
        </w:rPr>
        <w:t xml:space="preserve">Аксиологический принцип. </w:t>
      </w:r>
      <w:r>
        <w:rPr>
          <w:rFonts w:eastAsia="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A4F1F" w:rsidRDefault="001A4F1F">
      <w:pPr>
        <w:spacing w:line="17" w:lineRule="exact"/>
        <w:rPr>
          <w:sz w:val="20"/>
          <w:szCs w:val="20"/>
        </w:rPr>
      </w:pPr>
    </w:p>
    <w:p w:rsidR="001A4F1F" w:rsidRDefault="008B1C15">
      <w:pPr>
        <w:spacing w:line="238" w:lineRule="auto"/>
        <w:ind w:firstLine="511"/>
        <w:jc w:val="both"/>
        <w:rPr>
          <w:sz w:val="20"/>
          <w:szCs w:val="20"/>
        </w:rPr>
      </w:pPr>
      <w:r>
        <w:rPr>
          <w:rFonts w:eastAsia="Times New Roman"/>
          <w:b/>
          <w:bCs/>
          <w:sz w:val="24"/>
          <w:szCs w:val="24"/>
        </w:rPr>
        <w:t xml:space="preserve">Принцип следования нравственному примеру. </w:t>
      </w:r>
      <w:r>
        <w:rPr>
          <w:rFonts w:eastAsia="Times New Roman"/>
          <w:sz w:val="24"/>
          <w:szCs w:val="24"/>
        </w:rPr>
        <w:t>Следование примеру</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ведущий метод</w:t>
      </w:r>
      <w:r>
        <w:rPr>
          <w:rFonts w:eastAsia="Times New Roman"/>
          <w:b/>
          <w:bCs/>
          <w:sz w:val="24"/>
          <w:szCs w:val="24"/>
        </w:rPr>
        <w:t xml:space="preserve"> </w:t>
      </w:r>
      <w:r>
        <w:rPr>
          <w:rFonts w:eastAsia="Times New Roman"/>
          <w:sz w:val="24"/>
          <w:szCs w:val="24"/>
        </w:rPr>
        <w:t>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A4F1F" w:rsidRDefault="001A4F1F">
      <w:pPr>
        <w:spacing w:line="7" w:lineRule="exact"/>
        <w:rPr>
          <w:sz w:val="20"/>
          <w:szCs w:val="20"/>
        </w:rPr>
      </w:pPr>
    </w:p>
    <w:p w:rsidR="001A4F1F" w:rsidRDefault="008B1C15">
      <w:pPr>
        <w:ind w:left="500"/>
        <w:rPr>
          <w:sz w:val="20"/>
          <w:szCs w:val="20"/>
        </w:rPr>
      </w:pPr>
      <w:r>
        <w:rPr>
          <w:rFonts w:eastAsia="Times New Roman"/>
          <w:b/>
          <w:bCs/>
          <w:sz w:val="24"/>
          <w:szCs w:val="24"/>
        </w:rPr>
        <w:t>Принцип диалогического общения со Значимыми Другими</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0"/>
          <w:numId w:val="270"/>
        </w:numPr>
        <w:tabs>
          <w:tab w:val="left" w:pos="756"/>
        </w:tabs>
        <w:spacing w:line="238" w:lineRule="auto"/>
        <w:ind w:firstLine="508"/>
        <w:jc w:val="both"/>
        <w:rPr>
          <w:rFonts w:eastAsia="Times New Roman"/>
          <w:sz w:val="24"/>
          <w:szCs w:val="24"/>
        </w:rPr>
      </w:pPr>
      <w:r>
        <w:rPr>
          <w:rFonts w:eastAsia="Times New Roman"/>
          <w:sz w:val="24"/>
          <w:szCs w:val="24"/>
        </w:rPr>
        <w:t>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w:t>
      </w:r>
    </w:p>
    <w:p w:rsidR="001A4F1F" w:rsidRDefault="008B1C15">
      <w:pPr>
        <w:spacing w:line="239" w:lineRule="auto"/>
        <w:ind w:firstLine="511"/>
        <w:jc w:val="both"/>
        <w:rPr>
          <w:sz w:val="20"/>
          <w:szCs w:val="20"/>
        </w:rPr>
      </w:pPr>
      <w:r>
        <w:rPr>
          <w:rFonts w:eastAsia="Times New Roman"/>
          <w:b/>
          <w:bCs/>
          <w:sz w:val="24"/>
          <w:szCs w:val="24"/>
        </w:rPr>
        <w:t>Принцип идентификации</w:t>
      </w:r>
      <w:r>
        <w:rPr>
          <w:rFonts w:eastAsia="Times New Roman"/>
          <w:sz w:val="24"/>
          <w:szCs w:val="24"/>
        </w:rPr>
        <w:t>.</w:t>
      </w:r>
      <w:r>
        <w:rPr>
          <w:rFonts w:eastAsia="Times New Roman"/>
          <w:b/>
          <w:bCs/>
          <w:sz w:val="24"/>
          <w:szCs w:val="24"/>
        </w:rPr>
        <w:t xml:space="preserve"> </w:t>
      </w:r>
      <w:r>
        <w:rPr>
          <w:rFonts w:eastAsia="Times New Roman"/>
          <w:sz w:val="24"/>
          <w:szCs w:val="24"/>
        </w:rPr>
        <w:t>Идентификация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устойчивое отождествление себя со</w:t>
      </w:r>
      <w:r>
        <w:rPr>
          <w:rFonts w:eastAsia="Times New Roman"/>
          <w:b/>
          <w:bCs/>
          <w:sz w:val="24"/>
          <w:szCs w:val="24"/>
        </w:rPr>
        <w:t xml:space="preserve"> </w:t>
      </w:r>
      <w:r>
        <w:rPr>
          <w:rFonts w:eastAsia="Times New Roman"/>
          <w:sz w:val="24"/>
          <w:szCs w:val="24"/>
        </w:rPr>
        <w:t>«Значимым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p>
    <w:p w:rsidR="001A4F1F" w:rsidRDefault="001A4F1F">
      <w:pPr>
        <w:spacing w:line="13" w:lineRule="exact"/>
        <w:rPr>
          <w:sz w:val="20"/>
          <w:szCs w:val="20"/>
        </w:rPr>
      </w:pPr>
    </w:p>
    <w:p w:rsidR="001A4F1F" w:rsidRDefault="008B1C15">
      <w:pPr>
        <w:spacing w:line="239" w:lineRule="auto"/>
        <w:ind w:firstLine="511"/>
        <w:jc w:val="both"/>
        <w:rPr>
          <w:sz w:val="20"/>
          <w:szCs w:val="20"/>
        </w:rPr>
      </w:pPr>
      <w:r>
        <w:rPr>
          <w:rFonts w:eastAsia="Times New Roman"/>
          <w:b/>
          <w:bCs/>
          <w:sz w:val="24"/>
          <w:szCs w:val="24"/>
        </w:rPr>
        <w:t xml:space="preserve">Принцип полисубъектности воспитания и социализации. </w:t>
      </w:r>
      <w:r>
        <w:rPr>
          <w:rFonts w:eastAsia="Times New Roman"/>
          <w:sz w:val="24"/>
          <w:szCs w:val="24"/>
        </w:rPr>
        <w:t>В современных условиях</w:t>
      </w:r>
      <w:r>
        <w:rPr>
          <w:rFonts w:eastAsia="Times New Roman"/>
          <w:b/>
          <w:bCs/>
          <w:sz w:val="24"/>
          <w:szCs w:val="24"/>
        </w:rPr>
        <w:t xml:space="preserve"> </w:t>
      </w:r>
      <w:r>
        <w:rPr>
          <w:rFonts w:eastAsia="Times New Roman"/>
          <w:sz w:val="24"/>
          <w:szCs w:val="24"/>
        </w:rPr>
        <w:t xml:space="preserve">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w:t>
      </w:r>
      <w:r>
        <w:rPr>
          <w:rFonts w:eastAsia="Times New Roman"/>
          <w:sz w:val="24"/>
          <w:szCs w:val="24"/>
        </w:rPr>
        <w:lastRenderedPageBreak/>
        <w:t>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духовно-нравственного развития, воспитания и социализации обучающихся.</w:t>
      </w:r>
    </w:p>
    <w:p w:rsidR="001A4F1F" w:rsidRDefault="001A4F1F">
      <w:pPr>
        <w:spacing w:line="20" w:lineRule="exact"/>
        <w:rPr>
          <w:sz w:val="20"/>
          <w:szCs w:val="20"/>
        </w:rPr>
      </w:pPr>
    </w:p>
    <w:p w:rsidR="001A4F1F" w:rsidRDefault="008B1C15">
      <w:pPr>
        <w:spacing w:line="238" w:lineRule="auto"/>
        <w:ind w:firstLine="511"/>
        <w:jc w:val="both"/>
        <w:rPr>
          <w:sz w:val="20"/>
          <w:szCs w:val="20"/>
        </w:rPr>
      </w:pPr>
      <w:r>
        <w:rPr>
          <w:rFonts w:eastAsia="Times New Roman"/>
          <w:b/>
          <w:bCs/>
          <w:sz w:val="24"/>
          <w:szCs w:val="24"/>
        </w:rPr>
        <w:t>Принцип совместного решения личностно и общественно значимых проблем</w:t>
      </w:r>
      <w:r>
        <w:rPr>
          <w:rFonts w:eastAsia="Times New Roman"/>
          <w:sz w:val="24"/>
          <w:szCs w:val="24"/>
        </w:rPr>
        <w:t>.</w:t>
      </w:r>
      <w:r>
        <w:rPr>
          <w:rFonts w:eastAsia="Times New Roman"/>
          <w:b/>
          <w:bCs/>
          <w:sz w:val="24"/>
          <w:szCs w:val="24"/>
        </w:rPr>
        <w:t xml:space="preserve"> </w:t>
      </w:r>
      <w:r>
        <w:rPr>
          <w:rFonts w:eastAsia="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w:t>
      </w:r>
    </w:p>
    <w:p w:rsidR="001A4F1F" w:rsidRDefault="001A4F1F">
      <w:pPr>
        <w:spacing w:line="16" w:lineRule="exact"/>
        <w:rPr>
          <w:sz w:val="20"/>
          <w:szCs w:val="20"/>
        </w:rPr>
      </w:pPr>
    </w:p>
    <w:p w:rsidR="001A4F1F" w:rsidRDefault="008B1C15">
      <w:pPr>
        <w:spacing w:line="237" w:lineRule="auto"/>
        <w:ind w:firstLine="511"/>
        <w:jc w:val="both"/>
        <w:rPr>
          <w:sz w:val="20"/>
          <w:szCs w:val="20"/>
        </w:rPr>
      </w:pPr>
      <w:r>
        <w:rPr>
          <w:rFonts w:eastAsia="Times New Roman"/>
          <w:b/>
          <w:bCs/>
          <w:sz w:val="24"/>
          <w:szCs w:val="24"/>
        </w:rPr>
        <w:t>Принцип системно-деятельностной организации воспитания</w:t>
      </w:r>
      <w:r>
        <w:rPr>
          <w:rFonts w:eastAsia="Times New Roman"/>
          <w:sz w:val="24"/>
          <w:szCs w:val="24"/>
        </w:rPr>
        <w:t>.</w:t>
      </w:r>
      <w:r>
        <w:rPr>
          <w:rFonts w:eastAsia="Times New Roman"/>
          <w:b/>
          <w:bCs/>
          <w:sz w:val="24"/>
          <w:szCs w:val="24"/>
        </w:rPr>
        <w:t xml:space="preserve"> </w:t>
      </w:r>
      <w:r>
        <w:rPr>
          <w:rFonts w:eastAsia="Times New Roman"/>
          <w:sz w:val="24"/>
          <w:szCs w:val="24"/>
        </w:rPr>
        <w:t>Интеграция содержания</w:t>
      </w:r>
      <w:r>
        <w:rPr>
          <w:rFonts w:eastAsia="Times New Roman"/>
          <w:b/>
          <w:bCs/>
          <w:sz w:val="24"/>
          <w:szCs w:val="24"/>
        </w:rPr>
        <w:t xml:space="preserve"> </w:t>
      </w:r>
      <w:r>
        <w:rPr>
          <w:rFonts w:eastAsia="Times New Roman"/>
          <w:sz w:val="24"/>
          <w:szCs w:val="24"/>
        </w:rPr>
        <w:t>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A4F1F" w:rsidRDefault="008B1C15">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322580</wp:posOffset>
            </wp:positionH>
            <wp:positionV relativeFrom="paragraph">
              <wp:posOffset>6350</wp:posOffset>
            </wp:positionV>
            <wp:extent cx="140335" cy="5594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40335" cy="559435"/>
                    </a:xfrm>
                    <a:prstGeom prst="rect">
                      <a:avLst/>
                    </a:prstGeom>
                    <a:noFill/>
                  </pic:spPr>
                </pic:pic>
              </a:graphicData>
            </a:graphic>
          </wp:anchor>
        </w:drawing>
      </w:r>
    </w:p>
    <w:p w:rsidR="001A4F1F" w:rsidRDefault="001A4F1F">
      <w:pPr>
        <w:spacing w:line="4" w:lineRule="exact"/>
        <w:rPr>
          <w:sz w:val="20"/>
          <w:szCs w:val="20"/>
        </w:rPr>
      </w:pPr>
    </w:p>
    <w:p w:rsidR="001A4F1F" w:rsidRDefault="008B1C15">
      <w:pPr>
        <w:ind w:left="720"/>
        <w:rPr>
          <w:sz w:val="20"/>
          <w:szCs w:val="20"/>
        </w:rPr>
      </w:pPr>
      <w:r>
        <w:rPr>
          <w:rFonts w:eastAsia="Times New Roman"/>
          <w:sz w:val="24"/>
          <w:szCs w:val="24"/>
        </w:rPr>
        <w:t>общеобразовательных дисциплин;</w:t>
      </w:r>
    </w:p>
    <w:p w:rsidR="001A4F1F" w:rsidRDefault="001A4F1F">
      <w:pPr>
        <w:spacing w:line="17" w:lineRule="exact"/>
        <w:rPr>
          <w:sz w:val="20"/>
          <w:szCs w:val="20"/>
        </w:rPr>
      </w:pPr>
    </w:p>
    <w:p w:rsidR="001A4F1F" w:rsidRDefault="008B1C15">
      <w:pPr>
        <w:ind w:left="720"/>
        <w:rPr>
          <w:sz w:val="20"/>
          <w:szCs w:val="20"/>
        </w:rPr>
      </w:pPr>
      <w:r>
        <w:rPr>
          <w:rFonts w:eastAsia="Times New Roman"/>
          <w:sz w:val="24"/>
          <w:szCs w:val="24"/>
        </w:rPr>
        <w:t>произведений искусства;</w:t>
      </w:r>
    </w:p>
    <w:p w:rsidR="001A4F1F" w:rsidRDefault="001A4F1F">
      <w:pPr>
        <w:spacing w:line="17" w:lineRule="exact"/>
        <w:rPr>
          <w:sz w:val="20"/>
          <w:szCs w:val="20"/>
        </w:rPr>
      </w:pPr>
    </w:p>
    <w:p w:rsidR="001A4F1F" w:rsidRDefault="008B1C15" w:rsidP="00FB44FE">
      <w:pPr>
        <w:ind w:left="720"/>
        <w:jc w:val="both"/>
        <w:rPr>
          <w:sz w:val="20"/>
          <w:szCs w:val="20"/>
        </w:rPr>
      </w:pPr>
      <w:r>
        <w:rPr>
          <w:rFonts w:eastAsia="Times New Roman"/>
          <w:sz w:val="24"/>
          <w:szCs w:val="24"/>
        </w:rPr>
        <w:t>периодической печати, публикаций, радио- и телепередач, отражающих современную</w:t>
      </w:r>
    </w:p>
    <w:p w:rsidR="001A4F1F" w:rsidRDefault="008B1C15" w:rsidP="00FB44FE">
      <w:pPr>
        <w:jc w:val="both"/>
        <w:rPr>
          <w:sz w:val="20"/>
          <w:szCs w:val="20"/>
        </w:rPr>
      </w:pPr>
      <w:r>
        <w:rPr>
          <w:rFonts w:eastAsia="Times New Roman"/>
          <w:sz w:val="24"/>
          <w:szCs w:val="24"/>
        </w:rPr>
        <w:t>жизнь;</w:t>
      </w:r>
    </w:p>
    <w:p w:rsidR="001A4F1F" w:rsidRDefault="008B1C15" w:rsidP="00FB44FE">
      <w:pPr>
        <w:spacing w:line="20" w:lineRule="exact"/>
        <w:jc w:val="both"/>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322580</wp:posOffset>
            </wp:positionH>
            <wp:positionV relativeFrom="paragraph">
              <wp:posOffset>3175</wp:posOffset>
            </wp:positionV>
            <wp:extent cx="140335" cy="7454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extLst>
                        <a:ext uri="{28A0092B-C50C-407E-A947-70E740481C1C}"/>
                      </a:extLst>
                    </a:blip>
                    <a:srcRect/>
                    <a:stretch>
                      <a:fillRect/>
                    </a:stretch>
                  </pic:blipFill>
                  <pic:spPr bwMode="auto">
                    <a:xfrm>
                      <a:off x="0" y="0"/>
                      <a:ext cx="140335" cy="745490"/>
                    </a:xfrm>
                    <a:prstGeom prst="rect">
                      <a:avLst/>
                    </a:prstGeom>
                    <a:noFill/>
                  </pic:spPr>
                </pic:pic>
              </a:graphicData>
            </a:graphic>
          </wp:anchor>
        </w:drawing>
      </w:r>
    </w:p>
    <w:p w:rsidR="001A4F1F" w:rsidRDefault="008B1C15" w:rsidP="00FB44FE">
      <w:pPr>
        <w:ind w:left="720"/>
        <w:jc w:val="both"/>
        <w:rPr>
          <w:sz w:val="20"/>
          <w:szCs w:val="20"/>
        </w:rPr>
      </w:pPr>
      <w:r>
        <w:rPr>
          <w:rFonts w:eastAsia="Times New Roman"/>
          <w:sz w:val="24"/>
          <w:szCs w:val="24"/>
        </w:rPr>
        <w:t>духовной культуры и фольклора народов России;</w:t>
      </w:r>
    </w:p>
    <w:p w:rsidR="001A4F1F" w:rsidRDefault="001A4F1F" w:rsidP="00FB44FE">
      <w:pPr>
        <w:spacing w:line="17" w:lineRule="exact"/>
        <w:jc w:val="both"/>
        <w:rPr>
          <w:sz w:val="20"/>
          <w:szCs w:val="20"/>
        </w:rPr>
      </w:pPr>
    </w:p>
    <w:p w:rsidR="001A4F1F" w:rsidRDefault="008B1C15" w:rsidP="00FB44FE">
      <w:pPr>
        <w:ind w:left="720"/>
        <w:jc w:val="both"/>
        <w:rPr>
          <w:sz w:val="20"/>
          <w:szCs w:val="20"/>
        </w:rPr>
      </w:pPr>
      <w:r>
        <w:rPr>
          <w:rFonts w:eastAsia="Times New Roman"/>
          <w:sz w:val="24"/>
          <w:szCs w:val="24"/>
        </w:rPr>
        <w:t>истории, традиций и современной жизни своей Родины, своего края, своей семьи;</w:t>
      </w:r>
    </w:p>
    <w:p w:rsidR="001A4F1F" w:rsidRDefault="001A4F1F" w:rsidP="00FB44FE">
      <w:pPr>
        <w:spacing w:line="17" w:lineRule="exact"/>
        <w:jc w:val="both"/>
        <w:rPr>
          <w:sz w:val="20"/>
          <w:szCs w:val="20"/>
        </w:rPr>
      </w:pPr>
    </w:p>
    <w:p w:rsidR="001A4F1F" w:rsidRDefault="008B1C15" w:rsidP="00FB44FE">
      <w:pPr>
        <w:ind w:left="720"/>
        <w:jc w:val="both"/>
        <w:rPr>
          <w:sz w:val="20"/>
          <w:szCs w:val="20"/>
        </w:rPr>
      </w:pPr>
      <w:r>
        <w:rPr>
          <w:rFonts w:eastAsia="Times New Roman"/>
          <w:sz w:val="24"/>
          <w:szCs w:val="24"/>
        </w:rPr>
        <w:t>жизненного опыта своих родителей и прародителей;</w:t>
      </w:r>
    </w:p>
    <w:p w:rsidR="001A4F1F" w:rsidRDefault="001A4F1F" w:rsidP="00FB44FE">
      <w:pPr>
        <w:spacing w:line="17" w:lineRule="exact"/>
        <w:jc w:val="both"/>
        <w:rPr>
          <w:sz w:val="20"/>
          <w:szCs w:val="20"/>
        </w:rPr>
      </w:pPr>
    </w:p>
    <w:p w:rsidR="001A4F1F" w:rsidRDefault="008B1C15" w:rsidP="00FB44FE">
      <w:pPr>
        <w:ind w:left="720"/>
        <w:jc w:val="both"/>
        <w:rPr>
          <w:sz w:val="20"/>
          <w:szCs w:val="20"/>
        </w:rPr>
      </w:pPr>
      <w:r>
        <w:rPr>
          <w:rFonts w:eastAsia="Times New Roman"/>
          <w:sz w:val="24"/>
          <w:szCs w:val="24"/>
        </w:rPr>
        <w:t>общественно  полезной,  личностно  значимой  деятельности  в  рамках  педагогически</w:t>
      </w:r>
    </w:p>
    <w:p w:rsidR="001A4F1F" w:rsidRDefault="008B1C15" w:rsidP="00FB44FE">
      <w:pPr>
        <w:spacing w:line="237" w:lineRule="auto"/>
        <w:jc w:val="both"/>
        <w:rPr>
          <w:sz w:val="20"/>
          <w:szCs w:val="20"/>
        </w:rPr>
      </w:pPr>
      <w:r>
        <w:rPr>
          <w:rFonts w:eastAsia="Times New Roman"/>
          <w:sz w:val="24"/>
          <w:szCs w:val="24"/>
        </w:rPr>
        <w:t>организованных социальных и культурных практик;</w:t>
      </w:r>
    </w:p>
    <w:p w:rsidR="001A4F1F" w:rsidRDefault="008B1C15" w:rsidP="00FB44FE">
      <w:pPr>
        <w:ind w:left="500"/>
        <w:jc w:val="both"/>
        <w:rPr>
          <w:sz w:val="20"/>
          <w:szCs w:val="20"/>
        </w:rPr>
      </w:pPr>
      <w:r>
        <w:rPr>
          <w:noProof/>
          <w:sz w:val="1"/>
          <w:szCs w:val="1"/>
        </w:rPr>
        <w:drawing>
          <wp:inline distT="0" distB="0" distL="0" distR="0">
            <wp:extent cx="140335" cy="152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других источников информации и научного знания.</w:t>
      </w:r>
    </w:p>
    <w:p w:rsidR="001A4F1F" w:rsidRDefault="001A4F1F" w:rsidP="00FB44FE">
      <w:pPr>
        <w:spacing w:line="14" w:lineRule="exact"/>
        <w:jc w:val="both"/>
        <w:rPr>
          <w:sz w:val="20"/>
          <w:szCs w:val="20"/>
        </w:rPr>
      </w:pPr>
    </w:p>
    <w:p w:rsidR="001A4F1F" w:rsidRDefault="008B1C15" w:rsidP="00FB44FE">
      <w:pPr>
        <w:spacing w:line="234" w:lineRule="auto"/>
        <w:ind w:firstLine="511"/>
        <w:jc w:val="both"/>
        <w:rPr>
          <w:sz w:val="20"/>
          <w:szCs w:val="20"/>
        </w:rPr>
      </w:pPr>
      <w:r>
        <w:rPr>
          <w:rFonts w:eastAsia="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w:t>
      </w:r>
      <w:r w:rsidR="00FB44FE">
        <w:rPr>
          <w:rFonts w:eastAsia="Times New Roman"/>
          <w:sz w:val="24"/>
          <w:szCs w:val="24"/>
        </w:rPr>
        <w:t xml:space="preserve"> </w:t>
      </w:r>
    </w:p>
    <w:p w:rsidR="001A4F1F" w:rsidRDefault="008B1C15" w:rsidP="00FB44FE">
      <w:pPr>
        <w:spacing w:line="234" w:lineRule="auto"/>
        <w:jc w:val="both"/>
        <w:rPr>
          <w:sz w:val="20"/>
          <w:szCs w:val="20"/>
        </w:rPr>
      </w:pPr>
      <w:r>
        <w:rPr>
          <w:rFonts w:eastAsia="Times New Roman"/>
          <w:sz w:val="24"/>
          <w:szCs w:val="24"/>
        </w:rPr>
        <w:t>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A4F1F" w:rsidRDefault="001A4F1F" w:rsidP="00FB44FE">
      <w:pPr>
        <w:spacing w:line="14" w:lineRule="exact"/>
        <w:jc w:val="both"/>
        <w:rPr>
          <w:sz w:val="20"/>
          <w:szCs w:val="20"/>
        </w:rPr>
      </w:pPr>
    </w:p>
    <w:p w:rsidR="001A4F1F" w:rsidRDefault="008B1C15" w:rsidP="00FB44FE">
      <w:pPr>
        <w:spacing w:line="236" w:lineRule="auto"/>
        <w:ind w:firstLine="511"/>
        <w:jc w:val="both"/>
        <w:rPr>
          <w:sz w:val="20"/>
          <w:szCs w:val="20"/>
        </w:rPr>
      </w:pPr>
      <w:r>
        <w:rPr>
          <w:rFonts w:eastAsia="Times New Roman"/>
          <w:sz w:val="24"/>
          <w:szCs w:val="24"/>
        </w:rPr>
        <w:t>Школе как социальному субъекту – носителю педагогической культуры –принадлежит ведущая роль в осуществлении духовно-нравственного развития, воспитания и успешной социализации подростка.</w:t>
      </w:r>
    </w:p>
    <w:p w:rsidR="001A4F1F" w:rsidRDefault="001A4F1F" w:rsidP="00FB44FE">
      <w:pPr>
        <w:spacing w:line="295" w:lineRule="exact"/>
        <w:jc w:val="both"/>
        <w:rPr>
          <w:sz w:val="20"/>
          <w:szCs w:val="20"/>
        </w:rPr>
      </w:pPr>
    </w:p>
    <w:p w:rsidR="001A4F1F" w:rsidRDefault="008B1C15" w:rsidP="00FB44FE">
      <w:pPr>
        <w:numPr>
          <w:ilvl w:val="0"/>
          <w:numId w:val="271"/>
        </w:numPr>
        <w:tabs>
          <w:tab w:val="left" w:pos="1493"/>
        </w:tabs>
        <w:spacing w:line="234" w:lineRule="auto"/>
        <w:ind w:left="4160" w:right="760" w:hanging="2905"/>
        <w:jc w:val="both"/>
        <w:rPr>
          <w:rFonts w:eastAsia="Times New Roman"/>
          <w:b/>
          <w:bCs/>
          <w:i/>
          <w:iCs/>
          <w:sz w:val="24"/>
          <w:szCs w:val="24"/>
        </w:rPr>
      </w:pPr>
      <w:r>
        <w:rPr>
          <w:rFonts w:eastAsia="Times New Roman"/>
          <w:b/>
          <w:bCs/>
          <w:i/>
          <w:iCs/>
          <w:sz w:val="24"/>
          <w:szCs w:val="24"/>
        </w:rPr>
        <w:t xml:space="preserve">Основное содержание духовно-нравственного развития и </w:t>
      </w:r>
      <w:r w:rsidR="00FB44FE">
        <w:rPr>
          <w:rFonts w:eastAsia="Times New Roman"/>
          <w:b/>
          <w:bCs/>
          <w:i/>
          <w:iCs/>
          <w:sz w:val="24"/>
          <w:szCs w:val="24"/>
        </w:rPr>
        <w:t>в</w:t>
      </w:r>
      <w:r>
        <w:rPr>
          <w:rFonts w:eastAsia="Times New Roman"/>
          <w:b/>
          <w:bCs/>
          <w:i/>
          <w:iCs/>
          <w:sz w:val="24"/>
          <w:szCs w:val="24"/>
        </w:rPr>
        <w:t>оспитания обучающихся</w:t>
      </w:r>
    </w:p>
    <w:p w:rsidR="001A4F1F" w:rsidRDefault="001A4F1F" w:rsidP="00FB44FE">
      <w:pPr>
        <w:spacing w:line="14" w:lineRule="exact"/>
        <w:jc w:val="both"/>
        <w:rPr>
          <w:sz w:val="20"/>
          <w:szCs w:val="20"/>
        </w:rPr>
      </w:pPr>
    </w:p>
    <w:p w:rsidR="001A4F1F" w:rsidRDefault="008B1C15" w:rsidP="00FB44FE">
      <w:pPr>
        <w:spacing w:line="234" w:lineRule="auto"/>
        <w:ind w:firstLine="511"/>
        <w:jc w:val="both"/>
        <w:rPr>
          <w:sz w:val="20"/>
          <w:szCs w:val="20"/>
        </w:rPr>
      </w:pPr>
      <w:r>
        <w:rPr>
          <w:rFonts w:eastAsia="Times New Roman"/>
          <w:b/>
          <w:bCs/>
          <w:i/>
          <w:iCs/>
          <w:sz w:val="24"/>
          <w:szCs w:val="24"/>
        </w:rPr>
        <w:t>Воспитание гражданственности, патриотизма, уважения к правам, свободам и обязанностям человека:</w:t>
      </w:r>
    </w:p>
    <w:p w:rsidR="001A4F1F" w:rsidRDefault="001A4F1F" w:rsidP="00FB44FE">
      <w:pPr>
        <w:spacing w:line="9" w:lineRule="exact"/>
        <w:jc w:val="both"/>
        <w:rPr>
          <w:sz w:val="20"/>
          <w:szCs w:val="20"/>
        </w:rPr>
      </w:pPr>
    </w:p>
    <w:p w:rsidR="001A4F1F" w:rsidRDefault="008B1C15" w:rsidP="00FB44FE">
      <w:pPr>
        <w:spacing w:line="237" w:lineRule="auto"/>
        <w:ind w:firstLine="511"/>
        <w:jc w:val="both"/>
        <w:rPr>
          <w:sz w:val="20"/>
          <w:szCs w:val="20"/>
        </w:rPr>
      </w:pPr>
      <w:r>
        <w:rPr>
          <w:rFonts w:eastAsia="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A4F1F" w:rsidRDefault="001A4F1F" w:rsidP="00FB44FE">
      <w:pPr>
        <w:spacing w:line="14" w:lineRule="exact"/>
        <w:jc w:val="both"/>
        <w:rPr>
          <w:sz w:val="20"/>
          <w:szCs w:val="20"/>
        </w:rPr>
      </w:pPr>
    </w:p>
    <w:p w:rsidR="001A4F1F" w:rsidRDefault="008B1C15" w:rsidP="00FB44FE">
      <w:pPr>
        <w:spacing w:line="236" w:lineRule="auto"/>
        <w:ind w:firstLine="511"/>
        <w:jc w:val="both"/>
        <w:rPr>
          <w:sz w:val="20"/>
          <w:szCs w:val="20"/>
        </w:rPr>
      </w:pPr>
      <w:r>
        <w:rPr>
          <w:rFonts w:eastAsia="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понимание и одобрение правил поведения в обществе, уважение органов и лиц, охраняющих общественный порядок;</w:t>
      </w:r>
    </w:p>
    <w:p w:rsidR="001A4F1F" w:rsidRDefault="001A4F1F">
      <w:pPr>
        <w:spacing w:line="14" w:lineRule="exact"/>
        <w:rPr>
          <w:sz w:val="20"/>
          <w:szCs w:val="20"/>
        </w:rPr>
      </w:pPr>
    </w:p>
    <w:p w:rsidR="001A4F1F" w:rsidRDefault="008B1C15">
      <w:pPr>
        <w:spacing w:line="234" w:lineRule="auto"/>
        <w:ind w:left="500" w:right="20"/>
        <w:rPr>
          <w:sz w:val="20"/>
          <w:szCs w:val="20"/>
        </w:rPr>
      </w:pPr>
      <w:r>
        <w:rPr>
          <w:rFonts w:eastAsia="Times New Roman"/>
          <w:sz w:val="24"/>
          <w:szCs w:val="24"/>
        </w:rPr>
        <w:t>осознание конституционного долга и обязанностей гражданина своей Родины; системные представления о народах России, об их общей исторической судьбе, о</w:t>
      </w:r>
    </w:p>
    <w:p w:rsidR="001A4F1F" w:rsidRDefault="001A4F1F">
      <w:pPr>
        <w:spacing w:line="14" w:lineRule="exact"/>
        <w:rPr>
          <w:sz w:val="20"/>
          <w:szCs w:val="20"/>
        </w:rPr>
      </w:pPr>
    </w:p>
    <w:p w:rsidR="001A4F1F" w:rsidRDefault="008B1C15">
      <w:pPr>
        <w:spacing w:line="234" w:lineRule="auto"/>
        <w:jc w:val="both"/>
        <w:rPr>
          <w:sz w:val="20"/>
          <w:szCs w:val="20"/>
        </w:rPr>
      </w:pPr>
      <w:r>
        <w:rPr>
          <w:rFonts w:eastAsia="Times New Roman"/>
          <w:sz w:val="24"/>
          <w:szCs w:val="24"/>
        </w:rPr>
        <w:t>единстве народов нашей страны, знание национальных героев и важнейших событий отечественной истории;</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lastRenderedPageBreak/>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1A4F1F" w:rsidRDefault="001A4F1F">
      <w:pPr>
        <w:spacing w:line="6" w:lineRule="exact"/>
        <w:rPr>
          <w:sz w:val="20"/>
          <w:szCs w:val="20"/>
        </w:rPr>
      </w:pPr>
    </w:p>
    <w:p w:rsidR="00561543" w:rsidRPr="00044F77" w:rsidRDefault="00561543" w:rsidP="00561543">
      <w:pPr>
        <w:ind w:left="701"/>
        <w:rPr>
          <w:b/>
          <w:i/>
          <w:sz w:val="24"/>
          <w:szCs w:val="24"/>
        </w:rPr>
      </w:pPr>
      <w:r w:rsidRPr="00044F77">
        <w:rPr>
          <w:rFonts w:eastAsia="Times New Roman"/>
          <w:b/>
          <w:i/>
          <w:sz w:val="24"/>
          <w:szCs w:val="24"/>
        </w:rPr>
        <w:t>Гражданское воспитание включает:</w:t>
      </w:r>
    </w:p>
    <w:p w:rsidR="00561543" w:rsidRPr="00AA4830" w:rsidRDefault="00561543" w:rsidP="00561543">
      <w:pPr>
        <w:ind w:left="1" w:right="20" w:firstLine="708"/>
        <w:jc w:val="both"/>
        <w:rPr>
          <w:i/>
          <w:sz w:val="24"/>
          <w:szCs w:val="24"/>
        </w:rPr>
      </w:pPr>
      <w:r w:rsidRPr="00AA4830">
        <w:rPr>
          <w:rFonts w:eastAsia="Times New Roman"/>
          <w:i/>
          <w:sz w:val="24"/>
          <w:szCs w:val="24"/>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561543" w:rsidRPr="00AA4830" w:rsidRDefault="00561543" w:rsidP="00561543">
      <w:pPr>
        <w:ind w:left="701"/>
        <w:rPr>
          <w:i/>
          <w:sz w:val="24"/>
          <w:szCs w:val="24"/>
        </w:rPr>
      </w:pPr>
      <w:r w:rsidRPr="00AA4830">
        <w:rPr>
          <w:rFonts w:eastAsia="Times New Roman"/>
          <w:i/>
          <w:sz w:val="24"/>
          <w:szCs w:val="24"/>
        </w:rPr>
        <w:t>развитие культуры межнационального общения;</w:t>
      </w:r>
    </w:p>
    <w:p w:rsidR="00561543" w:rsidRPr="00AA4830" w:rsidRDefault="00561543" w:rsidP="00561543">
      <w:pPr>
        <w:ind w:left="1" w:firstLine="708"/>
        <w:rPr>
          <w:i/>
          <w:sz w:val="24"/>
          <w:szCs w:val="24"/>
        </w:rPr>
      </w:pPr>
      <w:r w:rsidRPr="00AA4830">
        <w:rPr>
          <w:rFonts w:eastAsia="Times New Roman"/>
          <w:i/>
          <w:sz w:val="24"/>
          <w:szCs w:val="24"/>
        </w:rPr>
        <w:t>формирование приверженности идеям интернационализма, дружбы, равенства, взаимопомощи народов;</w:t>
      </w:r>
    </w:p>
    <w:p w:rsidR="00561543" w:rsidRPr="00AA4830" w:rsidRDefault="00561543" w:rsidP="00561543">
      <w:pPr>
        <w:ind w:left="1" w:right="20" w:firstLine="708"/>
        <w:rPr>
          <w:i/>
          <w:sz w:val="24"/>
          <w:szCs w:val="24"/>
        </w:rPr>
      </w:pPr>
      <w:r w:rsidRPr="00AA4830">
        <w:rPr>
          <w:rFonts w:eastAsia="Times New Roman"/>
          <w:i/>
          <w:sz w:val="24"/>
          <w:szCs w:val="24"/>
        </w:rPr>
        <w:t>воспитание уважительного отношения к национальному достоинству людей, их чувствам, религиозным убеждениям;</w:t>
      </w:r>
    </w:p>
    <w:p w:rsidR="00561543" w:rsidRPr="00AA4830" w:rsidRDefault="00561543" w:rsidP="00561543">
      <w:pPr>
        <w:ind w:left="1" w:firstLine="708"/>
        <w:rPr>
          <w:i/>
          <w:sz w:val="24"/>
          <w:szCs w:val="24"/>
        </w:rPr>
      </w:pPr>
      <w:r w:rsidRPr="00AA4830">
        <w:rPr>
          <w:rFonts w:eastAsia="Times New Roman"/>
          <w:i/>
          <w:sz w:val="24"/>
          <w:szCs w:val="24"/>
        </w:rPr>
        <w:t>развитие правовой и политической культуры детей, расширение конструктивного участия в принятии решений, затрагивающих их права</w:t>
      </w:r>
    </w:p>
    <w:p w:rsidR="00561543" w:rsidRPr="00AA4830" w:rsidRDefault="00561543" w:rsidP="00561543">
      <w:pPr>
        <w:numPr>
          <w:ilvl w:val="0"/>
          <w:numId w:val="342"/>
        </w:numPr>
        <w:tabs>
          <w:tab w:val="left" w:pos="222"/>
        </w:tabs>
        <w:ind w:left="1" w:right="20" w:hanging="1"/>
        <w:rPr>
          <w:rFonts w:eastAsia="Times New Roman"/>
          <w:i/>
          <w:sz w:val="24"/>
          <w:szCs w:val="24"/>
        </w:rPr>
      </w:pPr>
      <w:r w:rsidRPr="00AA4830">
        <w:rPr>
          <w:rFonts w:eastAsia="Times New Roman"/>
          <w:i/>
          <w:sz w:val="24"/>
          <w:szCs w:val="24"/>
        </w:rPr>
        <w:t>интересы, в том числе в различных формах самоорганизации, самоуправления, общественно значимой деятельности;</w:t>
      </w:r>
    </w:p>
    <w:p w:rsidR="00561543" w:rsidRPr="00044F77" w:rsidRDefault="00561543" w:rsidP="00561543">
      <w:pPr>
        <w:ind w:left="701"/>
        <w:rPr>
          <w:rFonts w:eastAsia="Times New Roman"/>
          <w:i/>
          <w:sz w:val="24"/>
          <w:szCs w:val="24"/>
        </w:rPr>
      </w:pPr>
      <w:r w:rsidRPr="00044F77">
        <w:rPr>
          <w:rFonts w:eastAsia="Times New Roman"/>
          <w:i/>
          <w:sz w:val="24"/>
          <w:szCs w:val="24"/>
        </w:rPr>
        <w:t>развитие в детской среде ответственности, принципов коллективизма</w:t>
      </w:r>
    </w:p>
    <w:p w:rsidR="00561543" w:rsidRPr="00044F77" w:rsidRDefault="00561543" w:rsidP="00561543">
      <w:pPr>
        <w:numPr>
          <w:ilvl w:val="0"/>
          <w:numId w:val="342"/>
        </w:numPr>
        <w:tabs>
          <w:tab w:val="left" w:pos="221"/>
        </w:tabs>
        <w:ind w:left="221" w:hanging="221"/>
        <w:rPr>
          <w:rFonts w:eastAsia="Times New Roman"/>
          <w:i/>
          <w:sz w:val="24"/>
          <w:szCs w:val="24"/>
        </w:rPr>
      </w:pPr>
      <w:r w:rsidRPr="00044F77">
        <w:rPr>
          <w:rFonts w:eastAsia="Times New Roman"/>
          <w:i/>
          <w:sz w:val="24"/>
          <w:szCs w:val="24"/>
        </w:rPr>
        <w:t>социальной солидарности;</w:t>
      </w:r>
    </w:p>
    <w:p w:rsidR="00561543" w:rsidRPr="00044F77" w:rsidRDefault="00561543" w:rsidP="00561543">
      <w:pPr>
        <w:ind w:left="1" w:firstLine="708"/>
        <w:jc w:val="both"/>
        <w:rPr>
          <w:i/>
          <w:sz w:val="24"/>
          <w:szCs w:val="24"/>
        </w:rPr>
      </w:pPr>
      <w:r w:rsidRPr="00044F77">
        <w:rPr>
          <w:rFonts w:eastAsia="Times New Roman"/>
          <w:i/>
          <w:sz w:val="24"/>
          <w:szCs w:val="24"/>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61543" w:rsidRPr="00044F77" w:rsidRDefault="00561543" w:rsidP="00561543">
      <w:pPr>
        <w:ind w:left="1" w:right="20" w:firstLine="708"/>
        <w:jc w:val="both"/>
        <w:rPr>
          <w:i/>
          <w:sz w:val="24"/>
          <w:szCs w:val="24"/>
        </w:rPr>
      </w:pPr>
      <w:r w:rsidRPr="00044F77">
        <w:rPr>
          <w:rFonts w:eastAsia="Times New Roman"/>
          <w:i/>
          <w:sz w:val="24"/>
          <w:szCs w:val="24"/>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561543" w:rsidRDefault="00561543" w:rsidP="00561543">
      <w:pPr>
        <w:ind w:left="1" w:right="20" w:firstLine="708"/>
        <w:jc w:val="both"/>
        <w:rPr>
          <w:rFonts w:eastAsia="Times New Roman"/>
          <w:i/>
          <w:sz w:val="24"/>
          <w:szCs w:val="24"/>
        </w:rPr>
      </w:pPr>
    </w:p>
    <w:p w:rsidR="00561543" w:rsidRPr="00044F77" w:rsidRDefault="00561543" w:rsidP="00561543">
      <w:pPr>
        <w:ind w:left="1" w:right="20" w:firstLine="708"/>
        <w:jc w:val="both"/>
        <w:rPr>
          <w:b/>
          <w:i/>
          <w:sz w:val="24"/>
          <w:szCs w:val="24"/>
        </w:rPr>
      </w:pPr>
      <w:r w:rsidRPr="00044F77">
        <w:rPr>
          <w:rFonts w:eastAsia="Times New Roman"/>
          <w:b/>
          <w:i/>
          <w:sz w:val="24"/>
          <w:szCs w:val="24"/>
        </w:rPr>
        <w:t>Патриотическое воспитание и формирование российской идентичности предусматривает:</w:t>
      </w:r>
    </w:p>
    <w:p w:rsidR="00561543" w:rsidRPr="00AA4830" w:rsidRDefault="00561543" w:rsidP="00561543">
      <w:pPr>
        <w:ind w:left="1" w:firstLine="708"/>
        <w:jc w:val="both"/>
        <w:rPr>
          <w:i/>
          <w:sz w:val="24"/>
          <w:szCs w:val="24"/>
        </w:rPr>
      </w:pPr>
      <w:r w:rsidRPr="00AA4830">
        <w:rPr>
          <w:rFonts w:eastAsia="Times New Roman"/>
          <w:i/>
          <w:sz w:val="24"/>
          <w:szCs w:val="24"/>
        </w:rPr>
        <w:t>создание системы комплексного методического сопровождения деятельности педагогов и других работников, участвующих в воспитании подрастающего поколения, по формированию российской гражданской идентичности;</w:t>
      </w:r>
    </w:p>
    <w:p w:rsidR="00561543" w:rsidRPr="00AA4830" w:rsidRDefault="00561543" w:rsidP="00561543">
      <w:pPr>
        <w:ind w:left="1" w:right="20" w:firstLine="708"/>
        <w:jc w:val="both"/>
        <w:rPr>
          <w:i/>
          <w:sz w:val="24"/>
          <w:szCs w:val="24"/>
        </w:rPr>
      </w:pPr>
      <w:r w:rsidRPr="00AA4830">
        <w:rPr>
          <w:rFonts w:eastAsia="Times New Roman"/>
          <w:i/>
          <w:sz w:val="24"/>
          <w:szCs w:val="24"/>
        </w:rPr>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561543" w:rsidRPr="00AA4830" w:rsidRDefault="00561543" w:rsidP="00561543">
      <w:pPr>
        <w:ind w:left="1" w:right="20" w:firstLine="708"/>
        <w:jc w:val="both"/>
        <w:rPr>
          <w:i/>
          <w:sz w:val="24"/>
          <w:szCs w:val="24"/>
        </w:rPr>
      </w:pPr>
      <w:r w:rsidRPr="00AA4830">
        <w:rPr>
          <w:rFonts w:eastAsia="Times New Roman"/>
          <w:i/>
          <w:sz w:val="24"/>
          <w:szCs w:val="24"/>
        </w:rPr>
        <w:t>повышение качества преподавания гуманитарных учебных предметов, обеспечивающего ориентацию обучающихся в современных общественно-политических процессах, происходящих в России и мире,</w:t>
      </w:r>
    </w:p>
    <w:p w:rsidR="00561543" w:rsidRPr="00AA4830" w:rsidRDefault="00561543" w:rsidP="00561543">
      <w:pPr>
        <w:numPr>
          <w:ilvl w:val="0"/>
          <w:numId w:val="343"/>
        </w:numPr>
        <w:tabs>
          <w:tab w:val="left" w:pos="207"/>
        </w:tabs>
        <w:ind w:left="1" w:right="20" w:hanging="1"/>
        <w:jc w:val="both"/>
        <w:rPr>
          <w:rFonts w:eastAsia="Times New Roman"/>
          <w:i/>
          <w:sz w:val="24"/>
          <w:szCs w:val="24"/>
        </w:rPr>
      </w:pPr>
      <w:r w:rsidRPr="00AA4830">
        <w:rPr>
          <w:rFonts w:eastAsia="Times New Roman"/>
          <w:i/>
          <w:sz w:val="24"/>
          <w:szCs w:val="24"/>
        </w:rPr>
        <w:t>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p>
    <w:p w:rsidR="00561543" w:rsidRPr="00AA4830" w:rsidRDefault="00561543" w:rsidP="00561543">
      <w:pPr>
        <w:ind w:left="1" w:firstLine="708"/>
        <w:jc w:val="both"/>
        <w:rPr>
          <w:rFonts w:eastAsia="Times New Roman"/>
          <w:i/>
          <w:sz w:val="24"/>
          <w:szCs w:val="24"/>
        </w:rPr>
      </w:pPr>
      <w:r w:rsidRPr="00AA4830">
        <w:rPr>
          <w:rFonts w:eastAsia="Times New Roman"/>
          <w:i/>
          <w:sz w:val="24"/>
          <w:szCs w:val="24"/>
        </w:rPr>
        <w:t>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561543" w:rsidRPr="00AA4830" w:rsidRDefault="00561543" w:rsidP="00561543">
      <w:pPr>
        <w:ind w:right="20" w:firstLine="708"/>
        <w:jc w:val="both"/>
        <w:rPr>
          <w:i/>
          <w:sz w:val="24"/>
          <w:szCs w:val="24"/>
        </w:rPr>
      </w:pPr>
      <w:r w:rsidRPr="00AA4830">
        <w:rPr>
          <w:rFonts w:eastAsia="Times New Roman"/>
          <w:i/>
          <w:sz w:val="24"/>
          <w:szCs w:val="24"/>
        </w:rPr>
        <w:t>развитие поисковой и краеведческой деятельности, детского познавательного туризма.</w:t>
      </w:r>
    </w:p>
    <w:p w:rsidR="001A4F1F" w:rsidRDefault="008B1C15">
      <w:pPr>
        <w:ind w:left="500"/>
        <w:rPr>
          <w:sz w:val="20"/>
          <w:szCs w:val="20"/>
        </w:rPr>
      </w:pPr>
      <w:r>
        <w:rPr>
          <w:rFonts w:eastAsia="Times New Roman"/>
          <w:b/>
          <w:bCs/>
          <w:i/>
          <w:iCs/>
          <w:sz w:val="24"/>
          <w:szCs w:val="24"/>
        </w:rPr>
        <w:t>Воспитание социальной ответственности и компетентности:</w:t>
      </w:r>
    </w:p>
    <w:p w:rsidR="001A4F1F" w:rsidRDefault="001A4F1F">
      <w:pPr>
        <w:spacing w:line="8" w:lineRule="exact"/>
        <w:rPr>
          <w:sz w:val="20"/>
          <w:szCs w:val="20"/>
        </w:rPr>
      </w:pPr>
    </w:p>
    <w:p w:rsidR="001A4F1F" w:rsidRDefault="008B1C15">
      <w:pPr>
        <w:spacing w:line="234" w:lineRule="auto"/>
        <w:ind w:firstLine="511"/>
        <w:jc w:val="both"/>
        <w:rPr>
          <w:sz w:val="20"/>
          <w:szCs w:val="20"/>
        </w:rPr>
      </w:pPr>
      <w:r>
        <w:rPr>
          <w:rFonts w:eastAsia="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усвоение позитивного социального опыта, образцов поведения подростков и молодежи в современном мире;</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lastRenderedPageBreak/>
        <w:t>осознанное принятие основных социальных ролей, соответствующих подростковому возрасту:</w:t>
      </w:r>
    </w:p>
    <w:p w:rsidR="001A4F1F" w:rsidRDefault="001A4F1F">
      <w:pPr>
        <w:spacing w:line="7" w:lineRule="exact"/>
        <w:rPr>
          <w:sz w:val="20"/>
          <w:szCs w:val="20"/>
        </w:rPr>
      </w:pPr>
    </w:p>
    <w:p w:rsidR="001A4F1F" w:rsidRDefault="008B1C15">
      <w:pPr>
        <w:spacing w:line="247" w:lineRule="auto"/>
        <w:ind w:right="20" w:firstLine="511"/>
        <w:jc w:val="both"/>
        <w:rPr>
          <w:sz w:val="20"/>
          <w:szCs w:val="20"/>
        </w:rPr>
      </w:pPr>
      <w:r>
        <w:rPr>
          <w:noProof/>
          <w:sz w:val="1"/>
          <w:szCs w:val="1"/>
        </w:rPr>
        <w:drawing>
          <wp:inline distT="0" distB="0" distL="0" distR="0">
            <wp:extent cx="140335" cy="1428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социальные роли в семье (сына (дочери), брата (сестры), помощника, ответственного хозяина (хозяйки), наследника (наследницы);</w:t>
      </w: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1A4F1F" w:rsidRDefault="001A4F1F">
      <w:pPr>
        <w:spacing w:line="2" w:lineRule="exact"/>
        <w:rPr>
          <w:sz w:val="20"/>
          <w:szCs w:val="20"/>
        </w:rPr>
      </w:pPr>
    </w:p>
    <w:p w:rsidR="001A4F1F" w:rsidRDefault="008B1C15">
      <w:pPr>
        <w:spacing w:line="251" w:lineRule="auto"/>
        <w:ind w:right="20" w:firstLine="511"/>
        <w:jc w:val="both"/>
        <w:rPr>
          <w:sz w:val="20"/>
          <w:szCs w:val="20"/>
        </w:rPr>
      </w:pPr>
      <w:r>
        <w:rPr>
          <w:noProof/>
          <w:sz w:val="1"/>
          <w:szCs w:val="1"/>
        </w:rPr>
        <w:drawing>
          <wp:inline distT="0" distB="0" distL="0" distR="0">
            <wp:extent cx="140335" cy="1428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1A4F1F" w:rsidRDefault="008B1C15">
      <w:pPr>
        <w:spacing w:line="229" w:lineRule="auto"/>
        <w:ind w:left="500"/>
        <w:rPr>
          <w:sz w:val="20"/>
          <w:szCs w:val="20"/>
        </w:rPr>
      </w:pPr>
      <w:r>
        <w:rPr>
          <w:rFonts w:eastAsia="Times New Roman"/>
          <w:sz w:val="24"/>
          <w:szCs w:val="24"/>
        </w:rPr>
        <w:t>формирование собственного конструктивного стиля общественного поведения.</w:t>
      </w:r>
    </w:p>
    <w:p w:rsidR="001A4F1F" w:rsidRDefault="001A4F1F">
      <w:pPr>
        <w:spacing w:line="5" w:lineRule="exact"/>
        <w:rPr>
          <w:sz w:val="20"/>
          <w:szCs w:val="20"/>
        </w:rPr>
      </w:pPr>
    </w:p>
    <w:p w:rsidR="00561543" w:rsidRPr="00044F77" w:rsidRDefault="00561543" w:rsidP="00561543">
      <w:pPr>
        <w:ind w:left="701"/>
        <w:rPr>
          <w:rFonts w:eastAsia="Times New Roman"/>
          <w:i/>
          <w:sz w:val="24"/>
          <w:szCs w:val="24"/>
        </w:rPr>
      </w:pPr>
      <w:r w:rsidRPr="00044F77">
        <w:rPr>
          <w:rFonts w:eastAsia="Times New Roman"/>
          <w:i/>
          <w:sz w:val="24"/>
          <w:szCs w:val="24"/>
        </w:rPr>
        <w:t>развитие в детской среде ответственности, принципов коллективизма</w:t>
      </w:r>
    </w:p>
    <w:p w:rsidR="00561543" w:rsidRPr="00044F77" w:rsidRDefault="00561543" w:rsidP="00561543">
      <w:pPr>
        <w:numPr>
          <w:ilvl w:val="0"/>
          <w:numId w:val="342"/>
        </w:numPr>
        <w:tabs>
          <w:tab w:val="left" w:pos="221"/>
        </w:tabs>
        <w:ind w:left="221" w:hanging="221"/>
        <w:rPr>
          <w:rFonts w:eastAsia="Times New Roman"/>
          <w:i/>
          <w:sz w:val="24"/>
          <w:szCs w:val="24"/>
        </w:rPr>
      </w:pPr>
      <w:r w:rsidRPr="00044F77">
        <w:rPr>
          <w:rFonts w:eastAsia="Times New Roman"/>
          <w:i/>
          <w:sz w:val="24"/>
          <w:szCs w:val="24"/>
        </w:rPr>
        <w:t>социальной солидарности;</w:t>
      </w:r>
    </w:p>
    <w:p w:rsidR="00561543" w:rsidRPr="00044F77" w:rsidRDefault="00561543" w:rsidP="00561543">
      <w:pPr>
        <w:ind w:left="1" w:firstLine="708"/>
        <w:jc w:val="both"/>
        <w:rPr>
          <w:i/>
          <w:sz w:val="24"/>
          <w:szCs w:val="24"/>
        </w:rPr>
      </w:pPr>
      <w:r w:rsidRPr="00044F77">
        <w:rPr>
          <w:rFonts w:eastAsia="Times New Roman"/>
          <w:i/>
          <w:sz w:val="24"/>
          <w:szCs w:val="24"/>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61543" w:rsidRPr="00044F77" w:rsidRDefault="00561543" w:rsidP="00561543">
      <w:pPr>
        <w:ind w:left="1" w:right="20" w:firstLine="708"/>
        <w:jc w:val="both"/>
        <w:rPr>
          <w:i/>
          <w:sz w:val="24"/>
          <w:szCs w:val="24"/>
        </w:rPr>
      </w:pPr>
      <w:r w:rsidRPr="00044F77">
        <w:rPr>
          <w:rFonts w:eastAsia="Times New Roman"/>
          <w:i/>
          <w:sz w:val="24"/>
          <w:szCs w:val="24"/>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1A4F1F" w:rsidRDefault="008B1C15">
      <w:pPr>
        <w:ind w:left="500"/>
        <w:rPr>
          <w:sz w:val="20"/>
          <w:szCs w:val="20"/>
        </w:rPr>
      </w:pPr>
      <w:r>
        <w:rPr>
          <w:rFonts w:eastAsia="Times New Roman"/>
          <w:b/>
          <w:bCs/>
          <w:i/>
          <w:iCs/>
          <w:sz w:val="24"/>
          <w:szCs w:val="24"/>
        </w:rPr>
        <w:t>Воспитание нравственных чувств, убеждений, этического сознания:</w:t>
      </w:r>
    </w:p>
    <w:p w:rsidR="001A4F1F" w:rsidRDefault="008B1C15">
      <w:pPr>
        <w:spacing w:line="235" w:lineRule="auto"/>
        <w:ind w:left="500"/>
        <w:rPr>
          <w:sz w:val="20"/>
          <w:szCs w:val="20"/>
        </w:rPr>
      </w:pPr>
      <w:r>
        <w:rPr>
          <w:rFonts w:eastAsia="Times New Roman"/>
          <w:sz w:val="24"/>
          <w:szCs w:val="24"/>
        </w:rPr>
        <w:t>сознательное принятие базовых национальных российских ценностей;</w:t>
      </w:r>
    </w:p>
    <w:p w:rsidR="001A4F1F" w:rsidRDefault="001A4F1F">
      <w:pPr>
        <w:spacing w:line="1" w:lineRule="exact"/>
        <w:rPr>
          <w:sz w:val="20"/>
          <w:szCs w:val="20"/>
        </w:rPr>
      </w:pPr>
    </w:p>
    <w:p w:rsidR="001A4F1F" w:rsidRDefault="008B1C15">
      <w:pPr>
        <w:ind w:left="500"/>
        <w:rPr>
          <w:sz w:val="20"/>
          <w:szCs w:val="20"/>
        </w:rPr>
      </w:pPr>
      <w:r>
        <w:rPr>
          <w:rFonts w:eastAsia="Times New Roman"/>
          <w:sz w:val="24"/>
          <w:szCs w:val="24"/>
        </w:rPr>
        <w:t>любовь  к  школе,  своему  селу,  городу,  народу,  России,  к  героическому  прошлому  и</w:t>
      </w:r>
    </w:p>
    <w:p w:rsidR="001A4F1F" w:rsidRDefault="001A4F1F">
      <w:pPr>
        <w:spacing w:line="12" w:lineRule="exact"/>
        <w:rPr>
          <w:sz w:val="20"/>
          <w:szCs w:val="20"/>
        </w:rPr>
      </w:pPr>
    </w:p>
    <w:p w:rsidR="001A4F1F" w:rsidRDefault="008B1C15">
      <w:pPr>
        <w:spacing w:line="234" w:lineRule="auto"/>
        <w:rPr>
          <w:sz w:val="20"/>
          <w:szCs w:val="20"/>
        </w:rPr>
      </w:pPr>
      <w:r>
        <w:rPr>
          <w:rFonts w:eastAsia="Times New Roman"/>
          <w:sz w:val="24"/>
          <w:szCs w:val="24"/>
        </w:rPr>
        <w:t>настоящему нашего Отечества; желание продолжать героические традиции многонационального российского народа;</w:t>
      </w:r>
    </w:p>
    <w:p w:rsidR="001A4F1F" w:rsidRDefault="001A4F1F">
      <w:pPr>
        <w:spacing w:line="14" w:lineRule="exact"/>
        <w:rPr>
          <w:sz w:val="20"/>
          <w:szCs w:val="20"/>
        </w:rPr>
      </w:pPr>
    </w:p>
    <w:p w:rsidR="001A4F1F" w:rsidRDefault="008B1C15">
      <w:pPr>
        <w:spacing w:line="234" w:lineRule="auto"/>
        <w:ind w:firstLine="511"/>
        <w:rPr>
          <w:sz w:val="20"/>
          <w:szCs w:val="20"/>
        </w:rPr>
      </w:pPr>
      <w:r>
        <w:rPr>
          <w:rFonts w:eastAsia="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w:t>
      </w:r>
    </w:p>
    <w:p w:rsidR="001A4F1F" w:rsidRDefault="001A4F1F">
      <w:pPr>
        <w:spacing w:line="41" w:lineRule="exact"/>
        <w:rPr>
          <w:sz w:val="20"/>
          <w:szCs w:val="20"/>
        </w:rPr>
      </w:pPr>
    </w:p>
    <w:p w:rsidR="001A4F1F" w:rsidRDefault="008B1C15">
      <w:pPr>
        <w:ind w:left="3"/>
        <w:rPr>
          <w:sz w:val="20"/>
          <w:szCs w:val="20"/>
        </w:rPr>
      </w:pPr>
      <w:r>
        <w:rPr>
          <w:rFonts w:eastAsia="Times New Roman"/>
          <w:sz w:val="24"/>
          <w:szCs w:val="24"/>
        </w:rPr>
        <w:t xml:space="preserve"> справедливости;</w:t>
      </w:r>
    </w:p>
    <w:p w:rsidR="001A4F1F" w:rsidRDefault="001A4F1F">
      <w:pPr>
        <w:spacing w:line="12" w:lineRule="exact"/>
        <w:rPr>
          <w:sz w:val="20"/>
          <w:szCs w:val="20"/>
        </w:rPr>
      </w:pPr>
    </w:p>
    <w:p w:rsidR="001A4F1F" w:rsidRDefault="008B1C15">
      <w:pPr>
        <w:spacing w:line="236" w:lineRule="auto"/>
        <w:ind w:left="3" w:right="20" w:firstLine="511"/>
        <w:jc w:val="both"/>
        <w:rPr>
          <w:sz w:val="20"/>
          <w:szCs w:val="20"/>
        </w:rPr>
      </w:pPr>
      <w:r>
        <w:rPr>
          <w:rFonts w:eastAsia="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A4F1F" w:rsidRDefault="001A4F1F">
      <w:pPr>
        <w:spacing w:line="2" w:lineRule="exact"/>
        <w:rPr>
          <w:sz w:val="20"/>
          <w:szCs w:val="20"/>
        </w:rPr>
      </w:pPr>
    </w:p>
    <w:p w:rsidR="001A4F1F" w:rsidRDefault="008B1C15">
      <w:pPr>
        <w:ind w:left="503"/>
        <w:rPr>
          <w:sz w:val="20"/>
          <w:szCs w:val="20"/>
        </w:rPr>
      </w:pPr>
      <w:r>
        <w:rPr>
          <w:rFonts w:eastAsia="Times New Roman"/>
          <w:sz w:val="24"/>
          <w:szCs w:val="24"/>
        </w:rPr>
        <w:t>умение осуществлять нравственный выбор намерений, действий и поступков; готовность</w:t>
      </w:r>
    </w:p>
    <w:p w:rsidR="001A4F1F" w:rsidRDefault="001A4F1F">
      <w:pPr>
        <w:spacing w:line="12" w:lineRule="exact"/>
        <w:rPr>
          <w:sz w:val="20"/>
          <w:szCs w:val="20"/>
        </w:rPr>
      </w:pPr>
    </w:p>
    <w:p w:rsidR="001A4F1F" w:rsidRDefault="008B1C15" w:rsidP="00741AF2">
      <w:pPr>
        <w:numPr>
          <w:ilvl w:val="0"/>
          <w:numId w:val="272"/>
        </w:numPr>
        <w:tabs>
          <w:tab w:val="left" w:pos="324"/>
        </w:tabs>
        <w:spacing w:line="234" w:lineRule="auto"/>
        <w:ind w:left="3" w:hanging="3"/>
        <w:rPr>
          <w:rFonts w:eastAsia="Times New Roman"/>
          <w:sz w:val="24"/>
          <w:szCs w:val="24"/>
        </w:rPr>
      </w:pPr>
      <w:r>
        <w:rPr>
          <w:rFonts w:eastAsia="Times New Roman"/>
          <w:sz w:val="24"/>
          <w:szCs w:val="24"/>
        </w:rPr>
        <w:t>самоограничению для достижения собственных нравственных идеалов; стремление вырабатывать и осуществлять личную программу самовоспитания;</w:t>
      </w:r>
    </w:p>
    <w:p w:rsidR="001A4F1F" w:rsidRDefault="001A4F1F">
      <w:pPr>
        <w:spacing w:line="13" w:lineRule="exact"/>
        <w:rPr>
          <w:rFonts w:eastAsia="Times New Roman"/>
          <w:sz w:val="24"/>
          <w:szCs w:val="24"/>
        </w:rPr>
      </w:pPr>
    </w:p>
    <w:p w:rsidR="001A4F1F" w:rsidRDefault="008B1C15">
      <w:pPr>
        <w:spacing w:line="236" w:lineRule="auto"/>
        <w:ind w:left="3" w:right="20" w:firstLine="511"/>
        <w:jc w:val="both"/>
        <w:rPr>
          <w:rFonts w:eastAsia="Times New Roman"/>
          <w:sz w:val="24"/>
          <w:szCs w:val="24"/>
        </w:rPr>
      </w:pPr>
      <w:r>
        <w:rPr>
          <w:rFonts w:eastAsia="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A4F1F" w:rsidRDefault="001A4F1F">
      <w:pPr>
        <w:spacing w:line="13" w:lineRule="exact"/>
        <w:rPr>
          <w:rFonts w:eastAsia="Times New Roman"/>
          <w:sz w:val="24"/>
          <w:szCs w:val="24"/>
        </w:rPr>
      </w:pPr>
    </w:p>
    <w:p w:rsidR="001A4F1F" w:rsidRDefault="008B1C15">
      <w:pPr>
        <w:spacing w:line="236" w:lineRule="auto"/>
        <w:ind w:left="3" w:firstLine="511"/>
        <w:jc w:val="both"/>
        <w:rPr>
          <w:rFonts w:eastAsia="Times New Roman"/>
          <w:sz w:val="24"/>
          <w:szCs w:val="24"/>
        </w:rPr>
      </w:pPr>
      <w:r>
        <w:rPr>
          <w:rFonts w:eastAsia="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A4F1F" w:rsidRDefault="001A4F1F">
      <w:pPr>
        <w:spacing w:line="2" w:lineRule="exact"/>
        <w:rPr>
          <w:rFonts w:eastAsia="Times New Roman"/>
          <w:sz w:val="24"/>
          <w:szCs w:val="24"/>
        </w:rPr>
      </w:pPr>
    </w:p>
    <w:p w:rsidR="00561543" w:rsidRPr="00044F77" w:rsidRDefault="00561543" w:rsidP="00561543">
      <w:pPr>
        <w:ind w:right="20" w:firstLine="708"/>
        <w:jc w:val="both"/>
        <w:rPr>
          <w:b/>
          <w:i/>
          <w:sz w:val="24"/>
          <w:szCs w:val="24"/>
        </w:rPr>
      </w:pPr>
      <w:r w:rsidRPr="00044F77">
        <w:rPr>
          <w:rFonts w:eastAsia="Times New Roman"/>
          <w:b/>
          <w:i/>
          <w:sz w:val="24"/>
          <w:szCs w:val="24"/>
        </w:rPr>
        <w:t>Духовное и нравственное воспитание детей на основе российских традиционных ценностей осуществляется за счет:</w:t>
      </w:r>
    </w:p>
    <w:p w:rsidR="00561543" w:rsidRPr="00044F77" w:rsidRDefault="00561543" w:rsidP="00561543">
      <w:pPr>
        <w:ind w:firstLine="708"/>
        <w:jc w:val="both"/>
        <w:rPr>
          <w:i/>
          <w:sz w:val="24"/>
          <w:szCs w:val="24"/>
        </w:rPr>
      </w:pPr>
      <w:r w:rsidRPr="00044F77">
        <w:rPr>
          <w:rFonts w:eastAsia="Times New Roman"/>
          <w:i/>
          <w:sz w:val="24"/>
          <w:szCs w:val="24"/>
        </w:rPr>
        <w:t>развития у детей нравственных чувств (чести, долга, справедливости, милосердия и дружелюбия);</w:t>
      </w:r>
    </w:p>
    <w:p w:rsidR="00561543" w:rsidRPr="00044F77" w:rsidRDefault="00561543" w:rsidP="00561543">
      <w:pPr>
        <w:ind w:firstLine="708"/>
        <w:jc w:val="both"/>
        <w:rPr>
          <w:i/>
          <w:sz w:val="24"/>
          <w:szCs w:val="24"/>
        </w:rPr>
      </w:pPr>
      <w:r w:rsidRPr="00044F77">
        <w:rPr>
          <w:rFonts w:eastAsia="Times New Roman"/>
          <w:i/>
          <w:sz w:val="24"/>
          <w:szCs w:val="24"/>
        </w:rPr>
        <w:t>формирования выраженной в поведении нравственной позиции, в том числе способности к сознательному выбору добра;</w:t>
      </w:r>
    </w:p>
    <w:p w:rsidR="00561543" w:rsidRPr="00044F77" w:rsidRDefault="00561543" w:rsidP="00561543">
      <w:pPr>
        <w:ind w:firstLine="708"/>
        <w:jc w:val="both"/>
        <w:rPr>
          <w:i/>
          <w:sz w:val="24"/>
          <w:szCs w:val="24"/>
        </w:rPr>
      </w:pPr>
      <w:r w:rsidRPr="00044F77">
        <w:rPr>
          <w:rFonts w:eastAsia="Times New Roman"/>
          <w:i/>
          <w:sz w:val="24"/>
          <w:szCs w:val="24"/>
        </w:rPr>
        <w:t>развития сопереживания и формирования позитивного отношения к людям, в том числе к лицам с ограниченными возможностями здоровья и инвалидам;</w:t>
      </w:r>
    </w:p>
    <w:p w:rsidR="00561543" w:rsidRPr="00044F77" w:rsidRDefault="00561543" w:rsidP="00561543">
      <w:pPr>
        <w:ind w:firstLine="708"/>
        <w:jc w:val="both"/>
        <w:rPr>
          <w:i/>
          <w:sz w:val="24"/>
          <w:szCs w:val="24"/>
        </w:rPr>
      </w:pPr>
      <w:r w:rsidRPr="00044F77">
        <w:rPr>
          <w:rFonts w:eastAsia="Times New Roman"/>
          <w:i/>
          <w:sz w:val="24"/>
          <w:szCs w:val="24"/>
        </w:rPr>
        <w:t>расширения сотрудничества между государством и обществом, общественными организациями и институтами в сфере духовно-нравственного воспитания детей, в том числе традиционными религиозными общинами;</w:t>
      </w:r>
    </w:p>
    <w:p w:rsidR="00561543" w:rsidRPr="00044F77" w:rsidRDefault="00561543" w:rsidP="00561543">
      <w:pPr>
        <w:ind w:right="20" w:firstLine="708"/>
        <w:jc w:val="both"/>
        <w:rPr>
          <w:i/>
          <w:sz w:val="24"/>
          <w:szCs w:val="24"/>
        </w:rPr>
      </w:pPr>
      <w:r w:rsidRPr="00044F77">
        <w:rPr>
          <w:rFonts w:eastAsia="Times New Roman"/>
          <w:i/>
          <w:sz w:val="24"/>
          <w:szCs w:val="24"/>
        </w:rPr>
        <w:t>содействия формированию у детей позитивных жизненных ориентиров и планов;</w:t>
      </w:r>
    </w:p>
    <w:p w:rsidR="00561543" w:rsidRPr="00044F77" w:rsidRDefault="00561543" w:rsidP="00561543">
      <w:pPr>
        <w:ind w:right="20" w:firstLine="708"/>
        <w:jc w:val="both"/>
        <w:rPr>
          <w:i/>
          <w:sz w:val="24"/>
          <w:szCs w:val="24"/>
        </w:rPr>
      </w:pPr>
      <w:r w:rsidRPr="00044F77">
        <w:rPr>
          <w:rFonts w:eastAsia="Times New Roman"/>
          <w:i/>
          <w:sz w:val="24"/>
          <w:szCs w:val="24"/>
        </w:rPr>
        <w:t>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1A4F1F" w:rsidRDefault="008B1C15">
      <w:pPr>
        <w:ind w:left="503"/>
        <w:rPr>
          <w:rFonts w:eastAsia="Times New Roman"/>
          <w:sz w:val="24"/>
          <w:szCs w:val="24"/>
        </w:rPr>
      </w:pPr>
      <w:r>
        <w:rPr>
          <w:rFonts w:eastAsia="Times New Roman"/>
          <w:b/>
          <w:bCs/>
          <w:i/>
          <w:iCs/>
          <w:sz w:val="24"/>
          <w:szCs w:val="24"/>
        </w:rPr>
        <w:lastRenderedPageBreak/>
        <w:t>Воспитание культуры здоровья и безопасного образа жизни</w:t>
      </w:r>
      <w:r>
        <w:rPr>
          <w:rFonts w:eastAsia="Times New Roman"/>
          <w:i/>
          <w:iCs/>
          <w:sz w:val="24"/>
          <w:szCs w:val="24"/>
        </w:rPr>
        <w:t>;</w:t>
      </w:r>
    </w:p>
    <w:p w:rsidR="001A4F1F" w:rsidRDefault="001A4F1F">
      <w:pPr>
        <w:spacing w:line="12" w:lineRule="exact"/>
        <w:rPr>
          <w:rFonts w:eastAsia="Times New Roman"/>
          <w:sz w:val="24"/>
          <w:szCs w:val="24"/>
        </w:rPr>
      </w:pPr>
    </w:p>
    <w:p w:rsidR="001A4F1F" w:rsidRDefault="008B1C15">
      <w:pPr>
        <w:spacing w:line="234" w:lineRule="auto"/>
        <w:ind w:left="3" w:right="20" w:firstLine="511"/>
        <w:rPr>
          <w:rFonts w:eastAsia="Times New Roman"/>
          <w:sz w:val="24"/>
          <w:szCs w:val="24"/>
        </w:rPr>
      </w:pPr>
      <w:r>
        <w:rPr>
          <w:rFonts w:eastAsia="Times New Roman"/>
          <w:sz w:val="24"/>
          <w:szCs w:val="24"/>
        </w:rPr>
        <w:t>устойчивое ценностное отношение к своему здоровью, здоровью родителей, членов своей семьи, педагогов, сверстников;</w:t>
      </w:r>
    </w:p>
    <w:p w:rsidR="001A4F1F" w:rsidRDefault="001A4F1F">
      <w:pPr>
        <w:spacing w:line="13" w:lineRule="exact"/>
        <w:rPr>
          <w:rFonts w:eastAsia="Times New Roman"/>
          <w:sz w:val="24"/>
          <w:szCs w:val="24"/>
        </w:rPr>
      </w:pPr>
    </w:p>
    <w:p w:rsidR="001A4F1F" w:rsidRDefault="008B1C15" w:rsidP="00FB44FE">
      <w:pPr>
        <w:spacing w:line="237" w:lineRule="auto"/>
        <w:ind w:left="3" w:firstLine="511"/>
        <w:jc w:val="both"/>
        <w:rPr>
          <w:rFonts w:eastAsia="Times New Roman"/>
          <w:sz w:val="24"/>
          <w:szCs w:val="24"/>
        </w:rPr>
      </w:pPr>
      <w:r>
        <w:rPr>
          <w:rFonts w:eastAsia="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firstLine="511"/>
        <w:jc w:val="both"/>
        <w:rPr>
          <w:rFonts w:eastAsia="Times New Roman"/>
          <w:sz w:val="24"/>
          <w:szCs w:val="24"/>
        </w:rPr>
      </w:pPr>
      <w:r>
        <w:rPr>
          <w:rFonts w:eastAsia="Times New Roman"/>
          <w:sz w:val="24"/>
          <w:szCs w:val="24"/>
        </w:rPr>
        <w:t>осознание непосредственного влияния нравственности человека на состояние его здоровья и здоровья окружающих его людей;</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firstLine="511"/>
        <w:jc w:val="both"/>
        <w:rPr>
          <w:rFonts w:eastAsia="Times New Roman"/>
          <w:sz w:val="24"/>
          <w:szCs w:val="24"/>
        </w:rPr>
      </w:pPr>
      <w:r>
        <w:rPr>
          <w:rFonts w:eastAsia="Times New Roman"/>
          <w:sz w:val="24"/>
          <w:szCs w:val="24"/>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1A4F1F" w:rsidRDefault="001A4F1F" w:rsidP="00FB44FE">
      <w:pPr>
        <w:spacing w:line="14" w:lineRule="exact"/>
        <w:jc w:val="both"/>
        <w:rPr>
          <w:rFonts w:eastAsia="Times New Roman"/>
          <w:sz w:val="24"/>
          <w:szCs w:val="24"/>
        </w:rPr>
      </w:pPr>
    </w:p>
    <w:p w:rsidR="001A4F1F" w:rsidRDefault="008B1C15" w:rsidP="00FB44FE">
      <w:pPr>
        <w:spacing w:line="236" w:lineRule="auto"/>
        <w:ind w:left="3" w:firstLine="511"/>
        <w:jc w:val="both"/>
        <w:rPr>
          <w:rFonts w:eastAsia="Times New Roman"/>
          <w:sz w:val="24"/>
          <w:szCs w:val="24"/>
        </w:rPr>
      </w:pPr>
      <w:r>
        <w:rPr>
          <w:rFonts w:eastAsia="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p w:rsidR="001A4F1F" w:rsidRDefault="001A4F1F" w:rsidP="00FB44FE">
      <w:pPr>
        <w:spacing w:line="13" w:lineRule="exact"/>
        <w:jc w:val="both"/>
        <w:rPr>
          <w:rFonts w:eastAsia="Times New Roman"/>
          <w:sz w:val="24"/>
          <w:szCs w:val="24"/>
        </w:rPr>
      </w:pPr>
    </w:p>
    <w:p w:rsidR="001A4F1F" w:rsidRDefault="008B1C15" w:rsidP="00FB44FE">
      <w:pPr>
        <w:spacing w:line="236" w:lineRule="auto"/>
        <w:ind w:left="3" w:firstLine="511"/>
        <w:jc w:val="both"/>
        <w:rPr>
          <w:rFonts w:eastAsia="Times New Roman"/>
          <w:sz w:val="24"/>
          <w:szCs w:val="24"/>
        </w:rPr>
      </w:pPr>
      <w:r>
        <w:rPr>
          <w:rFonts w:eastAsia="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firstLine="511"/>
        <w:jc w:val="both"/>
        <w:rPr>
          <w:rFonts w:eastAsia="Times New Roman"/>
          <w:sz w:val="24"/>
          <w:szCs w:val="24"/>
        </w:rPr>
      </w:pPr>
      <w:r>
        <w:rPr>
          <w:rFonts w:eastAsia="Times New Roman"/>
          <w:sz w:val="24"/>
          <w:szCs w:val="24"/>
        </w:rPr>
        <w:t>представление об оздоровительном влиянии экологически чистых природных факторов на человека;</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right="20" w:firstLine="511"/>
        <w:jc w:val="both"/>
        <w:rPr>
          <w:rFonts w:eastAsia="Times New Roman"/>
          <w:sz w:val="24"/>
          <w:szCs w:val="24"/>
        </w:rPr>
      </w:pPr>
      <w:r>
        <w:rPr>
          <w:rFonts w:eastAsia="Times New Roman"/>
          <w:sz w:val="24"/>
          <w:szCs w:val="24"/>
        </w:rPr>
        <w:t>опыт участия в спортивных соревнованиях, туристических походах, мероприятиях санитарно-гигиенической направленности;</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firstLine="511"/>
        <w:jc w:val="both"/>
        <w:rPr>
          <w:rFonts w:eastAsia="Times New Roman"/>
          <w:sz w:val="24"/>
          <w:szCs w:val="24"/>
        </w:rPr>
      </w:pPr>
      <w:r>
        <w:rPr>
          <w:rFonts w:eastAsia="Times New Roman"/>
          <w:sz w:val="24"/>
          <w:szCs w:val="24"/>
        </w:rPr>
        <w:t>представления о возможном негативном влиянии компьютерных игр, телевидения, рекламы на здоровье человека;</w:t>
      </w:r>
    </w:p>
    <w:p w:rsidR="001A4F1F" w:rsidRDefault="001A4F1F" w:rsidP="00FB44FE">
      <w:pPr>
        <w:spacing w:line="13" w:lineRule="exact"/>
        <w:jc w:val="both"/>
        <w:rPr>
          <w:rFonts w:eastAsia="Times New Roman"/>
          <w:sz w:val="24"/>
          <w:szCs w:val="24"/>
        </w:rPr>
      </w:pPr>
    </w:p>
    <w:p w:rsidR="001A4F1F" w:rsidRDefault="008B1C15" w:rsidP="00FB44FE">
      <w:pPr>
        <w:spacing w:line="236" w:lineRule="auto"/>
        <w:ind w:left="3" w:firstLine="511"/>
        <w:jc w:val="both"/>
        <w:rPr>
          <w:rFonts w:eastAsia="Times New Roman"/>
          <w:sz w:val="24"/>
          <w:szCs w:val="24"/>
        </w:rPr>
      </w:pPr>
      <w:r>
        <w:rPr>
          <w:rFonts w:eastAsia="Times New Roman"/>
          <w:sz w:val="24"/>
          <w:szCs w:val="24"/>
        </w:rPr>
        <w:t>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p w:rsidR="001A4F1F" w:rsidRDefault="001A4F1F" w:rsidP="00FB44FE">
      <w:pPr>
        <w:spacing w:line="14" w:lineRule="exact"/>
        <w:jc w:val="both"/>
        <w:rPr>
          <w:rFonts w:eastAsia="Times New Roman"/>
          <w:sz w:val="24"/>
          <w:szCs w:val="24"/>
        </w:rPr>
      </w:pPr>
    </w:p>
    <w:p w:rsidR="001A4F1F" w:rsidRDefault="008B1C15" w:rsidP="00FB44FE">
      <w:pPr>
        <w:spacing w:line="237" w:lineRule="auto"/>
        <w:ind w:left="3" w:firstLine="511"/>
        <w:jc w:val="both"/>
        <w:rPr>
          <w:rFonts w:eastAsia="Times New Roman"/>
          <w:sz w:val="24"/>
          <w:szCs w:val="24"/>
        </w:rPr>
      </w:pPr>
      <w:r>
        <w:rPr>
          <w:rFonts w:eastAsia="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A4F1F" w:rsidRDefault="001A4F1F" w:rsidP="00FB44FE">
      <w:pPr>
        <w:spacing w:line="18" w:lineRule="exact"/>
        <w:jc w:val="both"/>
        <w:rPr>
          <w:rFonts w:eastAsia="Times New Roman"/>
          <w:sz w:val="24"/>
          <w:szCs w:val="24"/>
        </w:rPr>
      </w:pPr>
    </w:p>
    <w:p w:rsidR="00561543" w:rsidRPr="00044F77" w:rsidRDefault="00561543" w:rsidP="00561543">
      <w:pPr>
        <w:ind w:left="1" w:right="20" w:firstLine="708"/>
        <w:rPr>
          <w:rFonts w:eastAsia="Times New Roman"/>
          <w:b/>
          <w:i/>
          <w:sz w:val="24"/>
          <w:szCs w:val="24"/>
        </w:rPr>
      </w:pPr>
      <w:r w:rsidRPr="00044F77">
        <w:rPr>
          <w:rFonts w:eastAsia="Times New Roman"/>
          <w:b/>
          <w:i/>
          <w:sz w:val="24"/>
          <w:szCs w:val="24"/>
        </w:rPr>
        <w:t>Физическое воспитание и формирование культуры здоровья включает:</w:t>
      </w:r>
    </w:p>
    <w:p w:rsidR="00561543" w:rsidRPr="00044F77" w:rsidRDefault="00561543" w:rsidP="00561543">
      <w:pPr>
        <w:ind w:left="1" w:right="20" w:firstLine="708"/>
        <w:rPr>
          <w:rFonts w:eastAsia="Times New Roman"/>
          <w:i/>
          <w:sz w:val="24"/>
          <w:szCs w:val="24"/>
        </w:rPr>
      </w:pPr>
      <w:r w:rsidRPr="00044F77">
        <w:rPr>
          <w:rFonts w:eastAsia="Times New Roman"/>
          <w:i/>
          <w:sz w:val="24"/>
          <w:szCs w:val="24"/>
        </w:rPr>
        <w:t>формирование у подрастающего поколения ответственного отношения к своему здоровью и потребности в здоровом образе жизни;</w:t>
      </w:r>
    </w:p>
    <w:p w:rsidR="00561543" w:rsidRPr="00044F77" w:rsidRDefault="00561543" w:rsidP="00561543">
      <w:pPr>
        <w:tabs>
          <w:tab w:val="left" w:pos="2621"/>
          <w:tab w:val="left" w:pos="2941"/>
          <w:tab w:val="left" w:pos="4061"/>
          <w:tab w:val="left" w:pos="4401"/>
          <w:tab w:val="left" w:pos="5721"/>
          <w:tab w:val="left" w:pos="6561"/>
          <w:tab w:val="left" w:pos="7761"/>
        </w:tabs>
        <w:ind w:left="701"/>
        <w:rPr>
          <w:i/>
          <w:sz w:val="24"/>
          <w:szCs w:val="24"/>
        </w:rPr>
      </w:pPr>
      <w:r w:rsidRPr="00044F77">
        <w:rPr>
          <w:rFonts w:eastAsia="Times New Roman"/>
          <w:i/>
          <w:sz w:val="24"/>
          <w:szCs w:val="24"/>
        </w:rPr>
        <w:t>формирование</w:t>
      </w:r>
      <w:r w:rsidRPr="00044F77">
        <w:rPr>
          <w:rFonts w:eastAsia="Times New Roman"/>
          <w:i/>
          <w:sz w:val="24"/>
          <w:szCs w:val="24"/>
        </w:rPr>
        <w:tab/>
        <w:t>в</w:t>
      </w:r>
      <w:r w:rsidRPr="00044F77">
        <w:rPr>
          <w:rFonts w:eastAsia="Times New Roman"/>
          <w:i/>
          <w:sz w:val="24"/>
          <w:szCs w:val="24"/>
        </w:rPr>
        <w:tab/>
        <w:t>детской</w:t>
      </w:r>
      <w:r w:rsidRPr="00044F77">
        <w:rPr>
          <w:rFonts w:eastAsia="Times New Roman"/>
          <w:i/>
          <w:sz w:val="24"/>
          <w:szCs w:val="24"/>
        </w:rPr>
        <w:tab/>
        <w:t>и</w:t>
      </w:r>
      <w:r w:rsidRPr="00044F77">
        <w:rPr>
          <w:rFonts w:eastAsia="Times New Roman"/>
          <w:i/>
          <w:sz w:val="24"/>
          <w:szCs w:val="24"/>
        </w:rPr>
        <w:tab/>
        <w:t>семейной</w:t>
      </w:r>
      <w:r w:rsidRPr="00044F77">
        <w:rPr>
          <w:rFonts w:eastAsia="Times New Roman"/>
          <w:i/>
          <w:sz w:val="24"/>
          <w:szCs w:val="24"/>
        </w:rPr>
        <w:tab/>
        <w:t>среде</w:t>
      </w:r>
      <w:r w:rsidRPr="00044F77">
        <w:rPr>
          <w:rFonts w:eastAsia="Times New Roman"/>
          <w:i/>
          <w:sz w:val="24"/>
          <w:szCs w:val="24"/>
        </w:rPr>
        <w:tab/>
        <w:t>системы</w:t>
      </w:r>
      <w:r w:rsidRPr="00044F77">
        <w:rPr>
          <w:i/>
          <w:sz w:val="24"/>
          <w:szCs w:val="24"/>
        </w:rPr>
        <w:tab/>
      </w:r>
      <w:r w:rsidRPr="00044F77">
        <w:rPr>
          <w:rFonts w:eastAsia="Times New Roman"/>
          <w:i/>
          <w:sz w:val="24"/>
          <w:szCs w:val="24"/>
        </w:rPr>
        <w:t>мотивации</w:t>
      </w:r>
    </w:p>
    <w:p w:rsidR="00561543" w:rsidRPr="00044F77" w:rsidRDefault="00561543" w:rsidP="00561543">
      <w:pPr>
        <w:numPr>
          <w:ilvl w:val="0"/>
          <w:numId w:val="345"/>
        </w:numPr>
        <w:tabs>
          <w:tab w:val="left" w:pos="208"/>
        </w:tabs>
        <w:ind w:left="1" w:hanging="1"/>
        <w:rPr>
          <w:rFonts w:eastAsia="Times New Roman"/>
          <w:i/>
          <w:sz w:val="24"/>
          <w:szCs w:val="24"/>
        </w:rPr>
      </w:pPr>
      <w:r w:rsidRPr="00044F77">
        <w:rPr>
          <w:rFonts w:eastAsia="Times New Roman"/>
          <w:i/>
          <w:sz w:val="24"/>
          <w:szCs w:val="24"/>
        </w:rPr>
        <w:t>активному и здоровому образу жизни, занятиям физической культурой и спортом, развитие культуры здорового питания;</w:t>
      </w:r>
    </w:p>
    <w:p w:rsidR="00561543" w:rsidRPr="00044F77" w:rsidRDefault="00561543" w:rsidP="00561543">
      <w:pPr>
        <w:ind w:left="1" w:firstLine="708"/>
        <w:jc w:val="both"/>
        <w:rPr>
          <w:rFonts w:eastAsia="Times New Roman"/>
          <w:i/>
          <w:sz w:val="24"/>
          <w:szCs w:val="24"/>
        </w:rPr>
      </w:pPr>
      <w:r w:rsidRPr="00044F77">
        <w:rPr>
          <w:rFonts w:eastAsia="Times New Roman"/>
          <w:i/>
          <w:sz w:val="24"/>
          <w:szCs w:val="24"/>
        </w:rPr>
        <w:t>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561543" w:rsidRPr="00044F77" w:rsidRDefault="00561543" w:rsidP="00561543">
      <w:pPr>
        <w:ind w:left="1" w:firstLine="708"/>
        <w:jc w:val="both"/>
        <w:rPr>
          <w:rFonts w:eastAsia="Times New Roman"/>
          <w:i/>
          <w:sz w:val="24"/>
          <w:szCs w:val="24"/>
        </w:rPr>
      </w:pPr>
      <w:r w:rsidRPr="00044F77">
        <w:rPr>
          <w:rFonts w:eastAsia="Times New Roman"/>
          <w:i/>
          <w:sz w:val="24"/>
          <w:szCs w:val="24"/>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rsidR="00561543" w:rsidRPr="00044F77" w:rsidRDefault="00561543" w:rsidP="00561543">
      <w:pPr>
        <w:tabs>
          <w:tab w:val="left" w:pos="2961"/>
          <w:tab w:val="left" w:pos="5041"/>
          <w:tab w:val="left" w:pos="7481"/>
        </w:tabs>
        <w:ind w:left="701"/>
        <w:rPr>
          <w:i/>
          <w:sz w:val="24"/>
          <w:szCs w:val="24"/>
        </w:rPr>
      </w:pPr>
      <w:r w:rsidRPr="00044F77">
        <w:rPr>
          <w:rFonts w:eastAsia="Times New Roman"/>
          <w:i/>
          <w:sz w:val="24"/>
          <w:szCs w:val="24"/>
        </w:rPr>
        <w:t>предоставление</w:t>
      </w:r>
      <w:r w:rsidRPr="00044F77">
        <w:rPr>
          <w:i/>
          <w:sz w:val="24"/>
          <w:szCs w:val="24"/>
        </w:rPr>
        <w:tab/>
      </w:r>
      <w:r w:rsidRPr="00044F77">
        <w:rPr>
          <w:rFonts w:eastAsia="Times New Roman"/>
          <w:i/>
          <w:sz w:val="24"/>
          <w:szCs w:val="24"/>
        </w:rPr>
        <w:t>обучающимся</w:t>
      </w:r>
      <w:r w:rsidRPr="00044F77">
        <w:rPr>
          <w:i/>
          <w:sz w:val="24"/>
          <w:szCs w:val="24"/>
        </w:rPr>
        <w:tab/>
      </w:r>
      <w:r w:rsidRPr="00044F77">
        <w:rPr>
          <w:rFonts w:eastAsia="Times New Roman"/>
          <w:i/>
          <w:sz w:val="24"/>
          <w:szCs w:val="24"/>
        </w:rPr>
        <w:t>образовательных</w:t>
      </w:r>
      <w:r w:rsidRPr="00044F77">
        <w:rPr>
          <w:i/>
          <w:sz w:val="24"/>
          <w:szCs w:val="24"/>
        </w:rPr>
        <w:tab/>
      </w:r>
      <w:r w:rsidRPr="00044F77">
        <w:rPr>
          <w:rFonts w:eastAsia="Times New Roman"/>
          <w:i/>
          <w:sz w:val="24"/>
          <w:szCs w:val="24"/>
        </w:rPr>
        <w:t>организаций,</w:t>
      </w:r>
    </w:p>
    <w:p w:rsidR="00561543" w:rsidRPr="00044F77" w:rsidRDefault="00561543" w:rsidP="00561543">
      <w:pPr>
        <w:tabs>
          <w:tab w:val="left" w:pos="351"/>
        </w:tabs>
        <w:ind w:left="1" w:right="20"/>
        <w:jc w:val="both"/>
        <w:rPr>
          <w:rFonts w:eastAsia="Times New Roman"/>
          <w:i/>
          <w:sz w:val="24"/>
          <w:szCs w:val="24"/>
        </w:rPr>
      </w:pPr>
      <w:r w:rsidRPr="00044F77">
        <w:rPr>
          <w:rFonts w:eastAsia="Times New Roman"/>
          <w:i/>
          <w:sz w:val="24"/>
          <w:szCs w:val="24"/>
        </w:rPr>
        <w:t>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561543" w:rsidRPr="00044F77" w:rsidRDefault="00561543" w:rsidP="00561543">
      <w:pPr>
        <w:ind w:right="20" w:firstLine="708"/>
        <w:jc w:val="both"/>
        <w:rPr>
          <w:i/>
          <w:sz w:val="24"/>
          <w:szCs w:val="24"/>
        </w:rPr>
      </w:pPr>
      <w:r w:rsidRPr="00044F77">
        <w:rPr>
          <w:rFonts w:eastAsia="Times New Roman"/>
          <w:i/>
          <w:sz w:val="24"/>
          <w:szCs w:val="24"/>
        </w:rPr>
        <w:t>использование потенциала спортивной деятельности для профилактики асоциального поведения;</w:t>
      </w:r>
    </w:p>
    <w:p w:rsidR="00561543" w:rsidRPr="00044F77" w:rsidRDefault="00561543" w:rsidP="00561543">
      <w:pPr>
        <w:ind w:firstLine="708"/>
        <w:jc w:val="both"/>
        <w:rPr>
          <w:i/>
          <w:sz w:val="24"/>
          <w:szCs w:val="24"/>
        </w:rPr>
      </w:pPr>
      <w:r w:rsidRPr="00044F77">
        <w:rPr>
          <w:rFonts w:eastAsia="Times New Roman"/>
          <w:i/>
          <w:sz w:val="24"/>
          <w:szCs w:val="24"/>
        </w:rPr>
        <w:t>содействие проведению массовых общественно-спортивных мероприятий и привлечение к участию в них детей.</w:t>
      </w:r>
    </w:p>
    <w:p w:rsidR="00561543" w:rsidRDefault="00561543" w:rsidP="00561543">
      <w:pPr>
        <w:spacing w:line="234" w:lineRule="auto"/>
        <w:ind w:firstLine="511"/>
        <w:jc w:val="both"/>
        <w:rPr>
          <w:sz w:val="20"/>
          <w:szCs w:val="20"/>
        </w:rPr>
      </w:pPr>
    </w:p>
    <w:p w:rsidR="001A4F1F" w:rsidRDefault="008B1C15" w:rsidP="00FB44FE">
      <w:pPr>
        <w:spacing w:line="234" w:lineRule="auto"/>
        <w:ind w:left="3" w:firstLine="511"/>
        <w:jc w:val="both"/>
        <w:rPr>
          <w:rFonts w:eastAsia="Times New Roman"/>
          <w:sz w:val="24"/>
          <w:szCs w:val="24"/>
        </w:rPr>
      </w:pPr>
      <w:r>
        <w:rPr>
          <w:rFonts w:eastAsia="Times New Roman"/>
          <w:b/>
          <w:bCs/>
          <w:i/>
          <w:i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A4F1F" w:rsidRDefault="001A4F1F">
      <w:pPr>
        <w:spacing w:line="9" w:lineRule="exact"/>
        <w:rPr>
          <w:rFonts w:eastAsia="Times New Roman"/>
          <w:sz w:val="24"/>
          <w:szCs w:val="24"/>
        </w:rPr>
      </w:pPr>
    </w:p>
    <w:p w:rsidR="001A4F1F" w:rsidRDefault="008B1C15">
      <w:pPr>
        <w:spacing w:line="234" w:lineRule="auto"/>
        <w:ind w:left="3" w:firstLine="511"/>
        <w:rPr>
          <w:rFonts w:eastAsia="Times New Roman"/>
          <w:sz w:val="24"/>
          <w:szCs w:val="24"/>
        </w:rPr>
      </w:pPr>
      <w:r>
        <w:rPr>
          <w:rFonts w:eastAsia="Times New Roman"/>
          <w:sz w:val="24"/>
          <w:szCs w:val="24"/>
        </w:rPr>
        <w:t>понимание необходимости научных знаний для развития личности и общества, их роли в жизни, труде, творчестве;</w:t>
      </w:r>
    </w:p>
    <w:p w:rsidR="001A4F1F" w:rsidRDefault="001A4F1F">
      <w:pPr>
        <w:spacing w:line="1" w:lineRule="exact"/>
        <w:rPr>
          <w:rFonts w:eastAsia="Times New Roman"/>
          <w:sz w:val="24"/>
          <w:szCs w:val="24"/>
        </w:rPr>
      </w:pPr>
    </w:p>
    <w:p w:rsidR="001A4F1F" w:rsidRDefault="008B1C15">
      <w:pPr>
        <w:ind w:left="503"/>
        <w:rPr>
          <w:rFonts w:eastAsia="Times New Roman"/>
          <w:sz w:val="24"/>
          <w:szCs w:val="24"/>
        </w:rPr>
      </w:pPr>
      <w:r>
        <w:rPr>
          <w:rFonts w:eastAsia="Times New Roman"/>
          <w:sz w:val="24"/>
          <w:szCs w:val="24"/>
        </w:rPr>
        <w:lastRenderedPageBreak/>
        <w:t>осознание нравственных основ образования;</w:t>
      </w:r>
    </w:p>
    <w:p w:rsidR="001A4F1F" w:rsidRDefault="008B1C15">
      <w:pPr>
        <w:ind w:left="503"/>
        <w:rPr>
          <w:rFonts w:eastAsia="Times New Roman"/>
          <w:sz w:val="24"/>
          <w:szCs w:val="24"/>
        </w:rPr>
      </w:pPr>
      <w:r>
        <w:rPr>
          <w:rFonts w:eastAsia="Times New Roman"/>
          <w:sz w:val="24"/>
          <w:szCs w:val="24"/>
        </w:rPr>
        <w:t>осознание важности непрерывного образования и самообразования в течение всей жизни;</w:t>
      </w:r>
    </w:p>
    <w:p w:rsidR="001A4F1F" w:rsidRDefault="008B1C15">
      <w:pPr>
        <w:spacing w:line="236" w:lineRule="auto"/>
        <w:ind w:right="20" w:firstLine="511"/>
        <w:jc w:val="both"/>
        <w:rPr>
          <w:sz w:val="20"/>
          <w:szCs w:val="20"/>
        </w:rPr>
      </w:pPr>
      <w:r>
        <w:rPr>
          <w:rFonts w:eastAsia="Times New Roman"/>
          <w:sz w:val="24"/>
          <w:szCs w:val="24"/>
        </w:rPr>
        <w:t>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A4F1F" w:rsidRDefault="001A4F1F">
      <w:pPr>
        <w:spacing w:line="14" w:lineRule="exact"/>
        <w:rPr>
          <w:sz w:val="20"/>
          <w:szCs w:val="20"/>
        </w:rPr>
      </w:pPr>
    </w:p>
    <w:p w:rsidR="001A4F1F" w:rsidRDefault="008B1C15">
      <w:pPr>
        <w:spacing w:line="238" w:lineRule="auto"/>
        <w:ind w:firstLine="511"/>
        <w:jc w:val="both"/>
        <w:rPr>
          <w:sz w:val="20"/>
          <w:szCs w:val="20"/>
        </w:rPr>
      </w:pPr>
      <w:r>
        <w:rPr>
          <w:rFonts w:eastAsia="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A4F1F" w:rsidRDefault="001A4F1F">
      <w:pPr>
        <w:spacing w:line="15" w:lineRule="exact"/>
        <w:rPr>
          <w:sz w:val="20"/>
          <w:szCs w:val="20"/>
        </w:rPr>
      </w:pPr>
    </w:p>
    <w:p w:rsidR="001A4F1F" w:rsidRDefault="008B1C15">
      <w:pPr>
        <w:spacing w:line="236" w:lineRule="auto"/>
        <w:ind w:firstLine="511"/>
        <w:jc w:val="both"/>
        <w:rPr>
          <w:sz w:val="20"/>
          <w:szCs w:val="20"/>
        </w:rPr>
      </w:pPr>
      <w:r>
        <w:rPr>
          <w:rFonts w:eastAsia="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1A4F1F" w:rsidRDefault="001A4F1F">
      <w:pPr>
        <w:spacing w:line="2" w:lineRule="exact"/>
        <w:rPr>
          <w:sz w:val="20"/>
          <w:szCs w:val="20"/>
        </w:rPr>
      </w:pPr>
    </w:p>
    <w:p w:rsidR="001A4F1F" w:rsidRDefault="008B1C15">
      <w:pPr>
        <w:ind w:left="500"/>
        <w:rPr>
          <w:sz w:val="20"/>
          <w:szCs w:val="20"/>
        </w:rPr>
      </w:pPr>
      <w:r>
        <w:rPr>
          <w:rFonts w:eastAsia="Times New Roman"/>
          <w:sz w:val="24"/>
          <w:szCs w:val="24"/>
        </w:rPr>
        <w:t>общее знакомство с трудовым законодательством;</w:t>
      </w:r>
    </w:p>
    <w:p w:rsidR="001A4F1F" w:rsidRDefault="008B1C15">
      <w:pPr>
        <w:ind w:left="500"/>
        <w:rPr>
          <w:sz w:val="20"/>
          <w:szCs w:val="20"/>
        </w:rPr>
      </w:pPr>
      <w:r>
        <w:rPr>
          <w:rFonts w:eastAsia="Times New Roman"/>
          <w:sz w:val="24"/>
          <w:szCs w:val="24"/>
        </w:rPr>
        <w:t>нетерпимое отношение к лени, безответственности и пассивности в образовании и труде.</w:t>
      </w:r>
    </w:p>
    <w:p w:rsidR="001A4F1F" w:rsidRDefault="001A4F1F">
      <w:pPr>
        <w:spacing w:line="17" w:lineRule="exact"/>
        <w:rPr>
          <w:sz w:val="20"/>
          <w:szCs w:val="20"/>
        </w:rPr>
      </w:pPr>
    </w:p>
    <w:p w:rsidR="00561543" w:rsidRPr="00044F77" w:rsidRDefault="00561543" w:rsidP="00561543">
      <w:pPr>
        <w:rPr>
          <w:b/>
          <w:i/>
          <w:sz w:val="24"/>
          <w:szCs w:val="24"/>
        </w:rPr>
      </w:pPr>
      <w:r w:rsidRPr="00044F77">
        <w:rPr>
          <w:rFonts w:eastAsia="Times New Roman"/>
          <w:b/>
          <w:i/>
          <w:sz w:val="24"/>
          <w:szCs w:val="24"/>
        </w:rPr>
        <w:t>Популяризация научных знаний среди детей подразумевает:</w:t>
      </w:r>
    </w:p>
    <w:p w:rsidR="00561543" w:rsidRDefault="00561543" w:rsidP="00561543">
      <w:pPr>
        <w:jc w:val="both"/>
        <w:rPr>
          <w:rFonts w:eastAsia="Times New Roman"/>
          <w:i/>
          <w:sz w:val="24"/>
          <w:szCs w:val="24"/>
        </w:rPr>
      </w:pPr>
      <w:r w:rsidRPr="00044F77">
        <w:rPr>
          <w:rFonts w:eastAsia="Times New Roman"/>
          <w:i/>
          <w:sz w:val="24"/>
          <w:szCs w:val="24"/>
        </w:rPr>
        <w:t xml:space="preserve">содействие повышению привлекательности науки для подрастающего поколения, </w:t>
      </w:r>
    </w:p>
    <w:p w:rsidR="00561543" w:rsidRPr="00044F77" w:rsidRDefault="00561543" w:rsidP="00561543">
      <w:pPr>
        <w:jc w:val="both"/>
        <w:rPr>
          <w:i/>
          <w:sz w:val="24"/>
          <w:szCs w:val="24"/>
        </w:rPr>
      </w:pPr>
      <w:r w:rsidRPr="00044F77">
        <w:rPr>
          <w:rFonts w:eastAsia="Times New Roman"/>
          <w:i/>
          <w:sz w:val="24"/>
          <w:szCs w:val="24"/>
        </w:rPr>
        <w:t>поддержку научно-технического творчества детей;</w:t>
      </w:r>
    </w:p>
    <w:p w:rsidR="00561543" w:rsidRPr="00044F77" w:rsidRDefault="00561543" w:rsidP="00561543">
      <w:pPr>
        <w:rPr>
          <w:rFonts w:eastAsia="Times New Roman"/>
          <w:i/>
          <w:sz w:val="24"/>
          <w:szCs w:val="24"/>
        </w:rPr>
      </w:pPr>
      <w:r w:rsidRPr="00044F77">
        <w:rPr>
          <w:rFonts w:eastAsia="Times New Roman"/>
          <w:i/>
          <w:sz w:val="24"/>
          <w:szCs w:val="24"/>
        </w:rPr>
        <w:t>создание условий для получения детьми достоверной информации</w:t>
      </w:r>
      <w:r>
        <w:rPr>
          <w:rFonts w:eastAsia="Times New Roman"/>
          <w:i/>
          <w:sz w:val="24"/>
          <w:szCs w:val="24"/>
        </w:rPr>
        <w:t xml:space="preserve"> </w:t>
      </w:r>
      <w:r w:rsidRPr="00044F77">
        <w:rPr>
          <w:rFonts w:eastAsia="Times New Roman"/>
          <w:i/>
          <w:sz w:val="24"/>
          <w:szCs w:val="24"/>
        </w:rPr>
        <w:t>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561543" w:rsidRDefault="00561543" w:rsidP="00561543">
      <w:pPr>
        <w:ind w:right="20"/>
        <w:jc w:val="both"/>
        <w:rPr>
          <w:rFonts w:eastAsia="Times New Roman"/>
          <w:i/>
          <w:sz w:val="24"/>
          <w:szCs w:val="24"/>
        </w:rPr>
      </w:pPr>
    </w:p>
    <w:p w:rsidR="00561543" w:rsidRDefault="00561543" w:rsidP="00561543">
      <w:pPr>
        <w:ind w:right="20"/>
        <w:jc w:val="center"/>
        <w:rPr>
          <w:rFonts w:eastAsia="Times New Roman"/>
          <w:b/>
          <w:i/>
          <w:sz w:val="24"/>
          <w:szCs w:val="24"/>
        </w:rPr>
      </w:pPr>
      <w:r w:rsidRPr="00044F77">
        <w:rPr>
          <w:rFonts w:eastAsia="Times New Roman"/>
          <w:b/>
          <w:i/>
          <w:sz w:val="24"/>
          <w:szCs w:val="24"/>
        </w:rPr>
        <w:t>Трудовое воспитание и профессиональное самоопределение</w:t>
      </w:r>
    </w:p>
    <w:p w:rsidR="00561543" w:rsidRPr="00044F77" w:rsidRDefault="00561543" w:rsidP="00561543">
      <w:pPr>
        <w:ind w:right="20"/>
        <w:jc w:val="center"/>
        <w:rPr>
          <w:b/>
          <w:i/>
          <w:sz w:val="24"/>
          <w:szCs w:val="24"/>
        </w:rPr>
      </w:pPr>
      <w:r w:rsidRPr="00044F77">
        <w:rPr>
          <w:rFonts w:eastAsia="Times New Roman"/>
          <w:b/>
          <w:i/>
          <w:sz w:val="24"/>
          <w:szCs w:val="24"/>
        </w:rPr>
        <w:t>реализуется посредством:</w:t>
      </w:r>
    </w:p>
    <w:p w:rsidR="00561543" w:rsidRPr="00044F77" w:rsidRDefault="00561543" w:rsidP="00561543">
      <w:pPr>
        <w:pStyle w:val="a6"/>
        <w:ind w:left="0" w:right="20"/>
        <w:jc w:val="both"/>
        <w:rPr>
          <w:i/>
          <w:sz w:val="24"/>
          <w:szCs w:val="24"/>
        </w:rPr>
      </w:pPr>
      <w:r w:rsidRPr="00044F77">
        <w:rPr>
          <w:rFonts w:eastAsia="Times New Roman"/>
          <w:i/>
          <w:sz w:val="24"/>
          <w:szCs w:val="24"/>
        </w:rPr>
        <w:t>воспитания у детей уважения к труду и людям труда, трудовым достижениям;</w:t>
      </w:r>
    </w:p>
    <w:p w:rsidR="00561543" w:rsidRPr="00044F77" w:rsidRDefault="00561543" w:rsidP="00561543">
      <w:pPr>
        <w:pStyle w:val="a6"/>
        <w:ind w:left="0"/>
        <w:jc w:val="both"/>
        <w:rPr>
          <w:i/>
          <w:sz w:val="24"/>
          <w:szCs w:val="24"/>
        </w:rPr>
      </w:pPr>
      <w:r w:rsidRPr="00044F77">
        <w:rPr>
          <w:rFonts w:eastAsia="Times New Roman"/>
          <w:i/>
          <w:sz w:val="24"/>
          <w:szCs w:val="24"/>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561543" w:rsidRPr="00044F77" w:rsidRDefault="00561543" w:rsidP="00561543">
      <w:pPr>
        <w:pStyle w:val="a6"/>
        <w:ind w:left="0" w:right="20"/>
        <w:jc w:val="both"/>
        <w:rPr>
          <w:i/>
          <w:sz w:val="24"/>
          <w:szCs w:val="24"/>
        </w:rPr>
      </w:pPr>
      <w:r w:rsidRPr="00044F77">
        <w:rPr>
          <w:rFonts w:eastAsia="Times New Roman"/>
          <w:i/>
          <w:sz w:val="24"/>
          <w:szCs w:val="24"/>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561543" w:rsidRPr="00044F77" w:rsidRDefault="00561543" w:rsidP="00561543">
      <w:pPr>
        <w:pStyle w:val="a6"/>
        <w:ind w:left="0"/>
        <w:jc w:val="both"/>
        <w:rPr>
          <w:i/>
          <w:sz w:val="24"/>
          <w:szCs w:val="24"/>
        </w:rPr>
      </w:pPr>
      <w:r w:rsidRPr="00044F77">
        <w:rPr>
          <w:rFonts w:eastAsia="Times New Roman"/>
          <w:i/>
          <w:sz w:val="24"/>
          <w:szCs w:val="24"/>
        </w:rPr>
        <w:t>содействия профессиональному самоопределению, приобщения детей к социально значимой деятельности для осмысленного выбора профессии.</w:t>
      </w:r>
    </w:p>
    <w:p w:rsidR="001A4F1F" w:rsidRDefault="008B1C15" w:rsidP="00561543">
      <w:pPr>
        <w:spacing w:line="234" w:lineRule="auto"/>
        <w:jc w:val="both"/>
        <w:rPr>
          <w:sz w:val="20"/>
          <w:szCs w:val="20"/>
        </w:rPr>
      </w:pPr>
      <w:r>
        <w:rPr>
          <w:rFonts w:eastAsia="Times New Roman"/>
          <w:b/>
          <w:bCs/>
          <w:i/>
          <w:iCs/>
          <w:sz w:val="24"/>
          <w:szCs w:val="24"/>
        </w:rPr>
        <w:t>Воспитание ценностного отношения к природе, окружающей среде (экологическое воспитание):</w:t>
      </w:r>
    </w:p>
    <w:p w:rsidR="001A4F1F" w:rsidRDefault="001A4F1F" w:rsidP="00561543">
      <w:pPr>
        <w:spacing w:line="9" w:lineRule="exact"/>
        <w:rPr>
          <w:sz w:val="20"/>
          <w:szCs w:val="20"/>
        </w:rPr>
      </w:pPr>
    </w:p>
    <w:p w:rsidR="001A4F1F" w:rsidRDefault="008B1C15" w:rsidP="00561543">
      <w:pPr>
        <w:spacing w:line="234" w:lineRule="auto"/>
        <w:jc w:val="both"/>
        <w:rPr>
          <w:sz w:val="20"/>
          <w:szCs w:val="20"/>
        </w:rPr>
      </w:pPr>
      <w:r>
        <w:rPr>
          <w:rFonts w:eastAsia="Times New Roman"/>
          <w:sz w:val="24"/>
          <w:szCs w:val="24"/>
        </w:rPr>
        <w:t>способностью оценивать последствия деятельности человека в природе, влияние факторов риска на экологическое качество окружающей среды;</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наличие целевых и смысловых установок в действиях и поступках подростков по отношению к живой природе, осознание ими необходимости действий по сохранению биоразнообразия и природных местообитаний видов растений и животных;</w:t>
      </w:r>
    </w:p>
    <w:p w:rsidR="001A4F1F" w:rsidRDefault="001A4F1F">
      <w:pPr>
        <w:spacing w:line="14" w:lineRule="exact"/>
        <w:rPr>
          <w:sz w:val="20"/>
          <w:szCs w:val="20"/>
        </w:rPr>
      </w:pPr>
    </w:p>
    <w:p w:rsidR="001A4F1F" w:rsidRDefault="008B1C15">
      <w:pPr>
        <w:spacing w:line="234" w:lineRule="auto"/>
        <w:ind w:right="20" w:firstLine="511"/>
        <w:jc w:val="both"/>
        <w:rPr>
          <w:sz w:val="20"/>
          <w:szCs w:val="20"/>
        </w:rPr>
      </w:pPr>
      <w:r>
        <w:rPr>
          <w:rFonts w:eastAsia="Times New Roman"/>
          <w:sz w:val="24"/>
          <w:szCs w:val="24"/>
        </w:rPr>
        <w:t>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понимание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A4F1F" w:rsidRDefault="001A4F1F">
      <w:pPr>
        <w:spacing w:line="14" w:lineRule="exact"/>
        <w:rPr>
          <w:sz w:val="20"/>
          <w:szCs w:val="20"/>
        </w:rPr>
      </w:pPr>
    </w:p>
    <w:p w:rsidR="001A4F1F" w:rsidRDefault="008B1C15">
      <w:pPr>
        <w:spacing w:line="236" w:lineRule="auto"/>
        <w:ind w:right="20" w:firstLine="511"/>
        <w:jc w:val="both"/>
        <w:rPr>
          <w:sz w:val="20"/>
          <w:szCs w:val="20"/>
        </w:rPr>
      </w:pPr>
      <w:r>
        <w:rPr>
          <w:rFonts w:eastAsia="Times New Roman"/>
          <w:sz w:val="24"/>
          <w:szCs w:val="24"/>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p w:rsidR="001A4F1F" w:rsidRDefault="001A4F1F">
      <w:pPr>
        <w:spacing w:line="18" w:lineRule="exact"/>
        <w:rPr>
          <w:sz w:val="20"/>
          <w:szCs w:val="20"/>
        </w:rPr>
      </w:pPr>
    </w:p>
    <w:p w:rsidR="001A4F1F" w:rsidRDefault="008B1C15">
      <w:pPr>
        <w:spacing w:line="236" w:lineRule="auto"/>
        <w:ind w:firstLine="511"/>
        <w:jc w:val="both"/>
        <w:rPr>
          <w:sz w:val="20"/>
          <w:szCs w:val="20"/>
        </w:rPr>
      </w:pPr>
      <w:r>
        <w:rPr>
          <w:rFonts w:eastAsia="Times New Roman"/>
          <w:sz w:val="24"/>
          <w:szCs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1A4F1F" w:rsidRDefault="001A4F1F">
      <w:pPr>
        <w:spacing w:line="14" w:lineRule="exact"/>
        <w:rPr>
          <w:sz w:val="20"/>
          <w:szCs w:val="20"/>
        </w:rPr>
      </w:pPr>
    </w:p>
    <w:p w:rsidR="001A4F1F" w:rsidRDefault="008B1C15">
      <w:pPr>
        <w:spacing w:line="234" w:lineRule="auto"/>
        <w:ind w:left="500"/>
        <w:rPr>
          <w:sz w:val="20"/>
          <w:szCs w:val="20"/>
        </w:rPr>
      </w:pPr>
      <w:r>
        <w:rPr>
          <w:rFonts w:eastAsia="Times New Roman"/>
          <w:sz w:val="24"/>
          <w:szCs w:val="24"/>
        </w:rPr>
        <w:t>знание о нормах и правилах экологической этики и экологического законодательства представления о вкладе разных профессий в решение проблем экологии, здоровья,</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устойчивого развития;</w:t>
      </w:r>
    </w:p>
    <w:p w:rsidR="001A4F1F" w:rsidRDefault="008B1C15">
      <w:pPr>
        <w:tabs>
          <w:tab w:val="left" w:pos="1600"/>
          <w:tab w:val="left" w:pos="3320"/>
          <w:tab w:val="left" w:pos="4820"/>
          <w:tab w:val="left" w:pos="6160"/>
          <w:tab w:val="left" w:pos="7680"/>
          <w:tab w:val="left" w:pos="8140"/>
          <w:tab w:val="left" w:pos="8460"/>
        </w:tabs>
        <w:ind w:left="500"/>
        <w:rPr>
          <w:sz w:val="20"/>
          <w:szCs w:val="20"/>
        </w:rPr>
      </w:pPr>
      <w:r>
        <w:rPr>
          <w:rFonts w:eastAsia="Times New Roman"/>
          <w:sz w:val="24"/>
          <w:szCs w:val="24"/>
        </w:rPr>
        <w:t>развитие</w:t>
      </w:r>
      <w:r>
        <w:rPr>
          <w:rFonts w:eastAsia="Times New Roman"/>
          <w:sz w:val="24"/>
          <w:szCs w:val="24"/>
        </w:rPr>
        <w:tab/>
        <w:t>экологической</w:t>
      </w:r>
      <w:r>
        <w:rPr>
          <w:rFonts w:eastAsia="Times New Roman"/>
          <w:sz w:val="24"/>
          <w:szCs w:val="24"/>
        </w:rPr>
        <w:tab/>
        <w:t>грамотности</w:t>
      </w:r>
      <w:r>
        <w:rPr>
          <w:rFonts w:eastAsia="Times New Roman"/>
          <w:sz w:val="24"/>
          <w:szCs w:val="24"/>
        </w:rPr>
        <w:tab/>
        <w:t>родителей;</w:t>
      </w:r>
      <w:r>
        <w:rPr>
          <w:rFonts w:eastAsia="Times New Roman"/>
          <w:sz w:val="24"/>
          <w:szCs w:val="24"/>
        </w:rPr>
        <w:tab/>
        <w:t>привлечение</w:t>
      </w:r>
      <w:r>
        <w:rPr>
          <w:rFonts w:eastAsia="Times New Roman"/>
          <w:sz w:val="24"/>
          <w:szCs w:val="24"/>
        </w:rPr>
        <w:tab/>
        <w:t>их</w:t>
      </w:r>
      <w:r>
        <w:rPr>
          <w:rFonts w:eastAsia="Times New Roman"/>
          <w:sz w:val="24"/>
          <w:szCs w:val="24"/>
        </w:rPr>
        <w:tab/>
        <w:t>к</w:t>
      </w:r>
      <w:r>
        <w:rPr>
          <w:rFonts w:eastAsia="Times New Roman"/>
          <w:sz w:val="24"/>
          <w:szCs w:val="24"/>
        </w:rPr>
        <w:tab/>
        <w:t>организации</w:t>
      </w:r>
    </w:p>
    <w:p w:rsidR="001A4F1F" w:rsidRDefault="008B1C15">
      <w:pPr>
        <w:rPr>
          <w:rFonts w:eastAsia="Times New Roman"/>
          <w:sz w:val="24"/>
          <w:szCs w:val="24"/>
        </w:rPr>
      </w:pPr>
      <w:r>
        <w:rPr>
          <w:rFonts w:eastAsia="Times New Roman"/>
          <w:sz w:val="24"/>
          <w:szCs w:val="24"/>
        </w:rPr>
        <w:t>экологически ориентированной внеурочной деятельности.</w:t>
      </w:r>
    </w:p>
    <w:p w:rsidR="00561543" w:rsidRPr="00044F77" w:rsidRDefault="00561543" w:rsidP="00561543">
      <w:pPr>
        <w:ind w:left="700"/>
        <w:jc w:val="center"/>
        <w:rPr>
          <w:b/>
          <w:i/>
          <w:sz w:val="24"/>
          <w:szCs w:val="24"/>
        </w:rPr>
      </w:pPr>
      <w:r w:rsidRPr="00044F77">
        <w:rPr>
          <w:rFonts w:eastAsia="Times New Roman"/>
          <w:b/>
          <w:i/>
          <w:sz w:val="24"/>
          <w:szCs w:val="24"/>
        </w:rPr>
        <w:t>Экологическое воспитание включает:</w:t>
      </w:r>
    </w:p>
    <w:p w:rsidR="00561543" w:rsidRPr="00044F77" w:rsidRDefault="00561543" w:rsidP="00561543">
      <w:pPr>
        <w:ind w:right="20" w:firstLine="708"/>
        <w:jc w:val="both"/>
        <w:rPr>
          <w:i/>
          <w:sz w:val="24"/>
          <w:szCs w:val="24"/>
        </w:rPr>
      </w:pPr>
      <w:r w:rsidRPr="00044F77">
        <w:rPr>
          <w:rFonts w:eastAsia="Times New Roman"/>
          <w:i/>
          <w:sz w:val="24"/>
          <w:szCs w:val="24"/>
        </w:rPr>
        <w:t>развитие у детей и их родителей экологической культуры, бережного отношения к родной земле, природным богатствам России и мира;</w:t>
      </w:r>
    </w:p>
    <w:p w:rsidR="00561543" w:rsidRPr="00044F77" w:rsidRDefault="00561543" w:rsidP="00561543">
      <w:pPr>
        <w:ind w:right="20" w:firstLine="708"/>
        <w:jc w:val="both"/>
        <w:rPr>
          <w:i/>
          <w:sz w:val="24"/>
          <w:szCs w:val="24"/>
        </w:rPr>
      </w:pPr>
      <w:r w:rsidRPr="00044F77">
        <w:rPr>
          <w:rFonts w:eastAsia="Times New Roman"/>
          <w:i/>
          <w:sz w:val="24"/>
          <w:szCs w:val="24"/>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561543" w:rsidRDefault="00561543">
      <w:pPr>
        <w:rPr>
          <w:sz w:val="20"/>
          <w:szCs w:val="20"/>
        </w:rPr>
      </w:pPr>
    </w:p>
    <w:p w:rsidR="001A4F1F" w:rsidRDefault="008B1C15">
      <w:pPr>
        <w:spacing w:line="234" w:lineRule="auto"/>
        <w:ind w:left="3" w:firstLine="511"/>
        <w:jc w:val="both"/>
        <w:rPr>
          <w:sz w:val="20"/>
          <w:szCs w:val="20"/>
        </w:rPr>
      </w:pPr>
      <w:r>
        <w:rPr>
          <w:rFonts w:eastAsia="Times New Roman"/>
          <w:b/>
          <w:bCs/>
          <w:i/>
          <w:iCs/>
          <w:sz w:val="24"/>
          <w:szCs w:val="24"/>
        </w:rPr>
        <w:t>Воспитание ценностного отношения к прекрасному, формирование основ эстетической культуры (эстетическое воспитание):</w:t>
      </w:r>
    </w:p>
    <w:p w:rsidR="001A4F1F" w:rsidRDefault="001A4F1F">
      <w:pPr>
        <w:spacing w:line="9" w:lineRule="exact"/>
        <w:rPr>
          <w:sz w:val="20"/>
          <w:szCs w:val="20"/>
        </w:rPr>
      </w:pPr>
    </w:p>
    <w:p w:rsidR="001A4F1F" w:rsidRDefault="008B1C15">
      <w:pPr>
        <w:spacing w:line="234" w:lineRule="auto"/>
        <w:ind w:left="3" w:firstLine="511"/>
        <w:jc w:val="both"/>
        <w:rPr>
          <w:sz w:val="20"/>
          <w:szCs w:val="20"/>
        </w:rPr>
      </w:pPr>
      <w:r>
        <w:rPr>
          <w:rFonts w:eastAsia="Times New Roman"/>
          <w:sz w:val="24"/>
          <w:szCs w:val="24"/>
        </w:rPr>
        <w:t>ценностное отношение к прекрасному; восприятие искусства как особой формы познания и преобразования мира;</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A4F1F" w:rsidRDefault="001A4F1F">
      <w:pPr>
        <w:spacing w:line="2" w:lineRule="exact"/>
        <w:rPr>
          <w:sz w:val="20"/>
          <w:szCs w:val="20"/>
        </w:rPr>
      </w:pPr>
    </w:p>
    <w:p w:rsidR="001A4F1F" w:rsidRDefault="008B1C15">
      <w:pPr>
        <w:ind w:left="503"/>
        <w:rPr>
          <w:sz w:val="20"/>
          <w:szCs w:val="20"/>
        </w:rPr>
      </w:pPr>
      <w:r>
        <w:rPr>
          <w:rFonts w:eastAsia="Times New Roman"/>
          <w:sz w:val="24"/>
          <w:szCs w:val="24"/>
        </w:rPr>
        <w:t>представление об искусстве народов России.</w:t>
      </w:r>
    </w:p>
    <w:p w:rsidR="00561543" w:rsidRPr="00044F77" w:rsidRDefault="00561543" w:rsidP="00561543">
      <w:pPr>
        <w:ind w:left="700"/>
        <w:jc w:val="center"/>
        <w:rPr>
          <w:b/>
          <w:i/>
          <w:sz w:val="24"/>
          <w:szCs w:val="24"/>
        </w:rPr>
      </w:pPr>
      <w:r w:rsidRPr="00044F77">
        <w:rPr>
          <w:rFonts w:eastAsia="Times New Roman"/>
          <w:b/>
          <w:i/>
          <w:sz w:val="24"/>
          <w:szCs w:val="24"/>
        </w:rPr>
        <w:t>Приобщение детей к культурному наследию предполагает:</w:t>
      </w:r>
    </w:p>
    <w:p w:rsidR="00561543" w:rsidRPr="00044F77" w:rsidRDefault="00561543" w:rsidP="00561543">
      <w:pPr>
        <w:ind w:firstLine="708"/>
        <w:jc w:val="both"/>
        <w:rPr>
          <w:i/>
          <w:sz w:val="24"/>
          <w:szCs w:val="24"/>
        </w:rPr>
      </w:pPr>
      <w:r w:rsidRPr="00044F77">
        <w:rPr>
          <w:rFonts w:eastAsia="Times New Roman"/>
          <w:i/>
          <w:sz w:val="24"/>
          <w:szCs w:val="24"/>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561543" w:rsidRPr="00044F77" w:rsidRDefault="00561543" w:rsidP="00561543">
      <w:pPr>
        <w:ind w:right="20" w:firstLine="708"/>
        <w:jc w:val="both"/>
        <w:rPr>
          <w:i/>
          <w:sz w:val="24"/>
          <w:szCs w:val="24"/>
        </w:rPr>
      </w:pPr>
      <w:r w:rsidRPr="00044F77">
        <w:rPr>
          <w:rFonts w:eastAsia="Times New Roman"/>
          <w:i/>
          <w:sz w:val="24"/>
          <w:szCs w:val="24"/>
        </w:rPr>
        <w:t>создание равных для всех детей возможностей доступа к культурным ценностям;</w:t>
      </w:r>
    </w:p>
    <w:p w:rsidR="00561543" w:rsidRPr="00044F77" w:rsidRDefault="00561543" w:rsidP="00561543">
      <w:pPr>
        <w:ind w:right="20" w:firstLine="708"/>
        <w:jc w:val="both"/>
        <w:rPr>
          <w:i/>
          <w:sz w:val="24"/>
          <w:szCs w:val="24"/>
        </w:rPr>
      </w:pPr>
      <w:r w:rsidRPr="00044F77">
        <w:rPr>
          <w:rFonts w:eastAsia="Times New Roman"/>
          <w:i/>
          <w:sz w:val="24"/>
          <w:szCs w:val="24"/>
        </w:rPr>
        <w:t>воспитание уважения к культуре, языкам, традициям и обычаям народов, проживающих в Российской Федерации;</w:t>
      </w:r>
    </w:p>
    <w:p w:rsidR="00561543" w:rsidRPr="00044F77" w:rsidRDefault="00561543" w:rsidP="00561543">
      <w:pPr>
        <w:ind w:right="20" w:firstLine="708"/>
        <w:jc w:val="both"/>
        <w:rPr>
          <w:i/>
          <w:sz w:val="24"/>
          <w:szCs w:val="24"/>
        </w:rPr>
      </w:pPr>
      <w:r w:rsidRPr="00044F77">
        <w:rPr>
          <w:rFonts w:eastAsia="Times New Roman"/>
          <w:i/>
          <w:sz w:val="24"/>
          <w:szCs w:val="24"/>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561543" w:rsidRPr="00044F77" w:rsidRDefault="00561543" w:rsidP="00561543">
      <w:pPr>
        <w:ind w:right="20" w:firstLine="708"/>
        <w:jc w:val="both"/>
        <w:rPr>
          <w:i/>
          <w:sz w:val="24"/>
          <w:szCs w:val="24"/>
        </w:rPr>
      </w:pPr>
      <w:r w:rsidRPr="00044F77">
        <w:rPr>
          <w:rFonts w:eastAsia="Times New Roman"/>
          <w:i/>
          <w:sz w:val="24"/>
          <w:szCs w:val="24"/>
        </w:rPr>
        <w:t>создание условий для доступности музейной и театральной культуры для детей;</w:t>
      </w:r>
    </w:p>
    <w:p w:rsidR="00561543" w:rsidRPr="00044F77" w:rsidRDefault="00561543" w:rsidP="00561543">
      <w:pPr>
        <w:ind w:left="700"/>
        <w:rPr>
          <w:i/>
          <w:sz w:val="24"/>
          <w:szCs w:val="24"/>
        </w:rPr>
      </w:pPr>
      <w:r w:rsidRPr="00044F77">
        <w:rPr>
          <w:rFonts w:eastAsia="Times New Roman"/>
          <w:i/>
          <w:sz w:val="24"/>
          <w:szCs w:val="24"/>
        </w:rPr>
        <w:t>развитие музейной и театральной педагогики;</w:t>
      </w:r>
    </w:p>
    <w:p w:rsidR="00561543" w:rsidRPr="00044F77" w:rsidRDefault="00561543" w:rsidP="00561543">
      <w:pPr>
        <w:ind w:right="20" w:firstLine="708"/>
        <w:jc w:val="both"/>
        <w:rPr>
          <w:i/>
          <w:sz w:val="24"/>
          <w:szCs w:val="24"/>
        </w:rPr>
      </w:pPr>
      <w:r w:rsidRPr="00044F77">
        <w:rPr>
          <w:rFonts w:eastAsia="Times New Roman"/>
          <w:i/>
          <w:sz w:val="24"/>
          <w:szCs w:val="24"/>
        </w:rPr>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561543" w:rsidRPr="00044F77" w:rsidRDefault="00561543" w:rsidP="00561543">
      <w:pPr>
        <w:ind w:left="1" w:right="20" w:firstLine="708"/>
        <w:jc w:val="both"/>
        <w:rPr>
          <w:i/>
          <w:sz w:val="24"/>
          <w:szCs w:val="24"/>
        </w:rPr>
      </w:pPr>
      <w:r w:rsidRPr="00044F77">
        <w:rPr>
          <w:rFonts w:eastAsia="Times New Roman"/>
          <w:i/>
          <w:sz w:val="24"/>
          <w:szCs w:val="24"/>
        </w:rPr>
        <w:t>создание и поддержку производства художественных, документальных, научно-популярных, учебных и анимационных фильмов,</w:t>
      </w:r>
      <w:r>
        <w:rPr>
          <w:rFonts w:eastAsia="Times New Roman"/>
          <w:i/>
          <w:sz w:val="24"/>
          <w:szCs w:val="24"/>
        </w:rPr>
        <w:t xml:space="preserve"> </w:t>
      </w:r>
      <w:r w:rsidRPr="00044F77">
        <w:rPr>
          <w:rFonts w:eastAsia="Times New Roman"/>
          <w:i/>
          <w:sz w:val="24"/>
          <w:szCs w:val="24"/>
        </w:rPr>
        <w:t>направленных на нравственное, гражданско-патриотическое и общекультурное развитие детей;</w:t>
      </w:r>
    </w:p>
    <w:p w:rsidR="00561543" w:rsidRPr="00044F77" w:rsidRDefault="00561543" w:rsidP="00561543">
      <w:pPr>
        <w:ind w:left="1" w:right="20" w:firstLine="708"/>
        <w:jc w:val="both"/>
        <w:rPr>
          <w:i/>
          <w:sz w:val="24"/>
          <w:szCs w:val="24"/>
        </w:rPr>
      </w:pPr>
      <w:r w:rsidRPr="00044F77">
        <w:rPr>
          <w:rFonts w:eastAsia="Times New Roman"/>
          <w:i/>
          <w:sz w:val="24"/>
          <w:szCs w:val="24"/>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561543" w:rsidRPr="00044F77" w:rsidRDefault="00561543" w:rsidP="00561543">
      <w:pPr>
        <w:ind w:left="1" w:right="20" w:firstLine="708"/>
        <w:jc w:val="both"/>
        <w:rPr>
          <w:i/>
          <w:sz w:val="24"/>
          <w:szCs w:val="24"/>
        </w:rPr>
      </w:pPr>
      <w:r w:rsidRPr="00044F77">
        <w:rPr>
          <w:rFonts w:eastAsia="Times New Roman"/>
          <w:i/>
          <w:sz w:val="24"/>
          <w:szCs w:val="24"/>
        </w:rPr>
        <w:t>создание условий для сохранения, поддержки и развития этнических культурных традиций и народного творчества.</w:t>
      </w:r>
    </w:p>
    <w:p w:rsidR="001A4F1F" w:rsidRDefault="001A4F1F">
      <w:pPr>
        <w:spacing w:line="281" w:lineRule="exact"/>
        <w:rPr>
          <w:sz w:val="20"/>
          <w:szCs w:val="20"/>
        </w:rPr>
      </w:pPr>
    </w:p>
    <w:p w:rsidR="001A4F1F" w:rsidRDefault="008B1C15" w:rsidP="00741AF2">
      <w:pPr>
        <w:numPr>
          <w:ilvl w:val="0"/>
          <w:numId w:val="273"/>
        </w:numPr>
        <w:tabs>
          <w:tab w:val="left" w:pos="2223"/>
        </w:tabs>
        <w:ind w:left="2223" w:hanging="344"/>
        <w:rPr>
          <w:rFonts w:eastAsia="Times New Roman"/>
          <w:b/>
          <w:bCs/>
          <w:i/>
          <w:iCs/>
          <w:sz w:val="24"/>
          <w:szCs w:val="24"/>
        </w:rPr>
      </w:pPr>
      <w:r>
        <w:rPr>
          <w:rFonts w:eastAsia="Times New Roman"/>
          <w:b/>
          <w:bCs/>
          <w:i/>
          <w:iCs/>
          <w:sz w:val="24"/>
          <w:szCs w:val="24"/>
        </w:rPr>
        <w:lastRenderedPageBreak/>
        <w:t>Виды деятельности и формы занятий с обучающимися</w:t>
      </w:r>
    </w:p>
    <w:p w:rsidR="001A4F1F" w:rsidRDefault="001A4F1F">
      <w:pPr>
        <w:spacing w:line="291" w:lineRule="exact"/>
        <w:rPr>
          <w:sz w:val="20"/>
          <w:szCs w:val="20"/>
        </w:rPr>
      </w:pPr>
    </w:p>
    <w:p w:rsidR="001A4F1F" w:rsidRDefault="008B1C15">
      <w:pPr>
        <w:spacing w:line="350" w:lineRule="auto"/>
        <w:ind w:left="3623" w:right="360" w:hanging="2750"/>
        <w:rPr>
          <w:sz w:val="20"/>
          <w:szCs w:val="20"/>
        </w:rPr>
      </w:pPr>
      <w:r>
        <w:rPr>
          <w:rFonts w:eastAsia="Times New Roman"/>
          <w:b/>
          <w:bCs/>
          <w:sz w:val="24"/>
          <w:szCs w:val="24"/>
          <w:u w:val="single"/>
        </w:rPr>
        <w:t>Воспитание гражданственности, патриотизма, уважения к правам, свободам и обязанностям человека</w:t>
      </w:r>
    </w:p>
    <w:p w:rsidR="001A4F1F" w:rsidRDefault="001A4F1F">
      <w:pPr>
        <w:spacing w:line="16"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Pr>
          <w:rFonts w:eastAsia="Times New Roman"/>
          <w:i/>
          <w:iCs/>
          <w:sz w:val="24"/>
          <w:szCs w:val="24"/>
        </w:rPr>
        <w:t>–</w:t>
      </w:r>
      <w:r>
        <w:rPr>
          <w:rFonts w:eastAsia="Times New Roman"/>
          <w:sz w:val="24"/>
          <w:szCs w:val="24"/>
        </w:rPr>
        <w:t xml:space="preserve"> Флаге, Гербе России, о флаге</w:t>
      </w:r>
    </w:p>
    <w:p w:rsidR="001A4F1F" w:rsidRDefault="001A4F1F">
      <w:pPr>
        <w:spacing w:line="14" w:lineRule="exact"/>
        <w:rPr>
          <w:sz w:val="20"/>
          <w:szCs w:val="20"/>
        </w:rPr>
      </w:pPr>
    </w:p>
    <w:p w:rsidR="001A4F1F" w:rsidRDefault="008B1C15" w:rsidP="00741AF2">
      <w:pPr>
        <w:numPr>
          <w:ilvl w:val="0"/>
          <w:numId w:val="274"/>
        </w:numPr>
        <w:tabs>
          <w:tab w:val="left" w:pos="181"/>
        </w:tabs>
        <w:spacing w:line="234" w:lineRule="auto"/>
        <w:ind w:left="503" w:hanging="503"/>
        <w:rPr>
          <w:rFonts w:eastAsia="Times New Roman"/>
          <w:sz w:val="24"/>
          <w:szCs w:val="24"/>
        </w:rPr>
      </w:pPr>
      <w:r>
        <w:rPr>
          <w:rFonts w:eastAsia="Times New Roman"/>
          <w:sz w:val="24"/>
          <w:szCs w:val="24"/>
        </w:rPr>
        <w:t>гербе субъекта Российской Федерации, в котором находится образовательное учреждение. Знакомятся с героическими страницами истории России, жизнью замечательных людей,</w:t>
      </w:r>
    </w:p>
    <w:p w:rsidR="001A4F1F" w:rsidRDefault="001A4F1F">
      <w:pPr>
        <w:spacing w:line="14" w:lineRule="exact"/>
        <w:rPr>
          <w:sz w:val="20"/>
          <w:szCs w:val="20"/>
        </w:rPr>
      </w:pPr>
    </w:p>
    <w:p w:rsidR="001A4F1F" w:rsidRDefault="008B1C15">
      <w:pPr>
        <w:spacing w:line="237" w:lineRule="auto"/>
        <w:ind w:left="3"/>
        <w:jc w:val="both"/>
        <w:rPr>
          <w:sz w:val="20"/>
          <w:szCs w:val="20"/>
        </w:rPr>
      </w:pPr>
      <w:r>
        <w:rPr>
          <w:rFonts w:eastAsia="Times New Roman"/>
          <w:sz w:val="24"/>
          <w:szCs w:val="24"/>
        </w:rPr>
        <w:t>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A4F1F" w:rsidRDefault="001A4F1F">
      <w:pPr>
        <w:spacing w:line="14"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1A4F1F" w:rsidRDefault="001A4F1F">
      <w:pPr>
        <w:spacing w:line="18"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A4F1F" w:rsidRDefault="001A4F1F">
      <w:pPr>
        <w:spacing w:line="14"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1A4F1F" w:rsidRDefault="001A4F1F">
      <w:pPr>
        <w:spacing w:line="17"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1A4F1F" w:rsidRDefault="001A4F1F">
      <w:pPr>
        <w:spacing w:line="6" w:lineRule="exact"/>
        <w:rPr>
          <w:sz w:val="20"/>
          <w:szCs w:val="20"/>
        </w:rPr>
      </w:pPr>
    </w:p>
    <w:p w:rsidR="001A4F1F" w:rsidRDefault="008B1C15">
      <w:pPr>
        <w:ind w:left="503"/>
        <w:rPr>
          <w:sz w:val="20"/>
          <w:szCs w:val="20"/>
        </w:rPr>
      </w:pPr>
      <w:r>
        <w:rPr>
          <w:rFonts w:eastAsia="Times New Roman"/>
          <w:b/>
          <w:bCs/>
          <w:i/>
          <w:iCs/>
          <w:sz w:val="24"/>
          <w:szCs w:val="24"/>
        </w:rPr>
        <w:t>Воспитание социальной ответственности и компетентности.</w:t>
      </w:r>
    </w:p>
    <w:p w:rsidR="001A4F1F" w:rsidRDefault="001A4F1F">
      <w:pPr>
        <w:spacing w:line="7"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Решают социально-культурные задачи (познавательные, морально-нравственные, ценностно-смысловые), специфичные для возраста обучающегося в процессе ролевых игр, учебной, внеучебной, общественно значимой деятельности.</w:t>
      </w:r>
    </w:p>
    <w:p w:rsidR="001A4F1F" w:rsidRDefault="008B1C15">
      <w:pPr>
        <w:spacing w:line="234" w:lineRule="auto"/>
        <w:ind w:right="20" w:firstLine="511"/>
        <w:jc w:val="both"/>
        <w:rPr>
          <w:sz w:val="20"/>
          <w:szCs w:val="20"/>
        </w:rPr>
      </w:pPr>
      <w:r>
        <w:rPr>
          <w:rFonts w:eastAsia="Times New Roman"/>
          <w:sz w:val="24"/>
          <w:szCs w:val="24"/>
        </w:rPr>
        <w:t>Активно участвуют в улучшении школьной среды, доступных сфер жизни окружающего социума.</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A4F1F" w:rsidRDefault="001A4F1F">
      <w:pPr>
        <w:spacing w:line="14" w:lineRule="exact"/>
        <w:rPr>
          <w:sz w:val="20"/>
          <w:szCs w:val="20"/>
        </w:rPr>
      </w:pPr>
    </w:p>
    <w:p w:rsidR="001A4F1F" w:rsidRDefault="008B1C15">
      <w:pPr>
        <w:spacing w:line="234" w:lineRule="auto"/>
        <w:ind w:right="20" w:firstLine="511"/>
        <w:jc w:val="both"/>
        <w:rPr>
          <w:sz w:val="20"/>
          <w:szCs w:val="20"/>
        </w:rPr>
      </w:pPr>
      <w:r>
        <w:rPr>
          <w:rFonts w:eastAsia="Times New Roman"/>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1A4F1F" w:rsidRDefault="001A4F1F">
      <w:pPr>
        <w:spacing w:line="14" w:lineRule="exact"/>
        <w:rPr>
          <w:sz w:val="20"/>
          <w:szCs w:val="20"/>
        </w:rPr>
      </w:pPr>
    </w:p>
    <w:p w:rsidR="001A4F1F" w:rsidRDefault="008B1C15">
      <w:pPr>
        <w:spacing w:line="234" w:lineRule="auto"/>
        <w:ind w:right="20" w:firstLine="511"/>
        <w:jc w:val="both"/>
        <w:rPr>
          <w:sz w:val="20"/>
          <w:szCs w:val="20"/>
        </w:rPr>
      </w:pPr>
      <w:r>
        <w:rPr>
          <w:rFonts w:eastAsia="Times New Roman"/>
          <w:sz w:val="24"/>
          <w:szCs w:val="24"/>
        </w:rPr>
        <w:t>Выполняют и соотносят различные социальные роли, оценивают динамику и адекватность выполняемых ролей.</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lastRenderedPageBreak/>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Приобретают опыт и осваивают основные формы учебного сотрудничества сотрудничество со сверстниками и с учителями.</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1A4F1F" w:rsidRDefault="001A4F1F">
      <w:pPr>
        <w:spacing w:line="17" w:lineRule="exact"/>
        <w:rPr>
          <w:sz w:val="20"/>
          <w:szCs w:val="20"/>
        </w:rPr>
      </w:pPr>
    </w:p>
    <w:p w:rsidR="001A4F1F" w:rsidRDefault="008B1C15">
      <w:pPr>
        <w:spacing w:line="237" w:lineRule="auto"/>
        <w:ind w:firstLine="511"/>
        <w:jc w:val="both"/>
        <w:rPr>
          <w:sz w:val="20"/>
          <w:szCs w:val="20"/>
        </w:rPr>
      </w:pPr>
      <w:r>
        <w:rPr>
          <w:rFonts w:eastAsia="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1A4F1F" w:rsidRDefault="001A4F1F">
      <w:pPr>
        <w:spacing w:line="9" w:lineRule="exact"/>
        <w:rPr>
          <w:sz w:val="20"/>
          <w:szCs w:val="20"/>
        </w:rPr>
      </w:pPr>
    </w:p>
    <w:p w:rsidR="00FB44FE" w:rsidRDefault="00FB44FE">
      <w:pPr>
        <w:ind w:right="-499"/>
        <w:jc w:val="center"/>
        <w:rPr>
          <w:rFonts w:eastAsia="Times New Roman"/>
          <w:b/>
          <w:bCs/>
          <w:sz w:val="24"/>
          <w:szCs w:val="24"/>
          <w:u w:val="single"/>
        </w:rPr>
      </w:pPr>
    </w:p>
    <w:p w:rsidR="001A4F1F" w:rsidRDefault="008B1C15">
      <w:pPr>
        <w:ind w:right="-499"/>
        <w:jc w:val="center"/>
        <w:rPr>
          <w:sz w:val="20"/>
          <w:szCs w:val="20"/>
        </w:rPr>
      </w:pPr>
      <w:r>
        <w:rPr>
          <w:rFonts w:eastAsia="Times New Roman"/>
          <w:b/>
          <w:bCs/>
          <w:sz w:val="24"/>
          <w:szCs w:val="24"/>
          <w:u w:val="single"/>
        </w:rPr>
        <w:t>Воспитание нравственных чувств, убеждений, этического сознания</w:t>
      </w:r>
    </w:p>
    <w:p w:rsidR="001A4F1F" w:rsidRDefault="001A4F1F">
      <w:pPr>
        <w:spacing w:line="14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Знакомятся с конкретными примерами высоконравственных отношений людей, участвуют в подготовке и проведении бесед.</w:t>
      </w:r>
    </w:p>
    <w:p w:rsidR="001A4F1F" w:rsidRDefault="001A4F1F">
      <w:pPr>
        <w:spacing w:line="14" w:lineRule="exact"/>
        <w:rPr>
          <w:sz w:val="20"/>
          <w:szCs w:val="20"/>
        </w:rPr>
      </w:pPr>
    </w:p>
    <w:p w:rsidR="001A4F1F" w:rsidRDefault="008B1C15">
      <w:pPr>
        <w:spacing w:line="234" w:lineRule="auto"/>
        <w:ind w:left="500"/>
        <w:rPr>
          <w:sz w:val="20"/>
          <w:szCs w:val="20"/>
        </w:rPr>
      </w:pPr>
      <w:r>
        <w:rPr>
          <w:rFonts w:eastAsia="Times New Roman"/>
          <w:sz w:val="24"/>
          <w:szCs w:val="24"/>
        </w:rPr>
        <w:t>Участвуют в общественно полезном труде в помощь школе, городу, селу, родному краю. Принимают добровольное участие в делах благотворительности, милосердия, в оказании</w:t>
      </w:r>
    </w:p>
    <w:p w:rsidR="001A4F1F" w:rsidRDefault="001A4F1F">
      <w:pPr>
        <w:spacing w:line="2" w:lineRule="exact"/>
        <w:rPr>
          <w:sz w:val="20"/>
          <w:szCs w:val="20"/>
        </w:rPr>
      </w:pPr>
    </w:p>
    <w:p w:rsidR="001A4F1F" w:rsidRDefault="008B1C15">
      <w:pPr>
        <w:rPr>
          <w:sz w:val="20"/>
          <w:szCs w:val="20"/>
        </w:rPr>
      </w:pPr>
      <w:r>
        <w:rPr>
          <w:rFonts w:eastAsia="Times New Roman"/>
          <w:sz w:val="24"/>
          <w:szCs w:val="24"/>
        </w:rPr>
        <w:t>помощи нуждающимся, заботе о животных, живых существах, природе.</w:t>
      </w:r>
    </w:p>
    <w:p w:rsidR="001A4F1F" w:rsidRDefault="001A4F1F">
      <w:pPr>
        <w:spacing w:line="12" w:lineRule="exact"/>
        <w:rPr>
          <w:sz w:val="20"/>
          <w:szCs w:val="20"/>
        </w:rPr>
      </w:pPr>
    </w:p>
    <w:p w:rsidR="001A4F1F" w:rsidRDefault="008B1C15">
      <w:pPr>
        <w:spacing w:line="236" w:lineRule="auto"/>
        <w:ind w:firstLine="511"/>
        <w:jc w:val="both"/>
        <w:rPr>
          <w:sz w:val="20"/>
          <w:szCs w:val="20"/>
        </w:rPr>
      </w:pPr>
      <w:r>
        <w:rPr>
          <w:rFonts w:eastAsia="Times New Roman"/>
          <w:sz w:val="24"/>
          <w:szCs w:val="24"/>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w:t>
      </w:r>
    </w:p>
    <w:p w:rsidR="001A4F1F" w:rsidRDefault="001A4F1F">
      <w:pPr>
        <w:spacing w:line="14" w:lineRule="exact"/>
        <w:rPr>
          <w:sz w:val="20"/>
          <w:szCs w:val="20"/>
        </w:rPr>
      </w:pPr>
    </w:p>
    <w:p w:rsidR="001A4F1F" w:rsidRDefault="008B1C15">
      <w:pPr>
        <w:spacing w:line="238" w:lineRule="auto"/>
        <w:ind w:firstLine="511"/>
        <w:jc w:val="both"/>
        <w:rPr>
          <w:sz w:val="20"/>
          <w:szCs w:val="20"/>
        </w:rPr>
      </w:pPr>
      <w:r>
        <w:rPr>
          <w:rFonts w:eastAsia="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A4F1F" w:rsidRDefault="001A4F1F">
      <w:pPr>
        <w:spacing w:line="2" w:lineRule="exact"/>
        <w:rPr>
          <w:sz w:val="20"/>
          <w:szCs w:val="20"/>
        </w:rPr>
      </w:pPr>
    </w:p>
    <w:p w:rsidR="001A4F1F" w:rsidRDefault="008B1C15">
      <w:pPr>
        <w:ind w:left="500"/>
        <w:rPr>
          <w:sz w:val="20"/>
          <w:szCs w:val="20"/>
        </w:rPr>
      </w:pPr>
      <w:r>
        <w:rPr>
          <w:rFonts w:eastAsia="Times New Roman"/>
          <w:b/>
          <w:bCs/>
          <w:i/>
          <w:iCs/>
          <w:sz w:val="24"/>
          <w:szCs w:val="24"/>
        </w:rPr>
        <w:t>Воспитание культуры здоровья и безопасного образа жизни</w:t>
      </w:r>
      <w:r>
        <w:rPr>
          <w:rFonts w:eastAsia="Times New Roman"/>
          <w:i/>
          <w:iCs/>
          <w:sz w:val="24"/>
          <w:szCs w:val="24"/>
        </w:rPr>
        <w:t>.</w:t>
      </w:r>
    </w:p>
    <w:p w:rsidR="001A4F1F" w:rsidRDefault="001A4F1F">
      <w:pPr>
        <w:spacing w:line="12" w:lineRule="exact"/>
        <w:rPr>
          <w:sz w:val="20"/>
          <w:szCs w:val="20"/>
        </w:rPr>
      </w:pPr>
    </w:p>
    <w:p w:rsidR="001A4F1F" w:rsidRDefault="008B1C15">
      <w:pPr>
        <w:spacing w:line="237" w:lineRule="auto"/>
        <w:ind w:firstLine="511"/>
        <w:jc w:val="both"/>
        <w:rPr>
          <w:sz w:val="20"/>
          <w:szCs w:val="20"/>
        </w:rPr>
      </w:pPr>
      <w:r>
        <w:rPr>
          <w:rFonts w:eastAsia="Times New Roman"/>
          <w:sz w:val="24"/>
          <w:szCs w:val="24"/>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Учатся составлять правильный режим занятий физической культурой, спортом, туризмом. Участвуют в проведении школьных спартакиад, эстафет и туристических слетов.</w:t>
      </w:r>
    </w:p>
    <w:p w:rsidR="001A4F1F" w:rsidRDefault="001A4F1F">
      <w:pPr>
        <w:spacing w:line="230" w:lineRule="exact"/>
        <w:rPr>
          <w:sz w:val="20"/>
          <w:szCs w:val="20"/>
        </w:rPr>
      </w:pPr>
    </w:p>
    <w:p w:rsidR="001A4F1F" w:rsidRDefault="008B1C15">
      <w:pPr>
        <w:spacing w:line="234" w:lineRule="auto"/>
        <w:ind w:left="3" w:right="20"/>
        <w:jc w:val="both"/>
        <w:rPr>
          <w:sz w:val="20"/>
          <w:szCs w:val="20"/>
        </w:rPr>
      </w:pPr>
      <w:r>
        <w:rPr>
          <w:rFonts w:eastAsia="Times New Roman"/>
          <w:sz w:val="24"/>
          <w:szCs w:val="24"/>
        </w:rPr>
        <w:t>Ведут краеведческую, поисковую работу в местных и дальних туристических походах и экскурсиях, путешествиях и экспедициях.</w:t>
      </w:r>
    </w:p>
    <w:p w:rsidR="001A4F1F" w:rsidRDefault="001A4F1F">
      <w:pPr>
        <w:spacing w:line="14" w:lineRule="exact"/>
        <w:rPr>
          <w:sz w:val="20"/>
          <w:szCs w:val="20"/>
        </w:rPr>
      </w:pPr>
    </w:p>
    <w:p w:rsidR="001A4F1F" w:rsidRDefault="008B1C15">
      <w:pPr>
        <w:spacing w:line="234" w:lineRule="auto"/>
        <w:ind w:left="3" w:firstLine="511"/>
        <w:jc w:val="both"/>
        <w:rPr>
          <w:sz w:val="20"/>
          <w:szCs w:val="20"/>
        </w:rPr>
      </w:pPr>
      <w:r>
        <w:rPr>
          <w:rFonts w:eastAsia="Times New Roman"/>
          <w:sz w:val="24"/>
          <w:szCs w:val="24"/>
        </w:rPr>
        <w:t>Приобретают системные знания и опыт организации рационального (здорового) питания, его режима, структуры в школе и дома;</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1A4F1F" w:rsidRDefault="001A4F1F">
      <w:pPr>
        <w:spacing w:line="2" w:lineRule="exact"/>
        <w:rPr>
          <w:sz w:val="20"/>
          <w:szCs w:val="20"/>
        </w:rPr>
      </w:pPr>
    </w:p>
    <w:p w:rsidR="001A4F1F" w:rsidRDefault="008B1C15">
      <w:pPr>
        <w:ind w:left="503"/>
        <w:rPr>
          <w:sz w:val="20"/>
          <w:szCs w:val="20"/>
        </w:rPr>
      </w:pPr>
      <w:r>
        <w:rPr>
          <w:rFonts w:eastAsia="Times New Roman"/>
          <w:sz w:val="24"/>
          <w:szCs w:val="24"/>
        </w:rPr>
        <w:t>Участвуют в организации и проведении дней здоровья, конкурсов, праздников, викторин</w:t>
      </w:r>
    </w:p>
    <w:p w:rsidR="001A4F1F" w:rsidRDefault="001A4F1F">
      <w:pPr>
        <w:spacing w:line="12" w:lineRule="exact"/>
        <w:rPr>
          <w:sz w:val="20"/>
          <w:szCs w:val="20"/>
        </w:rPr>
      </w:pPr>
    </w:p>
    <w:p w:rsidR="001A4F1F" w:rsidRDefault="008B1C15" w:rsidP="00741AF2">
      <w:pPr>
        <w:numPr>
          <w:ilvl w:val="0"/>
          <w:numId w:val="275"/>
        </w:numPr>
        <w:tabs>
          <w:tab w:val="left" w:pos="181"/>
        </w:tabs>
        <w:spacing w:line="234" w:lineRule="auto"/>
        <w:ind w:left="503" w:hanging="503"/>
        <w:rPr>
          <w:rFonts w:eastAsia="Times New Roman"/>
          <w:sz w:val="24"/>
          <w:szCs w:val="24"/>
        </w:rPr>
      </w:pPr>
      <w:r>
        <w:rPr>
          <w:rFonts w:eastAsia="Times New Roman"/>
          <w:sz w:val="24"/>
          <w:szCs w:val="24"/>
        </w:rPr>
        <w:t>других активных мероприятий, направленных на пропаганду здорового образа жизни. Выполняют требования личной и общественной гигиены, поддерживают чистоту и</w:t>
      </w:r>
    </w:p>
    <w:p w:rsidR="001A4F1F" w:rsidRDefault="001A4F1F">
      <w:pPr>
        <w:spacing w:line="14" w:lineRule="exact"/>
        <w:rPr>
          <w:sz w:val="20"/>
          <w:szCs w:val="20"/>
        </w:rPr>
      </w:pPr>
    </w:p>
    <w:p w:rsidR="001A4F1F" w:rsidRDefault="008B1C15">
      <w:pPr>
        <w:spacing w:line="234" w:lineRule="auto"/>
        <w:ind w:left="3" w:right="20"/>
        <w:jc w:val="both"/>
        <w:rPr>
          <w:sz w:val="20"/>
          <w:szCs w:val="20"/>
        </w:rPr>
      </w:pPr>
      <w:r>
        <w:rPr>
          <w:rFonts w:eastAsia="Times New Roman"/>
          <w:sz w:val="24"/>
          <w:szCs w:val="24"/>
        </w:rPr>
        <w:t>порядок на своем рабочем месте, в классе и школе. Учатся оказывать первую медицинскую помощь пострадавшим. Овладевают навыками самоконтроля в ходе спортивных занятий.</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lastRenderedPageBreak/>
        <w:t>Проводят зарядку и физкультминутки с младшими школьниками. Осуществляют спортивное судейство соревнований в классе и школе. Участвуют в организации и проведении школьных спартакиад, походов по родному краю.</w:t>
      </w:r>
    </w:p>
    <w:p w:rsidR="001A4F1F" w:rsidRDefault="001A4F1F">
      <w:pPr>
        <w:spacing w:line="14"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Получают представления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1A4F1F" w:rsidRDefault="001A4F1F">
      <w:pPr>
        <w:spacing w:line="17"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A4F1F" w:rsidRDefault="001A4F1F">
      <w:pPr>
        <w:spacing w:line="14" w:lineRule="exact"/>
        <w:rPr>
          <w:sz w:val="20"/>
          <w:szCs w:val="20"/>
        </w:rPr>
      </w:pPr>
    </w:p>
    <w:p w:rsidR="001A4F1F" w:rsidRDefault="008B1C15">
      <w:pPr>
        <w:spacing w:line="238" w:lineRule="auto"/>
        <w:ind w:left="3" w:firstLine="511"/>
        <w:jc w:val="both"/>
        <w:rPr>
          <w:sz w:val="20"/>
          <w:szCs w:val="20"/>
        </w:rPr>
      </w:pPr>
      <w:r>
        <w:rPr>
          <w:rFonts w:eastAsia="Times New Roman"/>
          <w:sz w:val="24"/>
          <w:szCs w:val="24"/>
        </w:rPr>
        <w:t>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1A4F1F" w:rsidRDefault="001A4F1F">
      <w:pPr>
        <w:spacing w:line="14" w:lineRule="exact"/>
        <w:rPr>
          <w:sz w:val="20"/>
          <w:szCs w:val="20"/>
        </w:rPr>
      </w:pPr>
    </w:p>
    <w:p w:rsidR="001A4F1F" w:rsidRDefault="008B1C15">
      <w:pPr>
        <w:spacing w:line="234" w:lineRule="auto"/>
        <w:ind w:left="3" w:right="20" w:firstLine="511"/>
        <w:jc w:val="both"/>
        <w:rPr>
          <w:sz w:val="20"/>
          <w:szCs w:val="20"/>
        </w:rPr>
      </w:pPr>
      <w:r>
        <w:rPr>
          <w:rFonts w:eastAsia="Times New Roman"/>
          <w:sz w:val="24"/>
          <w:szCs w:val="24"/>
        </w:rPr>
        <w:t>Приобретают навык противостояния негативному влиянию сверстников и взрослых (научиться говорить «нет») в ходе дискуссий, тренингов, ролевых игр.</w:t>
      </w:r>
    </w:p>
    <w:p w:rsidR="001A4F1F" w:rsidRDefault="001A4F1F">
      <w:pPr>
        <w:spacing w:line="19" w:lineRule="exact"/>
        <w:rPr>
          <w:sz w:val="20"/>
          <w:szCs w:val="20"/>
        </w:rPr>
      </w:pPr>
    </w:p>
    <w:p w:rsidR="001A4F1F" w:rsidRDefault="008B1C15">
      <w:pPr>
        <w:spacing w:line="234" w:lineRule="auto"/>
        <w:ind w:left="3" w:firstLine="511"/>
        <w:jc w:val="both"/>
        <w:rPr>
          <w:sz w:val="20"/>
          <w:szCs w:val="20"/>
        </w:rPr>
      </w:pPr>
      <w:r>
        <w:rPr>
          <w:rFonts w:eastAsia="Times New Roman"/>
          <w:b/>
          <w:bCs/>
          <w:i/>
          <w:i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A4F1F" w:rsidRDefault="001A4F1F">
      <w:pPr>
        <w:spacing w:line="9" w:lineRule="exact"/>
        <w:rPr>
          <w:sz w:val="20"/>
          <w:szCs w:val="20"/>
        </w:rPr>
      </w:pPr>
    </w:p>
    <w:p w:rsidR="001A4F1F" w:rsidRDefault="008B1C15">
      <w:pPr>
        <w:spacing w:line="234" w:lineRule="auto"/>
        <w:ind w:left="3" w:right="20" w:firstLine="511"/>
        <w:jc w:val="both"/>
        <w:rPr>
          <w:sz w:val="20"/>
          <w:szCs w:val="20"/>
        </w:rPr>
      </w:pPr>
      <w:r>
        <w:rPr>
          <w:rFonts w:eastAsia="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1A4F1F" w:rsidRDefault="001A4F1F">
      <w:pPr>
        <w:spacing w:line="14" w:lineRule="exact"/>
        <w:rPr>
          <w:sz w:val="20"/>
          <w:szCs w:val="20"/>
        </w:rPr>
      </w:pPr>
    </w:p>
    <w:p w:rsidR="001A4F1F" w:rsidRDefault="008B1C15">
      <w:pPr>
        <w:spacing w:line="234" w:lineRule="auto"/>
        <w:ind w:left="503" w:right="20"/>
        <w:rPr>
          <w:sz w:val="20"/>
          <w:szCs w:val="20"/>
        </w:rPr>
      </w:pPr>
      <w:r>
        <w:rPr>
          <w:rFonts w:eastAsia="Times New Roman"/>
          <w:sz w:val="24"/>
          <w:szCs w:val="24"/>
        </w:rPr>
        <w:t>Ведут дневники экскурсий, походов, наблюдений по оценке окружающей среды. Участвуют в олимпиадах по учебным предметам, изготавливают учебные пособия для</w:t>
      </w:r>
    </w:p>
    <w:p w:rsidR="001A4F1F" w:rsidRDefault="001A4F1F">
      <w:pPr>
        <w:spacing w:line="14" w:lineRule="exact"/>
        <w:rPr>
          <w:sz w:val="20"/>
          <w:szCs w:val="20"/>
        </w:rPr>
      </w:pPr>
    </w:p>
    <w:p w:rsidR="001A4F1F" w:rsidRDefault="008B1C15">
      <w:pPr>
        <w:spacing w:line="234" w:lineRule="auto"/>
        <w:ind w:left="3" w:right="20"/>
        <w:jc w:val="both"/>
        <w:rPr>
          <w:sz w:val="20"/>
          <w:szCs w:val="20"/>
        </w:rPr>
      </w:pPr>
      <w:r>
        <w:rPr>
          <w:rFonts w:eastAsia="Times New Roman"/>
          <w:sz w:val="24"/>
          <w:szCs w:val="24"/>
        </w:rPr>
        <w:t>школьных кабинетов, руководят техническими и предметными кружками, познавательными играми учащихся младших классов.</w:t>
      </w:r>
    </w:p>
    <w:p w:rsidR="001A4F1F" w:rsidRDefault="001A4F1F">
      <w:pPr>
        <w:spacing w:line="14" w:lineRule="exact"/>
        <w:rPr>
          <w:sz w:val="20"/>
          <w:szCs w:val="20"/>
        </w:rPr>
      </w:pPr>
    </w:p>
    <w:p w:rsidR="001A4F1F" w:rsidRDefault="008B1C15" w:rsidP="00A236DB">
      <w:pPr>
        <w:ind w:left="3" w:firstLine="511"/>
        <w:jc w:val="both"/>
        <w:rPr>
          <w:sz w:val="20"/>
          <w:szCs w:val="20"/>
        </w:rPr>
      </w:pPr>
      <w:r>
        <w:rPr>
          <w:rFonts w:eastAsia="Times New Roman"/>
          <w:sz w:val="24"/>
          <w:szCs w:val="24"/>
        </w:rPr>
        <w:t>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w:t>
      </w:r>
    </w:p>
    <w:p w:rsidR="001A4F1F" w:rsidRDefault="008B1C15" w:rsidP="00A236DB">
      <w:pPr>
        <w:ind w:left="3" w:firstLine="511"/>
        <w:jc w:val="both"/>
        <w:rPr>
          <w:sz w:val="20"/>
          <w:szCs w:val="20"/>
        </w:rPr>
      </w:pPr>
      <w:r>
        <w:rPr>
          <w:rFonts w:eastAsia="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A4F1F" w:rsidRDefault="008B1C15" w:rsidP="00A236DB">
      <w:pPr>
        <w:ind w:left="3" w:right="20" w:firstLine="511"/>
        <w:jc w:val="both"/>
        <w:rPr>
          <w:sz w:val="20"/>
          <w:szCs w:val="20"/>
        </w:rPr>
      </w:pPr>
      <w:r>
        <w:rPr>
          <w:rFonts w:eastAsia="Times New Roman"/>
          <w:sz w:val="24"/>
          <w:szCs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p w:rsidR="001A4F1F" w:rsidRDefault="008B1C15" w:rsidP="00A236DB">
      <w:pPr>
        <w:ind w:left="503"/>
        <w:jc w:val="both"/>
        <w:rPr>
          <w:sz w:val="20"/>
          <w:szCs w:val="20"/>
        </w:rPr>
      </w:pPr>
      <w:r>
        <w:rPr>
          <w:rFonts w:eastAsia="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A4F1F" w:rsidRDefault="008B1C15" w:rsidP="00A236DB">
      <w:pPr>
        <w:ind w:firstLine="511"/>
        <w:jc w:val="both"/>
        <w:rPr>
          <w:sz w:val="20"/>
          <w:szCs w:val="20"/>
        </w:rPr>
      </w:pPr>
      <w:r>
        <w:rPr>
          <w:rFonts w:eastAsia="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1A4F1F" w:rsidRDefault="001A4F1F">
      <w:pPr>
        <w:spacing w:line="14" w:lineRule="exact"/>
        <w:rPr>
          <w:sz w:val="20"/>
          <w:szCs w:val="20"/>
        </w:rPr>
      </w:pPr>
    </w:p>
    <w:p w:rsidR="001A4F1F" w:rsidRDefault="008B1C15">
      <w:pPr>
        <w:spacing w:line="238" w:lineRule="auto"/>
        <w:ind w:firstLine="511"/>
        <w:jc w:val="both"/>
        <w:rPr>
          <w:sz w:val="20"/>
          <w:szCs w:val="20"/>
        </w:rPr>
      </w:pPr>
      <w:r>
        <w:rPr>
          <w:rFonts w:eastAsia="Times New Roman"/>
          <w:sz w:val="24"/>
          <w:szCs w:val="24"/>
        </w:rPr>
        <w:t xml:space="preserve">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w:t>
      </w:r>
      <w:r>
        <w:rPr>
          <w:rFonts w:eastAsia="Times New Roman"/>
          <w:sz w:val="24"/>
          <w:szCs w:val="24"/>
        </w:rPr>
        <w:lastRenderedPageBreak/>
        <w:t>общественных объединений, как подростковых, так и разновозрастных, как в учебное, так и в каникулярное время).</w:t>
      </w:r>
    </w:p>
    <w:p w:rsidR="001A4F1F" w:rsidRDefault="001A4F1F">
      <w:pPr>
        <w:spacing w:line="5" w:lineRule="exact"/>
        <w:rPr>
          <w:sz w:val="20"/>
          <w:szCs w:val="20"/>
        </w:rPr>
      </w:pPr>
    </w:p>
    <w:p w:rsidR="001A4F1F" w:rsidRDefault="008B1C15">
      <w:pPr>
        <w:ind w:left="500"/>
        <w:rPr>
          <w:sz w:val="20"/>
          <w:szCs w:val="20"/>
        </w:rPr>
      </w:pPr>
      <w:r>
        <w:rPr>
          <w:rFonts w:eastAsia="Times New Roman"/>
          <w:sz w:val="24"/>
          <w:szCs w:val="24"/>
        </w:rPr>
        <w:t>Закрепляют умения и навыки самообслуживания в школе и дома.</w:t>
      </w:r>
    </w:p>
    <w:p w:rsidR="001A4F1F" w:rsidRDefault="001A4F1F">
      <w:pPr>
        <w:spacing w:line="12" w:lineRule="exact"/>
        <w:rPr>
          <w:sz w:val="20"/>
          <w:szCs w:val="20"/>
        </w:rPr>
      </w:pPr>
    </w:p>
    <w:p w:rsidR="001A4F1F" w:rsidRDefault="008B1C15">
      <w:pPr>
        <w:spacing w:line="236" w:lineRule="auto"/>
        <w:ind w:firstLine="511"/>
        <w:jc w:val="both"/>
        <w:rPr>
          <w:sz w:val="20"/>
          <w:szCs w:val="20"/>
        </w:rPr>
      </w:pPr>
      <w:r>
        <w:rPr>
          <w:rFonts w:eastAsia="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1A4F1F" w:rsidRDefault="001A4F1F">
      <w:pPr>
        <w:spacing w:line="295" w:lineRule="exact"/>
        <w:rPr>
          <w:sz w:val="20"/>
          <w:szCs w:val="20"/>
        </w:rPr>
      </w:pPr>
    </w:p>
    <w:p w:rsidR="00FB44FE" w:rsidRDefault="00FB44FE">
      <w:pPr>
        <w:spacing w:line="234" w:lineRule="auto"/>
        <w:ind w:left="4200" w:right="140" w:hanging="3559"/>
        <w:rPr>
          <w:rFonts w:eastAsia="Times New Roman"/>
          <w:b/>
          <w:bCs/>
          <w:sz w:val="24"/>
          <w:szCs w:val="24"/>
          <w:u w:val="single"/>
        </w:rPr>
      </w:pPr>
    </w:p>
    <w:p w:rsidR="00FB44FE" w:rsidRDefault="00FB44FE">
      <w:pPr>
        <w:spacing w:line="234" w:lineRule="auto"/>
        <w:ind w:left="4200" w:right="140" w:hanging="3559"/>
        <w:rPr>
          <w:rFonts w:eastAsia="Times New Roman"/>
          <w:b/>
          <w:bCs/>
          <w:sz w:val="24"/>
          <w:szCs w:val="24"/>
          <w:u w:val="single"/>
        </w:rPr>
      </w:pPr>
    </w:p>
    <w:p w:rsidR="001A4F1F" w:rsidRDefault="008B1C15" w:rsidP="00A236DB">
      <w:pPr>
        <w:spacing w:line="234" w:lineRule="auto"/>
        <w:ind w:left="4200" w:right="140" w:hanging="3559"/>
        <w:jc w:val="center"/>
        <w:rPr>
          <w:sz w:val="20"/>
          <w:szCs w:val="20"/>
        </w:rPr>
      </w:pPr>
      <w:r>
        <w:rPr>
          <w:rFonts w:eastAsia="Times New Roman"/>
          <w:b/>
          <w:bCs/>
          <w:sz w:val="24"/>
          <w:szCs w:val="24"/>
          <w:u w:val="single"/>
        </w:rPr>
        <w:t>Воспитание ценностного отношения к природе, окружающей среде (экологическое воспитание).</w:t>
      </w:r>
    </w:p>
    <w:p w:rsidR="001A4F1F" w:rsidRDefault="001A4F1F">
      <w:pPr>
        <w:spacing w:line="9" w:lineRule="exact"/>
        <w:rPr>
          <w:sz w:val="20"/>
          <w:szCs w:val="20"/>
        </w:rPr>
      </w:pPr>
    </w:p>
    <w:p w:rsidR="001A4F1F" w:rsidRDefault="008B1C15">
      <w:pPr>
        <w:spacing w:line="237" w:lineRule="auto"/>
        <w:ind w:firstLine="511"/>
        <w:jc w:val="both"/>
        <w:rPr>
          <w:sz w:val="20"/>
          <w:szCs w:val="20"/>
        </w:rPr>
      </w:pPr>
      <w:r>
        <w:rPr>
          <w:rFonts w:eastAsia="Times New Roman"/>
          <w:sz w:val="24"/>
          <w:szCs w:val="24"/>
        </w:rPr>
        <w:t>Получают системные представления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процессе обучения, бесед, просмотра учебных фильмов, проведения экологических экспедиций, экологических игр, дискуссионных клубов и т.д.</w:t>
      </w:r>
    </w:p>
    <w:p w:rsidR="001A4F1F" w:rsidRDefault="001A4F1F">
      <w:pPr>
        <w:spacing w:line="17" w:lineRule="exact"/>
        <w:rPr>
          <w:sz w:val="20"/>
          <w:szCs w:val="20"/>
        </w:rPr>
      </w:pPr>
    </w:p>
    <w:p w:rsidR="001A4F1F" w:rsidRDefault="008B1C15">
      <w:pPr>
        <w:spacing w:line="234" w:lineRule="auto"/>
        <w:ind w:firstLine="511"/>
        <w:jc w:val="both"/>
        <w:rPr>
          <w:sz w:val="20"/>
          <w:szCs w:val="20"/>
        </w:rPr>
      </w:pPr>
      <w:r>
        <w:rPr>
          <w:rFonts w:eastAsia="Times New Roman"/>
          <w:sz w:val="24"/>
          <w:szCs w:val="24"/>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1A4F1F" w:rsidRDefault="001A4F1F">
      <w:pPr>
        <w:spacing w:line="14" w:lineRule="exact"/>
        <w:rPr>
          <w:sz w:val="20"/>
          <w:szCs w:val="20"/>
        </w:rPr>
      </w:pPr>
    </w:p>
    <w:p w:rsidR="001A4F1F" w:rsidRDefault="008B1C15">
      <w:pPr>
        <w:spacing w:line="234" w:lineRule="auto"/>
        <w:ind w:left="500"/>
        <w:rPr>
          <w:sz w:val="20"/>
          <w:szCs w:val="20"/>
        </w:rPr>
      </w:pPr>
      <w:r>
        <w:rPr>
          <w:rFonts w:eastAsia="Times New Roman"/>
          <w:sz w:val="24"/>
          <w:szCs w:val="24"/>
        </w:rPr>
        <w:t>Следят за экономией электроэнергии, бережным расходованием воды в школе и дома. Участвуют на добровольной основе в деятельности детско-юношеских общественных</w:t>
      </w:r>
    </w:p>
    <w:p w:rsidR="001A4F1F" w:rsidRDefault="001A4F1F">
      <w:pPr>
        <w:spacing w:line="14" w:lineRule="exact"/>
        <w:rPr>
          <w:sz w:val="20"/>
          <w:szCs w:val="20"/>
        </w:rPr>
      </w:pPr>
    </w:p>
    <w:p w:rsidR="001A4F1F" w:rsidRDefault="008B1C15">
      <w:pPr>
        <w:spacing w:line="234" w:lineRule="auto"/>
        <w:ind w:right="20"/>
        <w:jc w:val="both"/>
        <w:rPr>
          <w:sz w:val="20"/>
          <w:szCs w:val="20"/>
        </w:rPr>
      </w:pPr>
      <w:r>
        <w:rPr>
          <w:rFonts w:eastAsia="Times New Roman"/>
          <w:sz w:val="24"/>
          <w:szCs w:val="24"/>
        </w:rPr>
        <w:t>экологических организаций, мероприятиях, проводимых общественными экологическими организациями.</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Получают опыт участия в природоохранительной деятельности, в деятельности школьных экологических центров, лесничеств, экологических патрулей; участвуют в создании и реализации коллективных природоохранных проектов.</w:t>
      </w:r>
    </w:p>
    <w:p w:rsidR="001A4F1F" w:rsidRDefault="001A4F1F">
      <w:pPr>
        <w:spacing w:line="2" w:lineRule="exact"/>
        <w:rPr>
          <w:sz w:val="20"/>
          <w:szCs w:val="20"/>
        </w:rPr>
      </w:pPr>
    </w:p>
    <w:p w:rsidR="001A4F1F" w:rsidRDefault="008B1C15" w:rsidP="00A236DB">
      <w:pPr>
        <w:ind w:left="500"/>
        <w:jc w:val="both"/>
        <w:rPr>
          <w:sz w:val="20"/>
          <w:szCs w:val="20"/>
        </w:rPr>
      </w:pPr>
      <w:r>
        <w:rPr>
          <w:rFonts w:eastAsia="Times New Roman"/>
          <w:sz w:val="24"/>
          <w:szCs w:val="24"/>
        </w:rPr>
        <w:t>Проводят школьный экологический мониторинг, включающий:</w:t>
      </w:r>
    </w:p>
    <w:p w:rsidR="001A4F1F" w:rsidRDefault="001A4F1F" w:rsidP="00A236DB">
      <w:pPr>
        <w:spacing w:line="5" w:lineRule="exact"/>
        <w:jc w:val="both"/>
        <w:rPr>
          <w:sz w:val="20"/>
          <w:szCs w:val="20"/>
        </w:rPr>
      </w:pPr>
    </w:p>
    <w:p w:rsidR="001A4F1F" w:rsidRDefault="008B1C15" w:rsidP="00A236DB">
      <w:pPr>
        <w:spacing w:line="246" w:lineRule="auto"/>
        <w:ind w:right="20" w:firstLine="511"/>
        <w:jc w:val="both"/>
        <w:rPr>
          <w:sz w:val="20"/>
          <w:szCs w:val="20"/>
        </w:rPr>
      </w:pPr>
      <w:r>
        <w:rPr>
          <w:noProof/>
          <w:sz w:val="1"/>
          <w:szCs w:val="1"/>
        </w:rPr>
        <w:drawing>
          <wp:inline distT="0" distB="0" distL="0" distR="0">
            <wp:extent cx="140335" cy="1428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систематические и целенаправленные наблюдения за состоянием окружающей среды своей местности, своей школы, своего жилища;</w:t>
      </w:r>
    </w:p>
    <w:p w:rsidR="001A4F1F" w:rsidRDefault="001A4F1F" w:rsidP="00A236DB">
      <w:pPr>
        <w:spacing w:line="2" w:lineRule="exact"/>
        <w:jc w:val="both"/>
        <w:rPr>
          <w:sz w:val="20"/>
          <w:szCs w:val="20"/>
        </w:rPr>
      </w:pPr>
    </w:p>
    <w:p w:rsidR="001A4F1F" w:rsidRDefault="008B1C15" w:rsidP="00A236DB">
      <w:pPr>
        <w:spacing w:line="262" w:lineRule="auto"/>
        <w:ind w:left="500"/>
        <w:jc w:val="both"/>
        <w:rPr>
          <w:sz w:val="20"/>
          <w:szCs w:val="20"/>
        </w:rPr>
      </w:pPr>
      <w:r>
        <w:rPr>
          <w:noProof/>
          <w:sz w:val="1"/>
          <w:szCs w:val="1"/>
        </w:rPr>
        <w:drawing>
          <wp:inline distT="0" distB="0" distL="0" distR="0">
            <wp:extent cx="140335" cy="171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cstate="print">
                      <a:extLst>
                        <a:ext uri="{28A0092B-C50C-407E-A947-70E740481C1C}"/>
                      </a:extLst>
                    </a:blip>
                    <a:srcRect/>
                    <a:stretch>
                      <a:fillRect/>
                    </a:stretch>
                  </pic:blipFill>
                  <pic:spPr bwMode="auto">
                    <a:xfrm>
                      <a:off x="0" y="0"/>
                      <a:ext cx="140335" cy="171450"/>
                    </a:xfrm>
                    <a:prstGeom prst="rect">
                      <a:avLst/>
                    </a:prstGeom>
                    <a:noFill/>
                    <a:ln>
                      <a:noFill/>
                    </a:ln>
                  </pic:spPr>
                </pic:pic>
              </a:graphicData>
            </a:graphic>
          </wp:inline>
        </w:drawing>
      </w:r>
      <w:r>
        <w:rPr>
          <w:rFonts w:eastAsia="Times New Roman"/>
          <w:sz w:val="24"/>
          <w:szCs w:val="24"/>
        </w:rPr>
        <w:t>мониторинг состояния водной и воздушной среды в своём жилище, школе, населенном пункте;</w:t>
      </w:r>
    </w:p>
    <w:p w:rsidR="001A4F1F" w:rsidRDefault="001A4F1F" w:rsidP="00A236DB">
      <w:pPr>
        <w:spacing w:line="5" w:lineRule="exact"/>
        <w:jc w:val="both"/>
        <w:rPr>
          <w:sz w:val="20"/>
          <w:szCs w:val="20"/>
        </w:rPr>
      </w:pPr>
    </w:p>
    <w:p w:rsidR="001A4F1F" w:rsidRDefault="008B1C15" w:rsidP="00A236DB">
      <w:pPr>
        <w:spacing w:line="248" w:lineRule="auto"/>
        <w:ind w:right="20" w:firstLine="511"/>
        <w:jc w:val="both"/>
        <w:rPr>
          <w:sz w:val="20"/>
          <w:szCs w:val="20"/>
        </w:rPr>
      </w:pPr>
      <w:r>
        <w:rPr>
          <w:noProof/>
          <w:sz w:val="1"/>
          <w:szCs w:val="1"/>
        </w:rPr>
        <w:drawing>
          <wp:inline distT="0" distB="0" distL="0" distR="0">
            <wp:extent cx="140335" cy="142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1A4F1F" w:rsidRDefault="008B1C15" w:rsidP="00A236DB">
      <w:pPr>
        <w:spacing w:line="246" w:lineRule="auto"/>
        <w:ind w:firstLine="511"/>
        <w:jc w:val="both"/>
        <w:rPr>
          <w:sz w:val="20"/>
          <w:szCs w:val="20"/>
        </w:rPr>
      </w:pPr>
      <w:r>
        <w:rPr>
          <w:noProof/>
          <w:sz w:val="1"/>
          <w:szCs w:val="1"/>
        </w:rPr>
        <w:drawing>
          <wp:inline distT="0" distB="0" distL="0" distR="0">
            <wp:extent cx="140335" cy="1428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участие в разработке устройств для очистки почвы, воды и воздуха от различных загрязнений;</w:t>
      </w:r>
    </w:p>
    <w:p w:rsidR="001A4F1F" w:rsidRDefault="001A4F1F" w:rsidP="00A236DB">
      <w:pPr>
        <w:spacing w:line="2" w:lineRule="exact"/>
        <w:jc w:val="both"/>
        <w:rPr>
          <w:sz w:val="20"/>
          <w:szCs w:val="20"/>
        </w:rPr>
      </w:pPr>
    </w:p>
    <w:p w:rsidR="001A4F1F" w:rsidRDefault="008B1C15" w:rsidP="00A236DB">
      <w:pPr>
        <w:spacing w:line="249" w:lineRule="auto"/>
        <w:ind w:right="20" w:firstLine="511"/>
        <w:jc w:val="both"/>
        <w:rPr>
          <w:sz w:val="20"/>
          <w:szCs w:val="20"/>
        </w:rPr>
      </w:pPr>
      <w:r>
        <w:rPr>
          <w:noProof/>
          <w:sz w:val="1"/>
          <w:szCs w:val="1"/>
        </w:rPr>
        <w:drawing>
          <wp:inline distT="0" distB="0" distL="0" distR="0">
            <wp:extent cx="140335" cy="1428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разработка проектов снижающих риски загрязнений почвы, воды и воздуха, например, проектов по восстановлению экосистемы ближайшего водоема (пруда, речки, озера и пр.).</w:t>
      </w:r>
    </w:p>
    <w:p w:rsidR="001A4F1F" w:rsidRDefault="001A4F1F" w:rsidP="00A236DB">
      <w:pPr>
        <w:spacing w:line="2" w:lineRule="exact"/>
        <w:jc w:val="both"/>
        <w:rPr>
          <w:sz w:val="20"/>
          <w:szCs w:val="20"/>
        </w:rPr>
      </w:pPr>
    </w:p>
    <w:p w:rsidR="001A4F1F" w:rsidRDefault="008B1C15" w:rsidP="00A236DB">
      <w:pPr>
        <w:spacing w:line="236" w:lineRule="auto"/>
        <w:ind w:firstLine="511"/>
        <w:jc w:val="both"/>
        <w:rPr>
          <w:sz w:val="20"/>
          <w:szCs w:val="20"/>
        </w:rPr>
      </w:pPr>
      <w:r>
        <w:rPr>
          <w:rFonts w:eastAsia="Times New Roman"/>
          <w:sz w:val="24"/>
          <w:szCs w:val="24"/>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p w:rsidR="001A4F1F" w:rsidRDefault="001A4F1F">
      <w:pPr>
        <w:spacing w:line="19" w:lineRule="exact"/>
        <w:rPr>
          <w:sz w:val="20"/>
          <w:szCs w:val="20"/>
        </w:rPr>
      </w:pPr>
    </w:p>
    <w:p w:rsidR="001A4F1F" w:rsidRDefault="008B1C15">
      <w:pPr>
        <w:spacing w:line="234" w:lineRule="auto"/>
        <w:ind w:left="2100" w:right="620" w:hanging="981"/>
        <w:rPr>
          <w:sz w:val="20"/>
          <w:szCs w:val="20"/>
        </w:rPr>
      </w:pPr>
      <w:r>
        <w:rPr>
          <w:rFonts w:eastAsia="Times New Roman"/>
          <w:b/>
          <w:bCs/>
          <w:sz w:val="24"/>
          <w:szCs w:val="24"/>
          <w:u w:val="single"/>
        </w:rPr>
        <w:t>Воспитание ценностного отношения к прекрасному, формирование основ эстетической культуры (эстетическое воспитание).</w:t>
      </w:r>
    </w:p>
    <w:p w:rsidR="001A4F1F" w:rsidRDefault="001A4F1F">
      <w:pPr>
        <w:spacing w:line="9" w:lineRule="exact"/>
        <w:rPr>
          <w:sz w:val="20"/>
          <w:szCs w:val="20"/>
        </w:rPr>
      </w:pPr>
    </w:p>
    <w:p w:rsidR="001A4F1F" w:rsidRDefault="008B1C15">
      <w:pPr>
        <w:spacing w:line="238" w:lineRule="auto"/>
        <w:ind w:firstLine="511"/>
        <w:jc w:val="both"/>
        <w:rPr>
          <w:sz w:val="20"/>
          <w:szCs w:val="20"/>
        </w:rPr>
      </w:pPr>
      <w:r>
        <w:rPr>
          <w:rFonts w:eastAsia="Times New Roman"/>
          <w:sz w:val="24"/>
          <w:szCs w:val="24"/>
        </w:rPr>
        <w:lastRenderedPageBreak/>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A4F1F" w:rsidRDefault="001A4F1F">
      <w:pPr>
        <w:spacing w:line="15" w:lineRule="exact"/>
        <w:rPr>
          <w:sz w:val="20"/>
          <w:szCs w:val="20"/>
        </w:rPr>
      </w:pPr>
    </w:p>
    <w:p w:rsidR="001A4F1F" w:rsidRDefault="008B1C15">
      <w:pPr>
        <w:spacing w:line="238" w:lineRule="auto"/>
        <w:ind w:firstLine="511"/>
        <w:jc w:val="both"/>
        <w:rPr>
          <w:sz w:val="20"/>
          <w:szCs w:val="20"/>
        </w:rPr>
      </w:pPr>
      <w:r>
        <w:rPr>
          <w:rFonts w:eastAsia="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в ходе изучения художественных произведений, просмотра учебных фильмов, фрагментов художественных фильмов о природе, городских и сельских ландшафтах, экскурсий.</w:t>
      </w:r>
    </w:p>
    <w:p w:rsidR="001A4F1F" w:rsidRDefault="001A4F1F">
      <w:pPr>
        <w:spacing w:line="18" w:lineRule="exact"/>
        <w:rPr>
          <w:sz w:val="20"/>
          <w:szCs w:val="20"/>
        </w:rPr>
      </w:pPr>
    </w:p>
    <w:p w:rsidR="001A4F1F" w:rsidRDefault="008B1C15">
      <w:pPr>
        <w:spacing w:line="237" w:lineRule="auto"/>
        <w:ind w:firstLine="511"/>
        <w:jc w:val="both"/>
        <w:rPr>
          <w:sz w:val="20"/>
          <w:szCs w:val="20"/>
        </w:rPr>
      </w:pPr>
      <w:r>
        <w:rPr>
          <w:rFonts w:eastAsia="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A4F1F" w:rsidRDefault="001A4F1F">
      <w:pPr>
        <w:spacing w:line="18" w:lineRule="exact"/>
        <w:rPr>
          <w:sz w:val="20"/>
          <w:szCs w:val="20"/>
        </w:rPr>
      </w:pPr>
    </w:p>
    <w:p w:rsidR="001A4F1F" w:rsidRDefault="008B1C15">
      <w:pPr>
        <w:spacing w:line="234" w:lineRule="auto"/>
        <w:ind w:right="20" w:firstLine="511"/>
        <w:jc w:val="both"/>
        <w:rPr>
          <w:sz w:val="20"/>
          <w:szCs w:val="20"/>
        </w:rPr>
      </w:pPr>
      <w:r>
        <w:rPr>
          <w:rFonts w:eastAsia="Times New Roman"/>
          <w:sz w:val="24"/>
          <w:szCs w:val="24"/>
        </w:rPr>
        <w:t>Получают представления о стиле одежды как способе выражения внутреннего душевного состояния человека.</w:t>
      </w:r>
    </w:p>
    <w:p w:rsidR="001A4F1F" w:rsidRDefault="001A4F1F">
      <w:pPr>
        <w:spacing w:line="14" w:lineRule="exact"/>
        <w:rPr>
          <w:sz w:val="20"/>
          <w:szCs w:val="20"/>
        </w:rPr>
      </w:pPr>
    </w:p>
    <w:p w:rsidR="001A4F1F" w:rsidRDefault="008B1C15">
      <w:pPr>
        <w:spacing w:line="234" w:lineRule="auto"/>
        <w:ind w:firstLine="511"/>
        <w:jc w:val="both"/>
        <w:rPr>
          <w:sz w:val="20"/>
          <w:szCs w:val="20"/>
        </w:rPr>
      </w:pPr>
      <w:r>
        <w:rPr>
          <w:rFonts w:eastAsia="Times New Roman"/>
          <w:sz w:val="24"/>
          <w:szCs w:val="24"/>
        </w:rPr>
        <w:t>Участвуют в оформлении класса и школы, озеленении пришкольного участка, стремятся внести красоту в домашний быт.</w:t>
      </w:r>
    </w:p>
    <w:p w:rsidR="001A4F1F" w:rsidRDefault="001A4F1F">
      <w:pPr>
        <w:spacing w:line="295" w:lineRule="exact"/>
        <w:rPr>
          <w:sz w:val="20"/>
          <w:szCs w:val="20"/>
        </w:rPr>
      </w:pPr>
    </w:p>
    <w:p w:rsidR="001A4F1F" w:rsidRDefault="008B1C15" w:rsidP="00741AF2">
      <w:pPr>
        <w:numPr>
          <w:ilvl w:val="0"/>
          <w:numId w:val="276"/>
        </w:numPr>
        <w:tabs>
          <w:tab w:val="left" w:pos="1138"/>
        </w:tabs>
        <w:spacing w:line="234" w:lineRule="auto"/>
        <w:ind w:left="440" w:right="400" w:firstLine="467"/>
        <w:jc w:val="both"/>
        <w:rPr>
          <w:rFonts w:eastAsia="Times New Roman"/>
          <w:b/>
          <w:bCs/>
          <w:i/>
          <w:iCs/>
          <w:sz w:val="24"/>
          <w:szCs w:val="24"/>
        </w:rPr>
      </w:pPr>
      <w:r>
        <w:rPr>
          <w:rFonts w:eastAsia="Times New Roman"/>
          <w:b/>
          <w:bCs/>
          <w:i/>
          <w:iCs/>
          <w:sz w:val="24"/>
          <w:szCs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w:t>
      </w:r>
    </w:p>
    <w:p w:rsidR="001A4F1F" w:rsidRDefault="001A4F1F">
      <w:pPr>
        <w:spacing w:line="1" w:lineRule="exact"/>
        <w:rPr>
          <w:rFonts w:eastAsia="Times New Roman"/>
          <w:b/>
          <w:bCs/>
          <w:i/>
          <w:iCs/>
          <w:sz w:val="24"/>
          <w:szCs w:val="24"/>
        </w:rPr>
      </w:pPr>
    </w:p>
    <w:p w:rsidR="001A4F1F" w:rsidRDefault="008B1C15">
      <w:pPr>
        <w:ind w:left="860"/>
        <w:rPr>
          <w:rFonts w:eastAsia="Times New Roman"/>
          <w:b/>
          <w:bCs/>
          <w:i/>
          <w:iCs/>
          <w:sz w:val="24"/>
          <w:szCs w:val="24"/>
        </w:rPr>
      </w:pPr>
      <w:r>
        <w:rPr>
          <w:rFonts w:eastAsia="Times New Roman"/>
          <w:b/>
          <w:bCs/>
          <w:i/>
          <w:iCs/>
          <w:sz w:val="24"/>
          <w:szCs w:val="24"/>
        </w:rPr>
        <w:t>системой дополнительного образования, иными социальными субъектами</w:t>
      </w:r>
    </w:p>
    <w:p w:rsidR="001A4F1F" w:rsidRDefault="001A4F1F">
      <w:pPr>
        <w:spacing w:line="310" w:lineRule="exact"/>
        <w:rPr>
          <w:sz w:val="20"/>
          <w:szCs w:val="20"/>
        </w:rPr>
      </w:pPr>
    </w:p>
    <w:p w:rsidR="001A4F1F" w:rsidRDefault="008B1C15">
      <w:pPr>
        <w:spacing w:line="238" w:lineRule="auto"/>
        <w:ind w:firstLine="511"/>
        <w:jc w:val="both"/>
        <w:rPr>
          <w:sz w:val="20"/>
          <w:szCs w:val="20"/>
        </w:rPr>
      </w:pPr>
      <w:r>
        <w:rPr>
          <w:rFonts w:eastAsia="Times New Roman"/>
          <w:sz w:val="24"/>
          <w:szCs w:val="24"/>
        </w:rPr>
        <w:t>Организация социальной деятельности обучающихся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A4F1F" w:rsidRDefault="001A4F1F">
      <w:pPr>
        <w:spacing w:line="4" w:lineRule="exact"/>
        <w:rPr>
          <w:sz w:val="20"/>
          <w:szCs w:val="20"/>
        </w:rPr>
      </w:pPr>
    </w:p>
    <w:p w:rsidR="001A4F1F" w:rsidRDefault="008B1C15">
      <w:pPr>
        <w:ind w:left="500"/>
        <w:rPr>
          <w:sz w:val="20"/>
          <w:szCs w:val="20"/>
        </w:rPr>
      </w:pPr>
      <w:r>
        <w:rPr>
          <w:rFonts w:eastAsia="Times New Roman"/>
          <w:b/>
          <w:bCs/>
          <w:sz w:val="24"/>
          <w:szCs w:val="24"/>
        </w:rPr>
        <w:t xml:space="preserve">Организационно-административный этап </w:t>
      </w:r>
      <w:r>
        <w:rPr>
          <w:rFonts w:eastAsia="Times New Roman"/>
          <w:sz w:val="24"/>
          <w:szCs w:val="24"/>
        </w:rPr>
        <w:t>(ведущий субъект</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администрация школы)</w:t>
      </w:r>
    </w:p>
    <w:p w:rsidR="001A4F1F" w:rsidRDefault="008B1C15">
      <w:pPr>
        <w:rPr>
          <w:sz w:val="20"/>
          <w:szCs w:val="20"/>
        </w:rPr>
      </w:pPr>
      <w:r>
        <w:rPr>
          <w:rFonts w:eastAsia="Times New Roman"/>
          <w:sz w:val="24"/>
          <w:szCs w:val="24"/>
        </w:rPr>
        <w:t>включает:</w:t>
      </w:r>
    </w:p>
    <w:p w:rsidR="001A4F1F" w:rsidRDefault="001A4F1F">
      <w:pPr>
        <w:spacing w:line="5" w:lineRule="exact"/>
        <w:rPr>
          <w:sz w:val="20"/>
          <w:szCs w:val="20"/>
        </w:rPr>
      </w:pPr>
    </w:p>
    <w:p w:rsidR="001A4F1F" w:rsidRDefault="008B1C15">
      <w:pPr>
        <w:spacing w:line="247" w:lineRule="auto"/>
        <w:ind w:firstLine="511"/>
        <w:jc w:val="both"/>
        <w:rPr>
          <w:sz w:val="20"/>
          <w:szCs w:val="20"/>
        </w:rPr>
      </w:pPr>
      <w:r>
        <w:rPr>
          <w:noProof/>
          <w:sz w:val="1"/>
          <w:szCs w:val="1"/>
        </w:rPr>
        <w:drawing>
          <wp:inline distT="0" distB="0" distL="0" distR="0">
            <wp:extent cx="140335" cy="1428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A4F1F" w:rsidRDefault="001A4F1F">
      <w:pPr>
        <w:spacing w:line="2" w:lineRule="exact"/>
        <w:rPr>
          <w:sz w:val="20"/>
          <w:szCs w:val="20"/>
        </w:rPr>
      </w:pPr>
    </w:p>
    <w:p w:rsidR="001A4F1F" w:rsidRDefault="008B1C15">
      <w:pPr>
        <w:spacing w:line="243" w:lineRule="auto"/>
        <w:ind w:firstLine="511"/>
        <w:jc w:val="both"/>
        <w:rPr>
          <w:sz w:val="20"/>
          <w:szCs w:val="20"/>
        </w:rPr>
      </w:pPr>
      <w:r>
        <w:rPr>
          <w:noProof/>
          <w:sz w:val="1"/>
          <w:szCs w:val="1"/>
        </w:rPr>
        <w:drawing>
          <wp:inline distT="0" distB="0" distL="0" distR="0">
            <wp:extent cx="140335" cy="1428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rPr>
          <w:rFonts w:eastAsia="Times New Roman"/>
          <w:sz w:val="24"/>
          <w:szCs w:val="24"/>
        </w:rPr>
        <w:lastRenderedPageBreak/>
        <w:t>патриотических ценностей, партнерства и сотрудничества, приоритетов развития общества и государства;</w:t>
      </w:r>
    </w:p>
    <w:p w:rsidR="001A4F1F" w:rsidRDefault="001A4F1F">
      <w:pPr>
        <w:spacing w:line="3"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1A4F1F" w:rsidRDefault="001A4F1F">
      <w:pPr>
        <w:spacing w:line="2"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p w:rsidR="001A4F1F" w:rsidRDefault="001A4F1F">
      <w:pPr>
        <w:spacing w:line="2"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A4F1F" w:rsidRDefault="008B1C15">
      <w:pPr>
        <w:ind w:left="500"/>
        <w:rPr>
          <w:sz w:val="20"/>
          <w:szCs w:val="20"/>
        </w:rPr>
      </w:pPr>
      <w:r>
        <w:rPr>
          <w:noProof/>
          <w:sz w:val="1"/>
          <w:szCs w:val="1"/>
        </w:rPr>
        <w:drawing>
          <wp:inline distT="0" distB="0" distL="0" distR="0">
            <wp:extent cx="140335" cy="152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создание условий для организованной деятельности школьных социальных групп;</w:t>
      </w:r>
    </w:p>
    <w:p w:rsidR="001A4F1F" w:rsidRDefault="008B1C15">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322580</wp:posOffset>
            </wp:positionH>
            <wp:positionV relativeFrom="paragraph">
              <wp:posOffset>1905</wp:posOffset>
            </wp:positionV>
            <wp:extent cx="140335" cy="18732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9" w:lineRule="exact"/>
        <w:rPr>
          <w:sz w:val="20"/>
          <w:szCs w:val="20"/>
        </w:rPr>
      </w:pPr>
    </w:p>
    <w:p w:rsidR="001A4F1F" w:rsidRDefault="008B1C15">
      <w:pPr>
        <w:spacing w:line="233" w:lineRule="auto"/>
        <w:ind w:firstLine="708"/>
        <w:jc w:val="both"/>
        <w:rPr>
          <w:sz w:val="20"/>
          <w:szCs w:val="20"/>
        </w:rPr>
      </w:pPr>
      <w:r>
        <w:rPr>
          <w:rFonts w:eastAsia="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1A4F1F" w:rsidRDefault="001A4F1F">
      <w:pPr>
        <w:spacing w:line="7" w:lineRule="exact"/>
        <w:rPr>
          <w:sz w:val="20"/>
          <w:szCs w:val="20"/>
        </w:rPr>
      </w:pPr>
    </w:p>
    <w:p w:rsidR="001A4F1F" w:rsidRDefault="008B1C15">
      <w:pPr>
        <w:spacing w:line="251" w:lineRule="auto"/>
        <w:ind w:firstLine="511"/>
        <w:jc w:val="both"/>
        <w:rPr>
          <w:sz w:val="20"/>
          <w:szCs w:val="20"/>
        </w:rPr>
      </w:pPr>
      <w:r>
        <w:rPr>
          <w:noProof/>
          <w:sz w:val="1"/>
          <w:szCs w:val="1"/>
        </w:rPr>
        <w:drawing>
          <wp:inline distT="0" distB="0" distL="0" distR="0">
            <wp:extent cx="140335" cy="1428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1A4F1F" w:rsidRDefault="008B1C15">
      <w:pPr>
        <w:spacing w:line="234" w:lineRule="auto"/>
        <w:ind w:firstLine="511"/>
        <w:jc w:val="both"/>
        <w:rPr>
          <w:sz w:val="20"/>
          <w:szCs w:val="20"/>
        </w:rPr>
      </w:pPr>
      <w:r>
        <w:rPr>
          <w:rFonts w:eastAsia="Times New Roman"/>
          <w:b/>
          <w:bCs/>
          <w:sz w:val="24"/>
          <w:szCs w:val="24"/>
        </w:rPr>
        <w:t xml:space="preserve">Организационно-педагогический этап </w:t>
      </w:r>
      <w:r>
        <w:rPr>
          <w:rFonts w:eastAsia="Times New Roman"/>
          <w:sz w:val="24"/>
          <w:szCs w:val="24"/>
        </w:rPr>
        <w:t>(ведущий субъект</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педагогический коллектив</w:t>
      </w:r>
      <w:r>
        <w:rPr>
          <w:rFonts w:eastAsia="Times New Roman"/>
          <w:b/>
          <w:bCs/>
          <w:sz w:val="24"/>
          <w:szCs w:val="24"/>
        </w:rPr>
        <w:t xml:space="preserve"> </w:t>
      </w:r>
      <w:r>
        <w:rPr>
          <w:rFonts w:eastAsia="Times New Roman"/>
          <w:sz w:val="24"/>
          <w:szCs w:val="24"/>
        </w:rPr>
        <w:t>школы) включает:</w:t>
      </w:r>
    </w:p>
    <w:p w:rsidR="001A4F1F" w:rsidRDefault="001A4F1F">
      <w:pPr>
        <w:spacing w:line="7" w:lineRule="exact"/>
        <w:rPr>
          <w:sz w:val="20"/>
          <w:szCs w:val="20"/>
        </w:rPr>
      </w:pPr>
    </w:p>
    <w:p w:rsidR="001A4F1F" w:rsidRDefault="008B1C15">
      <w:pPr>
        <w:spacing w:line="246" w:lineRule="auto"/>
        <w:ind w:right="20" w:firstLine="511"/>
        <w:jc w:val="both"/>
        <w:rPr>
          <w:sz w:val="20"/>
          <w:szCs w:val="20"/>
        </w:rPr>
      </w:pPr>
      <w:r>
        <w:rPr>
          <w:noProof/>
          <w:sz w:val="1"/>
          <w:szCs w:val="1"/>
        </w:rPr>
        <w:drawing>
          <wp:inline distT="0" distB="0" distL="0" distR="0">
            <wp:extent cx="140335" cy="1428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обеспечение целенаправленности, системности и непрерывности процесса социализации обучающихся;</w:t>
      </w:r>
    </w:p>
    <w:p w:rsidR="001A4F1F" w:rsidRDefault="001A4F1F">
      <w:pPr>
        <w:spacing w:line="2"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A4F1F" w:rsidRDefault="001A4F1F">
      <w:pPr>
        <w:spacing w:line="2"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w:t>
      </w:r>
    </w:p>
    <w:p w:rsidR="001A4F1F" w:rsidRDefault="001A4F1F">
      <w:pPr>
        <w:spacing w:line="2" w:lineRule="exact"/>
        <w:rPr>
          <w:sz w:val="20"/>
          <w:szCs w:val="20"/>
        </w:rPr>
      </w:pPr>
    </w:p>
    <w:p w:rsidR="001A4F1F" w:rsidRDefault="008B1C15">
      <w:pPr>
        <w:spacing w:line="247" w:lineRule="auto"/>
        <w:ind w:right="20" w:firstLine="511"/>
        <w:jc w:val="both"/>
        <w:rPr>
          <w:sz w:val="20"/>
          <w:szCs w:val="20"/>
        </w:rPr>
      </w:pPr>
      <w:r>
        <w:rPr>
          <w:noProof/>
          <w:sz w:val="1"/>
          <w:szCs w:val="1"/>
        </w:rPr>
        <w:drawing>
          <wp:inline distT="0" distB="0" distL="0" distR="0">
            <wp:extent cx="140335" cy="1428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создание условий для социальной деятельности обучающегося в процессе обучения и воспитания;</w:t>
      </w: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A4F1F" w:rsidRDefault="001A4F1F">
      <w:pPr>
        <w:spacing w:line="2" w:lineRule="exact"/>
        <w:rPr>
          <w:sz w:val="20"/>
          <w:szCs w:val="20"/>
        </w:rPr>
      </w:pPr>
    </w:p>
    <w:p w:rsidR="001A4F1F" w:rsidRDefault="008B1C15">
      <w:pPr>
        <w:spacing w:line="247" w:lineRule="auto"/>
        <w:ind w:firstLine="511"/>
        <w:jc w:val="both"/>
        <w:rPr>
          <w:sz w:val="20"/>
          <w:szCs w:val="20"/>
        </w:rPr>
      </w:pPr>
      <w:r>
        <w:rPr>
          <w:noProof/>
          <w:sz w:val="1"/>
          <w:szCs w:val="1"/>
        </w:rPr>
        <w:drawing>
          <wp:inline distT="0" distB="0" distL="0" distR="0">
            <wp:extent cx="140335" cy="1428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A4F1F" w:rsidRDefault="001A4F1F">
      <w:pPr>
        <w:spacing w:line="2"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использование социальной деятельности как ведущего фактора формирования личности обучающегося;</w:t>
      </w:r>
    </w:p>
    <w:p w:rsidR="001A4F1F" w:rsidRDefault="001A4F1F">
      <w:pPr>
        <w:spacing w:line="2"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p w:rsidR="001A4F1F" w:rsidRDefault="001A4F1F">
      <w:pPr>
        <w:spacing w:line="2" w:lineRule="exact"/>
        <w:rPr>
          <w:sz w:val="20"/>
          <w:szCs w:val="20"/>
        </w:rPr>
      </w:pPr>
    </w:p>
    <w:p w:rsidR="001A4F1F" w:rsidRDefault="008B1C15">
      <w:pPr>
        <w:spacing w:line="249" w:lineRule="auto"/>
        <w:ind w:firstLine="511"/>
        <w:jc w:val="both"/>
        <w:rPr>
          <w:sz w:val="20"/>
          <w:szCs w:val="20"/>
        </w:rPr>
      </w:pPr>
      <w:r>
        <w:rPr>
          <w:noProof/>
          <w:sz w:val="1"/>
          <w:szCs w:val="1"/>
        </w:rPr>
        <w:drawing>
          <wp:inline distT="0" distB="0" distL="0" distR="0">
            <wp:extent cx="140335" cy="1428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A4F1F" w:rsidRDefault="001A4F1F">
      <w:pPr>
        <w:spacing w:line="65" w:lineRule="exact"/>
        <w:rPr>
          <w:sz w:val="20"/>
          <w:szCs w:val="20"/>
        </w:rPr>
      </w:pPr>
    </w:p>
    <w:p w:rsidR="001A4F1F" w:rsidRDefault="008B1C15">
      <w:pPr>
        <w:ind w:left="500"/>
        <w:rPr>
          <w:sz w:val="20"/>
          <w:szCs w:val="20"/>
        </w:rPr>
      </w:pPr>
      <w:r>
        <w:rPr>
          <w:rFonts w:eastAsia="Times New Roman"/>
          <w:b/>
          <w:bCs/>
          <w:sz w:val="24"/>
          <w:szCs w:val="24"/>
        </w:rPr>
        <w:t xml:space="preserve">Этап социализации обучающихся </w:t>
      </w:r>
      <w:r>
        <w:rPr>
          <w:rFonts w:eastAsia="Times New Roman"/>
          <w:sz w:val="24"/>
          <w:szCs w:val="24"/>
        </w:rPr>
        <w:t>включает:</w:t>
      </w:r>
    </w:p>
    <w:p w:rsidR="001A4F1F" w:rsidRDefault="001A4F1F">
      <w:pPr>
        <w:spacing w:line="5" w:lineRule="exact"/>
        <w:rPr>
          <w:sz w:val="20"/>
          <w:szCs w:val="20"/>
        </w:rPr>
      </w:pPr>
    </w:p>
    <w:p w:rsidR="001A4F1F" w:rsidRDefault="008B1C15">
      <w:pPr>
        <w:spacing w:line="248" w:lineRule="auto"/>
        <w:ind w:right="20" w:firstLine="511"/>
        <w:jc w:val="both"/>
        <w:rPr>
          <w:sz w:val="20"/>
          <w:szCs w:val="20"/>
        </w:rPr>
      </w:pPr>
      <w:r>
        <w:rPr>
          <w:noProof/>
          <w:sz w:val="1"/>
          <w:szCs w:val="1"/>
        </w:rPr>
        <w:drawing>
          <wp:inline distT="0" distB="0" distL="0" distR="0">
            <wp:extent cx="140335" cy="1428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A4F1F" w:rsidRDefault="001A4F1F">
      <w:pPr>
        <w:spacing w:line="2"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A4F1F" w:rsidRDefault="001A4F1F">
      <w:pPr>
        <w:spacing w:line="2" w:lineRule="exact"/>
        <w:rPr>
          <w:sz w:val="20"/>
          <w:szCs w:val="20"/>
        </w:rPr>
      </w:pPr>
    </w:p>
    <w:p w:rsidR="001A4F1F" w:rsidRDefault="008B1C15">
      <w:pPr>
        <w:spacing w:line="246" w:lineRule="auto"/>
        <w:ind w:right="20" w:firstLine="511"/>
        <w:jc w:val="both"/>
        <w:rPr>
          <w:sz w:val="20"/>
          <w:szCs w:val="20"/>
        </w:rPr>
      </w:pPr>
      <w:r>
        <w:rPr>
          <w:noProof/>
          <w:sz w:val="1"/>
          <w:szCs w:val="1"/>
        </w:rPr>
        <w:drawing>
          <wp:inline distT="0" distB="0" distL="0" distR="0">
            <wp:extent cx="140335" cy="1428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достижение уровня физического, социального и духовного развития, адекватного своему возрасту;</w:t>
      </w:r>
    </w:p>
    <w:p w:rsidR="001A4F1F" w:rsidRDefault="001A4F1F">
      <w:pPr>
        <w:spacing w:line="2" w:lineRule="exact"/>
        <w:rPr>
          <w:sz w:val="20"/>
          <w:szCs w:val="20"/>
        </w:rPr>
      </w:pPr>
    </w:p>
    <w:p w:rsidR="001A4F1F" w:rsidRDefault="008B1C15">
      <w:pPr>
        <w:spacing w:line="246" w:lineRule="auto"/>
        <w:ind w:firstLine="511"/>
        <w:jc w:val="both"/>
        <w:rPr>
          <w:sz w:val="20"/>
          <w:szCs w:val="20"/>
        </w:rPr>
      </w:pPr>
      <w:r>
        <w:rPr>
          <w:noProof/>
          <w:sz w:val="1"/>
          <w:szCs w:val="1"/>
        </w:rPr>
        <w:drawing>
          <wp:inline distT="0" distB="0" distL="0" distR="0">
            <wp:extent cx="140335" cy="1428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A4F1F" w:rsidRDefault="001A4F1F">
      <w:pPr>
        <w:spacing w:line="2" w:lineRule="exact"/>
        <w:rPr>
          <w:sz w:val="20"/>
          <w:szCs w:val="20"/>
        </w:rPr>
      </w:pPr>
    </w:p>
    <w:p w:rsidR="001A4F1F" w:rsidRDefault="008B1C15">
      <w:pPr>
        <w:spacing w:line="246" w:lineRule="auto"/>
        <w:ind w:right="20" w:firstLine="511"/>
        <w:jc w:val="both"/>
        <w:rPr>
          <w:sz w:val="20"/>
          <w:szCs w:val="20"/>
        </w:rPr>
      </w:pPr>
      <w:r>
        <w:rPr>
          <w:noProof/>
          <w:sz w:val="1"/>
          <w:szCs w:val="1"/>
        </w:rPr>
        <w:drawing>
          <wp:inline distT="0" distB="0" distL="0" distR="0">
            <wp:extent cx="140335" cy="1428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1A4F1F" w:rsidRDefault="001A4F1F">
      <w:pPr>
        <w:spacing w:line="2" w:lineRule="exact"/>
        <w:rPr>
          <w:sz w:val="20"/>
          <w:szCs w:val="20"/>
        </w:rPr>
      </w:pPr>
    </w:p>
    <w:p w:rsidR="001A4F1F" w:rsidRDefault="008B1C15">
      <w:pPr>
        <w:spacing w:line="248" w:lineRule="auto"/>
        <w:ind w:right="20" w:firstLine="511"/>
        <w:jc w:val="both"/>
        <w:rPr>
          <w:sz w:val="20"/>
          <w:szCs w:val="20"/>
        </w:rPr>
      </w:pPr>
      <w:r>
        <w:rPr>
          <w:noProof/>
          <w:sz w:val="1"/>
          <w:szCs w:val="1"/>
        </w:rPr>
        <w:drawing>
          <wp:inline distT="0" distB="0" distL="0" distR="0">
            <wp:extent cx="140335" cy="1428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активное участие в изменении школьной среды и в изменении доступных сфер жизни окружающего социума;</w:t>
      </w:r>
    </w:p>
    <w:p w:rsidR="001A4F1F" w:rsidRDefault="001A4F1F">
      <w:pPr>
        <w:spacing w:line="1" w:lineRule="exact"/>
        <w:rPr>
          <w:sz w:val="20"/>
          <w:szCs w:val="20"/>
        </w:rPr>
      </w:pPr>
    </w:p>
    <w:p w:rsidR="001A4F1F" w:rsidRDefault="008B1C15">
      <w:pPr>
        <w:spacing w:line="244" w:lineRule="auto"/>
        <w:ind w:firstLine="511"/>
        <w:jc w:val="both"/>
        <w:rPr>
          <w:sz w:val="20"/>
          <w:szCs w:val="20"/>
        </w:rPr>
      </w:pPr>
      <w:r>
        <w:rPr>
          <w:noProof/>
          <w:sz w:val="1"/>
          <w:szCs w:val="1"/>
        </w:rPr>
        <w:lastRenderedPageBreak/>
        <w:drawing>
          <wp:inline distT="0" distB="0" distL="0" distR="0">
            <wp:extent cx="140335" cy="1428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1A4F1F" w:rsidRDefault="008B1C15">
      <w:pPr>
        <w:ind w:left="500"/>
        <w:rPr>
          <w:sz w:val="20"/>
          <w:szCs w:val="20"/>
        </w:rPr>
      </w:pPr>
      <w:r>
        <w:rPr>
          <w:noProof/>
          <w:sz w:val="1"/>
          <w:szCs w:val="1"/>
        </w:rPr>
        <w:drawing>
          <wp:inline distT="0" distB="0" distL="0" distR="0">
            <wp:extent cx="140335" cy="152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осознание мотивов своей социальной деятельности;</w:t>
      </w:r>
    </w:p>
    <w:p w:rsidR="001A4F1F" w:rsidRDefault="008B1C15">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322580</wp:posOffset>
            </wp:positionH>
            <wp:positionV relativeFrom="paragraph">
              <wp:posOffset>1905</wp:posOffset>
            </wp:positionV>
            <wp:extent cx="140335" cy="18732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9" w:lineRule="exact"/>
        <w:rPr>
          <w:sz w:val="20"/>
          <w:szCs w:val="20"/>
        </w:rPr>
      </w:pPr>
    </w:p>
    <w:p w:rsidR="001A4F1F" w:rsidRDefault="008B1C15">
      <w:pPr>
        <w:spacing w:line="235" w:lineRule="auto"/>
        <w:ind w:firstLine="708"/>
        <w:jc w:val="both"/>
        <w:rPr>
          <w:sz w:val="20"/>
          <w:szCs w:val="20"/>
        </w:rPr>
      </w:pPr>
      <w:r>
        <w:rPr>
          <w:rFonts w:eastAsia="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1A4F1F" w:rsidRDefault="001A4F1F">
      <w:pPr>
        <w:spacing w:line="8" w:lineRule="exact"/>
        <w:rPr>
          <w:sz w:val="20"/>
          <w:szCs w:val="20"/>
        </w:rPr>
      </w:pPr>
    </w:p>
    <w:p w:rsidR="001A4F1F" w:rsidRDefault="008B1C15">
      <w:pPr>
        <w:spacing w:line="244" w:lineRule="auto"/>
        <w:ind w:firstLine="511"/>
        <w:jc w:val="both"/>
        <w:rPr>
          <w:sz w:val="20"/>
          <w:szCs w:val="20"/>
        </w:rPr>
      </w:pPr>
      <w:r>
        <w:rPr>
          <w:noProof/>
          <w:sz w:val="1"/>
          <w:szCs w:val="1"/>
        </w:rPr>
        <w:drawing>
          <wp:inline distT="0" distB="0" distL="0" distR="0">
            <wp:extent cx="140335" cy="142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A4F1F" w:rsidRDefault="001A4F1F">
      <w:pPr>
        <w:spacing w:line="9" w:lineRule="exact"/>
        <w:rPr>
          <w:sz w:val="20"/>
          <w:szCs w:val="20"/>
        </w:rPr>
      </w:pPr>
    </w:p>
    <w:p w:rsidR="001A4F1F" w:rsidRDefault="008B1C15">
      <w:pPr>
        <w:spacing w:line="237" w:lineRule="auto"/>
        <w:ind w:firstLine="511"/>
        <w:jc w:val="both"/>
        <w:rPr>
          <w:sz w:val="20"/>
          <w:szCs w:val="20"/>
        </w:rPr>
      </w:pPr>
      <w:r>
        <w:rPr>
          <w:rFonts w:eastAsia="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A4F1F" w:rsidRDefault="001A4F1F">
      <w:pPr>
        <w:spacing w:line="10" w:lineRule="exact"/>
        <w:rPr>
          <w:sz w:val="20"/>
          <w:szCs w:val="20"/>
        </w:rPr>
      </w:pPr>
    </w:p>
    <w:p w:rsidR="001A4F1F" w:rsidRDefault="008B1C15" w:rsidP="00741AF2">
      <w:pPr>
        <w:numPr>
          <w:ilvl w:val="0"/>
          <w:numId w:val="277"/>
        </w:numPr>
        <w:tabs>
          <w:tab w:val="left" w:pos="1400"/>
        </w:tabs>
        <w:ind w:left="1400" w:hanging="244"/>
        <w:rPr>
          <w:rFonts w:eastAsia="Times New Roman"/>
          <w:b/>
          <w:bCs/>
          <w:i/>
          <w:iCs/>
          <w:sz w:val="24"/>
          <w:szCs w:val="24"/>
        </w:rPr>
      </w:pPr>
      <w:r>
        <w:rPr>
          <w:rFonts w:eastAsia="Times New Roman"/>
          <w:b/>
          <w:bCs/>
          <w:i/>
          <w:iCs/>
          <w:sz w:val="24"/>
          <w:szCs w:val="24"/>
        </w:rPr>
        <w:t>Основные формы организации педагогической поддержки социализации</w:t>
      </w:r>
    </w:p>
    <w:p w:rsidR="001A4F1F" w:rsidRDefault="008B1C15">
      <w:pPr>
        <w:ind w:left="4160"/>
        <w:rPr>
          <w:sz w:val="20"/>
          <w:szCs w:val="20"/>
        </w:rPr>
      </w:pPr>
      <w:r>
        <w:rPr>
          <w:rFonts w:eastAsia="Times New Roman"/>
          <w:b/>
          <w:bCs/>
          <w:i/>
          <w:iCs/>
          <w:sz w:val="24"/>
          <w:szCs w:val="24"/>
        </w:rPr>
        <w:t>обучающихся</w:t>
      </w:r>
    </w:p>
    <w:p w:rsidR="001A4F1F" w:rsidRDefault="001A4F1F">
      <w:pPr>
        <w:spacing w:line="7" w:lineRule="exact"/>
        <w:rPr>
          <w:sz w:val="20"/>
          <w:szCs w:val="20"/>
        </w:rPr>
      </w:pPr>
    </w:p>
    <w:p w:rsidR="001A4F1F" w:rsidRDefault="008B1C15">
      <w:pPr>
        <w:spacing w:line="238" w:lineRule="auto"/>
        <w:ind w:firstLine="511"/>
        <w:jc w:val="both"/>
        <w:rPr>
          <w:sz w:val="20"/>
          <w:szCs w:val="20"/>
        </w:rPr>
      </w:pPr>
      <w:r>
        <w:rPr>
          <w:rFonts w:eastAsia="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формы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 поддержка социализации обучающихся средствами общественной деятельности, поддержка социализации обучающихся средствами трудовой деятельности.</w:t>
      </w:r>
    </w:p>
    <w:p w:rsidR="001A4F1F" w:rsidRDefault="001A4F1F">
      <w:pPr>
        <w:spacing w:line="22" w:lineRule="exact"/>
        <w:rPr>
          <w:sz w:val="20"/>
          <w:szCs w:val="20"/>
        </w:rPr>
      </w:pPr>
    </w:p>
    <w:p w:rsidR="001A4F1F" w:rsidRDefault="008B1C15">
      <w:pPr>
        <w:spacing w:line="238" w:lineRule="auto"/>
        <w:ind w:firstLine="511"/>
        <w:jc w:val="both"/>
        <w:rPr>
          <w:sz w:val="20"/>
          <w:szCs w:val="20"/>
        </w:rPr>
      </w:pPr>
      <w:r>
        <w:rPr>
          <w:rFonts w:eastAsia="Times New Roman"/>
          <w:b/>
          <w:bCs/>
          <w:sz w:val="24"/>
          <w:szCs w:val="24"/>
        </w:rPr>
        <w:t xml:space="preserve">Ролевые игры. </w:t>
      </w:r>
      <w:r>
        <w:rPr>
          <w:rFonts w:eastAsia="Times New Roman"/>
          <w:sz w:val="24"/>
          <w:szCs w:val="24"/>
        </w:rPr>
        <w:t>В ролевых играх структура только намечается и остается открытой до</w:t>
      </w:r>
      <w:r>
        <w:rPr>
          <w:rFonts w:eastAsia="Times New Roman"/>
          <w:b/>
          <w:bCs/>
          <w:sz w:val="24"/>
          <w:szCs w:val="24"/>
        </w:rPr>
        <w:t xml:space="preserve"> </w:t>
      </w:r>
      <w:r>
        <w:rPr>
          <w:rFonts w:eastAsia="Times New Roman"/>
          <w:sz w:val="24"/>
          <w:szCs w:val="24"/>
        </w:rPr>
        <w:t>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A4F1F" w:rsidRDefault="001A4F1F">
      <w:pPr>
        <w:spacing w:line="16" w:lineRule="exact"/>
        <w:rPr>
          <w:sz w:val="20"/>
          <w:szCs w:val="20"/>
        </w:rPr>
      </w:pPr>
    </w:p>
    <w:p w:rsidR="001A4F1F" w:rsidRDefault="008B1C15">
      <w:pPr>
        <w:spacing w:line="234" w:lineRule="auto"/>
        <w:ind w:firstLine="511"/>
        <w:jc w:val="both"/>
        <w:rPr>
          <w:sz w:val="20"/>
          <w:szCs w:val="20"/>
        </w:rPr>
      </w:pPr>
      <w:r>
        <w:rPr>
          <w:rFonts w:eastAsia="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w:t>
      </w:r>
    </w:p>
    <w:p w:rsidR="001A4F1F" w:rsidRDefault="001A4F1F">
      <w:pPr>
        <w:spacing w:line="200" w:lineRule="exact"/>
        <w:rPr>
          <w:sz w:val="20"/>
          <w:szCs w:val="20"/>
        </w:rPr>
      </w:pPr>
    </w:p>
    <w:p w:rsidR="001A4F1F" w:rsidRDefault="001A4F1F">
      <w:pPr>
        <w:spacing w:line="256" w:lineRule="exact"/>
        <w:rPr>
          <w:sz w:val="20"/>
          <w:szCs w:val="20"/>
        </w:rPr>
      </w:pPr>
    </w:p>
    <w:p w:rsidR="001A4F1F" w:rsidRDefault="008B1C15">
      <w:pPr>
        <w:spacing w:line="234" w:lineRule="auto"/>
        <w:jc w:val="both"/>
        <w:rPr>
          <w:sz w:val="20"/>
          <w:szCs w:val="20"/>
        </w:rPr>
      </w:pPr>
      <w:r>
        <w:rPr>
          <w:rFonts w:eastAsia="Times New Roman"/>
          <w:sz w:val="24"/>
          <w:szCs w:val="24"/>
        </w:rPr>
        <w:t>быть привлечены родители, представители различных профессий, социальных групп, общественных организаций и другие значимые взрослые.</w:t>
      </w:r>
    </w:p>
    <w:p w:rsidR="001A4F1F" w:rsidRDefault="001A4F1F">
      <w:pPr>
        <w:spacing w:line="19" w:lineRule="exact"/>
        <w:rPr>
          <w:sz w:val="20"/>
          <w:szCs w:val="20"/>
        </w:rPr>
      </w:pPr>
    </w:p>
    <w:p w:rsidR="001A4F1F" w:rsidRDefault="008B1C15">
      <w:pPr>
        <w:spacing w:line="238" w:lineRule="auto"/>
        <w:ind w:firstLine="511"/>
        <w:jc w:val="both"/>
        <w:rPr>
          <w:sz w:val="20"/>
          <w:szCs w:val="20"/>
        </w:rPr>
      </w:pPr>
      <w:r>
        <w:rPr>
          <w:rFonts w:eastAsia="Times New Roman"/>
          <w:b/>
          <w:bCs/>
          <w:sz w:val="24"/>
          <w:szCs w:val="24"/>
        </w:rPr>
        <w:t xml:space="preserve">Педагогическая поддержка социализации обучающихся в ходе познавательной деятельности. </w:t>
      </w:r>
      <w:r>
        <w:rPr>
          <w:rFonts w:eastAsia="Times New Roman"/>
          <w:sz w:val="24"/>
          <w:szCs w:val="24"/>
        </w:rPr>
        <w:t>Познавательная деятельность обучающихся,</w:t>
      </w:r>
      <w:r>
        <w:rPr>
          <w:rFonts w:eastAsia="Times New Roman"/>
          <w:b/>
          <w:bCs/>
          <w:sz w:val="24"/>
          <w:szCs w:val="24"/>
        </w:rPr>
        <w:t xml:space="preserve"> </w:t>
      </w:r>
      <w:r>
        <w:rPr>
          <w:rFonts w:eastAsia="Times New Roman"/>
          <w:sz w:val="24"/>
          <w:szCs w:val="24"/>
        </w:rPr>
        <w:t>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A4F1F" w:rsidRDefault="001A4F1F">
      <w:pPr>
        <w:spacing w:line="21" w:lineRule="exact"/>
        <w:rPr>
          <w:sz w:val="20"/>
          <w:szCs w:val="20"/>
        </w:rPr>
      </w:pPr>
    </w:p>
    <w:p w:rsidR="001A4F1F" w:rsidRDefault="008B1C15">
      <w:pPr>
        <w:spacing w:line="237" w:lineRule="auto"/>
        <w:ind w:firstLine="511"/>
        <w:jc w:val="both"/>
        <w:rPr>
          <w:sz w:val="20"/>
          <w:szCs w:val="20"/>
        </w:rPr>
      </w:pPr>
      <w:r>
        <w:rPr>
          <w:rFonts w:eastAsia="Times New Roman"/>
          <w:b/>
          <w:bCs/>
          <w:sz w:val="24"/>
          <w:szCs w:val="24"/>
        </w:rPr>
        <w:t>Педагогическая поддержка социализации обучающихся средствами общественной деятельности</w:t>
      </w:r>
      <w:r>
        <w:rPr>
          <w:rFonts w:eastAsia="Times New Roman"/>
          <w:sz w:val="24"/>
          <w:szCs w:val="24"/>
        </w:rPr>
        <w:t>.</w:t>
      </w:r>
      <w:r>
        <w:rPr>
          <w:rFonts w:eastAsia="Times New Roman"/>
          <w:b/>
          <w:bCs/>
          <w:sz w:val="24"/>
          <w:szCs w:val="24"/>
        </w:rPr>
        <w:t xml:space="preserve"> </w:t>
      </w:r>
      <w:r>
        <w:rPr>
          <w:rFonts w:eastAsia="Times New Roman"/>
          <w:sz w:val="24"/>
          <w:szCs w:val="24"/>
        </w:rPr>
        <w:t>Социальные инициативы в сфере общественного самоуправления позволяют</w:t>
      </w:r>
      <w:r>
        <w:rPr>
          <w:rFonts w:eastAsia="Times New Roman"/>
          <w:b/>
          <w:bCs/>
          <w:sz w:val="24"/>
          <w:szCs w:val="24"/>
        </w:rPr>
        <w:t xml:space="preserve"> </w:t>
      </w:r>
      <w:r>
        <w:rPr>
          <w:rFonts w:eastAsia="Times New Roman"/>
          <w:sz w:val="24"/>
          <w:szCs w:val="24"/>
        </w:rPr>
        <w:t>формировать у обучающихся социальные навыки и 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A4F1F" w:rsidRDefault="001A4F1F">
      <w:pPr>
        <w:spacing w:line="20" w:lineRule="exact"/>
        <w:rPr>
          <w:sz w:val="20"/>
          <w:szCs w:val="20"/>
        </w:rPr>
      </w:pPr>
    </w:p>
    <w:p w:rsidR="001A4F1F" w:rsidRDefault="008B1C15">
      <w:pPr>
        <w:spacing w:line="247" w:lineRule="auto"/>
        <w:ind w:right="20" w:firstLine="511"/>
        <w:jc w:val="both"/>
        <w:rPr>
          <w:sz w:val="20"/>
          <w:szCs w:val="20"/>
        </w:rPr>
      </w:pPr>
      <w:r>
        <w:rPr>
          <w:rFonts w:eastAsia="Times New Roman"/>
          <w:sz w:val="23"/>
          <w:szCs w:val="23"/>
        </w:rPr>
        <w:lastRenderedPageBreak/>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A4F1F" w:rsidRDefault="008B1C15">
      <w:pPr>
        <w:ind w:left="500"/>
        <w:rPr>
          <w:sz w:val="20"/>
          <w:szCs w:val="20"/>
        </w:rPr>
      </w:pPr>
      <w:r>
        <w:rPr>
          <w:noProof/>
          <w:sz w:val="1"/>
          <w:szCs w:val="1"/>
        </w:rPr>
        <w:drawing>
          <wp:inline distT="0" distB="0" distL="0" distR="0">
            <wp:extent cx="140335" cy="1524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участвовать в принятии решений Управляющего совета школы;</w:t>
      </w:r>
    </w:p>
    <w:p w:rsidR="001A4F1F" w:rsidRDefault="008B1C15">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322580</wp:posOffset>
            </wp:positionH>
            <wp:positionV relativeFrom="paragraph">
              <wp:posOffset>635</wp:posOffset>
            </wp:positionV>
            <wp:extent cx="140335" cy="18732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8" w:lineRule="exact"/>
        <w:rPr>
          <w:sz w:val="20"/>
          <w:szCs w:val="20"/>
        </w:rPr>
      </w:pPr>
    </w:p>
    <w:p w:rsidR="001A4F1F" w:rsidRDefault="008B1C15">
      <w:pPr>
        <w:spacing w:line="234" w:lineRule="auto"/>
        <w:ind w:firstLine="708"/>
        <w:jc w:val="both"/>
        <w:rPr>
          <w:sz w:val="20"/>
          <w:szCs w:val="20"/>
        </w:rPr>
      </w:pPr>
      <w:r>
        <w:rPr>
          <w:rFonts w:eastAsia="Times New Roman"/>
          <w:sz w:val="24"/>
          <w:szCs w:val="24"/>
        </w:rPr>
        <w:t>решать вопросы, связанные с самообслуживанием, поддержанием порядка, дисциплины, дежурства и работы в школе;</w:t>
      </w:r>
    </w:p>
    <w:p w:rsidR="001A4F1F" w:rsidRDefault="008B1C15">
      <w:pPr>
        <w:ind w:left="500"/>
        <w:rPr>
          <w:sz w:val="20"/>
          <w:szCs w:val="20"/>
        </w:rPr>
      </w:pPr>
      <w:r>
        <w:rPr>
          <w:noProof/>
          <w:sz w:val="1"/>
          <w:szCs w:val="1"/>
        </w:rPr>
        <w:drawing>
          <wp:inline distT="0" distB="0" distL="0" distR="0">
            <wp:extent cx="140335" cy="152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контролировать выполнение учащимися основных прав и обязанностей;</w:t>
      </w:r>
    </w:p>
    <w:p w:rsidR="001A4F1F" w:rsidRDefault="008B1C15">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322580</wp:posOffset>
            </wp:positionH>
            <wp:positionV relativeFrom="paragraph">
              <wp:posOffset>5080</wp:posOffset>
            </wp:positionV>
            <wp:extent cx="140335" cy="18732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2" w:lineRule="exact"/>
        <w:rPr>
          <w:sz w:val="20"/>
          <w:szCs w:val="20"/>
        </w:rPr>
      </w:pPr>
    </w:p>
    <w:p w:rsidR="001A4F1F" w:rsidRDefault="008B1C15">
      <w:pPr>
        <w:ind w:left="700"/>
        <w:rPr>
          <w:sz w:val="20"/>
          <w:szCs w:val="20"/>
        </w:rPr>
      </w:pPr>
      <w:r>
        <w:rPr>
          <w:rFonts w:eastAsia="Times New Roman"/>
          <w:sz w:val="24"/>
          <w:szCs w:val="24"/>
        </w:rPr>
        <w:t>защищать права учащихся на всех уровнях управления школой;</w:t>
      </w:r>
    </w:p>
    <w:p w:rsidR="001A4F1F" w:rsidRDefault="001A4F1F">
      <w:pPr>
        <w:spacing w:line="10" w:lineRule="exact"/>
        <w:rPr>
          <w:sz w:val="20"/>
          <w:szCs w:val="20"/>
        </w:rPr>
      </w:pPr>
    </w:p>
    <w:p w:rsidR="001A4F1F" w:rsidRDefault="008B1C15">
      <w:pPr>
        <w:spacing w:line="236" w:lineRule="auto"/>
        <w:ind w:firstLine="511"/>
        <w:jc w:val="both"/>
        <w:rPr>
          <w:sz w:val="20"/>
          <w:szCs w:val="20"/>
        </w:rPr>
      </w:pPr>
      <w:r>
        <w:rPr>
          <w:rFonts w:eastAsia="Times New Roman"/>
          <w:sz w:val="24"/>
          <w:szCs w:val="24"/>
        </w:rPr>
        <w:t>Деятельность общественных организаций и органов ученического самоуправления в школе создает условия социальной деятельности обучающихся для реализации собственных социальных инициатив, а также:</w:t>
      </w:r>
    </w:p>
    <w:p w:rsidR="001A4F1F" w:rsidRDefault="008B1C15">
      <w:pPr>
        <w:ind w:left="500"/>
        <w:rPr>
          <w:sz w:val="20"/>
          <w:szCs w:val="20"/>
        </w:rPr>
      </w:pPr>
      <w:r>
        <w:rPr>
          <w:noProof/>
          <w:sz w:val="1"/>
          <w:szCs w:val="1"/>
        </w:rPr>
        <w:drawing>
          <wp:inline distT="0" distB="0" distL="0" distR="0">
            <wp:extent cx="140335" cy="152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40335" cy="152400"/>
                    </a:xfrm>
                    <a:prstGeom prst="rect">
                      <a:avLst/>
                    </a:prstGeom>
                    <a:noFill/>
                    <a:ln>
                      <a:noFill/>
                    </a:ln>
                  </pic:spPr>
                </pic:pic>
              </a:graphicData>
            </a:graphic>
          </wp:inline>
        </w:drawing>
      </w:r>
      <w:r>
        <w:rPr>
          <w:rFonts w:eastAsia="Times New Roman"/>
          <w:sz w:val="24"/>
          <w:szCs w:val="24"/>
        </w:rPr>
        <w:t>придания общественного характера системе управления образовательным процессом;</w:t>
      </w:r>
    </w:p>
    <w:p w:rsidR="001A4F1F" w:rsidRDefault="008B1C15">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322580</wp:posOffset>
            </wp:positionH>
            <wp:positionV relativeFrom="paragraph">
              <wp:posOffset>5080</wp:posOffset>
            </wp:positionV>
            <wp:extent cx="140335" cy="18732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1A4F1F">
      <w:pPr>
        <w:spacing w:line="14" w:lineRule="exact"/>
        <w:rPr>
          <w:sz w:val="20"/>
          <w:szCs w:val="20"/>
        </w:rPr>
      </w:pPr>
    </w:p>
    <w:p w:rsidR="001A4F1F" w:rsidRDefault="008B1C15">
      <w:pPr>
        <w:spacing w:line="233" w:lineRule="auto"/>
        <w:ind w:firstLine="708"/>
        <w:jc w:val="both"/>
        <w:rPr>
          <w:sz w:val="20"/>
          <w:szCs w:val="20"/>
        </w:rPr>
      </w:pPr>
      <w:r>
        <w:rPr>
          <w:rFonts w:eastAsia="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1A4F1F" w:rsidRDefault="001A4F1F">
      <w:pPr>
        <w:spacing w:line="14" w:lineRule="exact"/>
        <w:rPr>
          <w:sz w:val="20"/>
          <w:szCs w:val="20"/>
        </w:rPr>
      </w:pPr>
    </w:p>
    <w:p w:rsidR="001A4F1F" w:rsidRDefault="008B1C15">
      <w:pPr>
        <w:spacing w:line="237" w:lineRule="auto"/>
        <w:ind w:firstLine="511"/>
        <w:jc w:val="both"/>
        <w:rPr>
          <w:sz w:val="20"/>
          <w:szCs w:val="20"/>
        </w:rPr>
      </w:pPr>
      <w:r>
        <w:rPr>
          <w:rFonts w:eastAsia="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A4F1F" w:rsidRDefault="001A4F1F">
      <w:pPr>
        <w:spacing w:line="22" w:lineRule="exact"/>
        <w:rPr>
          <w:sz w:val="20"/>
          <w:szCs w:val="20"/>
        </w:rPr>
      </w:pPr>
    </w:p>
    <w:p w:rsidR="001A4F1F" w:rsidRDefault="008B1C15">
      <w:pPr>
        <w:spacing w:line="237" w:lineRule="auto"/>
        <w:ind w:firstLine="511"/>
        <w:jc w:val="both"/>
        <w:rPr>
          <w:sz w:val="20"/>
          <w:szCs w:val="20"/>
        </w:rPr>
      </w:pPr>
      <w:r>
        <w:rPr>
          <w:rFonts w:eastAsia="Times New Roman"/>
          <w:b/>
          <w:bCs/>
          <w:sz w:val="24"/>
          <w:szCs w:val="24"/>
        </w:rPr>
        <w:t xml:space="preserve">Педагогическая поддержка социализации обучающихся средствами трудовой деятельности. </w:t>
      </w:r>
      <w:r>
        <w:rPr>
          <w:rFonts w:eastAsia="Times New Roman"/>
          <w:sz w:val="24"/>
          <w:szCs w:val="24"/>
        </w:rPr>
        <w:t>Трудовая деятельность как социальный фактор первоначально развивает у</w:t>
      </w:r>
      <w:r>
        <w:rPr>
          <w:rFonts w:eastAsia="Times New Roman"/>
          <w:b/>
          <w:bCs/>
          <w:sz w:val="24"/>
          <w:szCs w:val="24"/>
        </w:rPr>
        <w:t xml:space="preserve"> </w:t>
      </w:r>
      <w:r>
        <w:rPr>
          <w:rFonts w:eastAsia="Times New Roman"/>
          <w:sz w:val="24"/>
          <w:szCs w:val="24"/>
        </w:rPr>
        <w:t>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w:t>
      </w:r>
    </w:p>
    <w:p w:rsidR="001A4F1F" w:rsidRDefault="001A4F1F">
      <w:pPr>
        <w:spacing w:line="17" w:lineRule="exact"/>
        <w:rPr>
          <w:sz w:val="20"/>
          <w:szCs w:val="20"/>
        </w:rPr>
      </w:pPr>
    </w:p>
    <w:p w:rsidR="001A4F1F" w:rsidRDefault="008B1C15">
      <w:pPr>
        <w:spacing w:line="238" w:lineRule="auto"/>
        <w:ind w:firstLine="511"/>
        <w:jc w:val="both"/>
        <w:rPr>
          <w:sz w:val="20"/>
          <w:szCs w:val="20"/>
        </w:rPr>
      </w:pPr>
      <w:r>
        <w:rPr>
          <w:rFonts w:eastAsia="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A4F1F" w:rsidRDefault="008B1C15">
      <w:pPr>
        <w:spacing w:line="238" w:lineRule="auto"/>
        <w:ind w:left="3" w:firstLine="511"/>
        <w:jc w:val="both"/>
        <w:rPr>
          <w:sz w:val="20"/>
          <w:szCs w:val="20"/>
        </w:rPr>
      </w:pPr>
      <w:r>
        <w:rPr>
          <w:rFonts w:eastAsia="Times New Roman"/>
          <w:sz w:val="24"/>
          <w:szCs w:val="24"/>
        </w:rPr>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1A4F1F" w:rsidRDefault="001A4F1F">
      <w:pPr>
        <w:spacing w:line="12" w:lineRule="exact"/>
        <w:rPr>
          <w:sz w:val="20"/>
          <w:szCs w:val="20"/>
        </w:rPr>
      </w:pPr>
    </w:p>
    <w:p w:rsidR="001A4F1F" w:rsidRDefault="008B1C15" w:rsidP="00741AF2">
      <w:pPr>
        <w:numPr>
          <w:ilvl w:val="0"/>
          <w:numId w:val="278"/>
        </w:numPr>
        <w:tabs>
          <w:tab w:val="left" w:pos="843"/>
        </w:tabs>
        <w:ind w:left="843" w:hanging="236"/>
        <w:rPr>
          <w:rFonts w:eastAsia="Times New Roman"/>
          <w:b/>
          <w:bCs/>
          <w:i/>
          <w:iCs/>
          <w:sz w:val="24"/>
          <w:szCs w:val="24"/>
        </w:rPr>
      </w:pPr>
      <w:r>
        <w:rPr>
          <w:rFonts w:eastAsia="Times New Roman"/>
          <w:b/>
          <w:bCs/>
          <w:i/>
          <w:iCs/>
          <w:sz w:val="24"/>
          <w:szCs w:val="24"/>
        </w:rPr>
        <w:t>Организация работы по формированию экологически целесообразного, здорового и</w:t>
      </w:r>
    </w:p>
    <w:p w:rsidR="001A4F1F" w:rsidRDefault="008B1C15">
      <w:pPr>
        <w:ind w:left="3483"/>
        <w:rPr>
          <w:sz w:val="20"/>
          <w:szCs w:val="20"/>
        </w:rPr>
      </w:pPr>
      <w:r>
        <w:rPr>
          <w:rFonts w:eastAsia="Times New Roman"/>
          <w:b/>
          <w:bCs/>
          <w:i/>
          <w:iCs/>
          <w:sz w:val="24"/>
          <w:szCs w:val="24"/>
        </w:rPr>
        <w:t>безопасного образа жизни</w:t>
      </w:r>
    </w:p>
    <w:p w:rsidR="001A4F1F" w:rsidRDefault="001A4F1F">
      <w:pPr>
        <w:spacing w:line="7"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A4F1F" w:rsidRDefault="001A4F1F">
      <w:pPr>
        <w:spacing w:line="6" w:lineRule="exact"/>
        <w:rPr>
          <w:sz w:val="20"/>
          <w:szCs w:val="20"/>
        </w:rPr>
      </w:pPr>
    </w:p>
    <w:p w:rsidR="001A4F1F" w:rsidRDefault="008B1C15">
      <w:pPr>
        <w:ind w:left="503"/>
        <w:rPr>
          <w:sz w:val="20"/>
          <w:szCs w:val="20"/>
        </w:rPr>
      </w:pP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1</w:t>
      </w:r>
      <w:r>
        <w:rPr>
          <w:rFonts w:eastAsia="Times New Roman"/>
          <w:sz w:val="24"/>
          <w:szCs w:val="24"/>
        </w:rPr>
        <w:t xml:space="preserve"> - комплекс мероприятий, позволяющих сформировать у обучающихся:</w:t>
      </w:r>
    </w:p>
    <w:p w:rsidR="001A4F1F" w:rsidRDefault="001A4F1F">
      <w:pPr>
        <w:spacing w:line="12" w:lineRule="exact"/>
        <w:rPr>
          <w:sz w:val="20"/>
          <w:szCs w:val="20"/>
        </w:rPr>
      </w:pPr>
    </w:p>
    <w:p w:rsidR="001A4F1F" w:rsidRDefault="008B1C15">
      <w:pPr>
        <w:spacing w:line="237" w:lineRule="auto"/>
        <w:ind w:left="3" w:firstLine="511"/>
        <w:jc w:val="both"/>
        <w:rPr>
          <w:sz w:val="20"/>
          <w:szCs w:val="20"/>
        </w:rPr>
      </w:pPr>
      <w:r>
        <w:rPr>
          <w:rFonts w:eastAsia="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1A4F1F" w:rsidRDefault="001A4F1F">
      <w:pPr>
        <w:spacing w:line="14" w:lineRule="exact"/>
        <w:rPr>
          <w:sz w:val="20"/>
          <w:szCs w:val="20"/>
        </w:rPr>
      </w:pPr>
    </w:p>
    <w:p w:rsidR="001A4F1F" w:rsidRDefault="008B1C15">
      <w:pPr>
        <w:spacing w:line="236" w:lineRule="auto"/>
        <w:ind w:left="3" w:firstLine="511"/>
        <w:jc w:val="both"/>
        <w:rPr>
          <w:sz w:val="20"/>
          <w:szCs w:val="20"/>
        </w:rPr>
      </w:pPr>
      <w:r>
        <w:rPr>
          <w:rFonts w:eastAsia="Times New Roman"/>
          <w:sz w:val="24"/>
          <w:szCs w:val="24"/>
        </w:rPr>
        <w:lastRenderedPageBreak/>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A4F1F" w:rsidRDefault="001A4F1F">
      <w:pPr>
        <w:spacing w:line="2" w:lineRule="exact"/>
        <w:rPr>
          <w:sz w:val="20"/>
          <w:szCs w:val="20"/>
        </w:rPr>
      </w:pPr>
    </w:p>
    <w:p w:rsidR="001A4F1F" w:rsidRDefault="008B1C15">
      <w:pPr>
        <w:ind w:left="503"/>
        <w:rPr>
          <w:sz w:val="20"/>
          <w:szCs w:val="20"/>
        </w:rPr>
      </w:pPr>
      <w:r>
        <w:rPr>
          <w:rFonts w:eastAsia="Times New Roman"/>
          <w:sz w:val="24"/>
          <w:szCs w:val="24"/>
        </w:rPr>
        <w:t>знание основ профилактики переутомления и перенапряжения.</w:t>
      </w:r>
    </w:p>
    <w:p w:rsidR="001A4F1F" w:rsidRDefault="008B1C15">
      <w:pPr>
        <w:ind w:left="503"/>
        <w:rPr>
          <w:sz w:val="20"/>
          <w:szCs w:val="20"/>
        </w:rPr>
      </w:pP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2</w:t>
      </w:r>
      <w:r>
        <w:rPr>
          <w:rFonts w:eastAsia="Times New Roman"/>
          <w:sz w:val="24"/>
          <w:szCs w:val="24"/>
        </w:rPr>
        <w:t xml:space="preserve"> - комплекс мероприятий, позволяющих сформировать у обучающихся:</w:t>
      </w:r>
    </w:p>
    <w:p w:rsidR="001A4F1F" w:rsidRDefault="008B1C15">
      <w:pPr>
        <w:ind w:left="503"/>
        <w:rPr>
          <w:sz w:val="20"/>
          <w:szCs w:val="20"/>
        </w:rPr>
      </w:pPr>
      <w:r>
        <w:rPr>
          <w:rFonts w:eastAsia="Times New Roman"/>
          <w:sz w:val="24"/>
          <w:szCs w:val="24"/>
        </w:rPr>
        <w:t>представление  о  необходимой  и  достаточной  двигательной  активности,  элементах  и</w:t>
      </w:r>
    </w:p>
    <w:p w:rsidR="001A4F1F" w:rsidRDefault="001A4F1F">
      <w:pPr>
        <w:spacing w:line="12" w:lineRule="exact"/>
        <w:rPr>
          <w:sz w:val="20"/>
          <w:szCs w:val="20"/>
        </w:rPr>
      </w:pPr>
    </w:p>
    <w:p w:rsidR="001A4F1F" w:rsidRDefault="008B1C15">
      <w:pPr>
        <w:spacing w:line="234" w:lineRule="auto"/>
        <w:ind w:left="503" w:hanging="510"/>
        <w:rPr>
          <w:sz w:val="20"/>
          <w:szCs w:val="20"/>
        </w:rPr>
      </w:pPr>
      <w:r>
        <w:rPr>
          <w:rFonts w:eastAsia="Times New Roman"/>
          <w:sz w:val="24"/>
          <w:szCs w:val="24"/>
        </w:rPr>
        <w:t>правилах закаливания, выборе соответствующих возрасту физических нагрузок и их видах; представление о рисках для здоровья неадекватных нагрузок и использования</w:t>
      </w:r>
    </w:p>
    <w:p w:rsidR="001A4F1F" w:rsidRDefault="001A4F1F">
      <w:pPr>
        <w:spacing w:line="2" w:lineRule="exact"/>
        <w:rPr>
          <w:sz w:val="20"/>
          <w:szCs w:val="20"/>
        </w:rPr>
      </w:pPr>
    </w:p>
    <w:p w:rsidR="001A4F1F" w:rsidRDefault="008B1C15">
      <w:pPr>
        <w:ind w:left="3"/>
        <w:rPr>
          <w:sz w:val="20"/>
          <w:szCs w:val="20"/>
        </w:rPr>
      </w:pPr>
      <w:r>
        <w:rPr>
          <w:rFonts w:eastAsia="Times New Roman"/>
          <w:sz w:val="24"/>
          <w:szCs w:val="24"/>
        </w:rPr>
        <w:t>биостимуляторов;</w:t>
      </w:r>
    </w:p>
    <w:p w:rsidR="001A4F1F" w:rsidRDefault="008B1C15">
      <w:pPr>
        <w:ind w:left="503"/>
        <w:rPr>
          <w:sz w:val="20"/>
          <w:szCs w:val="20"/>
        </w:rPr>
      </w:pPr>
      <w:r>
        <w:rPr>
          <w:rFonts w:eastAsia="Times New Roman"/>
          <w:sz w:val="24"/>
          <w:szCs w:val="24"/>
        </w:rPr>
        <w:t>потребность в двигательной активности и ежедневных занятиях физической культурой;</w:t>
      </w:r>
    </w:p>
    <w:p w:rsidR="001A4F1F" w:rsidRDefault="001A4F1F">
      <w:pPr>
        <w:spacing w:line="12" w:lineRule="exact"/>
        <w:rPr>
          <w:sz w:val="20"/>
          <w:szCs w:val="20"/>
        </w:rPr>
      </w:pPr>
    </w:p>
    <w:p w:rsidR="001A4F1F" w:rsidRDefault="008B1C15">
      <w:pPr>
        <w:spacing w:line="234" w:lineRule="auto"/>
        <w:ind w:left="3" w:firstLine="511"/>
        <w:rPr>
          <w:sz w:val="20"/>
          <w:szCs w:val="20"/>
        </w:rPr>
      </w:pPr>
      <w:r>
        <w:rPr>
          <w:rFonts w:eastAsia="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A4F1F" w:rsidRDefault="001A4F1F">
      <w:pPr>
        <w:spacing w:line="14" w:lineRule="exact"/>
        <w:rPr>
          <w:sz w:val="20"/>
          <w:szCs w:val="20"/>
        </w:rPr>
      </w:pPr>
    </w:p>
    <w:p w:rsidR="001A4F1F" w:rsidRDefault="008B1C15">
      <w:pPr>
        <w:spacing w:line="236" w:lineRule="auto"/>
        <w:ind w:left="503"/>
        <w:rPr>
          <w:sz w:val="20"/>
          <w:szCs w:val="20"/>
        </w:rPr>
      </w:pPr>
      <w:r>
        <w:rPr>
          <w:rFonts w:eastAsia="Times New Roman"/>
          <w:sz w:val="24"/>
          <w:szCs w:val="24"/>
        </w:rPr>
        <w:t xml:space="preserve">Для реализации этого модуля необходима интеграция с курсом физической культуры. </w:t>
      </w: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3</w:t>
      </w:r>
      <w:r>
        <w:rPr>
          <w:rFonts w:eastAsia="Times New Roman"/>
          <w:sz w:val="24"/>
          <w:szCs w:val="24"/>
        </w:rPr>
        <w:t xml:space="preserve"> - комплекс мероприятий, позволяющих сформировать у обучающихся: навыки оценки собственного функционального состояния (напряжения, утомления,</w:t>
      </w:r>
    </w:p>
    <w:p w:rsidR="001A4F1F" w:rsidRDefault="001A4F1F">
      <w:pPr>
        <w:spacing w:line="2" w:lineRule="exact"/>
        <w:rPr>
          <w:sz w:val="20"/>
          <w:szCs w:val="20"/>
        </w:rPr>
      </w:pPr>
    </w:p>
    <w:p w:rsidR="001A4F1F" w:rsidRDefault="008B1C15">
      <w:pPr>
        <w:ind w:left="3"/>
        <w:rPr>
          <w:sz w:val="20"/>
          <w:szCs w:val="20"/>
        </w:rPr>
      </w:pPr>
      <w:r>
        <w:rPr>
          <w:rFonts w:eastAsia="Times New Roman"/>
          <w:sz w:val="24"/>
          <w:szCs w:val="24"/>
        </w:rPr>
        <w:t>переутомления) по субъективным показателям (пульс, дыхание, состояние кожных покровов)</w:t>
      </w:r>
    </w:p>
    <w:p w:rsidR="001A4F1F" w:rsidRDefault="001A4F1F">
      <w:pPr>
        <w:spacing w:line="12" w:lineRule="exact"/>
        <w:rPr>
          <w:sz w:val="20"/>
          <w:szCs w:val="20"/>
        </w:rPr>
      </w:pPr>
    </w:p>
    <w:p w:rsidR="001A4F1F" w:rsidRDefault="008B1C15" w:rsidP="00741AF2">
      <w:pPr>
        <w:numPr>
          <w:ilvl w:val="0"/>
          <w:numId w:val="279"/>
        </w:numPr>
        <w:tabs>
          <w:tab w:val="left" w:pos="159"/>
        </w:tabs>
        <w:spacing w:line="249" w:lineRule="auto"/>
        <w:ind w:left="503" w:right="4200" w:hanging="503"/>
        <w:jc w:val="right"/>
        <w:rPr>
          <w:rFonts w:eastAsia="Times New Roman"/>
          <w:sz w:val="23"/>
          <w:szCs w:val="23"/>
        </w:rPr>
      </w:pPr>
      <w:r>
        <w:rPr>
          <w:rFonts w:eastAsia="Times New Roman"/>
          <w:sz w:val="23"/>
          <w:szCs w:val="23"/>
        </w:rPr>
        <w:t>учетом собственных индивидуальных особенностей; навыки работы в условиях стрессовых ситуаций;</w:t>
      </w:r>
    </w:p>
    <w:p w:rsidR="001A4F1F" w:rsidRDefault="001A4F1F">
      <w:pPr>
        <w:spacing w:line="3" w:lineRule="exact"/>
        <w:rPr>
          <w:sz w:val="20"/>
          <w:szCs w:val="20"/>
        </w:rPr>
      </w:pPr>
    </w:p>
    <w:p w:rsidR="001A4F1F" w:rsidRDefault="008B1C15">
      <w:pPr>
        <w:spacing w:line="234" w:lineRule="auto"/>
        <w:ind w:left="3" w:firstLine="511"/>
        <w:rPr>
          <w:sz w:val="20"/>
          <w:szCs w:val="20"/>
        </w:rPr>
      </w:pPr>
      <w:r>
        <w:rPr>
          <w:rFonts w:eastAsia="Times New Roman"/>
          <w:sz w:val="24"/>
          <w:szCs w:val="24"/>
        </w:rPr>
        <w:t>владение элементами саморегуляции для снятия эмоционального и физического напряжения;</w:t>
      </w:r>
    </w:p>
    <w:p w:rsidR="001A4F1F" w:rsidRDefault="001A4F1F">
      <w:pPr>
        <w:spacing w:line="14" w:lineRule="exact"/>
        <w:rPr>
          <w:sz w:val="20"/>
          <w:szCs w:val="20"/>
        </w:rPr>
      </w:pPr>
    </w:p>
    <w:p w:rsidR="001A4F1F" w:rsidRDefault="008B1C15">
      <w:pPr>
        <w:spacing w:line="234" w:lineRule="auto"/>
        <w:ind w:left="503" w:firstLine="60"/>
        <w:rPr>
          <w:sz w:val="20"/>
          <w:szCs w:val="20"/>
        </w:rPr>
      </w:pPr>
      <w:r>
        <w:rPr>
          <w:rFonts w:eastAsia="Times New Roman"/>
          <w:sz w:val="24"/>
          <w:szCs w:val="24"/>
        </w:rPr>
        <w:t>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w:t>
      </w:r>
    </w:p>
    <w:p w:rsidR="001A4F1F" w:rsidRDefault="001A4F1F">
      <w:pPr>
        <w:spacing w:line="2" w:lineRule="exact"/>
        <w:rPr>
          <w:sz w:val="20"/>
          <w:szCs w:val="20"/>
        </w:rPr>
      </w:pPr>
    </w:p>
    <w:p w:rsidR="001A4F1F" w:rsidRDefault="008B1C15">
      <w:pPr>
        <w:ind w:left="3"/>
        <w:rPr>
          <w:sz w:val="20"/>
          <w:szCs w:val="20"/>
        </w:rPr>
      </w:pPr>
      <w:r>
        <w:rPr>
          <w:rFonts w:eastAsia="Times New Roman"/>
          <w:sz w:val="24"/>
          <w:szCs w:val="24"/>
        </w:rPr>
        <w:t>вызывающих и условиях снижения риска негативных влияний;</w:t>
      </w:r>
    </w:p>
    <w:p w:rsidR="001A4F1F" w:rsidRDefault="008B1C15">
      <w:pPr>
        <w:ind w:left="503"/>
        <w:rPr>
          <w:sz w:val="20"/>
          <w:szCs w:val="20"/>
        </w:rPr>
      </w:pPr>
      <w:r>
        <w:rPr>
          <w:rFonts w:eastAsia="Times New Roman"/>
          <w:sz w:val="24"/>
          <w:szCs w:val="24"/>
        </w:rPr>
        <w:t>навыки эмоциональной разгрузки и их использование в повседневной жизни;</w:t>
      </w:r>
    </w:p>
    <w:p w:rsidR="001A4F1F" w:rsidRDefault="008B1C15">
      <w:pPr>
        <w:ind w:left="503"/>
        <w:rPr>
          <w:sz w:val="20"/>
          <w:szCs w:val="20"/>
        </w:rPr>
      </w:pPr>
      <w:r>
        <w:rPr>
          <w:rFonts w:eastAsia="Times New Roman"/>
          <w:sz w:val="24"/>
          <w:szCs w:val="24"/>
        </w:rPr>
        <w:t>навыки управления своим эмоциональным состоянием и поведением.</w:t>
      </w:r>
    </w:p>
    <w:p w:rsidR="001A4F1F" w:rsidRDefault="001A4F1F">
      <w:pPr>
        <w:spacing w:line="12" w:lineRule="exact"/>
        <w:rPr>
          <w:sz w:val="20"/>
          <w:szCs w:val="20"/>
        </w:rPr>
      </w:pPr>
    </w:p>
    <w:p w:rsidR="001A4F1F" w:rsidRDefault="008B1C15" w:rsidP="00741AF2">
      <w:pPr>
        <w:numPr>
          <w:ilvl w:val="0"/>
          <w:numId w:val="280"/>
        </w:numPr>
        <w:tabs>
          <w:tab w:val="left" w:pos="893"/>
        </w:tabs>
        <w:spacing w:line="236" w:lineRule="auto"/>
        <w:ind w:left="3" w:firstLine="508"/>
        <w:jc w:val="both"/>
        <w:rPr>
          <w:rFonts w:eastAsia="Times New Roman"/>
          <w:sz w:val="24"/>
          <w:szCs w:val="24"/>
        </w:rPr>
      </w:pPr>
      <w:r>
        <w:rPr>
          <w:rFonts w:eastAsia="Times New Roman"/>
          <w:sz w:val="24"/>
          <w:szCs w:val="24"/>
        </w:rPr>
        <w:t>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A4F1F" w:rsidRDefault="001A4F1F">
      <w:pPr>
        <w:spacing w:line="13" w:lineRule="exact"/>
        <w:rPr>
          <w:rFonts w:eastAsia="Times New Roman"/>
          <w:sz w:val="24"/>
          <w:szCs w:val="24"/>
        </w:rPr>
      </w:pPr>
    </w:p>
    <w:p w:rsidR="001A4F1F" w:rsidRDefault="008B1C15">
      <w:pPr>
        <w:spacing w:line="234" w:lineRule="auto"/>
        <w:ind w:left="563" w:right="20" w:hanging="60"/>
        <w:rPr>
          <w:rFonts w:eastAsia="Times New Roman"/>
          <w:sz w:val="24"/>
          <w:szCs w:val="24"/>
        </w:rPr>
      </w:pP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4</w:t>
      </w:r>
      <w:r>
        <w:rPr>
          <w:rFonts w:eastAsia="Times New Roman"/>
          <w:sz w:val="24"/>
          <w:szCs w:val="24"/>
        </w:rPr>
        <w:t xml:space="preserve"> - комплекс мероприятий, позволяющих сформировать у обучающихся: представление о рациональном питании как важной составляющей части здорового</w:t>
      </w:r>
    </w:p>
    <w:p w:rsidR="001A4F1F" w:rsidRDefault="001A4F1F">
      <w:pPr>
        <w:spacing w:line="13" w:lineRule="exact"/>
        <w:rPr>
          <w:rFonts w:eastAsia="Times New Roman"/>
          <w:sz w:val="24"/>
          <w:szCs w:val="24"/>
        </w:rPr>
      </w:pPr>
    </w:p>
    <w:p w:rsidR="001A4F1F" w:rsidRDefault="008B1C15">
      <w:pPr>
        <w:spacing w:line="234" w:lineRule="auto"/>
        <w:ind w:left="3" w:right="20"/>
        <w:rPr>
          <w:rFonts w:eastAsia="Times New Roman"/>
          <w:sz w:val="24"/>
          <w:szCs w:val="24"/>
        </w:rPr>
      </w:pPr>
      <w:r>
        <w:rPr>
          <w:rFonts w:eastAsia="Times New Roman"/>
          <w:sz w:val="24"/>
          <w:szCs w:val="24"/>
        </w:rPr>
        <w:t>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A4F1F" w:rsidRDefault="001A4F1F">
      <w:pPr>
        <w:spacing w:line="93" w:lineRule="exact"/>
        <w:rPr>
          <w:sz w:val="20"/>
          <w:szCs w:val="20"/>
        </w:rPr>
      </w:pPr>
    </w:p>
    <w:p w:rsidR="001A4F1F" w:rsidRDefault="008B1C15">
      <w:pPr>
        <w:spacing w:line="236" w:lineRule="auto"/>
        <w:ind w:firstLine="511"/>
        <w:jc w:val="both"/>
        <w:rPr>
          <w:sz w:val="20"/>
          <w:szCs w:val="20"/>
        </w:rPr>
      </w:pPr>
      <w:r>
        <w:rPr>
          <w:rFonts w:eastAsia="Times New Roman"/>
          <w:sz w:val="24"/>
          <w:szCs w:val="24"/>
        </w:rPr>
        <w:t>знание правил этикета, связанных с питанием, осознания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A4F1F" w:rsidRDefault="001A4F1F">
      <w:pPr>
        <w:spacing w:line="14" w:lineRule="exact"/>
        <w:rPr>
          <w:sz w:val="20"/>
          <w:szCs w:val="20"/>
        </w:rPr>
      </w:pPr>
    </w:p>
    <w:p w:rsidR="001A4F1F" w:rsidRDefault="008B1C15">
      <w:pPr>
        <w:spacing w:line="236" w:lineRule="auto"/>
        <w:ind w:firstLine="511"/>
        <w:jc w:val="both"/>
        <w:rPr>
          <w:sz w:val="20"/>
          <w:szCs w:val="20"/>
        </w:rPr>
      </w:pPr>
      <w:r>
        <w:rPr>
          <w:rFonts w:eastAsia="Times New Roman"/>
          <w:sz w:val="24"/>
          <w:szCs w:val="24"/>
        </w:rPr>
        <w:t>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1A4F1F" w:rsidRDefault="001A4F1F">
      <w:pPr>
        <w:spacing w:line="14" w:lineRule="exact"/>
        <w:rPr>
          <w:sz w:val="20"/>
          <w:szCs w:val="20"/>
        </w:rPr>
      </w:pPr>
    </w:p>
    <w:p w:rsidR="001A4F1F" w:rsidRDefault="008B1C15" w:rsidP="00741AF2">
      <w:pPr>
        <w:numPr>
          <w:ilvl w:val="0"/>
          <w:numId w:val="281"/>
        </w:numPr>
        <w:tabs>
          <w:tab w:val="left" w:pos="866"/>
        </w:tabs>
        <w:spacing w:line="236" w:lineRule="auto"/>
        <w:ind w:firstLine="508"/>
        <w:jc w:val="both"/>
        <w:rPr>
          <w:rFonts w:eastAsia="Times New Roman"/>
          <w:sz w:val="24"/>
          <w:szCs w:val="24"/>
        </w:rPr>
      </w:pPr>
      <w:r>
        <w:rPr>
          <w:rFonts w:eastAsia="Times New Roman"/>
          <w:sz w:val="24"/>
          <w:szCs w:val="24"/>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нагрузки).</w:t>
      </w:r>
    </w:p>
    <w:p w:rsidR="001A4F1F" w:rsidRDefault="001A4F1F">
      <w:pPr>
        <w:spacing w:line="13" w:lineRule="exact"/>
        <w:rPr>
          <w:rFonts w:eastAsia="Times New Roman"/>
          <w:sz w:val="24"/>
          <w:szCs w:val="24"/>
        </w:rPr>
      </w:pPr>
    </w:p>
    <w:p w:rsidR="001A4F1F" w:rsidRDefault="008B1C15">
      <w:pPr>
        <w:spacing w:line="234" w:lineRule="auto"/>
        <w:ind w:firstLine="511"/>
        <w:rPr>
          <w:rFonts w:eastAsia="Times New Roman"/>
          <w:sz w:val="24"/>
          <w:szCs w:val="24"/>
        </w:rPr>
      </w:pP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5</w:t>
      </w:r>
      <w:r>
        <w:rPr>
          <w:rFonts w:eastAsia="Times New Roman"/>
          <w:sz w:val="24"/>
          <w:szCs w:val="24"/>
        </w:rPr>
        <w:t xml:space="preserve"> - комплекс мероприятий, позволяющих провести профилактику разного рода зависимостей:</w:t>
      </w:r>
    </w:p>
    <w:p w:rsidR="001A4F1F" w:rsidRDefault="001A4F1F">
      <w:pPr>
        <w:spacing w:line="1" w:lineRule="exact"/>
        <w:rPr>
          <w:rFonts w:eastAsia="Times New Roman"/>
          <w:sz w:val="24"/>
          <w:szCs w:val="24"/>
        </w:rPr>
      </w:pPr>
    </w:p>
    <w:p w:rsidR="001A4F1F" w:rsidRDefault="008B1C15">
      <w:pPr>
        <w:ind w:left="560"/>
        <w:rPr>
          <w:rFonts w:eastAsia="Times New Roman"/>
          <w:sz w:val="24"/>
          <w:szCs w:val="24"/>
        </w:rPr>
      </w:pPr>
      <w:r>
        <w:rPr>
          <w:rFonts w:eastAsia="Times New Roman"/>
          <w:sz w:val="24"/>
          <w:szCs w:val="24"/>
        </w:rPr>
        <w:t>развить представление подростков о ценности здоровья, важности и</w:t>
      </w:r>
    </w:p>
    <w:p w:rsidR="001A4F1F" w:rsidRDefault="001A4F1F">
      <w:pPr>
        <w:spacing w:line="12" w:lineRule="exact"/>
        <w:rPr>
          <w:rFonts w:eastAsia="Times New Roman"/>
          <w:sz w:val="24"/>
          <w:szCs w:val="24"/>
        </w:rPr>
      </w:pPr>
    </w:p>
    <w:p w:rsidR="001A4F1F" w:rsidRDefault="008B1C15">
      <w:pPr>
        <w:spacing w:line="234" w:lineRule="auto"/>
        <w:ind w:right="20" w:firstLine="571"/>
        <w:rPr>
          <w:rFonts w:eastAsia="Times New Roman"/>
          <w:sz w:val="24"/>
          <w:szCs w:val="24"/>
        </w:rPr>
      </w:pPr>
      <w:r>
        <w:rPr>
          <w:rFonts w:eastAsia="Times New Roman"/>
          <w:sz w:val="24"/>
          <w:szCs w:val="24"/>
        </w:rPr>
        <w:t>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1A4F1F" w:rsidRDefault="001A4F1F">
      <w:pPr>
        <w:spacing w:line="13" w:lineRule="exact"/>
        <w:rPr>
          <w:rFonts w:eastAsia="Times New Roman"/>
          <w:sz w:val="24"/>
          <w:szCs w:val="24"/>
        </w:rPr>
      </w:pPr>
    </w:p>
    <w:p w:rsidR="001A4F1F" w:rsidRDefault="008B1C15">
      <w:pPr>
        <w:spacing w:line="236" w:lineRule="auto"/>
        <w:ind w:firstLine="511"/>
        <w:jc w:val="both"/>
        <w:rPr>
          <w:rFonts w:eastAsia="Times New Roman"/>
          <w:sz w:val="24"/>
          <w:szCs w:val="24"/>
        </w:rPr>
      </w:pPr>
      <w:r>
        <w:rPr>
          <w:rFonts w:eastAsia="Times New Roman"/>
          <w:sz w:val="24"/>
          <w:szCs w:val="24"/>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 окружающих;</w:t>
      </w:r>
    </w:p>
    <w:p w:rsidR="001A4F1F" w:rsidRDefault="001A4F1F">
      <w:pPr>
        <w:spacing w:line="14" w:lineRule="exact"/>
        <w:rPr>
          <w:rFonts w:eastAsia="Times New Roman"/>
          <w:sz w:val="24"/>
          <w:szCs w:val="24"/>
        </w:rPr>
      </w:pPr>
    </w:p>
    <w:p w:rsidR="001A4F1F" w:rsidRDefault="008B1C15">
      <w:pPr>
        <w:spacing w:line="237" w:lineRule="auto"/>
        <w:ind w:firstLine="511"/>
        <w:jc w:val="both"/>
        <w:rPr>
          <w:rFonts w:eastAsia="Times New Roman"/>
          <w:sz w:val="24"/>
          <w:szCs w:val="24"/>
        </w:rPr>
      </w:pPr>
      <w:r>
        <w:rPr>
          <w:rFonts w:eastAsia="Times New Roman"/>
          <w:sz w:val="24"/>
          <w:szCs w:val="24"/>
        </w:rPr>
        <w:t>сформировать представление о наркотизации как поведении, опасном для здоровья; сформировать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A4F1F" w:rsidRDefault="001A4F1F">
      <w:pPr>
        <w:spacing w:line="13" w:lineRule="exact"/>
        <w:rPr>
          <w:rFonts w:eastAsia="Times New Roman"/>
          <w:sz w:val="24"/>
          <w:szCs w:val="24"/>
        </w:rPr>
      </w:pPr>
    </w:p>
    <w:p w:rsidR="001A4F1F" w:rsidRDefault="008B1C15">
      <w:pPr>
        <w:spacing w:line="236" w:lineRule="auto"/>
        <w:ind w:firstLine="511"/>
        <w:jc w:val="both"/>
        <w:rPr>
          <w:rFonts w:eastAsia="Times New Roman"/>
          <w:sz w:val="24"/>
          <w:szCs w:val="24"/>
        </w:rPr>
      </w:pPr>
      <w:r>
        <w:rPr>
          <w:rFonts w:eastAsia="Times New Roman"/>
          <w:sz w:val="24"/>
          <w:szCs w:val="24"/>
        </w:rPr>
        <w:lastRenderedPageBreak/>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A4F1F" w:rsidRDefault="001A4F1F">
      <w:pPr>
        <w:spacing w:line="13" w:lineRule="exact"/>
        <w:rPr>
          <w:rFonts w:eastAsia="Times New Roman"/>
          <w:sz w:val="24"/>
          <w:szCs w:val="24"/>
        </w:rPr>
      </w:pPr>
    </w:p>
    <w:p w:rsidR="001A4F1F" w:rsidRDefault="008B1C15">
      <w:pPr>
        <w:spacing w:line="236" w:lineRule="auto"/>
        <w:ind w:firstLine="511"/>
        <w:jc w:val="both"/>
        <w:rPr>
          <w:rFonts w:eastAsia="Times New Roman"/>
          <w:sz w:val="24"/>
          <w:szCs w:val="24"/>
        </w:rPr>
      </w:pPr>
      <w:r>
        <w:rPr>
          <w:rFonts w:eastAsia="Times New Roman"/>
          <w:sz w:val="24"/>
          <w:szCs w:val="24"/>
        </w:rPr>
        <w:t>познакомить подростков с разнообразными формами проведения досуга; на основе анализа своего режима сформировать умение рационально проводить свободное время (время отдыха);</w:t>
      </w:r>
    </w:p>
    <w:p w:rsidR="001A4F1F" w:rsidRDefault="001A4F1F">
      <w:pPr>
        <w:spacing w:line="2" w:lineRule="exact"/>
        <w:rPr>
          <w:rFonts w:eastAsia="Times New Roman"/>
          <w:sz w:val="24"/>
          <w:szCs w:val="24"/>
        </w:rPr>
      </w:pPr>
    </w:p>
    <w:p w:rsidR="001A4F1F" w:rsidRDefault="008B1C15">
      <w:pPr>
        <w:ind w:left="500"/>
        <w:rPr>
          <w:rFonts w:eastAsia="Times New Roman"/>
          <w:sz w:val="24"/>
          <w:szCs w:val="24"/>
        </w:rPr>
      </w:pPr>
      <w:r>
        <w:rPr>
          <w:rFonts w:eastAsia="Times New Roman"/>
          <w:sz w:val="24"/>
          <w:szCs w:val="24"/>
        </w:rPr>
        <w:t>развить способность контролировать время, проведенное за компьютером;</w:t>
      </w:r>
    </w:p>
    <w:p w:rsidR="001A4F1F" w:rsidRDefault="001A4F1F">
      <w:pPr>
        <w:spacing w:line="12" w:lineRule="exact"/>
        <w:rPr>
          <w:rFonts w:eastAsia="Times New Roman"/>
          <w:sz w:val="24"/>
          <w:szCs w:val="24"/>
        </w:rPr>
      </w:pPr>
    </w:p>
    <w:p w:rsidR="001A4F1F" w:rsidRDefault="008B1C15">
      <w:pPr>
        <w:spacing w:line="234" w:lineRule="auto"/>
        <w:ind w:firstLine="511"/>
        <w:rPr>
          <w:rFonts w:eastAsia="Times New Roman"/>
          <w:sz w:val="24"/>
          <w:szCs w:val="24"/>
        </w:rPr>
      </w:pPr>
      <w:r>
        <w:rPr>
          <w:rFonts w:eastAsia="Times New Roman"/>
          <w:sz w:val="24"/>
          <w:szCs w:val="24"/>
          <w:u w:val="single"/>
        </w:rPr>
        <w:t>МОДУЛЬ</w:t>
      </w:r>
      <w:r>
        <w:rPr>
          <w:rFonts w:eastAsia="Times New Roman"/>
          <w:sz w:val="24"/>
          <w:szCs w:val="24"/>
        </w:rPr>
        <w:t xml:space="preserve"> </w:t>
      </w:r>
      <w:r>
        <w:rPr>
          <w:rFonts w:eastAsia="Times New Roman"/>
          <w:sz w:val="24"/>
          <w:szCs w:val="24"/>
          <w:u w:val="single"/>
        </w:rPr>
        <w:t>6</w:t>
      </w:r>
      <w:r>
        <w:rPr>
          <w:rFonts w:eastAsia="Times New Roman"/>
          <w:sz w:val="24"/>
          <w:szCs w:val="24"/>
        </w:rPr>
        <w:t xml:space="preserve"> - комплекс мероприятий, позволяющих овладеть основами позитивного коммуникативного общения:</w:t>
      </w:r>
    </w:p>
    <w:p w:rsidR="001A4F1F" w:rsidRDefault="001A4F1F">
      <w:pPr>
        <w:spacing w:line="13" w:lineRule="exact"/>
        <w:rPr>
          <w:rFonts w:eastAsia="Times New Roman"/>
          <w:sz w:val="24"/>
          <w:szCs w:val="24"/>
        </w:rPr>
      </w:pPr>
    </w:p>
    <w:p w:rsidR="001A4F1F" w:rsidRDefault="008B1C15">
      <w:pPr>
        <w:spacing w:line="234" w:lineRule="auto"/>
        <w:ind w:right="20" w:firstLine="511"/>
        <w:rPr>
          <w:rFonts w:eastAsia="Times New Roman"/>
          <w:sz w:val="24"/>
          <w:szCs w:val="24"/>
        </w:rPr>
      </w:pPr>
      <w:r>
        <w:rPr>
          <w:rFonts w:eastAsia="Times New Roman"/>
          <w:sz w:val="24"/>
          <w:szCs w:val="24"/>
        </w:rPr>
        <w:t>развить коммуникативные навыки у подростков, научить эффективно взаимодействовать со сверстниками и взрослыми в повседневной жизни в разных ситуациях;</w:t>
      </w:r>
    </w:p>
    <w:p w:rsidR="001A4F1F" w:rsidRDefault="001A4F1F">
      <w:pPr>
        <w:spacing w:line="1" w:lineRule="exact"/>
        <w:rPr>
          <w:rFonts w:eastAsia="Times New Roman"/>
          <w:sz w:val="24"/>
          <w:szCs w:val="24"/>
        </w:rPr>
      </w:pPr>
    </w:p>
    <w:p w:rsidR="001A4F1F" w:rsidRDefault="008B1C15">
      <w:pPr>
        <w:ind w:left="500"/>
        <w:rPr>
          <w:rFonts w:eastAsia="Times New Roman"/>
          <w:sz w:val="24"/>
          <w:szCs w:val="24"/>
        </w:rPr>
      </w:pPr>
      <w:r>
        <w:rPr>
          <w:rFonts w:eastAsia="Times New Roman"/>
          <w:sz w:val="24"/>
          <w:szCs w:val="24"/>
        </w:rPr>
        <w:t>развить умения бесконфликтного решения спорных вопросов;</w:t>
      </w:r>
    </w:p>
    <w:p w:rsidR="001A4F1F" w:rsidRDefault="001A4F1F">
      <w:pPr>
        <w:spacing w:line="12" w:lineRule="exact"/>
        <w:rPr>
          <w:rFonts w:eastAsia="Times New Roman"/>
          <w:sz w:val="24"/>
          <w:szCs w:val="24"/>
        </w:rPr>
      </w:pPr>
    </w:p>
    <w:p w:rsidR="001A4F1F" w:rsidRDefault="008B1C15">
      <w:pPr>
        <w:spacing w:line="234" w:lineRule="auto"/>
        <w:ind w:right="20" w:firstLine="511"/>
        <w:rPr>
          <w:rFonts w:eastAsia="Times New Roman"/>
          <w:sz w:val="24"/>
          <w:szCs w:val="24"/>
        </w:rPr>
      </w:pPr>
      <w:r>
        <w:rPr>
          <w:rFonts w:eastAsia="Times New Roman"/>
          <w:sz w:val="24"/>
          <w:szCs w:val="24"/>
        </w:rPr>
        <w:t>- сформировать умение оценивать себя (свое состояние, поступки, поведение), а также поступки и поведение других людей.</w:t>
      </w:r>
    </w:p>
    <w:p w:rsidR="001A4F1F" w:rsidRDefault="001A4F1F">
      <w:pPr>
        <w:spacing w:line="6" w:lineRule="exact"/>
        <w:rPr>
          <w:rFonts w:eastAsia="Times New Roman"/>
          <w:sz w:val="24"/>
          <w:szCs w:val="24"/>
        </w:rPr>
      </w:pPr>
    </w:p>
    <w:p w:rsidR="001A4F1F" w:rsidRDefault="008B1C15" w:rsidP="00741AF2">
      <w:pPr>
        <w:numPr>
          <w:ilvl w:val="1"/>
          <w:numId w:val="281"/>
        </w:numPr>
        <w:tabs>
          <w:tab w:val="left" w:pos="1480"/>
        </w:tabs>
        <w:ind w:left="1480" w:hanging="240"/>
        <w:rPr>
          <w:rFonts w:eastAsia="Times New Roman"/>
          <w:b/>
          <w:bCs/>
          <w:i/>
          <w:iCs/>
          <w:sz w:val="24"/>
          <w:szCs w:val="24"/>
        </w:rPr>
      </w:pPr>
      <w:r>
        <w:rPr>
          <w:rFonts w:eastAsia="Times New Roman"/>
          <w:b/>
          <w:bCs/>
          <w:i/>
          <w:iCs/>
          <w:sz w:val="24"/>
          <w:szCs w:val="24"/>
        </w:rPr>
        <w:t>Деятельность образовательного учреждения в области непрерывного</w:t>
      </w:r>
    </w:p>
    <w:p w:rsidR="001A4F1F" w:rsidRDefault="001A4F1F">
      <w:pPr>
        <w:spacing w:line="12" w:lineRule="exact"/>
        <w:rPr>
          <w:sz w:val="20"/>
          <w:szCs w:val="20"/>
        </w:rPr>
      </w:pPr>
    </w:p>
    <w:p w:rsidR="001A4F1F" w:rsidRDefault="008B1C15">
      <w:pPr>
        <w:spacing w:line="232" w:lineRule="auto"/>
        <w:ind w:left="500" w:firstLine="931"/>
        <w:rPr>
          <w:sz w:val="20"/>
          <w:szCs w:val="20"/>
        </w:rPr>
      </w:pPr>
      <w:r>
        <w:rPr>
          <w:rFonts w:eastAsia="Times New Roman"/>
          <w:b/>
          <w:bCs/>
          <w:i/>
          <w:iCs/>
          <w:sz w:val="24"/>
          <w:szCs w:val="24"/>
        </w:rPr>
        <w:t xml:space="preserve">экологического здоровьесберегающего образования обучающихся </w:t>
      </w:r>
      <w:r>
        <w:rPr>
          <w:rFonts w:eastAsia="Times New Roman"/>
          <w:sz w:val="24"/>
          <w:szCs w:val="24"/>
        </w:rPr>
        <w:t>Здоровьесберегающя деятельность образовательного учреждения на ступени основного</w:t>
      </w:r>
    </w:p>
    <w:p w:rsidR="001A4F1F" w:rsidRDefault="001A4F1F">
      <w:pPr>
        <w:spacing w:line="14" w:lineRule="exact"/>
        <w:rPr>
          <w:sz w:val="20"/>
          <w:szCs w:val="20"/>
        </w:rPr>
      </w:pPr>
    </w:p>
    <w:p w:rsidR="001A4F1F" w:rsidRDefault="008B1C15">
      <w:pPr>
        <w:spacing w:line="238" w:lineRule="auto"/>
        <w:jc w:val="both"/>
        <w:rPr>
          <w:sz w:val="20"/>
          <w:szCs w:val="20"/>
        </w:rPr>
      </w:pPr>
      <w:r>
        <w:rPr>
          <w:rFonts w:eastAsia="Times New Roman"/>
          <w:sz w:val="24"/>
          <w:szCs w:val="24"/>
        </w:rPr>
        <w:t>общего образования может быть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их здоровья.</w:t>
      </w:r>
    </w:p>
    <w:p w:rsidR="001A4F1F" w:rsidRDefault="001A4F1F">
      <w:pPr>
        <w:spacing w:line="2" w:lineRule="exact"/>
        <w:rPr>
          <w:sz w:val="20"/>
          <w:szCs w:val="20"/>
        </w:rPr>
      </w:pPr>
    </w:p>
    <w:p w:rsidR="001A4F1F" w:rsidRDefault="008B1C15">
      <w:pPr>
        <w:ind w:right="20"/>
        <w:jc w:val="center"/>
        <w:rPr>
          <w:sz w:val="20"/>
          <w:szCs w:val="20"/>
        </w:rPr>
      </w:pPr>
      <w:r>
        <w:rPr>
          <w:rFonts w:eastAsia="Times New Roman"/>
          <w:b/>
          <w:bCs/>
          <w:sz w:val="24"/>
          <w:szCs w:val="24"/>
        </w:rPr>
        <w:t xml:space="preserve">Здоровьесберегающая инфраструктура образовательного учреждения </w:t>
      </w:r>
      <w:r>
        <w:rPr>
          <w:rFonts w:eastAsia="Times New Roman"/>
          <w:sz w:val="24"/>
          <w:szCs w:val="24"/>
        </w:rPr>
        <w:t>включает:</w:t>
      </w:r>
    </w:p>
    <w:p w:rsidR="001A4F1F" w:rsidRDefault="001A4F1F">
      <w:pPr>
        <w:spacing w:line="12" w:lineRule="exact"/>
        <w:rPr>
          <w:sz w:val="20"/>
          <w:szCs w:val="20"/>
        </w:rPr>
      </w:pPr>
    </w:p>
    <w:p w:rsidR="001A4F1F" w:rsidRDefault="008B1C15" w:rsidP="00741AF2">
      <w:pPr>
        <w:numPr>
          <w:ilvl w:val="0"/>
          <w:numId w:val="282"/>
        </w:numPr>
        <w:tabs>
          <w:tab w:val="left" w:pos="730"/>
        </w:tabs>
        <w:spacing w:line="236" w:lineRule="auto"/>
        <w:ind w:firstLine="508"/>
        <w:jc w:val="both"/>
        <w:rPr>
          <w:rFonts w:eastAsia="Times New Roman"/>
          <w:sz w:val="24"/>
          <w:szCs w:val="24"/>
        </w:rPr>
      </w:pPr>
      <w:r>
        <w:rPr>
          <w:rFonts w:eastAsia="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1A4F1F" w:rsidRDefault="001A4F1F">
      <w:pPr>
        <w:spacing w:line="13" w:lineRule="exact"/>
        <w:rPr>
          <w:rFonts w:eastAsia="Times New Roman"/>
          <w:sz w:val="24"/>
          <w:szCs w:val="24"/>
        </w:rPr>
      </w:pPr>
    </w:p>
    <w:p w:rsidR="001A4F1F" w:rsidRDefault="008B1C15" w:rsidP="00741AF2">
      <w:pPr>
        <w:numPr>
          <w:ilvl w:val="0"/>
          <w:numId w:val="282"/>
        </w:numPr>
        <w:tabs>
          <w:tab w:val="left" w:pos="667"/>
        </w:tabs>
        <w:spacing w:line="234" w:lineRule="auto"/>
        <w:ind w:right="20" w:firstLine="508"/>
        <w:rPr>
          <w:rFonts w:eastAsia="Times New Roman"/>
          <w:sz w:val="24"/>
          <w:szCs w:val="24"/>
        </w:rPr>
      </w:pPr>
      <w:r>
        <w:rPr>
          <w:rFonts w:eastAsia="Times New Roman"/>
          <w:sz w:val="24"/>
          <w:szCs w:val="24"/>
        </w:rPr>
        <w:t>наличие и необходимое оснащение помещений для питания обучающихся, а также для хранения и приготовления пищи;</w:t>
      </w:r>
    </w:p>
    <w:p w:rsidR="001A4F1F" w:rsidRDefault="001A4F1F">
      <w:pPr>
        <w:spacing w:line="1" w:lineRule="exact"/>
        <w:rPr>
          <w:rFonts w:eastAsia="Times New Roman"/>
          <w:sz w:val="24"/>
          <w:szCs w:val="24"/>
        </w:rPr>
      </w:pPr>
    </w:p>
    <w:p w:rsidR="001A4F1F" w:rsidRDefault="008B1C15" w:rsidP="00741AF2">
      <w:pPr>
        <w:numPr>
          <w:ilvl w:val="0"/>
          <w:numId w:val="282"/>
        </w:numPr>
        <w:tabs>
          <w:tab w:val="left" w:pos="640"/>
        </w:tabs>
        <w:ind w:left="640" w:hanging="132"/>
        <w:rPr>
          <w:rFonts w:eastAsia="Times New Roman"/>
          <w:sz w:val="24"/>
          <w:szCs w:val="24"/>
        </w:rPr>
      </w:pPr>
      <w:r>
        <w:rPr>
          <w:rFonts w:eastAsia="Times New Roman"/>
          <w:sz w:val="24"/>
          <w:szCs w:val="24"/>
        </w:rPr>
        <w:t>организация качественного горячего питания учащихся, в том числе горячих завтраков;</w:t>
      </w:r>
    </w:p>
    <w:p w:rsidR="001A4F1F" w:rsidRDefault="008B1C15" w:rsidP="00741AF2">
      <w:pPr>
        <w:numPr>
          <w:ilvl w:val="1"/>
          <w:numId w:val="283"/>
        </w:numPr>
        <w:tabs>
          <w:tab w:val="left" w:pos="663"/>
        </w:tabs>
        <w:ind w:left="663" w:hanging="152"/>
        <w:rPr>
          <w:rFonts w:eastAsia="Times New Roman"/>
          <w:sz w:val="24"/>
          <w:szCs w:val="24"/>
        </w:rPr>
      </w:pPr>
      <w:r>
        <w:rPr>
          <w:rFonts w:eastAsia="Times New Roman"/>
          <w:sz w:val="24"/>
          <w:szCs w:val="24"/>
        </w:rPr>
        <w:t>оснащенность кабинетов, физкультурного зала, спортплощадок необходимым игровым</w:t>
      </w:r>
    </w:p>
    <w:p w:rsidR="001A4F1F" w:rsidRDefault="008B1C15" w:rsidP="00741AF2">
      <w:pPr>
        <w:numPr>
          <w:ilvl w:val="0"/>
          <w:numId w:val="283"/>
        </w:numPr>
        <w:tabs>
          <w:tab w:val="left" w:pos="183"/>
        </w:tabs>
        <w:ind w:left="183" w:hanging="183"/>
        <w:rPr>
          <w:rFonts w:eastAsia="Times New Roman"/>
          <w:sz w:val="24"/>
          <w:szCs w:val="24"/>
        </w:rPr>
      </w:pPr>
      <w:r>
        <w:rPr>
          <w:rFonts w:eastAsia="Times New Roman"/>
          <w:sz w:val="24"/>
          <w:szCs w:val="24"/>
        </w:rPr>
        <w:t>спортивным оборудованием и инвентарем;</w:t>
      </w:r>
    </w:p>
    <w:p w:rsidR="001A4F1F" w:rsidRDefault="008B1C15" w:rsidP="00741AF2">
      <w:pPr>
        <w:numPr>
          <w:ilvl w:val="1"/>
          <w:numId w:val="283"/>
        </w:numPr>
        <w:tabs>
          <w:tab w:val="left" w:pos="643"/>
        </w:tabs>
        <w:ind w:left="643" w:hanging="132"/>
        <w:rPr>
          <w:rFonts w:eastAsia="Times New Roman"/>
          <w:sz w:val="24"/>
          <w:szCs w:val="24"/>
        </w:rPr>
      </w:pPr>
      <w:r>
        <w:rPr>
          <w:rFonts w:eastAsia="Times New Roman"/>
          <w:sz w:val="24"/>
          <w:szCs w:val="24"/>
        </w:rPr>
        <w:t>наличие помещений для медицинского персонала;</w:t>
      </w:r>
    </w:p>
    <w:p w:rsidR="001A4F1F" w:rsidRDefault="001A4F1F">
      <w:pPr>
        <w:spacing w:line="12" w:lineRule="exact"/>
        <w:rPr>
          <w:rFonts w:eastAsia="Times New Roman"/>
          <w:sz w:val="24"/>
          <w:szCs w:val="24"/>
        </w:rPr>
      </w:pPr>
    </w:p>
    <w:p w:rsidR="001A4F1F" w:rsidRDefault="008B1C15" w:rsidP="00741AF2">
      <w:pPr>
        <w:numPr>
          <w:ilvl w:val="1"/>
          <w:numId w:val="283"/>
        </w:numPr>
        <w:tabs>
          <w:tab w:val="left" w:pos="720"/>
        </w:tabs>
        <w:spacing w:line="236" w:lineRule="auto"/>
        <w:ind w:left="3" w:firstLine="508"/>
        <w:jc w:val="both"/>
        <w:rPr>
          <w:rFonts w:eastAsia="Times New Roman"/>
          <w:sz w:val="24"/>
          <w:szCs w:val="24"/>
        </w:rPr>
      </w:pPr>
      <w:r>
        <w:rPr>
          <w:rFonts w:eastAsia="Times New Roman"/>
          <w:sz w:val="24"/>
          <w:szCs w:val="24"/>
        </w:rPr>
        <w:t>наличие необходимого (в расчете на количество учащихся)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1A4F1F" w:rsidRDefault="001A4F1F">
      <w:pPr>
        <w:spacing w:line="13" w:lineRule="exact"/>
        <w:rPr>
          <w:rFonts w:eastAsia="Times New Roman"/>
          <w:sz w:val="24"/>
          <w:szCs w:val="24"/>
        </w:rPr>
      </w:pPr>
    </w:p>
    <w:p w:rsidR="001A4F1F" w:rsidRDefault="008B1C15">
      <w:pPr>
        <w:spacing w:line="234" w:lineRule="auto"/>
        <w:ind w:left="3" w:firstLine="511"/>
        <w:rPr>
          <w:rFonts w:eastAsia="Times New Roman"/>
          <w:sz w:val="24"/>
          <w:szCs w:val="24"/>
        </w:rPr>
      </w:pPr>
      <w:r>
        <w:rPr>
          <w:rFonts w:eastAsia="Times New Roman"/>
          <w:sz w:val="24"/>
          <w:szCs w:val="24"/>
        </w:rPr>
        <w:t>Ответственность и контроль за реализацию этого блока возлагается на администрацию школы.</w:t>
      </w:r>
    </w:p>
    <w:p w:rsidR="001A4F1F" w:rsidRDefault="001A4F1F">
      <w:pPr>
        <w:spacing w:line="18" w:lineRule="exact"/>
        <w:rPr>
          <w:rFonts w:eastAsia="Times New Roman"/>
          <w:sz w:val="24"/>
          <w:szCs w:val="24"/>
        </w:rPr>
      </w:pPr>
    </w:p>
    <w:p w:rsidR="001A4F1F" w:rsidRDefault="008B1C15">
      <w:pPr>
        <w:spacing w:line="236" w:lineRule="auto"/>
        <w:ind w:left="3" w:firstLine="511"/>
        <w:jc w:val="both"/>
        <w:rPr>
          <w:rFonts w:eastAsia="Times New Roman"/>
          <w:sz w:val="24"/>
          <w:szCs w:val="24"/>
        </w:rPr>
      </w:pPr>
      <w:r>
        <w:rPr>
          <w:rFonts w:eastAsia="Times New Roman"/>
          <w:b/>
          <w:bCs/>
          <w:sz w:val="24"/>
          <w:szCs w:val="24"/>
        </w:rPr>
        <w:t xml:space="preserve">Рациональная организация учебной и внеучебной деятельности обучающихся </w:t>
      </w:r>
      <w:r>
        <w:rPr>
          <w:rFonts w:eastAsia="Times New Roman"/>
          <w:sz w:val="24"/>
          <w:szCs w:val="24"/>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716"/>
        </w:tabs>
        <w:spacing w:line="236" w:lineRule="auto"/>
        <w:ind w:left="3" w:firstLine="508"/>
        <w:jc w:val="both"/>
        <w:rPr>
          <w:rFonts w:eastAsia="Times New Roman"/>
          <w:sz w:val="24"/>
          <w:szCs w:val="24"/>
        </w:rPr>
      </w:pPr>
      <w:r>
        <w:rPr>
          <w:rFonts w:eastAsia="Times New Roman"/>
          <w:sz w:val="24"/>
          <w:szCs w:val="24"/>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1A4F1F" w:rsidRDefault="001A4F1F">
      <w:pPr>
        <w:spacing w:line="14" w:lineRule="exact"/>
        <w:rPr>
          <w:rFonts w:eastAsia="Times New Roman"/>
          <w:sz w:val="24"/>
          <w:szCs w:val="24"/>
        </w:rPr>
      </w:pPr>
    </w:p>
    <w:p w:rsidR="001A4F1F" w:rsidRDefault="008B1C15" w:rsidP="00741AF2">
      <w:pPr>
        <w:numPr>
          <w:ilvl w:val="1"/>
          <w:numId w:val="283"/>
        </w:numPr>
        <w:tabs>
          <w:tab w:val="left" w:pos="687"/>
        </w:tabs>
        <w:spacing w:line="234" w:lineRule="auto"/>
        <w:ind w:left="3" w:firstLine="508"/>
        <w:rPr>
          <w:rFonts w:eastAsia="Times New Roman"/>
          <w:sz w:val="24"/>
          <w:szCs w:val="24"/>
        </w:rPr>
      </w:pPr>
      <w:r>
        <w:rPr>
          <w:rFonts w:eastAsia="Times New Roman"/>
          <w:sz w:val="24"/>
          <w:szCs w:val="24"/>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1A4F1F" w:rsidRDefault="001A4F1F">
      <w:pPr>
        <w:spacing w:line="1" w:lineRule="exact"/>
        <w:rPr>
          <w:rFonts w:eastAsia="Times New Roman"/>
          <w:sz w:val="24"/>
          <w:szCs w:val="24"/>
        </w:rPr>
      </w:pPr>
    </w:p>
    <w:p w:rsidR="001A4F1F" w:rsidRDefault="008B1C15" w:rsidP="00741AF2">
      <w:pPr>
        <w:numPr>
          <w:ilvl w:val="1"/>
          <w:numId w:val="283"/>
        </w:numPr>
        <w:tabs>
          <w:tab w:val="left" w:pos="643"/>
        </w:tabs>
        <w:ind w:left="643" w:hanging="132"/>
        <w:rPr>
          <w:rFonts w:eastAsia="Times New Roman"/>
          <w:sz w:val="24"/>
          <w:szCs w:val="24"/>
        </w:rPr>
      </w:pPr>
      <w:r>
        <w:rPr>
          <w:rFonts w:eastAsia="Times New Roman"/>
          <w:sz w:val="24"/>
          <w:szCs w:val="24"/>
        </w:rPr>
        <w:t>введение любых инноваций в учебный процесс только под контролем специалистов;</w:t>
      </w:r>
    </w:p>
    <w:p w:rsidR="001A4F1F" w:rsidRDefault="001A4F1F">
      <w:pPr>
        <w:spacing w:line="12" w:lineRule="exact"/>
        <w:rPr>
          <w:rFonts w:eastAsia="Times New Roman"/>
          <w:sz w:val="24"/>
          <w:szCs w:val="24"/>
        </w:rPr>
      </w:pPr>
    </w:p>
    <w:p w:rsidR="001A4F1F" w:rsidRDefault="008B1C15" w:rsidP="00741AF2">
      <w:pPr>
        <w:numPr>
          <w:ilvl w:val="1"/>
          <w:numId w:val="283"/>
        </w:numPr>
        <w:tabs>
          <w:tab w:val="left" w:pos="658"/>
        </w:tabs>
        <w:spacing w:line="234" w:lineRule="auto"/>
        <w:ind w:left="3" w:right="20" w:firstLine="508"/>
        <w:rPr>
          <w:rFonts w:eastAsia="Times New Roman"/>
          <w:sz w:val="24"/>
          <w:szCs w:val="24"/>
        </w:rPr>
      </w:pPr>
      <w:r>
        <w:rPr>
          <w:rFonts w:eastAsia="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747"/>
        </w:tabs>
        <w:spacing w:line="236" w:lineRule="auto"/>
        <w:ind w:left="3" w:firstLine="508"/>
        <w:jc w:val="both"/>
        <w:rPr>
          <w:rFonts w:eastAsia="Times New Roman"/>
          <w:sz w:val="24"/>
          <w:szCs w:val="24"/>
        </w:rPr>
      </w:pPr>
      <w:r>
        <w:rPr>
          <w:rFonts w:eastAsia="Times New Roman"/>
          <w:sz w:val="24"/>
          <w:szCs w:val="24"/>
        </w:rPr>
        <w:t>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785"/>
        </w:tabs>
        <w:spacing w:line="234" w:lineRule="auto"/>
        <w:ind w:left="3" w:firstLine="508"/>
        <w:rPr>
          <w:rFonts w:eastAsia="Times New Roman"/>
          <w:sz w:val="24"/>
          <w:szCs w:val="24"/>
        </w:rPr>
      </w:pPr>
      <w:r>
        <w:rPr>
          <w:rFonts w:eastAsia="Times New Roman"/>
          <w:sz w:val="24"/>
          <w:szCs w:val="24"/>
        </w:rPr>
        <w:lastRenderedPageBreak/>
        <w:t>рациональная и соответствующая требованиям организация уроков физической культуры и занятий активно-двигательного характера в основной школе.</w:t>
      </w:r>
    </w:p>
    <w:p w:rsidR="001A4F1F" w:rsidRDefault="001A4F1F">
      <w:pPr>
        <w:spacing w:line="13" w:lineRule="exact"/>
        <w:rPr>
          <w:rFonts w:eastAsia="Times New Roman"/>
          <w:sz w:val="24"/>
          <w:szCs w:val="24"/>
        </w:rPr>
      </w:pPr>
    </w:p>
    <w:p w:rsidR="001A4F1F" w:rsidRDefault="008B1C15">
      <w:pPr>
        <w:spacing w:line="234" w:lineRule="auto"/>
        <w:ind w:left="3" w:firstLine="511"/>
        <w:rPr>
          <w:rFonts w:eastAsia="Times New Roman"/>
          <w:sz w:val="24"/>
          <w:szCs w:val="24"/>
        </w:rPr>
      </w:pPr>
      <w:r>
        <w:rPr>
          <w:rFonts w:eastAsia="Times New Roman"/>
          <w:sz w:val="24"/>
          <w:szCs w:val="24"/>
        </w:rPr>
        <w:t>Эффективность реализации этого блока зависит от администрации школы и деятельности каждого педагога.</w:t>
      </w:r>
    </w:p>
    <w:p w:rsidR="001A4F1F" w:rsidRDefault="001A4F1F">
      <w:pPr>
        <w:spacing w:line="14" w:lineRule="exact"/>
        <w:rPr>
          <w:rFonts w:eastAsia="Times New Roman"/>
          <w:sz w:val="24"/>
          <w:szCs w:val="24"/>
        </w:rPr>
      </w:pPr>
    </w:p>
    <w:p w:rsidR="001A4F1F" w:rsidRDefault="008B1C15">
      <w:pPr>
        <w:spacing w:line="237" w:lineRule="auto"/>
        <w:ind w:left="3" w:firstLine="511"/>
        <w:jc w:val="both"/>
        <w:rPr>
          <w:rFonts w:eastAsia="Times New Roman"/>
          <w:sz w:val="24"/>
          <w:szCs w:val="24"/>
        </w:rPr>
      </w:pPr>
      <w:r>
        <w:rPr>
          <w:rFonts w:eastAsia="Times New Roman"/>
          <w:b/>
          <w:bCs/>
          <w:sz w:val="24"/>
          <w:szCs w:val="24"/>
        </w:rPr>
        <w:t xml:space="preserve">Эффективная организация физкультурно-оздоровительной работы, </w:t>
      </w:r>
      <w:r>
        <w:rPr>
          <w:rFonts w:eastAsia="Times New Roman"/>
          <w:sz w:val="24"/>
          <w:szCs w:val="24"/>
        </w:rPr>
        <w:t>направленная на</w:t>
      </w:r>
      <w:r>
        <w:rPr>
          <w:rFonts w:eastAsia="Times New Roman"/>
          <w:b/>
          <w:bCs/>
          <w:sz w:val="24"/>
          <w:szCs w:val="24"/>
        </w:rPr>
        <w:t xml:space="preserve"> </w:t>
      </w:r>
      <w:r>
        <w:rPr>
          <w:rFonts w:eastAsia="Times New Roman"/>
          <w:sz w:val="24"/>
          <w:szCs w:val="24"/>
        </w:rPr>
        <w:t>обеспечение рациональной организации двигательного режима школьников,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w:t>
      </w:r>
    </w:p>
    <w:p w:rsidR="001A4F1F" w:rsidRDefault="001A4F1F">
      <w:pPr>
        <w:spacing w:line="17" w:lineRule="exact"/>
        <w:rPr>
          <w:rFonts w:eastAsia="Times New Roman"/>
          <w:sz w:val="24"/>
          <w:szCs w:val="24"/>
        </w:rPr>
      </w:pPr>
    </w:p>
    <w:p w:rsidR="001A4F1F" w:rsidRDefault="008B1C15" w:rsidP="00741AF2">
      <w:pPr>
        <w:numPr>
          <w:ilvl w:val="1"/>
          <w:numId w:val="283"/>
        </w:numPr>
        <w:tabs>
          <w:tab w:val="left" w:pos="860"/>
        </w:tabs>
        <w:spacing w:line="236" w:lineRule="auto"/>
        <w:ind w:left="3" w:firstLine="508"/>
        <w:jc w:val="both"/>
        <w:rPr>
          <w:rFonts w:eastAsia="Times New Roman"/>
          <w:sz w:val="24"/>
          <w:szCs w:val="24"/>
        </w:rPr>
      </w:pPr>
      <w:r>
        <w:rPr>
          <w:rFonts w:eastAsia="Times New Roman"/>
          <w:sz w:val="24"/>
          <w:szCs w:val="24"/>
        </w:rPr>
        <w:t>полноценную и эффективную работу с обучающимися с ограниченными возможностями здоровья, инвалидами, а также с учащимися всех групп здоровья (на уроках физкультуры, в секциях и т.п.);</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759"/>
        </w:tabs>
        <w:spacing w:line="236" w:lineRule="auto"/>
        <w:ind w:left="3" w:firstLine="508"/>
        <w:jc w:val="both"/>
        <w:rPr>
          <w:rFonts w:eastAsia="Times New Roman"/>
          <w:sz w:val="24"/>
          <w:szCs w:val="24"/>
        </w:rPr>
      </w:pPr>
      <w:r>
        <w:rPr>
          <w:rFonts w:eastAsia="Times New Roman"/>
          <w:sz w:val="24"/>
          <w:szCs w:val="24"/>
        </w:rPr>
        <w:t>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w:t>
      </w:r>
    </w:p>
    <w:p w:rsidR="001A4F1F" w:rsidRDefault="001A4F1F">
      <w:pPr>
        <w:spacing w:line="1" w:lineRule="exact"/>
        <w:rPr>
          <w:rFonts w:eastAsia="Times New Roman"/>
          <w:sz w:val="24"/>
          <w:szCs w:val="24"/>
        </w:rPr>
      </w:pPr>
    </w:p>
    <w:p w:rsidR="001A4F1F" w:rsidRDefault="008B1C15" w:rsidP="00741AF2">
      <w:pPr>
        <w:numPr>
          <w:ilvl w:val="1"/>
          <w:numId w:val="283"/>
        </w:numPr>
        <w:tabs>
          <w:tab w:val="left" w:pos="643"/>
        </w:tabs>
        <w:ind w:left="643" w:hanging="132"/>
        <w:rPr>
          <w:rFonts w:eastAsia="Times New Roman"/>
          <w:sz w:val="24"/>
          <w:szCs w:val="24"/>
        </w:rPr>
      </w:pPr>
      <w:r>
        <w:rPr>
          <w:rFonts w:eastAsia="Times New Roman"/>
          <w:sz w:val="24"/>
          <w:szCs w:val="24"/>
        </w:rPr>
        <w:t>организацию занятий по лечебной физкультуре;</w:t>
      </w:r>
    </w:p>
    <w:p w:rsidR="001A4F1F" w:rsidRDefault="001A4F1F">
      <w:pPr>
        <w:spacing w:line="12" w:lineRule="exact"/>
        <w:rPr>
          <w:rFonts w:eastAsia="Times New Roman"/>
          <w:sz w:val="24"/>
          <w:szCs w:val="24"/>
        </w:rPr>
      </w:pPr>
    </w:p>
    <w:p w:rsidR="001A4F1F" w:rsidRDefault="008B1C15" w:rsidP="00741AF2">
      <w:pPr>
        <w:numPr>
          <w:ilvl w:val="1"/>
          <w:numId w:val="283"/>
        </w:numPr>
        <w:tabs>
          <w:tab w:val="left" w:pos="689"/>
        </w:tabs>
        <w:spacing w:line="234" w:lineRule="auto"/>
        <w:ind w:left="3" w:right="20" w:firstLine="508"/>
        <w:rPr>
          <w:rFonts w:eastAsia="Times New Roman"/>
          <w:sz w:val="24"/>
          <w:szCs w:val="24"/>
        </w:rPr>
      </w:pPr>
      <w:r>
        <w:rPr>
          <w:rFonts w:eastAsia="Times New Roman"/>
          <w:sz w:val="24"/>
          <w:szCs w:val="24"/>
        </w:rPr>
        <w:t>организацию часа активных движений (динамической паузы) между 3 и 4 уроками в основной школе;</w:t>
      </w:r>
    </w:p>
    <w:p w:rsidR="001A4F1F" w:rsidRDefault="001A4F1F">
      <w:pPr>
        <w:spacing w:line="14" w:lineRule="exact"/>
        <w:rPr>
          <w:rFonts w:eastAsia="Times New Roman"/>
          <w:sz w:val="24"/>
          <w:szCs w:val="24"/>
        </w:rPr>
      </w:pPr>
    </w:p>
    <w:p w:rsidR="001A4F1F" w:rsidRDefault="008B1C15" w:rsidP="00741AF2">
      <w:pPr>
        <w:numPr>
          <w:ilvl w:val="1"/>
          <w:numId w:val="283"/>
        </w:numPr>
        <w:tabs>
          <w:tab w:val="left" w:pos="720"/>
        </w:tabs>
        <w:spacing w:line="234" w:lineRule="auto"/>
        <w:ind w:left="3" w:right="20" w:firstLine="508"/>
        <w:rPr>
          <w:rFonts w:eastAsia="Times New Roman"/>
          <w:sz w:val="24"/>
          <w:szCs w:val="24"/>
        </w:rPr>
      </w:pPr>
      <w:r>
        <w:rPr>
          <w:rFonts w:eastAsia="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718"/>
        </w:tabs>
        <w:spacing w:line="234" w:lineRule="auto"/>
        <w:ind w:left="3" w:firstLine="508"/>
        <w:rPr>
          <w:rFonts w:eastAsia="Times New Roman"/>
          <w:sz w:val="24"/>
          <w:szCs w:val="24"/>
        </w:rPr>
      </w:pPr>
      <w:r>
        <w:rPr>
          <w:rFonts w:eastAsia="Times New Roman"/>
          <w:sz w:val="24"/>
          <w:szCs w:val="24"/>
        </w:rPr>
        <w:t>организацию работы спортивных секций и создание условий для их эффективного функционирования;</w:t>
      </w:r>
    </w:p>
    <w:p w:rsidR="001A4F1F" w:rsidRDefault="001A4F1F">
      <w:pPr>
        <w:spacing w:line="13" w:lineRule="exact"/>
        <w:rPr>
          <w:rFonts w:eastAsia="Times New Roman"/>
          <w:sz w:val="24"/>
          <w:szCs w:val="24"/>
        </w:rPr>
      </w:pPr>
    </w:p>
    <w:p w:rsidR="001A4F1F" w:rsidRDefault="008B1C15" w:rsidP="00741AF2">
      <w:pPr>
        <w:numPr>
          <w:ilvl w:val="1"/>
          <w:numId w:val="283"/>
        </w:numPr>
        <w:tabs>
          <w:tab w:val="left" w:pos="804"/>
        </w:tabs>
        <w:spacing w:line="234" w:lineRule="auto"/>
        <w:ind w:left="3" w:firstLine="508"/>
        <w:rPr>
          <w:rFonts w:eastAsia="Times New Roman"/>
          <w:sz w:val="24"/>
          <w:szCs w:val="24"/>
        </w:rPr>
      </w:pPr>
      <w:r>
        <w:rPr>
          <w:rFonts w:eastAsia="Times New Roman"/>
          <w:sz w:val="24"/>
          <w:szCs w:val="24"/>
        </w:rPr>
        <w:t>регулярное проведение спортивно-оздоровительных мероприятий (дней спорта, соревнований, олимпиад, походов и т.п.).</w:t>
      </w:r>
    </w:p>
    <w:p w:rsidR="001A4F1F" w:rsidRDefault="001A4F1F">
      <w:pPr>
        <w:spacing w:line="13" w:lineRule="exact"/>
        <w:rPr>
          <w:rFonts w:eastAsia="Times New Roman"/>
          <w:sz w:val="24"/>
          <w:szCs w:val="24"/>
        </w:rPr>
      </w:pPr>
    </w:p>
    <w:p w:rsidR="001A4F1F" w:rsidRDefault="008B1C15">
      <w:pPr>
        <w:spacing w:line="234" w:lineRule="auto"/>
        <w:ind w:left="3" w:firstLine="511"/>
        <w:rPr>
          <w:rFonts w:eastAsia="Times New Roman"/>
          <w:sz w:val="24"/>
          <w:szCs w:val="24"/>
        </w:rPr>
      </w:pPr>
      <w:r>
        <w:rPr>
          <w:rFonts w:eastAsia="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A4F1F" w:rsidRDefault="001A4F1F">
      <w:pPr>
        <w:spacing w:line="1" w:lineRule="exact"/>
        <w:rPr>
          <w:rFonts w:eastAsia="Times New Roman"/>
          <w:sz w:val="24"/>
          <w:szCs w:val="24"/>
        </w:rPr>
      </w:pPr>
    </w:p>
    <w:p w:rsidR="001A4F1F" w:rsidRDefault="008B1C15">
      <w:pPr>
        <w:ind w:left="503"/>
        <w:rPr>
          <w:rFonts w:eastAsia="Times New Roman"/>
          <w:sz w:val="24"/>
          <w:szCs w:val="24"/>
        </w:rPr>
      </w:pPr>
      <w:r>
        <w:rPr>
          <w:rFonts w:eastAsia="Times New Roman"/>
          <w:b/>
          <w:bCs/>
          <w:sz w:val="24"/>
          <w:szCs w:val="24"/>
        </w:rPr>
        <w:t xml:space="preserve">Реализация образовательной программы </w:t>
      </w:r>
      <w:r>
        <w:rPr>
          <w:rFonts w:eastAsia="Times New Roman"/>
          <w:sz w:val="24"/>
          <w:szCs w:val="24"/>
        </w:rPr>
        <w:t>предусматривает:</w:t>
      </w:r>
    </w:p>
    <w:p w:rsidR="001A4F1F" w:rsidRDefault="001A4F1F">
      <w:pPr>
        <w:spacing w:line="200" w:lineRule="exact"/>
        <w:rPr>
          <w:sz w:val="20"/>
          <w:szCs w:val="20"/>
        </w:rPr>
      </w:pPr>
    </w:p>
    <w:p w:rsidR="001A4F1F" w:rsidRDefault="008B1C15" w:rsidP="00741AF2">
      <w:pPr>
        <w:numPr>
          <w:ilvl w:val="1"/>
          <w:numId w:val="284"/>
        </w:numPr>
        <w:tabs>
          <w:tab w:val="left" w:pos="1102"/>
        </w:tabs>
        <w:spacing w:line="236" w:lineRule="auto"/>
        <w:ind w:left="440" w:right="420" w:firstLine="508"/>
        <w:jc w:val="both"/>
        <w:rPr>
          <w:rFonts w:eastAsia="Times New Roman"/>
          <w:sz w:val="24"/>
          <w:szCs w:val="24"/>
        </w:rPr>
      </w:pPr>
      <w:r>
        <w:rPr>
          <w:rFonts w:eastAsia="Times New Roman"/>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1A4F1F" w:rsidRDefault="001A4F1F">
      <w:pPr>
        <w:spacing w:line="2" w:lineRule="exact"/>
        <w:rPr>
          <w:rFonts w:eastAsia="Times New Roman"/>
          <w:sz w:val="24"/>
          <w:szCs w:val="24"/>
        </w:rPr>
      </w:pPr>
    </w:p>
    <w:p w:rsidR="001A4F1F" w:rsidRDefault="008B1C15" w:rsidP="00741AF2">
      <w:pPr>
        <w:numPr>
          <w:ilvl w:val="1"/>
          <w:numId w:val="284"/>
        </w:numPr>
        <w:tabs>
          <w:tab w:val="left" w:pos="1080"/>
        </w:tabs>
        <w:ind w:left="1080" w:hanging="132"/>
        <w:rPr>
          <w:rFonts w:eastAsia="Times New Roman"/>
          <w:sz w:val="24"/>
          <w:szCs w:val="24"/>
        </w:rPr>
      </w:pPr>
      <w:r>
        <w:rPr>
          <w:rFonts w:eastAsia="Times New Roman"/>
          <w:sz w:val="24"/>
          <w:szCs w:val="24"/>
        </w:rPr>
        <w:t>проведение дней здоровья, конкурсов, праздников и т.п.;</w:t>
      </w:r>
    </w:p>
    <w:p w:rsidR="001A4F1F" w:rsidRDefault="001A4F1F">
      <w:pPr>
        <w:spacing w:line="12" w:lineRule="exact"/>
        <w:rPr>
          <w:rFonts w:eastAsia="Times New Roman"/>
          <w:sz w:val="24"/>
          <w:szCs w:val="24"/>
        </w:rPr>
      </w:pPr>
    </w:p>
    <w:p w:rsidR="001A4F1F" w:rsidRDefault="001A4F1F">
      <w:pPr>
        <w:spacing w:line="13" w:lineRule="exact"/>
        <w:rPr>
          <w:rFonts w:eastAsia="Times New Roman"/>
          <w:sz w:val="24"/>
          <w:szCs w:val="24"/>
        </w:rPr>
      </w:pPr>
    </w:p>
    <w:p w:rsidR="001A4F1F" w:rsidRDefault="008B1C15">
      <w:pPr>
        <w:spacing w:line="234" w:lineRule="auto"/>
        <w:ind w:left="440" w:right="420" w:firstLine="511"/>
        <w:rPr>
          <w:rFonts w:eastAsia="Times New Roman"/>
          <w:sz w:val="24"/>
          <w:szCs w:val="24"/>
        </w:rPr>
      </w:pPr>
      <w:r>
        <w:rPr>
          <w:rFonts w:eastAsia="Times New Roman"/>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1A4F1F" w:rsidRDefault="001A4F1F">
      <w:pPr>
        <w:spacing w:line="1" w:lineRule="exact"/>
        <w:rPr>
          <w:rFonts w:eastAsia="Times New Roman"/>
          <w:sz w:val="24"/>
          <w:szCs w:val="24"/>
        </w:rPr>
      </w:pP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интеграцию в базовые образовательные дисциплины;</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проведение часов здоровья;</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факультативные занятия;</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проведение классных часов;</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занятия в кружках;</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проведение досуговых мероприятий: конкурсов, праздников, викторин, экскурсий и т.п.;</w:t>
      </w:r>
    </w:p>
    <w:p w:rsidR="001A4F1F" w:rsidRDefault="008B1C15" w:rsidP="00741AF2">
      <w:pPr>
        <w:numPr>
          <w:ilvl w:val="0"/>
          <w:numId w:val="284"/>
        </w:numPr>
        <w:tabs>
          <w:tab w:val="left" w:pos="720"/>
        </w:tabs>
        <w:ind w:left="720" w:hanging="141"/>
        <w:rPr>
          <w:rFonts w:eastAsia="Times New Roman"/>
          <w:sz w:val="24"/>
          <w:szCs w:val="24"/>
        </w:rPr>
      </w:pPr>
      <w:r>
        <w:rPr>
          <w:rFonts w:eastAsia="Times New Roman"/>
          <w:sz w:val="24"/>
          <w:szCs w:val="24"/>
        </w:rPr>
        <w:t>организацию дней здоровья.</w:t>
      </w:r>
    </w:p>
    <w:p w:rsidR="001A4F1F" w:rsidRDefault="008B1C15">
      <w:pPr>
        <w:ind w:left="940"/>
        <w:rPr>
          <w:sz w:val="20"/>
          <w:szCs w:val="20"/>
        </w:rPr>
      </w:pPr>
      <w:r>
        <w:rPr>
          <w:rFonts w:eastAsia="Times New Roman"/>
          <w:b/>
          <w:bCs/>
          <w:sz w:val="24"/>
          <w:szCs w:val="24"/>
        </w:rPr>
        <w:t xml:space="preserve">Просветительская работа с родителями (законными представителями) </w:t>
      </w:r>
      <w:r>
        <w:rPr>
          <w:rFonts w:eastAsia="Times New Roman"/>
          <w:sz w:val="24"/>
          <w:szCs w:val="24"/>
        </w:rPr>
        <w:t>включает:</w:t>
      </w:r>
    </w:p>
    <w:p w:rsidR="001A4F1F" w:rsidRDefault="008B1C15">
      <w:pPr>
        <w:ind w:left="440"/>
        <w:rPr>
          <w:sz w:val="20"/>
          <w:szCs w:val="20"/>
        </w:rPr>
      </w:pPr>
      <w:r>
        <w:rPr>
          <w:rFonts w:eastAsia="Times New Roman"/>
          <w:sz w:val="24"/>
          <w:szCs w:val="24"/>
        </w:rPr>
        <w:t>-лекции, семинары, консультации, курсы по различным вопросам роста и развития ребенка,</w:t>
      </w:r>
    </w:p>
    <w:p w:rsidR="001A4F1F" w:rsidRDefault="008B1C15">
      <w:pPr>
        <w:ind w:left="440"/>
        <w:rPr>
          <w:sz w:val="20"/>
          <w:szCs w:val="20"/>
        </w:rPr>
      </w:pPr>
      <w:r>
        <w:rPr>
          <w:rFonts w:eastAsia="Times New Roman"/>
          <w:sz w:val="24"/>
          <w:szCs w:val="24"/>
        </w:rPr>
        <w:t>его здоровья, факторов положительно и отрицательно влияющих на здоровье детей и т.п.;</w:t>
      </w:r>
    </w:p>
    <w:p w:rsidR="001A4F1F" w:rsidRDefault="001A4F1F">
      <w:pPr>
        <w:spacing w:line="12" w:lineRule="exact"/>
        <w:rPr>
          <w:sz w:val="20"/>
          <w:szCs w:val="20"/>
        </w:rPr>
      </w:pPr>
    </w:p>
    <w:p w:rsidR="001A4F1F" w:rsidRDefault="008B1C15" w:rsidP="00741AF2">
      <w:pPr>
        <w:numPr>
          <w:ilvl w:val="0"/>
          <w:numId w:val="285"/>
        </w:numPr>
        <w:tabs>
          <w:tab w:val="left" w:pos="594"/>
        </w:tabs>
        <w:spacing w:line="234" w:lineRule="auto"/>
        <w:ind w:left="440" w:right="420" w:hanging="3"/>
        <w:rPr>
          <w:rFonts w:eastAsia="Times New Roman"/>
          <w:sz w:val="24"/>
          <w:szCs w:val="24"/>
        </w:rPr>
      </w:pPr>
      <w:r>
        <w:rPr>
          <w:rFonts w:eastAsia="Times New Roman"/>
          <w:sz w:val="24"/>
          <w:szCs w:val="24"/>
        </w:rPr>
        <w:t>приобретение для родителей (законных представителей) необходимой научно-методической литературы;</w:t>
      </w:r>
    </w:p>
    <w:p w:rsidR="001A4F1F" w:rsidRDefault="001A4F1F">
      <w:pPr>
        <w:spacing w:line="25" w:lineRule="exact"/>
        <w:rPr>
          <w:rFonts w:eastAsia="Times New Roman"/>
          <w:sz w:val="24"/>
          <w:szCs w:val="24"/>
        </w:rPr>
      </w:pPr>
    </w:p>
    <w:p w:rsidR="001A4F1F" w:rsidRDefault="008B1C15" w:rsidP="00741AF2">
      <w:pPr>
        <w:numPr>
          <w:ilvl w:val="0"/>
          <w:numId w:val="285"/>
        </w:numPr>
        <w:tabs>
          <w:tab w:val="left" w:pos="649"/>
        </w:tabs>
        <w:spacing w:line="234" w:lineRule="auto"/>
        <w:ind w:left="440" w:right="420" w:hanging="3"/>
        <w:jc w:val="both"/>
        <w:rPr>
          <w:rFonts w:ascii="Calibri" w:eastAsia="Calibri" w:hAnsi="Calibri" w:cs="Calibri"/>
          <w:sz w:val="24"/>
          <w:szCs w:val="24"/>
        </w:rPr>
      </w:pPr>
      <w:r>
        <w:rPr>
          <w:rFonts w:eastAsia="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r>
        <w:rPr>
          <w:rFonts w:ascii="Calibri" w:eastAsia="Calibri" w:hAnsi="Calibri" w:cs="Calibri"/>
          <w:sz w:val="24"/>
          <w:szCs w:val="24"/>
        </w:rPr>
        <w:t>.</w:t>
      </w:r>
    </w:p>
    <w:p w:rsidR="001A4F1F" w:rsidRDefault="001A4F1F">
      <w:pPr>
        <w:spacing w:line="2" w:lineRule="exact"/>
        <w:rPr>
          <w:rFonts w:ascii="Calibri" w:eastAsia="Calibri" w:hAnsi="Calibri" w:cs="Calibri"/>
          <w:sz w:val="24"/>
          <w:szCs w:val="24"/>
        </w:rPr>
      </w:pPr>
    </w:p>
    <w:p w:rsidR="00FB44FE" w:rsidRDefault="00FB44FE" w:rsidP="00FB44FE">
      <w:pPr>
        <w:tabs>
          <w:tab w:val="left" w:pos="3860"/>
        </w:tabs>
        <w:ind w:left="3860"/>
        <w:rPr>
          <w:rFonts w:eastAsia="Times New Roman"/>
          <w:b/>
          <w:bCs/>
          <w:sz w:val="24"/>
          <w:szCs w:val="24"/>
        </w:rPr>
      </w:pPr>
    </w:p>
    <w:p w:rsidR="001A4F1F" w:rsidRDefault="008B1C15" w:rsidP="00FB44FE">
      <w:pPr>
        <w:tabs>
          <w:tab w:val="left" w:pos="3860"/>
        </w:tabs>
        <w:ind w:left="3860"/>
        <w:rPr>
          <w:rFonts w:eastAsia="Times New Roman"/>
          <w:b/>
          <w:bCs/>
          <w:sz w:val="24"/>
          <w:szCs w:val="24"/>
        </w:rPr>
      </w:pPr>
      <w:r>
        <w:rPr>
          <w:rFonts w:eastAsia="Times New Roman"/>
          <w:b/>
          <w:bCs/>
          <w:sz w:val="24"/>
          <w:szCs w:val="24"/>
        </w:rPr>
        <w:t>Сроки реализация программы</w:t>
      </w:r>
    </w:p>
    <w:tbl>
      <w:tblPr>
        <w:tblW w:w="10660" w:type="dxa"/>
        <w:tblInd w:w="10" w:type="dxa"/>
        <w:tblLayout w:type="fixed"/>
        <w:tblCellMar>
          <w:left w:w="0" w:type="dxa"/>
          <w:right w:w="0" w:type="dxa"/>
        </w:tblCellMar>
        <w:tblLook w:val="04A0"/>
      </w:tblPr>
      <w:tblGrid>
        <w:gridCol w:w="740"/>
        <w:gridCol w:w="3960"/>
        <w:gridCol w:w="2700"/>
        <w:gridCol w:w="1280"/>
        <w:gridCol w:w="1980"/>
      </w:tblGrid>
      <w:tr w:rsidR="001A4F1F" w:rsidTr="00FB44FE">
        <w:trPr>
          <w:trHeight w:val="268"/>
        </w:trPr>
        <w:tc>
          <w:tcPr>
            <w:tcW w:w="740" w:type="dxa"/>
            <w:tcBorders>
              <w:top w:val="single" w:sz="8" w:space="0" w:color="auto"/>
              <w:left w:val="single" w:sz="8" w:space="0" w:color="auto"/>
              <w:right w:val="single" w:sz="8" w:space="0" w:color="auto"/>
            </w:tcBorders>
            <w:vAlign w:val="bottom"/>
          </w:tcPr>
          <w:p w:rsidR="001A4F1F" w:rsidRDefault="008B1C15">
            <w:pPr>
              <w:spacing w:line="267" w:lineRule="exact"/>
              <w:jc w:val="center"/>
              <w:rPr>
                <w:sz w:val="20"/>
                <w:szCs w:val="20"/>
              </w:rPr>
            </w:pPr>
            <w:r>
              <w:rPr>
                <w:rFonts w:eastAsia="Times New Roman"/>
                <w:b/>
                <w:bCs/>
                <w:w w:val="99"/>
                <w:sz w:val="24"/>
                <w:szCs w:val="24"/>
              </w:rPr>
              <w:lastRenderedPageBreak/>
              <w:t>№</w:t>
            </w:r>
          </w:p>
        </w:tc>
        <w:tc>
          <w:tcPr>
            <w:tcW w:w="3960" w:type="dxa"/>
            <w:tcBorders>
              <w:top w:val="single" w:sz="8" w:space="0" w:color="auto"/>
              <w:right w:val="single" w:sz="8" w:space="0" w:color="auto"/>
            </w:tcBorders>
            <w:vAlign w:val="bottom"/>
          </w:tcPr>
          <w:p w:rsidR="001A4F1F" w:rsidRDefault="008B1C15">
            <w:pPr>
              <w:spacing w:line="267" w:lineRule="exact"/>
              <w:jc w:val="center"/>
              <w:rPr>
                <w:sz w:val="20"/>
                <w:szCs w:val="20"/>
              </w:rPr>
            </w:pPr>
            <w:r>
              <w:rPr>
                <w:rFonts w:eastAsia="Times New Roman"/>
                <w:b/>
                <w:bCs/>
                <w:sz w:val="24"/>
                <w:szCs w:val="24"/>
              </w:rPr>
              <w:t>Содержание работы</w:t>
            </w:r>
          </w:p>
        </w:tc>
        <w:tc>
          <w:tcPr>
            <w:tcW w:w="2700" w:type="dxa"/>
            <w:tcBorders>
              <w:top w:val="single" w:sz="8" w:space="0" w:color="auto"/>
              <w:right w:val="single" w:sz="8" w:space="0" w:color="auto"/>
            </w:tcBorders>
            <w:vAlign w:val="bottom"/>
          </w:tcPr>
          <w:p w:rsidR="001A4F1F" w:rsidRDefault="008B1C15">
            <w:pPr>
              <w:spacing w:line="267" w:lineRule="exact"/>
              <w:jc w:val="center"/>
              <w:rPr>
                <w:sz w:val="20"/>
                <w:szCs w:val="20"/>
              </w:rPr>
            </w:pPr>
            <w:r>
              <w:rPr>
                <w:rFonts w:eastAsia="Times New Roman"/>
                <w:b/>
                <w:bCs/>
                <w:w w:val="99"/>
                <w:sz w:val="24"/>
                <w:szCs w:val="24"/>
              </w:rPr>
              <w:t>Ожидаемый результат</w:t>
            </w:r>
          </w:p>
        </w:tc>
        <w:tc>
          <w:tcPr>
            <w:tcW w:w="1280" w:type="dxa"/>
            <w:tcBorders>
              <w:top w:val="single" w:sz="8" w:space="0" w:color="auto"/>
              <w:right w:val="single" w:sz="8" w:space="0" w:color="auto"/>
            </w:tcBorders>
            <w:vAlign w:val="bottom"/>
          </w:tcPr>
          <w:p w:rsidR="001A4F1F" w:rsidRDefault="008B1C15">
            <w:pPr>
              <w:spacing w:line="267" w:lineRule="exact"/>
              <w:jc w:val="center"/>
              <w:rPr>
                <w:sz w:val="20"/>
                <w:szCs w:val="20"/>
              </w:rPr>
            </w:pPr>
            <w:r>
              <w:rPr>
                <w:rFonts w:eastAsia="Times New Roman"/>
                <w:b/>
                <w:bCs/>
                <w:sz w:val="24"/>
                <w:szCs w:val="24"/>
              </w:rPr>
              <w:t>Сроки</w:t>
            </w:r>
          </w:p>
        </w:tc>
        <w:tc>
          <w:tcPr>
            <w:tcW w:w="1980" w:type="dxa"/>
            <w:tcBorders>
              <w:top w:val="single" w:sz="8" w:space="0" w:color="auto"/>
              <w:right w:val="single" w:sz="8" w:space="0" w:color="auto"/>
            </w:tcBorders>
            <w:vAlign w:val="bottom"/>
          </w:tcPr>
          <w:p w:rsidR="001A4F1F" w:rsidRDefault="008B1C15">
            <w:pPr>
              <w:spacing w:line="267" w:lineRule="exact"/>
              <w:jc w:val="center"/>
              <w:rPr>
                <w:sz w:val="20"/>
                <w:szCs w:val="20"/>
              </w:rPr>
            </w:pPr>
            <w:r>
              <w:rPr>
                <w:rFonts w:eastAsia="Times New Roman"/>
                <w:b/>
                <w:bCs/>
                <w:sz w:val="24"/>
                <w:szCs w:val="24"/>
              </w:rPr>
              <w:t>Ответственные</w:t>
            </w:r>
          </w:p>
        </w:tc>
      </w:tr>
      <w:tr w:rsidR="001A4F1F" w:rsidTr="00FB44FE">
        <w:trPr>
          <w:trHeight w:val="279"/>
        </w:trPr>
        <w:tc>
          <w:tcPr>
            <w:tcW w:w="740" w:type="dxa"/>
            <w:tcBorders>
              <w:left w:val="single" w:sz="8" w:space="0" w:color="auto"/>
              <w:bottom w:val="single" w:sz="8" w:space="0" w:color="auto"/>
              <w:right w:val="single" w:sz="8" w:space="0" w:color="auto"/>
            </w:tcBorders>
            <w:vAlign w:val="bottom"/>
          </w:tcPr>
          <w:p w:rsidR="001A4F1F" w:rsidRDefault="008B1C15">
            <w:pPr>
              <w:jc w:val="center"/>
              <w:rPr>
                <w:sz w:val="20"/>
                <w:szCs w:val="20"/>
              </w:rPr>
            </w:pPr>
            <w:r>
              <w:rPr>
                <w:rFonts w:eastAsia="Times New Roman"/>
                <w:b/>
                <w:bCs/>
                <w:sz w:val="24"/>
                <w:szCs w:val="24"/>
              </w:rPr>
              <w:t>пп.</w:t>
            </w:r>
          </w:p>
        </w:tc>
        <w:tc>
          <w:tcPr>
            <w:tcW w:w="3960" w:type="dxa"/>
            <w:tcBorders>
              <w:bottom w:val="single" w:sz="8" w:space="0" w:color="auto"/>
              <w:right w:val="single" w:sz="8" w:space="0" w:color="auto"/>
            </w:tcBorders>
            <w:vAlign w:val="bottom"/>
          </w:tcPr>
          <w:p w:rsidR="001A4F1F" w:rsidRDefault="001A4F1F">
            <w:pPr>
              <w:rPr>
                <w:sz w:val="24"/>
                <w:szCs w:val="24"/>
              </w:rPr>
            </w:pP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59"/>
        </w:trPr>
        <w:tc>
          <w:tcPr>
            <w:tcW w:w="740" w:type="dxa"/>
            <w:tcBorders>
              <w:left w:val="single" w:sz="8" w:space="0" w:color="auto"/>
              <w:right w:val="single" w:sz="8" w:space="0" w:color="auto"/>
            </w:tcBorders>
            <w:vAlign w:val="bottom"/>
          </w:tcPr>
          <w:p w:rsidR="001A4F1F" w:rsidRDefault="008B1C15">
            <w:pPr>
              <w:spacing w:line="258" w:lineRule="exact"/>
              <w:jc w:val="center"/>
              <w:rPr>
                <w:sz w:val="20"/>
                <w:szCs w:val="20"/>
              </w:rPr>
            </w:pPr>
            <w:r>
              <w:rPr>
                <w:rFonts w:eastAsia="Times New Roman"/>
                <w:w w:val="99"/>
                <w:sz w:val="24"/>
                <w:szCs w:val="24"/>
              </w:rPr>
              <w:t>1.</w:t>
            </w:r>
          </w:p>
        </w:tc>
        <w:tc>
          <w:tcPr>
            <w:tcW w:w="3960" w:type="dxa"/>
            <w:tcBorders>
              <w:right w:val="single" w:sz="8" w:space="0" w:color="auto"/>
            </w:tcBorders>
            <w:vAlign w:val="bottom"/>
          </w:tcPr>
          <w:p w:rsidR="001A4F1F" w:rsidRDefault="008B1C15">
            <w:pPr>
              <w:spacing w:line="258" w:lineRule="exact"/>
              <w:jc w:val="center"/>
              <w:rPr>
                <w:sz w:val="20"/>
                <w:szCs w:val="20"/>
              </w:rPr>
            </w:pPr>
            <w:r>
              <w:rPr>
                <w:rFonts w:eastAsia="Times New Roman"/>
                <w:w w:val="99"/>
                <w:sz w:val="24"/>
                <w:szCs w:val="24"/>
              </w:rPr>
              <w:t>Разработка программы «Воспитание</w:t>
            </w:r>
          </w:p>
        </w:tc>
        <w:tc>
          <w:tcPr>
            <w:tcW w:w="2700" w:type="dxa"/>
            <w:tcBorders>
              <w:right w:val="single" w:sz="8" w:space="0" w:color="auto"/>
            </w:tcBorders>
            <w:vAlign w:val="bottom"/>
          </w:tcPr>
          <w:p w:rsidR="001A4F1F" w:rsidRDefault="008B1C15">
            <w:pPr>
              <w:spacing w:line="258" w:lineRule="exact"/>
              <w:jc w:val="center"/>
              <w:rPr>
                <w:sz w:val="20"/>
                <w:szCs w:val="20"/>
              </w:rPr>
            </w:pPr>
            <w:r>
              <w:rPr>
                <w:rFonts w:eastAsia="Times New Roman"/>
                <w:w w:val="99"/>
                <w:sz w:val="24"/>
                <w:szCs w:val="24"/>
              </w:rPr>
              <w:t>Создание программы</w:t>
            </w:r>
          </w:p>
        </w:tc>
        <w:tc>
          <w:tcPr>
            <w:tcW w:w="1280" w:type="dxa"/>
            <w:tcBorders>
              <w:right w:val="single" w:sz="8" w:space="0" w:color="auto"/>
            </w:tcBorders>
            <w:vAlign w:val="bottom"/>
          </w:tcPr>
          <w:p w:rsidR="001A4F1F" w:rsidRPr="00013F1B" w:rsidRDefault="008B1C15">
            <w:pPr>
              <w:spacing w:line="258" w:lineRule="exact"/>
              <w:jc w:val="center"/>
              <w:rPr>
                <w:rFonts w:eastAsia="Times New Roman"/>
                <w:sz w:val="24"/>
                <w:szCs w:val="24"/>
              </w:rPr>
            </w:pPr>
            <w:r w:rsidRPr="00013F1B">
              <w:rPr>
                <w:rFonts w:eastAsia="Times New Roman"/>
                <w:sz w:val="24"/>
                <w:szCs w:val="24"/>
              </w:rPr>
              <w:t>август-</w:t>
            </w:r>
          </w:p>
        </w:tc>
        <w:tc>
          <w:tcPr>
            <w:tcW w:w="1980" w:type="dxa"/>
            <w:tcBorders>
              <w:right w:val="single" w:sz="8" w:space="0" w:color="auto"/>
            </w:tcBorders>
            <w:vAlign w:val="bottom"/>
          </w:tcPr>
          <w:p w:rsidR="001A4F1F" w:rsidRDefault="008B1C15">
            <w:pPr>
              <w:spacing w:line="258" w:lineRule="exact"/>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и социализация обучающихся на</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Pr="00013F1B" w:rsidRDefault="008B1C15">
            <w:pPr>
              <w:jc w:val="center"/>
              <w:rPr>
                <w:rFonts w:eastAsia="Times New Roman"/>
                <w:sz w:val="24"/>
                <w:szCs w:val="24"/>
              </w:rPr>
            </w:pPr>
            <w:r>
              <w:rPr>
                <w:rFonts w:eastAsia="Times New Roman"/>
                <w:sz w:val="24"/>
                <w:szCs w:val="24"/>
              </w:rPr>
              <w:t>сентябрь</w:t>
            </w:r>
          </w:p>
        </w:tc>
        <w:tc>
          <w:tcPr>
            <w:tcW w:w="198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классные</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уровне основного общего</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2015 г.</w:t>
            </w:r>
          </w:p>
        </w:tc>
        <w:tc>
          <w:tcPr>
            <w:tcW w:w="198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руководители,</w:t>
            </w: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образования на 2015-2020 гг.</w:t>
            </w: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Разработка и внедрение</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Создание подпрограмм</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Сентябрь-</w:t>
            </w:r>
          </w:p>
        </w:tc>
        <w:tc>
          <w:tcPr>
            <w:tcW w:w="1980" w:type="dxa"/>
            <w:tcBorders>
              <w:right w:val="single" w:sz="8" w:space="0" w:color="auto"/>
            </w:tcBorders>
            <w:vAlign w:val="bottom"/>
          </w:tcPr>
          <w:p w:rsidR="001A4F1F" w:rsidRPr="00013F1B" w:rsidRDefault="008B1C15" w:rsidP="00013F1B">
            <w:pPr>
              <w:jc w:val="center"/>
              <w:rPr>
                <w:rFonts w:eastAsia="Times New Roman"/>
                <w:sz w:val="24"/>
                <w:szCs w:val="24"/>
              </w:rPr>
            </w:pPr>
            <w:r w:rsidRPr="00013F1B">
              <w:rPr>
                <w:rFonts w:eastAsia="Times New Roman"/>
                <w:sz w:val="24"/>
                <w:szCs w:val="24"/>
              </w:rPr>
              <w:t>Классные</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подпрограмм по семи направлениям</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по направлениям</w:t>
            </w:r>
          </w:p>
        </w:tc>
        <w:tc>
          <w:tcPr>
            <w:tcW w:w="12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январь</w:t>
            </w:r>
          </w:p>
        </w:tc>
        <w:tc>
          <w:tcPr>
            <w:tcW w:w="198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руководители,</w:t>
            </w: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основной программы.</w:t>
            </w: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2015 года</w:t>
            </w:r>
          </w:p>
        </w:tc>
        <w:tc>
          <w:tcPr>
            <w:tcW w:w="1980" w:type="dxa"/>
            <w:tcBorders>
              <w:bottom w:val="single" w:sz="8" w:space="0" w:color="auto"/>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администрация,</w:t>
            </w: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3.</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Разработка плана мероприятий по</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Создание плана</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сентябрь</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реализации программы</w:t>
            </w:r>
          </w:p>
        </w:tc>
        <w:tc>
          <w:tcPr>
            <w:tcW w:w="270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мероприятий</w:t>
            </w:r>
          </w:p>
        </w:tc>
        <w:tc>
          <w:tcPr>
            <w:tcW w:w="1280" w:type="dxa"/>
            <w:tcBorders>
              <w:right w:val="single" w:sz="8" w:space="0" w:color="auto"/>
            </w:tcBorders>
            <w:vAlign w:val="bottom"/>
          </w:tcPr>
          <w:p w:rsidR="001A4F1F" w:rsidRDefault="008B1C15">
            <w:pPr>
              <w:jc w:val="center"/>
              <w:rPr>
                <w:sz w:val="20"/>
                <w:szCs w:val="20"/>
              </w:rPr>
            </w:pPr>
            <w:r>
              <w:rPr>
                <w:rFonts w:eastAsia="Times New Roman"/>
                <w:w w:val="97"/>
                <w:sz w:val="24"/>
                <w:szCs w:val="24"/>
              </w:rPr>
              <w:t>2015 г.</w:t>
            </w:r>
          </w:p>
        </w:tc>
        <w:tc>
          <w:tcPr>
            <w:tcW w:w="1980" w:type="dxa"/>
            <w:tcBorders>
              <w:right w:val="single" w:sz="8" w:space="0" w:color="auto"/>
            </w:tcBorders>
            <w:vAlign w:val="bottom"/>
          </w:tcPr>
          <w:p w:rsidR="001A4F1F" w:rsidRPr="00013F1B" w:rsidRDefault="008B1C15">
            <w:pPr>
              <w:jc w:val="center"/>
              <w:rPr>
                <w:rFonts w:eastAsia="Times New Roman"/>
                <w:sz w:val="24"/>
                <w:szCs w:val="24"/>
              </w:rPr>
            </w:pPr>
            <w:r w:rsidRPr="00013F1B">
              <w:rPr>
                <w:rFonts w:eastAsia="Times New Roman"/>
                <w:sz w:val="24"/>
                <w:szCs w:val="24"/>
              </w:rPr>
              <w:t>педагоги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«Воспитания и  социализации</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обучающихся на уровне основного</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общего образования».</w:t>
            </w: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4.</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Внеаудиторные занятия с</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Развитие различных</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Администрация,</w:t>
            </w:r>
          </w:p>
        </w:tc>
      </w:tr>
      <w:tr w:rsidR="001A4F1F" w:rsidTr="00FB44FE">
        <w:trPr>
          <w:trHeight w:val="277"/>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учащимися по всем направлениям</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умений и навыков,</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sz w:val="24"/>
                <w:szCs w:val="24"/>
              </w:rPr>
              <w:t>педагоги,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программы</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формирование</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творческого</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потенциала учащихся,</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ранняя социализация</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личности  младших</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1A4F1F">
            <w:pPr>
              <w:rPr>
                <w:sz w:val="24"/>
                <w:szCs w:val="24"/>
              </w:rPr>
            </w:pPr>
          </w:p>
        </w:tc>
        <w:tc>
          <w:tcPr>
            <w:tcW w:w="270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школьников</w:t>
            </w: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5.</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Встречи с представителями</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Развитие</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общественных организаций, церкви,</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коммуникативных</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sz w:val="24"/>
                <w:szCs w:val="24"/>
              </w:rPr>
              <w:t>педагоги,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3"/>
                <w:szCs w:val="23"/>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интересными людьми района,</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умений и навыков</w:t>
            </w:r>
          </w:p>
        </w:tc>
        <w:tc>
          <w:tcPr>
            <w:tcW w:w="1280" w:type="dxa"/>
            <w:tcBorders>
              <w:right w:val="single" w:sz="8" w:space="0" w:color="auto"/>
            </w:tcBorders>
            <w:vAlign w:val="bottom"/>
          </w:tcPr>
          <w:p w:rsidR="001A4F1F" w:rsidRDefault="001A4F1F">
            <w:pPr>
              <w:rPr>
                <w:sz w:val="23"/>
                <w:szCs w:val="23"/>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классные</w:t>
            </w: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8"/>
                <w:sz w:val="24"/>
                <w:szCs w:val="24"/>
              </w:rPr>
              <w:t>области.</w:t>
            </w: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руководители.</w:t>
            </w:r>
          </w:p>
        </w:tc>
      </w:tr>
      <w:tr w:rsidR="001A4F1F" w:rsidTr="00FB44FE">
        <w:trPr>
          <w:trHeight w:val="278"/>
        </w:trPr>
        <w:tc>
          <w:tcPr>
            <w:tcW w:w="740" w:type="dxa"/>
            <w:tcBorders>
              <w:top w:val="single" w:sz="8" w:space="0" w:color="auto"/>
              <w:left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6.</w:t>
            </w:r>
          </w:p>
        </w:tc>
        <w:tc>
          <w:tcPr>
            <w:tcW w:w="3960" w:type="dxa"/>
            <w:tcBorders>
              <w:top w:val="single" w:sz="8" w:space="0" w:color="auto"/>
              <w:right w:val="single" w:sz="8" w:space="0" w:color="auto"/>
            </w:tcBorders>
            <w:vAlign w:val="bottom"/>
          </w:tcPr>
          <w:p w:rsidR="001A4F1F" w:rsidRDefault="008B1C15">
            <w:pPr>
              <w:ind w:left="380"/>
              <w:rPr>
                <w:sz w:val="20"/>
                <w:szCs w:val="20"/>
              </w:rPr>
            </w:pPr>
            <w:r>
              <w:rPr>
                <w:rFonts w:eastAsia="Times New Roman"/>
                <w:sz w:val="24"/>
                <w:szCs w:val="24"/>
              </w:rPr>
              <w:t>Создание условий для развития</w:t>
            </w:r>
          </w:p>
        </w:tc>
        <w:tc>
          <w:tcPr>
            <w:tcW w:w="270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Высокий уровень</w:t>
            </w:r>
          </w:p>
        </w:tc>
        <w:tc>
          <w:tcPr>
            <w:tcW w:w="128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2015-2020</w:t>
            </w:r>
          </w:p>
        </w:tc>
        <w:tc>
          <w:tcPr>
            <w:tcW w:w="198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содержания воспитания и</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профессионального</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классные</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социализации, методов воспитания,</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мастерства</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руководители,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основных образовательных</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педагогических кадров,</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родители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компетенций  и ценностей в</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а как следствие</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системе воспитания обучающихся</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ориентирование</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на уровне основного общего</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учащихся на</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образования</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ценностные установки</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в жизни как</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1A4F1F">
            <w:pPr>
              <w:rPr>
                <w:sz w:val="24"/>
                <w:szCs w:val="24"/>
              </w:rPr>
            </w:pPr>
          </w:p>
        </w:tc>
        <w:tc>
          <w:tcPr>
            <w:tcW w:w="270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основполагающие</w:t>
            </w: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7.</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Создание условий для</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Использование</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8"/>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самообразования педагогов в</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современных средств и</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области системы воспистания.</w:t>
            </w:r>
          </w:p>
        </w:tc>
        <w:tc>
          <w:tcPr>
            <w:tcW w:w="270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методов в воспитании.</w:t>
            </w: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8.</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Распространение педагогического</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Создание</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опыта по проблеме через</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воспитательной</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классные</w:t>
            </w:r>
          </w:p>
        </w:tc>
      </w:tr>
      <w:tr w:rsidR="001A4F1F" w:rsidTr="00FB44FE">
        <w:trPr>
          <w:trHeight w:val="277"/>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проведение открытых внеклассных</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системы класса.</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руководители,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мероприятий, классных часов,</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sz w:val="24"/>
                <w:szCs w:val="24"/>
              </w:rPr>
              <w:t>учителя-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мастер-классов, педсоветов и</w:t>
            </w:r>
          </w:p>
        </w:tc>
        <w:tc>
          <w:tcPr>
            <w:tcW w:w="2700" w:type="dxa"/>
            <w:tcBorders>
              <w:right w:val="single" w:sz="8" w:space="0" w:color="auto"/>
            </w:tcBorders>
            <w:vAlign w:val="bottom"/>
          </w:tcPr>
          <w:p w:rsidR="001A4F1F" w:rsidRDefault="001A4F1F">
            <w:pPr>
              <w:rPr>
                <w:sz w:val="24"/>
                <w:szCs w:val="24"/>
              </w:rPr>
            </w:pP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предметники</w:t>
            </w: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другие формы работы</w:t>
            </w:r>
          </w:p>
        </w:tc>
        <w:tc>
          <w:tcPr>
            <w:tcW w:w="2700" w:type="dxa"/>
            <w:tcBorders>
              <w:bottom w:val="single" w:sz="8" w:space="0" w:color="auto"/>
              <w:right w:val="single" w:sz="8" w:space="0" w:color="auto"/>
            </w:tcBorders>
            <w:vAlign w:val="bottom"/>
          </w:tcPr>
          <w:p w:rsidR="001A4F1F" w:rsidRDefault="001A4F1F">
            <w:pPr>
              <w:rPr>
                <w:sz w:val="24"/>
                <w:szCs w:val="24"/>
              </w:rPr>
            </w:pP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9.</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Создание условий для</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Оказание</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8"/>
                <w:sz w:val="24"/>
                <w:szCs w:val="24"/>
              </w:rPr>
              <w:t>классные</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равноправного взаимодействия</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благоприятного</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руководители</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школы и семьи в развитии личности</w:t>
            </w: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воздействия на</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8B1C15">
            <w:pPr>
              <w:jc w:val="center"/>
              <w:rPr>
                <w:sz w:val="20"/>
                <w:szCs w:val="20"/>
              </w:rPr>
            </w:pPr>
            <w:r>
              <w:rPr>
                <w:rFonts w:eastAsia="Times New Roman"/>
                <w:sz w:val="24"/>
                <w:szCs w:val="24"/>
              </w:rPr>
              <w:t>учащихся</w:t>
            </w: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реализацию</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sz w:val="24"/>
                <w:szCs w:val="24"/>
              </w:rPr>
              <w:t>способностей учащихся</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во всех областях</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1A4F1F">
            <w:pPr>
              <w:rPr>
                <w:sz w:val="24"/>
                <w:szCs w:val="24"/>
              </w:rPr>
            </w:pP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1A4F1F">
            <w:pPr>
              <w:rPr>
                <w:sz w:val="24"/>
                <w:szCs w:val="24"/>
              </w:rPr>
            </w:pPr>
          </w:p>
        </w:tc>
        <w:tc>
          <w:tcPr>
            <w:tcW w:w="270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жизнедеятельности</w:t>
            </w: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1A4F1F">
            <w:pPr>
              <w:rPr>
                <w:sz w:val="24"/>
                <w:szCs w:val="24"/>
              </w:rPr>
            </w:pPr>
          </w:p>
        </w:tc>
      </w:tr>
      <w:tr w:rsidR="001A4F1F" w:rsidTr="00FB44FE">
        <w:trPr>
          <w:trHeight w:val="261"/>
        </w:trPr>
        <w:tc>
          <w:tcPr>
            <w:tcW w:w="740" w:type="dxa"/>
            <w:tcBorders>
              <w:left w:val="single" w:sz="8" w:space="0" w:color="auto"/>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10.</w:t>
            </w:r>
          </w:p>
        </w:tc>
        <w:tc>
          <w:tcPr>
            <w:tcW w:w="396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Организация мониторинга.</w:t>
            </w:r>
          </w:p>
        </w:tc>
        <w:tc>
          <w:tcPr>
            <w:tcW w:w="270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Таблицы, диаграммы,</w:t>
            </w:r>
          </w:p>
        </w:tc>
        <w:tc>
          <w:tcPr>
            <w:tcW w:w="1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2015-2020</w:t>
            </w:r>
          </w:p>
        </w:tc>
        <w:tc>
          <w:tcPr>
            <w:tcW w:w="1980" w:type="dxa"/>
            <w:tcBorders>
              <w:right w:val="single" w:sz="8" w:space="0" w:color="auto"/>
            </w:tcBorders>
            <w:vAlign w:val="bottom"/>
          </w:tcPr>
          <w:p w:rsidR="001A4F1F" w:rsidRDefault="008B1C15">
            <w:pPr>
              <w:spacing w:line="260" w:lineRule="exact"/>
              <w:jc w:val="center"/>
              <w:rPr>
                <w:sz w:val="20"/>
                <w:szCs w:val="20"/>
              </w:rPr>
            </w:pPr>
            <w:r>
              <w:rPr>
                <w:rFonts w:eastAsia="Times New Roman"/>
                <w:sz w:val="24"/>
                <w:szCs w:val="24"/>
              </w:rPr>
              <w:t>Администрация,</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психолого-</w:t>
            </w:r>
          </w:p>
        </w:tc>
        <w:tc>
          <w:tcPr>
            <w:tcW w:w="1280" w:type="dxa"/>
            <w:tcBorders>
              <w:right w:val="single" w:sz="8" w:space="0" w:color="auto"/>
            </w:tcBorders>
            <w:vAlign w:val="bottom"/>
          </w:tcPr>
          <w:p w:rsidR="001A4F1F" w:rsidRDefault="008B1C15">
            <w:pPr>
              <w:jc w:val="center"/>
              <w:rPr>
                <w:sz w:val="20"/>
                <w:szCs w:val="20"/>
              </w:rPr>
            </w:pPr>
            <w:r>
              <w:rPr>
                <w:rFonts w:eastAsia="Times New Roman"/>
                <w:sz w:val="24"/>
                <w:szCs w:val="24"/>
              </w:rPr>
              <w:t>годы</w:t>
            </w:r>
          </w:p>
        </w:tc>
        <w:tc>
          <w:tcPr>
            <w:tcW w:w="1980" w:type="dxa"/>
            <w:tcBorders>
              <w:right w:val="single" w:sz="8" w:space="0" w:color="auto"/>
            </w:tcBorders>
            <w:vAlign w:val="bottom"/>
          </w:tcPr>
          <w:p w:rsidR="001A4F1F" w:rsidRDefault="008B1C15">
            <w:pPr>
              <w:jc w:val="center"/>
              <w:rPr>
                <w:sz w:val="20"/>
                <w:szCs w:val="20"/>
              </w:rPr>
            </w:pPr>
            <w:r>
              <w:rPr>
                <w:rFonts w:eastAsia="Times New Roman"/>
                <w:w w:val="98"/>
                <w:sz w:val="24"/>
                <w:szCs w:val="24"/>
              </w:rPr>
              <w:t>классные</w:t>
            </w:r>
          </w:p>
        </w:tc>
      </w:tr>
      <w:tr w:rsidR="001A4F1F" w:rsidTr="00FB44FE">
        <w:trPr>
          <w:trHeight w:val="276"/>
        </w:trPr>
        <w:tc>
          <w:tcPr>
            <w:tcW w:w="740" w:type="dxa"/>
            <w:tcBorders>
              <w:left w:val="single" w:sz="8" w:space="0" w:color="auto"/>
              <w:right w:val="single" w:sz="8" w:space="0" w:color="auto"/>
            </w:tcBorders>
            <w:vAlign w:val="bottom"/>
          </w:tcPr>
          <w:p w:rsidR="001A4F1F" w:rsidRDefault="001A4F1F">
            <w:pPr>
              <w:rPr>
                <w:sz w:val="24"/>
                <w:szCs w:val="24"/>
              </w:rPr>
            </w:pPr>
          </w:p>
        </w:tc>
        <w:tc>
          <w:tcPr>
            <w:tcW w:w="3960" w:type="dxa"/>
            <w:tcBorders>
              <w:right w:val="single" w:sz="8" w:space="0" w:color="auto"/>
            </w:tcBorders>
            <w:vAlign w:val="bottom"/>
          </w:tcPr>
          <w:p w:rsidR="001A4F1F" w:rsidRDefault="001A4F1F">
            <w:pPr>
              <w:rPr>
                <w:sz w:val="24"/>
                <w:szCs w:val="24"/>
              </w:rPr>
            </w:pPr>
          </w:p>
        </w:tc>
        <w:tc>
          <w:tcPr>
            <w:tcW w:w="270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педагогическое</w:t>
            </w:r>
          </w:p>
        </w:tc>
        <w:tc>
          <w:tcPr>
            <w:tcW w:w="1280" w:type="dxa"/>
            <w:tcBorders>
              <w:right w:val="single" w:sz="8" w:space="0" w:color="auto"/>
            </w:tcBorders>
            <w:vAlign w:val="bottom"/>
          </w:tcPr>
          <w:p w:rsidR="001A4F1F" w:rsidRDefault="001A4F1F">
            <w:pPr>
              <w:rPr>
                <w:sz w:val="24"/>
                <w:szCs w:val="24"/>
              </w:rPr>
            </w:pPr>
          </w:p>
        </w:tc>
        <w:tc>
          <w:tcPr>
            <w:tcW w:w="19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руководители,</w:t>
            </w:r>
          </w:p>
        </w:tc>
      </w:tr>
      <w:tr w:rsidR="001A4F1F" w:rsidTr="00FB44FE">
        <w:trPr>
          <w:trHeight w:val="281"/>
        </w:trPr>
        <w:tc>
          <w:tcPr>
            <w:tcW w:w="7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3960" w:type="dxa"/>
            <w:tcBorders>
              <w:bottom w:val="single" w:sz="8" w:space="0" w:color="auto"/>
              <w:right w:val="single" w:sz="8" w:space="0" w:color="auto"/>
            </w:tcBorders>
            <w:vAlign w:val="bottom"/>
          </w:tcPr>
          <w:p w:rsidR="001A4F1F" w:rsidRDefault="001A4F1F">
            <w:pPr>
              <w:rPr>
                <w:sz w:val="24"/>
                <w:szCs w:val="24"/>
              </w:rPr>
            </w:pPr>
          </w:p>
        </w:tc>
        <w:tc>
          <w:tcPr>
            <w:tcW w:w="270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наблюдение</w:t>
            </w:r>
          </w:p>
        </w:tc>
        <w:tc>
          <w:tcPr>
            <w:tcW w:w="1280" w:type="dxa"/>
            <w:tcBorders>
              <w:bottom w:val="single" w:sz="8" w:space="0" w:color="auto"/>
              <w:right w:val="single" w:sz="8" w:space="0" w:color="auto"/>
            </w:tcBorders>
            <w:vAlign w:val="bottom"/>
          </w:tcPr>
          <w:p w:rsidR="001A4F1F" w:rsidRDefault="001A4F1F">
            <w:pPr>
              <w:rPr>
                <w:sz w:val="24"/>
                <w:szCs w:val="24"/>
              </w:rPr>
            </w:pPr>
          </w:p>
        </w:tc>
        <w:tc>
          <w:tcPr>
            <w:tcW w:w="198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социолог.</w:t>
            </w:r>
          </w:p>
        </w:tc>
      </w:tr>
    </w:tbl>
    <w:p w:rsidR="001A4F1F" w:rsidRDefault="001A4F1F">
      <w:pPr>
        <w:spacing w:line="273" w:lineRule="exact"/>
        <w:rPr>
          <w:sz w:val="20"/>
          <w:szCs w:val="20"/>
        </w:rPr>
      </w:pPr>
    </w:p>
    <w:p w:rsidR="001A4F1F" w:rsidRDefault="008B1C15">
      <w:pPr>
        <w:ind w:right="-19"/>
        <w:jc w:val="center"/>
        <w:rPr>
          <w:sz w:val="20"/>
          <w:szCs w:val="20"/>
        </w:rPr>
      </w:pPr>
      <w:r>
        <w:rPr>
          <w:rFonts w:eastAsia="Times New Roman"/>
          <w:b/>
          <w:bCs/>
          <w:sz w:val="24"/>
          <w:szCs w:val="24"/>
        </w:rPr>
        <w:t>11</w:t>
      </w:r>
      <w:r>
        <w:rPr>
          <w:rFonts w:eastAsia="Times New Roman"/>
          <w:b/>
          <w:bCs/>
          <w:sz w:val="28"/>
          <w:szCs w:val="28"/>
        </w:rPr>
        <w:t>.</w:t>
      </w:r>
      <w:r>
        <w:rPr>
          <w:rFonts w:eastAsia="Times New Roman"/>
          <w:b/>
          <w:bCs/>
          <w:sz w:val="24"/>
          <w:szCs w:val="24"/>
        </w:rPr>
        <w:t xml:space="preserve"> Система поощрения социальной успешности и проявлений активной</w:t>
      </w:r>
    </w:p>
    <w:p w:rsidR="001A4F1F" w:rsidRDefault="008B1C15">
      <w:pPr>
        <w:spacing w:line="237" w:lineRule="auto"/>
        <w:ind w:left="3480"/>
        <w:rPr>
          <w:sz w:val="20"/>
          <w:szCs w:val="20"/>
        </w:rPr>
      </w:pPr>
      <w:r>
        <w:rPr>
          <w:rFonts w:eastAsia="Times New Roman"/>
          <w:b/>
          <w:bCs/>
          <w:sz w:val="24"/>
          <w:szCs w:val="24"/>
        </w:rPr>
        <w:t>жизненной позиции обучающихся</w:t>
      </w:r>
    </w:p>
    <w:p w:rsidR="001A4F1F" w:rsidRDefault="001A4F1F">
      <w:pPr>
        <w:spacing w:line="8" w:lineRule="exact"/>
        <w:rPr>
          <w:sz w:val="20"/>
          <w:szCs w:val="20"/>
        </w:rPr>
      </w:pPr>
    </w:p>
    <w:p w:rsidR="001A4F1F" w:rsidRDefault="008B1C15">
      <w:pPr>
        <w:spacing w:line="237" w:lineRule="auto"/>
        <w:ind w:left="440" w:right="420" w:firstLine="360"/>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1A4F1F" w:rsidRDefault="001A4F1F">
      <w:pPr>
        <w:spacing w:line="14" w:lineRule="exact"/>
        <w:rPr>
          <w:sz w:val="20"/>
          <w:szCs w:val="20"/>
        </w:rPr>
      </w:pPr>
    </w:p>
    <w:p w:rsidR="001A4F1F" w:rsidRDefault="008B1C15">
      <w:pPr>
        <w:spacing w:line="234" w:lineRule="auto"/>
        <w:ind w:left="440" w:right="440" w:firstLine="360"/>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1A4F1F" w:rsidRDefault="001A4F1F">
      <w:pPr>
        <w:spacing w:line="14" w:lineRule="exact"/>
        <w:rPr>
          <w:sz w:val="20"/>
          <w:szCs w:val="20"/>
        </w:rPr>
      </w:pPr>
    </w:p>
    <w:p w:rsidR="001A4F1F" w:rsidRDefault="008B1C15" w:rsidP="00741AF2">
      <w:pPr>
        <w:numPr>
          <w:ilvl w:val="0"/>
          <w:numId w:val="286"/>
        </w:numPr>
        <w:tabs>
          <w:tab w:val="left" w:pos="625"/>
        </w:tabs>
        <w:spacing w:line="234" w:lineRule="auto"/>
        <w:ind w:left="440" w:right="440" w:hanging="3"/>
        <w:rPr>
          <w:rFonts w:eastAsia="Times New Roman"/>
          <w:sz w:val="24"/>
          <w:szCs w:val="24"/>
        </w:rPr>
      </w:pPr>
      <w:r>
        <w:rPr>
          <w:rFonts w:eastAsia="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1A4F1F" w:rsidRDefault="001A4F1F">
      <w:pPr>
        <w:spacing w:line="14" w:lineRule="exact"/>
        <w:rPr>
          <w:rFonts w:eastAsia="Times New Roman"/>
          <w:sz w:val="24"/>
          <w:szCs w:val="24"/>
        </w:rPr>
      </w:pPr>
    </w:p>
    <w:p w:rsidR="001A4F1F" w:rsidRDefault="008B1C15" w:rsidP="00741AF2">
      <w:pPr>
        <w:numPr>
          <w:ilvl w:val="0"/>
          <w:numId w:val="286"/>
        </w:numPr>
        <w:tabs>
          <w:tab w:val="left" w:pos="649"/>
        </w:tabs>
        <w:spacing w:line="236" w:lineRule="auto"/>
        <w:ind w:left="440" w:right="420" w:hanging="3"/>
        <w:jc w:val="both"/>
        <w:rPr>
          <w:rFonts w:eastAsia="Times New Roman"/>
          <w:sz w:val="24"/>
          <w:szCs w:val="24"/>
        </w:rPr>
      </w:pPr>
      <w:r>
        <w:rPr>
          <w:rFonts w:eastAsia="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A4F1F" w:rsidRDefault="001A4F1F">
      <w:pPr>
        <w:spacing w:line="13" w:lineRule="exact"/>
        <w:rPr>
          <w:rFonts w:eastAsia="Times New Roman"/>
          <w:sz w:val="24"/>
          <w:szCs w:val="24"/>
        </w:rPr>
      </w:pPr>
    </w:p>
    <w:p w:rsidR="001A4F1F" w:rsidRDefault="008B1C15" w:rsidP="00741AF2">
      <w:pPr>
        <w:numPr>
          <w:ilvl w:val="0"/>
          <w:numId w:val="286"/>
        </w:numPr>
        <w:tabs>
          <w:tab w:val="left" w:pos="721"/>
        </w:tabs>
        <w:spacing w:line="234" w:lineRule="auto"/>
        <w:ind w:left="440" w:right="420" w:hanging="3"/>
        <w:rPr>
          <w:rFonts w:eastAsia="Times New Roman"/>
          <w:sz w:val="24"/>
          <w:szCs w:val="24"/>
        </w:rPr>
      </w:pPr>
      <w:r>
        <w:rPr>
          <w:rFonts w:eastAsia="Times New Roman"/>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1A4F1F" w:rsidRDefault="001A4F1F">
      <w:pPr>
        <w:spacing w:line="13" w:lineRule="exact"/>
        <w:rPr>
          <w:rFonts w:eastAsia="Times New Roman"/>
          <w:sz w:val="24"/>
          <w:szCs w:val="24"/>
        </w:rPr>
      </w:pPr>
    </w:p>
    <w:p w:rsidR="001A4F1F" w:rsidRDefault="008B1C15" w:rsidP="00741AF2">
      <w:pPr>
        <w:numPr>
          <w:ilvl w:val="0"/>
          <w:numId w:val="286"/>
        </w:numPr>
        <w:tabs>
          <w:tab w:val="left" w:pos="598"/>
        </w:tabs>
        <w:spacing w:line="237" w:lineRule="auto"/>
        <w:ind w:left="440" w:right="420" w:hanging="3"/>
        <w:jc w:val="both"/>
        <w:rPr>
          <w:rFonts w:eastAsia="Times New Roman"/>
          <w:sz w:val="24"/>
          <w:szCs w:val="24"/>
        </w:rPr>
      </w:pPr>
      <w:r>
        <w:rPr>
          <w:rFonts w:eastAsia="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1A4F1F" w:rsidRDefault="001A4F1F">
      <w:pPr>
        <w:spacing w:line="200" w:lineRule="exact"/>
        <w:rPr>
          <w:sz w:val="20"/>
          <w:szCs w:val="20"/>
        </w:rPr>
      </w:pPr>
    </w:p>
    <w:p w:rsidR="001A4F1F" w:rsidRDefault="008B1C15" w:rsidP="00741AF2">
      <w:pPr>
        <w:numPr>
          <w:ilvl w:val="0"/>
          <w:numId w:val="287"/>
        </w:numPr>
        <w:tabs>
          <w:tab w:val="left" w:pos="190"/>
        </w:tabs>
        <w:spacing w:line="234" w:lineRule="auto"/>
        <w:ind w:left="3" w:right="20" w:hanging="3"/>
        <w:rPr>
          <w:rFonts w:eastAsia="Times New Roman"/>
          <w:sz w:val="24"/>
          <w:szCs w:val="24"/>
        </w:rPr>
      </w:pPr>
      <w:r>
        <w:rPr>
          <w:rFonts w:eastAsia="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1A4F1F" w:rsidRDefault="001A4F1F">
      <w:pPr>
        <w:spacing w:line="14" w:lineRule="exact"/>
        <w:rPr>
          <w:rFonts w:eastAsia="Times New Roman"/>
          <w:sz w:val="24"/>
          <w:szCs w:val="24"/>
        </w:rPr>
      </w:pPr>
    </w:p>
    <w:p w:rsidR="001A4F1F" w:rsidRDefault="008B1C15">
      <w:pPr>
        <w:spacing w:line="234" w:lineRule="auto"/>
        <w:ind w:left="3" w:firstLine="300"/>
        <w:rPr>
          <w:rFonts w:eastAsia="Times New Roman"/>
          <w:sz w:val="24"/>
          <w:szCs w:val="24"/>
        </w:rPr>
      </w:pPr>
      <w:r>
        <w:rPr>
          <w:rFonts w:eastAsia="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w:t>
      </w:r>
    </w:p>
    <w:p w:rsidR="001A4F1F" w:rsidRDefault="001A4F1F">
      <w:pPr>
        <w:spacing w:line="1" w:lineRule="exact"/>
        <w:rPr>
          <w:rFonts w:eastAsia="Times New Roman"/>
          <w:sz w:val="24"/>
          <w:szCs w:val="24"/>
        </w:rPr>
      </w:pPr>
    </w:p>
    <w:p w:rsidR="001A4F1F" w:rsidRDefault="008B1C15" w:rsidP="00741AF2">
      <w:pPr>
        <w:numPr>
          <w:ilvl w:val="1"/>
          <w:numId w:val="287"/>
        </w:numPr>
        <w:tabs>
          <w:tab w:val="left" w:pos="1023"/>
        </w:tabs>
        <w:ind w:left="1023" w:hanging="363"/>
        <w:rPr>
          <w:rFonts w:eastAsia="Times New Roman"/>
          <w:sz w:val="24"/>
          <w:szCs w:val="24"/>
        </w:rPr>
      </w:pPr>
      <w:r>
        <w:rPr>
          <w:rFonts w:eastAsia="Times New Roman"/>
          <w:sz w:val="24"/>
          <w:szCs w:val="24"/>
        </w:rPr>
        <w:t>школе  создан  электронный  банк  данных,  куда  вносятся  индивидуальные  и</w:t>
      </w:r>
    </w:p>
    <w:p w:rsidR="001A4F1F" w:rsidRDefault="001A4F1F">
      <w:pPr>
        <w:spacing w:line="12" w:lineRule="exact"/>
        <w:rPr>
          <w:sz w:val="20"/>
          <w:szCs w:val="20"/>
        </w:rPr>
      </w:pPr>
    </w:p>
    <w:p w:rsidR="001A4F1F" w:rsidRDefault="008B1C15">
      <w:pPr>
        <w:spacing w:line="234" w:lineRule="auto"/>
        <w:ind w:left="3"/>
        <w:jc w:val="both"/>
        <w:rPr>
          <w:sz w:val="20"/>
          <w:szCs w:val="20"/>
        </w:rPr>
      </w:pPr>
      <w:r>
        <w:rPr>
          <w:rFonts w:eastAsia="Times New Roman"/>
          <w:sz w:val="24"/>
          <w:szCs w:val="24"/>
        </w:rPr>
        <w:t>коллективные победы учащихся, призёрство и участие учащихся в конкурсах, соревнованиях, фестивалях муниципального, регионального, всероссийского уровней.</w:t>
      </w:r>
    </w:p>
    <w:p w:rsidR="001A4F1F" w:rsidRDefault="001A4F1F">
      <w:pPr>
        <w:spacing w:line="14" w:lineRule="exact"/>
        <w:rPr>
          <w:sz w:val="20"/>
          <w:szCs w:val="20"/>
        </w:rPr>
      </w:pPr>
    </w:p>
    <w:p w:rsidR="001A4F1F" w:rsidRDefault="008B1C15">
      <w:pPr>
        <w:spacing w:line="234" w:lineRule="auto"/>
        <w:ind w:left="3" w:firstLine="566"/>
        <w:jc w:val="both"/>
        <w:rPr>
          <w:sz w:val="20"/>
          <w:szCs w:val="20"/>
        </w:rPr>
      </w:pPr>
      <w:r>
        <w:rPr>
          <w:rFonts w:eastAsia="Times New Roman"/>
          <w:sz w:val="24"/>
          <w:szCs w:val="24"/>
        </w:rPr>
        <w:t>Достижения учащихся в области творчества и спорта отражены на сайте школы, а также на информационных стендах школы.</w:t>
      </w:r>
    </w:p>
    <w:p w:rsidR="001A4F1F" w:rsidRDefault="001A4F1F">
      <w:pPr>
        <w:spacing w:line="14" w:lineRule="exact"/>
        <w:rPr>
          <w:sz w:val="20"/>
          <w:szCs w:val="20"/>
        </w:rPr>
      </w:pPr>
    </w:p>
    <w:p w:rsidR="001A4F1F" w:rsidRDefault="008B1C15">
      <w:pPr>
        <w:spacing w:line="238" w:lineRule="auto"/>
        <w:ind w:left="3" w:firstLine="566"/>
        <w:jc w:val="both"/>
        <w:rPr>
          <w:sz w:val="20"/>
          <w:szCs w:val="20"/>
        </w:rPr>
      </w:pPr>
      <w:r>
        <w:rPr>
          <w:rFonts w:eastAsia="Times New Roman"/>
          <w:sz w:val="24"/>
          <w:szCs w:val="24"/>
        </w:rPr>
        <w:t>Оценка личностных достижений учащихся в процессе духовно-нравственного развития также может осуществляться с помощью фиксирования, накопления и оценивания педагогами, родителями и самим учеником результатов его духовно- нравственного развития. Оно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w:t>
      </w:r>
    </w:p>
    <w:p w:rsidR="001A4F1F" w:rsidRDefault="001A4F1F">
      <w:pPr>
        <w:spacing w:line="17" w:lineRule="exact"/>
        <w:rPr>
          <w:sz w:val="20"/>
          <w:szCs w:val="20"/>
        </w:rPr>
      </w:pPr>
    </w:p>
    <w:p w:rsidR="001A4F1F" w:rsidRDefault="008B1C15">
      <w:pPr>
        <w:spacing w:line="234" w:lineRule="auto"/>
        <w:ind w:left="3" w:firstLine="660"/>
        <w:jc w:val="both"/>
        <w:rPr>
          <w:sz w:val="20"/>
          <w:szCs w:val="20"/>
        </w:rPr>
      </w:pPr>
      <w:r>
        <w:rPr>
          <w:rFonts w:eastAsia="Times New Roman"/>
          <w:sz w:val="24"/>
          <w:szCs w:val="24"/>
        </w:rPr>
        <w:t>Система оценки достижения планируемых результатов отражается в «Портфолио» учащегося.</w:t>
      </w:r>
    </w:p>
    <w:p w:rsidR="001A4F1F" w:rsidRDefault="001A4F1F">
      <w:pPr>
        <w:spacing w:line="14" w:lineRule="exact"/>
        <w:rPr>
          <w:sz w:val="20"/>
          <w:szCs w:val="20"/>
        </w:rPr>
      </w:pPr>
    </w:p>
    <w:p w:rsidR="001A4F1F" w:rsidRDefault="008B1C15">
      <w:pPr>
        <w:spacing w:line="237" w:lineRule="auto"/>
        <w:ind w:left="3" w:firstLine="708"/>
        <w:jc w:val="both"/>
        <w:rPr>
          <w:sz w:val="20"/>
          <w:szCs w:val="20"/>
        </w:rPr>
      </w:pPr>
      <w:r>
        <w:rPr>
          <w:rFonts w:eastAsia="Times New Roman"/>
          <w:sz w:val="24"/>
          <w:szCs w:val="24"/>
        </w:rPr>
        <w:t>Участие в конкурсах, соревнованиях, других мероприятиях жизни класса и школы. Каждый вид деятельности учащихся оценивается соответствующими баллами по разработанной рейтинговой шкале. Итоги рейтинга подводятся в конце учебного года по завершению школьных конкурсов «Ученик года», «Спортсмен года», «Класс года».</w:t>
      </w:r>
    </w:p>
    <w:p w:rsidR="001A4F1F" w:rsidRDefault="001A4F1F">
      <w:pPr>
        <w:spacing w:line="285" w:lineRule="exact"/>
        <w:rPr>
          <w:sz w:val="20"/>
          <w:szCs w:val="20"/>
        </w:rPr>
      </w:pPr>
    </w:p>
    <w:p w:rsidR="001A4F1F" w:rsidRDefault="008B1C15">
      <w:pPr>
        <w:ind w:left="83"/>
        <w:rPr>
          <w:sz w:val="20"/>
          <w:szCs w:val="20"/>
        </w:rPr>
      </w:pPr>
      <w:r>
        <w:rPr>
          <w:rFonts w:eastAsia="Times New Roman"/>
          <w:b/>
          <w:bCs/>
          <w:sz w:val="24"/>
          <w:szCs w:val="24"/>
        </w:rPr>
        <w:t>12</w:t>
      </w:r>
      <w:r>
        <w:rPr>
          <w:rFonts w:eastAsia="Times New Roman"/>
          <w:b/>
          <w:bCs/>
          <w:sz w:val="28"/>
          <w:szCs w:val="28"/>
        </w:rPr>
        <w:t>.</w:t>
      </w:r>
      <w:r>
        <w:rPr>
          <w:rFonts w:eastAsia="Times New Roman"/>
          <w:b/>
          <w:bCs/>
          <w:sz w:val="24"/>
          <w:szCs w:val="24"/>
        </w:rPr>
        <w:t xml:space="preserve"> Критерии, показатели эффективности деятельности образовательной организации в</w:t>
      </w:r>
    </w:p>
    <w:p w:rsidR="001A4F1F" w:rsidRDefault="001A4F1F">
      <w:pPr>
        <w:spacing w:line="9" w:lineRule="exact"/>
        <w:rPr>
          <w:sz w:val="20"/>
          <w:szCs w:val="20"/>
        </w:rPr>
      </w:pPr>
    </w:p>
    <w:p w:rsidR="001A4F1F" w:rsidRDefault="008B1C15">
      <w:pPr>
        <w:spacing w:line="236" w:lineRule="auto"/>
        <w:ind w:right="-2"/>
        <w:jc w:val="center"/>
        <w:rPr>
          <w:sz w:val="20"/>
          <w:szCs w:val="20"/>
        </w:rPr>
      </w:pPr>
      <w:r>
        <w:rPr>
          <w:rFonts w:eastAsia="Times New Roman"/>
          <w:b/>
          <w:bCs/>
          <w:sz w:val="24"/>
          <w:szCs w:val="24"/>
        </w:rPr>
        <w:t>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1A4F1F" w:rsidRDefault="001A4F1F">
      <w:pPr>
        <w:spacing w:line="9" w:lineRule="exact"/>
        <w:rPr>
          <w:sz w:val="20"/>
          <w:szCs w:val="20"/>
        </w:rPr>
      </w:pPr>
    </w:p>
    <w:p w:rsidR="001A4F1F" w:rsidRDefault="008B1C15">
      <w:pPr>
        <w:spacing w:line="236" w:lineRule="auto"/>
        <w:ind w:left="3" w:firstLine="300"/>
        <w:jc w:val="both"/>
        <w:rPr>
          <w:sz w:val="20"/>
          <w:szCs w:val="20"/>
        </w:rPr>
      </w:pPr>
      <w:r>
        <w:rPr>
          <w:rFonts w:eastAsia="Times New Roman"/>
          <w:b/>
          <w:bCs/>
          <w:sz w:val="24"/>
          <w:szCs w:val="24"/>
        </w:rPr>
        <w:lastRenderedPageBreak/>
        <w:t xml:space="preserve">Первый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 жизни и</w:t>
      </w:r>
      <w:r>
        <w:rPr>
          <w:rFonts w:eastAsia="Times New Roman"/>
          <w:b/>
          <w:bCs/>
          <w:sz w:val="24"/>
          <w:szCs w:val="24"/>
        </w:rPr>
        <w:t xml:space="preserve"> </w:t>
      </w:r>
      <w:r>
        <w:rPr>
          <w:rFonts w:eastAsia="Times New Roman"/>
          <w:sz w:val="24"/>
          <w:szCs w:val="24"/>
        </w:rPr>
        <w:t>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1A4F1F" w:rsidRDefault="001A4F1F">
      <w:pPr>
        <w:spacing w:line="14" w:lineRule="exact"/>
        <w:rPr>
          <w:sz w:val="20"/>
          <w:szCs w:val="20"/>
        </w:rPr>
      </w:pPr>
    </w:p>
    <w:p w:rsidR="001A4F1F" w:rsidRDefault="008B1C15" w:rsidP="00741AF2">
      <w:pPr>
        <w:numPr>
          <w:ilvl w:val="0"/>
          <w:numId w:val="288"/>
        </w:numPr>
        <w:tabs>
          <w:tab w:val="left" w:pos="192"/>
        </w:tabs>
        <w:spacing w:line="237" w:lineRule="auto"/>
        <w:ind w:left="3" w:hanging="3"/>
        <w:jc w:val="both"/>
        <w:rPr>
          <w:rFonts w:eastAsia="Times New Roman"/>
          <w:sz w:val="24"/>
          <w:szCs w:val="24"/>
        </w:rPr>
      </w:pPr>
      <w:r>
        <w:rPr>
          <w:rFonts w:eastAsia="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1A4F1F" w:rsidRDefault="001A4F1F">
      <w:pPr>
        <w:spacing w:line="13" w:lineRule="exact"/>
        <w:rPr>
          <w:rFonts w:eastAsia="Times New Roman"/>
          <w:sz w:val="24"/>
          <w:szCs w:val="24"/>
        </w:rPr>
      </w:pPr>
    </w:p>
    <w:p w:rsidR="001A4F1F" w:rsidRDefault="008B1C15" w:rsidP="00741AF2">
      <w:pPr>
        <w:numPr>
          <w:ilvl w:val="0"/>
          <w:numId w:val="288"/>
        </w:numPr>
        <w:tabs>
          <w:tab w:val="left" w:pos="202"/>
        </w:tabs>
        <w:spacing w:line="237" w:lineRule="auto"/>
        <w:ind w:left="3" w:hanging="3"/>
        <w:jc w:val="both"/>
        <w:rPr>
          <w:rFonts w:eastAsia="Times New Roman"/>
          <w:sz w:val="24"/>
          <w:szCs w:val="24"/>
        </w:rPr>
      </w:pPr>
      <w:r>
        <w:rPr>
          <w:rFonts w:eastAsia="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1A4F1F" w:rsidRDefault="001A4F1F">
      <w:pPr>
        <w:spacing w:line="13" w:lineRule="exact"/>
        <w:rPr>
          <w:rFonts w:eastAsia="Times New Roman"/>
          <w:sz w:val="24"/>
          <w:szCs w:val="24"/>
        </w:rPr>
      </w:pPr>
    </w:p>
    <w:p w:rsidR="001A4F1F" w:rsidRDefault="008B1C15" w:rsidP="00741AF2">
      <w:pPr>
        <w:numPr>
          <w:ilvl w:val="0"/>
          <w:numId w:val="288"/>
        </w:numPr>
        <w:tabs>
          <w:tab w:val="left" w:pos="200"/>
        </w:tabs>
        <w:spacing w:line="238" w:lineRule="auto"/>
        <w:ind w:left="3" w:hanging="3"/>
        <w:jc w:val="both"/>
        <w:rPr>
          <w:rFonts w:eastAsia="Times New Roman"/>
          <w:sz w:val="24"/>
          <w:szCs w:val="24"/>
        </w:rPr>
      </w:pPr>
      <w:r>
        <w:rPr>
          <w:rFonts w:eastAsia="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1A4F1F" w:rsidRDefault="001A4F1F">
      <w:pPr>
        <w:spacing w:line="21" w:lineRule="exact"/>
        <w:rPr>
          <w:rFonts w:eastAsia="Times New Roman"/>
          <w:sz w:val="24"/>
          <w:szCs w:val="24"/>
        </w:rPr>
      </w:pPr>
    </w:p>
    <w:p w:rsidR="001A4F1F" w:rsidRDefault="008B1C15" w:rsidP="00741AF2">
      <w:pPr>
        <w:numPr>
          <w:ilvl w:val="0"/>
          <w:numId w:val="288"/>
        </w:numPr>
        <w:tabs>
          <w:tab w:val="left" w:pos="377"/>
        </w:tabs>
        <w:spacing w:line="234" w:lineRule="auto"/>
        <w:ind w:left="3" w:hanging="3"/>
        <w:rPr>
          <w:rFonts w:eastAsia="Times New Roman"/>
          <w:sz w:val="24"/>
          <w:szCs w:val="24"/>
        </w:rPr>
      </w:pPr>
      <w:r>
        <w:rPr>
          <w:rFonts w:eastAsia="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1A4F1F" w:rsidRDefault="001A4F1F">
      <w:pPr>
        <w:spacing w:line="13" w:lineRule="exact"/>
        <w:rPr>
          <w:rFonts w:eastAsia="Times New Roman"/>
          <w:sz w:val="24"/>
          <w:szCs w:val="24"/>
        </w:rPr>
      </w:pPr>
    </w:p>
    <w:p w:rsidR="001A4F1F" w:rsidRDefault="008B1C15" w:rsidP="00FB44FE">
      <w:pPr>
        <w:numPr>
          <w:ilvl w:val="0"/>
          <w:numId w:val="288"/>
        </w:numPr>
        <w:tabs>
          <w:tab w:val="left" w:pos="322"/>
        </w:tabs>
        <w:spacing w:line="234" w:lineRule="auto"/>
        <w:ind w:left="3" w:hanging="3"/>
        <w:jc w:val="both"/>
        <w:rPr>
          <w:rFonts w:eastAsia="Times New Roman"/>
          <w:sz w:val="24"/>
          <w:szCs w:val="24"/>
        </w:rPr>
      </w:pPr>
      <w:r>
        <w:rPr>
          <w:rFonts w:eastAsia="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w:t>
      </w:r>
    </w:p>
    <w:p w:rsidR="001A4F1F" w:rsidRDefault="008B1C15" w:rsidP="00FB44FE">
      <w:pPr>
        <w:spacing w:line="234" w:lineRule="auto"/>
        <w:ind w:left="3" w:right="20"/>
        <w:jc w:val="both"/>
        <w:rPr>
          <w:sz w:val="20"/>
          <w:szCs w:val="20"/>
        </w:rPr>
      </w:pPr>
      <w:r>
        <w:rPr>
          <w:rFonts w:eastAsia="Times New Roman"/>
          <w:sz w:val="24"/>
          <w:szCs w:val="24"/>
        </w:rPr>
        <w:t>обучающихся, привлечение к организации мероприятий профильных организаций, родителей, общественности и др.</w:t>
      </w:r>
    </w:p>
    <w:p w:rsidR="001A4F1F" w:rsidRDefault="001A4F1F" w:rsidP="00FB44FE">
      <w:pPr>
        <w:spacing w:line="14" w:lineRule="exact"/>
        <w:jc w:val="both"/>
        <w:rPr>
          <w:sz w:val="20"/>
          <w:szCs w:val="20"/>
        </w:rPr>
      </w:pPr>
    </w:p>
    <w:p w:rsidR="001A4F1F" w:rsidRDefault="008B1C15" w:rsidP="00FB44FE">
      <w:pPr>
        <w:spacing w:line="234" w:lineRule="auto"/>
        <w:ind w:left="3"/>
        <w:jc w:val="both"/>
        <w:rPr>
          <w:sz w:val="20"/>
          <w:szCs w:val="20"/>
        </w:rPr>
      </w:pPr>
      <w:r>
        <w:rPr>
          <w:rFonts w:eastAsia="Times New Roman"/>
          <w:b/>
          <w:bCs/>
          <w:sz w:val="24"/>
          <w:szCs w:val="24"/>
        </w:rPr>
        <w:t xml:space="preserve">Второй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 позитивных</w:t>
      </w:r>
      <w:r>
        <w:rPr>
          <w:rFonts w:eastAsia="Times New Roman"/>
          <w:b/>
          <w:bCs/>
          <w:sz w:val="24"/>
          <w:szCs w:val="24"/>
        </w:rPr>
        <w:t xml:space="preserve"> </w:t>
      </w:r>
      <w:r>
        <w:rPr>
          <w:rFonts w:eastAsia="Times New Roman"/>
          <w:sz w:val="24"/>
          <w:szCs w:val="24"/>
        </w:rPr>
        <w:t>межличностных отношений обучающихся, выражается в следующих показателях:</w:t>
      </w:r>
    </w:p>
    <w:p w:rsidR="001A4F1F" w:rsidRDefault="001A4F1F" w:rsidP="00FB44FE">
      <w:pPr>
        <w:spacing w:line="14" w:lineRule="exact"/>
        <w:jc w:val="both"/>
        <w:rPr>
          <w:sz w:val="20"/>
          <w:szCs w:val="20"/>
        </w:rPr>
      </w:pPr>
    </w:p>
    <w:p w:rsidR="001A4F1F" w:rsidRDefault="008B1C15" w:rsidP="00FB44FE">
      <w:pPr>
        <w:numPr>
          <w:ilvl w:val="0"/>
          <w:numId w:val="289"/>
        </w:numPr>
        <w:tabs>
          <w:tab w:val="left" w:pos="214"/>
        </w:tabs>
        <w:spacing w:line="238" w:lineRule="auto"/>
        <w:ind w:left="3" w:hanging="3"/>
        <w:jc w:val="both"/>
        <w:rPr>
          <w:rFonts w:eastAsia="Times New Roman"/>
          <w:sz w:val="24"/>
          <w:szCs w:val="24"/>
        </w:rPr>
      </w:pPr>
      <w:r>
        <w:rPr>
          <w:rFonts w:eastAsia="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1A4F1F" w:rsidRDefault="001A4F1F" w:rsidP="00FB44FE">
      <w:pPr>
        <w:spacing w:line="13" w:lineRule="exact"/>
        <w:jc w:val="both"/>
        <w:rPr>
          <w:rFonts w:eastAsia="Times New Roman"/>
          <w:sz w:val="24"/>
          <w:szCs w:val="24"/>
        </w:rPr>
      </w:pPr>
    </w:p>
    <w:p w:rsidR="001A4F1F" w:rsidRDefault="008B1C15" w:rsidP="00FB44FE">
      <w:pPr>
        <w:numPr>
          <w:ilvl w:val="0"/>
          <w:numId w:val="289"/>
        </w:numPr>
        <w:tabs>
          <w:tab w:val="left" w:pos="159"/>
        </w:tabs>
        <w:spacing w:line="237" w:lineRule="auto"/>
        <w:ind w:left="3" w:hanging="3"/>
        <w:jc w:val="both"/>
        <w:rPr>
          <w:rFonts w:eastAsia="Times New Roman"/>
          <w:sz w:val="24"/>
          <w:szCs w:val="24"/>
        </w:rPr>
      </w:pPr>
      <w:r>
        <w:rPr>
          <w:rFonts w:eastAsia="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1A4F1F" w:rsidRDefault="001A4F1F" w:rsidP="00FB44FE">
      <w:pPr>
        <w:spacing w:line="17" w:lineRule="exact"/>
        <w:jc w:val="both"/>
        <w:rPr>
          <w:rFonts w:eastAsia="Times New Roman"/>
          <w:sz w:val="24"/>
          <w:szCs w:val="24"/>
        </w:rPr>
      </w:pPr>
    </w:p>
    <w:p w:rsidR="001A4F1F" w:rsidRDefault="008B1C15" w:rsidP="00FB44FE">
      <w:pPr>
        <w:numPr>
          <w:ilvl w:val="0"/>
          <w:numId w:val="289"/>
        </w:numPr>
        <w:tabs>
          <w:tab w:val="left" w:pos="279"/>
        </w:tabs>
        <w:spacing w:line="234" w:lineRule="auto"/>
        <w:ind w:left="3" w:hanging="3"/>
        <w:jc w:val="both"/>
        <w:rPr>
          <w:rFonts w:eastAsia="Times New Roman"/>
          <w:sz w:val="24"/>
          <w:szCs w:val="24"/>
        </w:rPr>
      </w:pPr>
      <w:r>
        <w:rPr>
          <w:rFonts w:eastAsia="Times New Roman"/>
          <w:sz w:val="24"/>
          <w:szCs w:val="24"/>
        </w:rPr>
        <w:t>состояние межличностных отношений обучающихся в ученических классах (позитивные, индифферентные, враждебные);</w:t>
      </w:r>
    </w:p>
    <w:p w:rsidR="001A4F1F" w:rsidRDefault="001A4F1F" w:rsidP="00FB44FE">
      <w:pPr>
        <w:spacing w:line="13" w:lineRule="exact"/>
        <w:jc w:val="both"/>
        <w:rPr>
          <w:rFonts w:eastAsia="Times New Roman"/>
          <w:sz w:val="24"/>
          <w:szCs w:val="24"/>
        </w:rPr>
      </w:pPr>
    </w:p>
    <w:p w:rsidR="001A4F1F" w:rsidRDefault="008B1C15" w:rsidP="00FB44FE">
      <w:pPr>
        <w:numPr>
          <w:ilvl w:val="0"/>
          <w:numId w:val="289"/>
        </w:numPr>
        <w:tabs>
          <w:tab w:val="left" w:pos="260"/>
        </w:tabs>
        <w:spacing w:line="238" w:lineRule="auto"/>
        <w:ind w:left="3" w:hanging="3"/>
        <w:jc w:val="both"/>
        <w:rPr>
          <w:rFonts w:eastAsia="Times New Roman"/>
          <w:sz w:val="24"/>
          <w:szCs w:val="24"/>
        </w:rPr>
      </w:pPr>
      <w:r>
        <w:rPr>
          <w:rFonts w:eastAsia="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1A4F1F" w:rsidRDefault="001A4F1F" w:rsidP="00FB44FE">
      <w:pPr>
        <w:spacing w:line="13" w:lineRule="exact"/>
        <w:jc w:val="both"/>
        <w:rPr>
          <w:rFonts w:eastAsia="Times New Roman"/>
          <w:sz w:val="24"/>
          <w:szCs w:val="24"/>
        </w:rPr>
      </w:pPr>
    </w:p>
    <w:p w:rsidR="001A4F1F" w:rsidRDefault="008B1C15" w:rsidP="00FB44FE">
      <w:pPr>
        <w:numPr>
          <w:ilvl w:val="0"/>
          <w:numId w:val="289"/>
        </w:numPr>
        <w:tabs>
          <w:tab w:val="left" w:pos="317"/>
        </w:tabs>
        <w:spacing w:line="234" w:lineRule="auto"/>
        <w:ind w:left="3" w:hanging="3"/>
        <w:jc w:val="both"/>
        <w:rPr>
          <w:rFonts w:eastAsia="Times New Roman"/>
          <w:sz w:val="24"/>
          <w:szCs w:val="24"/>
        </w:rPr>
      </w:pPr>
      <w:r>
        <w:rPr>
          <w:rFonts w:eastAsia="Times New Roman"/>
          <w:sz w:val="24"/>
          <w:szCs w:val="24"/>
        </w:rPr>
        <w:t>согласованность мероприятий, обеспечивающих позитивные межличностные отношения обучающихся, с психологом.</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jc w:val="both"/>
        <w:rPr>
          <w:rFonts w:eastAsia="Times New Roman"/>
          <w:sz w:val="24"/>
          <w:szCs w:val="24"/>
        </w:rPr>
      </w:pPr>
      <w:r>
        <w:rPr>
          <w:rFonts w:eastAsia="Times New Roman"/>
          <w:b/>
          <w:bCs/>
          <w:sz w:val="24"/>
          <w:szCs w:val="24"/>
        </w:rPr>
        <w:t xml:space="preserve">Третий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содействия обучающимся в освоении программ общего и</w:t>
      </w:r>
      <w:r>
        <w:rPr>
          <w:rFonts w:eastAsia="Times New Roman"/>
          <w:b/>
          <w:bCs/>
          <w:sz w:val="24"/>
          <w:szCs w:val="24"/>
        </w:rPr>
        <w:t xml:space="preserve"> </w:t>
      </w:r>
      <w:r>
        <w:rPr>
          <w:rFonts w:eastAsia="Times New Roman"/>
          <w:sz w:val="24"/>
          <w:szCs w:val="24"/>
        </w:rPr>
        <w:t>дополнительного образования выражается в следующих показателях:</w:t>
      </w:r>
    </w:p>
    <w:p w:rsidR="001A4F1F" w:rsidRDefault="001A4F1F" w:rsidP="00FB44FE">
      <w:pPr>
        <w:spacing w:line="14" w:lineRule="exact"/>
        <w:jc w:val="both"/>
        <w:rPr>
          <w:rFonts w:eastAsia="Times New Roman"/>
          <w:sz w:val="24"/>
          <w:szCs w:val="24"/>
        </w:rPr>
      </w:pPr>
    </w:p>
    <w:p w:rsidR="001A4F1F" w:rsidRDefault="008B1C15" w:rsidP="00FB44FE">
      <w:pPr>
        <w:numPr>
          <w:ilvl w:val="0"/>
          <w:numId w:val="289"/>
        </w:numPr>
        <w:tabs>
          <w:tab w:val="left" w:pos="276"/>
        </w:tabs>
        <w:spacing w:line="237" w:lineRule="auto"/>
        <w:ind w:left="3" w:hanging="3"/>
        <w:jc w:val="both"/>
        <w:rPr>
          <w:rFonts w:eastAsia="Times New Roman"/>
          <w:sz w:val="24"/>
          <w:szCs w:val="24"/>
        </w:rPr>
      </w:pPr>
      <w:r>
        <w:rPr>
          <w:rFonts w:eastAsia="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r>
        <w:rPr>
          <w:rFonts w:eastAsia="Times New Roman"/>
          <w:sz w:val="24"/>
          <w:szCs w:val="24"/>
        </w:rPr>
        <w:lastRenderedPageBreak/>
        <w:t>уровень информированности</w:t>
      </w:r>
      <w:r w:rsidR="00013F1B">
        <w:rPr>
          <w:rFonts w:eastAsia="Times New Roman"/>
          <w:sz w:val="24"/>
          <w:szCs w:val="24"/>
        </w:rPr>
        <w:t xml:space="preserve"> </w:t>
      </w:r>
      <w:r>
        <w:rPr>
          <w:rFonts w:eastAsia="Times New Roman"/>
          <w:sz w:val="24"/>
          <w:szCs w:val="24"/>
        </w:rPr>
        <w:t>о динамике академических достижений обучающихся, о типичных и персональных трудностях в освоении образовательной программы;</w:t>
      </w:r>
    </w:p>
    <w:p w:rsidR="001A4F1F" w:rsidRDefault="001A4F1F">
      <w:pPr>
        <w:spacing w:line="17" w:lineRule="exact"/>
        <w:rPr>
          <w:rFonts w:eastAsia="Times New Roman"/>
          <w:sz w:val="24"/>
          <w:szCs w:val="24"/>
        </w:rPr>
      </w:pPr>
    </w:p>
    <w:p w:rsidR="001A4F1F" w:rsidRDefault="008B1C15" w:rsidP="00741AF2">
      <w:pPr>
        <w:numPr>
          <w:ilvl w:val="0"/>
          <w:numId w:val="289"/>
        </w:numPr>
        <w:tabs>
          <w:tab w:val="left" w:pos="231"/>
        </w:tabs>
        <w:spacing w:line="237" w:lineRule="auto"/>
        <w:ind w:left="3" w:right="20" w:hanging="3"/>
        <w:jc w:val="both"/>
        <w:rPr>
          <w:rFonts w:eastAsia="Times New Roman"/>
          <w:sz w:val="24"/>
          <w:szCs w:val="24"/>
        </w:rPr>
      </w:pPr>
      <w:r>
        <w:rPr>
          <w:rFonts w:eastAsia="Times New Roman"/>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1A4F1F" w:rsidRDefault="001A4F1F">
      <w:pPr>
        <w:spacing w:line="13" w:lineRule="exact"/>
        <w:rPr>
          <w:rFonts w:eastAsia="Times New Roman"/>
          <w:sz w:val="24"/>
          <w:szCs w:val="24"/>
        </w:rPr>
      </w:pPr>
    </w:p>
    <w:p w:rsidR="001A4F1F" w:rsidRDefault="008B1C15" w:rsidP="00741AF2">
      <w:pPr>
        <w:numPr>
          <w:ilvl w:val="0"/>
          <w:numId w:val="289"/>
        </w:numPr>
        <w:tabs>
          <w:tab w:val="left" w:pos="209"/>
        </w:tabs>
        <w:spacing w:line="237" w:lineRule="auto"/>
        <w:ind w:left="3" w:hanging="3"/>
        <w:jc w:val="both"/>
        <w:rPr>
          <w:rFonts w:eastAsia="Times New Roman"/>
          <w:sz w:val="24"/>
          <w:szCs w:val="24"/>
        </w:rPr>
      </w:pPr>
      <w:r>
        <w:rPr>
          <w:rFonts w:eastAsia="Times New Roman"/>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1A4F1F" w:rsidRDefault="001A4F1F">
      <w:pPr>
        <w:spacing w:line="17" w:lineRule="exact"/>
        <w:rPr>
          <w:rFonts w:eastAsia="Times New Roman"/>
          <w:sz w:val="24"/>
          <w:szCs w:val="24"/>
        </w:rPr>
      </w:pPr>
    </w:p>
    <w:p w:rsidR="001A4F1F" w:rsidRDefault="008B1C15" w:rsidP="00741AF2">
      <w:pPr>
        <w:numPr>
          <w:ilvl w:val="0"/>
          <w:numId w:val="289"/>
        </w:numPr>
        <w:tabs>
          <w:tab w:val="left" w:pos="207"/>
        </w:tabs>
        <w:spacing w:line="237" w:lineRule="auto"/>
        <w:ind w:left="3" w:hanging="3"/>
        <w:jc w:val="both"/>
        <w:rPr>
          <w:rFonts w:eastAsia="Times New Roman"/>
          <w:sz w:val="24"/>
          <w:szCs w:val="24"/>
        </w:rPr>
      </w:pPr>
      <w:r>
        <w:rPr>
          <w:rFonts w:eastAsia="Times New Roman"/>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1A4F1F" w:rsidRDefault="001A4F1F">
      <w:pPr>
        <w:spacing w:line="13" w:lineRule="exact"/>
        <w:rPr>
          <w:rFonts w:eastAsia="Times New Roman"/>
          <w:sz w:val="24"/>
          <w:szCs w:val="24"/>
        </w:rPr>
      </w:pPr>
    </w:p>
    <w:p w:rsidR="001A4F1F" w:rsidRDefault="008B1C15">
      <w:pPr>
        <w:spacing w:line="237" w:lineRule="auto"/>
        <w:ind w:left="3"/>
        <w:jc w:val="both"/>
        <w:rPr>
          <w:rFonts w:eastAsia="Times New Roman"/>
          <w:sz w:val="24"/>
          <w:szCs w:val="24"/>
        </w:rPr>
      </w:pPr>
      <w:r>
        <w:rPr>
          <w:rFonts w:eastAsia="Times New Roman"/>
          <w:b/>
          <w:bCs/>
          <w:sz w:val="24"/>
          <w:szCs w:val="24"/>
        </w:rPr>
        <w:t xml:space="preserve">Четвертый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реализации задач воспитания компетентного гражданина</w:t>
      </w:r>
      <w:r>
        <w:rPr>
          <w:rFonts w:eastAsia="Times New Roman"/>
          <w:b/>
          <w:bCs/>
          <w:sz w:val="24"/>
          <w:szCs w:val="24"/>
        </w:rPr>
        <w:t xml:space="preserve"> </w:t>
      </w:r>
      <w:r>
        <w:rPr>
          <w:rFonts w:eastAsia="Times New Roman"/>
          <w:sz w:val="24"/>
          <w:szCs w:val="24"/>
        </w:rPr>
        <w:t>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1A4F1F" w:rsidRDefault="001A4F1F">
      <w:pPr>
        <w:spacing w:line="13" w:lineRule="exact"/>
        <w:rPr>
          <w:rFonts w:eastAsia="Times New Roman"/>
          <w:sz w:val="24"/>
          <w:szCs w:val="24"/>
        </w:rPr>
      </w:pPr>
    </w:p>
    <w:p w:rsidR="001A4F1F" w:rsidRDefault="008B1C15" w:rsidP="00741AF2">
      <w:pPr>
        <w:numPr>
          <w:ilvl w:val="0"/>
          <w:numId w:val="289"/>
        </w:numPr>
        <w:tabs>
          <w:tab w:val="left" w:pos="269"/>
        </w:tabs>
        <w:spacing w:line="236" w:lineRule="auto"/>
        <w:ind w:left="3" w:hanging="3"/>
        <w:jc w:val="both"/>
        <w:rPr>
          <w:rFonts w:eastAsia="Times New Roman"/>
          <w:sz w:val="24"/>
          <w:szCs w:val="24"/>
        </w:rPr>
      </w:pPr>
      <w:r>
        <w:rPr>
          <w:rFonts w:eastAsia="Times New Roman"/>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1A4F1F" w:rsidRDefault="001A4F1F">
      <w:pPr>
        <w:spacing w:line="93" w:lineRule="exact"/>
        <w:rPr>
          <w:sz w:val="20"/>
          <w:szCs w:val="20"/>
        </w:rPr>
      </w:pPr>
    </w:p>
    <w:p w:rsidR="001A4F1F" w:rsidRDefault="001A4F1F">
      <w:pPr>
        <w:sectPr w:rsidR="001A4F1F">
          <w:pgSz w:w="11900" w:h="16838"/>
          <w:pgMar w:top="1135" w:right="846" w:bottom="429" w:left="1277" w:header="0" w:footer="0" w:gutter="0"/>
          <w:cols w:space="720" w:equalWidth="0">
            <w:col w:w="9783"/>
          </w:cols>
        </w:sectPr>
      </w:pPr>
    </w:p>
    <w:p w:rsidR="001A4F1F" w:rsidRDefault="008B1C15" w:rsidP="00741AF2">
      <w:pPr>
        <w:numPr>
          <w:ilvl w:val="0"/>
          <w:numId w:val="290"/>
        </w:numPr>
        <w:tabs>
          <w:tab w:val="left" w:pos="161"/>
        </w:tabs>
        <w:spacing w:line="237" w:lineRule="auto"/>
        <w:ind w:left="3" w:hanging="3"/>
        <w:jc w:val="both"/>
        <w:rPr>
          <w:rFonts w:eastAsia="Times New Roman"/>
          <w:sz w:val="24"/>
          <w:szCs w:val="24"/>
        </w:rPr>
      </w:pPr>
      <w:r>
        <w:rPr>
          <w:rFonts w:eastAsia="Times New Roman"/>
          <w:sz w:val="24"/>
          <w:szCs w:val="24"/>
        </w:rPr>
        <w:lastRenderedPageBreak/>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1A4F1F" w:rsidRDefault="001A4F1F">
      <w:pPr>
        <w:spacing w:line="14" w:lineRule="exact"/>
        <w:rPr>
          <w:rFonts w:eastAsia="Times New Roman"/>
          <w:sz w:val="24"/>
          <w:szCs w:val="24"/>
        </w:rPr>
      </w:pPr>
    </w:p>
    <w:p w:rsidR="001A4F1F" w:rsidRDefault="008B1C15" w:rsidP="00741AF2">
      <w:pPr>
        <w:numPr>
          <w:ilvl w:val="0"/>
          <w:numId w:val="290"/>
        </w:numPr>
        <w:tabs>
          <w:tab w:val="left" w:pos="200"/>
        </w:tabs>
        <w:spacing w:line="234" w:lineRule="auto"/>
        <w:ind w:left="3" w:right="20" w:hanging="3"/>
        <w:rPr>
          <w:rFonts w:eastAsia="Times New Roman"/>
          <w:sz w:val="24"/>
          <w:szCs w:val="24"/>
        </w:rPr>
      </w:pPr>
      <w:r>
        <w:rPr>
          <w:rFonts w:eastAsia="Times New Roman"/>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1A4F1F" w:rsidRDefault="001A4F1F">
      <w:pPr>
        <w:spacing w:line="13" w:lineRule="exact"/>
        <w:rPr>
          <w:rFonts w:eastAsia="Times New Roman"/>
          <w:sz w:val="24"/>
          <w:szCs w:val="24"/>
        </w:rPr>
      </w:pPr>
    </w:p>
    <w:p w:rsidR="001A4F1F" w:rsidRDefault="008B1C15" w:rsidP="00741AF2">
      <w:pPr>
        <w:numPr>
          <w:ilvl w:val="0"/>
          <w:numId w:val="290"/>
        </w:numPr>
        <w:tabs>
          <w:tab w:val="left" w:pos="269"/>
        </w:tabs>
        <w:spacing w:line="236" w:lineRule="auto"/>
        <w:ind w:left="3" w:right="20" w:hanging="3"/>
        <w:jc w:val="both"/>
        <w:rPr>
          <w:rFonts w:eastAsia="Times New Roman"/>
          <w:sz w:val="24"/>
          <w:szCs w:val="24"/>
        </w:rPr>
      </w:pPr>
      <w:r>
        <w:rPr>
          <w:rFonts w:eastAsia="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1A4F1F" w:rsidRDefault="001A4F1F">
      <w:pPr>
        <w:spacing w:line="13" w:lineRule="exact"/>
        <w:rPr>
          <w:rFonts w:eastAsia="Times New Roman"/>
          <w:sz w:val="24"/>
          <w:szCs w:val="24"/>
        </w:rPr>
      </w:pPr>
    </w:p>
    <w:p w:rsidR="001A4F1F" w:rsidRDefault="008B1C15" w:rsidP="00741AF2">
      <w:pPr>
        <w:numPr>
          <w:ilvl w:val="0"/>
          <w:numId w:val="290"/>
        </w:numPr>
        <w:tabs>
          <w:tab w:val="left" w:pos="284"/>
        </w:tabs>
        <w:spacing w:line="236" w:lineRule="auto"/>
        <w:ind w:left="3" w:hanging="3"/>
        <w:jc w:val="both"/>
        <w:rPr>
          <w:rFonts w:eastAsia="Times New Roman"/>
          <w:sz w:val="24"/>
          <w:szCs w:val="24"/>
        </w:rPr>
      </w:pPr>
      <w:r>
        <w:rPr>
          <w:rFonts w:eastAsia="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1A4F1F" w:rsidRDefault="001A4F1F">
      <w:pPr>
        <w:spacing w:line="282" w:lineRule="exact"/>
        <w:rPr>
          <w:rFonts w:eastAsia="Times New Roman"/>
          <w:sz w:val="24"/>
          <w:szCs w:val="24"/>
        </w:rPr>
      </w:pPr>
    </w:p>
    <w:p w:rsidR="001A4F1F" w:rsidRDefault="008B1C15" w:rsidP="00741AF2">
      <w:pPr>
        <w:numPr>
          <w:ilvl w:val="1"/>
          <w:numId w:val="290"/>
        </w:numPr>
        <w:tabs>
          <w:tab w:val="left" w:pos="903"/>
        </w:tabs>
        <w:ind w:left="903" w:hanging="416"/>
        <w:rPr>
          <w:rFonts w:eastAsia="Times New Roman"/>
          <w:b/>
          <w:bCs/>
          <w:sz w:val="24"/>
          <w:szCs w:val="24"/>
        </w:rPr>
      </w:pPr>
      <w:r>
        <w:rPr>
          <w:rFonts w:eastAsia="Times New Roman"/>
          <w:b/>
          <w:bCs/>
          <w:sz w:val="24"/>
          <w:szCs w:val="24"/>
        </w:rPr>
        <w:t>Методика и инструментарий мониторинга духовно-нравственного развития,</w:t>
      </w:r>
    </w:p>
    <w:p w:rsidR="001A4F1F" w:rsidRDefault="008B1C15">
      <w:pPr>
        <w:ind w:right="-2"/>
        <w:jc w:val="center"/>
        <w:rPr>
          <w:sz w:val="20"/>
          <w:szCs w:val="20"/>
        </w:rPr>
      </w:pPr>
      <w:r>
        <w:rPr>
          <w:rFonts w:eastAsia="Times New Roman"/>
          <w:b/>
          <w:bCs/>
          <w:sz w:val="24"/>
          <w:szCs w:val="24"/>
        </w:rPr>
        <w:t>воспитания и социализации обучающихся.</w:t>
      </w:r>
    </w:p>
    <w:p w:rsidR="001A4F1F" w:rsidRDefault="001A4F1F">
      <w:pPr>
        <w:spacing w:line="8" w:lineRule="exact"/>
        <w:rPr>
          <w:sz w:val="20"/>
          <w:szCs w:val="20"/>
        </w:rPr>
      </w:pPr>
    </w:p>
    <w:p w:rsidR="001A4F1F" w:rsidRDefault="008B1C15">
      <w:pPr>
        <w:spacing w:line="237" w:lineRule="auto"/>
        <w:ind w:left="3" w:firstLine="708"/>
        <w:jc w:val="both"/>
        <w:rPr>
          <w:sz w:val="20"/>
          <w:szCs w:val="20"/>
        </w:rPr>
      </w:pPr>
      <w:r>
        <w:rPr>
          <w:rFonts w:eastAsia="Times New Roman"/>
          <w:sz w:val="24"/>
          <w:szCs w:val="24"/>
        </w:rPr>
        <w:t>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школы в части духовно-нравственного развития, воспитания и социализации учащихся. Мониторинг осуществляется по трем основным направлениям:</w:t>
      </w:r>
    </w:p>
    <w:p w:rsidR="001A4F1F" w:rsidRDefault="001A4F1F">
      <w:pPr>
        <w:spacing w:line="12" w:lineRule="exact"/>
        <w:rPr>
          <w:sz w:val="20"/>
          <w:szCs w:val="20"/>
        </w:rPr>
      </w:pPr>
    </w:p>
    <w:p w:rsidR="001A4F1F" w:rsidRDefault="008B1C15" w:rsidP="00741AF2">
      <w:pPr>
        <w:numPr>
          <w:ilvl w:val="0"/>
          <w:numId w:val="291"/>
        </w:numPr>
        <w:tabs>
          <w:tab w:val="left" w:pos="1063"/>
        </w:tabs>
        <w:ind w:left="1063" w:hanging="355"/>
        <w:rPr>
          <w:rFonts w:eastAsia="Times New Roman"/>
          <w:b/>
          <w:bCs/>
        </w:rPr>
      </w:pPr>
      <w:r>
        <w:rPr>
          <w:rFonts w:eastAsia="Times New Roman"/>
          <w:b/>
          <w:bCs/>
          <w:i/>
          <w:iCs/>
        </w:rPr>
        <w:t>Мониторинг качества результатов воспитания и социализации учащихся;</w:t>
      </w:r>
    </w:p>
    <w:p w:rsidR="001A4F1F" w:rsidRDefault="001A4F1F">
      <w:pPr>
        <w:spacing w:line="1" w:lineRule="exact"/>
        <w:rPr>
          <w:rFonts w:eastAsia="Times New Roman"/>
          <w:b/>
          <w:bCs/>
        </w:rPr>
      </w:pPr>
    </w:p>
    <w:p w:rsidR="001A4F1F" w:rsidRDefault="008B1C15" w:rsidP="00741AF2">
      <w:pPr>
        <w:numPr>
          <w:ilvl w:val="0"/>
          <w:numId w:val="291"/>
        </w:numPr>
        <w:tabs>
          <w:tab w:val="left" w:pos="1063"/>
        </w:tabs>
        <w:ind w:left="1063" w:hanging="355"/>
        <w:rPr>
          <w:rFonts w:eastAsia="Times New Roman"/>
          <w:b/>
          <w:bCs/>
        </w:rPr>
      </w:pPr>
      <w:r>
        <w:rPr>
          <w:rFonts w:eastAsia="Times New Roman"/>
          <w:b/>
          <w:bCs/>
          <w:i/>
          <w:iCs/>
        </w:rPr>
        <w:t>Мониторинг качества воспитательной деятельности педагогов;</w:t>
      </w:r>
    </w:p>
    <w:p w:rsidR="001A4F1F" w:rsidRDefault="008B1C15" w:rsidP="00741AF2">
      <w:pPr>
        <w:numPr>
          <w:ilvl w:val="0"/>
          <w:numId w:val="291"/>
        </w:numPr>
        <w:tabs>
          <w:tab w:val="left" w:pos="1063"/>
        </w:tabs>
        <w:ind w:left="1063" w:hanging="355"/>
        <w:rPr>
          <w:rFonts w:eastAsia="Times New Roman"/>
          <w:b/>
          <w:bCs/>
        </w:rPr>
      </w:pPr>
      <w:r>
        <w:rPr>
          <w:rFonts w:eastAsia="Times New Roman"/>
          <w:b/>
          <w:bCs/>
          <w:i/>
          <w:iCs/>
        </w:rPr>
        <w:t>Мониторинг качества управления воспитательным процессом</w:t>
      </w:r>
    </w:p>
    <w:p w:rsidR="001A4F1F" w:rsidRDefault="008B1C15">
      <w:pPr>
        <w:spacing w:line="234" w:lineRule="auto"/>
        <w:ind w:left="3"/>
        <w:rPr>
          <w:sz w:val="20"/>
          <w:szCs w:val="20"/>
        </w:rPr>
      </w:pPr>
      <w:r>
        <w:rPr>
          <w:rFonts w:eastAsia="Times New Roman"/>
          <w:sz w:val="24"/>
          <w:szCs w:val="24"/>
        </w:rPr>
        <w:t>Это соответствие определяется по следующим параметрам и критериям:</w:t>
      </w:r>
    </w:p>
    <w:p w:rsidR="001A4F1F" w:rsidRDefault="001A4F1F">
      <w:pPr>
        <w:spacing w:line="266" w:lineRule="exact"/>
        <w:rPr>
          <w:sz w:val="20"/>
          <w:szCs w:val="20"/>
        </w:rPr>
      </w:pPr>
    </w:p>
    <w:tbl>
      <w:tblPr>
        <w:tblW w:w="0" w:type="auto"/>
        <w:tblInd w:w="13" w:type="dxa"/>
        <w:tblLayout w:type="fixed"/>
        <w:tblCellMar>
          <w:left w:w="0" w:type="dxa"/>
          <w:right w:w="0" w:type="dxa"/>
        </w:tblCellMar>
        <w:tblLook w:val="04A0"/>
      </w:tblPr>
      <w:tblGrid>
        <w:gridCol w:w="3280"/>
        <w:gridCol w:w="1320"/>
        <w:gridCol w:w="1920"/>
        <w:gridCol w:w="2340"/>
        <w:gridCol w:w="760"/>
      </w:tblGrid>
      <w:tr w:rsidR="001A4F1F">
        <w:trPr>
          <w:trHeight w:val="237"/>
        </w:trPr>
        <w:tc>
          <w:tcPr>
            <w:tcW w:w="3280" w:type="dxa"/>
            <w:tcBorders>
              <w:top w:val="single" w:sz="8" w:space="0" w:color="auto"/>
              <w:left w:val="single" w:sz="8" w:space="0" w:color="auto"/>
              <w:bottom w:val="single" w:sz="8" w:space="0" w:color="auto"/>
              <w:right w:val="single" w:sz="8" w:space="0" w:color="auto"/>
            </w:tcBorders>
            <w:vAlign w:val="bottom"/>
          </w:tcPr>
          <w:p w:rsidR="001A4F1F" w:rsidRDefault="008B1C15">
            <w:pPr>
              <w:ind w:left="1180"/>
              <w:rPr>
                <w:sz w:val="20"/>
                <w:szCs w:val="20"/>
              </w:rPr>
            </w:pPr>
            <w:r>
              <w:rPr>
                <w:rFonts w:eastAsia="Times New Roman"/>
                <w:b/>
                <w:bCs/>
                <w:sz w:val="20"/>
                <w:szCs w:val="20"/>
              </w:rPr>
              <w:t>Критерии</w:t>
            </w:r>
          </w:p>
        </w:tc>
        <w:tc>
          <w:tcPr>
            <w:tcW w:w="3240" w:type="dxa"/>
            <w:gridSpan w:val="2"/>
            <w:tcBorders>
              <w:top w:val="single" w:sz="8" w:space="0" w:color="auto"/>
              <w:bottom w:val="single" w:sz="8" w:space="0" w:color="auto"/>
              <w:right w:val="single" w:sz="8" w:space="0" w:color="auto"/>
            </w:tcBorders>
            <w:vAlign w:val="bottom"/>
          </w:tcPr>
          <w:p w:rsidR="001A4F1F" w:rsidRDefault="008B1C15">
            <w:pPr>
              <w:ind w:left="1060"/>
              <w:rPr>
                <w:sz w:val="20"/>
                <w:szCs w:val="20"/>
              </w:rPr>
            </w:pPr>
            <w:r>
              <w:rPr>
                <w:rFonts w:eastAsia="Times New Roman"/>
                <w:b/>
                <w:bCs/>
                <w:sz w:val="20"/>
                <w:szCs w:val="20"/>
              </w:rPr>
              <w:t>Показатели</w:t>
            </w:r>
          </w:p>
        </w:tc>
        <w:tc>
          <w:tcPr>
            <w:tcW w:w="2340" w:type="dxa"/>
            <w:tcBorders>
              <w:top w:val="single" w:sz="8" w:space="0" w:color="auto"/>
              <w:bottom w:val="single" w:sz="8" w:space="0" w:color="auto"/>
            </w:tcBorders>
            <w:vAlign w:val="bottom"/>
          </w:tcPr>
          <w:p w:rsidR="001A4F1F" w:rsidRDefault="008B1C15">
            <w:pPr>
              <w:ind w:left="760"/>
              <w:rPr>
                <w:sz w:val="20"/>
                <w:szCs w:val="20"/>
              </w:rPr>
            </w:pPr>
            <w:r>
              <w:rPr>
                <w:rFonts w:eastAsia="Times New Roman"/>
                <w:b/>
                <w:bCs/>
                <w:sz w:val="20"/>
                <w:szCs w:val="20"/>
              </w:rPr>
              <w:t>Инструментарий</w:t>
            </w:r>
          </w:p>
        </w:tc>
        <w:tc>
          <w:tcPr>
            <w:tcW w:w="760" w:type="dxa"/>
            <w:tcBorders>
              <w:top w:val="single" w:sz="8" w:space="0" w:color="auto"/>
              <w:bottom w:val="single" w:sz="8" w:space="0" w:color="auto"/>
              <w:right w:val="single" w:sz="8" w:space="0" w:color="auto"/>
            </w:tcBorders>
            <w:vAlign w:val="bottom"/>
          </w:tcPr>
          <w:p w:rsidR="001A4F1F" w:rsidRDefault="001A4F1F">
            <w:pPr>
              <w:rPr>
                <w:sz w:val="20"/>
                <w:szCs w:val="20"/>
              </w:rPr>
            </w:pPr>
          </w:p>
        </w:tc>
      </w:tr>
      <w:tr w:rsidR="001A4F1F">
        <w:trPr>
          <w:trHeight w:val="215"/>
        </w:trPr>
        <w:tc>
          <w:tcPr>
            <w:tcW w:w="3280" w:type="dxa"/>
            <w:tcBorders>
              <w:left w:val="single" w:sz="8" w:space="0" w:color="auto"/>
              <w:right w:val="single" w:sz="8" w:space="0" w:color="auto"/>
            </w:tcBorders>
            <w:vAlign w:val="bottom"/>
          </w:tcPr>
          <w:p w:rsidR="001A4F1F" w:rsidRDefault="008B1C15">
            <w:pPr>
              <w:spacing w:line="214" w:lineRule="exact"/>
              <w:ind w:left="100"/>
              <w:rPr>
                <w:sz w:val="20"/>
                <w:szCs w:val="20"/>
              </w:rPr>
            </w:pPr>
            <w:r>
              <w:rPr>
                <w:rFonts w:eastAsia="Times New Roman"/>
                <w:sz w:val="20"/>
                <w:szCs w:val="20"/>
              </w:rPr>
              <w:t>Уровень мотивации школьников</w:t>
            </w:r>
          </w:p>
        </w:tc>
        <w:tc>
          <w:tcPr>
            <w:tcW w:w="3240" w:type="dxa"/>
            <w:gridSpan w:val="2"/>
            <w:tcBorders>
              <w:right w:val="single" w:sz="8" w:space="0" w:color="auto"/>
            </w:tcBorders>
            <w:vAlign w:val="bottom"/>
          </w:tcPr>
          <w:p w:rsidR="001A4F1F" w:rsidRDefault="008B1C15">
            <w:pPr>
              <w:spacing w:line="214" w:lineRule="exact"/>
              <w:ind w:left="80"/>
              <w:rPr>
                <w:sz w:val="20"/>
                <w:szCs w:val="20"/>
              </w:rPr>
            </w:pPr>
            <w:r>
              <w:rPr>
                <w:rFonts w:eastAsia="Times New Roman"/>
                <w:sz w:val="20"/>
                <w:szCs w:val="20"/>
              </w:rPr>
              <w:t>Вовлеченность учющихся в</w:t>
            </w:r>
          </w:p>
        </w:tc>
        <w:tc>
          <w:tcPr>
            <w:tcW w:w="2340" w:type="dxa"/>
            <w:vAlign w:val="bottom"/>
          </w:tcPr>
          <w:p w:rsidR="001A4F1F" w:rsidRDefault="008B1C15">
            <w:pPr>
              <w:spacing w:line="214" w:lineRule="exact"/>
              <w:ind w:left="100"/>
              <w:rPr>
                <w:sz w:val="20"/>
                <w:szCs w:val="20"/>
              </w:rPr>
            </w:pPr>
            <w:r>
              <w:rPr>
                <w:rFonts w:eastAsia="Times New Roman"/>
                <w:sz w:val="20"/>
                <w:szCs w:val="20"/>
              </w:rPr>
              <w:t>Статистический анализ</w:t>
            </w:r>
          </w:p>
        </w:tc>
        <w:tc>
          <w:tcPr>
            <w:tcW w:w="760" w:type="dxa"/>
            <w:tcBorders>
              <w:right w:val="single" w:sz="8" w:space="0" w:color="auto"/>
            </w:tcBorders>
            <w:vAlign w:val="bottom"/>
          </w:tcPr>
          <w:p w:rsidR="001A4F1F" w:rsidRDefault="001A4F1F">
            <w:pPr>
              <w:rPr>
                <w:sz w:val="18"/>
                <w:szCs w:val="18"/>
              </w:rPr>
            </w:pP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3240" w:type="dxa"/>
            <w:gridSpan w:val="2"/>
            <w:tcBorders>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подготовку и проведение</w:t>
            </w:r>
          </w:p>
        </w:tc>
        <w:tc>
          <w:tcPr>
            <w:tcW w:w="2340" w:type="dxa"/>
            <w:vAlign w:val="bottom"/>
          </w:tcPr>
          <w:p w:rsidR="001A4F1F" w:rsidRDefault="008B1C15">
            <w:pPr>
              <w:spacing w:line="228" w:lineRule="exact"/>
              <w:ind w:left="100"/>
              <w:rPr>
                <w:sz w:val="20"/>
                <w:szCs w:val="20"/>
              </w:rPr>
            </w:pPr>
            <w:r>
              <w:rPr>
                <w:rFonts w:eastAsia="Times New Roman"/>
                <w:sz w:val="20"/>
                <w:szCs w:val="20"/>
              </w:rPr>
              <w:t>Анкетирование</w:t>
            </w:r>
          </w:p>
        </w:tc>
        <w:tc>
          <w:tcPr>
            <w:tcW w:w="760" w:type="dxa"/>
            <w:tcBorders>
              <w:right w:val="single" w:sz="8" w:space="0" w:color="auto"/>
            </w:tcBorders>
            <w:vAlign w:val="bottom"/>
          </w:tcPr>
          <w:p w:rsidR="001A4F1F" w:rsidRDefault="001A4F1F">
            <w:pPr>
              <w:rPr>
                <w:sz w:val="19"/>
                <w:szCs w:val="19"/>
              </w:rPr>
            </w:pPr>
          </w:p>
        </w:tc>
      </w:tr>
      <w:tr w:rsidR="001A4F1F">
        <w:trPr>
          <w:trHeight w:val="231"/>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мероприятий. Количество</w:t>
            </w:r>
          </w:p>
        </w:tc>
        <w:tc>
          <w:tcPr>
            <w:tcW w:w="2340" w:type="dxa"/>
            <w:vAlign w:val="bottom"/>
          </w:tcPr>
          <w:p w:rsidR="001A4F1F" w:rsidRDefault="001A4F1F">
            <w:pPr>
              <w:rPr>
                <w:sz w:val="20"/>
                <w:szCs w:val="20"/>
              </w:rPr>
            </w:pPr>
          </w:p>
        </w:tc>
        <w:tc>
          <w:tcPr>
            <w:tcW w:w="760" w:type="dxa"/>
            <w:tcBorders>
              <w:right w:val="single" w:sz="8" w:space="0" w:color="auto"/>
            </w:tcBorders>
            <w:vAlign w:val="bottom"/>
          </w:tcPr>
          <w:p w:rsidR="001A4F1F" w:rsidRDefault="001A4F1F">
            <w:pPr>
              <w:rPr>
                <w:sz w:val="20"/>
                <w:szCs w:val="20"/>
              </w:rPr>
            </w:pP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1320" w:type="dxa"/>
            <w:tcBorders>
              <w:bottom w:val="single" w:sz="8" w:space="0" w:color="auto"/>
            </w:tcBorders>
            <w:vAlign w:val="bottom"/>
          </w:tcPr>
          <w:p w:rsidR="001A4F1F" w:rsidRDefault="008B1C15">
            <w:pPr>
              <w:ind w:left="80"/>
              <w:rPr>
                <w:sz w:val="20"/>
                <w:szCs w:val="20"/>
              </w:rPr>
            </w:pPr>
            <w:r>
              <w:rPr>
                <w:rFonts w:eastAsia="Times New Roman"/>
                <w:sz w:val="20"/>
                <w:szCs w:val="20"/>
              </w:rPr>
              <w:t>мероприятий.</w:t>
            </w:r>
          </w:p>
        </w:tc>
        <w:tc>
          <w:tcPr>
            <w:tcW w:w="1920" w:type="dxa"/>
            <w:tcBorders>
              <w:bottom w:val="single" w:sz="8" w:space="0" w:color="auto"/>
              <w:right w:val="single" w:sz="8" w:space="0" w:color="auto"/>
            </w:tcBorders>
            <w:vAlign w:val="bottom"/>
          </w:tcPr>
          <w:p w:rsidR="001A4F1F" w:rsidRDefault="001A4F1F">
            <w:pPr>
              <w:rPr>
                <w:sz w:val="20"/>
                <w:szCs w:val="20"/>
              </w:rPr>
            </w:pPr>
          </w:p>
        </w:tc>
        <w:tc>
          <w:tcPr>
            <w:tcW w:w="2340" w:type="dxa"/>
            <w:tcBorders>
              <w:bottom w:val="single" w:sz="8" w:space="0" w:color="auto"/>
            </w:tcBorders>
            <w:vAlign w:val="bottom"/>
          </w:tcPr>
          <w:p w:rsidR="001A4F1F" w:rsidRDefault="001A4F1F">
            <w:pPr>
              <w:rPr>
                <w:sz w:val="20"/>
                <w:szCs w:val="20"/>
              </w:rPr>
            </w:pPr>
          </w:p>
        </w:tc>
        <w:tc>
          <w:tcPr>
            <w:tcW w:w="76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Уровень  воспитанности</w:t>
            </w:r>
          </w:p>
        </w:tc>
        <w:tc>
          <w:tcPr>
            <w:tcW w:w="3240" w:type="dxa"/>
            <w:gridSpan w:val="2"/>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Мера   соответствия   личности</w:t>
            </w:r>
          </w:p>
        </w:tc>
        <w:tc>
          <w:tcPr>
            <w:tcW w:w="2340" w:type="dxa"/>
            <w:vAlign w:val="bottom"/>
          </w:tcPr>
          <w:p w:rsidR="001A4F1F" w:rsidRDefault="008B1C15">
            <w:pPr>
              <w:spacing w:line="216" w:lineRule="exact"/>
              <w:ind w:left="100"/>
              <w:rPr>
                <w:sz w:val="20"/>
                <w:szCs w:val="20"/>
              </w:rPr>
            </w:pPr>
            <w:r>
              <w:rPr>
                <w:rFonts w:eastAsia="Times New Roman"/>
                <w:sz w:val="20"/>
                <w:szCs w:val="20"/>
              </w:rPr>
              <w:t>«Диагностика</w:t>
            </w:r>
          </w:p>
        </w:tc>
        <w:tc>
          <w:tcPr>
            <w:tcW w:w="760" w:type="dxa"/>
            <w:tcBorders>
              <w:right w:val="single" w:sz="8" w:space="0" w:color="auto"/>
            </w:tcBorders>
            <w:vAlign w:val="bottom"/>
          </w:tcPr>
          <w:p w:rsidR="001A4F1F" w:rsidRDefault="008B1C15">
            <w:pPr>
              <w:spacing w:line="216" w:lineRule="exact"/>
              <w:ind w:left="40"/>
              <w:rPr>
                <w:sz w:val="20"/>
                <w:szCs w:val="20"/>
              </w:rPr>
            </w:pPr>
            <w:r>
              <w:rPr>
                <w:rFonts w:eastAsia="Times New Roman"/>
                <w:sz w:val="20"/>
                <w:szCs w:val="20"/>
              </w:rPr>
              <w:t>уровня</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учащихся  по различным</w:t>
            </w:r>
          </w:p>
        </w:tc>
        <w:tc>
          <w:tcPr>
            <w:tcW w:w="1320" w:type="dxa"/>
            <w:vAlign w:val="bottom"/>
          </w:tcPr>
          <w:p w:rsidR="001A4F1F" w:rsidRDefault="008B1C15">
            <w:pPr>
              <w:ind w:left="80"/>
              <w:rPr>
                <w:sz w:val="20"/>
                <w:szCs w:val="20"/>
              </w:rPr>
            </w:pPr>
            <w:r>
              <w:rPr>
                <w:rFonts w:eastAsia="Times New Roman"/>
                <w:sz w:val="20"/>
                <w:szCs w:val="20"/>
              </w:rPr>
              <w:t>учащегося</w:t>
            </w:r>
          </w:p>
        </w:tc>
        <w:tc>
          <w:tcPr>
            <w:tcW w:w="1920" w:type="dxa"/>
            <w:tcBorders>
              <w:right w:val="single" w:sz="8" w:space="0" w:color="auto"/>
            </w:tcBorders>
            <w:vAlign w:val="bottom"/>
          </w:tcPr>
          <w:p w:rsidR="001A4F1F" w:rsidRDefault="008B1C15">
            <w:pPr>
              <w:ind w:left="40"/>
              <w:rPr>
                <w:sz w:val="20"/>
                <w:szCs w:val="20"/>
              </w:rPr>
            </w:pPr>
            <w:r>
              <w:rPr>
                <w:rFonts w:eastAsia="Times New Roman"/>
                <w:sz w:val="20"/>
                <w:szCs w:val="20"/>
              </w:rPr>
              <w:t>запланированному</w:t>
            </w: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воспитанности»(поН.Е.</w:t>
            </w: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компетенциям</w:t>
            </w:r>
          </w:p>
        </w:tc>
        <w:tc>
          <w:tcPr>
            <w:tcW w:w="324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0"/>
                <w:szCs w:val="20"/>
              </w:rPr>
              <w:t>воспитательному результату</w:t>
            </w:r>
          </w:p>
        </w:tc>
        <w:tc>
          <w:tcPr>
            <w:tcW w:w="2340" w:type="dxa"/>
            <w:tcBorders>
              <w:bottom w:val="single" w:sz="8" w:space="0" w:color="auto"/>
            </w:tcBorders>
            <w:vAlign w:val="bottom"/>
          </w:tcPr>
          <w:p w:rsidR="001A4F1F" w:rsidRDefault="008B1C15">
            <w:pPr>
              <w:ind w:left="100"/>
              <w:rPr>
                <w:sz w:val="20"/>
                <w:szCs w:val="20"/>
              </w:rPr>
            </w:pPr>
            <w:r>
              <w:rPr>
                <w:rFonts w:eastAsia="Times New Roman"/>
                <w:sz w:val="20"/>
                <w:szCs w:val="20"/>
              </w:rPr>
              <w:t>Щурковой).</w:t>
            </w:r>
          </w:p>
        </w:tc>
        <w:tc>
          <w:tcPr>
            <w:tcW w:w="76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Вовлеченность школьников в</w:t>
            </w:r>
          </w:p>
        </w:tc>
        <w:tc>
          <w:tcPr>
            <w:tcW w:w="1320" w:type="dxa"/>
            <w:vAlign w:val="bottom"/>
          </w:tcPr>
          <w:p w:rsidR="001A4F1F" w:rsidRDefault="008B1C15">
            <w:pPr>
              <w:spacing w:line="216" w:lineRule="exact"/>
              <w:ind w:left="80"/>
              <w:rPr>
                <w:sz w:val="20"/>
                <w:szCs w:val="20"/>
              </w:rPr>
            </w:pPr>
            <w:r>
              <w:rPr>
                <w:rFonts w:eastAsia="Times New Roman"/>
                <w:sz w:val="20"/>
                <w:szCs w:val="20"/>
              </w:rPr>
              <w:t>Количество:</w:t>
            </w:r>
          </w:p>
        </w:tc>
        <w:tc>
          <w:tcPr>
            <w:tcW w:w="1920" w:type="dxa"/>
            <w:tcBorders>
              <w:right w:val="single" w:sz="8" w:space="0" w:color="auto"/>
            </w:tcBorders>
            <w:vAlign w:val="bottom"/>
          </w:tcPr>
          <w:p w:rsidR="001A4F1F" w:rsidRDefault="001A4F1F">
            <w:pPr>
              <w:rPr>
                <w:sz w:val="18"/>
                <w:szCs w:val="18"/>
              </w:rPr>
            </w:pPr>
          </w:p>
        </w:tc>
        <w:tc>
          <w:tcPr>
            <w:tcW w:w="2340" w:type="dxa"/>
            <w:vAlign w:val="bottom"/>
          </w:tcPr>
          <w:p w:rsidR="001A4F1F" w:rsidRDefault="008B1C15">
            <w:pPr>
              <w:spacing w:line="216" w:lineRule="exact"/>
              <w:ind w:left="100"/>
              <w:rPr>
                <w:sz w:val="20"/>
                <w:szCs w:val="20"/>
              </w:rPr>
            </w:pPr>
            <w:r>
              <w:rPr>
                <w:rFonts w:eastAsia="Times New Roman"/>
                <w:sz w:val="20"/>
                <w:szCs w:val="20"/>
              </w:rPr>
              <w:t>Протоколы олимпиад.</w:t>
            </w:r>
          </w:p>
        </w:tc>
        <w:tc>
          <w:tcPr>
            <w:tcW w:w="760" w:type="dxa"/>
            <w:tcBorders>
              <w:right w:val="single" w:sz="8" w:space="0" w:color="auto"/>
            </w:tcBorders>
            <w:vAlign w:val="bottom"/>
          </w:tcPr>
          <w:p w:rsidR="001A4F1F" w:rsidRDefault="001A4F1F">
            <w:pPr>
              <w:rPr>
                <w:sz w:val="18"/>
                <w:szCs w:val="18"/>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олимпиадное движение</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вовлеченных;</w:t>
            </w:r>
          </w:p>
        </w:tc>
        <w:tc>
          <w:tcPr>
            <w:tcW w:w="2340" w:type="dxa"/>
            <w:vAlign w:val="bottom"/>
          </w:tcPr>
          <w:p w:rsidR="001A4F1F" w:rsidRDefault="008B1C15">
            <w:pPr>
              <w:ind w:left="100"/>
              <w:rPr>
                <w:sz w:val="20"/>
                <w:szCs w:val="20"/>
              </w:rPr>
            </w:pPr>
            <w:r>
              <w:rPr>
                <w:rFonts w:eastAsia="Times New Roman"/>
                <w:sz w:val="20"/>
                <w:szCs w:val="20"/>
              </w:rPr>
              <w:t>Статистические отчеты.</w:t>
            </w:r>
          </w:p>
        </w:tc>
        <w:tc>
          <w:tcPr>
            <w:tcW w:w="760" w:type="dxa"/>
            <w:tcBorders>
              <w:right w:val="single" w:sz="8" w:space="0" w:color="auto"/>
            </w:tcBorders>
            <w:vAlign w:val="bottom"/>
          </w:tcPr>
          <w:p w:rsidR="001A4F1F" w:rsidRDefault="001A4F1F">
            <w:pPr>
              <w:rPr>
                <w:sz w:val="20"/>
                <w:szCs w:val="20"/>
              </w:rPr>
            </w:pP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3240" w:type="dxa"/>
            <w:gridSpan w:val="2"/>
            <w:tcBorders>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-победителей олимпиад разного</w:t>
            </w:r>
          </w:p>
        </w:tc>
        <w:tc>
          <w:tcPr>
            <w:tcW w:w="2340" w:type="dxa"/>
            <w:vAlign w:val="bottom"/>
          </w:tcPr>
          <w:p w:rsidR="001A4F1F" w:rsidRDefault="008B1C15">
            <w:pPr>
              <w:spacing w:line="228" w:lineRule="exact"/>
              <w:ind w:left="100"/>
              <w:rPr>
                <w:sz w:val="20"/>
                <w:szCs w:val="20"/>
              </w:rPr>
            </w:pPr>
            <w:r>
              <w:rPr>
                <w:rFonts w:eastAsia="Times New Roman"/>
                <w:sz w:val="20"/>
                <w:szCs w:val="20"/>
              </w:rPr>
              <w:t>Анализ поступления</w:t>
            </w:r>
          </w:p>
        </w:tc>
        <w:tc>
          <w:tcPr>
            <w:tcW w:w="760" w:type="dxa"/>
            <w:tcBorders>
              <w:right w:val="single" w:sz="8" w:space="0" w:color="auto"/>
            </w:tcBorders>
            <w:vAlign w:val="bottom"/>
          </w:tcPr>
          <w:p w:rsidR="001A4F1F" w:rsidRDefault="001A4F1F">
            <w:pPr>
              <w:rPr>
                <w:sz w:val="19"/>
                <w:szCs w:val="19"/>
              </w:rPr>
            </w:pP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1320" w:type="dxa"/>
            <w:vAlign w:val="bottom"/>
          </w:tcPr>
          <w:p w:rsidR="001A4F1F" w:rsidRDefault="008B1C15">
            <w:pPr>
              <w:ind w:left="80"/>
              <w:rPr>
                <w:sz w:val="20"/>
                <w:szCs w:val="20"/>
              </w:rPr>
            </w:pPr>
            <w:r>
              <w:rPr>
                <w:rFonts w:eastAsia="Times New Roman"/>
                <w:sz w:val="20"/>
                <w:szCs w:val="20"/>
              </w:rPr>
              <w:t>уровня;</w:t>
            </w:r>
          </w:p>
        </w:tc>
        <w:tc>
          <w:tcPr>
            <w:tcW w:w="1920" w:type="dxa"/>
            <w:tcBorders>
              <w:right w:val="single" w:sz="8" w:space="0" w:color="auto"/>
            </w:tcBorders>
            <w:vAlign w:val="bottom"/>
          </w:tcPr>
          <w:p w:rsidR="001A4F1F" w:rsidRDefault="001A4F1F">
            <w:pPr>
              <w:rPr>
                <w:sz w:val="20"/>
                <w:szCs w:val="20"/>
              </w:rPr>
            </w:pP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выпускников школы в учебные</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педагого, подготовивших</w:t>
            </w:r>
          </w:p>
        </w:tc>
        <w:tc>
          <w:tcPr>
            <w:tcW w:w="2340" w:type="dxa"/>
            <w:vAlign w:val="bottom"/>
          </w:tcPr>
          <w:p w:rsidR="001A4F1F" w:rsidRDefault="008B1C15">
            <w:pPr>
              <w:ind w:left="100"/>
              <w:rPr>
                <w:sz w:val="20"/>
                <w:szCs w:val="20"/>
              </w:rPr>
            </w:pPr>
            <w:r>
              <w:rPr>
                <w:rFonts w:eastAsia="Times New Roman"/>
                <w:sz w:val="20"/>
                <w:szCs w:val="20"/>
              </w:rPr>
              <w:t>заведения.</w:t>
            </w:r>
          </w:p>
        </w:tc>
        <w:tc>
          <w:tcPr>
            <w:tcW w:w="760" w:type="dxa"/>
            <w:tcBorders>
              <w:right w:val="single" w:sz="8" w:space="0" w:color="auto"/>
            </w:tcBorders>
            <w:vAlign w:val="bottom"/>
          </w:tcPr>
          <w:p w:rsidR="001A4F1F" w:rsidRDefault="001A4F1F">
            <w:pPr>
              <w:rPr>
                <w:sz w:val="20"/>
                <w:szCs w:val="20"/>
              </w:rPr>
            </w:pP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1320" w:type="dxa"/>
            <w:tcBorders>
              <w:bottom w:val="single" w:sz="8" w:space="0" w:color="auto"/>
            </w:tcBorders>
            <w:vAlign w:val="bottom"/>
          </w:tcPr>
          <w:p w:rsidR="001A4F1F" w:rsidRDefault="008B1C15">
            <w:pPr>
              <w:ind w:left="80"/>
              <w:rPr>
                <w:sz w:val="20"/>
                <w:szCs w:val="20"/>
              </w:rPr>
            </w:pPr>
            <w:r>
              <w:rPr>
                <w:rFonts w:eastAsia="Times New Roman"/>
                <w:sz w:val="20"/>
                <w:szCs w:val="20"/>
              </w:rPr>
              <w:t>победителей</w:t>
            </w:r>
          </w:p>
        </w:tc>
        <w:tc>
          <w:tcPr>
            <w:tcW w:w="1920" w:type="dxa"/>
            <w:tcBorders>
              <w:bottom w:val="single" w:sz="8" w:space="0" w:color="auto"/>
              <w:right w:val="single" w:sz="8" w:space="0" w:color="auto"/>
            </w:tcBorders>
            <w:vAlign w:val="bottom"/>
          </w:tcPr>
          <w:p w:rsidR="001A4F1F" w:rsidRDefault="001A4F1F">
            <w:pPr>
              <w:rPr>
                <w:sz w:val="20"/>
                <w:szCs w:val="20"/>
              </w:rPr>
            </w:pPr>
          </w:p>
        </w:tc>
        <w:tc>
          <w:tcPr>
            <w:tcW w:w="2340" w:type="dxa"/>
            <w:tcBorders>
              <w:bottom w:val="single" w:sz="8" w:space="0" w:color="auto"/>
            </w:tcBorders>
            <w:vAlign w:val="bottom"/>
          </w:tcPr>
          <w:p w:rsidR="001A4F1F" w:rsidRDefault="001A4F1F">
            <w:pPr>
              <w:rPr>
                <w:sz w:val="20"/>
                <w:szCs w:val="20"/>
              </w:rPr>
            </w:pPr>
          </w:p>
        </w:tc>
        <w:tc>
          <w:tcPr>
            <w:tcW w:w="76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Развитие интеллектуального и</w:t>
            </w:r>
          </w:p>
        </w:tc>
        <w:tc>
          <w:tcPr>
            <w:tcW w:w="3240" w:type="dxa"/>
            <w:gridSpan w:val="2"/>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 количество учащихся,</w:t>
            </w:r>
          </w:p>
        </w:tc>
        <w:tc>
          <w:tcPr>
            <w:tcW w:w="2340" w:type="dxa"/>
            <w:vAlign w:val="bottom"/>
          </w:tcPr>
          <w:p w:rsidR="001A4F1F" w:rsidRDefault="008B1C15">
            <w:pPr>
              <w:spacing w:line="216" w:lineRule="exact"/>
              <w:ind w:left="100"/>
              <w:rPr>
                <w:sz w:val="20"/>
                <w:szCs w:val="20"/>
              </w:rPr>
            </w:pPr>
            <w:r>
              <w:rPr>
                <w:rFonts w:eastAsia="Times New Roman"/>
                <w:sz w:val="20"/>
                <w:szCs w:val="20"/>
              </w:rPr>
              <w:t>Статистический анализ.</w:t>
            </w:r>
          </w:p>
        </w:tc>
        <w:tc>
          <w:tcPr>
            <w:tcW w:w="760" w:type="dxa"/>
            <w:tcBorders>
              <w:right w:val="single" w:sz="8" w:space="0" w:color="auto"/>
            </w:tcBorders>
            <w:vAlign w:val="bottom"/>
          </w:tcPr>
          <w:p w:rsidR="001A4F1F" w:rsidRDefault="001A4F1F">
            <w:pPr>
              <w:rPr>
                <w:sz w:val="18"/>
                <w:szCs w:val="18"/>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творческого потенциалов</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вовлеченных в исследовательскую</w:t>
            </w: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Диагностика мотивационной</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школьников</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и проектную деятельность;</w:t>
            </w:r>
          </w:p>
        </w:tc>
        <w:tc>
          <w:tcPr>
            <w:tcW w:w="2340" w:type="dxa"/>
            <w:vAlign w:val="bottom"/>
          </w:tcPr>
          <w:p w:rsidR="001A4F1F" w:rsidRDefault="008B1C15">
            <w:pPr>
              <w:ind w:left="100"/>
              <w:rPr>
                <w:sz w:val="20"/>
                <w:szCs w:val="20"/>
              </w:rPr>
            </w:pPr>
            <w:r>
              <w:rPr>
                <w:rFonts w:eastAsia="Times New Roman"/>
                <w:sz w:val="20"/>
                <w:szCs w:val="20"/>
              </w:rPr>
              <w:t>сферы.</w:t>
            </w:r>
          </w:p>
        </w:tc>
        <w:tc>
          <w:tcPr>
            <w:tcW w:w="760" w:type="dxa"/>
            <w:tcBorders>
              <w:right w:val="single" w:sz="8" w:space="0" w:color="auto"/>
            </w:tcBorders>
            <w:vAlign w:val="bottom"/>
          </w:tcPr>
          <w:p w:rsidR="001A4F1F" w:rsidRDefault="001A4F1F">
            <w:pPr>
              <w:rPr>
                <w:sz w:val="20"/>
                <w:szCs w:val="20"/>
              </w:rPr>
            </w:pP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3240" w:type="dxa"/>
            <w:gridSpan w:val="2"/>
            <w:tcBorders>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 количество мероприятий</w:t>
            </w:r>
          </w:p>
        </w:tc>
        <w:tc>
          <w:tcPr>
            <w:tcW w:w="3100" w:type="dxa"/>
            <w:gridSpan w:val="2"/>
            <w:tcBorders>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Психологическая диагностика</w:t>
            </w:r>
          </w:p>
        </w:tc>
      </w:tr>
      <w:tr w:rsidR="001A4F1F">
        <w:trPr>
          <w:trHeight w:val="231"/>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научного общества учащихся;</w:t>
            </w: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интеллекта и креативности.</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уровень интеллекта и творческих</w:t>
            </w:r>
          </w:p>
        </w:tc>
        <w:tc>
          <w:tcPr>
            <w:tcW w:w="2340" w:type="dxa"/>
            <w:vAlign w:val="bottom"/>
          </w:tcPr>
          <w:p w:rsidR="001A4F1F" w:rsidRDefault="001A4F1F">
            <w:pPr>
              <w:rPr>
                <w:sz w:val="20"/>
                <w:szCs w:val="20"/>
              </w:rPr>
            </w:pPr>
          </w:p>
        </w:tc>
        <w:tc>
          <w:tcPr>
            <w:tcW w:w="760" w:type="dxa"/>
            <w:tcBorders>
              <w:right w:val="single" w:sz="8" w:space="0" w:color="auto"/>
            </w:tcBorders>
            <w:vAlign w:val="bottom"/>
          </w:tcPr>
          <w:p w:rsidR="001A4F1F" w:rsidRDefault="001A4F1F">
            <w:pPr>
              <w:rPr>
                <w:sz w:val="20"/>
                <w:szCs w:val="20"/>
              </w:rPr>
            </w:pP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0"/>
                <w:szCs w:val="20"/>
              </w:rPr>
              <w:t>способностей учащихся</w:t>
            </w:r>
          </w:p>
        </w:tc>
        <w:tc>
          <w:tcPr>
            <w:tcW w:w="2340" w:type="dxa"/>
            <w:tcBorders>
              <w:bottom w:val="single" w:sz="8" w:space="0" w:color="auto"/>
            </w:tcBorders>
            <w:vAlign w:val="bottom"/>
          </w:tcPr>
          <w:p w:rsidR="001A4F1F" w:rsidRDefault="001A4F1F">
            <w:pPr>
              <w:rPr>
                <w:sz w:val="20"/>
                <w:szCs w:val="20"/>
              </w:rPr>
            </w:pPr>
          </w:p>
        </w:tc>
        <w:tc>
          <w:tcPr>
            <w:tcW w:w="76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Вовлеченность школьников в</w:t>
            </w:r>
          </w:p>
        </w:tc>
        <w:tc>
          <w:tcPr>
            <w:tcW w:w="1320" w:type="dxa"/>
            <w:vAlign w:val="bottom"/>
          </w:tcPr>
          <w:p w:rsidR="001A4F1F" w:rsidRDefault="008B1C15">
            <w:pPr>
              <w:spacing w:line="216" w:lineRule="exact"/>
              <w:ind w:left="80"/>
              <w:rPr>
                <w:sz w:val="20"/>
                <w:szCs w:val="20"/>
              </w:rPr>
            </w:pPr>
            <w:r>
              <w:rPr>
                <w:rFonts w:eastAsia="Times New Roman"/>
                <w:sz w:val="20"/>
                <w:szCs w:val="20"/>
              </w:rPr>
              <w:t>Количество:</w:t>
            </w:r>
          </w:p>
        </w:tc>
        <w:tc>
          <w:tcPr>
            <w:tcW w:w="1920" w:type="dxa"/>
            <w:tcBorders>
              <w:right w:val="single" w:sz="8" w:space="0" w:color="auto"/>
            </w:tcBorders>
            <w:vAlign w:val="bottom"/>
          </w:tcPr>
          <w:p w:rsidR="001A4F1F" w:rsidRDefault="001A4F1F">
            <w:pPr>
              <w:rPr>
                <w:sz w:val="18"/>
                <w:szCs w:val="18"/>
              </w:rPr>
            </w:pPr>
          </w:p>
        </w:tc>
        <w:tc>
          <w:tcPr>
            <w:tcW w:w="2340" w:type="dxa"/>
            <w:vAlign w:val="bottom"/>
          </w:tcPr>
          <w:p w:rsidR="001A4F1F" w:rsidRDefault="008B1C15">
            <w:pPr>
              <w:spacing w:line="216" w:lineRule="exact"/>
              <w:ind w:left="100"/>
              <w:rPr>
                <w:sz w:val="20"/>
                <w:szCs w:val="20"/>
              </w:rPr>
            </w:pPr>
            <w:r>
              <w:rPr>
                <w:rFonts w:eastAsia="Times New Roman"/>
                <w:sz w:val="20"/>
                <w:szCs w:val="20"/>
              </w:rPr>
              <w:t>Статистический анализ</w:t>
            </w:r>
          </w:p>
        </w:tc>
        <w:tc>
          <w:tcPr>
            <w:tcW w:w="760" w:type="dxa"/>
            <w:tcBorders>
              <w:right w:val="single" w:sz="8" w:space="0" w:color="auto"/>
            </w:tcBorders>
            <w:vAlign w:val="bottom"/>
          </w:tcPr>
          <w:p w:rsidR="001A4F1F" w:rsidRDefault="001A4F1F">
            <w:pPr>
              <w:rPr>
                <w:sz w:val="18"/>
                <w:szCs w:val="18"/>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конкурсы</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вовлеченных учащихся в</w:t>
            </w: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проведенных мероприятий</w:t>
            </w: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1320" w:type="dxa"/>
            <w:vAlign w:val="bottom"/>
          </w:tcPr>
          <w:p w:rsidR="001A4F1F" w:rsidRDefault="008B1C15">
            <w:pPr>
              <w:spacing w:line="228" w:lineRule="exact"/>
              <w:ind w:left="80"/>
              <w:rPr>
                <w:sz w:val="20"/>
                <w:szCs w:val="20"/>
              </w:rPr>
            </w:pPr>
            <w:r>
              <w:rPr>
                <w:rFonts w:eastAsia="Times New Roman"/>
                <w:sz w:val="20"/>
                <w:szCs w:val="20"/>
              </w:rPr>
              <w:t>конкурсы;</w:t>
            </w:r>
          </w:p>
        </w:tc>
        <w:tc>
          <w:tcPr>
            <w:tcW w:w="1920" w:type="dxa"/>
            <w:tcBorders>
              <w:right w:val="single" w:sz="8" w:space="0" w:color="auto"/>
            </w:tcBorders>
            <w:vAlign w:val="bottom"/>
          </w:tcPr>
          <w:p w:rsidR="001A4F1F" w:rsidRDefault="001A4F1F">
            <w:pPr>
              <w:rPr>
                <w:sz w:val="19"/>
                <w:szCs w:val="19"/>
              </w:rPr>
            </w:pPr>
          </w:p>
        </w:tc>
        <w:tc>
          <w:tcPr>
            <w:tcW w:w="2340" w:type="dxa"/>
            <w:vAlign w:val="bottom"/>
          </w:tcPr>
          <w:p w:rsidR="001A4F1F" w:rsidRDefault="001A4F1F">
            <w:pPr>
              <w:rPr>
                <w:sz w:val="19"/>
                <w:szCs w:val="19"/>
              </w:rPr>
            </w:pPr>
          </w:p>
        </w:tc>
        <w:tc>
          <w:tcPr>
            <w:tcW w:w="760" w:type="dxa"/>
            <w:tcBorders>
              <w:right w:val="single" w:sz="8" w:space="0" w:color="auto"/>
            </w:tcBorders>
            <w:vAlign w:val="bottom"/>
          </w:tcPr>
          <w:p w:rsidR="001A4F1F" w:rsidRDefault="001A4F1F">
            <w:pPr>
              <w:rPr>
                <w:sz w:val="19"/>
                <w:szCs w:val="19"/>
              </w:rPr>
            </w:pP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победителей конкурсов;</w:t>
            </w:r>
          </w:p>
        </w:tc>
        <w:tc>
          <w:tcPr>
            <w:tcW w:w="2340" w:type="dxa"/>
            <w:vAlign w:val="bottom"/>
          </w:tcPr>
          <w:p w:rsidR="001A4F1F" w:rsidRDefault="001A4F1F">
            <w:pPr>
              <w:rPr>
                <w:sz w:val="20"/>
                <w:szCs w:val="20"/>
              </w:rPr>
            </w:pPr>
          </w:p>
        </w:tc>
        <w:tc>
          <w:tcPr>
            <w:tcW w:w="760" w:type="dxa"/>
            <w:tcBorders>
              <w:right w:val="single" w:sz="8" w:space="0" w:color="auto"/>
            </w:tcBorders>
            <w:vAlign w:val="bottom"/>
          </w:tcPr>
          <w:p w:rsidR="001A4F1F" w:rsidRDefault="001A4F1F">
            <w:pPr>
              <w:rPr>
                <w:sz w:val="20"/>
                <w:szCs w:val="20"/>
              </w:rPr>
            </w:pP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 педагогов, подготовивших</w:t>
            </w:r>
          </w:p>
        </w:tc>
        <w:tc>
          <w:tcPr>
            <w:tcW w:w="2340" w:type="dxa"/>
            <w:vAlign w:val="bottom"/>
          </w:tcPr>
          <w:p w:rsidR="001A4F1F" w:rsidRDefault="001A4F1F">
            <w:pPr>
              <w:rPr>
                <w:sz w:val="20"/>
                <w:szCs w:val="20"/>
              </w:rPr>
            </w:pPr>
          </w:p>
        </w:tc>
        <w:tc>
          <w:tcPr>
            <w:tcW w:w="760" w:type="dxa"/>
            <w:tcBorders>
              <w:right w:val="single" w:sz="8" w:space="0" w:color="auto"/>
            </w:tcBorders>
            <w:vAlign w:val="bottom"/>
          </w:tcPr>
          <w:p w:rsidR="001A4F1F" w:rsidRDefault="001A4F1F">
            <w:pPr>
              <w:rPr>
                <w:sz w:val="20"/>
                <w:szCs w:val="20"/>
              </w:rPr>
            </w:pP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1320" w:type="dxa"/>
            <w:tcBorders>
              <w:bottom w:val="single" w:sz="8" w:space="0" w:color="auto"/>
            </w:tcBorders>
            <w:vAlign w:val="bottom"/>
          </w:tcPr>
          <w:p w:rsidR="001A4F1F" w:rsidRDefault="008B1C15">
            <w:pPr>
              <w:ind w:left="80"/>
              <w:rPr>
                <w:sz w:val="20"/>
                <w:szCs w:val="20"/>
              </w:rPr>
            </w:pPr>
            <w:r>
              <w:rPr>
                <w:rFonts w:eastAsia="Times New Roman"/>
                <w:sz w:val="20"/>
                <w:szCs w:val="20"/>
              </w:rPr>
              <w:t>победителей</w:t>
            </w:r>
          </w:p>
        </w:tc>
        <w:tc>
          <w:tcPr>
            <w:tcW w:w="1920" w:type="dxa"/>
            <w:tcBorders>
              <w:bottom w:val="single" w:sz="8" w:space="0" w:color="auto"/>
              <w:right w:val="single" w:sz="8" w:space="0" w:color="auto"/>
            </w:tcBorders>
            <w:vAlign w:val="bottom"/>
          </w:tcPr>
          <w:p w:rsidR="001A4F1F" w:rsidRDefault="001A4F1F">
            <w:pPr>
              <w:rPr>
                <w:sz w:val="20"/>
                <w:szCs w:val="20"/>
              </w:rPr>
            </w:pPr>
          </w:p>
        </w:tc>
        <w:tc>
          <w:tcPr>
            <w:tcW w:w="2340" w:type="dxa"/>
            <w:tcBorders>
              <w:bottom w:val="single" w:sz="8" w:space="0" w:color="auto"/>
            </w:tcBorders>
            <w:vAlign w:val="bottom"/>
          </w:tcPr>
          <w:p w:rsidR="001A4F1F" w:rsidRDefault="001A4F1F">
            <w:pPr>
              <w:rPr>
                <w:sz w:val="20"/>
                <w:szCs w:val="20"/>
              </w:rPr>
            </w:pPr>
          </w:p>
        </w:tc>
        <w:tc>
          <w:tcPr>
            <w:tcW w:w="76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Динамика развития личностной,</w:t>
            </w:r>
          </w:p>
        </w:tc>
        <w:tc>
          <w:tcPr>
            <w:tcW w:w="3240" w:type="dxa"/>
            <w:gridSpan w:val="2"/>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Количество вовлечённых в</w:t>
            </w:r>
          </w:p>
        </w:tc>
        <w:tc>
          <w:tcPr>
            <w:tcW w:w="2340" w:type="dxa"/>
            <w:vAlign w:val="bottom"/>
          </w:tcPr>
          <w:p w:rsidR="001A4F1F" w:rsidRDefault="008B1C15">
            <w:pPr>
              <w:spacing w:line="216" w:lineRule="exact"/>
              <w:ind w:left="100"/>
              <w:rPr>
                <w:sz w:val="20"/>
                <w:szCs w:val="20"/>
              </w:rPr>
            </w:pPr>
            <w:r>
              <w:rPr>
                <w:rFonts w:eastAsia="Times New Roman"/>
                <w:sz w:val="20"/>
                <w:szCs w:val="20"/>
              </w:rPr>
              <w:t>Статистический анализ</w:t>
            </w:r>
          </w:p>
        </w:tc>
        <w:tc>
          <w:tcPr>
            <w:tcW w:w="760" w:type="dxa"/>
            <w:tcBorders>
              <w:right w:val="single" w:sz="8" w:space="0" w:color="auto"/>
            </w:tcBorders>
            <w:vAlign w:val="bottom"/>
          </w:tcPr>
          <w:p w:rsidR="001A4F1F" w:rsidRDefault="001A4F1F">
            <w:pPr>
              <w:rPr>
                <w:sz w:val="18"/>
                <w:szCs w:val="18"/>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социальной, экологической,</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разработку и реализацию</w:t>
            </w:r>
          </w:p>
        </w:tc>
        <w:tc>
          <w:tcPr>
            <w:tcW w:w="3100" w:type="dxa"/>
            <w:gridSpan w:val="2"/>
            <w:tcBorders>
              <w:right w:val="single" w:sz="8" w:space="0" w:color="auto"/>
            </w:tcBorders>
            <w:vAlign w:val="bottom"/>
          </w:tcPr>
          <w:p w:rsidR="001A4F1F" w:rsidRDefault="008B1C15">
            <w:pPr>
              <w:ind w:left="100"/>
              <w:rPr>
                <w:sz w:val="20"/>
                <w:szCs w:val="20"/>
              </w:rPr>
            </w:pPr>
            <w:r>
              <w:rPr>
                <w:rFonts w:eastAsia="Times New Roman"/>
                <w:sz w:val="20"/>
                <w:szCs w:val="20"/>
              </w:rPr>
              <w:t>проведенных мероприятий</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трудовой (профессиональной) и</w:t>
            </w:r>
          </w:p>
        </w:tc>
        <w:tc>
          <w:tcPr>
            <w:tcW w:w="3240" w:type="dxa"/>
            <w:gridSpan w:val="2"/>
            <w:tcBorders>
              <w:right w:val="single" w:sz="8" w:space="0" w:color="auto"/>
            </w:tcBorders>
            <w:vAlign w:val="bottom"/>
          </w:tcPr>
          <w:p w:rsidR="001A4F1F" w:rsidRDefault="008B1C15">
            <w:pPr>
              <w:ind w:left="80"/>
              <w:rPr>
                <w:sz w:val="20"/>
                <w:szCs w:val="20"/>
              </w:rPr>
            </w:pPr>
            <w:r>
              <w:rPr>
                <w:rFonts w:eastAsia="Times New Roman"/>
                <w:sz w:val="20"/>
                <w:szCs w:val="20"/>
              </w:rPr>
              <w:t>социальных проектов,</w:t>
            </w:r>
          </w:p>
        </w:tc>
        <w:tc>
          <w:tcPr>
            <w:tcW w:w="2340" w:type="dxa"/>
            <w:vAlign w:val="bottom"/>
          </w:tcPr>
          <w:p w:rsidR="001A4F1F" w:rsidRDefault="008B1C15">
            <w:pPr>
              <w:ind w:left="100"/>
              <w:rPr>
                <w:sz w:val="20"/>
                <w:szCs w:val="20"/>
              </w:rPr>
            </w:pPr>
            <w:r>
              <w:rPr>
                <w:rFonts w:eastAsia="Times New Roman"/>
                <w:sz w:val="20"/>
                <w:szCs w:val="20"/>
              </w:rPr>
              <w:t>Отчеты педагогов –</w:t>
            </w:r>
          </w:p>
        </w:tc>
        <w:tc>
          <w:tcPr>
            <w:tcW w:w="760" w:type="dxa"/>
            <w:tcBorders>
              <w:right w:val="single" w:sz="8" w:space="0" w:color="auto"/>
            </w:tcBorders>
            <w:vAlign w:val="bottom"/>
          </w:tcPr>
          <w:p w:rsidR="001A4F1F" w:rsidRDefault="001A4F1F">
            <w:pPr>
              <w:rPr>
                <w:sz w:val="20"/>
                <w:szCs w:val="20"/>
              </w:rPr>
            </w:pPr>
          </w:p>
        </w:tc>
      </w:tr>
      <w:tr w:rsidR="001A4F1F">
        <w:trPr>
          <w:trHeight w:val="228"/>
        </w:trPr>
        <w:tc>
          <w:tcPr>
            <w:tcW w:w="3280" w:type="dxa"/>
            <w:tcBorders>
              <w:left w:val="single" w:sz="8" w:space="0" w:color="auto"/>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здоровьесберегающей культуры</w:t>
            </w:r>
          </w:p>
        </w:tc>
        <w:tc>
          <w:tcPr>
            <w:tcW w:w="3240" w:type="dxa"/>
            <w:gridSpan w:val="2"/>
            <w:tcBorders>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экологических и трудовых акций.</w:t>
            </w:r>
          </w:p>
        </w:tc>
        <w:tc>
          <w:tcPr>
            <w:tcW w:w="2340" w:type="dxa"/>
            <w:vAlign w:val="bottom"/>
          </w:tcPr>
          <w:p w:rsidR="001A4F1F" w:rsidRDefault="008B1C15">
            <w:pPr>
              <w:spacing w:line="228" w:lineRule="exact"/>
              <w:ind w:left="100"/>
              <w:rPr>
                <w:sz w:val="20"/>
                <w:szCs w:val="20"/>
              </w:rPr>
            </w:pPr>
            <w:r>
              <w:rPr>
                <w:rFonts w:eastAsia="Times New Roman"/>
                <w:sz w:val="20"/>
                <w:szCs w:val="20"/>
              </w:rPr>
              <w:t>руководителей проектов</w:t>
            </w:r>
          </w:p>
        </w:tc>
        <w:tc>
          <w:tcPr>
            <w:tcW w:w="760" w:type="dxa"/>
            <w:tcBorders>
              <w:right w:val="single" w:sz="8" w:space="0" w:color="auto"/>
            </w:tcBorders>
            <w:vAlign w:val="bottom"/>
          </w:tcPr>
          <w:p w:rsidR="001A4F1F" w:rsidRDefault="001A4F1F">
            <w:pPr>
              <w:rPr>
                <w:sz w:val="19"/>
                <w:szCs w:val="19"/>
              </w:rPr>
            </w:pP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учащихся.</w:t>
            </w:r>
          </w:p>
        </w:tc>
        <w:tc>
          <w:tcPr>
            <w:tcW w:w="324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0"/>
                <w:szCs w:val="20"/>
              </w:rPr>
              <w:t>Вовлеченность обучающихся в</w:t>
            </w:r>
          </w:p>
        </w:tc>
        <w:tc>
          <w:tcPr>
            <w:tcW w:w="2340" w:type="dxa"/>
            <w:tcBorders>
              <w:bottom w:val="single" w:sz="8" w:space="0" w:color="auto"/>
            </w:tcBorders>
            <w:vAlign w:val="bottom"/>
          </w:tcPr>
          <w:p w:rsidR="001A4F1F" w:rsidRDefault="008B1C15">
            <w:pPr>
              <w:ind w:left="100"/>
              <w:rPr>
                <w:sz w:val="20"/>
                <w:szCs w:val="20"/>
              </w:rPr>
            </w:pPr>
            <w:r>
              <w:rPr>
                <w:rFonts w:eastAsia="Times New Roman"/>
                <w:sz w:val="20"/>
                <w:szCs w:val="20"/>
              </w:rPr>
              <w:t>Атмосфера в школе.</w:t>
            </w:r>
          </w:p>
        </w:tc>
        <w:tc>
          <w:tcPr>
            <w:tcW w:w="760" w:type="dxa"/>
            <w:tcBorders>
              <w:bottom w:val="single" w:sz="8" w:space="0" w:color="auto"/>
              <w:right w:val="single" w:sz="8" w:space="0" w:color="auto"/>
            </w:tcBorders>
            <w:vAlign w:val="bottom"/>
          </w:tcPr>
          <w:p w:rsidR="001A4F1F" w:rsidRDefault="001A4F1F">
            <w:pPr>
              <w:rPr>
                <w:sz w:val="20"/>
                <w:szCs w:val="20"/>
              </w:rPr>
            </w:pPr>
          </w:p>
        </w:tc>
      </w:tr>
    </w:tbl>
    <w:p w:rsidR="001A4F1F" w:rsidRDefault="001A4F1F">
      <w:pPr>
        <w:spacing w:line="163" w:lineRule="exact"/>
        <w:rPr>
          <w:sz w:val="20"/>
          <w:szCs w:val="20"/>
        </w:rPr>
      </w:pPr>
    </w:p>
    <w:tbl>
      <w:tblPr>
        <w:tblW w:w="0" w:type="auto"/>
        <w:tblInd w:w="10" w:type="dxa"/>
        <w:tblLayout w:type="fixed"/>
        <w:tblCellMar>
          <w:left w:w="0" w:type="dxa"/>
          <w:right w:w="0" w:type="dxa"/>
        </w:tblCellMar>
        <w:tblLook w:val="04A0"/>
      </w:tblPr>
      <w:tblGrid>
        <w:gridCol w:w="3280"/>
        <w:gridCol w:w="3240"/>
        <w:gridCol w:w="3100"/>
      </w:tblGrid>
      <w:tr w:rsidR="001A4F1F">
        <w:trPr>
          <w:trHeight w:val="234"/>
        </w:trPr>
        <w:tc>
          <w:tcPr>
            <w:tcW w:w="3280" w:type="dxa"/>
            <w:tcBorders>
              <w:top w:val="single" w:sz="8" w:space="0" w:color="auto"/>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Вовлечённость учащихся в</w:t>
            </w:r>
          </w:p>
        </w:tc>
        <w:tc>
          <w:tcPr>
            <w:tcW w:w="32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0"/>
                <w:szCs w:val="20"/>
              </w:rPr>
              <w:t>подготовку и проведение</w:t>
            </w:r>
          </w:p>
        </w:tc>
        <w:tc>
          <w:tcPr>
            <w:tcW w:w="31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Отсутствие асоциального</w:t>
            </w:r>
          </w:p>
        </w:tc>
      </w:tr>
      <w:tr w:rsidR="001A4F1F">
        <w:trPr>
          <w:trHeight w:val="228"/>
        </w:trPr>
        <w:tc>
          <w:tcPr>
            <w:tcW w:w="3280" w:type="dxa"/>
            <w:tcBorders>
              <w:left w:val="single" w:sz="8" w:space="0" w:color="auto"/>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спортивно-оздоровительные</w:t>
            </w:r>
          </w:p>
        </w:tc>
        <w:tc>
          <w:tcPr>
            <w:tcW w:w="3240" w:type="dxa"/>
            <w:tcBorders>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спортивных мероприятий.</w:t>
            </w:r>
          </w:p>
        </w:tc>
        <w:tc>
          <w:tcPr>
            <w:tcW w:w="3100" w:type="dxa"/>
            <w:tcBorders>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поведения.</w:t>
            </w:r>
          </w:p>
        </w:tc>
      </w:tr>
      <w:tr w:rsidR="001A4F1F">
        <w:trPr>
          <w:trHeight w:val="231"/>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секции.</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Количество спортивных</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Экспертная оценка классных</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мероприятий.</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руководителей.</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8B1C15">
            <w:pPr>
              <w:ind w:left="40"/>
              <w:rPr>
                <w:sz w:val="20"/>
                <w:szCs w:val="20"/>
              </w:rPr>
            </w:pPr>
            <w:r>
              <w:rPr>
                <w:rFonts w:eastAsia="Times New Roman"/>
                <w:sz w:val="20"/>
                <w:szCs w:val="20"/>
              </w:rPr>
              <w:t>Количество вовлеченных учащихся</w:t>
            </w:r>
          </w:p>
        </w:tc>
        <w:tc>
          <w:tcPr>
            <w:tcW w:w="3100" w:type="dxa"/>
            <w:tcBorders>
              <w:right w:val="single" w:sz="8" w:space="0" w:color="auto"/>
            </w:tcBorders>
            <w:vAlign w:val="bottom"/>
          </w:tcPr>
          <w:p w:rsidR="001A4F1F" w:rsidRDefault="001A4F1F">
            <w:pPr>
              <w:rPr>
                <w:sz w:val="20"/>
                <w:szCs w:val="20"/>
              </w:rPr>
            </w:pP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в спортивно-оздоровительные</w:t>
            </w:r>
          </w:p>
        </w:tc>
        <w:tc>
          <w:tcPr>
            <w:tcW w:w="3100" w:type="dxa"/>
            <w:tcBorders>
              <w:right w:val="single" w:sz="8" w:space="0" w:color="auto"/>
            </w:tcBorders>
            <w:vAlign w:val="bottom"/>
          </w:tcPr>
          <w:p w:rsidR="001A4F1F" w:rsidRDefault="001A4F1F">
            <w:pPr>
              <w:rPr>
                <w:sz w:val="20"/>
                <w:szCs w:val="20"/>
              </w:rPr>
            </w:pPr>
          </w:p>
        </w:tc>
      </w:tr>
      <w:tr w:rsidR="001A4F1F">
        <w:trPr>
          <w:trHeight w:val="233"/>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0"/>
                <w:szCs w:val="20"/>
              </w:rPr>
              <w:t>секции.</w:t>
            </w:r>
          </w:p>
        </w:tc>
        <w:tc>
          <w:tcPr>
            <w:tcW w:w="3100" w:type="dxa"/>
            <w:tcBorders>
              <w:bottom w:val="single" w:sz="8" w:space="0" w:color="auto"/>
              <w:right w:val="single" w:sz="8" w:space="0" w:color="auto"/>
            </w:tcBorders>
            <w:vAlign w:val="bottom"/>
          </w:tcPr>
          <w:p w:rsidR="001A4F1F" w:rsidRDefault="001A4F1F">
            <w:pPr>
              <w:rPr>
                <w:sz w:val="20"/>
                <w:szCs w:val="20"/>
              </w:rPr>
            </w:pPr>
          </w:p>
        </w:tc>
      </w:tr>
      <w:tr w:rsidR="001A4F1F">
        <w:trPr>
          <w:trHeight w:val="217"/>
        </w:trPr>
        <w:tc>
          <w:tcPr>
            <w:tcW w:w="3280" w:type="dxa"/>
            <w:tcBorders>
              <w:left w:val="single" w:sz="8" w:space="0" w:color="auto"/>
              <w:right w:val="single" w:sz="8" w:space="0" w:color="auto"/>
            </w:tcBorders>
            <w:vAlign w:val="bottom"/>
          </w:tcPr>
          <w:p w:rsidR="001A4F1F" w:rsidRDefault="008B1C15">
            <w:pPr>
              <w:spacing w:line="217" w:lineRule="exact"/>
              <w:ind w:left="100"/>
              <w:rPr>
                <w:sz w:val="20"/>
                <w:szCs w:val="20"/>
              </w:rPr>
            </w:pPr>
            <w:r>
              <w:rPr>
                <w:rFonts w:eastAsia="Times New Roman"/>
                <w:sz w:val="20"/>
                <w:szCs w:val="20"/>
              </w:rPr>
              <w:t>Вовлеченность учащихся в</w:t>
            </w:r>
          </w:p>
        </w:tc>
        <w:tc>
          <w:tcPr>
            <w:tcW w:w="3240" w:type="dxa"/>
            <w:tcBorders>
              <w:right w:val="single" w:sz="8" w:space="0" w:color="auto"/>
            </w:tcBorders>
            <w:vAlign w:val="bottom"/>
          </w:tcPr>
          <w:p w:rsidR="001A4F1F" w:rsidRDefault="008B1C15">
            <w:pPr>
              <w:spacing w:line="217" w:lineRule="exact"/>
              <w:ind w:left="80"/>
              <w:rPr>
                <w:sz w:val="20"/>
                <w:szCs w:val="20"/>
              </w:rPr>
            </w:pPr>
            <w:r>
              <w:rPr>
                <w:rFonts w:eastAsia="Times New Roman"/>
                <w:sz w:val="20"/>
                <w:szCs w:val="20"/>
              </w:rPr>
              <w:t>Количество вовлеченных</w:t>
            </w:r>
          </w:p>
        </w:tc>
        <w:tc>
          <w:tcPr>
            <w:tcW w:w="3100" w:type="dxa"/>
            <w:tcBorders>
              <w:right w:val="single" w:sz="8" w:space="0" w:color="auto"/>
            </w:tcBorders>
            <w:vAlign w:val="bottom"/>
          </w:tcPr>
          <w:p w:rsidR="001A4F1F" w:rsidRDefault="008B1C15">
            <w:pPr>
              <w:spacing w:line="217" w:lineRule="exact"/>
              <w:ind w:left="100"/>
              <w:rPr>
                <w:sz w:val="20"/>
                <w:szCs w:val="20"/>
              </w:rPr>
            </w:pPr>
            <w:r>
              <w:rPr>
                <w:rFonts w:eastAsia="Times New Roman"/>
                <w:sz w:val="20"/>
                <w:szCs w:val="20"/>
              </w:rPr>
              <w:t>Статистические данные</w:t>
            </w:r>
          </w:p>
        </w:tc>
      </w:tr>
      <w:tr w:rsidR="001A4F1F">
        <w:trPr>
          <w:trHeight w:val="232"/>
        </w:trPr>
        <w:tc>
          <w:tcPr>
            <w:tcW w:w="3280" w:type="dxa"/>
            <w:tcBorders>
              <w:left w:val="single" w:sz="8" w:space="0" w:color="auto"/>
              <w:bottom w:val="single" w:sz="8" w:space="0" w:color="auto"/>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деятельность школьных СМИ</w:t>
            </w:r>
          </w:p>
        </w:tc>
        <w:tc>
          <w:tcPr>
            <w:tcW w:w="3240" w:type="dxa"/>
            <w:tcBorders>
              <w:bottom w:val="single" w:sz="8" w:space="0" w:color="auto"/>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учащихся.</w:t>
            </w:r>
          </w:p>
        </w:tc>
        <w:tc>
          <w:tcPr>
            <w:tcW w:w="3100" w:type="dxa"/>
            <w:tcBorders>
              <w:bottom w:val="single" w:sz="8" w:space="0" w:color="auto"/>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руководителей структур СМИ</w:t>
            </w: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Динамика (характер изменения)</w:t>
            </w:r>
          </w:p>
        </w:tc>
        <w:tc>
          <w:tcPr>
            <w:tcW w:w="3240" w:type="dxa"/>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Количество учащихся с</w:t>
            </w:r>
          </w:p>
        </w:tc>
        <w:tc>
          <w:tcPr>
            <w:tcW w:w="3100" w:type="dxa"/>
            <w:tcBorders>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Тест-опросник</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социальной, психолого-</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доминантой компетентных</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коммуникативных умений</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педагогической и нравственной</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коммуникативных реакций над</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(Гильбух Ю.З.)</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атмосферы в образовательном</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зависимыми и агрессивными.</w:t>
            </w:r>
          </w:p>
        </w:tc>
        <w:tc>
          <w:tcPr>
            <w:tcW w:w="3100" w:type="dxa"/>
            <w:tcBorders>
              <w:right w:val="single" w:sz="8" w:space="0" w:color="auto"/>
            </w:tcBorders>
            <w:vAlign w:val="bottom"/>
          </w:tcPr>
          <w:p w:rsidR="001A4F1F" w:rsidRDefault="001A4F1F">
            <w:pPr>
              <w:rPr>
                <w:sz w:val="20"/>
                <w:szCs w:val="20"/>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учреждении.</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Коэффициент сплоченности,</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Социометрия</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взаимности, удовлетворенности</w:t>
            </w:r>
          </w:p>
        </w:tc>
        <w:tc>
          <w:tcPr>
            <w:tcW w:w="3100" w:type="dxa"/>
            <w:tcBorders>
              <w:right w:val="single" w:sz="8" w:space="0" w:color="auto"/>
            </w:tcBorders>
            <w:vAlign w:val="bottom"/>
          </w:tcPr>
          <w:p w:rsidR="001A4F1F" w:rsidRDefault="001A4F1F">
            <w:pPr>
              <w:rPr>
                <w:sz w:val="20"/>
                <w:szCs w:val="20"/>
              </w:rPr>
            </w:pPr>
          </w:p>
        </w:tc>
      </w:tr>
      <w:tr w:rsidR="001A4F1F">
        <w:trPr>
          <w:trHeight w:val="232"/>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tcBorders>
              <w:bottom w:val="single" w:sz="8" w:space="0" w:color="auto"/>
              <w:right w:val="single" w:sz="8" w:space="0" w:color="auto"/>
            </w:tcBorders>
            <w:vAlign w:val="bottom"/>
          </w:tcPr>
          <w:p w:rsidR="001A4F1F" w:rsidRDefault="008B1C15">
            <w:pPr>
              <w:spacing w:line="228" w:lineRule="exact"/>
              <w:ind w:left="80"/>
              <w:rPr>
                <w:sz w:val="20"/>
                <w:szCs w:val="20"/>
              </w:rPr>
            </w:pPr>
            <w:r>
              <w:rPr>
                <w:rFonts w:eastAsia="Times New Roman"/>
                <w:sz w:val="20"/>
                <w:szCs w:val="20"/>
              </w:rPr>
              <w:t>отношениями</w:t>
            </w:r>
          </w:p>
        </w:tc>
        <w:tc>
          <w:tcPr>
            <w:tcW w:w="3100" w:type="dxa"/>
            <w:tcBorders>
              <w:bottom w:val="single" w:sz="8" w:space="0" w:color="auto"/>
              <w:right w:val="single" w:sz="8" w:space="0" w:color="auto"/>
            </w:tcBorders>
            <w:vAlign w:val="bottom"/>
          </w:tcPr>
          <w:p w:rsidR="001A4F1F" w:rsidRDefault="001A4F1F">
            <w:pPr>
              <w:rPr>
                <w:sz w:val="20"/>
                <w:szCs w:val="20"/>
              </w:rPr>
            </w:pP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Социально-психологическая</w:t>
            </w:r>
          </w:p>
        </w:tc>
        <w:tc>
          <w:tcPr>
            <w:tcW w:w="3240" w:type="dxa"/>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Приятие себя и других.</w:t>
            </w:r>
          </w:p>
        </w:tc>
        <w:tc>
          <w:tcPr>
            <w:tcW w:w="3100" w:type="dxa"/>
            <w:tcBorders>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«Изучение социализированности</w:t>
            </w:r>
          </w:p>
        </w:tc>
      </w:tr>
      <w:tr w:rsidR="001A4F1F">
        <w:trPr>
          <w:trHeight w:val="231"/>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адаптированность</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Внутренний контроль.</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личности учащихся» по</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Эмоциональный комфорт.</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Селевко Г.К. и</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1A4F1F">
            <w:pPr>
              <w:rPr>
                <w:sz w:val="20"/>
                <w:szCs w:val="20"/>
              </w:rPr>
            </w:pP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М. И. Рожкову.</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1A4F1F">
            <w:pPr>
              <w:rPr>
                <w:sz w:val="20"/>
                <w:szCs w:val="20"/>
              </w:rPr>
            </w:pP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Наблюдения классных</w:t>
            </w: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3240" w:type="dxa"/>
            <w:tcBorders>
              <w:right w:val="single" w:sz="8" w:space="0" w:color="auto"/>
            </w:tcBorders>
            <w:vAlign w:val="bottom"/>
          </w:tcPr>
          <w:p w:rsidR="001A4F1F" w:rsidRDefault="001A4F1F">
            <w:pPr>
              <w:rPr>
                <w:sz w:val="19"/>
                <w:szCs w:val="19"/>
              </w:rPr>
            </w:pPr>
          </w:p>
        </w:tc>
        <w:tc>
          <w:tcPr>
            <w:tcW w:w="3100" w:type="dxa"/>
            <w:tcBorders>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руководителей, учителей,</w:t>
            </w: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tcBorders>
              <w:bottom w:val="single" w:sz="8" w:space="0" w:color="auto"/>
              <w:right w:val="single" w:sz="8" w:space="0" w:color="auto"/>
            </w:tcBorders>
            <w:vAlign w:val="bottom"/>
          </w:tcPr>
          <w:p w:rsidR="001A4F1F" w:rsidRDefault="001A4F1F">
            <w:pPr>
              <w:rPr>
                <w:sz w:val="20"/>
                <w:szCs w:val="20"/>
              </w:rPr>
            </w:pPr>
          </w:p>
        </w:tc>
        <w:tc>
          <w:tcPr>
            <w:tcW w:w="310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родителей</w:t>
            </w: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Ценностные ориентиры</w:t>
            </w:r>
          </w:p>
        </w:tc>
        <w:tc>
          <w:tcPr>
            <w:tcW w:w="3240" w:type="dxa"/>
            <w:tcBorders>
              <w:right w:val="single" w:sz="8" w:space="0" w:color="auto"/>
            </w:tcBorders>
            <w:vAlign w:val="bottom"/>
          </w:tcPr>
          <w:p w:rsidR="001A4F1F" w:rsidRDefault="001A4F1F">
            <w:pPr>
              <w:rPr>
                <w:sz w:val="18"/>
                <w:szCs w:val="18"/>
              </w:rPr>
            </w:pPr>
          </w:p>
        </w:tc>
        <w:tc>
          <w:tcPr>
            <w:tcW w:w="3100" w:type="dxa"/>
            <w:tcBorders>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Методика «Изучения</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выпускников   9 класса</w:t>
            </w:r>
          </w:p>
        </w:tc>
        <w:tc>
          <w:tcPr>
            <w:tcW w:w="3240" w:type="dxa"/>
            <w:tcBorders>
              <w:right w:val="single" w:sz="8" w:space="0" w:color="auto"/>
            </w:tcBorders>
            <w:vAlign w:val="bottom"/>
          </w:tcPr>
          <w:p w:rsidR="001A4F1F" w:rsidRDefault="001A4F1F">
            <w:pPr>
              <w:rPr>
                <w:sz w:val="20"/>
                <w:szCs w:val="20"/>
              </w:rPr>
            </w:pP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удовлетворенности учащихся</w:t>
            </w:r>
          </w:p>
        </w:tc>
      </w:tr>
      <w:tr w:rsidR="001A4F1F">
        <w:trPr>
          <w:trHeight w:val="230"/>
        </w:trPr>
        <w:tc>
          <w:tcPr>
            <w:tcW w:w="3280" w:type="dxa"/>
            <w:tcBorders>
              <w:left w:val="single" w:sz="8" w:space="0" w:color="auto"/>
              <w:right w:val="single" w:sz="8" w:space="0" w:color="auto"/>
            </w:tcBorders>
            <w:vAlign w:val="bottom"/>
          </w:tcPr>
          <w:p w:rsidR="001A4F1F" w:rsidRDefault="001A4F1F">
            <w:pPr>
              <w:rPr>
                <w:sz w:val="20"/>
                <w:szCs w:val="20"/>
              </w:rPr>
            </w:pPr>
          </w:p>
        </w:tc>
        <w:tc>
          <w:tcPr>
            <w:tcW w:w="3240" w:type="dxa"/>
            <w:tcBorders>
              <w:right w:val="single" w:sz="8" w:space="0" w:color="auto"/>
            </w:tcBorders>
            <w:vAlign w:val="bottom"/>
          </w:tcPr>
          <w:p w:rsidR="001A4F1F" w:rsidRDefault="001A4F1F">
            <w:pPr>
              <w:rPr>
                <w:sz w:val="20"/>
                <w:szCs w:val="20"/>
              </w:rPr>
            </w:pP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школьной жизнью»</w:t>
            </w: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tcBorders>
              <w:bottom w:val="single" w:sz="8" w:space="0" w:color="auto"/>
              <w:right w:val="single" w:sz="8" w:space="0" w:color="auto"/>
            </w:tcBorders>
            <w:vAlign w:val="bottom"/>
          </w:tcPr>
          <w:p w:rsidR="001A4F1F" w:rsidRDefault="001A4F1F">
            <w:pPr>
              <w:rPr>
                <w:sz w:val="20"/>
                <w:szCs w:val="20"/>
              </w:rPr>
            </w:pPr>
          </w:p>
        </w:tc>
        <w:tc>
          <w:tcPr>
            <w:tcW w:w="310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А.А.Андреева</w:t>
            </w: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Удовлетворенность учащихся</w:t>
            </w:r>
          </w:p>
        </w:tc>
        <w:tc>
          <w:tcPr>
            <w:tcW w:w="3240" w:type="dxa"/>
            <w:tcBorders>
              <w:right w:val="single" w:sz="8" w:space="0" w:color="auto"/>
            </w:tcBorders>
            <w:vAlign w:val="bottom"/>
          </w:tcPr>
          <w:p w:rsidR="001A4F1F" w:rsidRDefault="001A4F1F">
            <w:pPr>
              <w:rPr>
                <w:sz w:val="18"/>
                <w:szCs w:val="18"/>
              </w:rPr>
            </w:pPr>
          </w:p>
        </w:tc>
        <w:tc>
          <w:tcPr>
            <w:tcW w:w="3100" w:type="dxa"/>
            <w:tcBorders>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Методика «Изучения</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образовательным процессом</w:t>
            </w:r>
          </w:p>
        </w:tc>
        <w:tc>
          <w:tcPr>
            <w:tcW w:w="3240" w:type="dxa"/>
            <w:tcBorders>
              <w:right w:val="single" w:sz="8" w:space="0" w:color="auto"/>
            </w:tcBorders>
            <w:vAlign w:val="bottom"/>
          </w:tcPr>
          <w:p w:rsidR="001A4F1F" w:rsidRDefault="001A4F1F">
            <w:pPr>
              <w:rPr>
                <w:sz w:val="20"/>
                <w:szCs w:val="20"/>
              </w:rPr>
            </w:pP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удовлетворенности учащихся</w:t>
            </w:r>
          </w:p>
        </w:tc>
      </w:tr>
      <w:tr w:rsidR="001A4F1F">
        <w:trPr>
          <w:trHeight w:val="228"/>
        </w:trPr>
        <w:tc>
          <w:tcPr>
            <w:tcW w:w="3280" w:type="dxa"/>
            <w:tcBorders>
              <w:left w:val="single" w:sz="8" w:space="0" w:color="auto"/>
              <w:right w:val="single" w:sz="8" w:space="0" w:color="auto"/>
            </w:tcBorders>
            <w:vAlign w:val="bottom"/>
          </w:tcPr>
          <w:p w:rsidR="001A4F1F" w:rsidRDefault="001A4F1F">
            <w:pPr>
              <w:rPr>
                <w:sz w:val="19"/>
                <w:szCs w:val="19"/>
              </w:rPr>
            </w:pPr>
          </w:p>
        </w:tc>
        <w:tc>
          <w:tcPr>
            <w:tcW w:w="3240" w:type="dxa"/>
            <w:tcBorders>
              <w:right w:val="single" w:sz="8" w:space="0" w:color="auto"/>
            </w:tcBorders>
            <w:vAlign w:val="bottom"/>
          </w:tcPr>
          <w:p w:rsidR="001A4F1F" w:rsidRDefault="001A4F1F">
            <w:pPr>
              <w:rPr>
                <w:sz w:val="19"/>
                <w:szCs w:val="19"/>
              </w:rPr>
            </w:pPr>
          </w:p>
        </w:tc>
        <w:tc>
          <w:tcPr>
            <w:tcW w:w="3100" w:type="dxa"/>
            <w:tcBorders>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школьной жизнью» А.А.</w:t>
            </w:r>
          </w:p>
        </w:tc>
      </w:tr>
      <w:tr w:rsidR="001A4F1F">
        <w:trPr>
          <w:trHeight w:val="235"/>
        </w:trPr>
        <w:tc>
          <w:tcPr>
            <w:tcW w:w="3280" w:type="dxa"/>
            <w:tcBorders>
              <w:left w:val="single" w:sz="8" w:space="0" w:color="auto"/>
              <w:bottom w:val="single" w:sz="8" w:space="0" w:color="auto"/>
              <w:right w:val="single" w:sz="8" w:space="0" w:color="auto"/>
            </w:tcBorders>
            <w:vAlign w:val="bottom"/>
          </w:tcPr>
          <w:p w:rsidR="001A4F1F" w:rsidRDefault="001A4F1F">
            <w:pPr>
              <w:rPr>
                <w:sz w:val="20"/>
                <w:szCs w:val="20"/>
              </w:rPr>
            </w:pPr>
          </w:p>
        </w:tc>
        <w:tc>
          <w:tcPr>
            <w:tcW w:w="3240" w:type="dxa"/>
            <w:tcBorders>
              <w:bottom w:val="single" w:sz="8" w:space="0" w:color="auto"/>
              <w:right w:val="single" w:sz="8" w:space="0" w:color="auto"/>
            </w:tcBorders>
            <w:vAlign w:val="bottom"/>
          </w:tcPr>
          <w:p w:rsidR="001A4F1F" w:rsidRDefault="001A4F1F">
            <w:pPr>
              <w:rPr>
                <w:sz w:val="20"/>
                <w:szCs w:val="20"/>
              </w:rPr>
            </w:pPr>
          </w:p>
        </w:tc>
        <w:tc>
          <w:tcPr>
            <w:tcW w:w="310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Андреева.</w:t>
            </w:r>
          </w:p>
        </w:tc>
      </w:tr>
      <w:tr w:rsidR="001A4F1F">
        <w:trPr>
          <w:trHeight w:val="216"/>
        </w:trPr>
        <w:tc>
          <w:tcPr>
            <w:tcW w:w="3280" w:type="dxa"/>
            <w:tcBorders>
              <w:left w:val="single" w:sz="8" w:space="0" w:color="auto"/>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Динамика детско-родительских</w:t>
            </w:r>
          </w:p>
        </w:tc>
        <w:tc>
          <w:tcPr>
            <w:tcW w:w="3240" w:type="dxa"/>
            <w:tcBorders>
              <w:right w:val="single" w:sz="8" w:space="0" w:color="auto"/>
            </w:tcBorders>
            <w:vAlign w:val="bottom"/>
          </w:tcPr>
          <w:p w:rsidR="001A4F1F" w:rsidRDefault="008B1C15">
            <w:pPr>
              <w:spacing w:line="216" w:lineRule="exact"/>
              <w:ind w:left="80"/>
              <w:rPr>
                <w:sz w:val="20"/>
                <w:szCs w:val="20"/>
              </w:rPr>
            </w:pPr>
            <w:r>
              <w:rPr>
                <w:rFonts w:eastAsia="Times New Roman"/>
                <w:sz w:val="20"/>
                <w:szCs w:val="20"/>
              </w:rPr>
              <w:t>Количество детско-родительских</w:t>
            </w:r>
          </w:p>
        </w:tc>
        <w:tc>
          <w:tcPr>
            <w:tcW w:w="3100" w:type="dxa"/>
            <w:tcBorders>
              <w:right w:val="single" w:sz="8" w:space="0" w:color="auto"/>
            </w:tcBorders>
            <w:vAlign w:val="bottom"/>
          </w:tcPr>
          <w:p w:rsidR="001A4F1F" w:rsidRDefault="008B1C15">
            <w:pPr>
              <w:spacing w:line="216" w:lineRule="exact"/>
              <w:ind w:left="100"/>
              <w:rPr>
                <w:sz w:val="20"/>
                <w:szCs w:val="20"/>
              </w:rPr>
            </w:pPr>
            <w:r>
              <w:rPr>
                <w:rFonts w:eastAsia="Times New Roman"/>
                <w:sz w:val="20"/>
                <w:szCs w:val="20"/>
              </w:rPr>
              <w:t>Анкетирование</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отношений и степени</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мероприятий.</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Наблюдения классных</w:t>
            </w:r>
          </w:p>
        </w:tc>
      </w:tr>
      <w:tr w:rsidR="001A4F1F">
        <w:trPr>
          <w:trHeight w:val="231"/>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включённости родителей</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Количество родителей,</w:t>
            </w:r>
          </w:p>
        </w:tc>
        <w:tc>
          <w:tcPr>
            <w:tcW w:w="3100" w:type="dxa"/>
            <w:tcBorders>
              <w:right w:val="single" w:sz="8" w:space="0" w:color="auto"/>
            </w:tcBorders>
            <w:vAlign w:val="bottom"/>
          </w:tcPr>
          <w:p w:rsidR="001A4F1F" w:rsidRDefault="008B1C15">
            <w:pPr>
              <w:ind w:left="100"/>
              <w:rPr>
                <w:sz w:val="20"/>
                <w:szCs w:val="20"/>
              </w:rPr>
            </w:pPr>
            <w:r>
              <w:rPr>
                <w:rFonts w:eastAsia="Times New Roman"/>
                <w:sz w:val="20"/>
                <w:szCs w:val="20"/>
              </w:rPr>
              <w:t>руководителей</w:t>
            </w: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(законных представителей) в</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присутствующих на родительских</w:t>
            </w:r>
          </w:p>
        </w:tc>
        <w:tc>
          <w:tcPr>
            <w:tcW w:w="3100" w:type="dxa"/>
            <w:tcBorders>
              <w:right w:val="single" w:sz="8" w:space="0" w:color="auto"/>
            </w:tcBorders>
            <w:vAlign w:val="bottom"/>
          </w:tcPr>
          <w:p w:rsidR="001A4F1F" w:rsidRDefault="001A4F1F">
            <w:pPr>
              <w:rPr>
                <w:sz w:val="20"/>
                <w:szCs w:val="20"/>
              </w:rPr>
            </w:pPr>
          </w:p>
        </w:tc>
      </w:tr>
      <w:tr w:rsidR="001A4F1F">
        <w:trPr>
          <w:trHeight w:val="230"/>
        </w:trPr>
        <w:tc>
          <w:tcPr>
            <w:tcW w:w="3280" w:type="dxa"/>
            <w:tcBorders>
              <w:left w:val="single" w:sz="8" w:space="0" w:color="auto"/>
              <w:right w:val="single" w:sz="8" w:space="0" w:color="auto"/>
            </w:tcBorders>
            <w:vAlign w:val="bottom"/>
          </w:tcPr>
          <w:p w:rsidR="001A4F1F" w:rsidRDefault="008B1C15">
            <w:pPr>
              <w:ind w:left="100"/>
              <w:rPr>
                <w:sz w:val="20"/>
                <w:szCs w:val="20"/>
              </w:rPr>
            </w:pPr>
            <w:r>
              <w:rPr>
                <w:rFonts w:eastAsia="Times New Roman"/>
                <w:sz w:val="20"/>
                <w:szCs w:val="20"/>
              </w:rPr>
              <w:t>образовательный и</w:t>
            </w:r>
          </w:p>
        </w:tc>
        <w:tc>
          <w:tcPr>
            <w:tcW w:w="3240" w:type="dxa"/>
            <w:tcBorders>
              <w:right w:val="single" w:sz="8" w:space="0" w:color="auto"/>
            </w:tcBorders>
            <w:vAlign w:val="bottom"/>
          </w:tcPr>
          <w:p w:rsidR="001A4F1F" w:rsidRDefault="008B1C15">
            <w:pPr>
              <w:ind w:left="80"/>
              <w:rPr>
                <w:sz w:val="20"/>
                <w:szCs w:val="20"/>
              </w:rPr>
            </w:pPr>
            <w:r>
              <w:rPr>
                <w:rFonts w:eastAsia="Times New Roman"/>
                <w:sz w:val="20"/>
                <w:szCs w:val="20"/>
              </w:rPr>
              <w:t>собраниях.</w:t>
            </w:r>
          </w:p>
        </w:tc>
        <w:tc>
          <w:tcPr>
            <w:tcW w:w="3100" w:type="dxa"/>
            <w:tcBorders>
              <w:right w:val="single" w:sz="8" w:space="0" w:color="auto"/>
            </w:tcBorders>
            <w:vAlign w:val="bottom"/>
          </w:tcPr>
          <w:p w:rsidR="001A4F1F" w:rsidRDefault="001A4F1F">
            <w:pPr>
              <w:rPr>
                <w:sz w:val="20"/>
                <w:szCs w:val="20"/>
              </w:rPr>
            </w:pPr>
          </w:p>
        </w:tc>
      </w:tr>
      <w:tr w:rsidR="001A4F1F">
        <w:trPr>
          <w:trHeight w:val="232"/>
        </w:trPr>
        <w:tc>
          <w:tcPr>
            <w:tcW w:w="3280" w:type="dxa"/>
            <w:tcBorders>
              <w:left w:val="single" w:sz="8" w:space="0" w:color="auto"/>
              <w:bottom w:val="single" w:sz="8" w:space="0" w:color="auto"/>
              <w:right w:val="single" w:sz="8" w:space="0" w:color="auto"/>
            </w:tcBorders>
            <w:vAlign w:val="bottom"/>
          </w:tcPr>
          <w:p w:rsidR="001A4F1F" w:rsidRDefault="008B1C15">
            <w:pPr>
              <w:spacing w:line="228" w:lineRule="exact"/>
              <w:ind w:left="100"/>
              <w:rPr>
                <w:sz w:val="20"/>
                <w:szCs w:val="20"/>
              </w:rPr>
            </w:pPr>
            <w:r>
              <w:rPr>
                <w:rFonts w:eastAsia="Times New Roman"/>
                <w:sz w:val="20"/>
                <w:szCs w:val="20"/>
              </w:rPr>
              <w:t>воспитательный процесс</w:t>
            </w:r>
          </w:p>
        </w:tc>
        <w:tc>
          <w:tcPr>
            <w:tcW w:w="3240" w:type="dxa"/>
            <w:tcBorders>
              <w:bottom w:val="single" w:sz="8" w:space="0" w:color="auto"/>
              <w:right w:val="single" w:sz="8" w:space="0" w:color="auto"/>
            </w:tcBorders>
            <w:vAlign w:val="bottom"/>
          </w:tcPr>
          <w:p w:rsidR="001A4F1F" w:rsidRDefault="001A4F1F">
            <w:pPr>
              <w:rPr>
                <w:sz w:val="20"/>
                <w:szCs w:val="20"/>
              </w:rPr>
            </w:pPr>
          </w:p>
        </w:tc>
        <w:tc>
          <w:tcPr>
            <w:tcW w:w="3100" w:type="dxa"/>
            <w:tcBorders>
              <w:bottom w:val="single" w:sz="8" w:space="0" w:color="auto"/>
              <w:right w:val="single" w:sz="8" w:space="0" w:color="auto"/>
            </w:tcBorders>
            <w:vAlign w:val="bottom"/>
          </w:tcPr>
          <w:p w:rsidR="001A4F1F" w:rsidRDefault="001A4F1F">
            <w:pPr>
              <w:rPr>
                <w:sz w:val="20"/>
                <w:szCs w:val="20"/>
              </w:rPr>
            </w:pPr>
          </w:p>
        </w:tc>
      </w:tr>
    </w:tbl>
    <w:p w:rsidR="001A4F1F" w:rsidRDefault="001A4F1F">
      <w:pPr>
        <w:spacing w:line="2" w:lineRule="exact"/>
        <w:rPr>
          <w:sz w:val="20"/>
          <w:szCs w:val="20"/>
        </w:rPr>
      </w:pPr>
    </w:p>
    <w:p w:rsidR="001A4F1F" w:rsidRDefault="008B1C15">
      <w:pPr>
        <w:spacing w:line="237" w:lineRule="auto"/>
        <w:ind w:firstLine="626"/>
        <w:jc w:val="both"/>
        <w:rPr>
          <w:sz w:val="20"/>
          <w:szCs w:val="20"/>
        </w:rPr>
      </w:pPr>
      <w:r>
        <w:rPr>
          <w:rFonts w:eastAsia="Times New Roman"/>
          <w:sz w:val="24"/>
          <w:szCs w:val="24"/>
        </w:rPr>
        <w:t>Отслеживание состояния воспитательного процесса, своевременная его корректировка и прогнозирование дальнейшего развития проводится ежегодно</w:t>
      </w:r>
      <w:r>
        <w:rPr>
          <w:rFonts w:eastAsia="Times New Roman"/>
          <w:i/>
          <w:iCs/>
          <w:sz w:val="24"/>
          <w:szCs w:val="24"/>
        </w:rPr>
        <w:t>.</w:t>
      </w:r>
      <w:r>
        <w:rPr>
          <w:rFonts w:eastAsia="Times New Roman"/>
          <w:sz w:val="24"/>
          <w:szCs w:val="24"/>
        </w:rPr>
        <w:t xml:space="preserve"> Осуществляется постоянное изучение среды жизнедеятельности и жизнетворчества учащихся, анализируются ее воспитательные возможности.</w:t>
      </w:r>
    </w:p>
    <w:p w:rsidR="001A4F1F" w:rsidRDefault="001A4F1F">
      <w:pPr>
        <w:spacing w:line="14" w:lineRule="exact"/>
        <w:rPr>
          <w:sz w:val="20"/>
          <w:szCs w:val="20"/>
        </w:rPr>
      </w:pPr>
    </w:p>
    <w:p w:rsidR="001A4F1F" w:rsidRDefault="008B1C15">
      <w:pPr>
        <w:spacing w:line="236" w:lineRule="auto"/>
        <w:ind w:firstLine="463"/>
        <w:jc w:val="both"/>
        <w:rPr>
          <w:sz w:val="20"/>
          <w:szCs w:val="20"/>
        </w:rPr>
      </w:pPr>
      <w:r>
        <w:rPr>
          <w:rFonts w:eastAsia="Times New Roman"/>
          <w:sz w:val="24"/>
          <w:szCs w:val="24"/>
        </w:rPr>
        <w:t>Класс – это основное звено, связующее ребенка и школу в рамках единой воспитательной системы. Каждый класс имеет свою индивидуальность, своеобразие, по-своему влияет на личность.</w:t>
      </w:r>
    </w:p>
    <w:p w:rsidR="001A4F1F" w:rsidRDefault="001A4F1F">
      <w:pPr>
        <w:spacing w:line="14" w:lineRule="exact"/>
        <w:rPr>
          <w:sz w:val="20"/>
          <w:szCs w:val="20"/>
        </w:rPr>
      </w:pPr>
    </w:p>
    <w:p w:rsidR="001A4F1F" w:rsidRDefault="008B1C15">
      <w:pPr>
        <w:spacing w:line="236" w:lineRule="auto"/>
        <w:ind w:firstLine="403"/>
        <w:jc w:val="both"/>
        <w:rPr>
          <w:sz w:val="20"/>
          <w:szCs w:val="20"/>
        </w:rPr>
      </w:pPr>
      <w:r>
        <w:rPr>
          <w:rFonts w:eastAsia="Times New Roman"/>
          <w:sz w:val="24"/>
          <w:szCs w:val="24"/>
        </w:rPr>
        <w:t>Главная задача педагогического коллектива – создать условия для того, чтобы каждый ученик успешно развивался в доступных для него видах деятельности. Главная задача классного руководителя – защита ребенка.</w:t>
      </w:r>
    </w:p>
    <w:p w:rsidR="001A4F1F" w:rsidRDefault="001A4F1F">
      <w:pPr>
        <w:spacing w:line="312" w:lineRule="exact"/>
        <w:rPr>
          <w:sz w:val="20"/>
          <w:szCs w:val="20"/>
        </w:rPr>
      </w:pPr>
    </w:p>
    <w:p w:rsidR="001A4F1F" w:rsidRDefault="008B1C15">
      <w:pPr>
        <w:jc w:val="center"/>
        <w:rPr>
          <w:sz w:val="20"/>
          <w:szCs w:val="20"/>
        </w:rPr>
      </w:pPr>
      <w:r>
        <w:rPr>
          <w:rFonts w:eastAsia="Times New Roman"/>
          <w:b/>
          <w:bCs/>
          <w:sz w:val="24"/>
          <w:szCs w:val="24"/>
        </w:rPr>
        <w:t>14.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1A4F1F" w:rsidRDefault="001A4F1F">
      <w:pPr>
        <w:spacing w:line="271" w:lineRule="exact"/>
        <w:rPr>
          <w:sz w:val="20"/>
          <w:szCs w:val="20"/>
        </w:rPr>
      </w:pPr>
    </w:p>
    <w:p w:rsidR="001A4F1F" w:rsidRDefault="008B1C15">
      <w:pPr>
        <w:spacing w:line="237" w:lineRule="auto"/>
        <w:ind w:firstLine="566"/>
        <w:jc w:val="both"/>
        <w:rPr>
          <w:sz w:val="20"/>
          <w:szCs w:val="20"/>
        </w:rPr>
      </w:pPr>
      <w:r>
        <w:rPr>
          <w:rFonts w:eastAsia="Times New Roman"/>
          <w:sz w:val="24"/>
          <w:szCs w:val="24"/>
        </w:rPr>
        <w:t>Каждое из основных направлений духовно-нравственного развития и воспитания учащихся должно обеспечивать приобретении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A4F1F" w:rsidRDefault="008B1C15" w:rsidP="00741AF2">
      <w:pPr>
        <w:numPr>
          <w:ilvl w:val="0"/>
          <w:numId w:val="292"/>
        </w:numPr>
        <w:tabs>
          <w:tab w:val="left" w:pos="826"/>
        </w:tabs>
        <w:spacing w:line="238" w:lineRule="auto"/>
        <w:ind w:left="3" w:firstLine="564"/>
        <w:rPr>
          <w:rFonts w:eastAsia="Times New Roman"/>
          <w:sz w:val="24"/>
          <w:szCs w:val="24"/>
        </w:rPr>
      </w:pPr>
      <w:r>
        <w:rPr>
          <w:rFonts w:eastAsia="Times New Roman"/>
          <w:sz w:val="24"/>
          <w:szCs w:val="24"/>
        </w:rPr>
        <w:t xml:space="preserve">результате реализации программы воспитания и социализации учющихся на уровне основного общего образования должно обеспечиваться достижение учащимися: </w:t>
      </w:r>
      <w:r>
        <w:rPr>
          <w:rFonts w:eastAsia="Times New Roman"/>
          <w:b/>
          <w:bCs/>
          <w:i/>
          <w:iCs/>
          <w:sz w:val="24"/>
          <w:szCs w:val="24"/>
        </w:rPr>
        <w:t xml:space="preserve">воспитательных результатов </w:t>
      </w:r>
      <w:r>
        <w:rPr>
          <w:rFonts w:eastAsia="Times New Roman"/>
          <w:i/>
          <w:iCs/>
          <w:sz w:val="24"/>
          <w:szCs w:val="24"/>
        </w:rPr>
        <w:t>–</w:t>
      </w:r>
      <w:r>
        <w:rPr>
          <w:rFonts w:eastAsia="Times New Roman"/>
          <w:b/>
          <w:bCs/>
          <w:i/>
          <w:iCs/>
          <w:sz w:val="24"/>
          <w:szCs w:val="24"/>
        </w:rPr>
        <w:t xml:space="preserve"> </w:t>
      </w:r>
      <w:r>
        <w:rPr>
          <w:rFonts w:eastAsia="Times New Roman"/>
          <w:sz w:val="24"/>
          <w:szCs w:val="24"/>
        </w:rPr>
        <w:t>тех духовно-нравственных приобретений,</w:t>
      </w:r>
      <w:r>
        <w:rPr>
          <w:rFonts w:eastAsia="Times New Roman"/>
          <w:b/>
          <w:bCs/>
          <w:i/>
          <w:iCs/>
          <w:sz w:val="24"/>
          <w:szCs w:val="24"/>
        </w:rPr>
        <w:t xml:space="preserve"> </w:t>
      </w:r>
      <w:r>
        <w:rPr>
          <w:rFonts w:eastAsia="Times New Roman"/>
          <w:sz w:val="24"/>
          <w:szCs w:val="24"/>
        </w:rPr>
        <w:t>которые получил</w:t>
      </w:r>
      <w:r>
        <w:rPr>
          <w:rFonts w:eastAsia="Times New Roman"/>
          <w:b/>
          <w:bCs/>
          <w:i/>
          <w:iCs/>
          <w:sz w:val="24"/>
          <w:szCs w:val="24"/>
        </w:rPr>
        <w:t xml:space="preserve"> </w:t>
      </w:r>
      <w:r>
        <w:rPr>
          <w:rFonts w:eastAsia="Times New Roman"/>
          <w:sz w:val="24"/>
          <w:szCs w:val="24"/>
        </w:rPr>
        <w:t>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A4F1F" w:rsidRDefault="001A4F1F">
      <w:pPr>
        <w:spacing w:line="14" w:lineRule="exact"/>
        <w:rPr>
          <w:rFonts w:eastAsia="Times New Roman"/>
          <w:sz w:val="24"/>
          <w:szCs w:val="24"/>
        </w:rPr>
      </w:pPr>
    </w:p>
    <w:p w:rsidR="001A4F1F" w:rsidRDefault="008B1C15" w:rsidP="00FB44FE">
      <w:pPr>
        <w:spacing w:line="234" w:lineRule="auto"/>
        <w:ind w:left="3" w:right="20"/>
        <w:jc w:val="both"/>
        <w:rPr>
          <w:rFonts w:eastAsia="Times New Roman"/>
          <w:sz w:val="24"/>
          <w:szCs w:val="24"/>
        </w:rPr>
      </w:pPr>
      <w:r>
        <w:rPr>
          <w:rFonts w:eastAsia="Times New Roman"/>
          <w:b/>
          <w:bCs/>
          <w:i/>
          <w:iCs/>
          <w:sz w:val="24"/>
          <w:szCs w:val="24"/>
        </w:rPr>
        <w:lastRenderedPageBreak/>
        <w:t xml:space="preserve">эффекта </w:t>
      </w:r>
      <w:r>
        <w:rPr>
          <w:rFonts w:eastAsia="Times New Roman"/>
          <w:i/>
          <w:iCs/>
          <w:sz w:val="24"/>
          <w:szCs w:val="24"/>
        </w:rPr>
        <w:t>–</w:t>
      </w:r>
      <w:r>
        <w:rPr>
          <w:rFonts w:eastAsia="Times New Roman"/>
          <w:b/>
          <w:bCs/>
          <w:i/>
          <w:iCs/>
          <w:sz w:val="24"/>
          <w:szCs w:val="24"/>
        </w:rPr>
        <w:t xml:space="preserve"> </w:t>
      </w:r>
      <w:r>
        <w:rPr>
          <w:rFonts w:eastAsia="Times New Roman"/>
          <w:sz w:val="24"/>
          <w:szCs w:val="24"/>
        </w:rPr>
        <w:t>последствия результата,</w:t>
      </w:r>
      <w:r>
        <w:rPr>
          <w:rFonts w:eastAsia="Times New Roman"/>
          <w:b/>
          <w:bCs/>
          <w:i/>
          <w:iCs/>
          <w:sz w:val="24"/>
          <w:szCs w:val="24"/>
        </w:rPr>
        <w:t xml:space="preserve"> </w:t>
      </w:r>
      <w:r>
        <w:rPr>
          <w:rFonts w:eastAsia="Times New Roman"/>
          <w:sz w:val="24"/>
          <w:szCs w:val="24"/>
        </w:rPr>
        <w:t>то,</w:t>
      </w:r>
      <w:r>
        <w:rPr>
          <w:rFonts w:eastAsia="Times New Roman"/>
          <w:b/>
          <w:bCs/>
          <w:i/>
          <w:iCs/>
          <w:sz w:val="24"/>
          <w:szCs w:val="24"/>
        </w:rPr>
        <w:t xml:space="preserve"> </w:t>
      </w:r>
      <w:r>
        <w:rPr>
          <w:rFonts w:eastAsia="Times New Roman"/>
          <w:sz w:val="24"/>
          <w:szCs w:val="24"/>
        </w:rPr>
        <w:t>к чему привело достижение результата</w:t>
      </w:r>
      <w:r>
        <w:rPr>
          <w:rFonts w:eastAsia="Times New Roman"/>
          <w:b/>
          <w:bCs/>
          <w:i/>
          <w:iCs/>
          <w:sz w:val="24"/>
          <w:szCs w:val="24"/>
        </w:rPr>
        <w:t xml:space="preserve"> </w:t>
      </w:r>
      <w:r>
        <w:rPr>
          <w:rFonts w:eastAsia="Times New Roman"/>
          <w:sz w:val="24"/>
          <w:szCs w:val="24"/>
        </w:rPr>
        <w:t>(развитие</w:t>
      </w:r>
      <w:r>
        <w:rPr>
          <w:rFonts w:eastAsia="Times New Roman"/>
          <w:b/>
          <w:bCs/>
          <w:i/>
          <w:iCs/>
          <w:sz w:val="24"/>
          <w:szCs w:val="24"/>
        </w:rPr>
        <w:t xml:space="preserve"> </w:t>
      </w:r>
      <w:r>
        <w:rPr>
          <w:rFonts w:eastAsia="Times New Roman"/>
          <w:sz w:val="24"/>
          <w:szCs w:val="24"/>
        </w:rPr>
        <w:t>учащегося как личности, формирование его компетентности, идентичности и т.д.).</w:t>
      </w:r>
    </w:p>
    <w:p w:rsidR="001A4F1F" w:rsidRDefault="001A4F1F" w:rsidP="00FB44FE">
      <w:pPr>
        <w:spacing w:line="13" w:lineRule="exact"/>
        <w:jc w:val="both"/>
        <w:rPr>
          <w:rFonts w:eastAsia="Times New Roman"/>
          <w:sz w:val="24"/>
          <w:szCs w:val="24"/>
        </w:rPr>
      </w:pPr>
    </w:p>
    <w:p w:rsidR="001A4F1F" w:rsidRDefault="008B1C15" w:rsidP="00FB44FE">
      <w:pPr>
        <w:spacing w:line="234" w:lineRule="auto"/>
        <w:ind w:left="3" w:firstLine="708"/>
        <w:jc w:val="both"/>
        <w:rPr>
          <w:rFonts w:eastAsia="Times New Roman"/>
          <w:sz w:val="24"/>
          <w:szCs w:val="24"/>
        </w:rPr>
      </w:pPr>
      <w:r>
        <w:rPr>
          <w:rFonts w:eastAsia="Times New Roman"/>
          <w:sz w:val="24"/>
          <w:szCs w:val="24"/>
        </w:rPr>
        <w:t>Планируемые результаты духовно-нравственного развития, воспитания и социализации учащихся распределяются по трем уровням:</w:t>
      </w:r>
    </w:p>
    <w:p w:rsidR="001A4F1F" w:rsidRDefault="001A4F1F" w:rsidP="00FB44FE">
      <w:pPr>
        <w:spacing w:line="1" w:lineRule="exact"/>
        <w:jc w:val="both"/>
        <w:rPr>
          <w:rFonts w:eastAsia="Times New Roman"/>
          <w:sz w:val="24"/>
          <w:szCs w:val="24"/>
        </w:rPr>
      </w:pPr>
    </w:p>
    <w:p w:rsidR="001A4F1F" w:rsidRDefault="008B1C15" w:rsidP="00FB44FE">
      <w:pPr>
        <w:ind w:left="703"/>
        <w:jc w:val="both"/>
        <w:rPr>
          <w:rFonts w:eastAsia="Times New Roman"/>
          <w:sz w:val="24"/>
          <w:szCs w:val="24"/>
        </w:rPr>
      </w:pPr>
      <w:r>
        <w:rPr>
          <w:rFonts w:eastAsia="Times New Roman"/>
          <w:b/>
          <w:bCs/>
          <w:sz w:val="24"/>
          <w:szCs w:val="24"/>
        </w:rPr>
        <w:t xml:space="preserve">Результаты первого уровня – </w:t>
      </w:r>
      <w:r>
        <w:rPr>
          <w:rFonts w:eastAsia="Times New Roman"/>
          <w:sz w:val="24"/>
          <w:szCs w:val="24"/>
        </w:rPr>
        <w:t>приобретение учащимися социально значимых знаний:</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2"/>
        </w:numPr>
        <w:tabs>
          <w:tab w:val="left" w:pos="944"/>
        </w:tabs>
        <w:spacing w:line="234" w:lineRule="auto"/>
        <w:ind w:left="3" w:firstLine="705"/>
        <w:jc w:val="both"/>
        <w:rPr>
          <w:rFonts w:eastAsia="Times New Roman"/>
          <w:sz w:val="24"/>
          <w:szCs w:val="24"/>
        </w:rPr>
      </w:pPr>
      <w:r>
        <w:rPr>
          <w:rFonts w:eastAsia="Times New Roman"/>
          <w:sz w:val="24"/>
          <w:szCs w:val="24"/>
        </w:rPr>
        <w:t>о нормах и традициях поведения человека как гражданина и патриота своего Отечества;</w:t>
      </w:r>
    </w:p>
    <w:p w:rsidR="001A4F1F" w:rsidRDefault="001A4F1F" w:rsidP="00FB44FE">
      <w:pPr>
        <w:spacing w:line="1" w:lineRule="exact"/>
        <w:jc w:val="both"/>
        <w:rPr>
          <w:rFonts w:eastAsia="Times New Roman"/>
          <w:sz w:val="24"/>
          <w:szCs w:val="24"/>
        </w:rPr>
      </w:pPr>
    </w:p>
    <w:p w:rsidR="001A4F1F" w:rsidRDefault="008B1C15" w:rsidP="00FB44FE">
      <w:pPr>
        <w:numPr>
          <w:ilvl w:val="1"/>
          <w:numId w:val="292"/>
        </w:numPr>
        <w:tabs>
          <w:tab w:val="left" w:pos="863"/>
        </w:tabs>
        <w:ind w:left="863" w:hanging="155"/>
        <w:jc w:val="both"/>
        <w:rPr>
          <w:rFonts w:eastAsia="Times New Roman"/>
          <w:sz w:val="24"/>
          <w:szCs w:val="24"/>
        </w:rPr>
      </w:pPr>
      <w:r>
        <w:rPr>
          <w:rFonts w:eastAsia="Times New Roman"/>
          <w:sz w:val="24"/>
          <w:szCs w:val="24"/>
        </w:rPr>
        <w:t>о нормах поведения человека на природе и правилах ведения экологического образа</w:t>
      </w:r>
    </w:p>
    <w:p w:rsidR="001A4F1F" w:rsidRDefault="008B1C15" w:rsidP="00FB44FE">
      <w:pPr>
        <w:ind w:left="3"/>
        <w:jc w:val="both"/>
        <w:rPr>
          <w:rFonts w:eastAsia="Times New Roman"/>
          <w:sz w:val="24"/>
          <w:szCs w:val="24"/>
        </w:rPr>
      </w:pPr>
      <w:r>
        <w:rPr>
          <w:rFonts w:eastAsia="Times New Roman"/>
          <w:sz w:val="24"/>
          <w:szCs w:val="24"/>
        </w:rPr>
        <w:t>жизни;</w:t>
      </w:r>
    </w:p>
    <w:p w:rsidR="001A4F1F" w:rsidRDefault="008B1C15" w:rsidP="00FB44FE">
      <w:pPr>
        <w:numPr>
          <w:ilvl w:val="1"/>
          <w:numId w:val="292"/>
        </w:numPr>
        <w:tabs>
          <w:tab w:val="left" w:pos="843"/>
        </w:tabs>
        <w:ind w:left="843" w:hanging="135"/>
        <w:jc w:val="both"/>
        <w:rPr>
          <w:rFonts w:eastAsia="Times New Roman"/>
          <w:sz w:val="24"/>
          <w:szCs w:val="24"/>
        </w:rPr>
      </w:pPr>
      <w:r>
        <w:rPr>
          <w:rFonts w:eastAsia="Times New Roman"/>
          <w:sz w:val="24"/>
          <w:szCs w:val="24"/>
        </w:rPr>
        <w:t>о нормах и традициях поведения в информационном пространстве;</w:t>
      </w:r>
    </w:p>
    <w:p w:rsidR="001A4F1F" w:rsidRDefault="008B1C15" w:rsidP="00FB44FE">
      <w:pPr>
        <w:numPr>
          <w:ilvl w:val="1"/>
          <w:numId w:val="292"/>
        </w:numPr>
        <w:tabs>
          <w:tab w:val="left" w:pos="843"/>
        </w:tabs>
        <w:ind w:left="843" w:hanging="135"/>
        <w:jc w:val="both"/>
        <w:rPr>
          <w:rFonts w:eastAsia="Times New Roman"/>
          <w:sz w:val="24"/>
          <w:szCs w:val="24"/>
        </w:rPr>
      </w:pPr>
      <w:r>
        <w:rPr>
          <w:rFonts w:eastAsia="Times New Roman"/>
          <w:sz w:val="24"/>
          <w:szCs w:val="24"/>
        </w:rPr>
        <w:t>о нормах и традициях трудовой деятельности человека;</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2"/>
        </w:numPr>
        <w:tabs>
          <w:tab w:val="left" w:pos="886"/>
        </w:tabs>
        <w:spacing w:line="234" w:lineRule="auto"/>
        <w:ind w:left="3" w:right="20" w:firstLine="705"/>
        <w:jc w:val="both"/>
        <w:rPr>
          <w:rFonts w:eastAsia="Times New Roman"/>
          <w:sz w:val="24"/>
          <w:szCs w:val="24"/>
        </w:rPr>
      </w:pPr>
      <w:r>
        <w:rPr>
          <w:rFonts w:eastAsia="Times New Roman"/>
          <w:sz w:val="24"/>
          <w:szCs w:val="24"/>
        </w:rPr>
        <w:t>о нормах и традициях поведения человека в многонациональном, многокультурном обществе;</w:t>
      </w:r>
    </w:p>
    <w:p w:rsidR="001A4F1F" w:rsidRDefault="001A4F1F" w:rsidP="00FB44FE">
      <w:pPr>
        <w:spacing w:line="1" w:lineRule="exact"/>
        <w:jc w:val="both"/>
        <w:rPr>
          <w:rFonts w:eastAsia="Times New Roman"/>
          <w:sz w:val="24"/>
          <w:szCs w:val="24"/>
        </w:rPr>
      </w:pPr>
    </w:p>
    <w:p w:rsidR="001A4F1F" w:rsidRDefault="008B1C15" w:rsidP="00FB44FE">
      <w:pPr>
        <w:numPr>
          <w:ilvl w:val="1"/>
          <w:numId w:val="292"/>
        </w:numPr>
        <w:tabs>
          <w:tab w:val="left" w:pos="843"/>
        </w:tabs>
        <w:ind w:left="843" w:hanging="135"/>
        <w:jc w:val="both"/>
        <w:rPr>
          <w:rFonts w:eastAsia="Times New Roman"/>
          <w:sz w:val="24"/>
          <w:szCs w:val="24"/>
        </w:rPr>
      </w:pPr>
      <w:r>
        <w:rPr>
          <w:rFonts w:eastAsia="Times New Roman"/>
          <w:sz w:val="24"/>
          <w:szCs w:val="24"/>
        </w:rPr>
        <w:t>о нормах и традициях ведения ЗОЖ;</w:t>
      </w:r>
    </w:p>
    <w:p w:rsidR="001A4F1F" w:rsidRDefault="001A4F1F" w:rsidP="00FB44FE">
      <w:pPr>
        <w:spacing w:line="12" w:lineRule="exact"/>
        <w:jc w:val="both"/>
        <w:rPr>
          <w:sz w:val="20"/>
          <w:szCs w:val="20"/>
        </w:rPr>
      </w:pPr>
    </w:p>
    <w:p w:rsidR="001A4F1F" w:rsidRDefault="008B1C15" w:rsidP="00FB44FE">
      <w:pPr>
        <w:spacing w:line="234" w:lineRule="auto"/>
        <w:ind w:left="3" w:firstLine="708"/>
        <w:jc w:val="both"/>
        <w:rPr>
          <w:sz w:val="20"/>
          <w:szCs w:val="20"/>
        </w:rPr>
      </w:pPr>
      <w:r>
        <w:rPr>
          <w:rFonts w:eastAsia="Times New Roman"/>
          <w:b/>
          <w:bCs/>
          <w:sz w:val="24"/>
          <w:szCs w:val="24"/>
        </w:rPr>
        <w:t xml:space="preserve">Результаты второго уровня – </w:t>
      </w:r>
      <w:r>
        <w:rPr>
          <w:rFonts w:eastAsia="Times New Roman"/>
          <w:sz w:val="24"/>
          <w:szCs w:val="24"/>
        </w:rPr>
        <w:t>развитие социально значимых отношений учащихся,</w:t>
      </w:r>
      <w:r>
        <w:rPr>
          <w:rFonts w:eastAsia="Times New Roman"/>
          <w:b/>
          <w:bCs/>
          <w:sz w:val="24"/>
          <w:szCs w:val="24"/>
        </w:rPr>
        <w:t xml:space="preserve"> </w:t>
      </w:r>
      <w:r>
        <w:rPr>
          <w:rFonts w:eastAsia="Times New Roman"/>
          <w:sz w:val="24"/>
          <w:szCs w:val="24"/>
        </w:rPr>
        <w:t>а</w:t>
      </w:r>
      <w:r>
        <w:rPr>
          <w:rFonts w:eastAsia="Times New Roman"/>
          <w:b/>
          <w:bCs/>
          <w:sz w:val="24"/>
          <w:szCs w:val="24"/>
        </w:rPr>
        <w:t xml:space="preserve"> </w:t>
      </w:r>
      <w:r>
        <w:rPr>
          <w:rFonts w:eastAsia="Times New Roman"/>
          <w:sz w:val="24"/>
          <w:szCs w:val="24"/>
        </w:rPr>
        <w:t>именно:</w:t>
      </w:r>
    </w:p>
    <w:p w:rsidR="001A4F1F" w:rsidRDefault="001A4F1F" w:rsidP="00FB44FE">
      <w:pPr>
        <w:spacing w:line="14" w:lineRule="exact"/>
        <w:jc w:val="both"/>
        <w:rPr>
          <w:sz w:val="20"/>
          <w:szCs w:val="20"/>
        </w:rPr>
      </w:pPr>
    </w:p>
    <w:p w:rsidR="001A4F1F" w:rsidRDefault="008B1C15" w:rsidP="00FB44FE">
      <w:pPr>
        <w:numPr>
          <w:ilvl w:val="1"/>
          <w:numId w:val="293"/>
        </w:numPr>
        <w:tabs>
          <w:tab w:val="left" w:pos="905"/>
        </w:tabs>
        <w:spacing w:line="236" w:lineRule="auto"/>
        <w:ind w:left="3" w:firstLine="705"/>
        <w:jc w:val="both"/>
        <w:rPr>
          <w:rFonts w:eastAsia="Times New Roman"/>
          <w:sz w:val="24"/>
          <w:szCs w:val="24"/>
        </w:rPr>
      </w:pPr>
      <w:r>
        <w:rPr>
          <w:rFonts w:eastAsia="Times New Roman"/>
          <w:sz w:val="24"/>
          <w:szCs w:val="24"/>
        </w:rPr>
        <w:t>ценностного отношения учащихся к своему Отечеству, к своей малой и большой Родине, уважительного отношения к ее истории и ответственного отношения к ее современности;</w:t>
      </w:r>
    </w:p>
    <w:p w:rsidR="001A4F1F" w:rsidRDefault="001A4F1F" w:rsidP="00FB44FE">
      <w:pPr>
        <w:spacing w:line="1" w:lineRule="exact"/>
        <w:jc w:val="both"/>
        <w:rPr>
          <w:rFonts w:eastAsia="Times New Roman"/>
          <w:sz w:val="24"/>
          <w:szCs w:val="24"/>
        </w:rPr>
      </w:pPr>
    </w:p>
    <w:p w:rsidR="001A4F1F" w:rsidRDefault="008B1C15" w:rsidP="00FB44FE">
      <w:pPr>
        <w:numPr>
          <w:ilvl w:val="1"/>
          <w:numId w:val="293"/>
        </w:numPr>
        <w:tabs>
          <w:tab w:val="left" w:pos="863"/>
        </w:tabs>
        <w:ind w:left="863" w:hanging="155"/>
        <w:jc w:val="both"/>
        <w:rPr>
          <w:rFonts w:eastAsia="Times New Roman"/>
          <w:sz w:val="24"/>
          <w:szCs w:val="24"/>
        </w:rPr>
      </w:pPr>
      <w:r>
        <w:rPr>
          <w:rFonts w:eastAsia="Times New Roman"/>
          <w:sz w:val="24"/>
          <w:szCs w:val="24"/>
        </w:rPr>
        <w:t>ценностного отношения учащихся к природе, уважительного отношения к животным</w:t>
      </w:r>
    </w:p>
    <w:p w:rsidR="001A4F1F" w:rsidRDefault="008B1C15" w:rsidP="00FB44FE">
      <w:pPr>
        <w:numPr>
          <w:ilvl w:val="0"/>
          <w:numId w:val="293"/>
        </w:numPr>
        <w:tabs>
          <w:tab w:val="left" w:pos="183"/>
        </w:tabs>
        <w:ind w:left="183" w:hanging="183"/>
        <w:jc w:val="both"/>
        <w:rPr>
          <w:rFonts w:eastAsia="Times New Roman"/>
          <w:sz w:val="24"/>
          <w:szCs w:val="24"/>
        </w:rPr>
      </w:pPr>
      <w:r>
        <w:rPr>
          <w:rFonts w:eastAsia="Times New Roman"/>
          <w:sz w:val="24"/>
          <w:szCs w:val="24"/>
        </w:rPr>
        <w:t>растениям, бережного отношения к природным богатствам;</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3"/>
        </w:numPr>
        <w:tabs>
          <w:tab w:val="left" w:pos="903"/>
        </w:tabs>
        <w:spacing w:line="236" w:lineRule="auto"/>
        <w:ind w:left="3" w:right="20" w:firstLine="705"/>
        <w:jc w:val="both"/>
        <w:rPr>
          <w:rFonts w:eastAsia="Times New Roman"/>
          <w:sz w:val="24"/>
          <w:szCs w:val="24"/>
        </w:rPr>
      </w:pPr>
      <w:r>
        <w:rPr>
          <w:rFonts w:eastAsia="Times New Roman"/>
          <w:sz w:val="24"/>
          <w:szCs w:val="24"/>
        </w:rPr>
        <w:t>ценностного отношения учащихся к культуре, к языку, литературе и искусству, к культурному наследию человечества, к культуре речи и культуре поведения, к красоте и гармонии;</w:t>
      </w:r>
    </w:p>
    <w:p w:rsidR="001A4F1F" w:rsidRDefault="001A4F1F" w:rsidP="00FB44FE">
      <w:pPr>
        <w:spacing w:line="13" w:lineRule="exact"/>
        <w:jc w:val="both"/>
        <w:rPr>
          <w:rFonts w:eastAsia="Times New Roman"/>
          <w:sz w:val="24"/>
          <w:szCs w:val="24"/>
        </w:rPr>
      </w:pPr>
    </w:p>
    <w:p w:rsidR="001A4F1F" w:rsidRDefault="008B1C15" w:rsidP="00FB44FE">
      <w:pPr>
        <w:numPr>
          <w:ilvl w:val="1"/>
          <w:numId w:val="293"/>
        </w:numPr>
        <w:tabs>
          <w:tab w:val="left" w:pos="879"/>
        </w:tabs>
        <w:spacing w:line="234" w:lineRule="auto"/>
        <w:ind w:left="3" w:firstLine="705"/>
        <w:jc w:val="both"/>
        <w:rPr>
          <w:rFonts w:eastAsia="Times New Roman"/>
          <w:sz w:val="24"/>
          <w:szCs w:val="24"/>
        </w:rPr>
      </w:pPr>
      <w:r>
        <w:rPr>
          <w:rFonts w:eastAsia="Times New Roman"/>
          <w:sz w:val="24"/>
          <w:szCs w:val="24"/>
        </w:rPr>
        <w:t>ценностного отношения учащихся к труду - как к физическому, так и умственному, уважительного отношения к людям труда, к результатам чужого и собственного труда;</w:t>
      </w:r>
    </w:p>
    <w:p w:rsidR="001A4F1F" w:rsidRDefault="001A4F1F" w:rsidP="00FB44FE">
      <w:pPr>
        <w:spacing w:line="13" w:lineRule="exact"/>
        <w:jc w:val="both"/>
        <w:rPr>
          <w:rFonts w:eastAsia="Times New Roman"/>
          <w:sz w:val="24"/>
          <w:szCs w:val="24"/>
        </w:rPr>
      </w:pPr>
    </w:p>
    <w:p w:rsidR="001A4F1F" w:rsidRDefault="008B1C15" w:rsidP="00FB44FE">
      <w:pPr>
        <w:numPr>
          <w:ilvl w:val="1"/>
          <w:numId w:val="293"/>
        </w:numPr>
        <w:tabs>
          <w:tab w:val="left" w:pos="855"/>
        </w:tabs>
        <w:spacing w:line="236" w:lineRule="auto"/>
        <w:ind w:left="3" w:firstLine="705"/>
        <w:jc w:val="both"/>
        <w:rPr>
          <w:rFonts w:eastAsia="Times New Roman"/>
          <w:sz w:val="24"/>
          <w:szCs w:val="24"/>
        </w:rPr>
      </w:pPr>
      <w:r>
        <w:rPr>
          <w:rFonts w:eastAsia="Times New Roman"/>
          <w:sz w:val="24"/>
          <w:szCs w:val="24"/>
        </w:rPr>
        <w:t>ценностного отношения учащихся к иным людям- людям иной национальности, веры, культуры; уважительного отношения к их взглядам и негативного отношения к проявлениям расизма, шовинизма и ксенофобии;</w:t>
      </w:r>
    </w:p>
    <w:p w:rsidR="001A4F1F" w:rsidRDefault="001A4F1F" w:rsidP="00FB44FE">
      <w:pPr>
        <w:spacing w:line="13" w:lineRule="exact"/>
        <w:jc w:val="both"/>
        <w:rPr>
          <w:rFonts w:eastAsia="Times New Roman"/>
          <w:sz w:val="24"/>
          <w:szCs w:val="24"/>
        </w:rPr>
      </w:pPr>
    </w:p>
    <w:p w:rsidR="001A4F1F" w:rsidRDefault="008B1C15" w:rsidP="00FB44FE">
      <w:pPr>
        <w:numPr>
          <w:ilvl w:val="1"/>
          <w:numId w:val="293"/>
        </w:numPr>
        <w:tabs>
          <w:tab w:val="left" w:pos="905"/>
        </w:tabs>
        <w:spacing w:line="234" w:lineRule="auto"/>
        <w:ind w:left="3" w:firstLine="705"/>
        <w:jc w:val="both"/>
        <w:rPr>
          <w:rFonts w:eastAsia="Times New Roman"/>
          <w:sz w:val="24"/>
          <w:szCs w:val="24"/>
        </w:rPr>
      </w:pPr>
      <w:r>
        <w:rPr>
          <w:rFonts w:eastAsia="Times New Roman"/>
          <w:sz w:val="24"/>
          <w:szCs w:val="24"/>
        </w:rPr>
        <w:t>ценностного отношения учащихся к здоровью - своему и здоровью окружающих; ЗОЖ и здоровой окружающей среде;</w:t>
      </w:r>
    </w:p>
    <w:p w:rsidR="001A4F1F" w:rsidRDefault="001A4F1F" w:rsidP="00FB44FE">
      <w:pPr>
        <w:spacing w:line="1" w:lineRule="exact"/>
        <w:jc w:val="both"/>
        <w:rPr>
          <w:rFonts w:eastAsia="Times New Roman"/>
          <w:sz w:val="24"/>
          <w:szCs w:val="24"/>
        </w:rPr>
      </w:pPr>
    </w:p>
    <w:p w:rsidR="001A4F1F" w:rsidRDefault="008B1C15" w:rsidP="00FB44FE">
      <w:pPr>
        <w:ind w:left="703"/>
        <w:jc w:val="both"/>
        <w:rPr>
          <w:rFonts w:eastAsia="Times New Roman"/>
          <w:sz w:val="24"/>
          <w:szCs w:val="24"/>
        </w:rPr>
      </w:pPr>
      <w:r>
        <w:rPr>
          <w:rFonts w:eastAsia="Times New Roman"/>
          <w:b/>
          <w:bCs/>
          <w:sz w:val="24"/>
          <w:szCs w:val="24"/>
        </w:rPr>
        <w:t xml:space="preserve">Результаты третьего уровня – </w:t>
      </w:r>
      <w:r>
        <w:rPr>
          <w:rFonts w:eastAsia="Times New Roman"/>
          <w:sz w:val="24"/>
          <w:szCs w:val="24"/>
        </w:rPr>
        <w:t>накопление учащимися социально значимых действий:</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3"/>
        </w:numPr>
        <w:tabs>
          <w:tab w:val="left" w:pos="852"/>
        </w:tabs>
        <w:spacing w:line="234" w:lineRule="auto"/>
        <w:ind w:left="3" w:firstLine="705"/>
        <w:jc w:val="both"/>
        <w:rPr>
          <w:rFonts w:eastAsia="Times New Roman"/>
          <w:sz w:val="24"/>
          <w:szCs w:val="24"/>
        </w:rPr>
      </w:pPr>
      <w:r>
        <w:rPr>
          <w:rFonts w:eastAsia="Times New Roman"/>
          <w:sz w:val="24"/>
          <w:szCs w:val="24"/>
        </w:rPr>
        <w:t>опыта действий, направленных на пользу своему Отечеству, и деятельного выражения собственной гражданской позиции;</w:t>
      </w:r>
    </w:p>
    <w:p w:rsidR="001A4F1F" w:rsidRDefault="001A4F1F" w:rsidP="00FB44FE">
      <w:pPr>
        <w:spacing w:line="2" w:lineRule="exact"/>
        <w:jc w:val="both"/>
        <w:rPr>
          <w:rFonts w:eastAsia="Times New Roman"/>
          <w:sz w:val="24"/>
          <w:szCs w:val="24"/>
        </w:rPr>
      </w:pPr>
    </w:p>
    <w:p w:rsidR="001A4F1F" w:rsidRDefault="008B1C15" w:rsidP="00FB44FE">
      <w:pPr>
        <w:numPr>
          <w:ilvl w:val="1"/>
          <w:numId w:val="293"/>
        </w:numPr>
        <w:tabs>
          <w:tab w:val="left" w:pos="843"/>
        </w:tabs>
        <w:ind w:left="843" w:hanging="135"/>
        <w:jc w:val="both"/>
        <w:rPr>
          <w:rFonts w:eastAsia="Times New Roman"/>
          <w:sz w:val="24"/>
          <w:szCs w:val="24"/>
        </w:rPr>
      </w:pPr>
      <w:r>
        <w:rPr>
          <w:rFonts w:eastAsia="Times New Roman"/>
          <w:sz w:val="24"/>
          <w:szCs w:val="24"/>
        </w:rPr>
        <w:t>опыта природоохранных действий;</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3"/>
        </w:numPr>
        <w:tabs>
          <w:tab w:val="left" w:pos="872"/>
        </w:tabs>
        <w:spacing w:line="234" w:lineRule="auto"/>
        <w:ind w:left="3" w:right="20" w:firstLine="705"/>
        <w:jc w:val="both"/>
        <w:rPr>
          <w:rFonts w:eastAsia="Times New Roman"/>
          <w:sz w:val="24"/>
          <w:szCs w:val="24"/>
        </w:rPr>
      </w:pPr>
      <w:r>
        <w:rPr>
          <w:rFonts w:eastAsia="Times New Roman"/>
          <w:sz w:val="24"/>
          <w:szCs w:val="24"/>
        </w:rPr>
        <w:t>опыта культурного поведения, опыта создания собственных произведений культуры, опыта изучения, защиты и восстановления культурного наследия человечества;</w:t>
      </w:r>
    </w:p>
    <w:p w:rsidR="001A4F1F" w:rsidRDefault="001A4F1F" w:rsidP="00FB44FE">
      <w:pPr>
        <w:spacing w:line="1" w:lineRule="exact"/>
        <w:jc w:val="both"/>
        <w:rPr>
          <w:rFonts w:eastAsia="Times New Roman"/>
          <w:sz w:val="24"/>
          <w:szCs w:val="24"/>
        </w:rPr>
      </w:pPr>
    </w:p>
    <w:p w:rsidR="001A4F1F" w:rsidRDefault="008B1C15" w:rsidP="00FB44FE">
      <w:pPr>
        <w:numPr>
          <w:ilvl w:val="1"/>
          <w:numId w:val="293"/>
        </w:numPr>
        <w:tabs>
          <w:tab w:val="left" w:pos="843"/>
        </w:tabs>
        <w:ind w:left="843" w:hanging="135"/>
        <w:jc w:val="both"/>
        <w:rPr>
          <w:rFonts w:eastAsia="Times New Roman"/>
          <w:sz w:val="24"/>
          <w:szCs w:val="24"/>
        </w:rPr>
      </w:pPr>
      <w:r>
        <w:rPr>
          <w:rFonts w:eastAsia="Times New Roman"/>
          <w:sz w:val="24"/>
          <w:szCs w:val="24"/>
        </w:rPr>
        <w:t>опыта участия в трудовых делах, опыта благотворительности и волонтерства;</w:t>
      </w:r>
    </w:p>
    <w:p w:rsidR="001A4F1F" w:rsidRDefault="001A4F1F" w:rsidP="00FB44FE">
      <w:pPr>
        <w:spacing w:line="12" w:lineRule="exact"/>
        <w:jc w:val="both"/>
        <w:rPr>
          <w:rFonts w:eastAsia="Times New Roman"/>
          <w:sz w:val="24"/>
          <w:szCs w:val="24"/>
        </w:rPr>
      </w:pPr>
    </w:p>
    <w:p w:rsidR="001A4F1F" w:rsidRDefault="008B1C15" w:rsidP="00FB44FE">
      <w:pPr>
        <w:numPr>
          <w:ilvl w:val="1"/>
          <w:numId w:val="293"/>
        </w:numPr>
        <w:tabs>
          <w:tab w:val="left" w:pos="855"/>
        </w:tabs>
        <w:spacing w:line="234" w:lineRule="auto"/>
        <w:ind w:left="3" w:right="20" w:firstLine="705"/>
        <w:jc w:val="both"/>
        <w:rPr>
          <w:rFonts w:eastAsia="Times New Roman"/>
          <w:sz w:val="24"/>
          <w:szCs w:val="24"/>
        </w:rPr>
      </w:pPr>
      <w:r>
        <w:rPr>
          <w:rFonts w:eastAsia="Times New Roman"/>
          <w:sz w:val="24"/>
          <w:szCs w:val="24"/>
        </w:rPr>
        <w:t>опыта действий, направленных на установление доброжелательных взаимоотношений между людьми разной национальности, веры, культуры;</w:t>
      </w:r>
    </w:p>
    <w:p w:rsidR="001A4F1F" w:rsidRDefault="001A4F1F" w:rsidP="00FB44FE">
      <w:pPr>
        <w:spacing w:line="13" w:lineRule="exact"/>
        <w:jc w:val="both"/>
        <w:rPr>
          <w:rFonts w:eastAsia="Times New Roman"/>
          <w:sz w:val="24"/>
          <w:szCs w:val="24"/>
        </w:rPr>
      </w:pPr>
    </w:p>
    <w:p w:rsidR="001A4F1F" w:rsidRDefault="008B1C15" w:rsidP="00FB44FE">
      <w:pPr>
        <w:numPr>
          <w:ilvl w:val="1"/>
          <w:numId w:val="293"/>
        </w:numPr>
        <w:tabs>
          <w:tab w:val="left" w:pos="898"/>
        </w:tabs>
        <w:spacing w:line="234" w:lineRule="auto"/>
        <w:ind w:left="3" w:firstLine="705"/>
        <w:jc w:val="both"/>
        <w:rPr>
          <w:rFonts w:eastAsia="Times New Roman"/>
          <w:sz w:val="24"/>
          <w:szCs w:val="24"/>
        </w:rPr>
      </w:pPr>
      <w:r>
        <w:rPr>
          <w:rFonts w:eastAsia="Times New Roman"/>
          <w:sz w:val="24"/>
          <w:szCs w:val="24"/>
        </w:rPr>
        <w:t>опыта здоровьесберегающих действий, опыта заботы о здоровье других и ведения собственного ЗОЖ.</w:t>
      </w:r>
    </w:p>
    <w:p w:rsidR="001A4F1F" w:rsidRDefault="001A4F1F" w:rsidP="00FB44FE">
      <w:pPr>
        <w:spacing w:line="200" w:lineRule="exact"/>
        <w:jc w:val="both"/>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97" w:lineRule="exact"/>
        <w:rPr>
          <w:sz w:val="20"/>
          <w:szCs w:val="20"/>
        </w:rPr>
      </w:pPr>
    </w:p>
    <w:p w:rsidR="001A4F1F" w:rsidRDefault="00FB44FE">
      <w:pPr>
        <w:jc w:val="right"/>
        <w:rPr>
          <w:sz w:val="20"/>
          <w:szCs w:val="20"/>
        </w:rPr>
      </w:pPr>
      <w:r>
        <w:rPr>
          <w:rFonts w:eastAsia="Times New Roman"/>
          <w:sz w:val="24"/>
          <w:szCs w:val="24"/>
        </w:rPr>
        <w:t>.</w:t>
      </w:r>
    </w:p>
    <w:p w:rsidR="001A4F1F" w:rsidRDefault="001A4F1F">
      <w:pPr>
        <w:sectPr w:rsidR="001A4F1F">
          <w:pgSz w:w="11900" w:h="16838"/>
          <w:pgMar w:top="1135" w:right="846" w:bottom="429" w:left="1277" w:header="0" w:footer="0" w:gutter="0"/>
          <w:cols w:space="720" w:equalWidth="0">
            <w:col w:w="9783"/>
          </w:cols>
        </w:sectPr>
      </w:pPr>
    </w:p>
    <w:p w:rsidR="001A4F1F" w:rsidRDefault="008B1C15">
      <w:pPr>
        <w:jc w:val="center"/>
        <w:rPr>
          <w:sz w:val="20"/>
          <w:szCs w:val="20"/>
        </w:rPr>
      </w:pPr>
      <w:r>
        <w:rPr>
          <w:rFonts w:eastAsia="Times New Roman"/>
          <w:b/>
          <w:bCs/>
          <w:sz w:val="24"/>
          <w:szCs w:val="24"/>
        </w:rPr>
        <w:lastRenderedPageBreak/>
        <w:t>План мероприятий</w:t>
      </w:r>
    </w:p>
    <w:p w:rsidR="001A4F1F" w:rsidRDefault="008B1C15">
      <w:pPr>
        <w:jc w:val="center"/>
        <w:rPr>
          <w:sz w:val="20"/>
          <w:szCs w:val="20"/>
        </w:rPr>
      </w:pPr>
      <w:r>
        <w:rPr>
          <w:rFonts w:eastAsia="Times New Roman"/>
          <w:b/>
          <w:bCs/>
          <w:sz w:val="24"/>
          <w:szCs w:val="24"/>
        </w:rPr>
        <w:t>по реализации школьной программы «Воспитания и социализации обучающихся на уровне основного общего образования»</w:t>
      </w:r>
      <w:r w:rsidR="007A3E55">
        <w:rPr>
          <w:rFonts w:eastAsia="Times New Roman"/>
          <w:b/>
          <w:bCs/>
          <w:sz w:val="24"/>
          <w:szCs w:val="24"/>
        </w:rPr>
        <w:t>,</w:t>
      </w:r>
      <w:r>
        <w:rPr>
          <w:rFonts w:eastAsia="Times New Roman"/>
          <w:b/>
          <w:bCs/>
          <w:sz w:val="24"/>
          <w:szCs w:val="24"/>
        </w:rPr>
        <w:t xml:space="preserve"> рассчитанный на весь период реализации программы по месяцам с учетом классов.</w:t>
      </w:r>
    </w:p>
    <w:p w:rsidR="001A4F1F" w:rsidRDefault="001A4F1F">
      <w:pPr>
        <w:spacing w:line="168" w:lineRule="exact"/>
        <w:rPr>
          <w:sz w:val="20"/>
          <w:szCs w:val="20"/>
        </w:rPr>
      </w:pPr>
    </w:p>
    <w:tbl>
      <w:tblPr>
        <w:tblW w:w="14790" w:type="dxa"/>
        <w:tblInd w:w="10" w:type="dxa"/>
        <w:tblLayout w:type="fixed"/>
        <w:tblCellMar>
          <w:left w:w="0" w:type="dxa"/>
          <w:right w:w="0" w:type="dxa"/>
        </w:tblCellMar>
        <w:tblLook w:val="04A0"/>
      </w:tblPr>
      <w:tblGrid>
        <w:gridCol w:w="440"/>
        <w:gridCol w:w="1560"/>
        <w:gridCol w:w="1700"/>
        <w:gridCol w:w="2020"/>
        <w:gridCol w:w="2520"/>
        <w:gridCol w:w="2560"/>
        <w:gridCol w:w="2120"/>
        <w:gridCol w:w="1840"/>
        <w:gridCol w:w="30"/>
      </w:tblGrid>
      <w:tr w:rsidR="001A4F1F" w:rsidTr="00A236DB">
        <w:trPr>
          <w:trHeight w:val="190"/>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tcBorders>
            <w:vAlign w:val="bottom"/>
          </w:tcPr>
          <w:p w:rsidR="001A4F1F" w:rsidRDefault="001A4F1F">
            <w:pPr>
              <w:rPr>
                <w:sz w:val="16"/>
                <w:szCs w:val="16"/>
              </w:rPr>
            </w:pPr>
          </w:p>
        </w:tc>
        <w:tc>
          <w:tcPr>
            <w:tcW w:w="1700" w:type="dxa"/>
            <w:tcBorders>
              <w:top w:val="single" w:sz="8" w:space="0" w:color="auto"/>
            </w:tcBorders>
            <w:vAlign w:val="bottom"/>
          </w:tcPr>
          <w:p w:rsidR="001A4F1F" w:rsidRDefault="001A4F1F">
            <w:pPr>
              <w:rPr>
                <w:sz w:val="16"/>
                <w:szCs w:val="16"/>
              </w:rPr>
            </w:pPr>
          </w:p>
        </w:tc>
        <w:tc>
          <w:tcPr>
            <w:tcW w:w="7100" w:type="dxa"/>
            <w:gridSpan w:val="3"/>
            <w:tcBorders>
              <w:top w:val="single" w:sz="8" w:space="0" w:color="auto"/>
            </w:tcBorders>
            <w:vAlign w:val="bottom"/>
          </w:tcPr>
          <w:p w:rsidR="001A4F1F" w:rsidRDefault="008B1C15">
            <w:pPr>
              <w:ind w:left="1060"/>
              <w:rPr>
                <w:sz w:val="20"/>
                <w:szCs w:val="20"/>
              </w:rPr>
            </w:pPr>
            <w:r>
              <w:rPr>
                <w:rFonts w:eastAsia="Times New Roman"/>
                <w:b/>
                <w:bCs/>
                <w:sz w:val="16"/>
                <w:szCs w:val="16"/>
              </w:rPr>
              <w:t>Основные направления воспитания и социализации</w:t>
            </w:r>
          </w:p>
        </w:tc>
        <w:tc>
          <w:tcPr>
            <w:tcW w:w="2120" w:type="dxa"/>
            <w:tcBorders>
              <w:top w:val="single" w:sz="8" w:space="0" w:color="auto"/>
              <w:right w:val="single" w:sz="8" w:space="0" w:color="auto"/>
            </w:tcBorders>
            <w:vAlign w:val="bottom"/>
          </w:tcPr>
          <w:p w:rsidR="001A4F1F" w:rsidRDefault="001A4F1F">
            <w:pPr>
              <w:rPr>
                <w:sz w:val="16"/>
                <w:szCs w:val="16"/>
              </w:rPr>
            </w:pPr>
          </w:p>
        </w:tc>
        <w:tc>
          <w:tcPr>
            <w:tcW w:w="1840" w:type="dxa"/>
            <w:tcBorders>
              <w:top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56"/>
        </w:trPr>
        <w:tc>
          <w:tcPr>
            <w:tcW w:w="440" w:type="dxa"/>
            <w:tcBorders>
              <w:left w:val="single" w:sz="8" w:space="0" w:color="auto"/>
              <w:right w:val="single" w:sz="8" w:space="0" w:color="auto"/>
            </w:tcBorders>
            <w:vAlign w:val="bottom"/>
          </w:tcPr>
          <w:p w:rsidR="001A4F1F" w:rsidRDefault="001A4F1F">
            <w:pPr>
              <w:rPr>
                <w:sz w:val="13"/>
                <w:szCs w:val="13"/>
              </w:rPr>
            </w:pPr>
          </w:p>
        </w:tc>
        <w:tc>
          <w:tcPr>
            <w:tcW w:w="1560" w:type="dxa"/>
            <w:tcBorders>
              <w:bottom w:val="single" w:sz="8" w:space="0" w:color="auto"/>
            </w:tcBorders>
            <w:vAlign w:val="bottom"/>
          </w:tcPr>
          <w:p w:rsidR="001A4F1F" w:rsidRDefault="001A4F1F">
            <w:pPr>
              <w:rPr>
                <w:sz w:val="13"/>
                <w:szCs w:val="13"/>
              </w:rPr>
            </w:pPr>
          </w:p>
        </w:tc>
        <w:tc>
          <w:tcPr>
            <w:tcW w:w="1700" w:type="dxa"/>
            <w:tcBorders>
              <w:bottom w:val="single" w:sz="8" w:space="0" w:color="auto"/>
            </w:tcBorders>
            <w:vAlign w:val="bottom"/>
          </w:tcPr>
          <w:p w:rsidR="001A4F1F" w:rsidRDefault="001A4F1F">
            <w:pPr>
              <w:rPr>
                <w:sz w:val="13"/>
                <w:szCs w:val="13"/>
              </w:rPr>
            </w:pPr>
          </w:p>
        </w:tc>
        <w:tc>
          <w:tcPr>
            <w:tcW w:w="2020" w:type="dxa"/>
            <w:tcBorders>
              <w:bottom w:val="single" w:sz="8" w:space="0" w:color="auto"/>
            </w:tcBorders>
            <w:vAlign w:val="bottom"/>
          </w:tcPr>
          <w:p w:rsidR="001A4F1F" w:rsidRDefault="001A4F1F">
            <w:pPr>
              <w:rPr>
                <w:sz w:val="13"/>
                <w:szCs w:val="13"/>
              </w:rPr>
            </w:pPr>
          </w:p>
        </w:tc>
        <w:tc>
          <w:tcPr>
            <w:tcW w:w="2520" w:type="dxa"/>
            <w:tcBorders>
              <w:bottom w:val="single" w:sz="8" w:space="0" w:color="auto"/>
            </w:tcBorders>
            <w:vAlign w:val="bottom"/>
          </w:tcPr>
          <w:p w:rsidR="001A4F1F" w:rsidRDefault="001A4F1F">
            <w:pPr>
              <w:rPr>
                <w:sz w:val="13"/>
                <w:szCs w:val="13"/>
              </w:rPr>
            </w:pPr>
          </w:p>
        </w:tc>
        <w:tc>
          <w:tcPr>
            <w:tcW w:w="2560" w:type="dxa"/>
            <w:tcBorders>
              <w:bottom w:val="single" w:sz="8" w:space="0" w:color="auto"/>
            </w:tcBorders>
            <w:vAlign w:val="bottom"/>
          </w:tcPr>
          <w:p w:rsidR="001A4F1F" w:rsidRDefault="001A4F1F">
            <w:pPr>
              <w:rPr>
                <w:sz w:val="13"/>
                <w:szCs w:val="13"/>
              </w:rPr>
            </w:pPr>
          </w:p>
        </w:tc>
        <w:tc>
          <w:tcPr>
            <w:tcW w:w="2120" w:type="dxa"/>
            <w:tcBorders>
              <w:bottom w:val="single" w:sz="8" w:space="0" w:color="auto"/>
              <w:right w:val="single" w:sz="8" w:space="0" w:color="auto"/>
            </w:tcBorders>
            <w:vAlign w:val="bottom"/>
          </w:tcPr>
          <w:p w:rsidR="001A4F1F" w:rsidRDefault="001A4F1F">
            <w:pPr>
              <w:rPr>
                <w:sz w:val="13"/>
                <w:szCs w:val="13"/>
              </w:rPr>
            </w:pPr>
          </w:p>
        </w:tc>
        <w:tc>
          <w:tcPr>
            <w:tcW w:w="1840" w:type="dxa"/>
            <w:tcBorders>
              <w:bottom w:val="single" w:sz="8" w:space="0" w:color="auto"/>
              <w:right w:val="single" w:sz="8" w:space="0" w:color="auto"/>
            </w:tcBorders>
            <w:vAlign w:val="bottom"/>
          </w:tcPr>
          <w:p w:rsidR="001A4F1F" w:rsidRDefault="001A4F1F">
            <w:pPr>
              <w:rPr>
                <w:sz w:val="13"/>
                <w:szCs w:val="13"/>
              </w:rPr>
            </w:pPr>
          </w:p>
        </w:tc>
        <w:tc>
          <w:tcPr>
            <w:tcW w:w="30" w:type="dxa"/>
            <w:vAlign w:val="bottom"/>
          </w:tcPr>
          <w:p w:rsidR="001A4F1F" w:rsidRDefault="001A4F1F">
            <w:pPr>
              <w:rPr>
                <w:sz w:val="1"/>
                <w:szCs w:val="1"/>
              </w:rPr>
            </w:pPr>
          </w:p>
        </w:tc>
      </w:tr>
      <w:tr w:rsidR="001A4F1F" w:rsidTr="00A236DB">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20" w:type="dxa"/>
            <w:tcBorders>
              <w:bottom w:val="single" w:sz="8" w:space="0" w:color="auto"/>
              <w:right w:val="single" w:sz="8" w:space="0" w:color="auto"/>
            </w:tcBorders>
            <w:vAlign w:val="bottom"/>
          </w:tcPr>
          <w:p w:rsidR="001A4F1F" w:rsidRDefault="001A4F1F">
            <w:pPr>
              <w:rPr>
                <w:sz w:val="9"/>
                <w:szCs w:val="9"/>
              </w:rPr>
            </w:pPr>
          </w:p>
        </w:tc>
        <w:tc>
          <w:tcPr>
            <w:tcW w:w="252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260"/>
        </w:trPr>
        <w:tc>
          <w:tcPr>
            <w:tcW w:w="440" w:type="dxa"/>
            <w:tcBorders>
              <w:left w:val="single" w:sz="8" w:space="0" w:color="auto"/>
            </w:tcBorders>
            <w:vAlign w:val="bottom"/>
          </w:tcPr>
          <w:p w:rsidR="001A4F1F" w:rsidRDefault="001A4F1F"/>
        </w:tc>
        <w:tc>
          <w:tcPr>
            <w:tcW w:w="1560" w:type="dxa"/>
            <w:vAlign w:val="bottom"/>
          </w:tcPr>
          <w:p w:rsidR="001A4F1F" w:rsidRDefault="001A4F1F"/>
        </w:tc>
        <w:tc>
          <w:tcPr>
            <w:tcW w:w="8800" w:type="dxa"/>
            <w:gridSpan w:val="4"/>
            <w:vAlign w:val="bottom"/>
          </w:tcPr>
          <w:p w:rsidR="001A4F1F" w:rsidRDefault="008B1C15">
            <w:pPr>
              <w:spacing w:line="260" w:lineRule="exact"/>
              <w:ind w:left="200"/>
              <w:rPr>
                <w:sz w:val="20"/>
                <w:szCs w:val="20"/>
              </w:rPr>
            </w:pPr>
            <w:r>
              <w:rPr>
                <w:rFonts w:eastAsia="Times New Roman"/>
                <w:b/>
                <w:bCs/>
                <w:sz w:val="24"/>
                <w:szCs w:val="24"/>
              </w:rPr>
              <w:t>Мероприятия по приобретению обучающимися 5 классов социальных знаний</w:t>
            </w:r>
          </w:p>
        </w:tc>
        <w:tc>
          <w:tcPr>
            <w:tcW w:w="2120" w:type="dxa"/>
            <w:tcBorders>
              <w:right w:val="single" w:sz="8" w:space="0" w:color="auto"/>
            </w:tcBorders>
            <w:vAlign w:val="bottom"/>
          </w:tcPr>
          <w:p w:rsidR="001A4F1F" w:rsidRDefault="001A4F1F"/>
        </w:tc>
        <w:tc>
          <w:tcPr>
            <w:tcW w:w="184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53"/>
        </w:trPr>
        <w:tc>
          <w:tcPr>
            <w:tcW w:w="440" w:type="dxa"/>
            <w:tcBorders>
              <w:left w:val="single" w:sz="8" w:space="0" w:color="auto"/>
              <w:bottom w:val="single" w:sz="8" w:space="0" w:color="auto"/>
            </w:tcBorders>
            <w:vAlign w:val="bottom"/>
          </w:tcPr>
          <w:p w:rsidR="001A4F1F" w:rsidRDefault="001A4F1F">
            <w:pPr>
              <w:rPr>
                <w:sz w:val="4"/>
                <w:szCs w:val="4"/>
              </w:rPr>
            </w:pPr>
          </w:p>
        </w:tc>
        <w:tc>
          <w:tcPr>
            <w:tcW w:w="1560" w:type="dxa"/>
            <w:tcBorders>
              <w:bottom w:val="single" w:sz="8" w:space="0" w:color="auto"/>
            </w:tcBorders>
            <w:vAlign w:val="bottom"/>
          </w:tcPr>
          <w:p w:rsidR="001A4F1F" w:rsidRDefault="001A4F1F">
            <w:pPr>
              <w:rPr>
                <w:sz w:val="4"/>
                <w:szCs w:val="4"/>
              </w:rPr>
            </w:pPr>
          </w:p>
        </w:tc>
        <w:tc>
          <w:tcPr>
            <w:tcW w:w="1700" w:type="dxa"/>
            <w:tcBorders>
              <w:bottom w:val="single" w:sz="8" w:space="0" w:color="auto"/>
            </w:tcBorders>
            <w:vAlign w:val="bottom"/>
          </w:tcPr>
          <w:p w:rsidR="001A4F1F" w:rsidRDefault="001A4F1F">
            <w:pPr>
              <w:rPr>
                <w:sz w:val="4"/>
                <w:szCs w:val="4"/>
              </w:rPr>
            </w:pPr>
          </w:p>
        </w:tc>
        <w:tc>
          <w:tcPr>
            <w:tcW w:w="2020" w:type="dxa"/>
            <w:tcBorders>
              <w:bottom w:val="single" w:sz="8" w:space="0" w:color="auto"/>
            </w:tcBorders>
            <w:vAlign w:val="bottom"/>
          </w:tcPr>
          <w:p w:rsidR="001A4F1F" w:rsidRDefault="001A4F1F">
            <w:pPr>
              <w:rPr>
                <w:sz w:val="4"/>
                <w:szCs w:val="4"/>
              </w:rPr>
            </w:pPr>
          </w:p>
        </w:tc>
        <w:tc>
          <w:tcPr>
            <w:tcW w:w="2520" w:type="dxa"/>
            <w:tcBorders>
              <w:bottom w:val="single" w:sz="8" w:space="0" w:color="auto"/>
            </w:tcBorders>
            <w:vAlign w:val="bottom"/>
          </w:tcPr>
          <w:p w:rsidR="001A4F1F" w:rsidRDefault="001A4F1F">
            <w:pPr>
              <w:rPr>
                <w:sz w:val="4"/>
                <w:szCs w:val="4"/>
              </w:rPr>
            </w:pPr>
          </w:p>
        </w:tc>
        <w:tc>
          <w:tcPr>
            <w:tcW w:w="2560" w:type="dxa"/>
            <w:tcBorders>
              <w:bottom w:val="single" w:sz="8" w:space="0" w:color="auto"/>
            </w:tcBorders>
            <w:vAlign w:val="bottom"/>
          </w:tcPr>
          <w:p w:rsidR="001A4F1F" w:rsidRDefault="001A4F1F">
            <w:pPr>
              <w:rPr>
                <w:sz w:val="4"/>
                <w:szCs w:val="4"/>
              </w:rPr>
            </w:pPr>
          </w:p>
        </w:tc>
        <w:tc>
          <w:tcPr>
            <w:tcW w:w="2120" w:type="dxa"/>
            <w:tcBorders>
              <w:bottom w:val="single" w:sz="8" w:space="0" w:color="auto"/>
              <w:right w:val="single" w:sz="8" w:space="0" w:color="auto"/>
            </w:tcBorders>
            <w:vAlign w:val="bottom"/>
          </w:tcPr>
          <w:p w:rsidR="001A4F1F" w:rsidRDefault="001A4F1F">
            <w:pPr>
              <w:rPr>
                <w:sz w:val="4"/>
                <w:szCs w:val="4"/>
              </w:rPr>
            </w:pPr>
          </w:p>
        </w:tc>
        <w:tc>
          <w:tcPr>
            <w:tcW w:w="1840" w:type="dxa"/>
            <w:tcBorders>
              <w:bottom w:val="single" w:sz="8" w:space="0" w:color="auto"/>
              <w:right w:val="single" w:sz="8" w:space="0" w:color="auto"/>
            </w:tcBorders>
            <w:vAlign w:val="bottom"/>
          </w:tcPr>
          <w:p w:rsidR="001A4F1F" w:rsidRDefault="001A4F1F">
            <w:pPr>
              <w:rPr>
                <w:sz w:val="4"/>
                <w:szCs w:val="4"/>
              </w:rPr>
            </w:pPr>
          </w:p>
        </w:tc>
        <w:tc>
          <w:tcPr>
            <w:tcW w:w="30" w:type="dxa"/>
            <w:vAlign w:val="bottom"/>
          </w:tcPr>
          <w:p w:rsidR="001A4F1F" w:rsidRDefault="001A4F1F">
            <w:pPr>
              <w:rPr>
                <w:sz w:val="1"/>
                <w:szCs w:val="1"/>
              </w:rPr>
            </w:pPr>
          </w:p>
        </w:tc>
      </w:tr>
      <w:tr w:rsidR="001A4F1F" w:rsidTr="00A236DB">
        <w:trPr>
          <w:trHeight w:val="170"/>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1Экскурсия в</w:t>
            </w:r>
          </w:p>
        </w:tc>
        <w:tc>
          <w:tcPr>
            <w:tcW w:w="17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1.1 сентября «День</w:t>
            </w:r>
          </w:p>
        </w:tc>
        <w:tc>
          <w:tcPr>
            <w:tcW w:w="202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1.Чтение русских</w:t>
            </w:r>
          </w:p>
        </w:tc>
        <w:tc>
          <w:tcPr>
            <w:tcW w:w="2520" w:type="dxa"/>
            <w:tcBorders>
              <w:right w:val="single" w:sz="8" w:space="0" w:color="auto"/>
            </w:tcBorders>
            <w:vAlign w:val="bottom"/>
          </w:tcPr>
          <w:p w:rsidR="001A4F1F" w:rsidRDefault="008B1C15">
            <w:pPr>
              <w:spacing w:line="170" w:lineRule="exact"/>
              <w:ind w:left="60"/>
              <w:rPr>
                <w:sz w:val="20"/>
                <w:szCs w:val="20"/>
              </w:rPr>
            </w:pPr>
            <w:r>
              <w:rPr>
                <w:rFonts w:eastAsia="Times New Roman"/>
                <w:sz w:val="16"/>
                <w:szCs w:val="16"/>
              </w:rPr>
              <w:t>1.Беседы с медсестрой «Как</w:t>
            </w:r>
          </w:p>
        </w:tc>
        <w:tc>
          <w:tcPr>
            <w:tcW w:w="2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1.Подготовка к празднику урожая</w:t>
            </w:r>
          </w:p>
        </w:tc>
        <w:tc>
          <w:tcPr>
            <w:tcW w:w="212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1.День знаний</w:t>
            </w:r>
          </w:p>
        </w:tc>
        <w:tc>
          <w:tcPr>
            <w:tcW w:w="184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1.Классный час «Моя</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знаний»</w:t>
            </w:r>
          </w:p>
        </w:tc>
        <w:tc>
          <w:tcPr>
            <w:tcW w:w="20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народных сказок о труде.</w:t>
            </w:r>
          </w:p>
        </w:tc>
        <w:tc>
          <w:tcPr>
            <w:tcW w:w="2520" w:type="dxa"/>
            <w:tcBorders>
              <w:right w:val="single" w:sz="8" w:space="0" w:color="auto"/>
            </w:tcBorders>
            <w:vAlign w:val="bottom"/>
          </w:tcPr>
          <w:p w:rsidR="001A4F1F" w:rsidRDefault="008B1C15">
            <w:pPr>
              <w:spacing w:line="182" w:lineRule="exact"/>
              <w:ind w:left="60"/>
              <w:rPr>
                <w:sz w:val="20"/>
                <w:szCs w:val="20"/>
              </w:rPr>
            </w:pPr>
            <w:r>
              <w:rPr>
                <w:rFonts w:eastAsia="Times New Roman"/>
                <w:sz w:val="16"/>
                <w:szCs w:val="16"/>
              </w:rPr>
              <w:t>важно беречь здоровье с малых</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совместно с родителями</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2.Урок нравственности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малая Родина»</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2.Урок</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«Что мы умеем</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лет»</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учащихся.</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3.Экскурсия в Свято-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2.Классный час «Права</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нравственности</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делать?</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2.Занятие «Правильно переходи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2.Подготовка к выставке поделок</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Никольский храм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 обязанности</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«Выдающиеся</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3.Беседа с</w:t>
            </w:r>
          </w:p>
        </w:tc>
        <w:tc>
          <w:tcPr>
            <w:tcW w:w="20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3.Проведение</w:t>
            </w:r>
          </w:p>
        </w:tc>
        <w:tc>
          <w:tcPr>
            <w:tcW w:w="2520" w:type="dxa"/>
            <w:tcBorders>
              <w:right w:val="single" w:sz="8" w:space="0" w:color="auto"/>
            </w:tcBorders>
            <w:vAlign w:val="bottom"/>
          </w:tcPr>
          <w:p w:rsidR="001A4F1F" w:rsidRDefault="008B1C15">
            <w:pPr>
              <w:spacing w:line="182" w:lineRule="exact"/>
              <w:ind w:left="60"/>
              <w:rPr>
                <w:sz w:val="20"/>
                <w:szCs w:val="20"/>
              </w:rPr>
            </w:pPr>
            <w:r>
              <w:rPr>
                <w:rFonts w:eastAsia="Times New Roman"/>
                <w:sz w:val="16"/>
                <w:szCs w:val="16"/>
              </w:rPr>
              <w:t>улицы!»</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совместно с родителями.</w:t>
            </w: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школьников»</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люди земли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учащимися «Что</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мониторинга для</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3.Игра-эстафета «Безопасное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 Экскурсия в осенний лес</w:t>
            </w: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sz w:val="20"/>
                <w:szCs w:val="20"/>
              </w:rPr>
              <w:t>сентябрь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Ракитянской»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такое хорошо и что</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учащихся «Как я умею</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колесо!»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Экскурсия в</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такое плохо»</w:t>
            </w:r>
          </w:p>
        </w:tc>
        <w:tc>
          <w:tcPr>
            <w:tcW w:w="20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работать дома и в школе»</w:t>
            </w: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4.Проведение</w:t>
            </w: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мониторинга</w:t>
            </w:r>
          </w:p>
        </w:tc>
        <w:tc>
          <w:tcPr>
            <w:tcW w:w="2020" w:type="dxa"/>
            <w:tcBorders>
              <w:right w:val="single" w:sz="8" w:space="0" w:color="auto"/>
            </w:tcBorders>
            <w:vAlign w:val="bottom"/>
          </w:tcPr>
          <w:p w:rsidR="001A4F1F" w:rsidRDefault="001A4F1F">
            <w:pPr>
              <w:rPr>
                <w:sz w:val="15"/>
                <w:szCs w:val="15"/>
              </w:rPr>
            </w:pP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202"/>
        </w:trPr>
        <w:tc>
          <w:tcPr>
            <w:tcW w:w="440" w:type="dxa"/>
            <w:vMerge/>
            <w:tcBorders>
              <w:left w:val="single" w:sz="8" w:space="0" w:color="auto"/>
              <w:right w:val="single" w:sz="8" w:space="0" w:color="auto"/>
            </w:tcBorders>
            <w:vAlign w:val="bottom"/>
          </w:tcPr>
          <w:p w:rsidR="001A4F1F" w:rsidRDefault="001A4F1F">
            <w:pPr>
              <w:rPr>
                <w:sz w:val="17"/>
                <w:szCs w:val="17"/>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 «истоки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«Уровень</w:t>
            </w:r>
          </w:p>
        </w:tc>
        <w:tc>
          <w:tcPr>
            <w:tcW w:w="2020" w:type="dxa"/>
            <w:tcBorders>
              <w:right w:val="single" w:sz="8" w:space="0" w:color="auto"/>
            </w:tcBorders>
            <w:vAlign w:val="bottom"/>
          </w:tcPr>
          <w:p w:rsidR="001A4F1F" w:rsidRDefault="001A4F1F">
            <w:pPr>
              <w:rPr>
                <w:sz w:val="17"/>
                <w:szCs w:val="17"/>
              </w:rPr>
            </w:pPr>
          </w:p>
        </w:tc>
        <w:tc>
          <w:tcPr>
            <w:tcW w:w="2520" w:type="dxa"/>
            <w:tcBorders>
              <w:right w:val="single" w:sz="8" w:space="0" w:color="auto"/>
            </w:tcBorders>
            <w:vAlign w:val="bottom"/>
          </w:tcPr>
          <w:p w:rsidR="001A4F1F" w:rsidRDefault="001A4F1F">
            <w:pPr>
              <w:rPr>
                <w:sz w:val="17"/>
                <w:szCs w:val="17"/>
              </w:rPr>
            </w:pPr>
          </w:p>
        </w:tc>
        <w:tc>
          <w:tcPr>
            <w:tcW w:w="2560" w:type="dxa"/>
            <w:tcBorders>
              <w:right w:val="single" w:sz="8" w:space="0" w:color="auto"/>
            </w:tcBorders>
            <w:vAlign w:val="bottom"/>
          </w:tcPr>
          <w:p w:rsidR="001A4F1F" w:rsidRDefault="001A4F1F">
            <w:pPr>
              <w:rPr>
                <w:sz w:val="17"/>
                <w:szCs w:val="17"/>
              </w:rPr>
            </w:pPr>
          </w:p>
        </w:tc>
        <w:tc>
          <w:tcPr>
            <w:tcW w:w="2120" w:type="dxa"/>
            <w:tcBorders>
              <w:right w:val="single" w:sz="8" w:space="0" w:color="auto"/>
            </w:tcBorders>
            <w:vAlign w:val="bottom"/>
          </w:tcPr>
          <w:p w:rsidR="001A4F1F" w:rsidRDefault="001A4F1F">
            <w:pPr>
              <w:rPr>
                <w:sz w:val="17"/>
                <w:szCs w:val="17"/>
              </w:rPr>
            </w:pPr>
          </w:p>
        </w:tc>
        <w:tc>
          <w:tcPr>
            <w:tcW w:w="1840" w:type="dxa"/>
            <w:tcBorders>
              <w:right w:val="single" w:sz="8" w:space="0" w:color="auto"/>
            </w:tcBorders>
            <w:vAlign w:val="bottom"/>
          </w:tcPr>
          <w:p w:rsidR="001A4F1F" w:rsidRDefault="001A4F1F">
            <w:pPr>
              <w:rPr>
                <w:sz w:val="17"/>
                <w:szCs w:val="17"/>
              </w:rPr>
            </w:pPr>
          </w:p>
        </w:tc>
        <w:tc>
          <w:tcPr>
            <w:tcW w:w="30" w:type="dxa"/>
            <w:vAlign w:val="bottom"/>
          </w:tcPr>
          <w:p w:rsidR="001A4F1F" w:rsidRDefault="001A4F1F">
            <w:pPr>
              <w:rPr>
                <w:sz w:val="1"/>
                <w:szCs w:val="1"/>
              </w:rPr>
            </w:pPr>
          </w:p>
        </w:tc>
      </w:tr>
      <w:tr w:rsidR="001A4F1F" w:rsidTr="00A236DB">
        <w:trPr>
          <w:trHeight w:val="174"/>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75" w:lineRule="exact"/>
              <w:ind w:left="100"/>
              <w:rPr>
                <w:sz w:val="20"/>
                <w:szCs w:val="20"/>
              </w:rPr>
            </w:pPr>
            <w:r>
              <w:rPr>
                <w:rFonts w:eastAsia="Times New Roman"/>
                <w:sz w:val="16"/>
                <w:szCs w:val="16"/>
              </w:rPr>
              <w:t>родной школы»</w:t>
            </w:r>
          </w:p>
        </w:tc>
        <w:tc>
          <w:tcPr>
            <w:tcW w:w="1700" w:type="dxa"/>
            <w:tcBorders>
              <w:right w:val="single" w:sz="8" w:space="0" w:color="auto"/>
            </w:tcBorders>
            <w:vAlign w:val="bottom"/>
          </w:tcPr>
          <w:p w:rsidR="001A4F1F" w:rsidRDefault="008B1C15">
            <w:pPr>
              <w:spacing w:line="175" w:lineRule="exact"/>
              <w:ind w:left="100"/>
              <w:rPr>
                <w:sz w:val="20"/>
                <w:szCs w:val="20"/>
              </w:rPr>
            </w:pPr>
            <w:r>
              <w:rPr>
                <w:rFonts w:eastAsia="Times New Roman"/>
                <w:sz w:val="16"/>
                <w:szCs w:val="16"/>
              </w:rPr>
              <w:t>воспитанности</w:t>
            </w:r>
          </w:p>
        </w:tc>
        <w:tc>
          <w:tcPr>
            <w:tcW w:w="2020" w:type="dxa"/>
            <w:tcBorders>
              <w:right w:val="single" w:sz="8" w:space="0" w:color="auto"/>
            </w:tcBorders>
            <w:vAlign w:val="bottom"/>
          </w:tcPr>
          <w:p w:rsidR="001A4F1F" w:rsidRDefault="001A4F1F">
            <w:pPr>
              <w:rPr>
                <w:sz w:val="15"/>
                <w:szCs w:val="15"/>
              </w:rPr>
            </w:pP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77"/>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пятикласснкиво на</w:t>
            </w:r>
          </w:p>
        </w:tc>
        <w:tc>
          <w:tcPr>
            <w:tcW w:w="2020" w:type="dxa"/>
            <w:tcBorders>
              <w:right w:val="single" w:sz="8" w:space="0" w:color="auto"/>
            </w:tcBorders>
            <w:vAlign w:val="bottom"/>
          </w:tcPr>
          <w:p w:rsidR="001A4F1F" w:rsidRDefault="001A4F1F">
            <w:pPr>
              <w:rPr>
                <w:sz w:val="15"/>
                <w:szCs w:val="15"/>
              </w:rPr>
            </w:pP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начало учебного</w:t>
            </w: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года»</w:t>
            </w: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5.Участие в акции</w:t>
            </w:r>
          </w:p>
        </w:tc>
        <w:tc>
          <w:tcPr>
            <w:tcW w:w="2020" w:type="dxa"/>
            <w:tcBorders>
              <w:right w:val="single" w:sz="8" w:space="0" w:color="auto"/>
            </w:tcBorders>
            <w:vAlign w:val="bottom"/>
          </w:tcPr>
          <w:p w:rsidR="001A4F1F" w:rsidRDefault="001A4F1F">
            <w:pPr>
              <w:rPr>
                <w:sz w:val="15"/>
                <w:szCs w:val="15"/>
              </w:rPr>
            </w:pP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«Соберем детей</w:t>
            </w: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7"/>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1A4F1F">
            <w:pPr>
              <w:rPr>
                <w:sz w:val="16"/>
                <w:szCs w:val="16"/>
              </w:rPr>
            </w:pPr>
          </w:p>
        </w:tc>
        <w:tc>
          <w:tcPr>
            <w:tcW w:w="170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вместе в школу»</w:t>
            </w:r>
          </w:p>
        </w:tc>
        <w:tc>
          <w:tcPr>
            <w:tcW w:w="2020" w:type="dxa"/>
            <w:tcBorders>
              <w:bottom w:val="single" w:sz="8" w:space="0" w:color="auto"/>
              <w:right w:val="single" w:sz="8" w:space="0" w:color="auto"/>
            </w:tcBorders>
            <w:vAlign w:val="bottom"/>
          </w:tcPr>
          <w:p w:rsidR="001A4F1F" w:rsidRDefault="001A4F1F">
            <w:pPr>
              <w:rPr>
                <w:sz w:val="16"/>
                <w:szCs w:val="16"/>
              </w:rPr>
            </w:pPr>
          </w:p>
        </w:tc>
        <w:tc>
          <w:tcPr>
            <w:tcW w:w="2520" w:type="dxa"/>
            <w:tcBorders>
              <w:bottom w:val="single" w:sz="8" w:space="0" w:color="auto"/>
              <w:right w:val="single" w:sz="8" w:space="0" w:color="auto"/>
            </w:tcBorders>
            <w:vAlign w:val="bottom"/>
          </w:tcPr>
          <w:p w:rsidR="001A4F1F" w:rsidRDefault="001A4F1F">
            <w:pPr>
              <w:rPr>
                <w:sz w:val="16"/>
                <w:szCs w:val="16"/>
              </w:rPr>
            </w:pP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72"/>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1.Кл. час «Что</w:t>
            </w:r>
          </w:p>
        </w:tc>
        <w:tc>
          <w:tcPr>
            <w:tcW w:w="170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1.День пожилого</w:t>
            </w:r>
          </w:p>
        </w:tc>
        <w:tc>
          <w:tcPr>
            <w:tcW w:w="202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1.Беседа «Соблюдаем</w:t>
            </w:r>
          </w:p>
        </w:tc>
        <w:tc>
          <w:tcPr>
            <w:tcW w:w="2520" w:type="dxa"/>
            <w:tcBorders>
              <w:right w:val="single" w:sz="8" w:space="0" w:color="auto"/>
            </w:tcBorders>
            <w:vAlign w:val="bottom"/>
          </w:tcPr>
          <w:p w:rsidR="001A4F1F" w:rsidRDefault="008B1C15">
            <w:pPr>
              <w:spacing w:line="172" w:lineRule="exact"/>
              <w:ind w:left="60"/>
              <w:rPr>
                <w:sz w:val="20"/>
                <w:szCs w:val="20"/>
              </w:rPr>
            </w:pPr>
            <w:r>
              <w:rPr>
                <w:rFonts w:eastAsia="Times New Roman"/>
                <w:sz w:val="16"/>
                <w:szCs w:val="16"/>
              </w:rPr>
              <w:t>1.Игра «Давай представим, что я</w:t>
            </w:r>
          </w:p>
        </w:tc>
        <w:tc>
          <w:tcPr>
            <w:tcW w:w="2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1.Просмотр фильма на</w:t>
            </w:r>
          </w:p>
        </w:tc>
        <w:tc>
          <w:tcPr>
            <w:tcW w:w="212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Экскурсия по поселку</w:t>
            </w:r>
          </w:p>
        </w:tc>
        <w:tc>
          <w:tcPr>
            <w:tcW w:w="184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Конкурс рисунков</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такое флаг, что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человека – беседа</w:t>
            </w:r>
          </w:p>
        </w:tc>
        <w:tc>
          <w:tcPr>
            <w:tcW w:w="20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чистоту в классе»</w:t>
            </w:r>
          </w:p>
        </w:tc>
        <w:tc>
          <w:tcPr>
            <w:tcW w:w="2520" w:type="dxa"/>
            <w:tcBorders>
              <w:right w:val="single" w:sz="8" w:space="0" w:color="auto"/>
            </w:tcBorders>
            <w:vAlign w:val="bottom"/>
          </w:tcPr>
          <w:p w:rsidR="001A4F1F" w:rsidRDefault="008B1C15">
            <w:pPr>
              <w:spacing w:line="182" w:lineRule="exact"/>
              <w:ind w:left="60"/>
              <w:rPr>
                <w:sz w:val="20"/>
                <w:szCs w:val="20"/>
              </w:rPr>
            </w:pPr>
            <w:r>
              <w:rPr>
                <w:rFonts w:eastAsia="Times New Roman"/>
                <w:sz w:val="16"/>
                <w:szCs w:val="16"/>
              </w:rPr>
              <w:t>врач»</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экологическую тематику</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«Исторические места</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«Россия – Родина моя»</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такое герб»</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«Наши дедушки и</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«Как помочь</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2.Беседа с медсестрой</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3.Прослушивание русских</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Ракитного»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«Россия –</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2.Конкурс чтецов</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бабушки»</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учителю подготовить</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«Соблюдай режим школьника»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народных песен о природе,</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выставке</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многонациональное</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«Поэты земляки 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выставке</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кабинет к началу урока»</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3.Путешествие в кабинет</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природных явлениях</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букетов «Осенняя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государство»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моей малой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поделок,</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3. Родительский всеобуч</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биологии «Что мы увидим под</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4.Экскурсия в школьную</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Родине»,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приуроченная к</w:t>
            </w: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«Как научить ребенка</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микроскопом»</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библиотеку «Мой Пушкин»</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4. Экскурсия в районную</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празднику урожая.</w:t>
            </w:r>
          </w:p>
        </w:tc>
        <w:tc>
          <w:tcPr>
            <w:tcW w:w="20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быть самостоятельным в</w:t>
            </w:r>
          </w:p>
        </w:tc>
        <w:tc>
          <w:tcPr>
            <w:tcW w:w="2520" w:type="dxa"/>
            <w:tcBorders>
              <w:right w:val="single" w:sz="8" w:space="0" w:color="auto"/>
            </w:tcBorders>
            <w:vAlign w:val="bottom"/>
          </w:tcPr>
          <w:p w:rsidR="001A4F1F" w:rsidRDefault="008B1C15">
            <w:pPr>
              <w:spacing w:line="182" w:lineRule="exact"/>
              <w:ind w:left="60"/>
              <w:rPr>
                <w:sz w:val="20"/>
                <w:szCs w:val="20"/>
              </w:rPr>
            </w:pPr>
            <w:r>
              <w:rPr>
                <w:rFonts w:eastAsia="Times New Roman"/>
                <w:sz w:val="16"/>
                <w:szCs w:val="16"/>
              </w:rPr>
              <w:t>4.Занятие «Как правильно вести</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детскую библиотеку 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sz w:val="20"/>
                <w:szCs w:val="20"/>
              </w:rPr>
              <w:t>октябрь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1A4F1F">
            <w:pPr>
              <w:rPr>
                <w:sz w:val="16"/>
                <w:szCs w:val="16"/>
              </w:rPr>
            </w:pPr>
          </w:p>
        </w:tc>
        <w:tc>
          <w:tcPr>
            <w:tcW w:w="2020" w:type="dxa"/>
            <w:tcBorders>
              <w:right w:val="single" w:sz="8" w:space="0" w:color="auto"/>
            </w:tcBorders>
            <w:vAlign w:val="bottom"/>
          </w:tcPr>
          <w:p w:rsidR="001A4F1F" w:rsidRDefault="008B1C15">
            <w:pPr>
              <w:ind w:left="100"/>
              <w:rPr>
                <w:sz w:val="20"/>
                <w:szCs w:val="20"/>
              </w:rPr>
            </w:pPr>
            <w:r>
              <w:rPr>
                <w:rFonts w:eastAsia="Times New Roman"/>
                <w:sz w:val="16"/>
                <w:szCs w:val="16"/>
              </w:rPr>
              <w:t>пятом классе»</w:t>
            </w:r>
          </w:p>
        </w:tc>
        <w:tc>
          <w:tcPr>
            <w:tcW w:w="2520" w:type="dxa"/>
            <w:tcBorders>
              <w:right w:val="single" w:sz="8" w:space="0" w:color="auto"/>
            </w:tcBorders>
            <w:vAlign w:val="bottom"/>
          </w:tcPr>
          <w:p w:rsidR="001A4F1F" w:rsidRDefault="008B1C15">
            <w:pPr>
              <w:ind w:left="60"/>
              <w:rPr>
                <w:sz w:val="20"/>
                <w:szCs w:val="20"/>
              </w:rPr>
            </w:pPr>
            <w:r>
              <w:rPr>
                <w:rFonts w:eastAsia="Times New Roman"/>
                <w:sz w:val="16"/>
                <w:szCs w:val="16"/>
              </w:rPr>
              <w:t>себя при пожаре»</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тему «Книги наших</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1A4F1F">
            <w:pPr>
              <w:rPr>
                <w:sz w:val="16"/>
                <w:szCs w:val="16"/>
              </w:rPr>
            </w:pP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земляков»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1A4F1F">
            <w:pPr>
              <w:rPr>
                <w:sz w:val="15"/>
                <w:szCs w:val="15"/>
              </w:rPr>
            </w:pPr>
          </w:p>
        </w:tc>
        <w:tc>
          <w:tcPr>
            <w:tcW w:w="2020" w:type="dxa"/>
            <w:tcBorders>
              <w:right w:val="single" w:sz="8" w:space="0" w:color="auto"/>
            </w:tcBorders>
            <w:vAlign w:val="bottom"/>
          </w:tcPr>
          <w:p w:rsidR="001A4F1F" w:rsidRDefault="001A4F1F">
            <w:pPr>
              <w:rPr>
                <w:sz w:val="15"/>
                <w:szCs w:val="15"/>
              </w:rPr>
            </w:pPr>
          </w:p>
        </w:tc>
        <w:tc>
          <w:tcPr>
            <w:tcW w:w="252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5.Встреча с настоятелем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20" w:type="dxa"/>
            <w:tcBorders>
              <w:right w:val="single" w:sz="8" w:space="0" w:color="auto"/>
            </w:tcBorders>
            <w:vAlign w:val="bottom"/>
          </w:tcPr>
          <w:p w:rsidR="001A4F1F" w:rsidRDefault="001A4F1F">
            <w:pPr>
              <w:rPr>
                <w:sz w:val="16"/>
                <w:szCs w:val="16"/>
              </w:rPr>
            </w:pPr>
          </w:p>
        </w:tc>
        <w:tc>
          <w:tcPr>
            <w:tcW w:w="252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Свято-Никольского храма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20" w:type="dxa"/>
            <w:tcBorders>
              <w:right w:val="single" w:sz="8" w:space="0" w:color="auto"/>
            </w:tcBorders>
            <w:vAlign w:val="bottom"/>
          </w:tcPr>
          <w:p w:rsidR="001A4F1F" w:rsidRDefault="001A4F1F">
            <w:pPr>
              <w:rPr>
                <w:sz w:val="6"/>
                <w:szCs w:val="6"/>
              </w:rPr>
            </w:pPr>
          </w:p>
        </w:tc>
        <w:tc>
          <w:tcPr>
            <w:tcW w:w="252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отцом Николаем</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11"/>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20" w:type="dxa"/>
            <w:tcBorders>
              <w:bottom w:val="single" w:sz="8" w:space="0" w:color="auto"/>
              <w:right w:val="single" w:sz="8" w:space="0" w:color="auto"/>
            </w:tcBorders>
            <w:vAlign w:val="bottom"/>
          </w:tcPr>
          <w:p w:rsidR="001A4F1F" w:rsidRDefault="001A4F1F">
            <w:pPr>
              <w:rPr>
                <w:sz w:val="9"/>
                <w:szCs w:val="9"/>
              </w:rPr>
            </w:pPr>
          </w:p>
        </w:tc>
        <w:tc>
          <w:tcPr>
            <w:tcW w:w="252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bl>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17" w:lineRule="exact"/>
        <w:rPr>
          <w:sz w:val="20"/>
          <w:szCs w:val="20"/>
        </w:rPr>
      </w:pPr>
    </w:p>
    <w:p w:rsidR="001A4F1F" w:rsidRDefault="001A4F1F">
      <w:pPr>
        <w:sectPr w:rsidR="001A4F1F">
          <w:pgSz w:w="16840" w:h="11906" w:orient="landscape"/>
          <w:pgMar w:top="846" w:right="1038" w:bottom="429" w:left="1040" w:header="0" w:footer="0" w:gutter="0"/>
          <w:cols w:space="720" w:equalWidth="0">
            <w:col w:w="14760"/>
          </w:cols>
        </w:sectPr>
      </w:pPr>
    </w:p>
    <w:tbl>
      <w:tblPr>
        <w:tblW w:w="14790" w:type="dxa"/>
        <w:tblInd w:w="10" w:type="dxa"/>
        <w:tblLayout w:type="fixed"/>
        <w:tblCellMar>
          <w:left w:w="0" w:type="dxa"/>
          <w:right w:w="0" w:type="dxa"/>
        </w:tblCellMar>
        <w:tblLook w:val="04A0"/>
      </w:tblPr>
      <w:tblGrid>
        <w:gridCol w:w="440"/>
        <w:gridCol w:w="1560"/>
        <w:gridCol w:w="1700"/>
        <w:gridCol w:w="2000"/>
        <w:gridCol w:w="2540"/>
        <w:gridCol w:w="2560"/>
        <w:gridCol w:w="2120"/>
        <w:gridCol w:w="1840"/>
        <w:gridCol w:w="30"/>
      </w:tblGrid>
      <w:tr w:rsidR="001A4F1F" w:rsidTr="00A236DB">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 Праздник</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1.Информационные</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1.Просмотр фильма «Как</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 Школьный конкурс «Папа,</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1.Просмотр фоторепортажа «Мой</w:t>
            </w:r>
          </w:p>
        </w:tc>
        <w:tc>
          <w:tcPr>
            <w:tcW w:w="212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1.К. час «День согласия и</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1.Праздник семьи.</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беседы,</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сделать кормушки для</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мама, я – спортивная семья»</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любимый уголок природы»</w:t>
            </w:r>
          </w:p>
        </w:tc>
        <w:tc>
          <w:tcPr>
            <w:tcW w:w="212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народного единства».</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 Беседа «Что такое</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посвященные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птиц».</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«О пользе физической</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«Люди! Берегите</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 художниками-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государство?»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единства.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 единства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2.Кл. час «Сделай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культуры»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природу!»</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ракитянцами.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sz w:val="20"/>
                <w:szCs w:val="20"/>
              </w:rPr>
              <w:t>ноябрь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2.Просмотр</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2.Посещение</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добрые дела»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3.Посещение выставки</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концерта,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3.Проведение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картин местных</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«Минин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посвященного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мониторинга для</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художников.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Пожарский. Кто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матери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учащихся «Что мы умеем</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4.Праздник «Своеобычае»</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они?»</w:t>
            </w: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делать»</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1.Просмотр</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1.Мастерская Деда</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1.Изготовление</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медработником «О</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 школьный зимний</w:t>
            </w:r>
          </w:p>
        </w:tc>
        <w:tc>
          <w:tcPr>
            <w:tcW w:w="212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1.Конкурс карнавальных</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Классный час</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художественных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украшений для</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рациональном питании»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сад</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костюмов.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«Поговорим о</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фильмов 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2.Новогодняя сказка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новогодних праздников</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2.Беседа с родителями «О</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Участие в акции «Покорми</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празднике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нравственности»</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защитниках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«Здравствуй, Новый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2.Мастерская Деда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профилактике гриппа и ОРВИ»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«Здравствуй Новый год!»</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русской земли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год!»</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3.Прогулка в зимний лес.</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участниками</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Подготовка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5.Участие в конкурсе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 Подготовка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ликвидации</w:t>
            </w: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w w:val="98"/>
                <w:sz w:val="20"/>
                <w:szCs w:val="20"/>
              </w:rPr>
              <w:t>декабрь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поздравлений для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«Сказочная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поздравлений для пап 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последствий на</w:t>
            </w: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пап и мам с Новым</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мам с Новым годом</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Чернобыльской АЭС</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годом «Сделай</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«Сделай подарок своими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подарок своими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руками»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22"/>
        </w:trPr>
        <w:tc>
          <w:tcPr>
            <w:tcW w:w="440" w:type="dxa"/>
            <w:vMerge/>
            <w:tcBorders>
              <w:left w:val="single" w:sz="8" w:space="0" w:color="auto"/>
              <w:right w:val="single" w:sz="8" w:space="0" w:color="auto"/>
            </w:tcBorders>
            <w:vAlign w:val="bottom"/>
          </w:tcPr>
          <w:p w:rsidR="001A4F1F" w:rsidRDefault="001A4F1F">
            <w:pPr>
              <w:rPr>
                <w:sz w:val="10"/>
                <w:szCs w:val="10"/>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руками»</w:t>
            </w:r>
          </w:p>
        </w:tc>
        <w:tc>
          <w:tcPr>
            <w:tcW w:w="1700" w:type="dxa"/>
            <w:tcBorders>
              <w:right w:val="single" w:sz="8" w:space="0" w:color="auto"/>
            </w:tcBorders>
            <w:vAlign w:val="bottom"/>
          </w:tcPr>
          <w:p w:rsidR="001A4F1F" w:rsidRDefault="001A4F1F">
            <w:pPr>
              <w:rPr>
                <w:sz w:val="10"/>
                <w:szCs w:val="10"/>
              </w:rPr>
            </w:pPr>
          </w:p>
        </w:tc>
        <w:tc>
          <w:tcPr>
            <w:tcW w:w="2000" w:type="dxa"/>
            <w:tcBorders>
              <w:right w:val="single" w:sz="8" w:space="0" w:color="auto"/>
            </w:tcBorders>
            <w:vAlign w:val="bottom"/>
          </w:tcPr>
          <w:p w:rsidR="001A4F1F" w:rsidRDefault="001A4F1F">
            <w:pPr>
              <w:rPr>
                <w:sz w:val="10"/>
                <w:szCs w:val="10"/>
              </w:rPr>
            </w:pPr>
          </w:p>
        </w:tc>
        <w:tc>
          <w:tcPr>
            <w:tcW w:w="2540" w:type="dxa"/>
            <w:tcBorders>
              <w:right w:val="single" w:sz="8" w:space="0" w:color="auto"/>
            </w:tcBorders>
            <w:vAlign w:val="bottom"/>
          </w:tcPr>
          <w:p w:rsidR="001A4F1F" w:rsidRDefault="001A4F1F">
            <w:pPr>
              <w:rPr>
                <w:sz w:val="10"/>
                <w:szCs w:val="10"/>
              </w:rPr>
            </w:pPr>
          </w:p>
        </w:tc>
        <w:tc>
          <w:tcPr>
            <w:tcW w:w="2560" w:type="dxa"/>
            <w:tcBorders>
              <w:right w:val="single" w:sz="8" w:space="0" w:color="auto"/>
            </w:tcBorders>
            <w:vAlign w:val="bottom"/>
          </w:tcPr>
          <w:p w:rsidR="001A4F1F" w:rsidRDefault="001A4F1F">
            <w:pPr>
              <w:rPr>
                <w:sz w:val="10"/>
                <w:szCs w:val="10"/>
              </w:rPr>
            </w:pPr>
          </w:p>
        </w:tc>
        <w:tc>
          <w:tcPr>
            <w:tcW w:w="2120" w:type="dxa"/>
            <w:tcBorders>
              <w:right w:val="single" w:sz="8" w:space="0" w:color="auto"/>
            </w:tcBorders>
            <w:vAlign w:val="bottom"/>
          </w:tcPr>
          <w:p w:rsidR="001A4F1F" w:rsidRDefault="001A4F1F">
            <w:pPr>
              <w:rPr>
                <w:sz w:val="10"/>
                <w:szCs w:val="10"/>
              </w:rPr>
            </w:pPr>
          </w:p>
        </w:tc>
        <w:tc>
          <w:tcPr>
            <w:tcW w:w="1840" w:type="dxa"/>
            <w:tcBorders>
              <w:right w:val="single" w:sz="8" w:space="0" w:color="auto"/>
            </w:tcBorders>
            <w:vAlign w:val="bottom"/>
          </w:tcPr>
          <w:p w:rsidR="001A4F1F" w:rsidRDefault="001A4F1F">
            <w:pPr>
              <w:rPr>
                <w:sz w:val="10"/>
                <w:szCs w:val="10"/>
              </w:rPr>
            </w:pPr>
          </w:p>
        </w:tc>
        <w:tc>
          <w:tcPr>
            <w:tcW w:w="30" w:type="dxa"/>
            <w:vAlign w:val="bottom"/>
          </w:tcPr>
          <w:p w:rsidR="001A4F1F" w:rsidRDefault="001A4F1F">
            <w:pPr>
              <w:rPr>
                <w:sz w:val="1"/>
                <w:szCs w:val="1"/>
              </w:rPr>
            </w:pPr>
          </w:p>
        </w:tc>
      </w:tr>
      <w:tr w:rsidR="001A4F1F" w:rsidTr="00A236DB">
        <w:trPr>
          <w:trHeight w:val="60"/>
        </w:trPr>
        <w:tc>
          <w:tcPr>
            <w:tcW w:w="440" w:type="dxa"/>
            <w:tcBorders>
              <w:left w:val="single" w:sz="8" w:space="0" w:color="auto"/>
              <w:right w:val="single" w:sz="8" w:space="0" w:color="auto"/>
            </w:tcBorders>
            <w:vAlign w:val="bottom"/>
          </w:tcPr>
          <w:p w:rsidR="001A4F1F" w:rsidRDefault="001A4F1F">
            <w:pPr>
              <w:rPr>
                <w:sz w:val="5"/>
                <w:szCs w:val="5"/>
              </w:rPr>
            </w:pPr>
          </w:p>
        </w:tc>
        <w:tc>
          <w:tcPr>
            <w:tcW w:w="1560" w:type="dxa"/>
            <w:vMerge/>
            <w:tcBorders>
              <w:right w:val="single" w:sz="8" w:space="0" w:color="auto"/>
            </w:tcBorders>
            <w:vAlign w:val="bottom"/>
          </w:tcPr>
          <w:p w:rsidR="001A4F1F" w:rsidRDefault="001A4F1F">
            <w:pPr>
              <w:rPr>
                <w:sz w:val="5"/>
                <w:szCs w:val="5"/>
              </w:rPr>
            </w:pPr>
          </w:p>
        </w:tc>
        <w:tc>
          <w:tcPr>
            <w:tcW w:w="1700" w:type="dxa"/>
            <w:tcBorders>
              <w:right w:val="single" w:sz="8" w:space="0" w:color="auto"/>
            </w:tcBorders>
            <w:vAlign w:val="bottom"/>
          </w:tcPr>
          <w:p w:rsidR="001A4F1F" w:rsidRDefault="001A4F1F">
            <w:pPr>
              <w:rPr>
                <w:sz w:val="5"/>
                <w:szCs w:val="5"/>
              </w:rPr>
            </w:pPr>
          </w:p>
        </w:tc>
        <w:tc>
          <w:tcPr>
            <w:tcW w:w="2000" w:type="dxa"/>
            <w:tcBorders>
              <w:right w:val="single" w:sz="8" w:space="0" w:color="auto"/>
            </w:tcBorders>
            <w:vAlign w:val="bottom"/>
          </w:tcPr>
          <w:p w:rsidR="001A4F1F" w:rsidRDefault="001A4F1F">
            <w:pPr>
              <w:rPr>
                <w:sz w:val="5"/>
                <w:szCs w:val="5"/>
              </w:rPr>
            </w:pPr>
          </w:p>
        </w:tc>
        <w:tc>
          <w:tcPr>
            <w:tcW w:w="2540" w:type="dxa"/>
            <w:tcBorders>
              <w:right w:val="single" w:sz="8" w:space="0" w:color="auto"/>
            </w:tcBorders>
            <w:vAlign w:val="bottom"/>
          </w:tcPr>
          <w:p w:rsidR="001A4F1F" w:rsidRDefault="001A4F1F">
            <w:pPr>
              <w:rPr>
                <w:sz w:val="5"/>
                <w:szCs w:val="5"/>
              </w:rPr>
            </w:pPr>
          </w:p>
        </w:tc>
        <w:tc>
          <w:tcPr>
            <w:tcW w:w="2560" w:type="dxa"/>
            <w:tcBorders>
              <w:right w:val="single" w:sz="8" w:space="0" w:color="auto"/>
            </w:tcBorders>
            <w:vAlign w:val="bottom"/>
          </w:tcPr>
          <w:p w:rsidR="001A4F1F" w:rsidRDefault="001A4F1F">
            <w:pPr>
              <w:rPr>
                <w:sz w:val="5"/>
                <w:szCs w:val="5"/>
              </w:rPr>
            </w:pPr>
          </w:p>
        </w:tc>
        <w:tc>
          <w:tcPr>
            <w:tcW w:w="2120" w:type="dxa"/>
            <w:tcBorders>
              <w:right w:val="single" w:sz="8" w:space="0" w:color="auto"/>
            </w:tcBorders>
            <w:vAlign w:val="bottom"/>
          </w:tcPr>
          <w:p w:rsidR="001A4F1F" w:rsidRDefault="001A4F1F">
            <w:pPr>
              <w:rPr>
                <w:sz w:val="5"/>
                <w:szCs w:val="5"/>
              </w:rPr>
            </w:pPr>
          </w:p>
        </w:tc>
        <w:tc>
          <w:tcPr>
            <w:tcW w:w="1840" w:type="dxa"/>
            <w:tcBorders>
              <w:right w:val="single" w:sz="8" w:space="0" w:color="auto"/>
            </w:tcBorders>
            <w:vAlign w:val="bottom"/>
          </w:tcPr>
          <w:p w:rsidR="001A4F1F" w:rsidRDefault="001A4F1F">
            <w:pPr>
              <w:rPr>
                <w:sz w:val="5"/>
                <w:szCs w:val="5"/>
              </w:rPr>
            </w:pPr>
          </w:p>
        </w:tc>
        <w:tc>
          <w:tcPr>
            <w:tcW w:w="30" w:type="dxa"/>
            <w:vAlign w:val="bottom"/>
          </w:tcPr>
          <w:p w:rsidR="001A4F1F" w:rsidRDefault="001A4F1F">
            <w:pPr>
              <w:rPr>
                <w:sz w:val="1"/>
                <w:szCs w:val="1"/>
              </w:rPr>
            </w:pPr>
          </w:p>
        </w:tc>
      </w:tr>
      <w:tr w:rsidR="001A4F1F" w:rsidTr="00A236DB">
        <w:trPr>
          <w:trHeight w:val="52"/>
        </w:trPr>
        <w:tc>
          <w:tcPr>
            <w:tcW w:w="440" w:type="dxa"/>
            <w:tcBorders>
              <w:left w:val="single" w:sz="8" w:space="0" w:color="auto"/>
              <w:bottom w:val="single" w:sz="8" w:space="0" w:color="auto"/>
              <w:right w:val="single" w:sz="8" w:space="0" w:color="auto"/>
            </w:tcBorders>
            <w:vAlign w:val="bottom"/>
          </w:tcPr>
          <w:p w:rsidR="001A4F1F" w:rsidRDefault="001A4F1F">
            <w:pPr>
              <w:rPr>
                <w:sz w:val="4"/>
                <w:szCs w:val="4"/>
              </w:rPr>
            </w:pPr>
          </w:p>
        </w:tc>
        <w:tc>
          <w:tcPr>
            <w:tcW w:w="1560" w:type="dxa"/>
            <w:tcBorders>
              <w:bottom w:val="single" w:sz="8" w:space="0" w:color="auto"/>
              <w:right w:val="single" w:sz="8" w:space="0" w:color="auto"/>
            </w:tcBorders>
            <w:vAlign w:val="bottom"/>
          </w:tcPr>
          <w:p w:rsidR="001A4F1F" w:rsidRDefault="001A4F1F">
            <w:pPr>
              <w:rPr>
                <w:sz w:val="4"/>
                <w:szCs w:val="4"/>
              </w:rPr>
            </w:pPr>
          </w:p>
        </w:tc>
        <w:tc>
          <w:tcPr>
            <w:tcW w:w="1700" w:type="dxa"/>
            <w:tcBorders>
              <w:bottom w:val="single" w:sz="8" w:space="0" w:color="auto"/>
              <w:right w:val="single" w:sz="8" w:space="0" w:color="auto"/>
            </w:tcBorders>
            <w:vAlign w:val="bottom"/>
          </w:tcPr>
          <w:p w:rsidR="001A4F1F" w:rsidRDefault="001A4F1F">
            <w:pPr>
              <w:rPr>
                <w:sz w:val="4"/>
                <w:szCs w:val="4"/>
              </w:rPr>
            </w:pPr>
          </w:p>
        </w:tc>
        <w:tc>
          <w:tcPr>
            <w:tcW w:w="2000" w:type="dxa"/>
            <w:tcBorders>
              <w:bottom w:val="single" w:sz="8" w:space="0" w:color="auto"/>
              <w:right w:val="single" w:sz="8" w:space="0" w:color="auto"/>
            </w:tcBorders>
            <w:vAlign w:val="bottom"/>
          </w:tcPr>
          <w:p w:rsidR="001A4F1F" w:rsidRDefault="001A4F1F">
            <w:pPr>
              <w:rPr>
                <w:sz w:val="4"/>
                <w:szCs w:val="4"/>
              </w:rPr>
            </w:pPr>
          </w:p>
        </w:tc>
        <w:tc>
          <w:tcPr>
            <w:tcW w:w="2540" w:type="dxa"/>
            <w:tcBorders>
              <w:bottom w:val="single" w:sz="8" w:space="0" w:color="auto"/>
              <w:right w:val="single" w:sz="8" w:space="0" w:color="auto"/>
            </w:tcBorders>
            <w:vAlign w:val="bottom"/>
          </w:tcPr>
          <w:p w:rsidR="001A4F1F" w:rsidRDefault="001A4F1F">
            <w:pPr>
              <w:rPr>
                <w:sz w:val="4"/>
                <w:szCs w:val="4"/>
              </w:rPr>
            </w:pPr>
          </w:p>
        </w:tc>
        <w:tc>
          <w:tcPr>
            <w:tcW w:w="2560" w:type="dxa"/>
            <w:tcBorders>
              <w:bottom w:val="single" w:sz="8" w:space="0" w:color="auto"/>
              <w:right w:val="single" w:sz="8" w:space="0" w:color="auto"/>
            </w:tcBorders>
            <w:vAlign w:val="bottom"/>
          </w:tcPr>
          <w:p w:rsidR="001A4F1F" w:rsidRDefault="001A4F1F">
            <w:pPr>
              <w:rPr>
                <w:sz w:val="4"/>
                <w:szCs w:val="4"/>
              </w:rPr>
            </w:pPr>
          </w:p>
        </w:tc>
        <w:tc>
          <w:tcPr>
            <w:tcW w:w="2120" w:type="dxa"/>
            <w:tcBorders>
              <w:bottom w:val="single" w:sz="8" w:space="0" w:color="auto"/>
              <w:right w:val="single" w:sz="8" w:space="0" w:color="auto"/>
            </w:tcBorders>
            <w:vAlign w:val="bottom"/>
          </w:tcPr>
          <w:p w:rsidR="001A4F1F" w:rsidRDefault="001A4F1F">
            <w:pPr>
              <w:rPr>
                <w:sz w:val="4"/>
                <w:szCs w:val="4"/>
              </w:rPr>
            </w:pPr>
          </w:p>
        </w:tc>
        <w:tc>
          <w:tcPr>
            <w:tcW w:w="1840" w:type="dxa"/>
            <w:tcBorders>
              <w:bottom w:val="single" w:sz="8" w:space="0" w:color="auto"/>
              <w:right w:val="single" w:sz="8" w:space="0" w:color="auto"/>
            </w:tcBorders>
            <w:vAlign w:val="bottom"/>
          </w:tcPr>
          <w:p w:rsidR="001A4F1F" w:rsidRDefault="001A4F1F">
            <w:pPr>
              <w:rPr>
                <w:sz w:val="4"/>
                <w:szCs w:val="4"/>
              </w:rPr>
            </w:pPr>
          </w:p>
        </w:tc>
        <w:tc>
          <w:tcPr>
            <w:tcW w:w="30" w:type="dxa"/>
            <w:vAlign w:val="bottom"/>
          </w:tcPr>
          <w:p w:rsidR="001A4F1F" w:rsidRDefault="001A4F1F">
            <w:pPr>
              <w:rPr>
                <w:sz w:val="1"/>
                <w:szCs w:val="1"/>
              </w:rPr>
            </w:pPr>
          </w:p>
        </w:tc>
      </w:tr>
      <w:tr w:rsidR="001A4F1F" w:rsidTr="00A236DB">
        <w:trPr>
          <w:trHeight w:val="168"/>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1.Экскурсия в</w:t>
            </w:r>
          </w:p>
        </w:tc>
        <w:tc>
          <w:tcPr>
            <w:tcW w:w="17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1.Рождественские</w:t>
            </w:r>
          </w:p>
        </w:tc>
        <w:tc>
          <w:tcPr>
            <w:tcW w:w="20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1.Кл. час «Учимся</w:t>
            </w:r>
          </w:p>
        </w:tc>
        <w:tc>
          <w:tcPr>
            <w:tcW w:w="254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1.Лекторий для родителей «Что</w:t>
            </w:r>
          </w:p>
        </w:tc>
        <w:tc>
          <w:tcPr>
            <w:tcW w:w="2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1.Участие в акции «Покорми</w:t>
            </w:r>
          </w:p>
        </w:tc>
        <w:tc>
          <w:tcPr>
            <w:tcW w:w="212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1.Рождественские</w:t>
            </w:r>
          </w:p>
        </w:tc>
        <w:tc>
          <w:tcPr>
            <w:tcW w:w="184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1.»Герои соцтруда –</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вырезать снежинки».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едят наши дети»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посиделки.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кто они?» - посещение</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Классная игра «Ой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о пользе труда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«Чистота – залог</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2.Создание живого уголка в</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2.История колядок</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районного</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музей «Убранство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коляда, коляда!»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3.Заочный конкурс для</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здоровья»</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кабинете совместно с</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3.Встречи в духовно-</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краеведческого музея</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русской избы»</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учащихся и их родителей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«Осторожно, гололед1»</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родителями»</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 «Калейдоскоп</w:t>
            </w: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w w:val="97"/>
                <w:sz w:val="20"/>
                <w:szCs w:val="20"/>
              </w:rPr>
              <w:t>январь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«Его имя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«Русские народные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исторических</w:t>
            </w: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носит наша школа»</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пословицы и поговорки о</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событий» -</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труде»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историческая</w:t>
            </w: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викторина</w:t>
            </w:r>
          </w:p>
        </w:tc>
        <w:tc>
          <w:tcPr>
            <w:tcW w:w="30" w:type="dxa"/>
            <w:vAlign w:val="bottom"/>
          </w:tcPr>
          <w:p w:rsidR="001A4F1F" w:rsidRDefault="001A4F1F">
            <w:pPr>
              <w:rPr>
                <w:sz w:val="1"/>
                <w:szCs w:val="1"/>
              </w:rPr>
            </w:pPr>
          </w:p>
        </w:tc>
      </w:tr>
      <w:tr w:rsidR="001A4F1F" w:rsidTr="00A236DB">
        <w:trPr>
          <w:trHeight w:val="111"/>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vMerge/>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2"/>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1.Экскурсия в</w:t>
            </w:r>
          </w:p>
        </w:tc>
        <w:tc>
          <w:tcPr>
            <w:tcW w:w="170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1.Разучивание песен</w:t>
            </w:r>
          </w:p>
        </w:tc>
        <w:tc>
          <w:tcPr>
            <w:tcW w:w="200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«Книжкина неделя»</w:t>
            </w:r>
          </w:p>
        </w:tc>
        <w:tc>
          <w:tcPr>
            <w:tcW w:w="2540" w:type="dxa"/>
            <w:tcBorders>
              <w:right w:val="single" w:sz="8" w:space="0" w:color="auto"/>
            </w:tcBorders>
            <w:vAlign w:val="bottom"/>
          </w:tcPr>
          <w:p w:rsidR="001A4F1F" w:rsidRDefault="008B1C15">
            <w:pPr>
              <w:spacing w:line="172" w:lineRule="exact"/>
              <w:ind w:left="80"/>
              <w:rPr>
                <w:sz w:val="20"/>
                <w:szCs w:val="20"/>
              </w:rPr>
            </w:pPr>
            <w:r>
              <w:rPr>
                <w:rFonts w:eastAsia="Times New Roman"/>
                <w:sz w:val="16"/>
                <w:szCs w:val="16"/>
              </w:rPr>
              <w:t>1.Посещение читательской</w:t>
            </w:r>
          </w:p>
        </w:tc>
        <w:tc>
          <w:tcPr>
            <w:tcW w:w="2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1.Беседа : Наша зеленая планета</w:t>
            </w:r>
          </w:p>
        </w:tc>
        <w:tc>
          <w:tcPr>
            <w:tcW w:w="212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1.Классный конкурс</w:t>
            </w:r>
          </w:p>
        </w:tc>
        <w:tc>
          <w:tcPr>
            <w:tcW w:w="184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«С чего начинается</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 российской армии.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2.Беседа «Как содержать</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конференции «О вкусной и</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3.Кл.час «О пользе комнатных</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«Вперед, мальчишки!»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Родина» - просмотр</w:t>
            </w: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w w:val="99"/>
                <w:sz w:val="20"/>
                <w:szCs w:val="20"/>
              </w:rPr>
              <w:t>Февраль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«Красота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свою одежду в чистоте»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здоровой пище»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растений»</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2.Изготовление открыток 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презентации о родном</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 «Герои-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спасет мир»</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2.Регулярные прогулки на воздух</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подарков для наших пап.</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крае.</w:t>
            </w: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ракитянцы»</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«Мы слепили снеговик»</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3.Кл. час «История армии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2.Экскурсия по</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2.Кл. час «На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родной»</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Юсуповским местам</w:t>
            </w: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защите отечества»</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п.Ракитное</w:t>
            </w:r>
          </w:p>
        </w:tc>
        <w:tc>
          <w:tcPr>
            <w:tcW w:w="30" w:type="dxa"/>
            <w:vAlign w:val="bottom"/>
          </w:tcPr>
          <w:p w:rsidR="001A4F1F" w:rsidRDefault="001A4F1F">
            <w:pPr>
              <w:rPr>
                <w:sz w:val="1"/>
                <w:szCs w:val="1"/>
              </w:rPr>
            </w:pPr>
          </w:p>
        </w:tc>
      </w:tr>
      <w:tr w:rsidR="001A4F1F" w:rsidTr="00A236DB">
        <w:trPr>
          <w:trHeight w:val="111"/>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vMerge/>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0"/>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 Кл. час «Наши</w:t>
            </w:r>
          </w:p>
        </w:tc>
        <w:tc>
          <w:tcPr>
            <w:tcW w:w="17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1.Праздник 8 марта</w:t>
            </w:r>
          </w:p>
        </w:tc>
        <w:tc>
          <w:tcPr>
            <w:tcW w:w="20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 Изготовление листовок</w:t>
            </w:r>
          </w:p>
        </w:tc>
        <w:tc>
          <w:tcPr>
            <w:tcW w:w="2540" w:type="dxa"/>
            <w:tcBorders>
              <w:right w:val="single" w:sz="8" w:space="0" w:color="auto"/>
            </w:tcBorders>
            <w:vAlign w:val="bottom"/>
          </w:tcPr>
          <w:p w:rsidR="001A4F1F" w:rsidRDefault="008B1C15">
            <w:pPr>
              <w:spacing w:line="170" w:lineRule="exact"/>
              <w:ind w:left="80"/>
              <w:rPr>
                <w:sz w:val="20"/>
                <w:szCs w:val="20"/>
              </w:rPr>
            </w:pPr>
            <w:r>
              <w:rPr>
                <w:rFonts w:eastAsia="Times New Roman"/>
                <w:sz w:val="16"/>
                <w:szCs w:val="16"/>
              </w:rPr>
              <w:t>1.Проектная деятельность</w:t>
            </w:r>
          </w:p>
        </w:tc>
        <w:tc>
          <w:tcPr>
            <w:tcW w:w="2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1.Изготовление поделок «Чудеса</w:t>
            </w:r>
          </w:p>
        </w:tc>
        <w:tc>
          <w:tcPr>
            <w:tcW w:w="212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1.Праздник «Материнские</w:t>
            </w:r>
          </w:p>
        </w:tc>
        <w:tc>
          <w:tcPr>
            <w:tcW w:w="184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 Классный час «Что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совместно с родителями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учащихся «Создаем зеленые зоны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природы». Оформление</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обереги»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такое толерантность?»</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«Милосердие»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«Охраняйте первоцветы»</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отдыха»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выставки.</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2.Праздник Масленицы.</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2.Конкурс лозунгов</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«Моя</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 «А, ну-ка,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2.Кл. час с психологом «Все мы</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Беседа «Берегите первоцветы»</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 Встречи в духовно-</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«Великая Россия!»</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родословная»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девочки!»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«Подарок для мамы</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такие разные»</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w w:val="99"/>
                <w:sz w:val="20"/>
                <w:szCs w:val="20"/>
              </w:rPr>
              <w:t>март</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Создание древа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своими руками»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«Осторожно, лед на</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жизни совместно с</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речке тронулся!»</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с родителями.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4.Встречи с выдающимися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земляками.</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11"/>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1.Заочное</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1.1 апреля – День</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1.Экологический десант</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1.Организация подвижных</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 День птиц.</w:t>
            </w:r>
          </w:p>
        </w:tc>
        <w:tc>
          <w:tcPr>
            <w:tcW w:w="212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1.Акция «Зеленая улица»</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1.Кл.час «Что такое</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путешествие в мир</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юмора и смеха</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перемен на свежем воздухе.</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3.День земли</w:t>
            </w:r>
          </w:p>
        </w:tc>
        <w:tc>
          <w:tcPr>
            <w:tcW w:w="212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2.Праздник Пасхи</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выборы?»</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галактики,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Классный час «Как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2.Экскурсия в природу «Люблю</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3.Выставка рисунков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 Мы все</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посвященное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хорошо уметь</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тебя, мой край родной»</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«пасхальная радость»</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такие разные, но мы</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космонавтики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читать»</w:t>
            </w: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4.Кл. час. «Наши пернатые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граждане одного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2.Тематическая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друзья»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государства»</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беседа «История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5.Традиционный школьный</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3.Конкурс</w:t>
            </w:r>
          </w:p>
        </w:tc>
        <w:tc>
          <w:tcPr>
            <w:tcW w:w="30" w:type="dxa"/>
            <w:vAlign w:val="bottom"/>
          </w:tcPr>
          <w:p w:rsidR="001A4F1F" w:rsidRDefault="001A4F1F">
            <w:pPr>
              <w:rPr>
                <w:sz w:val="1"/>
                <w:szCs w:val="1"/>
              </w:rPr>
            </w:pPr>
          </w:p>
        </w:tc>
      </w:tr>
      <w:tr w:rsidR="001A4F1F" w:rsidTr="00A236DB">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74"/>
              <w:rPr>
                <w:sz w:val="20"/>
                <w:szCs w:val="20"/>
              </w:rPr>
            </w:pPr>
            <w:r>
              <w:rPr>
                <w:rFonts w:eastAsia="Times New Roman"/>
                <w:w w:val="78"/>
                <w:sz w:val="15"/>
                <w:szCs w:val="15"/>
              </w:rPr>
              <w:t>апрель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родного края»</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праздник «Ступени к</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«Патриотической</w:t>
            </w:r>
          </w:p>
        </w:tc>
        <w:tc>
          <w:tcPr>
            <w:tcW w:w="30" w:type="dxa"/>
            <w:vAlign w:val="bottom"/>
          </w:tcPr>
          <w:p w:rsidR="001A4F1F" w:rsidRDefault="001A4F1F">
            <w:pPr>
              <w:rPr>
                <w:sz w:val="1"/>
                <w:szCs w:val="1"/>
              </w:rPr>
            </w:pPr>
          </w:p>
        </w:tc>
      </w:tr>
      <w:tr w:rsidR="001A4F1F" w:rsidTr="00A236DB">
        <w:trPr>
          <w:trHeight w:val="151"/>
        </w:trPr>
        <w:tc>
          <w:tcPr>
            <w:tcW w:w="440" w:type="dxa"/>
            <w:vMerge/>
            <w:tcBorders>
              <w:left w:val="single" w:sz="8" w:space="0" w:color="auto"/>
              <w:right w:val="single" w:sz="8" w:space="0" w:color="auto"/>
            </w:tcBorders>
            <w:vAlign w:val="bottom"/>
          </w:tcPr>
          <w:p w:rsidR="001A4F1F" w:rsidRDefault="001A4F1F">
            <w:pPr>
              <w:rPr>
                <w:sz w:val="13"/>
                <w:szCs w:val="13"/>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1A4F1F" w:rsidRDefault="001A4F1F">
            <w:pPr>
              <w:rPr>
                <w:sz w:val="13"/>
                <w:szCs w:val="13"/>
              </w:rPr>
            </w:pPr>
          </w:p>
        </w:tc>
        <w:tc>
          <w:tcPr>
            <w:tcW w:w="2000" w:type="dxa"/>
            <w:tcBorders>
              <w:right w:val="single" w:sz="8" w:space="0" w:color="auto"/>
            </w:tcBorders>
            <w:vAlign w:val="bottom"/>
          </w:tcPr>
          <w:p w:rsidR="001A4F1F" w:rsidRDefault="001A4F1F">
            <w:pPr>
              <w:rPr>
                <w:sz w:val="13"/>
                <w:szCs w:val="13"/>
              </w:rPr>
            </w:pPr>
          </w:p>
        </w:tc>
        <w:tc>
          <w:tcPr>
            <w:tcW w:w="2540" w:type="dxa"/>
            <w:tcBorders>
              <w:right w:val="single" w:sz="8" w:space="0" w:color="auto"/>
            </w:tcBorders>
            <w:vAlign w:val="bottom"/>
          </w:tcPr>
          <w:p w:rsidR="001A4F1F" w:rsidRDefault="001A4F1F">
            <w:pPr>
              <w:rPr>
                <w:sz w:val="13"/>
                <w:szCs w:val="13"/>
              </w:rPr>
            </w:pPr>
          </w:p>
        </w:tc>
        <w:tc>
          <w:tcPr>
            <w:tcW w:w="2560" w:type="dxa"/>
            <w:tcBorders>
              <w:right w:val="single" w:sz="8" w:space="0" w:color="auto"/>
            </w:tcBorders>
            <w:vAlign w:val="bottom"/>
          </w:tcPr>
          <w:p w:rsidR="001A4F1F" w:rsidRDefault="001A4F1F">
            <w:pPr>
              <w:rPr>
                <w:sz w:val="13"/>
                <w:szCs w:val="13"/>
              </w:rPr>
            </w:pPr>
          </w:p>
        </w:tc>
        <w:tc>
          <w:tcPr>
            <w:tcW w:w="212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успеху»</w:t>
            </w:r>
          </w:p>
        </w:tc>
        <w:tc>
          <w:tcPr>
            <w:tcW w:w="184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песни»</w:t>
            </w:r>
          </w:p>
        </w:tc>
        <w:tc>
          <w:tcPr>
            <w:tcW w:w="30" w:type="dxa"/>
            <w:vAlign w:val="bottom"/>
          </w:tcPr>
          <w:p w:rsidR="001A4F1F" w:rsidRDefault="001A4F1F">
            <w:pPr>
              <w:rPr>
                <w:sz w:val="1"/>
                <w:szCs w:val="1"/>
              </w:rPr>
            </w:pPr>
          </w:p>
        </w:tc>
      </w:tr>
      <w:tr w:rsidR="001A4F1F" w:rsidTr="00A236DB">
        <w:trPr>
          <w:trHeight w:val="34"/>
        </w:trPr>
        <w:tc>
          <w:tcPr>
            <w:tcW w:w="440" w:type="dxa"/>
            <w:tcBorders>
              <w:left w:val="single" w:sz="8" w:space="0" w:color="auto"/>
              <w:right w:val="single" w:sz="8" w:space="0" w:color="auto"/>
            </w:tcBorders>
            <w:vAlign w:val="bottom"/>
          </w:tcPr>
          <w:p w:rsidR="001A4F1F" w:rsidRDefault="001A4F1F">
            <w:pPr>
              <w:rPr>
                <w:sz w:val="2"/>
                <w:szCs w:val="2"/>
              </w:rPr>
            </w:pPr>
          </w:p>
        </w:tc>
        <w:tc>
          <w:tcPr>
            <w:tcW w:w="1560" w:type="dxa"/>
            <w:vMerge/>
            <w:tcBorders>
              <w:right w:val="single" w:sz="8" w:space="0" w:color="auto"/>
            </w:tcBorders>
            <w:vAlign w:val="bottom"/>
          </w:tcPr>
          <w:p w:rsidR="001A4F1F" w:rsidRDefault="001A4F1F">
            <w:pPr>
              <w:rPr>
                <w:sz w:val="2"/>
                <w:szCs w:val="2"/>
              </w:rPr>
            </w:pPr>
          </w:p>
        </w:tc>
        <w:tc>
          <w:tcPr>
            <w:tcW w:w="1700" w:type="dxa"/>
            <w:tcBorders>
              <w:right w:val="single" w:sz="8" w:space="0" w:color="auto"/>
            </w:tcBorders>
            <w:vAlign w:val="bottom"/>
          </w:tcPr>
          <w:p w:rsidR="001A4F1F" w:rsidRDefault="001A4F1F">
            <w:pPr>
              <w:rPr>
                <w:sz w:val="2"/>
                <w:szCs w:val="2"/>
              </w:rPr>
            </w:pPr>
          </w:p>
        </w:tc>
        <w:tc>
          <w:tcPr>
            <w:tcW w:w="2000" w:type="dxa"/>
            <w:tcBorders>
              <w:right w:val="single" w:sz="8" w:space="0" w:color="auto"/>
            </w:tcBorders>
            <w:vAlign w:val="bottom"/>
          </w:tcPr>
          <w:p w:rsidR="001A4F1F" w:rsidRDefault="001A4F1F">
            <w:pPr>
              <w:rPr>
                <w:sz w:val="2"/>
                <w:szCs w:val="2"/>
              </w:rPr>
            </w:pPr>
          </w:p>
        </w:tc>
        <w:tc>
          <w:tcPr>
            <w:tcW w:w="2540" w:type="dxa"/>
            <w:tcBorders>
              <w:right w:val="single" w:sz="8" w:space="0" w:color="auto"/>
            </w:tcBorders>
            <w:vAlign w:val="bottom"/>
          </w:tcPr>
          <w:p w:rsidR="001A4F1F" w:rsidRDefault="001A4F1F">
            <w:pPr>
              <w:rPr>
                <w:sz w:val="2"/>
                <w:szCs w:val="2"/>
              </w:rPr>
            </w:pPr>
          </w:p>
        </w:tc>
        <w:tc>
          <w:tcPr>
            <w:tcW w:w="2560" w:type="dxa"/>
            <w:tcBorders>
              <w:right w:val="single" w:sz="8" w:space="0" w:color="auto"/>
            </w:tcBorders>
            <w:vAlign w:val="bottom"/>
          </w:tcPr>
          <w:p w:rsidR="001A4F1F" w:rsidRDefault="001A4F1F">
            <w:pPr>
              <w:rPr>
                <w:sz w:val="2"/>
                <w:szCs w:val="2"/>
              </w:rPr>
            </w:pPr>
          </w:p>
        </w:tc>
        <w:tc>
          <w:tcPr>
            <w:tcW w:w="2120" w:type="dxa"/>
            <w:vMerge/>
            <w:tcBorders>
              <w:right w:val="single" w:sz="8" w:space="0" w:color="auto"/>
            </w:tcBorders>
            <w:vAlign w:val="bottom"/>
          </w:tcPr>
          <w:p w:rsidR="001A4F1F" w:rsidRDefault="001A4F1F">
            <w:pPr>
              <w:rPr>
                <w:sz w:val="2"/>
                <w:szCs w:val="2"/>
              </w:rPr>
            </w:pPr>
          </w:p>
        </w:tc>
        <w:tc>
          <w:tcPr>
            <w:tcW w:w="1840" w:type="dxa"/>
            <w:vMerge/>
            <w:tcBorders>
              <w:right w:val="single" w:sz="8" w:space="0" w:color="auto"/>
            </w:tcBorders>
            <w:vAlign w:val="bottom"/>
          </w:tcPr>
          <w:p w:rsidR="001A4F1F" w:rsidRDefault="001A4F1F">
            <w:pPr>
              <w:rPr>
                <w:sz w:val="2"/>
                <w:szCs w:val="2"/>
              </w:rPr>
            </w:pPr>
          </w:p>
        </w:tc>
        <w:tc>
          <w:tcPr>
            <w:tcW w:w="30" w:type="dxa"/>
            <w:vAlign w:val="bottom"/>
          </w:tcPr>
          <w:p w:rsidR="001A4F1F" w:rsidRDefault="001A4F1F">
            <w:pPr>
              <w:spacing w:line="20" w:lineRule="exact"/>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6"/>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рядом»</w:t>
            </w:r>
          </w:p>
        </w:tc>
        <w:tc>
          <w:tcPr>
            <w:tcW w:w="1700" w:type="dxa"/>
            <w:tcBorders>
              <w:bottom w:val="single" w:sz="8" w:space="0" w:color="auto"/>
              <w:right w:val="single" w:sz="8" w:space="0" w:color="auto"/>
            </w:tcBorders>
            <w:vAlign w:val="bottom"/>
          </w:tcPr>
          <w:p w:rsidR="001A4F1F" w:rsidRDefault="001A4F1F">
            <w:pPr>
              <w:rPr>
                <w:sz w:val="16"/>
                <w:szCs w:val="16"/>
              </w:rPr>
            </w:pPr>
          </w:p>
        </w:tc>
        <w:tc>
          <w:tcPr>
            <w:tcW w:w="2000" w:type="dxa"/>
            <w:tcBorders>
              <w:bottom w:val="single" w:sz="8" w:space="0" w:color="auto"/>
              <w:right w:val="single" w:sz="8" w:space="0" w:color="auto"/>
            </w:tcBorders>
            <w:vAlign w:val="bottom"/>
          </w:tcPr>
          <w:p w:rsidR="001A4F1F" w:rsidRDefault="001A4F1F">
            <w:pPr>
              <w:rPr>
                <w:sz w:val="16"/>
                <w:szCs w:val="16"/>
              </w:rPr>
            </w:pPr>
          </w:p>
        </w:tc>
        <w:tc>
          <w:tcPr>
            <w:tcW w:w="2540" w:type="dxa"/>
            <w:tcBorders>
              <w:bottom w:val="single" w:sz="8" w:space="0" w:color="auto"/>
              <w:right w:val="single" w:sz="8" w:space="0" w:color="auto"/>
            </w:tcBorders>
            <w:vAlign w:val="bottom"/>
          </w:tcPr>
          <w:p w:rsidR="001A4F1F" w:rsidRDefault="001A4F1F">
            <w:pPr>
              <w:rPr>
                <w:sz w:val="16"/>
                <w:szCs w:val="16"/>
              </w:rPr>
            </w:pP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1.Кл.час</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1.Заочный концерт</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здоровья с участием</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 парк «Здравствуй</w:t>
            </w:r>
          </w:p>
        </w:tc>
        <w:tc>
          <w:tcPr>
            <w:tcW w:w="212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1.Конкурс рисунков на</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районной</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 мира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«Песни о Великой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 рядом»</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родителей «Занимайся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лето»</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асфальте «Никто не забыт,</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акции «Зеленая</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труда»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Отечественной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 Выставка рисунков 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физкультурой»</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2.Просмотр и обсуждение</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ничто не забыто»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столица»</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войне».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поделок «Труд и отдых в</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2.Спортивные соревнования по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видеофильма «Экология родного</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 «ветеран</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участниками ВО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2.Торжественная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семье»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футболу.</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края».</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живет рядом»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мероприятиях</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войны «Никто не</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линейка,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3.Изготовление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3.Поход в распустившийся лес .</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3.Конкурс рисунков «Уголок</w:t>
            </w:r>
          </w:p>
        </w:tc>
        <w:tc>
          <w:tcPr>
            <w:tcW w:w="212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3.Экскурсия к памятнику</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областного пилотного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 ни что 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посвященная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поздравительных</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родного края»</w:t>
            </w:r>
          </w:p>
        </w:tc>
        <w:tc>
          <w:tcPr>
            <w:tcW w:w="2120" w:type="dxa"/>
            <w:tcBorders>
              <w:right w:val="single" w:sz="8" w:space="0" w:color="auto"/>
            </w:tcBorders>
            <w:vAlign w:val="bottom"/>
          </w:tcPr>
          <w:p w:rsidR="001A4F1F" w:rsidRDefault="008B1C15">
            <w:pPr>
              <w:ind w:left="100"/>
              <w:rPr>
                <w:sz w:val="20"/>
                <w:szCs w:val="20"/>
              </w:rPr>
            </w:pPr>
            <w:r>
              <w:rPr>
                <w:rFonts w:eastAsia="Times New Roman"/>
                <w:sz w:val="16"/>
                <w:szCs w:val="16"/>
              </w:rPr>
              <w:t>погибшим солдатам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проекта «Здоровая</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открыток к Дню Победы</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территория»</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3.Фестивальт военно-</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патриотической песни</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4.Торжественная</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7"/>
              <w:rPr>
                <w:sz w:val="20"/>
                <w:szCs w:val="20"/>
              </w:rPr>
            </w:pPr>
            <w:r>
              <w:rPr>
                <w:rFonts w:eastAsia="Times New Roman"/>
                <w:w w:val="99"/>
                <w:sz w:val="20"/>
                <w:szCs w:val="20"/>
              </w:rPr>
              <w:t>май</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линейка,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51"/>
        </w:trPr>
        <w:tc>
          <w:tcPr>
            <w:tcW w:w="440" w:type="dxa"/>
            <w:vMerge/>
            <w:tcBorders>
              <w:left w:val="single" w:sz="8" w:space="0" w:color="auto"/>
              <w:right w:val="single" w:sz="8" w:space="0" w:color="auto"/>
            </w:tcBorders>
            <w:vAlign w:val="bottom"/>
          </w:tcPr>
          <w:p w:rsidR="001A4F1F" w:rsidRDefault="001A4F1F">
            <w:pPr>
              <w:rPr>
                <w:sz w:val="13"/>
                <w:szCs w:val="13"/>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посвященная Дню</w:t>
            </w:r>
          </w:p>
        </w:tc>
        <w:tc>
          <w:tcPr>
            <w:tcW w:w="1700" w:type="dxa"/>
            <w:tcBorders>
              <w:right w:val="single" w:sz="8" w:space="0" w:color="auto"/>
            </w:tcBorders>
            <w:vAlign w:val="bottom"/>
          </w:tcPr>
          <w:p w:rsidR="001A4F1F" w:rsidRDefault="001A4F1F">
            <w:pPr>
              <w:rPr>
                <w:sz w:val="13"/>
                <w:szCs w:val="13"/>
              </w:rPr>
            </w:pPr>
          </w:p>
        </w:tc>
        <w:tc>
          <w:tcPr>
            <w:tcW w:w="2000" w:type="dxa"/>
            <w:tcBorders>
              <w:right w:val="single" w:sz="8" w:space="0" w:color="auto"/>
            </w:tcBorders>
            <w:vAlign w:val="bottom"/>
          </w:tcPr>
          <w:p w:rsidR="001A4F1F" w:rsidRDefault="001A4F1F">
            <w:pPr>
              <w:rPr>
                <w:sz w:val="13"/>
                <w:szCs w:val="13"/>
              </w:rPr>
            </w:pPr>
          </w:p>
        </w:tc>
        <w:tc>
          <w:tcPr>
            <w:tcW w:w="2540" w:type="dxa"/>
            <w:tcBorders>
              <w:right w:val="single" w:sz="8" w:space="0" w:color="auto"/>
            </w:tcBorders>
            <w:vAlign w:val="bottom"/>
          </w:tcPr>
          <w:p w:rsidR="001A4F1F" w:rsidRDefault="001A4F1F">
            <w:pPr>
              <w:rPr>
                <w:sz w:val="13"/>
                <w:szCs w:val="13"/>
              </w:rPr>
            </w:pPr>
          </w:p>
        </w:tc>
        <w:tc>
          <w:tcPr>
            <w:tcW w:w="2560" w:type="dxa"/>
            <w:tcBorders>
              <w:right w:val="single" w:sz="8" w:space="0" w:color="auto"/>
            </w:tcBorders>
            <w:vAlign w:val="bottom"/>
          </w:tcPr>
          <w:p w:rsidR="001A4F1F" w:rsidRDefault="001A4F1F">
            <w:pPr>
              <w:rPr>
                <w:sz w:val="13"/>
                <w:szCs w:val="13"/>
              </w:rPr>
            </w:pPr>
          </w:p>
        </w:tc>
        <w:tc>
          <w:tcPr>
            <w:tcW w:w="2120" w:type="dxa"/>
            <w:tcBorders>
              <w:right w:val="single" w:sz="8" w:space="0" w:color="auto"/>
            </w:tcBorders>
            <w:vAlign w:val="bottom"/>
          </w:tcPr>
          <w:p w:rsidR="001A4F1F" w:rsidRDefault="001A4F1F">
            <w:pPr>
              <w:rPr>
                <w:sz w:val="13"/>
                <w:szCs w:val="13"/>
              </w:rPr>
            </w:pPr>
          </w:p>
        </w:tc>
        <w:tc>
          <w:tcPr>
            <w:tcW w:w="1840" w:type="dxa"/>
            <w:tcBorders>
              <w:right w:val="single" w:sz="8" w:space="0" w:color="auto"/>
            </w:tcBorders>
            <w:vAlign w:val="bottom"/>
          </w:tcPr>
          <w:p w:rsidR="001A4F1F" w:rsidRDefault="001A4F1F">
            <w:pPr>
              <w:rPr>
                <w:sz w:val="13"/>
                <w:szCs w:val="13"/>
              </w:rPr>
            </w:pPr>
          </w:p>
        </w:tc>
        <w:tc>
          <w:tcPr>
            <w:tcW w:w="30" w:type="dxa"/>
            <w:vAlign w:val="bottom"/>
          </w:tcPr>
          <w:p w:rsidR="001A4F1F" w:rsidRDefault="001A4F1F">
            <w:pPr>
              <w:rPr>
                <w:sz w:val="1"/>
                <w:szCs w:val="1"/>
              </w:rPr>
            </w:pPr>
          </w:p>
        </w:tc>
      </w:tr>
      <w:tr w:rsidR="001A4F1F" w:rsidTr="00A236DB">
        <w:trPr>
          <w:trHeight w:val="34"/>
        </w:trPr>
        <w:tc>
          <w:tcPr>
            <w:tcW w:w="440" w:type="dxa"/>
            <w:tcBorders>
              <w:left w:val="single" w:sz="8" w:space="0" w:color="auto"/>
              <w:right w:val="single" w:sz="8" w:space="0" w:color="auto"/>
            </w:tcBorders>
            <w:vAlign w:val="bottom"/>
          </w:tcPr>
          <w:p w:rsidR="001A4F1F" w:rsidRDefault="001A4F1F">
            <w:pPr>
              <w:rPr>
                <w:sz w:val="2"/>
                <w:szCs w:val="2"/>
              </w:rPr>
            </w:pPr>
          </w:p>
        </w:tc>
        <w:tc>
          <w:tcPr>
            <w:tcW w:w="1560" w:type="dxa"/>
            <w:vMerge/>
            <w:tcBorders>
              <w:right w:val="single" w:sz="8" w:space="0" w:color="auto"/>
            </w:tcBorders>
            <w:vAlign w:val="bottom"/>
          </w:tcPr>
          <w:p w:rsidR="001A4F1F" w:rsidRDefault="001A4F1F">
            <w:pPr>
              <w:rPr>
                <w:sz w:val="2"/>
                <w:szCs w:val="2"/>
              </w:rPr>
            </w:pPr>
          </w:p>
        </w:tc>
        <w:tc>
          <w:tcPr>
            <w:tcW w:w="1700" w:type="dxa"/>
            <w:tcBorders>
              <w:right w:val="single" w:sz="8" w:space="0" w:color="auto"/>
            </w:tcBorders>
            <w:vAlign w:val="bottom"/>
          </w:tcPr>
          <w:p w:rsidR="001A4F1F" w:rsidRDefault="001A4F1F">
            <w:pPr>
              <w:rPr>
                <w:sz w:val="2"/>
                <w:szCs w:val="2"/>
              </w:rPr>
            </w:pPr>
          </w:p>
        </w:tc>
        <w:tc>
          <w:tcPr>
            <w:tcW w:w="2000" w:type="dxa"/>
            <w:tcBorders>
              <w:right w:val="single" w:sz="8" w:space="0" w:color="auto"/>
            </w:tcBorders>
            <w:vAlign w:val="bottom"/>
          </w:tcPr>
          <w:p w:rsidR="001A4F1F" w:rsidRDefault="001A4F1F">
            <w:pPr>
              <w:rPr>
                <w:sz w:val="2"/>
                <w:szCs w:val="2"/>
              </w:rPr>
            </w:pPr>
          </w:p>
        </w:tc>
        <w:tc>
          <w:tcPr>
            <w:tcW w:w="2540" w:type="dxa"/>
            <w:tcBorders>
              <w:right w:val="single" w:sz="8" w:space="0" w:color="auto"/>
            </w:tcBorders>
            <w:vAlign w:val="bottom"/>
          </w:tcPr>
          <w:p w:rsidR="001A4F1F" w:rsidRDefault="001A4F1F">
            <w:pPr>
              <w:rPr>
                <w:sz w:val="2"/>
                <w:szCs w:val="2"/>
              </w:rPr>
            </w:pPr>
          </w:p>
        </w:tc>
        <w:tc>
          <w:tcPr>
            <w:tcW w:w="2560" w:type="dxa"/>
            <w:tcBorders>
              <w:right w:val="single" w:sz="8" w:space="0" w:color="auto"/>
            </w:tcBorders>
            <w:vAlign w:val="bottom"/>
          </w:tcPr>
          <w:p w:rsidR="001A4F1F" w:rsidRDefault="001A4F1F">
            <w:pPr>
              <w:rPr>
                <w:sz w:val="2"/>
                <w:szCs w:val="2"/>
              </w:rPr>
            </w:pPr>
          </w:p>
        </w:tc>
        <w:tc>
          <w:tcPr>
            <w:tcW w:w="2120" w:type="dxa"/>
            <w:tcBorders>
              <w:right w:val="single" w:sz="8" w:space="0" w:color="auto"/>
            </w:tcBorders>
            <w:vAlign w:val="bottom"/>
          </w:tcPr>
          <w:p w:rsidR="001A4F1F" w:rsidRDefault="001A4F1F">
            <w:pPr>
              <w:rPr>
                <w:sz w:val="2"/>
                <w:szCs w:val="2"/>
              </w:rPr>
            </w:pPr>
          </w:p>
        </w:tc>
        <w:tc>
          <w:tcPr>
            <w:tcW w:w="1840" w:type="dxa"/>
            <w:tcBorders>
              <w:right w:val="single" w:sz="8" w:space="0" w:color="auto"/>
            </w:tcBorders>
            <w:vAlign w:val="bottom"/>
          </w:tcPr>
          <w:p w:rsidR="001A4F1F" w:rsidRDefault="001A4F1F">
            <w:pPr>
              <w:rPr>
                <w:sz w:val="2"/>
                <w:szCs w:val="2"/>
              </w:rPr>
            </w:pPr>
          </w:p>
        </w:tc>
        <w:tc>
          <w:tcPr>
            <w:tcW w:w="30" w:type="dxa"/>
            <w:vAlign w:val="bottom"/>
          </w:tcPr>
          <w:p w:rsidR="001A4F1F" w:rsidRDefault="001A4F1F">
            <w:pPr>
              <w:spacing w:line="20" w:lineRule="exact"/>
              <w:rPr>
                <w:sz w:val="1"/>
                <w:szCs w:val="1"/>
              </w:rPr>
            </w:pPr>
          </w:p>
        </w:tc>
      </w:tr>
      <w:tr w:rsidR="001A4F1F" w:rsidTr="00A236DB">
        <w:trPr>
          <w:trHeight w:val="186"/>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победы</w:t>
            </w:r>
          </w:p>
        </w:tc>
        <w:tc>
          <w:tcPr>
            <w:tcW w:w="1700" w:type="dxa"/>
            <w:tcBorders>
              <w:bottom w:val="single" w:sz="8" w:space="0" w:color="auto"/>
              <w:right w:val="single" w:sz="8" w:space="0" w:color="auto"/>
            </w:tcBorders>
            <w:vAlign w:val="bottom"/>
          </w:tcPr>
          <w:p w:rsidR="001A4F1F" w:rsidRDefault="001A4F1F">
            <w:pPr>
              <w:rPr>
                <w:sz w:val="16"/>
                <w:szCs w:val="16"/>
              </w:rPr>
            </w:pPr>
          </w:p>
        </w:tc>
        <w:tc>
          <w:tcPr>
            <w:tcW w:w="2000" w:type="dxa"/>
            <w:tcBorders>
              <w:bottom w:val="single" w:sz="8" w:space="0" w:color="auto"/>
              <w:right w:val="single" w:sz="8" w:space="0" w:color="auto"/>
            </w:tcBorders>
            <w:vAlign w:val="bottom"/>
          </w:tcPr>
          <w:p w:rsidR="001A4F1F" w:rsidRDefault="001A4F1F">
            <w:pPr>
              <w:rPr>
                <w:sz w:val="16"/>
                <w:szCs w:val="16"/>
              </w:rPr>
            </w:pPr>
          </w:p>
        </w:tc>
        <w:tc>
          <w:tcPr>
            <w:tcW w:w="2540" w:type="dxa"/>
            <w:tcBorders>
              <w:bottom w:val="single" w:sz="8" w:space="0" w:color="auto"/>
              <w:right w:val="single" w:sz="8" w:space="0" w:color="auto"/>
            </w:tcBorders>
            <w:vAlign w:val="bottom"/>
          </w:tcPr>
          <w:p w:rsidR="001A4F1F" w:rsidRDefault="001A4F1F">
            <w:pPr>
              <w:rPr>
                <w:sz w:val="16"/>
                <w:szCs w:val="16"/>
              </w:rPr>
            </w:pP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bl>
    <w:p w:rsidR="001A4F1F" w:rsidRDefault="001A4F1F">
      <w:pPr>
        <w:spacing w:line="256" w:lineRule="exact"/>
        <w:rPr>
          <w:sz w:val="20"/>
          <w:szCs w:val="20"/>
        </w:rPr>
      </w:pPr>
    </w:p>
    <w:tbl>
      <w:tblPr>
        <w:tblW w:w="14790" w:type="dxa"/>
        <w:tblInd w:w="10" w:type="dxa"/>
        <w:tblLayout w:type="fixed"/>
        <w:tblCellMar>
          <w:left w:w="0" w:type="dxa"/>
          <w:right w:w="0" w:type="dxa"/>
        </w:tblCellMar>
        <w:tblLook w:val="04A0"/>
      </w:tblPr>
      <w:tblGrid>
        <w:gridCol w:w="440"/>
        <w:gridCol w:w="1560"/>
        <w:gridCol w:w="1700"/>
        <w:gridCol w:w="2000"/>
        <w:gridCol w:w="2540"/>
        <w:gridCol w:w="2560"/>
        <w:gridCol w:w="2120"/>
        <w:gridCol w:w="1840"/>
        <w:gridCol w:w="30"/>
      </w:tblGrid>
      <w:tr w:rsidR="001A4F1F" w:rsidTr="00A236DB">
        <w:trPr>
          <w:trHeight w:val="280"/>
        </w:trPr>
        <w:tc>
          <w:tcPr>
            <w:tcW w:w="44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560" w:type="dxa"/>
            <w:tcBorders>
              <w:top w:val="single" w:sz="8" w:space="0" w:color="auto"/>
            </w:tcBorders>
            <w:vAlign w:val="bottom"/>
          </w:tcPr>
          <w:p w:rsidR="001A4F1F" w:rsidRDefault="001A4F1F">
            <w:pPr>
              <w:rPr>
                <w:sz w:val="24"/>
                <w:szCs w:val="24"/>
              </w:rPr>
            </w:pPr>
          </w:p>
        </w:tc>
        <w:tc>
          <w:tcPr>
            <w:tcW w:w="10920" w:type="dxa"/>
            <w:gridSpan w:val="5"/>
            <w:tcBorders>
              <w:top w:val="single" w:sz="8" w:space="0" w:color="auto"/>
              <w:right w:val="single" w:sz="8" w:space="0" w:color="auto"/>
            </w:tcBorders>
            <w:vAlign w:val="bottom"/>
          </w:tcPr>
          <w:p w:rsidR="001A4F1F" w:rsidRDefault="008B1C15">
            <w:pPr>
              <w:ind w:right="1487"/>
              <w:jc w:val="center"/>
              <w:rPr>
                <w:sz w:val="20"/>
                <w:szCs w:val="20"/>
              </w:rPr>
            </w:pPr>
            <w:r>
              <w:rPr>
                <w:rFonts w:eastAsia="Times New Roman"/>
                <w:b/>
                <w:bCs/>
                <w:sz w:val="24"/>
                <w:szCs w:val="24"/>
              </w:rPr>
              <w:t>Мероприятия по приобретению обучающимися 6 классов социальных знаний</w:t>
            </w:r>
          </w:p>
        </w:tc>
        <w:tc>
          <w:tcPr>
            <w:tcW w:w="1840" w:type="dxa"/>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373"/>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700" w:type="dxa"/>
            <w:tcBorders>
              <w:bottom w:val="single" w:sz="8" w:space="0" w:color="auto"/>
            </w:tcBorders>
            <w:vAlign w:val="bottom"/>
          </w:tcPr>
          <w:p w:rsidR="001A4F1F" w:rsidRDefault="001A4F1F">
            <w:pPr>
              <w:rPr>
                <w:sz w:val="24"/>
                <w:szCs w:val="24"/>
              </w:rPr>
            </w:pPr>
          </w:p>
        </w:tc>
        <w:tc>
          <w:tcPr>
            <w:tcW w:w="7100" w:type="dxa"/>
            <w:gridSpan w:val="3"/>
            <w:tcBorders>
              <w:bottom w:val="single" w:sz="8" w:space="0" w:color="auto"/>
            </w:tcBorders>
            <w:vAlign w:val="bottom"/>
          </w:tcPr>
          <w:p w:rsidR="001A4F1F" w:rsidRDefault="008B1C15">
            <w:pPr>
              <w:ind w:right="1092"/>
              <w:jc w:val="center"/>
              <w:rPr>
                <w:sz w:val="20"/>
                <w:szCs w:val="20"/>
              </w:rPr>
            </w:pPr>
            <w:r>
              <w:rPr>
                <w:rFonts w:eastAsia="Times New Roman"/>
                <w:b/>
                <w:bCs/>
                <w:sz w:val="16"/>
                <w:szCs w:val="16"/>
              </w:rPr>
              <w:t>Основные направления воспитания и социализации</w:t>
            </w:r>
          </w:p>
        </w:tc>
        <w:tc>
          <w:tcPr>
            <w:tcW w:w="2120" w:type="dxa"/>
            <w:tcBorders>
              <w:bottom w:val="single" w:sz="8" w:space="0" w:color="auto"/>
              <w:right w:val="single" w:sz="8" w:space="0" w:color="auto"/>
            </w:tcBorders>
            <w:vAlign w:val="bottom"/>
          </w:tcPr>
          <w:p w:rsidR="001A4F1F" w:rsidRDefault="001A4F1F">
            <w:pPr>
              <w:rPr>
                <w:sz w:val="24"/>
                <w:szCs w:val="24"/>
              </w:rPr>
            </w:pPr>
          </w:p>
        </w:tc>
        <w:tc>
          <w:tcPr>
            <w:tcW w:w="184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0"/>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1.Экскурсии в</w:t>
            </w:r>
          </w:p>
        </w:tc>
        <w:tc>
          <w:tcPr>
            <w:tcW w:w="17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1.1 сентября «День</w:t>
            </w:r>
          </w:p>
        </w:tc>
        <w:tc>
          <w:tcPr>
            <w:tcW w:w="20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0" w:lineRule="exact"/>
              <w:ind w:left="80"/>
              <w:rPr>
                <w:sz w:val="20"/>
                <w:szCs w:val="20"/>
              </w:rPr>
            </w:pPr>
            <w:r>
              <w:rPr>
                <w:rFonts w:eastAsia="Times New Roman"/>
                <w:sz w:val="16"/>
                <w:szCs w:val="16"/>
              </w:rPr>
              <w:t>1.Участие в общешкольном Дне</w:t>
            </w:r>
          </w:p>
        </w:tc>
        <w:tc>
          <w:tcPr>
            <w:tcW w:w="2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1.Подготовка к празднику</w:t>
            </w:r>
          </w:p>
        </w:tc>
        <w:tc>
          <w:tcPr>
            <w:tcW w:w="2120" w:type="dxa"/>
            <w:tcBorders>
              <w:right w:val="single" w:sz="8" w:space="0" w:color="auto"/>
            </w:tcBorders>
            <w:vAlign w:val="bottom"/>
          </w:tcPr>
          <w:p w:rsidR="001A4F1F" w:rsidRDefault="008B1C15">
            <w:pPr>
              <w:spacing w:line="170" w:lineRule="exact"/>
              <w:ind w:left="80"/>
              <w:rPr>
                <w:sz w:val="20"/>
                <w:szCs w:val="20"/>
              </w:rPr>
            </w:pPr>
            <w:r>
              <w:rPr>
                <w:rFonts w:eastAsia="Times New Roman"/>
                <w:sz w:val="16"/>
                <w:szCs w:val="16"/>
              </w:rPr>
              <w:t>1.День знаний</w:t>
            </w:r>
          </w:p>
        </w:tc>
        <w:tc>
          <w:tcPr>
            <w:tcW w:w="184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 Конкурс проектов</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знаний»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здоровья «Бег для всех»</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урожая.</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2.Урок нравственности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«Добрые дела</w:t>
            </w: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206"/>
              <w:rPr>
                <w:sz w:val="20"/>
                <w:szCs w:val="20"/>
              </w:rPr>
            </w:pPr>
            <w:r>
              <w:rPr>
                <w:rFonts w:eastAsia="Times New Roman"/>
                <w:w w:val="74"/>
                <w:sz w:val="12"/>
                <w:szCs w:val="12"/>
              </w:rPr>
              <w:t>сентябрь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2.Урок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2.Класный час «Если хочешь</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2.Подготовка к выставке поделок.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3.Подготовка к празднику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каждому, кто рядом»</w:t>
            </w:r>
          </w:p>
        </w:tc>
        <w:tc>
          <w:tcPr>
            <w:tcW w:w="30" w:type="dxa"/>
            <w:vAlign w:val="bottom"/>
          </w:tcPr>
          <w:p w:rsidR="001A4F1F" w:rsidRDefault="001A4F1F">
            <w:pPr>
              <w:rPr>
                <w:sz w:val="1"/>
                <w:szCs w:val="1"/>
              </w:rPr>
            </w:pPr>
          </w:p>
        </w:tc>
      </w:tr>
      <w:tr w:rsidR="001A4F1F" w:rsidTr="00A236DB">
        <w:trPr>
          <w:trHeight w:val="151"/>
        </w:trPr>
        <w:tc>
          <w:tcPr>
            <w:tcW w:w="440" w:type="dxa"/>
            <w:vMerge/>
            <w:tcBorders>
              <w:left w:val="single" w:sz="8" w:space="0" w:color="auto"/>
              <w:right w:val="single" w:sz="8" w:space="0" w:color="auto"/>
            </w:tcBorders>
            <w:vAlign w:val="bottom"/>
          </w:tcPr>
          <w:p w:rsidR="001A4F1F" w:rsidRDefault="001A4F1F">
            <w:pPr>
              <w:rPr>
                <w:sz w:val="13"/>
                <w:szCs w:val="13"/>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музей,</w:t>
            </w:r>
          </w:p>
        </w:tc>
        <w:tc>
          <w:tcPr>
            <w:tcW w:w="170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нравственности</w:t>
            </w:r>
          </w:p>
        </w:tc>
        <w:tc>
          <w:tcPr>
            <w:tcW w:w="200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2.Сбор семян для птиц</w:t>
            </w:r>
          </w:p>
        </w:tc>
        <w:tc>
          <w:tcPr>
            <w:tcW w:w="254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быть здоров»</w:t>
            </w:r>
          </w:p>
        </w:tc>
        <w:tc>
          <w:tcPr>
            <w:tcW w:w="2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3.Экскурсия в осенний лес</w:t>
            </w:r>
          </w:p>
        </w:tc>
        <w:tc>
          <w:tcPr>
            <w:tcW w:w="212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Урожая</w:t>
            </w:r>
          </w:p>
        </w:tc>
        <w:tc>
          <w:tcPr>
            <w:tcW w:w="184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2.Операция «Каштаны»</w:t>
            </w:r>
          </w:p>
        </w:tc>
        <w:tc>
          <w:tcPr>
            <w:tcW w:w="30" w:type="dxa"/>
            <w:vAlign w:val="bottom"/>
          </w:tcPr>
          <w:p w:rsidR="001A4F1F" w:rsidRDefault="001A4F1F">
            <w:pPr>
              <w:rPr>
                <w:sz w:val="1"/>
                <w:szCs w:val="1"/>
              </w:rPr>
            </w:pPr>
          </w:p>
        </w:tc>
      </w:tr>
      <w:tr w:rsidR="001A4F1F" w:rsidTr="00A236DB">
        <w:trPr>
          <w:trHeight w:val="34"/>
        </w:trPr>
        <w:tc>
          <w:tcPr>
            <w:tcW w:w="440" w:type="dxa"/>
            <w:tcBorders>
              <w:left w:val="single" w:sz="8" w:space="0" w:color="auto"/>
              <w:right w:val="single" w:sz="8" w:space="0" w:color="auto"/>
            </w:tcBorders>
            <w:vAlign w:val="bottom"/>
          </w:tcPr>
          <w:p w:rsidR="001A4F1F" w:rsidRDefault="001A4F1F">
            <w:pPr>
              <w:rPr>
                <w:sz w:val="2"/>
                <w:szCs w:val="2"/>
              </w:rPr>
            </w:pPr>
          </w:p>
        </w:tc>
        <w:tc>
          <w:tcPr>
            <w:tcW w:w="1560" w:type="dxa"/>
            <w:vMerge/>
            <w:tcBorders>
              <w:right w:val="single" w:sz="8" w:space="0" w:color="auto"/>
            </w:tcBorders>
            <w:vAlign w:val="bottom"/>
          </w:tcPr>
          <w:p w:rsidR="001A4F1F" w:rsidRDefault="001A4F1F">
            <w:pPr>
              <w:rPr>
                <w:sz w:val="2"/>
                <w:szCs w:val="2"/>
              </w:rPr>
            </w:pPr>
          </w:p>
        </w:tc>
        <w:tc>
          <w:tcPr>
            <w:tcW w:w="1700" w:type="dxa"/>
            <w:vMerge/>
            <w:tcBorders>
              <w:right w:val="single" w:sz="8" w:space="0" w:color="auto"/>
            </w:tcBorders>
            <w:vAlign w:val="bottom"/>
          </w:tcPr>
          <w:p w:rsidR="001A4F1F" w:rsidRDefault="001A4F1F">
            <w:pPr>
              <w:rPr>
                <w:sz w:val="2"/>
                <w:szCs w:val="2"/>
              </w:rPr>
            </w:pPr>
          </w:p>
        </w:tc>
        <w:tc>
          <w:tcPr>
            <w:tcW w:w="2000" w:type="dxa"/>
            <w:vMerge/>
            <w:tcBorders>
              <w:right w:val="single" w:sz="8" w:space="0" w:color="auto"/>
            </w:tcBorders>
            <w:vAlign w:val="bottom"/>
          </w:tcPr>
          <w:p w:rsidR="001A4F1F" w:rsidRDefault="001A4F1F">
            <w:pPr>
              <w:rPr>
                <w:sz w:val="2"/>
                <w:szCs w:val="2"/>
              </w:rPr>
            </w:pPr>
          </w:p>
        </w:tc>
        <w:tc>
          <w:tcPr>
            <w:tcW w:w="2540" w:type="dxa"/>
            <w:vMerge/>
            <w:tcBorders>
              <w:right w:val="single" w:sz="8" w:space="0" w:color="auto"/>
            </w:tcBorders>
            <w:vAlign w:val="bottom"/>
          </w:tcPr>
          <w:p w:rsidR="001A4F1F" w:rsidRDefault="001A4F1F">
            <w:pPr>
              <w:rPr>
                <w:sz w:val="2"/>
                <w:szCs w:val="2"/>
              </w:rPr>
            </w:pPr>
          </w:p>
        </w:tc>
        <w:tc>
          <w:tcPr>
            <w:tcW w:w="2560" w:type="dxa"/>
            <w:vMerge/>
            <w:tcBorders>
              <w:right w:val="single" w:sz="8" w:space="0" w:color="auto"/>
            </w:tcBorders>
            <w:vAlign w:val="bottom"/>
          </w:tcPr>
          <w:p w:rsidR="001A4F1F" w:rsidRDefault="001A4F1F">
            <w:pPr>
              <w:rPr>
                <w:sz w:val="2"/>
                <w:szCs w:val="2"/>
              </w:rPr>
            </w:pPr>
          </w:p>
        </w:tc>
        <w:tc>
          <w:tcPr>
            <w:tcW w:w="2120" w:type="dxa"/>
            <w:vMerge/>
            <w:tcBorders>
              <w:right w:val="single" w:sz="8" w:space="0" w:color="auto"/>
            </w:tcBorders>
            <w:vAlign w:val="bottom"/>
          </w:tcPr>
          <w:p w:rsidR="001A4F1F" w:rsidRDefault="001A4F1F">
            <w:pPr>
              <w:rPr>
                <w:sz w:val="2"/>
                <w:szCs w:val="2"/>
              </w:rPr>
            </w:pPr>
          </w:p>
        </w:tc>
        <w:tc>
          <w:tcPr>
            <w:tcW w:w="1840" w:type="dxa"/>
            <w:vMerge/>
            <w:tcBorders>
              <w:right w:val="single" w:sz="8" w:space="0" w:color="auto"/>
            </w:tcBorders>
            <w:vAlign w:val="bottom"/>
          </w:tcPr>
          <w:p w:rsidR="001A4F1F" w:rsidRDefault="001A4F1F">
            <w:pPr>
              <w:rPr>
                <w:sz w:val="2"/>
                <w:szCs w:val="2"/>
              </w:rPr>
            </w:pPr>
          </w:p>
        </w:tc>
        <w:tc>
          <w:tcPr>
            <w:tcW w:w="30" w:type="dxa"/>
            <w:vAlign w:val="bottom"/>
          </w:tcPr>
          <w:p w:rsidR="001A4F1F" w:rsidRDefault="001A4F1F">
            <w:pPr>
              <w:spacing w:line="20" w:lineRule="exact"/>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2.экскурсии в</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3.Беседы с медсестрой «Как</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4.Встреча с настоятелем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«Соберем детей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важно беречь здоровье с малых</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Свято-Никольского храма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вместе в школу»</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лет»</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отцом Николаем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музей</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4.Конкурс-эстафета «Безопасное</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8"/>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1A4F1F">
            <w:pPr>
              <w:rPr>
                <w:sz w:val="16"/>
                <w:szCs w:val="16"/>
              </w:rPr>
            </w:pPr>
          </w:p>
        </w:tc>
        <w:tc>
          <w:tcPr>
            <w:tcW w:w="1700" w:type="dxa"/>
            <w:tcBorders>
              <w:bottom w:val="single" w:sz="8" w:space="0" w:color="auto"/>
              <w:right w:val="single" w:sz="8" w:space="0" w:color="auto"/>
            </w:tcBorders>
            <w:vAlign w:val="bottom"/>
          </w:tcPr>
          <w:p w:rsidR="001A4F1F" w:rsidRDefault="001A4F1F">
            <w:pPr>
              <w:rPr>
                <w:sz w:val="16"/>
                <w:szCs w:val="16"/>
              </w:rPr>
            </w:pPr>
          </w:p>
        </w:tc>
        <w:tc>
          <w:tcPr>
            <w:tcW w:w="2000" w:type="dxa"/>
            <w:tcBorders>
              <w:bottom w:val="single" w:sz="8" w:space="0" w:color="auto"/>
              <w:right w:val="single" w:sz="8" w:space="0" w:color="auto"/>
            </w:tcBorders>
            <w:vAlign w:val="bottom"/>
          </w:tcPr>
          <w:p w:rsidR="001A4F1F" w:rsidRDefault="001A4F1F">
            <w:pPr>
              <w:rPr>
                <w:sz w:val="16"/>
                <w:szCs w:val="16"/>
              </w:rPr>
            </w:pPr>
          </w:p>
        </w:tc>
        <w:tc>
          <w:tcPr>
            <w:tcW w:w="254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колесо»</w:t>
            </w: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1.Кл. часы «День</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1.День</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1.Экологический десант</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1.Участие в акции «Пропаганда</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1.Праздник урожая</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1.Фотоконкурс «Славим</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1.Встреча с ветеранами</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самоуправления</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здорового образа жизни»</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2.Экологическая акция «Посади</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осень золотую»</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педагогического труда</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2.День пожилого</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2.Конкурс рисунков «Мы за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дерево»</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2.Подготовка к Дню</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«Труд учительский</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человека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здоровый образ жизни»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3.Экологический субботник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учителя, и участие в нем.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почетен!»</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2.Конкурс чтецов</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3.Праздник урожая</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«Зеленый патруль» по</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3.Спортивные соревнования</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4.Акция</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3.Выставка «Осенняя</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2.Родительский</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«Поэты земляки 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4.Выставка поделок,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уборке территории парка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«Веселые старты»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«Что положить в кормушку для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лекторий «Воспитаем</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моей малой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приуроченная 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 Мероприятие «Нарисуй</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детей достойными</w:t>
            </w:r>
          </w:p>
        </w:tc>
        <w:tc>
          <w:tcPr>
            <w:tcW w:w="30" w:type="dxa"/>
            <w:vAlign w:val="bottom"/>
          </w:tcPr>
          <w:p w:rsidR="001A4F1F" w:rsidRDefault="001A4F1F">
            <w:pPr>
              <w:rPr>
                <w:sz w:val="1"/>
                <w:szCs w:val="1"/>
              </w:rPr>
            </w:pPr>
          </w:p>
        </w:tc>
      </w:tr>
      <w:tr w:rsidR="001A4F1F" w:rsidTr="00A236DB">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октябрь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Родине»,</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празднику урожая.</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осень в красках»</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гражданами своей</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 Свято-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страны!»</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4.Изготовление листовок</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Никольский храм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 здоровом образе жизни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1.Информационные</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«Покормите</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 Конкурс «Папа, мама, я –</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1.Фоторепортаж «Мой любимый</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согласия и</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Шефская помощь</w:t>
            </w:r>
          </w:p>
        </w:tc>
        <w:tc>
          <w:tcPr>
            <w:tcW w:w="30" w:type="dxa"/>
            <w:vAlign w:val="bottom"/>
          </w:tcPr>
          <w:p w:rsidR="001A4F1F" w:rsidRDefault="001A4F1F">
            <w:pPr>
              <w:rPr>
                <w:sz w:val="1"/>
                <w:szCs w:val="1"/>
              </w:rPr>
            </w:pPr>
          </w:p>
        </w:tc>
      </w:tr>
      <w:tr w:rsidR="001A4F1F" w:rsidTr="00A236DB">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беседы «Красивые 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 -</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спортивная семья»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уголок природы»</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народного единства.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над первоклассниками</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некрасивые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изготовление кормушек</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«О пользе физической</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«Люди! Берегите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2.День поэзии.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единства.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поступки»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для птиц.</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культуры»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природу!»</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4.Встреча с художниками-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2.Концерт,</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Участие в акции «Сделай</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3.Праздник «Мойдодыр»</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3.Акция «Кормушка»</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ракитянцами.</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«Мой двор, моя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добрые дела»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улица»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матери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3.Акция «Книга - твой</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Белгородский</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ноябрь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3.Путешествие в</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друг, береги ее!»</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краеведческий музей.</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Страну волшебных</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«Минин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слов.</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Пожарский. Кто</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они?»</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«Мы</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1.Проект «Живи елка!»</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медработником «О</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«Живи елка!»</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1.Конкурс карнавальных</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 Поможем родной</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патриоты нашей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«Покормите птиц</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2.Изготовление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рациональном питании»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 Участие в акции «Покорми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костюмов.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библиотеке» работа</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Родины»</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зимой»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украшений для</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2.Беседа с родителями «О</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2.Конкурс на лучшую</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мастерской «умелые</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Классные часы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2.Мастеркая Деда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новогодних праздников</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профилактике гриппа и ОРВИ»</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новогоднюю открытку.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ручкм»</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«День</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3.Мастерская Деда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3.Прогулка в зимний лес.</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3.Участие 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Конституции»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3.Конкурс на самый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Мороза»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4.Спортивные соревнования по</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выставке»Елочная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новогодний класс</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волейболу.</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декабрь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художественных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4.Новогодняя сказка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4.Участие в празднике</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фильмов 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«Здравствуй, Новый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«Здравствуй Новый год!»</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защитниках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год!»</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русской земли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5.Участие в конкурсе</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«Креативная елка»</w:t>
            </w: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vMerge/>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A236DB">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1.Беседы «Наши</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1.Рождетвенские</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1.Общешкольный</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1.Лекторий для родителей «Что</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«Покорми</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1.Рождественские</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1.Заочная виртуальная</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 на лучшую</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едят наши дети»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посиделки.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экскурсия «По</w:t>
            </w:r>
          </w:p>
        </w:tc>
        <w:tc>
          <w:tcPr>
            <w:tcW w:w="30" w:type="dxa"/>
            <w:vAlign w:val="bottom"/>
          </w:tcPr>
          <w:p w:rsidR="001A4F1F" w:rsidRDefault="001A4F1F">
            <w:pPr>
              <w:rPr>
                <w:sz w:val="1"/>
                <w:szCs w:val="1"/>
              </w:rPr>
            </w:pPr>
          </w:p>
        </w:tc>
      </w:tr>
      <w:tr w:rsidR="001A4F1F" w:rsidTr="00A236DB">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снежинку.</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2.Кл. час. «Чистота – залог</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2.Конкурс рисунков «Зимний</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2.История колядок</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страницам столицы</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«Живи,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конкурсе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здоровья»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пейзаж!»</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3.Поездка в кинотеатр.</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нашей Родины»</w:t>
            </w:r>
          </w:p>
        </w:tc>
        <w:tc>
          <w:tcPr>
            <w:tcW w:w="30" w:type="dxa"/>
            <w:vAlign w:val="bottom"/>
          </w:tcPr>
          <w:p w:rsidR="001A4F1F" w:rsidRDefault="001A4F1F">
            <w:pPr>
              <w:rPr>
                <w:sz w:val="1"/>
                <w:szCs w:val="1"/>
              </w:rPr>
            </w:pPr>
          </w:p>
        </w:tc>
      </w:tr>
      <w:tr w:rsidR="001A4F1F" w:rsidTr="00A236DB">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интернационалиста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3.Чтение 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«Самое Новогоднее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3.Бееда «Осторожно, гололед»</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в духовно-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районном</w:t>
            </w:r>
          </w:p>
        </w:tc>
        <w:tc>
          <w:tcPr>
            <w:tcW w:w="30" w:type="dxa"/>
            <w:vAlign w:val="bottom"/>
          </w:tcPr>
          <w:p w:rsidR="001A4F1F" w:rsidRDefault="001A4F1F">
            <w:pPr>
              <w:rPr>
                <w:sz w:val="1"/>
                <w:szCs w:val="1"/>
              </w:rPr>
            </w:pPr>
          </w:p>
        </w:tc>
      </w:tr>
      <w:tr w:rsidR="001A4F1F" w:rsidTr="00A236DB">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январь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ми «Наша боль –</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обсуждение</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окно»</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конкурсе « Я лидер</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Афганистан»</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рассказов В.Осеевой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детской общественной</w:t>
            </w:r>
          </w:p>
        </w:tc>
        <w:tc>
          <w:tcPr>
            <w:tcW w:w="30" w:type="dxa"/>
            <w:vAlign w:val="bottom"/>
          </w:tcPr>
          <w:p w:rsidR="001A4F1F" w:rsidRDefault="001A4F1F">
            <w:pPr>
              <w:rPr>
                <w:sz w:val="1"/>
                <w:szCs w:val="1"/>
              </w:rPr>
            </w:pPr>
          </w:p>
        </w:tc>
      </w:tr>
      <w:tr w:rsidR="001A4F1F" w:rsidTr="00A236DB">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организации»</w:t>
            </w:r>
          </w:p>
        </w:tc>
        <w:tc>
          <w:tcPr>
            <w:tcW w:w="30" w:type="dxa"/>
            <w:vAlign w:val="bottom"/>
          </w:tcPr>
          <w:p w:rsidR="001A4F1F" w:rsidRDefault="001A4F1F">
            <w:pPr>
              <w:rPr>
                <w:sz w:val="1"/>
                <w:szCs w:val="1"/>
              </w:rPr>
            </w:pPr>
          </w:p>
        </w:tc>
      </w:tr>
      <w:tr w:rsidR="001A4F1F" w:rsidTr="00A236DB">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A236DB">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7A3E55" w:rsidTr="007A3E55">
        <w:trPr>
          <w:trHeight w:val="188"/>
        </w:trPr>
        <w:tc>
          <w:tcPr>
            <w:tcW w:w="440" w:type="dxa"/>
            <w:vMerge w:val="restart"/>
            <w:tcBorders>
              <w:top w:val="single" w:sz="8" w:space="0" w:color="auto"/>
              <w:left w:val="single" w:sz="8" w:space="0" w:color="auto"/>
              <w:right w:val="single" w:sz="8" w:space="0" w:color="auto"/>
            </w:tcBorders>
            <w:textDirection w:val="btLr"/>
            <w:vAlign w:val="bottom"/>
          </w:tcPr>
          <w:p w:rsidR="007A3E55" w:rsidRPr="007A3E55" w:rsidRDefault="007A3E55" w:rsidP="007A3E55">
            <w:pPr>
              <w:ind w:left="124" w:right="113"/>
            </w:pPr>
            <w:r w:rsidRPr="007A3E55">
              <w:rPr>
                <w:rFonts w:eastAsia="Times New Roman"/>
                <w:w w:val="99"/>
              </w:rPr>
              <w:t>евраль</w:t>
            </w:r>
          </w:p>
        </w:tc>
        <w:tc>
          <w:tcPr>
            <w:tcW w:w="1560" w:type="dxa"/>
            <w:tcBorders>
              <w:top w:val="single" w:sz="8" w:space="0" w:color="auto"/>
              <w:right w:val="single" w:sz="8" w:space="0" w:color="auto"/>
            </w:tcBorders>
            <w:vAlign w:val="bottom"/>
          </w:tcPr>
          <w:p w:rsidR="007A3E55" w:rsidRDefault="007A3E55">
            <w:pPr>
              <w:ind w:left="100"/>
              <w:rPr>
                <w:sz w:val="20"/>
                <w:szCs w:val="20"/>
              </w:rPr>
            </w:pPr>
            <w:r>
              <w:rPr>
                <w:rFonts w:eastAsia="Times New Roman"/>
                <w:sz w:val="16"/>
                <w:szCs w:val="16"/>
              </w:rPr>
              <w:t>1.Экскурсия в</w:t>
            </w:r>
          </w:p>
        </w:tc>
        <w:tc>
          <w:tcPr>
            <w:tcW w:w="1700" w:type="dxa"/>
            <w:tcBorders>
              <w:top w:val="single" w:sz="8" w:space="0" w:color="auto"/>
              <w:right w:val="single" w:sz="8" w:space="0" w:color="auto"/>
            </w:tcBorders>
            <w:vAlign w:val="bottom"/>
          </w:tcPr>
          <w:p w:rsidR="007A3E55" w:rsidRDefault="007A3E55">
            <w:pPr>
              <w:ind w:left="100"/>
              <w:rPr>
                <w:sz w:val="20"/>
                <w:szCs w:val="20"/>
              </w:rPr>
            </w:pPr>
            <w:r>
              <w:rPr>
                <w:rFonts w:eastAsia="Times New Roman"/>
                <w:sz w:val="16"/>
                <w:szCs w:val="16"/>
              </w:rPr>
              <w:t>1.Творчекий проект</w:t>
            </w:r>
          </w:p>
        </w:tc>
        <w:tc>
          <w:tcPr>
            <w:tcW w:w="2000" w:type="dxa"/>
            <w:tcBorders>
              <w:top w:val="single" w:sz="8" w:space="0" w:color="auto"/>
              <w:right w:val="single" w:sz="8" w:space="0" w:color="auto"/>
            </w:tcBorders>
            <w:vAlign w:val="bottom"/>
          </w:tcPr>
          <w:p w:rsidR="007A3E55" w:rsidRDefault="007A3E55">
            <w:pPr>
              <w:ind w:left="100"/>
              <w:rPr>
                <w:sz w:val="20"/>
                <w:szCs w:val="20"/>
              </w:rPr>
            </w:pPr>
            <w:r>
              <w:rPr>
                <w:rFonts w:eastAsia="Times New Roman"/>
                <w:sz w:val="16"/>
                <w:szCs w:val="16"/>
              </w:rPr>
              <w:t>1.Участие в предметных</w:t>
            </w:r>
          </w:p>
        </w:tc>
        <w:tc>
          <w:tcPr>
            <w:tcW w:w="2540" w:type="dxa"/>
            <w:tcBorders>
              <w:top w:val="single" w:sz="8" w:space="0" w:color="auto"/>
              <w:right w:val="single" w:sz="8" w:space="0" w:color="auto"/>
            </w:tcBorders>
            <w:vAlign w:val="bottom"/>
          </w:tcPr>
          <w:p w:rsidR="007A3E55" w:rsidRDefault="007A3E55">
            <w:pPr>
              <w:ind w:left="80"/>
              <w:rPr>
                <w:sz w:val="20"/>
                <w:szCs w:val="20"/>
              </w:rPr>
            </w:pPr>
            <w:r>
              <w:rPr>
                <w:rFonts w:eastAsia="Times New Roman"/>
                <w:sz w:val="16"/>
                <w:szCs w:val="16"/>
              </w:rPr>
              <w:t>1.Читательская конференция «О</w:t>
            </w:r>
          </w:p>
        </w:tc>
        <w:tc>
          <w:tcPr>
            <w:tcW w:w="2560" w:type="dxa"/>
            <w:tcBorders>
              <w:top w:val="single" w:sz="8" w:space="0" w:color="auto"/>
              <w:right w:val="single" w:sz="8" w:space="0" w:color="auto"/>
            </w:tcBorders>
            <w:vAlign w:val="bottom"/>
          </w:tcPr>
          <w:p w:rsidR="007A3E55" w:rsidRDefault="007A3E55">
            <w:pPr>
              <w:ind w:left="100"/>
              <w:rPr>
                <w:sz w:val="20"/>
                <w:szCs w:val="20"/>
              </w:rPr>
            </w:pPr>
            <w:r>
              <w:rPr>
                <w:rFonts w:eastAsia="Times New Roman"/>
                <w:sz w:val="16"/>
                <w:szCs w:val="16"/>
              </w:rPr>
              <w:t>1.Отчет о КТД</w:t>
            </w:r>
          </w:p>
        </w:tc>
        <w:tc>
          <w:tcPr>
            <w:tcW w:w="2120" w:type="dxa"/>
            <w:tcBorders>
              <w:top w:val="single" w:sz="8" w:space="0" w:color="auto"/>
              <w:right w:val="single" w:sz="8" w:space="0" w:color="auto"/>
            </w:tcBorders>
            <w:vAlign w:val="bottom"/>
          </w:tcPr>
          <w:p w:rsidR="007A3E55" w:rsidRDefault="007A3E55">
            <w:pPr>
              <w:ind w:left="80"/>
              <w:rPr>
                <w:sz w:val="20"/>
                <w:szCs w:val="20"/>
              </w:rPr>
            </w:pPr>
            <w:r>
              <w:rPr>
                <w:rFonts w:eastAsia="Times New Roman"/>
                <w:sz w:val="16"/>
                <w:szCs w:val="16"/>
              </w:rPr>
              <w:t>1.Конкурс «Вперед,</w:t>
            </w:r>
          </w:p>
        </w:tc>
        <w:tc>
          <w:tcPr>
            <w:tcW w:w="1840" w:type="dxa"/>
            <w:tcBorders>
              <w:top w:val="single" w:sz="8" w:space="0" w:color="auto"/>
              <w:right w:val="single" w:sz="8" w:space="0" w:color="auto"/>
            </w:tcBorders>
            <w:vAlign w:val="bottom"/>
          </w:tcPr>
          <w:p w:rsidR="007A3E55" w:rsidRDefault="007A3E55">
            <w:pPr>
              <w:ind w:left="100"/>
              <w:rPr>
                <w:sz w:val="20"/>
                <w:szCs w:val="20"/>
              </w:rPr>
            </w:pPr>
            <w:r>
              <w:rPr>
                <w:rFonts w:eastAsia="Times New Roman"/>
                <w:sz w:val="16"/>
                <w:szCs w:val="16"/>
              </w:rPr>
              <w:t>1.Операция «Письма</w:t>
            </w:r>
          </w:p>
        </w:tc>
        <w:tc>
          <w:tcPr>
            <w:tcW w:w="30" w:type="dxa"/>
            <w:vAlign w:val="bottom"/>
          </w:tcPr>
          <w:p w:rsidR="007A3E55" w:rsidRDefault="007A3E55">
            <w:pPr>
              <w:rPr>
                <w:sz w:val="1"/>
                <w:szCs w:val="1"/>
              </w:rPr>
            </w:pPr>
          </w:p>
        </w:tc>
      </w:tr>
      <w:tr w:rsidR="007A3E55" w:rsidTr="007A3E55">
        <w:trPr>
          <w:trHeight w:val="183"/>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spacing w:line="183" w:lineRule="exact"/>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7A3E55" w:rsidRDefault="007A3E55">
            <w:pPr>
              <w:spacing w:line="183" w:lineRule="exact"/>
              <w:ind w:left="100"/>
              <w:rPr>
                <w:sz w:val="20"/>
                <w:szCs w:val="20"/>
              </w:rPr>
            </w:pPr>
            <w:r>
              <w:rPr>
                <w:rFonts w:eastAsia="Times New Roman"/>
                <w:sz w:val="16"/>
                <w:szCs w:val="16"/>
              </w:rPr>
              <w:t>«Я – защитник</w:t>
            </w:r>
          </w:p>
        </w:tc>
        <w:tc>
          <w:tcPr>
            <w:tcW w:w="2000" w:type="dxa"/>
            <w:tcBorders>
              <w:right w:val="single" w:sz="8" w:space="0" w:color="auto"/>
            </w:tcBorders>
            <w:vAlign w:val="bottom"/>
          </w:tcPr>
          <w:p w:rsidR="007A3E55" w:rsidRDefault="007A3E55">
            <w:pPr>
              <w:spacing w:line="183" w:lineRule="exact"/>
              <w:ind w:left="100"/>
              <w:rPr>
                <w:sz w:val="20"/>
                <w:szCs w:val="20"/>
              </w:rPr>
            </w:pPr>
            <w:r>
              <w:rPr>
                <w:rFonts w:eastAsia="Times New Roman"/>
                <w:sz w:val="16"/>
                <w:szCs w:val="16"/>
              </w:rPr>
              <w:t>неделях</w:t>
            </w:r>
          </w:p>
        </w:tc>
        <w:tc>
          <w:tcPr>
            <w:tcW w:w="2540" w:type="dxa"/>
            <w:tcBorders>
              <w:right w:val="single" w:sz="8" w:space="0" w:color="auto"/>
            </w:tcBorders>
            <w:vAlign w:val="bottom"/>
          </w:tcPr>
          <w:p w:rsidR="007A3E55" w:rsidRDefault="007A3E55">
            <w:pPr>
              <w:spacing w:line="183" w:lineRule="exact"/>
              <w:ind w:left="80"/>
              <w:rPr>
                <w:sz w:val="20"/>
                <w:szCs w:val="20"/>
              </w:rPr>
            </w:pPr>
            <w:r>
              <w:rPr>
                <w:rFonts w:eastAsia="Times New Roman"/>
                <w:sz w:val="16"/>
                <w:szCs w:val="16"/>
              </w:rPr>
              <w:t>вкусной и здоровой пище»</w:t>
            </w:r>
          </w:p>
        </w:tc>
        <w:tc>
          <w:tcPr>
            <w:tcW w:w="2560" w:type="dxa"/>
            <w:tcBorders>
              <w:right w:val="single" w:sz="8" w:space="0" w:color="auto"/>
            </w:tcBorders>
            <w:vAlign w:val="bottom"/>
          </w:tcPr>
          <w:p w:rsidR="007A3E55" w:rsidRDefault="007A3E55">
            <w:pPr>
              <w:spacing w:line="183" w:lineRule="exact"/>
              <w:ind w:left="100"/>
              <w:rPr>
                <w:sz w:val="20"/>
                <w:szCs w:val="20"/>
              </w:rPr>
            </w:pPr>
            <w:r>
              <w:rPr>
                <w:rFonts w:eastAsia="Times New Roman"/>
                <w:sz w:val="16"/>
                <w:szCs w:val="16"/>
              </w:rPr>
              <w:t>2.Беседа : Наша зеленая планета</w:t>
            </w:r>
          </w:p>
        </w:tc>
        <w:tc>
          <w:tcPr>
            <w:tcW w:w="2120" w:type="dxa"/>
            <w:tcBorders>
              <w:right w:val="single" w:sz="8" w:space="0" w:color="auto"/>
            </w:tcBorders>
            <w:vAlign w:val="bottom"/>
          </w:tcPr>
          <w:p w:rsidR="007A3E55" w:rsidRDefault="007A3E55">
            <w:pPr>
              <w:spacing w:line="183" w:lineRule="exact"/>
              <w:ind w:left="80"/>
              <w:rPr>
                <w:sz w:val="20"/>
                <w:szCs w:val="20"/>
              </w:rPr>
            </w:pPr>
            <w:r>
              <w:rPr>
                <w:rFonts w:eastAsia="Times New Roman"/>
                <w:sz w:val="16"/>
                <w:szCs w:val="16"/>
              </w:rPr>
              <w:t>мальчишки!»</w:t>
            </w:r>
          </w:p>
        </w:tc>
        <w:tc>
          <w:tcPr>
            <w:tcW w:w="1840" w:type="dxa"/>
            <w:tcBorders>
              <w:right w:val="single" w:sz="8" w:space="0" w:color="auto"/>
            </w:tcBorders>
            <w:vAlign w:val="bottom"/>
          </w:tcPr>
          <w:p w:rsidR="007A3E55" w:rsidRDefault="007A3E55">
            <w:pPr>
              <w:spacing w:line="183" w:lineRule="exact"/>
              <w:ind w:left="100"/>
              <w:rPr>
                <w:sz w:val="20"/>
                <w:szCs w:val="20"/>
              </w:rPr>
            </w:pPr>
            <w:r>
              <w:rPr>
                <w:rFonts w:eastAsia="Times New Roman"/>
                <w:sz w:val="16"/>
                <w:szCs w:val="16"/>
              </w:rPr>
              <w:t>счастья»</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Отечества»</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2. «Книжкина неделя»</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2.Лыжные соревнования «Да</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3.Создание компьютерных</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2.Изготовление открыток и</w:t>
            </w:r>
          </w:p>
        </w:tc>
        <w:tc>
          <w:tcPr>
            <w:tcW w:w="1840" w:type="dxa"/>
            <w:tcBorders>
              <w:right w:val="single" w:sz="8" w:space="0" w:color="auto"/>
            </w:tcBorders>
            <w:vAlign w:val="bottom"/>
          </w:tcPr>
          <w:p w:rsidR="007A3E55" w:rsidRDefault="007A3E55">
            <w:pPr>
              <w:ind w:left="100"/>
              <w:rPr>
                <w:sz w:val="20"/>
                <w:szCs w:val="20"/>
              </w:rPr>
            </w:pPr>
            <w:r>
              <w:rPr>
                <w:rFonts w:eastAsia="Times New Roman"/>
                <w:sz w:val="16"/>
                <w:szCs w:val="16"/>
              </w:rPr>
              <w:t>2. Мы юные члены</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музей «Герои-</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2.Беседа «Красота</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здравствуют лыжи!»</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презентаций «Ракитное – зимой!»</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подарков для наших пап.</w:t>
            </w:r>
          </w:p>
        </w:tc>
        <w:tc>
          <w:tcPr>
            <w:tcW w:w="1840" w:type="dxa"/>
            <w:tcBorders>
              <w:right w:val="single" w:sz="8" w:space="0" w:color="auto"/>
            </w:tcBorders>
            <w:vAlign w:val="bottom"/>
          </w:tcPr>
          <w:p w:rsidR="007A3E55" w:rsidRDefault="007A3E55">
            <w:pPr>
              <w:ind w:left="100"/>
              <w:rPr>
                <w:sz w:val="20"/>
                <w:szCs w:val="20"/>
              </w:rPr>
            </w:pPr>
            <w:r>
              <w:rPr>
                <w:rFonts w:eastAsia="Times New Roman"/>
                <w:sz w:val="16"/>
                <w:szCs w:val="16"/>
              </w:rPr>
              <w:t>агитбригады «Юность»</w:t>
            </w: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ракитянцы»</w:t>
            </w:r>
          </w:p>
        </w:tc>
        <w:tc>
          <w:tcPr>
            <w:tcW w:w="17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спасет мир»</w:t>
            </w: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3.Регулярные прогулки на воздух</w:t>
            </w: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3.Кл. час «История армии</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2.Кл. час «На</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«Мы слепили снеговик»</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родной»</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защите отечества»</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3.Посещение</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школьного музея</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«Народные</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76"/>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vMerge w:val="restart"/>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промыслы»</w:t>
            </w:r>
          </w:p>
        </w:tc>
        <w:tc>
          <w:tcPr>
            <w:tcW w:w="1700" w:type="dxa"/>
            <w:tcBorders>
              <w:right w:val="single" w:sz="8" w:space="0" w:color="auto"/>
            </w:tcBorders>
            <w:vAlign w:val="bottom"/>
          </w:tcPr>
          <w:p w:rsidR="007A3E55" w:rsidRDefault="007A3E55">
            <w:pPr>
              <w:rPr>
                <w:sz w:val="6"/>
                <w:szCs w:val="6"/>
              </w:rPr>
            </w:pPr>
          </w:p>
        </w:tc>
        <w:tc>
          <w:tcPr>
            <w:tcW w:w="2000" w:type="dxa"/>
            <w:tcBorders>
              <w:right w:val="single" w:sz="8" w:space="0" w:color="auto"/>
            </w:tcBorders>
            <w:vAlign w:val="bottom"/>
          </w:tcPr>
          <w:p w:rsidR="007A3E55" w:rsidRDefault="007A3E55">
            <w:pPr>
              <w:rPr>
                <w:sz w:val="6"/>
                <w:szCs w:val="6"/>
              </w:rPr>
            </w:pPr>
          </w:p>
        </w:tc>
        <w:tc>
          <w:tcPr>
            <w:tcW w:w="2540" w:type="dxa"/>
            <w:tcBorders>
              <w:right w:val="single" w:sz="8" w:space="0" w:color="auto"/>
            </w:tcBorders>
            <w:vAlign w:val="bottom"/>
          </w:tcPr>
          <w:p w:rsidR="007A3E55" w:rsidRDefault="007A3E55">
            <w:pPr>
              <w:rPr>
                <w:sz w:val="6"/>
                <w:szCs w:val="6"/>
              </w:rPr>
            </w:pPr>
          </w:p>
        </w:tc>
        <w:tc>
          <w:tcPr>
            <w:tcW w:w="2560" w:type="dxa"/>
            <w:tcBorders>
              <w:right w:val="single" w:sz="8" w:space="0" w:color="auto"/>
            </w:tcBorders>
            <w:vAlign w:val="bottom"/>
          </w:tcPr>
          <w:p w:rsidR="007A3E55" w:rsidRDefault="007A3E55">
            <w:pPr>
              <w:rPr>
                <w:sz w:val="6"/>
                <w:szCs w:val="6"/>
              </w:rPr>
            </w:pPr>
          </w:p>
        </w:tc>
        <w:tc>
          <w:tcPr>
            <w:tcW w:w="2120" w:type="dxa"/>
            <w:tcBorders>
              <w:right w:val="single" w:sz="8" w:space="0" w:color="auto"/>
            </w:tcBorders>
            <w:vAlign w:val="bottom"/>
          </w:tcPr>
          <w:p w:rsidR="007A3E55" w:rsidRDefault="007A3E55">
            <w:pPr>
              <w:rPr>
                <w:sz w:val="6"/>
                <w:szCs w:val="6"/>
              </w:rPr>
            </w:pPr>
          </w:p>
        </w:tc>
        <w:tc>
          <w:tcPr>
            <w:tcW w:w="1840" w:type="dxa"/>
            <w:tcBorders>
              <w:right w:val="single" w:sz="8" w:space="0" w:color="auto"/>
            </w:tcBorders>
            <w:vAlign w:val="bottom"/>
          </w:tcPr>
          <w:p w:rsidR="007A3E55" w:rsidRDefault="007A3E55">
            <w:pPr>
              <w:rPr>
                <w:sz w:val="6"/>
                <w:szCs w:val="6"/>
              </w:rPr>
            </w:pPr>
          </w:p>
        </w:tc>
        <w:tc>
          <w:tcPr>
            <w:tcW w:w="30" w:type="dxa"/>
            <w:vAlign w:val="bottom"/>
          </w:tcPr>
          <w:p w:rsidR="007A3E55" w:rsidRDefault="007A3E55">
            <w:pPr>
              <w:rPr>
                <w:sz w:val="1"/>
                <w:szCs w:val="1"/>
              </w:rPr>
            </w:pPr>
          </w:p>
        </w:tc>
      </w:tr>
      <w:tr w:rsidR="001A4F1F" w:rsidTr="007A3E55">
        <w:trPr>
          <w:cantSplit/>
          <w:trHeight w:val="1134"/>
        </w:trPr>
        <w:tc>
          <w:tcPr>
            <w:tcW w:w="440" w:type="dxa"/>
            <w:tcBorders>
              <w:left w:val="single" w:sz="8" w:space="0" w:color="auto"/>
              <w:bottom w:val="single" w:sz="8" w:space="0" w:color="auto"/>
              <w:right w:val="single" w:sz="8" w:space="0" w:color="auto"/>
            </w:tcBorders>
            <w:textDirection w:val="btLr"/>
            <w:vAlign w:val="bottom"/>
          </w:tcPr>
          <w:p w:rsidR="001A4F1F" w:rsidRPr="007A3E55" w:rsidRDefault="001A4F1F" w:rsidP="007A3E55">
            <w:pPr>
              <w:ind w:left="113" w:right="113"/>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7A3E55" w:rsidTr="007A3E55">
        <w:trPr>
          <w:trHeight w:val="171"/>
        </w:trPr>
        <w:tc>
          <w:tcPr>
            <w:tcW w:w="440" w:type="dxa"/>
            <w:vMerge w:val="restart"/>
            <w:tcBorders>
              <w:left w:val="single" w:sz="8" w:space="0" w:color="auto"/>
              <w:right w:val="single" w:sz="8" w:space="0" w:color="auto"/>
            </w:tcBorders>
            <w:textDirection w:val="btLr"/>
            <w:vAlign w:val="bottom"/>
          </w:tcPr>
          <w:p w:rsidR="007A3E55" w:rsidRPr="007A3E55" w:rsidRDefault="007A3E55" w:rsidP="007A3E55">
            <w:pPr>
              <w:ind w:left="124" w:right="113"/>
            </w:pPr>
            <w:r w:rsidRPr="007A3E55">
              <w:rPr>
                <w:rFonts w:eastAsia="Times New Roman"/>
              </w:rPr>
              <w:t>март</w:t>
            </w:r>
          </w:p>
        </w:tc>
        <w:tc>
          <w:tcPr>
            <w:tcW w:w="156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Конкурс лучших</w:t>
            </w:r>
          </w:p>
        </w:tc>
        <w:tc>
          <w:tcPr>
            <w:tcW w:w="170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1.Праздник 8 марта</w:t>
            </w:r>
          </w:p>
        </w:tc>
        <w:tc>
          <w:tcPr>
            <w:tcW w:w="200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 Изготовление листовок</w:t>
            </w:r>
          </w:p>
        </w:tc>
        <w:tc>
          <w:tcPr>
            <w:tcW w:w="2540" w:type="dxa"/>
            <w:tcBorders>
              <w:right w:val="single" w:sz="8" w:space="0" w:color="auto"/>
            </w:tcBorders>
            <w:vAlign w:val="bottom"/>
          </w:tcPr>
          <w:p w:rsidR="007A3E55" w:rsidRDefault="007A3E55">
            <w:pPr>
              <w:spacing w:line="171" w:lineRule="exact"/>
              <w:ind w:left="80"/>
              <w:rPr>
                <w:sz w:val="20"/>
                <w:szCs w:val="20"/>
              </w:rPr>
            </w:pPr>
            <w:r>
              <w:rPr>
                <w:rFonts w:eastAsia="Times New Roman"/>
                <w:sz w:val="16"/>
                <w:szCs w:val="16"/>
              </w:rPr>
              <w:t>1.Проектная деятельность</w:t>
            </w:r>
          </w:p>
        </w:tc>
        <w:tc>
          <w:tcPr>
            <w:tcW w:w="256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1.Экологический десант</w:t>
            </w:r>
          </w:p>
        </w:tc>
        <w:tc>
          <w:tcPr>
            <w:tcW w:w="2120" w:type="dxa"/>
            <w:tcBorders>
              <w:right w:val="single" w:sz="8" w:space="0" w:color="auto"/>
            </w:tcBorders>
            <w:vAlign w:val="bottom"/>
          </w:tcPr>
          <w:p w:rsidR="007A3E55" w:rsidRDefault="007A3E55">
            <w:pPr>
              <w:spacing w:line="171" w:lineRule="exact"/>
              <w:ind w:left="80"/>
              <w:rPr>
                <w:sz w:val="20"/>
                <w:szCs w:val="20"/>
              </w:rPr>
            </w:pPr>
            <w:r>
              <w:rPr>
                <w:rFonts w:eastAsia="Times New Roman"/>
                <w:sz w:val="16"/>
                <w:szCs w:val="16"/>
              </w:rPr>
              <w:t>1.Праздник 8 марта</w:t>
            </w:r>
          </w:p>
        </w:tc>
        <w:tc>
          <w:tcPr>
            <w:tcW w:w="184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1.Операция «Чистый</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презентаций</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«Охраняйте первоцветы»</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учащихся «Создаем зеленые зоны</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2. Старт акции «Внимание!</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2.Праздник Масленицы.</w:t>
            </w:r>
          </w:p>
        </w:tc>
        <w:tc>
          <w:tcPr>
            <w:tcW w:w="1840" w:type="dxa"/>
            <w:tcBorders>
              <w:right w:val="single" w:sz="8" w:space="0" w:color="auto"/>
            </w:tcBorders>
            <w:vAlign w:val="bottom"/>
          </w:tcPr>
          <w:p w:rsidR="007A3E55" w:rsidRDefault="007A3E55">
            <w:pPr>
              <w:ind w:left="100"/>
              <w:rPr>
                <w:sz w:val="20"/>
                <w:szCs w:val="20"/>
              </w:rPr>
            </w:pPr>
            <w:r>
              <w:rPr>
                <w:rFonts w:eastAsia="Times New Roman"/>
                <w:sz w:val="16"/>
                <w:szCs w:val="16"/>
              </w:rPr>
              <w:t>лес»</w:t>
            </w:r>
          </w:p>
        </w:tc>
        <w:tc>
          <w:tcPr>
            <w:tcW w:w="30" w:type="dxa"/>
            <w:vAlign w:val="bottom"/>
          </w:tcPr>
          <w:p w:rsidR="007A3E55" w:rsidRDefault="007A3E55">
            <w:pPr>
              <w:rPr>
                <w:sz w:val="1"/>
                <w:szCs w:val="1"/>
              </w:rPr>
            </w:pPr>
          </w:p>
        </w:tc>
      </w:tr>
      <w:tr w:rsidR="007A3E55" w:rsidTr="007A3E55">
        <w:trPr>
          <w:trHeight w:val="183"/>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«Наши права и</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«Милосердие»</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отдыха»</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3. Встречи в духовно-</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3. «А, ну-ка,</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«Подарок для мамы</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2.Кл. час с психологом «Все мы</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rPr>
                <w:sz w:val="16"/>
                <w:szCs w:val="16"/>
              </w:rPr>
            </w:pP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девочки!»</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своими руками»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такие разные»</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rPr>
                <w:sz w:val="15"/>
                <w:szCs w:val="15"/>
              </w:rPr>
            </w:pP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3.Беседа «Осторожно, лед на</w:t>
            </w: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rPr>
                <w:sz w:val="16"/>
                <w:szCs w:val="16"/>
              </w:rPr>
            </w:pP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речке тронулся!»</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4.Встречи с выдающимися</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rPr>
                <w:sz w:val="16"/>
                <w:szCs w:val="16"/>
              </w:rPr>
            </w:pP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4.Родительское собрание «Что</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земляками.</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76"/>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rPr>
                <w:sz w:val="6"/>
                <w:szCs w:val="6"/>
              </w:rPr>
            </w:pPr>
          </w:p>
        </w:tc>
        <w:tc>
          <w:tcPr>
            <w:tcW w:w="1700" w:type="dxa"/>
            <w:tcBorders>
              <w:right w:val="single" w:sz="8" w:space="0" w:color="auto"/>
            </w:tcBorders>
            <w:vAlign w:val="bottom"/>
          </w:tcPr>
          <w:p w:rsidR="007A3E55" w:rsidRDefault="007A3E55">
            <w:pPr>
              <w:rPr>
                <w:sz w:val="6"/>
                <w:szCs w:val="6"/>
              </w:rPr>
            </w:pPr>
          </w:p>
        </w:tc>
        <w:tc>
          <w:tcPr>
            <w:tcW w:w="2000" w:type="dxa"/>
            <w:tcBorders>
              <w:right w:val="single" w:sz="8" w:space="0" w:color="auto"/>
            </w:tcBorders>
            <w:vAlign w:val="bottom"/>
          </w:tcPr>
          <w:p w:rsidR="007A3E55" w:rsidRDefault="007A3E55">
            <w:pPr>
              <w:rPr>
                <w:sz w:val="6"/>
                <w:szCs w:val="6"/>
              </w:rPr>
            </w:pPr>
          </w:p>
        </w:tc>
        <w:tc>
          <w:tcPr>
            <w:tcW w:w="2540" w:type="dxa"/>
            <w:vMerge w:val="restart"/>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такое режим дня?»</w:t>
            </w:r>
          </w:p>
        </w:tc>
        <w:tc>
          <w:tcPr>
            <w:tcW w:w="2560" w:type="dxa"/>
            <w:tcBorders>
              <w:right w:val="single" w:sz="8" w:space="0" w:color="auto"/>
            </w:tcBorders>
            <w:vAlign w:val="bottom"/>
          </w:tcPr>
          <w:p w:rsidR="007A3E55" w:rsidRDefault="007A3E55">
            <w:pPr>
              <w:rPr>
                <w:sz w:val="6"/>
                <w:szCs w:val="6"/>
              </w:rPr>
            </w:pPr>
          </w:p>
        </w:tc>
        <w:tc>
          <w:tcPr>
            <w:tcW w:w="2120" w:type="dxa"/>
            <w:tcBorders>
              <w:right w:val="single" w:sz="8" w:space="0" w:color="auto"/>
            </w:tcBorders>
            <w:vAlign w:val="bottom"/>
          </w:tcPr>
          <w:p w:rsidR="007A3E55" w:rsidRDefault="007A3E55">
            <w:pPr>
              <w:rPr>
                <w:sz w:val="6"/>
                <w:szCs w:val="6"/>
              </w:rPr>
            </w:pPr>
          </w:p>
        </w:tc>
        <w:tc>
          <w:tcPr>
            <w:tcW w:w="1840" w:type="dxa"/>
            <w:tcBorders>
              <w:right w:val="single" w:sz="8" w:space="0" w:color="auto"/>
            </w:tcBorders>
            <w:vAlign w:val="bottom"/>
          </w:tcPr>
          <w:p w:rsidR="007A3E55" w:rsidRDefault="007A3E55">
            <w:pPr>
              <w:rPr>
                <w:sz w:val="6"/>
                <w:szCs w:val="6"/>
              </w:rPr>
            </w:pPr>
          </w:p>
        </w:tc>
        <w:tc>
          <w:tcPr>
            <w:tcW w:w="30" w:type="dxa"/>
            <w:vAlign w:val="bottom"/>
          </w:tcPr>
          <w:p w:rsidR="007A3E55" w:rsidRDefault="007A3E55">
            <w:pPr>
              <w:rPr>
                <w:sz w:val="1"/>
                <w:szCs w:val="1"/>
              </w:rPr>
            </w:pPr>
          </w:p>
        </w:tc>
      </w:tr>
      <w:tr w:rsidR="001A4F1F" w:rsidTr="007A3E55">
        <w:trPr>
          <w:cantSplit/>
          <w:trHeight w:val="1134"/>
        </w:trPr>
        <w:tc>
          <w:tcPr>
            <w:tcW w:w="440" w:type="dxa"/>
            <w:tcBorders>
              <w:left w:val="single" w:sz="8" w:space="0" w:color="auto"/>
              <w:bottom w:val="single" w:sz="8" w:space="0" w:color="auto"/>
              <w:right w:val="single" w:sz="8" w:space="0" w:color="auto"/>
            </w:tcBorders>
            <w:textDirection w:val="btLr"/>
            <w:vAlign w:val="bottom"/>
          </w:tcPr>
          <w:p w:rsidR="001A4F1F" w:rsidRPr="007A3E55" w:rsidRDefault="001A4F1F" w:rsidP="007A3E55">
            <w:pPr>
              <w:ind w:left="113" w:right="113"/>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vMerge/>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7A3E55" w:rsidTr="007A3E55">
        <w:trPr>
          <w:trHeight w:val="171"/>
        </w:trPr>
        <w:tc>
          <w:tcPr>
            <w:tcW w:w="440" w:type="dxa"/>
            <w:vMerge w:val="restart"/>
            <w:tcBorders>
              <w:left w:val="single" w:sz="8" w:space="0" w:color="auto"/>
              <w:right w:val="single" w:sz="8" w:space="0" w:color="auto"/>
            </w:tcBorders>
            <w:textDirection w:val="btLr"/>
            <w:vAlign w:val="bottom"/>
          </w:tcPr>
          <w:p w:rsidR="007A3E55" w:rsidRPr="007A3E55" w:rsidRDefault="007A3E55" w:rsidP="007A3E55">
            <w:pPr>
              <w:ind w:left="124" w:right="113"/>
            </w:pPr>
            <w:r w:rsidRPr="007A3E55">
              <w:rPr>
                <w:rFonts w:eastAsia="Times New Roman"/>
                <w:w w:val="97"/>
              </w:rPr>
              <w:lastRenderedPageBreak/>
              <w:t>апрель</w:t>
            </w:r>
          </w:p>
        </w:tc>
        <w:tc>
          <w:tcPr>
            <w:tcW w:w="156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1.Заочное</w:t>
            </w:r>
          </w:p>
        </w:tc>
        <w:tc>
          <w:tcPr>
            <w:tcW w:w="170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1.1 апреля – День</w:t>
            </w:r>
          </w:p>
        </w:tc>
        <w:tc>
          <w:tcPr>
            <w:tcW w:w="200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7A3E55" w:rsidRDefault="007A3E55">
            <w:pPr>
              <w:spacing w:line="171" w:lineRule="exact"/>
              <w:ind w:left="80"/>
              <w:rPr>
                <w:sz w:val="20"/>
                <w:szCs w:val="20"/>
              </w:rPr>
            </w:pPr>
            <w:r>
              <w:rPr>
                <w:rFonts w:eastAsia="Times New Roman"/>
                <w:sz w:val="16"/>
                <w:szCs w:val="16"/>
              </w:rPr>
              <w:t>1.Организация подвижных</w:t>
            </w:r>
          </w:p>
        </w:tc>
        <w:tc>
          <w:tcPr>
            <w:tcW w:w="256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 Акция «Внимание!</w:t>
            </w:r>
          </w:p>
        </w:tc>
        <w:tc>
          <w:tcPr>
            <w:tcW w:w="2120" w:type="dxa"/>
            <w:tcBorders>
              <w:right w:val="single" w:sz="8" w:space="0" w:color="auto"/>
            </w:tcBorders>
            <w:vAlign w:val="bottom"/>
          </w:tcPr>
          <w:p w:rsidR="007A3E55" w:rsidRDefault="007A3E55">
            <w:pPr>
              <w:spacing w:line="171" w:lineRule="exact"/>
              <w:ind w:left="80"/>
              <w:rPr>
                <w:sz w:val="20"/>
                <w:szCs w:val="20"/>
              </w:rPr>
            </w:pPr>
            <w:r>
              <w:rPr>
                <w:rFonts w:eastAsia="Times New Roman"/>
                <w:sz w:val="16"/>
                <w:szCs w:val="16"/>
              </w:rPr>
              <w:t>1.Акция «Зеленая улица»</w:t>
            </w:r>
          </w:p>
        </w:tc>
        <w:tc>
          <w:tcPr>
            <w:tcW w:w="1840" w:type="dxa"/>
            <w:tcBorders>
              <w:right w:val="single" w:sz="8" w:space="0" w:color="auto"/>
            </w:tcBorders>
            <w:vAlign w:val="bottom"/>
          </w:tcPr>
          <w:p w:rsidR="007A3E55" w:rsidRDefault="007A3E55">
            <w:pPr>
              <w:spacing w:line="171" w:lineRule="exact"/>
              <w:ind w:left="100"/>
              <w:rPr>
                <w:sz w:val="20"/>
                <w:szCs w:val="20"/>
              </w:rPr>
            </w:pPr>
            <w:r>
              <w:rPr>
                <w:rFonts w:eastAsia="Times New Roman"/>
                <w:sz w:val="16"/>
                <w:szCs w:val="16"/>
              </w:rPr>
              <w:t>1.Операция «Алая</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путешествие в мир</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юмора и смеха</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перемен на свежем воздухе.</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2.Праздник Пасхи</w:t>
            </w:r>
          </w:p>
        </w:tc>
        <w:tc>
          <w:tcPr>
            <w:tcW w:w="1840" w:type="dxa"/>
            <w:tcBorders>
              <w:right w:val="single" w:sz="8" w:space="0" w:color="auto"/>
            </w:tcBorders>
            <w:vAlign w:val="bottom"/>
          </w:tcPr>
          <w:p w:rsidR="007A3E55" w:rsidRDefault="007A3E55">
            <w:pPr>
              <w:ind w:left="100"/>
              <w:rPr>
                <w:sz w:val="20"/>
                <w:szCs w:val="20"/>
              </w:rPr>
            </w:pPr>
            <w:r>
              <w:rPr>
                <w:rFonts w:eastAsia="Times New Roman"/>
                <w:sz w:val="16"/>
                <w:szCs w:val="16"/>
              </w:rPr>
              <w:t>гвоздика»</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галактики,</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2. Классный час «Что</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2.Кл. час «Что мы знаем о</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2.День птиц.</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3.Выставка рисунков</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посвященное Дню</w:t>
            </w:r>
          </w:p>
        </w:tc>
        <w:tc>
          <w:tcPr>
            <w:tcW w:w="17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такое живопись»</w:t>
            </w: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2.Операция «Чистый</w:t>
            </w:r>
          </w:p>
        </w:tc>
        <w:tc>
          <w:tcPr>
            <w:tcW w:w="254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компьютере. Друг он нам или</w:t>
            </w:r>
          </w:p>
        </w:tc>
        <w:tc>
          <w:tcPr>
            <w:tcW w:w="2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3.День земли</w:t>
            </w: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«пасхальная радость»</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космонавтики</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двор»</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враг?»</w:t>
            </w: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4.Кл. час. «Наши пернатые</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друзья»</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5.Ежегодный школьный</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24"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праздник «Ступени к</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3.Военно-</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успеху»</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спортивная игра</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79"/>
        </w:trPr>
        <w:tc>
          <w:tcPr>
            <w:tcW w:w="440" w:type="dxa"/>
            <w:vMerge/>
            <w:tcBorders>
              <w:left w:val="single" w:sz="8" w:space="0" w:color="auto"/>
              <w:right w:val="single" w:sz="8" w:space="0" w:color="auto"/>
            </w:tcBorders>
            <w:textDirection w:val="btLr"/>
            <w:vAlign w:val="bottom"/>
          </w:tcPr>
          <w:p w:rsidR="007A3E55" w:rsidRPr="007A3E55" w:rsidRDefault="007A3E55" w:rsidP="007A3E55">
            <w:pPr>
              <w:ind w:left="113" w:right="113"/>
            </w:pPr>
          </w:p>
        </w:tc>
        <w:tc>
          <w:tcPr>
            <w:tcW w:w="1560" w:type="dxa"/>
            <w:vMerge w:val="restart"/>
            <w:tcBorders>
              <w:right w:val="single" w:sz="8" w:space="0" w:color="auto"/>
            </w:tcBorders>
            <w:vAlign w:val="bottom"/>
          </w:tcPr>
          <w:p w:rsidR="007A3E55" w:rsidRDefault="007A3E55">
            <w:pPr>
              <w:ind w:left="100"/>
              <w:rPr>
                <w:sz w:val="20"/>
                <w:szCs w:val="20"/>
              </w:rPr>
            </w:pPr>
            <w:r>
              <w:rPr>
                <w:rFonts w:eastAsia="Times New Roman"/>
                <w:sz w:val="16"/>
                <w:szCs w:val="16"/>
              </w:rPr>
              <w:t>«Зарница»</w:t>
            </w:r>
          </w:p>
        </w:tc>
        <w:tc>
          <w:tcPr>
            <w:tcW w:w="1700" w:type="dxa"/>
            <w:tcBorders>
              <w:right w:val="single" w:sz="8" w:space="0" w:color="auto"/>
            </w:tcBorders>
            <w:vAlign w:val="bottom"/>
          </w:tcPr>
          <w:p w:rsidR="007A3E55" w:rsidRDefault="007A3E55">
            <w:pPr>
              <w:rPr>
                <w:sz w:val="6"/>
                <w:szCs w:val="6"/>
              </w:rPr>
            </w:pPr>
          </w:p>
        </w:tc>
        <w:tc>
          <w:tcPr>
            <w:tcW w:w="2000" w:type="dxa"/>
            <w:tcBorders>
              <w:right w:val="single" w:sz="8" w:space="0" w:color="auto"/>
            </w:tcBorders>
            <w:vAlign w:val="bottom"/>
          </w:tcPr>
          <w:p w:rsidR="007A3E55" w:rsidRDefault="007A3E55">
            <w:pPr>
              <w:rPr>
                <w:sz w:val="6"/>
                <w:szCs w:val="6"/>
              </w:rPr>
            </w:pPr>
          </w:p>
        </w:tc>
        <w:tc>
          <w:tcPr>
            <w:tcW w:w="2540" w:type="dxa"/>
            <w:tcBorders>
              <w:right w:val="single" w:sz="8" w:space="0" w:color="auto"/>
            </w:tcBorders>
            <w:vAlign w:val="bottom"/>
          </w:tcPr>
          <w:p w:rsidR="007A3E55" w:rsidRDefault="007A3E55">
            <w:pPr>
              <w:rPr>
                <w:sz w:val="6"/>
                <w:szCs w:val="6"/>
              </w:rPr>
            </w:pPr>
          </w:p>
        </w:tc>
        <w:tc>
          <w:tcPr>
            <w:tcW w:w="2560" w:type="dxa"/>
            <w:tcBorders>
              <w:right w:val="single" w:sz="8" w:space="0" w:color="auto"/>
            </w:tcBorders>
            <w:vAlign w:val="bottom"/>
          </w:tcPr>
          <w:p w:rsidR="007A3E55" w:rsidRDefault="007A3E55">
            <w:pPr>
              <w:rPr>
                <w:sz w:val="6"/>
                <w:szCs w:val="6"/>
              </w:rPr>
            </w:pPr>
          </w:p>
        </w:tc>
        <w:tc>
          <w:tcPr>
            <w:tcW w:w="2120" w:type="dxa"/>
            <w:tcBorders>
              <w:right w:val="single" w:sz="8" w:space="0" w:color="auto"/>
            </w:tcBorders>
            <w:vAlign w:val="bottom"/>
          </w:tcPr>
          <w:p w:rsidR="007A3E55" w:rsidRDefault="007A3E55">
            <w:pPr>
              <w:rPr>
                <w:sz w:val="6"/>
                <w:szCs w:val="6"/>
              </w:rPr>
            </w:pPr>
          </w:p>
        </w:tc>
        <w:tc>
          <w:tcPr>
            <w:tcW w:w="1840" w:type="dxa"/>
            <w:tcBorders>
              <w:right w:val="single" w:sz="8" w:space="0" w:color="auto"/>
            </w:tcBorders>
            <w:vAlign w:val="bottom"/>
          </w:tcPr>
          <w:p w:rsidR="007A3E55" w:rsidRDefault="007A3E55">
            <w:pPr>
              <w:rPr>
                <w:sz w:val="6"/>
                <w:szCs w:val="6"/>
              </w:rPr>
            </w:pPr>
          </w:p>
        </w:tc>
        <w:tc>
          <w:tcPr>
            <w:tcW w:w="30" w:type="dxa"/>
            <w:vAlign w:val="bottom"/>
          </w:tcPr>
          <w:p w:rsidR="007A3E55" w:rsidRDefault="007A3E55">
            <w:pPr>
              <w:rPr>
                <w:sz w:val="1"/>
                <w:szCs w:val="1"/>
              </w:rPr>
            </w:pPr>
          </w:p>
        </w:tc>
      </w:tr>
      <w:tr w:rsidR="001A4F1F" w:rsidTr="007A3E55">
        <w:trPr>
          <w:cantSplit/>
          <w:trHeight w:val="1134"/>
        </w:trPr>
        <w:tc>
          <w:tcPr>
            <w:tcW w:w="440" w:type="dxa"/>
            <w:tcBorders>
              <w:left w:val="single" w:sz="8" w:space="0" w:color="auto"/>
              <w:bottom w:val="single" w:sz="8" w:space="0" w:color="auto"/>
              <w:right w:val="single" w:sz="8" w:space="0" w:color="auto"/>
            </w:tcBorders>
            <w:textDirection w:val="btLr"/>
            <w:vAlign w:val="bottom"/>
          </w:tcPr>
          <w:p w:rsidR="001A4F1F" w:rsidRPr="007A3E55" w:rsidRDefault="001A4F1F" w:rsidP="007A3E55">
            <w:pPr>
              <w:ind w:left="113" w:right="113"/>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7A3E55">
        <w:trPr>
          <w:cantSplit/>
          <w:trHeight w:val="1134"/>
        </w:trPr>
        <w:tc>
          <w:tcPr>
            <w:tcW w:w="440" w:type="dxa"/>
            <w:tcBorders>
              <w:left w:val="single" w:sz="8" w:space="0" w:color="auto"/>
              <w:right w:val="single" w:sz="8" w:space="0" w:color="auto"/>
            </w:tcBorders>
            <w:textDirection w:val="btLr"/>
            <w:vAlign w:val="bottom"/>
          </w:tcPr>
          <w:p w:rsidR="001A4F1F" w:rsidRPr="007A3E55" w:rsidRDefault="001A4F1F" w:rsidP="007A3E55">
            <w:pPr>
              <w:ind w:left="113" w:right="113"/>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1.Кл.час</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1.Смотр строя и</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здоровья с участием</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 парк «Здравствуй</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1.Участие в акции</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1.Смотр строя и песни</w:t>
            </w:r>
          </w:p>
        </w:tc>
        <w:tc>
          <w:tcPr>
            <w:tcW w:w="30" w:type="dxa"/>
            <w:vAlign w:val="bottom"/>
          </w:tcPr>
          <w:p w:rsidR="001A4F1F" w:rsidRDefault="001A4F1F">
            <w:pPr>
              <w:rPr>
                <w:sz w:val="1"/>
                <w:szCs w:val="1"/>
              </w:rPr>
            </w:pPr>
          </w:p>
        </w:tc>
      </w:tr>
      <w:tr w:rsidR="007A3E55" w:rsidTr="007A3E55">
        <w:trPr>
          <w:trHeight w:val="182"/>
        </w:trPr>
        <w:tc>
          <w:tcPr>
            <w:tcW w:w="440" w:type="dxa"/>
            <w:vMerge w:val="restart"/>
            <w:tcBorders>
              <w:left w:val="single" w:sz="8" w:space="0" w:color="auto"/>
              <w:right w:val="single" w:sz="8" w:space="0" w:color="auto"/>
            </w:tcBorders>
            <w:textDirection w:val="btLr"/>
            <w:vAlign w:val="bottom"/>
          </w:tcPr>
          <w:p w:rsidR="007A3E55" w:rsidRPr="007A3E55" w:rsidRDefault="007A3E55" w:rsidP="007A3E55">
            <w:pPr>
              <w:ind w:left="124" w:right="113"/>
            </w:pPr>
            <w:r w:rsidRPr="007A3E55">
              <w:rPr>
                <w:rFonts w:eastAsia="Times New Roman"/>
                <w:w w:val="99"/>
              </w:rPr>
              <w:t>май</w:t>
            </w: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«Праздник мира и</w:t>
            </w:r>
          </w:p>
        </w:tc>
        <w:tc>
          <w:tcPr>
            <w:tcW w:w="17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песни.</w:t>
            </w: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родителей «Занимайся</w:t>
            </w:r>
          </w:p>
        </w:tc>
        <w:tc>
          <w:tcPr>
            <w:tcW w:w="2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лето»</w:t>
            </w: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«Благоустройство</w:t>
            </w:r>
          </w:p>
        </w:tc>
        <w:tc>
          <w:tcPr>
            <w:tcW w:w="184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2.Фестиваль военно-</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труда»</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2.Торжественная</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физкультурой»</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2.Уборка пришкольной</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школьного двора»</w:t>
            </w:r>
          </w:p>
        </w:tc>
        <w:tc>
          <w:tcPr>
            <w:tcW w:w="1840" w:type="dxa"/>
            <w:tcBorders>
              <w:right w:val="single" w:sz="8" w:space="0" w:color="auto"/>
            </w:tcBorders>
            <w:vAlign w:val="bottom"/>
          </w:tcPr>
          <w:p w:rsidR="007A3E55" w:rsidRDefault="007A3E55">
            <w:pPr>
              <w:ind w:left="100"/>
              <w:rPr>
                <w:sz w:val="20"/>
                <w:szCs w:val="20"/>
              </w:rPr>
            </w:pPr>
            <w:r>
              <w:rPr>
                <w:rFonts w:eastAsia="Times New Roman"/>
                <w:sz w:val="16"/>
                <w:szCs w:val="16"/>
              </w:rPr>
              <w:t>патриотической песни»</w:t>
            </w: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линейка,</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2.Семейная «Спартакиада».</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территории.</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2.Участие в акции «ветеран</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vAlign w:val="bottom"/>
          </w:tcPr>
          <w:p w:rsidR="007A3E55" w:rsidRDefault="007A3E55" w:rsidP="007A3E55">
            <w:pPr>
              <w:ind w:left="124"/>
              <w:rPr>
                <w:sz w:val="15"/>
                <w:szCs w:val="15"/>
              </w:rPr>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участниками ВО</w:t>
            </w:r>
          </w:p>
        </w:tc>
        <w:tc>
          <w:tcPr>
            <w:tcW w:w="17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посвященная Дню</w:t>
            </w: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«Ветеран живет рядом»</w:t>
            </w:r>
          </w:p>
        </w:tc>
        <w:tc>
          <w:tcPr>
            <w:tcW w:w="254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3.Поход в распустившийся лес</w:t>
            </w:r>
          </w:p>
        </w:tc>
        <w:tc>
          <w:tcPr>
            <w:tcW w:w="2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3.Участие в акции «Полейте</w:t>
            </w:r>
          </w:p>
        </w:tc>
        <w:tc>
          <w:tcPr>
            <w:tcW w:w="2120" w:type="dxa"/>
            <w:tcBorders>
              <w:right w:val="single" w:sz="8" w:space="0" w:color="auto"/>
            </w:tcBorders>
            <w:vAlign w:val="bottom"/>
          </w:tcPr>
          <w:p w:rsidR="007A3E55" w:rsidRDefault="007A3E55">
            <w:pPr>
              <w:spacing w:line="182" w:lineRule="exact"/>
              <w:ind w:left="80"/>
              <w:rPr>
                <w:sz w:val="20"/>
                <w:szCs w:val="20"/>
              </w:rPr>
            </w:pPr>
            <w:r>
              <w:rPr>
                <w:rFonts w:eastAsia="Times New Roman"/>
                <w:sz w:val="16"/>
                <w:szCs w:val="16"/>
              </w:rPr>
              <w:t>живет рядом»</w:t>
            </w: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войны «Никто не</w:t>
            </w:r>
          </w:p>
        </w:tc>
        <w:tc>
          <w:tcPr>
            <w:tcW w:w="1700" w:type="dxa"/>
            <w:tcBorders>
              <w:right w:val="single" w:sz="8" w:space="0" w:color="auto"/>
            </w:tcBorders>
            <w:vAlign w:val="bottom"/>
          </w:tcPr>
          <w:p w:rsidR="007A3E55" w:rsidRDefault="007A3E55">
            <w:pPr>
              <w:ind w:left="100"/>
              <w:rPr>
                <w:sz w:val="20"/>
                <w:szCs w:val="20"/>
              </w:rPr>
            </w:pPr>
            <w:r>
              <w:rPr>
                <w:rFonts w:eastAsia="Times New Roman"/>
                <w:sz w:val="16"/>
                <w:szCs w:val="16"/>
              </w:rPr>
              <w:t>Победы.</w:t>
            </w: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7A3E55" w:rsidRDefault="007A3E55">
            <w:pPr>
              <w:ind w:left="80"/>
              <w:rPr>
                <w:sz w:val="20"/>
                <w:szCs w:val="20"/>
              </w:rPr>
            </w:pPr>
            <w:r>
              <w:rPr>
                <w:rFonts w:eastAsia="Times New Roman"/>
                <w:sz w:val="16"/>
                <w:szCs w:val="16"/>
              </w:rPr>
              <w:t>совместно с родителями.</w:t>
            </w:r>
          </w:p>
        </w:tc>
        <w:tc>
          <w:tcPr>
            <w:tcW w:w="2560" w:type="dxa"/>
            <w:tcBorders>
              <w:right w:val="single" w:sz="8" w:space="0" w:color="auto"/>
            </w:tcBorders>
            <w:vAlign w:val="bottom"/>
          </w:tcPr>
          <w:p w:rsidR="007A3E55" w:rsidRDefault="007A3E55">
            <w:pPr>
              <w:ind w:left="100"/>
              <w:rPr>
                <w:sz w:val="20"/>
                <w:szCs w:val="20"/>
              </w:rPr>
            </w:pPr>
            <w:r>
              <w:rPr>
                <w:rFonts w:eastAsia="Times New Roman"/>
                <w:sz w:val="16"/>
                <w:szCs w:val="16"/>
              </w:rPr>
              <w:t>деревья»</w:t>
            </w: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3.Конкурс сочинений</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забыт, ни что не</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ind w:left="80"/>
              <w:rPr>
                <w:sz w:val="20"/>
                <w:szCs w:val="20"/>
              </w:rPr>
            </w:pPr>
            <w:r>
              <w:rPr>
                <w:rFonts w:eastAsia="Times New Roman"/>
                <w:sz w:val="16"/>
                <w:szCs w:val="16"/>
              </w:rPr>
              <w:t>«Как я хочу провести лето»</w:t>
            </w: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vAlign w:val="bottom"/>
          </w:tcPr>
          <w:p w:rsidR="007A3E55" w:rsidRDefault="007A3E55" w:rsidP="007A3E55">
            <w:pPr>
              <w:ind w:left="124"/>
              <w:rPr>
                <w:sz w:val="15"/>
                <w:szCs w:val="15"/>
              </w:rPr>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забыто»</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vAlign w:val="bottom"/>
          </w:tcPr>
          <w:p w:rsidR="007A3E55" w:rsidRDefault="007A3E55" w:rsidP="007A3E55">
            <w:pPr>
              <w:ind w:left="124"/>
              <w:rPr>
                <w:sz w:val="15"/>
                <w:szCs w:val="15"/>
              </w:rPr>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4.Смотр строя и</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песни</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vAlign w:val="bottom"/>
          </w:tcPr>
          <w:p w:rsidR="007A3E55" w:rsidRDefault="007A3E55" w:rsidP="007A3E55">
            <w:pPr>
              <w:ind w:left="124"/>
              <w:rPr>
                <w:sz w:val="15"/>
                <w:szCs w:val="15"/>
              </w:rPr>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5.Торжественная</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линейка,</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5"/>
        </w:trPr>
        <w:tc>
          <w:tcPr>
            <w:tcW w:w="440" w:type="dxa"/>
            <w:vMerge/>
            <w:tcBorders>
              <w:left w:val="single" w:sz="8" w:space="0" w:color="auto"/>
              <w:right w:val="single" w:sz="8" w:space="0" w:color="auto"/>
            </w:tcBorders>
            <w:vAlign w:val="bottom"/>
          </w:tcPr>
          <w:p w:rsidR="007A3E55" w:rsidRDefault="007A3E55" w:rsidP="007A3E55">
            <w:pPr>
              <w:ind w:left="124"/>
              <w:rPr>
                <w:sz w:val="16"/>
                <w:szCs w:val="16"/>
              </w:rPr>
            </w:pPr>
          </w:p>
        </w:tc>
        <w:tc>
          <w:tcPr>
            <w:tcW w:w="1560" w:type="dxa"/>
            <w:tcBorders>
              <w:right w:val="single" w:sz="8" w:space="0" w:color="auto"/>
            </w:tcBorders>
            <w:vAlign w:val="bottom"/>
          </w:tcPr>
          <w:p w:rsidR="007A3E55" w:rsidRDefault="007A3E55">
            <w:pPr>
              <w:ind w:left="100"/>
              <w:rPr>
                <w:sz w:val="20"/>
                <w:szCs w:val="20"/>
              </w:rPr>
            </w:pPr>
            <w:r>
              <w:rPr>
                <w:rFonts w:eastAsia="Times New Roman"/>
                <w:sz w:val="16"/>
                <w:szCs w:val="16"/>
              </w:rPr>
              <w:t>посвященная Дню</w:t>
            </w:r>
          </w:p>
        </w:tc>
        <w:tc>
          <w:tcPr>
            <w:tcW w:w="1700" w:type="dxa"/>
            <w:tcBorders>
              <w:right w:val="single" w:sz="8" w:space="0" w:color="auto"/>
            </w:tcBorders>
            <w:vAlign w:val="bottom"/>
          </w:tcPr>
          <w:p w:rsidR="007A3E55" w:rsidRDefault="007A3E55">
            <w:pPr>
              <w:rPr>
                <w:sz w:val="16"/>
                <w:szCs w:val="16"/>
              </w:rPr>
            </w:pPr>
          </w:p>
        </w:tc>
        <w:tc>
          <w:tcPr>
            <w:tcW w:w="2000" w:type="dxa"/>
            <w:tcBorders>
              <w:right w:val="single" w:sz="8" w:space="0" w:color="auto"/>
            </w:tcBorders>
            <w:vAlign w:val="bottom"/>
          </w:tcPr>
          <w:p w:rsidR="007A3E55" w:rsidRDefault="007A3E55">
            <w:pPr>
              <w:rPr>
                <w:sz w:val="16"/>
                <w:szCs w:val="16"/>
              </w:rPr>
            </w:pPr>
          </w:p>
        </w:tc>
        <w:tc>
          <w:tcPr>
            <w:tcW w:w="2540" w:type="dxa"/>
            <w:tcBorders>
              <w:right w:val="single" w:sz="8" w:space="0" w:color="auto"/>
            </w:tcBorders>
            <w:vAlign w:val="bottom"/>
          </w:tcPr>
          <w:p w:rsidR="007A3E55" w:rsidRDefault="007A3E55">
            <w:pPr>
              <w:rPr>
                <w:sz w:val="16"/>
                <w:szCs w:val="16"/>
              </w:rPr>
            </w:pPr>
          </w:p>
        </w:tc>
        <w:tc>
          <w:tcPr>
            <w:tcW w:w="2560" w:type="dxa"/>
            <w:tcBorders>
              <w:right w:val="single" w:sz="8" w:space="0" w:color="auto"/>
            </w:tcBorders>
            <w:vAlign w:val="bottom"/>
          </w:tcPr>
          <w:p w:rsidR="007A3E55" w:rsidRDefault="007A3E55">
            <w:pPr>
              <w:rPr>
                <w:sz w:val="16"/>
                <w:szCs w:val="16"/>
              </w:rPr>
            </w:pPr>
          </w:p>
        </w:tc>
        <w:tc>
          <w:tcPr>
            <w:tcW w:w="2120" w:type="dxa"/>
            <w:tcBorders>
              <w:right w:val="single" w:sz="8" w:space="0" w:color="auto"/>
            </w:tcBorders>
            <w:vAlign w:val="bottom"/>
          </w:tcPr>
          <w:p w:rsidR="007A3E55" w:rsidRDefault="007A3E55">
            <w:pPr>
              <w:rPr>
                <w:sz w:val="16"/>
                <w:szCs w:val="16"/>
              </w:rPr>
            </w:pPr>
          </w:p>
        </w:tc>
        <w:tc>
          <w:tcPr>
            <w:tcW w:w="1840" w:type="dxa"/>
            <w:tcBorders>
              <w:right w:val="single" w:sz="8" w:space="0" w:color="auto"/>
            </w:tcBorders>
            <w:vAlign w:val="bottom"/>
          </w:tcPr>
          <w:p w:rsidR="007A3E55" w:rsidRDefault="007A3E55">
            <w:pPr>
              <w:rPr>
                <w:sz w:val="16"/>
                <w:szCs w:val="16"/>
              </w:rPr>
            </w:pPr>
          </w:p>
        </w:tc>
        <w:tc>
          <w:tcPr>
            <w:tcW w:w="30" w:type="dxa"/>
            <w:vAlign w:val="bottom"/>
          </w:tcPr>
          <w:p w:rsidR="007A3E55" w:rsidRDefault="007A3E55">
            <w:pPr>
              <w:rPr>
                <w:sz w:val="1"/>
                <w:szCs w:val="1"/>
              </w:rPr>
            </w:pPr>
          </w:p>
        </w:tc>
      </w:tr>
      <w:tr w:rsidR="007A3E55" w:rsidTr="007A3E55">
        <w:trPr>
          <w:trHeight w:val="182"/>
        </w:trPr>
        <w:tc>
          <w:tcPr>
            <w:tcW w:w="440" w:type="dxa"/>
            <w:vMerge/>
            <w:tcBorders>
              <w:left w:val="single" w:sz="8" w:space="0" w:color="auto"/>
              <w:right w:val="single" w:sz="8" w:space="0" w:color="auto"/>
            </w:tcBorders>
            <w:textDirection w:val="btLr"/>
            <w:vAlign w:val="bottom"/>
          </w:tcPr>
          <w:p w:rsidR="007A3E55" w:rsidRDefault="007A3E55">
            <w:pPr>
              <w:ind w:left="124"/>
              <w:rPr>
                <w:sz w:val="20"/>
                <w:szCs w:val="20"/>
              </w:rPr>
            </w:pPr>
          </w:p>
        </w:tc>
        <w:tc>
          <w:tcPr>
            <w:tcW w:w="1560" w:type="dxa"/>
            <w:tcBorders>
              <w:right w:val="single" w:sz="8" w:space="0" w:color="auto"/>
            </w:tcBorders>
            <w:vAlign w:val="bottom"/>
          </w:tcPr>
          <w:p w:rsidR="007A3E55" w:rsidRDefault="007A3E55">
            <w:pPr>
              <w:spacing w:line="182" w:lineRule="exact"/>
              <w:ind w:left="100"/>
              <w:rPr>
                <w:sz w:val="20"/>
                <w:szCs w:val="20"/>
              </w:rPr>
            </w:pPr>
            <w:r>
              <w:rPr>
                <w:rFonts w:eastAsia="Times New Roman"/>
                <w:sz w:val="16"/>
                <w:szCs w:val="16"/>
              </w:rPr>
              <w:t>победы</w:t>
            </w:r>
          </w:p>
        </w:tc>
        <w:tc>
          <w:tcPr>
            <w:tcW w:w="1700" w:type="dxa"/>
            <w:tcBorders>
              <w:right w:val="single" w:sz="8" w:space="0" w:color="auto"/>
            </w:tcBorders>
            <w:vAlign w:val="bottom"/>
          </w:tcPr>
          <w:p w:rsidR="007A3E55" w:rsidRDefault="007A3E55">
            <w:pPr>
              <w:rPr>
                <w:sz w:val="15"/>
                <w:szCs w:val="15"/>
              </w:rPr>
            </w:pPr>
          </w:p>
        </w:tc>
        <w:tc>
          <w:tcPr>
            <w:tcW w:w="2000" w:type="dxa"/>
            <w:tcBorders>
              <w:right w:val="single" w:sz="8" w:space="0" w:color="auto"/>
            </w:tcBorders>
            <w:vAlign w:val="bottom"/>
          </w:tcPr>
          <w:p w:rsidR="007A3E55" w:rsidRDefault="007A3E55">
            <w:pPr>
              <w:rPr>
                <w:sz w:val="15"/>
                <w:szCs w:val="15"/>
              </w:rPr>
            </w:pPr>
          </w:p>
        </w:tc>
        <w:tc>
          <w:tcPr>
            <w:tcW w:w="2540" w:type="dxa"/>
            <w:tcBorders>
              <w:right w:val="single" w:sz="8" w:space="0" w:color="auto"/>
            </w:tcBorders>
            <w:vAlign w:val="bottom"/>
          </w:tcPr>
          <w:p w:rsidR="007A3E55" w:rsidRDefault="007A3E55">
            <w:pPr>
              <w:rPr>
                <w:sz w:val="15"/>
                <w:szCs w:val="15"/>
              </w:rPr>
            </w:pPr>
          </w:p>
        </w:tc>
        <w:tc>
          <w:tcPr>
            <w:tcW w:w="2560" w:type="dxa"/>
            <w:tcBorders>
              <w:right w:val="single" w:sz="8" w:space="0" w:color="auto"/>
            </w:tcBorders>
            <w:vAlign w:val="bottom"/>
          </w:tcPr>
          <w:p w:rsidR="007A3E55" w:rsidRDefault="007A3E55">
            <w:pPr>
              <w:rPr>
                <w:sz w:val="15"/>
                <w:szCs w:val="15"/>
              </w:rPr>
            </w:pPr>
          </w:p>
        </w:tc>
        <w:tc>
          <w:tcPr>
            <w:tcW w:w="2120" w:type="dxa"/>
            <w:tcBorders>
              <w:right w:val="single" w:sz="8" w:space="0" w:color="auto"/>
            </w:tcBorders>
            <w:vAlign w:val="bottom"/>
          </w:tcPr>
          <w:p w:rsidR="007A3E55" w:rsidRDefault="007A3E55">
            <w:pPr>
              <w:rPr>
                <w:sz w:val="15"/>
                <w:szCs w:val="15"/>
              </w:rPr>
            </w:pPr>
          </w:p>
        </w:tc>
        <w:tc>
          <w:tcPr>
            <w:tcW w:w="1840" w:type="dxa"/>
            <w:tcBorders>
              <w:right w:val="single" w:sz="8" w:space="0" w:color="auto"/>
            </w:tcBorders>
            <w:vAlign w:val="bottom"/>
          </w:tcPr>
          <w:p w:rsidR="007A3E55" w:rsidRDefault="007A3E55">
            <w:pPr>
              <w:rPr>
                <w:sz w:val="15"/>
                <w:szCs w:val="15"/>
              </w:rPr>
            </w:pPr>
          </w:p>
        </w:tc>
        <w:tc>
          <w:tcPr>
            <w:tcW w:w="30" w:type="dxa"/>
            <w:vAlign w:val="bottom"/>
          </w:tcPr>
          <w:p w:rsidR="007A3E55" w:rsidRDefault="007A3E55">
            <w:pPr>
              <w:rPr>
                <w:sz w:val="1"/>
                <w:szCs w:val="1"/>
              </w:rPr>
            </w:pPr>
          </w:p>
        </w:tc>
      </w:tr>
      <w:tr w:rsidR="007A3E55" w:rsidTr="007A3E55">
        <w:trPr>
          <w:trHeight w:val="355"/>
        </w:trPr>
        <w:tc>
          <w:tcPr>
            <w:tcW w:w="440" w:type="dxa"/>
            <w:vMerge/>
            <w:tcBorders>
              <w:left w:val="single" w:sz="8" w:space="0" w:color="auto"/>
              <w:right w:val="single" w:sz="8" w:space="0" w:color="auto"/>
            </w:tcBorders>
            <w:vAlign w:val="bottom"/>
          </w:tcPr>
          <w:p w:rsidR="007A3E55" w:rsidRDefault="007A3E55">
            <w:pPr>
              <w:rPr>
                <w:sz w:val="24"/>
                <w:szCs w:val="24"/>
              </w:rPr>
            </w:pPr>
          </w:p>
        </w:tc>
        <w:tc>
          <w:tcPr>
            <w:tcW w:w="1560" w:type="dxa"/>
            <w:tcBorders>
              <w:right w:val="single" w:sz="8" w:space="0" w:color="auto"/>
            </w:tcBorders>
            <w:vAlign w:val="bottom"/>
          </w:tcPr>
          <w:p w:rsidR="007A3E55" w:rsidRDefault="007A3E55">
            <w:pPr>
              <w:rPr>
                <w:sz w:val="24"/>
                <w:szCs w:val="24"/>
              </w:rPr>
            </w:pPr>
          </w:p>
        </w:tc>
        <w:tc>
          <w:tcPr>
            <w:tcW w:w="1700" w:type="dxa"/>
            <w:tcBorders>
              <w:right w:val="single" w:sz="8" w:space="0" w:color="auto"/>
            </w:tcBorders>
            <w:vAlign w:val="bottom"/>
          </w:tcPr>
          <w:p w:rsidR="007A3E55" w:rsidRDefault="007A3E55">
            <w:pPr>
              <w:rPr>
                <w:sz w:val="24"/>
                <w:szCs w:val="24"/>
              </w:rPr>
            </w:pPr>
          </w:p>
        </w:tc>
        <w:tc>
          <w:tcPr>
            <w:tcW w:w="2000" w:type="dxa"/>
            <w:tcBorders>
              <w:right w:val="single" w:sz="8" w:space="0" w:color="auto"/>
            </w:tcBorders>
            <w:vAlign w:val="bottom"/>
          </w:tcPr>
          <w:p w:rsidR="007A3E55" w:rsidRDefault="007A3E55">
            <w:pPr>
              <w:rPr>
                <w:sz w:val="24"/>
                <w:szCs w:val="24"/>
              </w:rPr>
            </w:pPr>
          </w:p>
        </w:tc>
        <w:tc>
          <w:tcPr>
            <w:tcW w:w="2540" w:type="dxa"/>
            <w:tcBorders>
              <w:right w:val="single" w:sz="8" w:space="0" w:color="auto"/>
            </w:tcBorders>
            <w:vAlign w:val="bottom"/>
          </w:tcPr>
          <w:p w:rsidR="007A3E55" w:rsidRDefault="007A3E55">
            <w:pPr>
              <w:rPr>
                <w:sz w:val="24"/>
                <w:szCs w:val="24"/>
              </w:rPr>
            </w:pPr>
          </w:p>
        </w:tc>
        <w:tc>
          <w:tcPr>
            <w:tcW w:w="2560" w:type="dxa"/>
            <w:tcBorders>
              <w:right w:val="single" w:sz="8" w:space="0" w:color="auto"/>
            </w:tcBorders>
            <w:vAlign w:val="bottom"/>
          </w:tcPr>
          <w:p w:rsidR="007A3E55" w:rsidRDefault="007A3E55">
            <w:pPr>
              <w:rPr>
                <w:sz w:val="24"/>
                <w:szCs w:val="24"/>
              </w:rPr>
            </w:pPr>
          </w:p>
        </w:tc>
        <w:tc>
          <w:tcPr>
            <w:tcW w:w="2120" w:type="dxa"/>
            <w:tcBorders>
              <w:right w:val="single" w:sz="8" w:space="0" w:color="auto"/>
            </w:tcBorders>
            <w:vAlign w:val="bottom"/>
          </w:tcPr>
          <w:p w:rsidR="007A3E55" w:rsidRDefault="007A3E55">
            <w:pPr>
              <w:rPr>
                <w:sz w:val="24"/>
                <w:szCs w:val="24"/>
              </w:rPr>
            </w:pPr>
          </w:p>
        </w:tc>
        <w:tc>
          <w:tcPr>
            <w:tcW w:w="1840" w:type="dxa"/>
            <w:tcBorders>
              <w:right w:val="single" w:sz="8" w:space="0" w:color="auto"/>
            </w:tcBorders>
            <w:vAlign w:val="bottom"/>
          </w:tcPr>
          <w:p w:rsidR="007A3E55" w:rsidRDefault="007A3E55">
            <w:pPr>
              <w:rPr>
                <w:sz w:val="24"/>
                <w:szCs w:val="24"/>
              </w:rPr>
            </w:pPr>
          </w:p>
        </w:tc>
        <w:tc>
          <w:tcPr>
            <w:tcW w:w="30" w:type="dxa"/>
            <w:vAlign w:val="bottom"/>
          </w:tcPr>
          <w:p w:rsidR="007A3E55" w:rsidRDefault="007A3E55">
            <w:pPr>
              <w:rPr>
                <w:sz w:val="1"/>
                <w:szCs w:val="1"/>
              </w:rPr>
            </w:pPr>
          </w:p>
        </w:tc>
      </w:tr>
      <w:tr w:rsidR="001A4F1F" w:rsidTr="007A3E55">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B638D4">
        <w:trPr>
          <w:trHeight w:val="280"/>
        </w:trPr>
        <w:tc>
          <w:tcPr>
            <w:tcW w:w="44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560" w:type="dxa"/>
            <w:tcBorders>
              <w:top w:val="single" w:sz="8" w:space="0" w:color="auto"/>
            </w:tcBorders>
            <w:vAlign w:val="bottom"/>
          </w:tcPr>
          <w:p w:rsidR="001A4F1F" w:rsidRDefault="001A4F1F">
            <w:pPr>
              <w:rPr>
                <w:sz w:val="24"/>
                <w:szCs w:val="24"/>
              </w:rPr>
            </w:pPr>
          </w:p>
        </w:tc>
        <w:tc>
          <w:tcPr>
            <w:tcW w:w="10920" w:type="dxa"/>
            <w:gridSpan w:val="5"/>
            <w:tcBorders>
              <w:top w:val="single" w:sz="8" w:space="0" w:color="auto"/>
              <w:right w:val="single" w:sz="8" w:space="0" w:color="auto"/>
            </w:tcBorders>
            <w:vAlign w:val="bottom"/>
          </w:tcPr>
          <w:p w:rsidR="00A236DB" w:rsidRDefault="008B1C15" w:rsidP="00A236DB">
            <w:pPr>
              <w:ind w:right="1481"/>
              <w:jc w:val="center"/>
              <w:rPr>
                <w:rFonts w:eastAsia="Times New Roman"/>
                <w:b/>
                <w:bCs/>
                <w:sz w:val="24"/>
                <w:szCs w:val="24"/>
              </w:rPr>
            </w:pPr>
            <w:r>
              <w:rPr>
                <w:rFonts w:eastAsia="Times New Roman"/>
                <w:b/>
                <w:bCs/>
                <w:sz w:val="24"/>
                <w:szCs w:val="24"/>
              </w:rPr>
              <w:t xml:space="preserve">Мероприятия по приобретению обучающимися 7 классов социальных </w:t>
            </w:r>
          </w:p>
          <w:p w:rsidR="001A4F1F" w:rsidRDefault="00A236DB" w:rsidP="00A236DB">
            <w:pPr>
              <w:ind w:right="1481"/>
              <w:jc w:val="center"/>
              <w:rPr>
                <w:sz w:val="20"/>
                <w:szCs w:val="20"/>
              </w:rPr>
            </w:pPr>
            <w:r>
              <w:rPr>
                <w:rFonts w:eastAsia="Times New Roman"/>
                <w:b/>
                <w:bCs/>
                <w:sz w:val="24"/>
                <w:szCs w:val="24"/>
              </w:rPr>
              <w:t>з</w:t>
            </w:r>
            <w:r w:rsidR="008B1C15">
              <w:rPr>
                <w:rFonts w:eastAsia="Times New Roman"/>
                <w:b/>
                <w:bCs/>
                <w:sz w:val="24"/>
                <w:szCs w:val="24"/>
              </w:rPr>
              <w:t>наний</w:t>
            </w:r>
          </w:p>
        </w:tc>
        <w:tc>
          <w:tcPr>
            <w:tcW w:w="1840" w:type="dxa"/>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B638D4">
        <w:trPr>
          <w:trHeight w:val="368"/>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vAlign w:val="bottom"/>
          </w:tcPr>
          <w:p w:rsidR="001A4F1F" w:rsidRDefault="001A4F1F">
            <w:pPr>
              <w:rPr>
                <w:sz w:val="24"/>
                <w:szCs w:val="24"/>
              </w:rPr>
            </w:pPr>
          </w:p>
        </w:tc>
        <w:tc>
          <w:tcPr>
            <w:tcW w:w="1700" w:type="dxa"/>
            <w:vAlign w:val="bottom"/>
          </w:tcPr>
          <w:p w:rsidR="001A4F1F" w:rsidRDefault="001A4F1F" w:rsidP="00A236DB">
            <w:pPr>
              <w:jc w:val="center"/>
              <w:rPr>
                <w:sz w:val="24"/>
                <w:szCs w:val="24"/>
              </w:rPr>
            </w:pPr>
          </w:p>
        </w:tc>
        <w:tc>
          <w:tcPr>
            <w:tcW w:w="7100" w:type="dxa"/>
            <w:gridSpan w:val="3"/>
            <w:vAlign w:val="bottom"/>
          </w:tcPr>
          <w:p w:rsidR="001A4F1F" w:rsidRPr="007A3E55" w:rsidRDefault="008B1C15" w:rsidP="00A236DB">
            <w:pPr>
              <w:ind w:right="1084"/>
              <w:jc w:val="center"/>
              <w:rPr>
                <w:sz w:val="24"/>
                <w:szCs w:val="24"/>
              </w:rPr>
            </w:pPr>
            <w:r w:rsidRPr="007A3E55">
              <w:rPr>
                <w:rFonts w:eastAsia="Times New Roman"/>
                <w:b/>
                <w:bCs/>
                <w:sz w:val="24"/>
                <w:szCs w:val="24"/>
              </w:rPr>
              <w:t>Основные направления воспитания и социализации</w:t>
            </w:r>
          </w:p>
        </w:tc>
        <w:tc>
          <w:tcPr>
            <w:tcW w:w="2120" w:type="dxa"/>
            <w:tcBorders>
              <w:right w:val="single" w:sz="8" w:space="0" w:color="auto"/>
            </w:tcBorders>
            <w:vAlign w:val="bottom"/>
          </w:tcPr>
          <w:p w:rsidR="001A4F1F" w:rsidRDefault="001A4F1F">
            <w:pPr>
              <w:rPr>
                <w:sz w:val="24"/>
                <w:szCs w:val="24"/>
              </w:rPr>
            </w:pPr>
          </w:p>
        </w:tc>
        <w:tc>
          <w:tcPr>
            <w:tcW w:w="184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B638D4">
        <w:trPr>
          <w:trHeight w:val="364"/>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700" w:type="dxa"/>
            <w:tcBorders>
              <w:bottom w:val="single" w:sz="8" w:space="0" w:color="auto"/>
            </w:tcBorders>
            <w:vAlign w:val="bottom"/>
          </w:tcPr>
          <w:p w:rsidR="001A4F1F" w:rsidRDefault="001A4F1F" w:rsidP="00A236DB">
            <w:pPr>
              <w:jc w:val="center"/>
              <w:rPr>
                <w:sz w:val="24"/>
                <w:szCs w:val="24"/>
              </w:rPr>
            </w:pPr>
          </w:p>
        </w:tc>
        <w:tc>
          <w:tcPr>
            <w:tcW w:w="2000" w:type="dxa"/>
            <w:tcBorders>
              <w:bottom w:val="single" w:sz="8" w:space="0" w:color="auto"/>
            </w:tcBorders>
            <w:vAlign w:val="bottom"/>
          </w:tcPr>
          <w:p w:rsidR="001A4F1F" w:rsidRDefault="001A4F1F" w:rsidP="00A236DB">
            <w:pPr>
              <w:jc w:val="center"/>
              <w:rPr>
                <w:sz w:val="24"/>
                <w:szCs w:val="24"/>
              </w:rPr>
            </w:pPr>
          </w:p>
        </w:tc>
        <w:tc>
          <w:tcPr>
            <w:tcW w:w="2540" w:type="dxa"/>
            <w:tcBorders>
              <w:bottom w:val="single" w:sz="8" w:space="0" w:color="auto"/>
            </w:tcBorders>
            <w:vAlign w:val="bottom"/>
          </w:tcPr>
          <w:p w:rsidR="001A4F1F" w:rsidRDefault="001A4F1F" w:rsidP="00A236DB">
            <w:pPr>
              <w:jc w:val="center"/>
              <w:rPr>
                <w:sz w:val="24"/>
                <w:szCs w:val="24"/>
              </w:rPr>
            </w:pPr>
          </w:p>
        </w:tc>
        <w:tc>
          <w:tcPr>
            <w:tcW w:w="2560" w:type="dxa"/>
            <w:tcBorders>
              <w:bottom w:val="single" w:sz="8" w:space="0" w:color="auto"/>
            </w:tcBorders>
            <w:vAlign w:val="bottom"/>
          </w:tcPr>
          <w:p w:rsidR="001A4F1F" w:rsidRDefault="001A4F1F" w:rsidP="00A236DB">
            <w:pPr>
              <w:jc w:val="center"/>
              <w:rPr>
                <w:sz w:val="24"/>
                <w:szCs w:val="24"/>
              </w:rPr>
            </w:pPr>
          </w:p>
        </w:tc>
        <w:tc>
          <w:tcPr>
            <w:tcW w:w="2120" w:type="dxa"/>
            <w:tcBorders>
              <w:bottom w:val="single" w:sz="8" w:space="0" w:color="auto"/>
              <w:right w:val="single" w:sz="8" w:space="0" w:color="auto"/>
            </w:tcBorders>
            <w:vAlign w:val="bottom"/>
          </w:tcPr>
          <w:p w:rsidR="001A4F1F" w:rsidRDefault="001A4F1F">
            <w:pPr>
              <w:rPr>
                <w:sz w:val="24"/>
                <w:szCs w:val="24"/>
              </w:rPr>
            </w:pPr>
          </w:p>
        </w:tc>
        <w:tc>
          <w:tcPr>
            <w:tcW w:w="184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B638D4" w:rsidTr="00B638D4">
        <w:trPr>
          <w:trHeight w:val="1627"/>
        </w:trPr>
        <w:tc>
          <w:tcPr>
            <w:tcW w:w="440" w:type="dxa"/>
            <w:tcBorders>
              <w:left w:val="single" w:sz="8" w:space="0" w:color="auto"/>
              <w:right w:val="single" w:sz="8" w:space="0" w:color="auto"/>
            </w:tcBorders>
            <w:textDirection w:val="btLr"/>
            <w:vAlign w:val="bottom"/>
          </w:tcPr>
          <w:p w:rsidR="00B638D4" w:rsidRDefault="00B638D4">
            <w:pPr>
              <w:ind w:left="118"/>
              <w:rPr>
                <w:sz w:val="20"/>
                <w:szCs w:val="20"/>
              </w:rPr>
            </w:pPr>
            <w:r>
              <w:rPr>
                <w:rFonts w:eastAsia="Times New Roman"/>
                <w:b/>
                <w:bCs/>
                <w:w w:val="98"/>
                <w:sz w:val="28"/>
                <w:szCs w:val="28"/>
              </w:rPr>
              <w:t>сяц</w:t>
            </w:r>
            <w:r>
              <w:rPr>
                <w:rFonts w:eastAsia="Times New Roman"/>
                <w:b/>
                <w:bCs/>
                <w:w w:val="98"/>
                <w:sz w:val="24"/>
                <w:szCs w:val="24"/>
              </w:rPr>
              <w:t>Ме</w:t>
            </w:r>
          </w:p>
        </w:tc>
        <w:tc>
          <w:tcPr>
            <w:tcW w:w="1560" w:type="dxa"/>
            <w:tcBorders>
              <w:bottom w:val="single" w:sz="4" w:space="0" w:color="auto"/>
              <w:right w:val="single" w:sz="8" w:space="0" w:color="auto"/>
            </w:tcBorders>
            <w:vAlign w:val="bottom"/>
          </w:tcPr>
          <w:p w:rsidR="00B638D4" w:rsidRPr="00B638D4" w:rsidRDefault="00B638D4" w:rsidP="004B36EC">
            <w:pPr>
              <w:ind w:left="100"/>
              <w:rPr>
                <w:rFonts w:eastAsia="Times New Roman"/>
                <w:b/>
                <w:sz w:val="20"/>
                <w:szCs w:val="20"/>
              </w:rPr>
            </w:pPr>
            <w:r w:rsidRPr="00B638D4">
              <w:rPr>
                <w:rFonts w:eastAsia="Times New Roman"/>
                <w:b/>
                <w:sz w:val="20"/>
                <w:szCs w:val="20"/>
              </w:rPr>
              <w:t>Воспитание</w:t>
            </w:r>
          </w:p>
          <w:p w:rsidR="00B638D4" w:rsidRDefault="00B638D4" w:rsidP="004B36EC">
            <w:pPr>
              <w:ind w:left="100"/>
              <w:rPr>
                <w:rFonts w:eastAsia="Times New Roman"/>
                <w:b/>
                <w:sz w:val="20"/>
                <w:szCs w:val="20"/>
              </w:rPr>
            </w:pPr>
            <w:r w:rsidRPr="00B638D4">
              <w:rPr>
                <w:rFonts w:eastAsia="Times New Roman"/>
                <w:b/>
                <w:sz w:val="20"/>
                <w:szCs w:val="20"/>
              </w:rPr>
              <w:t>гражданственноти,патриотизма,уважениекправамисвободамчеловека</w:t>
            </w:r>
          </w:p>
          <w:p w:rsidR="00B638D4" w:rsidRPr="00B638D4" w:rsidRDefault="00B638D4" w:rsidP="004B36EC">
            <w:pPr>
              <w:ind w:left="100"/>
              <w:rPr>
                <w:rFonts w:eastAsia="Times New Roman"/>
                <w:b/>
                <w:sz w:val="20"/>
                <w:szCs w:val="20"/>
              </w:rPr>
            </w:pPr>
          </w:p>
        </w:tc>
        <w:tc>
          <w:tcPr>
            <w:tcW w:w="1700" w:type="dxa"/>
            <w:tcBorders>
              <w:bottom w:val="single" w:sz="4" w:space="0" w:color="auto"/>
              <w:right w:val="single" w:sz="8" w:space="0" w:color="auto"/>
            </w:tcBorders>
            <w:vAlign w:val="bottom"/>
          </w:tcPr>
          <w:p w:rsidR="00B638D4" w:rsidRPr="00B638D4" w:rsidRDefault="00B638D4" w:rsidP="004B36EC">
            <w:pPr>
              <w:ind w:left="100"/>
              <w:rPr>
                <w:rFonts w:eastAsia="Times New Roman"/>
                <w:b/>
                <w:sz w:val="20"/>
                <w:szCs w:val="20"/>
              </w:rPr>
            </w:pPr>
            <w:r w:rsidRPr="00B638D4">
              <w:rPr>
                <w:rFonts w:eastAsia="Times New Roman"/>
                <w:b/>
                <w:sz w:val="20"/>
                <w:szCs w:val="20"/>
              </w:rPr>
              <w:t>Воспитание</w:t>
            </w:r>
          </w:p>
          <w:p w:rsidR="00B638D4" w:rsidRPr="00B638D4" w:rsidRDefault="00B638D4" w:rsidP="004B36EC">
            <w:pPr>
              <w:ind w:left="100"/>
              <w:rPr>
                <w:rFonts w:eastAsia="Times New Roman"/>
                <w:b/>
                <w:sz w:val="20"/>
                <w:szCs w:val="20"/>
              </w:rPr>
            </w:pPr>
            <w:r w:rsidRPr="00B638D4">
              <w:rPr>
                <w:rFonts w:eastAsia="Times New Roman"/>
                <w:b/>
                <w:sz w:val="20"/>
                <w:szCs w:val="20"/>
              </w:rPr>
              <w:t>нравствен-ныхчувстви</w:t>
            </w:r>
          </w:p>
          <w:p w:rsidR="00B638D4" w:rsidRPr="00B638D4" w:rsidRDefault="00B638D4" w:rsidP="004B36EC">
            <w:pPr>
              <w:ind w:left="100"/>
              <w:rPr>
                <w:rFonts w:eastAsia="Times New Roman"/>
                <w:b/>
                <w:sz w:val="20"/>
                <w:szCs w:val="20"/>
              </w:rPr>
            </w:pPr>
            <w:r w:rsidRPr="00B638D4">
              <w:rPr>
                <w:rFonts w:eastAsia="Times New Roman"/>
                <w:b/>
                <w:sz w:val="20"/>
                <w:szCs w:val="20"/>
              </w:rPr>
              <w:t>этичекого</w:t>
            </w:r>
          </w:p>
          <w:p w:rsidR="00B638D4" w:rsidRDefault="00B638D4" w:rsidP="004B36EC">
            <w:pPr>
              <w:ind w:left="100"/>
              <w:rPr>
                <w:rFonts w:eastAsia="Times New Roman"/>
                <w:b/>
                <w:sz w:val="20"/>
                <w:szCs w:val="20"/>
              </w:rPr>
            </w:pPr>
            <w:r w:rsidRPr="00B638D4">
              <w:rPr>
                <w:rFonts w:eastAsia="Times New Roman"/>
                <w:b/>
                <w:sz w:val="20"/>
                <w:szCs w:val="20"/>
              </w:rPr>
              <w:t>сознания</w:t>
            </w:r>
            <w:r>
              <w:rPr>
                <w:rFonts w:eastAsia="Times New Roman"/>
                <w:b/>
                <w:sz w:val="20"/>
                <w:szCs w:val="20"/>
              </w:rPr>
              <w:t xml:space="preserve">  </w:t>
            </w:r>
          </w:p>
          <w:p w:rsidR="00B638D4" w:rsidRDefault="00B638D4" w:rsidP="004B36EC">
            <w:pPr>
              <w:ind w:left="100"/>
              <w:rPr>
                <w:rFonts w:eastAsia="Times New Roman"/>
                <w:b/>
                <w:sz w:val="20"/>
                <w:szCs w:val="20"/>
              </w:rPr>
            </w:pPr>
          </w:p>
          <w:p w:rsidR="00B638D4" w:rsidRPr="00B638D4" w:rsidRDefault="00B638D4" w:rsidP="004B36EC">
            <w:pPr>
              <w:ind w:left="100"/>
              <w:rPr>
                <w:rFonts w:eastAsia="Times New Roman"/>
                <w:b/>
                <w:sz w:val="20"/>
                <w:szCs w:val="20"/>
              </w:rPr>
            </w:pPr>
          </w:p>
        </w:tc>
        <w:tc>
          <w:tcPr>
            <w:tcW w:w="2000" w:type="dxa"/>
            <w:tcBorders>
              <w:bottom w:val="single" w:sz="4" w:space="0" w:color="auto"/>
              <w:right w:val="single" w:sz="8" w:space="0" w:color="auto"/>
            </w:tcBorders>
            <w:vAlign w:val="bottom"/>
          </w:tcPr>
          <w:p w:rsidR="00B638D4" w:rsidRPr="00B638D4" w:rsidRDefault="00B638D4" w:rsidP="004B36EC">
            <w:pPr>
              <w:ind w:left="100"/>
              <w:rPr>
                <w:rFonts w:eastAsia="Times New Roman"/>
                <w:b/>
                <w:sz w:val="20"/>
                <w:szCs w:val="20"/>
              </w:rPr>
            </w:pPr>
            <w:r w:rsidRPr="00B638D4">
              <w:rPr>
                <w:rFonts w:eastAsia="Times New Roman"/>
                <w:b/>
                <w:sz w:val="20"/>
                <w:szCs w:val="20"/>
              </w:rPr>
              <w:t>Воспитание</w:t>
            </w:r>
          </w:p>
          <w:p w:rsidR="00B638D4" w:rsidRPr="00B638D4" w:rsidRDefault="00B638D4" w:rsidP="004B36EC">
            <w:pPr>
              <w:ind w:left="100"/>
              <w:rPr>
                <w:rFonts w:eastAsia="Times New Roman"/>
                <w:b/>
                <w:sz w:val="20"/>
                <w:szCs w:val="20"/>
              </w:rPr>
            </w:pPr>
            <w:r w:rsidRPr="00B638D4">
              <w:rPr>
                <w:rFonts w:eastAsia="Times New Roman"/>
                <w:b/>
                <w:sz w:val="20"/>
                <w:szCs w:val="20"/>
              </w:rPr>
              <w:t>трудолюбия,творческого</w:t>
            </w:r>
          </w:p>
          <w:p w:rsidR="00B638D4" w:rsidRPr="00B638D4" w:rsidRDefault="00B638D4" w:rsidP="004B36EC">
            <w:pPr>
              <w:ind w:left="100"/>
              <w:rPr>
                <w:rFonts w:eastAsia="Times New Roman"/>
                <w:b/>
                <w:sz w:val="20"/>
                <w:szCs w:val="20"/>
              </w:rPr>
            </w:pPr>
            <w:r w:rsidRPr="00B638D4">
              <w:rPr>
                <w:rFonts w:eastAsia="Times New Roman"/>
                <w:b/>
                <w:sz w:val="20"/>
                <w:szCs w:val="20"/>
              </w:rPr>
              <w:t>отношения</w:t>
            </w:r>
          </w:p>
          <w:p w:rsidR="00B638D4" w:rsidRDefault="00B638D4" w:rsidP="004B36EC">
            <w:pPr>
              <w:ind w:left="100"/>
              <w:rPr>
                <w:rFonts w:eastAsia="Times New Roman"/>
                <w:b/>
                <w:sz w:val="20"/>
                <w:szCs w:val="20"/>
              </w:rPr>
            </w:pPr>
            <w:r w:rsidRPr="00B638D4">
              <w:rPr>
                <w:rFonts w:eastAsia="Times New Roman"/>
                <w:b/>
                <w:sz w:val="20"/>
                <w:szCs w:val="20"/>
              </w:rPr>
              <w:t>к учению,труду, жизни</w:t>
            </w:r>
          </w:p>
          <w:p w:rsidR="00B638D4" w:rsidRPr="00B638D4" w:rsidRDefault="00B638D4" w:rsidP="004B36EC">
            <w:pPr>
              <w:ind w:left="100"/>
              <w:rPr>
                <w:rFonts w:eastAsia="Times New Roman"/>
                <w:b/>
                <w:sz w:val="20"/>
                <w:szCs w:val="20"/>
              </w:rPr>
            </w:pPr>
          </w:p>
        </w:tc>
        <w:tc>
          <w:tcPr>
            <w:tcW w:w="2540" w:type="dxa"/>
            <w:tcBorders>
              <w:bottom w:val="single" w:sz="4" w:space="0" w:color="auto"/>
              <w:right w:val="single" w:sz="8" w:space="0" w:color="auto"/>
            </w:tcBorders>
            <w:vAlign w:val="bottom"/>
          </w:tcPr>
          <w:p w:rsidR="00B638D4" w:rsidRDefault="00B638D4" w:rsidP="004B36EC">
            <w:pPr>
              <w:ind w:left="100"/>
              <w:rPr>
                <w:rFonts w:eastAsia="Times New Roman"/>
                <w:b/>
                <w:sz w:val="20"/>
                <w:szCs w:val="20"/>
              </w:rPr>
            </w:pPr>
            <w:r w:rsidRPr="00B638D4">
              <w:rPr>
                <w:rFonts w:eastAsia="Times New Roman"/>
                <w:b/>
                <w:sz w:val="20"/>
                <w:szCs w:val="20"/>
              </w:rPr>
              <w:t>Формирование ценностного отношения к здоровью и здоровому образу жизни</w:t>
            </w:r>
          </w:p>
          <w:p w:rsidR="00B638D4" w:rsidRDefault="00B638D4" w:rsidP="004B36EC">
            <w:pPr>
              <w:ind w:left="100"/>
              <w:rPr>
                <w:rFonts w:eastAsia="Times New Roman"/>
                <w:b/>
                <w:sz w:val="20"/>
                <w:szCs w:val="20"/>
              </w:rPr>
            </w:pPr>
          </w:p>
          <w:p w:rsidR="00B638D4" w:rsidRDefault="00B638D4" w:rsidP="004B36EC">
            <w:pPr>
              <w:ind w:left="100"/>
              <w:rPr>
                <w:rFonts w:eastAsia="Times New Roman"/>
                <w:b/>
                <w:sz w:val="20"/>
                <w:szCs w:val="20"/>
              </w:rPr>
            </w:pPr>
          </w:p>
          <w:p w:rsidR="00B638D4" w:rsidRPr="00B638D4" w:rsidRDefault="00B638D4" w:rsidP="004B36EC">
            <w:pPr>
              <w:ind w:left="100"/>
              <w:rPr>
                <w:rFonts w:eastAsia="Times New Roman"/>
                <w:b/>
                <w:sz w:val="20"/>
                <w:szCs w:val="20"/>
              </w:rPr>
            </w:pPr>
          </w:p>
        </w:tc>
        <w:tc>
          <w:tcPr>
            <w:tcW w:w="2560" w:type="dxa"/>
            <w:tcBorders>
              <w:bottom w:val="single" w:sz="4" w:space="0" w:color="auto"/>
              <w:right w:val="single" w:sz="8" w:space="0" w:color="auto"/>
            </w:tcBorders>
            <w:vAlign w:val="bottom"/>
          </w:tcPr>
          <w:p w:rsidR="00B638D4" w:rsidRDefault="00B638D4" w:rsidP="004B36EC">
            <w:pPr>
              <w:ind w:left="100"/>
              <w:rPr>
                <w:rFonts w:eastAsia="Times New Roman"/>
                <w:b/>
                <w:sz w:val="20"/>
                <w:szCs w:val="20"/>
              </w:rPr>
            </w:pPr>
            <w:r w:rsidRPr="00B638D4">
              <w:rPr>
                <w:rFonts w:eastAsia="Times New Roman"/>
                <w:b/>
                <w:sz w:val="20"/>
                <w:szCs w:val="20"/>
              </w:rPr>
              <w:t>Воспитание ценностного отношения к природе, окружающей среде</w:t>
            </w:r>
          </w:p>
          <w:p w:rsidR="00B638D4" w:rsidRDefault="00B638D4" w:rsidP="004B36EC">
            <w:pPr>
              <w:ind w:left="100"/>
              <w:rPr>
                <w:rFonts w:eastAsia="Times New Roman"/>
                <w:b/>
                <w:sz w:val="20"/>
                <w:szCs w:val="20"/>
              </w:rPr>
            </w:pPr>
          </w:p>
          <w:p w:rsidR="00B638D4" w:rsidRDefault="00B638D4" w:rsidP="004B36EC">
            <w:pPr>
              <w:ind w:left="100"/>
              <w:rPr>
                <w:rFonts w:eastAsia="Times New Roman"/>
                <w:b/>
                <w:sz w:val="20"/>
                <w:szCs w:val="20"/>
              </w:rPr>
            </w:pPr>
          </w:p>
          <w:p w:rsidR="00B638D4" w:rsidRDefault="00B638D4" w:rsidP="004B36EC">
            <w:pPr>
              <w:ind w:left="100"/>
              <w:rPr>
                <w:rFonts w:eastAsia="Times New Roman"/>
                <w:b/>
                <w:sz w:val="20"/>
                <w:szCs w:val="20"/>
              </w:rPr>
            </w:pPr>
          </w:p>
          <w:p w:rsidR="00B638D4" w:rsidRPr="00B638D4" w:rsidRDefault="00B638D4" w:rsidP="004B36EC">
            <w:pPr>
              <w:ind w:left="100"/>
              <w:rPr>
                <w:rFonts w:eastAsia="Times New Roman"/>
                <w:b/>
                <w:sz w:val="20"/>
                <w:szCs w:val="20"/>
              </w:rPr>
            </w:pPr>
          </w:p>
        </w:tc>
        <w:tc>
          <w:tcPr>
            <w:tcW w:w="2120" w:type="dxa"/>
            <w:tcBorders>
              <w:bottom w:val="single" w:sz="4" w:space="0" w:color="auto"/>
              <w:right w:val="single" w:sz="8" w:space="0" w:color="auto"/>
            </w:tcBorders>
            <w:vAlign w:val="bottom"/>
          </w:tcPr>
          <w:p w:rsidR="00B638D4" w:rsidRDefault="00B638D4" w:rsidP="004B36EC">
            <w:pPr>
              <w:ind w:left="100"/>
              <w:rPr>
                <w:rFonts w:eastAsia="Times New Roman"/>
                <w:b/>
                <w:sz w:val="20"/>
                <w:szCs w:val="20"/>
              </w:rPr>
            </w:pPr>
            <w:r w:rsidRPr="00B638D4">
              <w:rPr>
                <w:rFonts w:eastAsia="Times New Roman"/>
                <w:b/>
                <w:sz w:val="20"/>
                <w:szCs w:val="20"/>
              </w:rPr>
              <w:t>Воспитание ценностного отношения к прекрасному</w:t>
            </w:r>
          </w:p>
          <w:p w:rsidR="00B638D4" w:rsidRDefault="00B638D4" w:rsidP="004B36EC">
            <w:pPr>
              <w:ind w:left="100"/>
              <w:rPr>
                <w:rFonts w:eastAsia="Times New Roman"/>
                <w:b/>
                <w:sz w:val="20"/>
                <w:szCs w:val="20"/>
              </w:rPr>
            </w:pPr>
          </w:p>
          <w:p w:rsidR="00B638D4" w:rsidRDefault="00B638D4" w:rsidP="004B36EC">
            <w:pPr>
              <w:ind w:left="100"/>
              <w:rPr>
                <w:rFonts w:eastAsia="Times New Roman"/>
                <w:b/>
                <w:sz w:val="20"/>
                <w:szCs w:val="20"/>
              </w:rPr>
            </w:pPr>
          </w:p>
          <w:p w:rsidR="00B638D4" w:rsidRPr="00B638D4" w:rsidRDefault="00B638D4" w:rsidP="004B36EC">
            <w:pPr>
              <w:ind w:left="100"/>
              <w:rPr>
                <w:rFonts w:eastAsia="Times New Roman"/>
                <w:b/>
                <w:sz w:val="20"/>
                <w:szCs w:val="20"/>
              </w:rPr>
            </w:pPr>
          </w:p>
        </w:tc>
        <w:tc>
          <w:tcPr>
            <w:tcW w:w="1840" w:type="dxa"/>
            <w:tcBorders>
              <w:bottom w:val="single" w:sz="4" w:space="0" w:color="auto"/>
              <w:right w:val="single" w:sz="8" w:space="0" w:color="auto"/>
            </w:tcBorders>
            <w:vAlign w:val="bottom"/>
          </w:tcPr>
          <w:p w:rsidR="00B638D4" w:rsidRDefault="00B638D4" w:rsidP="004B36EC">
            <w:pPr>
              <w:ind w:left="100"/>
              <w:rPr>
                <w:rFonts w:eastAsia="Times New Roman"/>
                <w:b/>
                <w:sz w:val="20"/>
                <w:szCs w:val="20"/>
              </w:rPr>
            </w:pPr>
            <w:r w:rsidRPr="00B638D4">
              <w:rPr>
                <w:rFonts w:eastAsia="Times New Roman"/>
                <w:b/>
                <w:sz w:val="20"/>
                <w:szCs w:val="20"/>
              </w:rPr>
              <w:t>Воспитание социальной ответс</w:t>
            </w:r>
            <w:r>
              <w:rPr>
                <w:rFonts w:eastAsia="Times New Roman"/>
                <w:b/>
                <w:sz w:val="20"/>
                <w:szCs w:val="20"/>
              </w:rPr>
              <w:t>т</w:t>
            </w:r>
            <w:r w:rsidRPr="00B638D4">
              <w:rPr>
                <w:rFonts w:eastAsia="Times New Roman"/>
                <w:b/>
                <w:sz w:val="20"/>
                <w:szCs w:val="20"/>
              </w:rPr>
              <w:t>венности</w:t>
            </w:r>
            <w:r>
              <w:rPr>
                <w:rFonts w:eastAsia="Times New Roman"/>
                <w:b/>
                <w:sz w:val="20"/>
                <w:szCs w:val="20"/>
              </w:rPr>
              <w:t xml:space="preserve"> </w:t>
            </w:r>
            <w:r w:rsidRPr="00B638D4">
              <w:rPr>
                <w:rFonts w:eastAsia="Times New Roman"/>
                <w:b/>
                <w:sz w:val="20"/>
                <w:szCs w:val="20"/>
              </w:rPr>
              <w:t>и</w:t>
            </w:r>
            <w:r>
              <w:rPr>
                <w:rFonts w:eastAsia="Times New Roman"/>
                <w:b/>
                <w:sz w:val="20"/>
                <w:szCs w:val="20"/>
              </w:rPr>
              <w:t xml:space="preserve"> </w:t>
            </w:r>
            <w:r w:rsidRPr="00B638D4">
              <w:rPr>
                <w:rFonts w:eastAsia="Times New Roman"/>
                <w:b/>
                <w:sz w:val="20"/>
                <w:szCs w:val="20"/>
              </w:rPr>
              <w:t>компетентности</w:t>
            </w:r>
          </w:p>
          <w:p w:rsidR="00B638D4" w:rsidRDefault="00B638D4" w:rsidP="004B36EC">
            <w:pPr>
              <w:ind w:left="100"/>
              <w:rPr>
                <w:rFonts w:eastAsia="Times New Roman"/>
                <w:b/>
                <w:sz w:val="20"/>
                <w:szCs w:val="20"/>
              </w:rPr>
            </w:pPr>
          </w:p>
          <w:p w:rsidR="00B638D4" w:rsidRDefault="00B638D4" w:rsidP="004B36EC">
            <w:pPr>
              <w:ind w:left="100"/>
              <w:rPr>
                <w:rFonts w:eastAsia="Times New Roman"/>
                <w:b/>
                <w:sz w:val="20"/>
                <w:szCs w:val="20"/>
              </w:rPr>
            </w:pPr>
          </w:p>
          <w:p w:rsidR="00B638D4" w:rsidRPr="00B638D4" w:rsidRDefault="00B638D4" w:rsidP="004B36EC">
            <w:pPr>
              <w:ind w:left="100"/>
              <w:rPr>
                <w:rFonts w:eastAsia="Times New Roman"/>
                <w:b/>
                <w:sz w:val="20"/>
                <w:szCs w:val="20"/>
              </w:rPr>
            </w:pPr>
          </w:p>
        </w:tc>
        <w:tc>
          <w:tcPr>
            <w:tcW w:w="30" w:type="dxa"/>
            <w:vAlign w:val="bottom"/>
          </w:tcPr>
          <w:p w:rsidR="00B638D4" w:rsidRDefault="00B638D4">
            <w:pPr>
              <w:rPr>
                <w:sz w:val="1"/>
                <w:szCs w:val="1"/>
              </w:rPr>
            </w:pPr>
          </w:p>
        </w:tc>
      </w:tr>
      <w:tr w:rsidR="001A4F1F" w:rsidTr="00B638D4">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1.Экскурсии в</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1.1 сентября «День</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1.Участие в общешкольном Дне</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1.Подготовка к празднику</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знаний</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1.Беседа «Зверье мое»</w:t>
            </w:r>
          </w:p>
        </w:tc>
        <w:tc>
          <w:tcPr>
            <w:tcW w:w="30" w:type="dxa"/>
            <w:vAlign w:val="bottom"/>
          </w:tcPr>
          <w:p w:rsidR="001A4F1F" w:rsidRDefault="001A4F1F">
            <w:pPr>
              <w:rPr>
                <w:sz w:val="1"/>
                <w:szCs w:val="1"/>
              </w:rPr>
            </w:pPr>
          </w:p>
        </w:tc>
      </w:tr>
      <w:tr w:rsidR="001A4F1F" w:rsidTr="00B638D4">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сентябрь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знаний»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здоровья «Бег для всех»</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«Осенины».</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2.Урок нравственности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районных</w:t>
            </w: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2.Урок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2.Класный час «Курение – опасно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2.Подготовка к выставке поделок.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3.Подготовка к празднику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конкурсах социальной</w:t>
            </w: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нравственности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2.Сбор семян для птиц</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для здоровья, даже его оно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3.Экскурсия в осенний лес</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«Осенины»</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напрвленности</w:t>
            </w:r>
          </w:p>
        </w:tc>
        <w:tc>
          <w:tcPr>
            <w:tcW w:w="30" w:type="dxa"/>
            <w:vAlign w:val="bottom"/>
          </w:tcPr>
          <w:p w:rsidR="001A4F1F" w:rsidRDefault="001A4F1F">
            <w:pPr>
              <w:rPr>
                <w:sz w:val="1"/>
                <w:szCs w:val="1"/>
              </w:rPr>
            </w:pPr>
          </w:p>
        </w:tc>
      </w:tr>
      <w:tr w:rsidR="001A4F1F" w:rsidTr="00B638D4">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Заочная</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пассивно»</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4.Встреча с настоятелем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201"/>
        </w:trPr>
        <w:tc>
          <w:tcPr>
            <w:tcW w:w="440" w:type="dxa"/>
            <w:vMerge/>
            <w:tcBorders>
              <w:left w:val="single" w:sz="8" w:space="0" w:color="auto"/>
              <w:right w:val="single" w:sz="8" w:space="0" w:color="auto"/>
            </w:tcBorders>
            <w:vAlign w:val="bottom"/>
          </w:tcPr>
          <w:p w:rsidR="001A4F1F" w:rsidRDefault="001A4F1F">
            <w:pPr>
              <w:rPr>
                <w:sz w:val="17"/>
                <w:szCs w:val="17"/>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экскурсия «По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«Соберем детей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3.Беседы с медсестрой «Здоровье</w:t>
            </w:r>
          </w:p>
        </w:tc>
        <w:tc>
          <w:tcPr>
            <w:tcW w:w="2560" w:type="dxa"/>
            <w:tcBorders>
              <w:right w:val="single" w:sz="8" w:space="0" w:color="auto"/>
            </w:tcBorders>
            <w:vAlign w:val="bottom"/>
          </w:tcPr>
          <w:p w:rsidR="001A4F1F" w:rsidRDefault="001A4F1F">
            <w:pPr>
              <w:rPr>
                <w:sz w:val="17"/>
                <w:szCs w:val="17"/>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Свято-Никольского храма</w:t>
            </w:r>
          </w:p>
        </w:tc>
        <w:tc>
          <w:tcPr>
            <w:tcW w:w="1840" w:type="dxa"/>
            <w:tcBorders>
              <w:right w:val="single" w:sz="8" w:space="0" w:color="auto"/>
            </w:tcBorders>
            <w:vAlign w:val="bottom"/>
          </w:tcPr>
          <w:p w:rsidR="001A4F1F" w:rsidRDefault="001A4F1F">
            <w:pPr>
              <w:rPr>
                <w:sz w:val="17"/>
                <w:szCs w:val="17"/>
              </w:rPr>
            </w:pPr>
          </w:p>
        </w:tc>
        <w:tc>
          <w:tcPr>
            <w:tcW w:w="30" w:type="dxa"/>
            <w:vAlign w:val="bottom"/>
          </w:tcPr>
          <w:p w:rsidR="001A4F1F" w:rsidRDefault="001A4F1F">
            <w:pPr>
              <w:rPr>
                <w:sz w:val="1"/>
                <w:szCs w:val="1"/>
              </w:rPr>
            </w:pPr>
          </w:p>
        </w:tc>
      </w:tr>
      <w:tr w:rsidR="001A4F1F" w:rsidTr="00B638D4">
        <w:trPr>
          <w:trHeight w:val="174"/>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75" w:lineRule="exact"/>
              <w:ind w:left="100"/>
              <w:rPr>
                <w:sz w:val="20"/>
                <w:szCs w:val="20"/>
              </w:rPr>
            </w:pPr>
            <w:r>
              <w:rPr>
                <w:rFonts w:eastAsia="Times New Roman"/>
                <w:sz w:val="16"/>
                <w:szCs w:val="16"/>
              </w:rPr>
              <w:t>страницам родного</w:t>
            </w:r>
          </w:p>
        </w:tc>
        <w:tc>
          <w:tcPr>
            <w:tcW w:w="1700" w:type="dxa"/>
            <w:tcBorders>
              <w:right w:val="single" w:sz="8" w:space="0" w:color="auto"/>
            </w:tcBorders>
            <w:vAlign w:val="bottom"/>
          </w:tcPr>
          <w:p w:rsidR="001A4F1F" w:rsidRDefault="008B1C15">
            <w:pPr>
              <w:spacing w:line="175" w:lineRule="exact"/>
              <w:ind w:left="100"/>
              <w:rPr>
                <w:sz w:val="20"/>
                <w:szCs w:val="20"/>
              </w:rPr>
            </w:pPr>
            <w:r>
              <w:rPr>
                <w:rFonts w:eastAsia="Times New Roman"/>
                <w:sz w:val="16"/>
                <w:szCs w:val="16"/>
              </w:rPr>
              <w:t>вместе в школу»</w:t>
            </w:r>
          </w:p>
        </w:tc>
        <w:tc>
          <w:tcPr>
            <w:tcW w:w="2000" w:type="dxa"/>
            <w:tcBorders>
              <w:right w:val="single" w:sz="8" w:space="0" w:color="auto"/>
            </w:tcBorders>
            <w:vAlign w:val="bottom"/>
          </w:tcPr>
          <w:p w:rsidR="001A4F1F" w:rsidRDefault="008B1C15">
            <w:pPr>
              <w:spacing w:line="175"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75" w:lineRule="exact"/>
              <w:ind w:left="80"/>
              <w:rPr>
                <w:sz w:val="20"/>
                <w:szCs w:val="20"/>
              </w:rPr>
            </w:pPr>
            <w:r>
              <w:rPr>
                <w:rFonts w:eastAsia="Times New Roman"/>
                <w:sz w:val="16"/>
                <w:szCs w:val="16"/>
              </w:rPr>
              <w:t>девочек»</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75" w:lineRule="exact"/>
              <w:ind w:left="80"/>
              <w:rPr>
                <w:sz w:val="20"/>
                <w:szCs w:val="20"/>
              </w:rPr>
            </w:pPr>
            <w:r>
              <w:rPr>
                <w:rFonts w:eastAsia="Times New Roman"/>
                <w:sz w:val="16"/>
                <w:szCs w:val="16"/>
              </w:rPr>
              <w:t>отцом Николаем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80"/>
        </w:trPr>
        <w:tc>
          <w:tcPr>
            <w:tcW w:w="440" w:type="dxa"/>
            <w:tcBorders>
              <w:left w:val="single" w:sz="8" w:space="0" w:color="auto"/>
              <w:bottom w:val="single" w:sz="8" w:space="0" w:color="auto"/>
              <w:right w:val="single" w:sz="8" w:space="0" w:color="auto"/>
            </w:tcBorders>
            <w:vAlign w:val="bottom"/>
          </w:tcPr>
          <w:p w:rsidR="001A4F1F" w:rsidRDefault="001A4F1F">
            <w:pPr>
              <w:rPr>
                <w:sz w:val="15"/>
                <w:szCs w:val="15"/>
              </w:rPr>
            </w:pPr>
          </w:p>
        </w:tc>
        <w:tc>
          <w:tcPr>
            <w:tcW w:w="1560" w:type="dxa"/>
            <w:tcBorders>
              <w:bottom w:val="single" w:sz="8" w:space="0" w:color="auto"/>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Белогорья»</w:t>
            </w:r>
          </w:p>
        </w:tc>
        <w:tc>
          <w:tcPr>
            <w:tcW w:w="1700" w:type="dxa"/>
            <w:tcBorders>
              <w:bottom w:val="single" w:sz="8" w:space="0" w:color="auto"/>
              <w:right w:val="single" w:sz="8" w:space="0" w:color="auto"/>
            </w:tcBorders>
            <w:vAlign w:val="bottom"/>
          </w:tcPr>
          <w:p w:rsidR="001A4F1F" w:rsidRDefault="001A4F1F">
            <w:pPr>
              <w:rPr>
                <w:sz w:val="15"/>
                <w:szCs w:val="15"/>
              </w:rPr>
            </w:pPr>
          </w:p>
        </w:tc>
        <w:tc>
          <w:tcPr>
            <w:tcW w:w="2000" w:type="dxa"/>
            <w:tcBorders>
              <w:bottom w:val="single" w:sz="8" w:space="0" w:color="auto"/>
              <w:right w:val="single" w:sz="8" w:space="0" w:color="auto"/>
            </w:tcBorders>
            <w:vAlign w:val="bottom"/>
          </w:tcPr>
          <w:p w:rsidR="001A4F1F" w:rsidRDefault="001A4F1F">
            <w:pPr>
              <w:rPr>
                <w:sz w:val="15"/>
                <w:szCs w:val="15"/>
              </w:rPr>
            </w:pPr>
          </w:p>
        </w:tc>
        <w:tc>
          <w:tcPr>
            <w:tcW w:w="2540" w:type="dxa"/>
            <w:tcBorders>
              <w:bottom w:val="single" w:sz="8" w:space="0" w:color="auto"/>
              <w:right w:val="single" w:sz="8" w:space="0" w:color="auto"/>
            </w:tcBorders>
            <w:vAlign w:val="bottom"/>
          </w:tcPr>
          <w:p w:rsidR="001A4F1F" w:rsidRDefault="001A4F1F">
            <w:pPr>
              <w:rPr>
                <w:sz w:val="15"/>
                <w:szCs w:val="15"/>
              </w:rPr>
            </w:pPr>
          </w:p>
        </w:tc>
        <w:tc>
          <w:tcPr>
            <w:tcW w:w="2560" w:type="dxa"/>
            <w:tcBorders>
              <w:bottom w:val="single" w:sz="8" w:space="0" w:color="auto"/>
              <w:right w:val="single" w:sz="8" w:space="0" w:color="auto"/>
            </w:tcBorders>
            <w:vAlign w:val="bottom"/>
          </w:tcPr>
          <w:p w:rsidR="001A4F1F" w:rsidRDefault="001A4F1F">
            <w:pPr>
              <w:rPr>
                <w:sz w:val="15"/>
                <w:szCs w:val="15"/>
              </w:rPr>
            </w:pPr>
          </w:p>
        </w:tc>
        <w:tc>
          <w:tcPr>
            <w:tcW w:w="2120" w:type="dxa"/>
            <w:tcBorders>
              <w:bottom w:val="single" w:sz="8" w:space="0" w:color="auto"/>
              <w:right w:val="single" w:sz="8" w:space="0" w:color="auto"/>
            </w:tcBorders>
            <w:vAlign w:val="bottom"/>
          </w:tcPr>
          <w:p w:rsidR="001A4F1F" w:rsidRDefault="001A4F1F">
            <w:pPr>
              <w:rPr>
                <w:sz w:val="15"/>
                <w:szCs w:val="15"/>
              </w:rPr>
            </w:pPr>
          </w:p>
        </w:tc>
        <w:tc>
          <w:tcPr>
            <w:tcW w:w="1840" w:type="dxa"/>
            <w:tcBorders>
              <w:bottom w:val="single" w:sz="8" w:space="0" w:color="auto"/>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1.Кл. часы «День</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1.День</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1.Участие в акции «Пропаганда</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 урожая</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1.Фотоконкурс «унылая</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Изготовление</w:t>
            </w: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самоуправления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здорового образа жизни»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2.Выставка поделок,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пора –очей очарованье»</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буклетов «Мы против</w:t>
            </w:r>
          </w:p>
        </w:tc>
        <w:tc>
          <w:tcPr>
            <w:tcW w:w="30" w:type="dxa"/>
            <w:vAlign w:val="bottom"/>
          </w:tcPr>
          <w:p w:rsidR="001A4F1F" w:rsidRDefault="001A4F1F">
            <w:pPr>
              <w:rPr>
                <w:sz w:val="1"/>
                <w:szCs w:val="1"/>
              </w:rPr>
            </w:pPr>
          </w:p>
        </w:tc>
      </w:tr>
      <w:tr w:rsidR="001A4F1F" w:rsidTr="00B638D4">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2.День пожилого</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2.Конкурс рисунков «Мы за</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приуроченная к празднику</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2.Подготовка к Дню</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табака!»</w:t>
            </w: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человека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здоровый образ жизни»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урожая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учителя, и участие в нем.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2.Конкурс чтецов</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3.Праздник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«Зеленый патруль» по</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3.Спортивные соревнования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3.Экологический субботник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3.Выставка «Осенняя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«Поэты земляки 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«Осенины»</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уборке территории парка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«Веселые старты»</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4.Акция «Чистый лес»</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моей малой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4.Выставка плакатов</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 Поздравление ветеранов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октябрь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Родине»,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«уж небо осенью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педагогического труда с</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дышало…».</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Днем учителя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4.Изготовление листовок</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 Свято-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о здоровом образе жизни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Никольский храм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B638D4">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B638D4">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1.Информационные</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«Покормите</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 День здоровья</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1.Фоторепортаж «Мой любимый</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согласия и</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«Береги</w:t>
            </w: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беседы,</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 -</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«Осторожно! Гололед!»</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уголок природы»</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народного единства.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учебники!»</w:t>
            </w: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посвященные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изготовление кормушек</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плакатов «Помни!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«Люди! Берегите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2.День поэзии.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2.Акция «Конфета</w:t>
            </w:r>
          </w:p>
        </w:tc>
        <w:tc>
          <w:tcPr>
            <w:tcW w:w="30" w:type="dxa"/>
            <w:vAlign w:val="bottom"/>
          </w:tcPr>
          <w:p w:rsidR="001A4F1F" w:rsidRDefault="001A4F1F">
            <w:pPr>
              <w:rPr>
                <w:sz w:val="1"/>
                <w:szCs w:val="1"/>
              </w:rPr>
            </w:pPr>
          </w:p>
        </w:tc>
      </w:tr>
      <w:tr w:rsidR="001A4F1F" w:rsidTr="00B638D4">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единства.</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народного единства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для птиц.</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Спорт - залог здоровья!»</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природу!»</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4.Встреча с интересными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вместо сигареты!»</w:t>
            </w: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2.Концерт,</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Участие в акции «Сделай</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людьми района.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«Мой двор, моя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добрые дела»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улица»</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матери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Белгородский музей</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ноябрь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живописи.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презентации «День</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единства. История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B638D4">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праздника»</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B638D4">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1.Акция «Мы</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1.Участие в акции</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1.Проект «Живи елка!»</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1.Встреча с медработником</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1.Участие в акции «Живи елка!»</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1.Конкурс карнавальных</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1.Встреча с</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патриоты нашей</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«Покормите птиц</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2.Изготовление</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«Поговорим о гигиене одежды»</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 Участие в акции «Покорми</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костюмов.</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сотрудниками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Родины»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зимой»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украшений для</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с родителями «О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2.Конкурс на лучшую</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правоохранительных</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Классные часы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2.Мастеркая Деда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новогодних праздников</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профилактике сколиоза»</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новогоднюю открытку.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органов.</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«День</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мороза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3.Мастерская Деда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3.Прогулка в зимний лес.</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3.Участие в</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Классный час</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Конституции»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3.Конкурс на самый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4.Спортивные соревнования по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выставке»Елочная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«Ответственность</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новогодний класс</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волейболу.</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несовершеннолетних»</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художественных</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4.Новогодняя КВН</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4.Участие в новогоднем</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3.Родительское</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фильмов 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5.Участие в конкурсе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КВН»</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собрание</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декабрь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защитниках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«Креативная елка»</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«Ответственность</w:t>
            </w: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русской земли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несовершеннолетних»</w:t>
            </w: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4.Военно-</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спортивная игра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7"/>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«Зарница»</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1.Беседы «Наши</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1.Рождественские</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1.Общешкольный</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1.Лекторий для родителей «Что</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«Покорми</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1.Рождественские</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1.Классный час « Что</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 на лучшую</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едят наши дети»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посиделки.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значит быть</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снежинку.</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2.Кл. час. «Мы все такие разные»</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2.Конкурс рисунков «Зимний</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2.История колядок</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толерантным?»</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«Живи,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конкурсе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3.Бееда «Осторожно на зимнем</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пейзаж!»</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3.Поездка в кинотеатр.</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 воинами-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«Самое Новогоднее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водоеме»</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в духовно-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интернационалистами.</w:t>
            </w: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январь</w:t>
            </w: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окно»</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4.Беседа: «правила поведения в</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условиях экстремально холодной</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погоды»</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1.Творчекий проект</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предметных</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представителями</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1.Отчет о КТД</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1.Конкурс «Вперед,</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1.Встреча с</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школьный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«Я – защитник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неделях</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отделения по борьбе с</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2.Создание компьютерных</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мальчишки!»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представителями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Отечества»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 «Книжкина неделя»</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незаконным оборотом</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презентаций «Ракитное –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2.Изготовление открыток 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районного военкомата</w:t>
            </w: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Февраль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музей «Герои-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2.Беседа «Красота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наркотиков.</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подарков для наших пап.</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ракитянцы»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спасет мир»</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2.Лыжные соревнования «Да</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3.Кл. час «Славься армия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2.Кл. час «На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здравствуют лыжи!»</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России»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защите отечества»</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3.Регулярные прогулки на воздух</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«Мы слепили снеговик»</w:t>
            </w: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vMerge/>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Конкурс лучших</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 8 марта</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Изготовление листовок</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1.Проектная деятельность</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1.Праздник 8 марта</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районной</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презентаций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«Охраняйте первоцветы»</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учащихся «Создаем зеленые зоны</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Старт акции «Внимание!</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2.Праздник Масленицы.</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акции «Первоцвет»</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«Наши 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«Милосердие»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отдыха»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 Встречи в духовно-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районном</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 «А, ну-ка,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с психологом «Первая</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конкурсе «Знать, чтобы</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девочки!»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любовь»</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жить»</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март</w:t>
            </w: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«Осторожно, лед на</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речке тронулся!»</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с выдающимися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земляками.</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1.Заочное</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1.1 апреля – День</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1.Организация подвижных</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Акция «Внимание!</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1.Акция «Зеленая улица»</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участие в районных</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путешествие в мир</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юмора и смеха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перемен на свежем воздухе.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2.Праздник Пасхи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мероприятиях «Лидер</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галактики,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Классный час «Что</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2.Кл. час «Правила пользования</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2.День птиц.</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3.Выставка рисунков</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21 века»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посвященное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такое истинная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сотовыми телефонами»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3.День земли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«пасхальная радость»</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апрель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космонавтики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дружба»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4.Кл. час. «Сохраним нашу</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землю для потомков»</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2"/>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1.Кл.час «История</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1.Смотр строя и</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1.Экологический десант</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1.День туриста</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1.Экскурсия в парк «Здравствуй</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1.Участие в акции</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1.Смотр строя и песни</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первомая»</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песни.</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2.Классный час «Что нас</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лето»</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«Благоустройство</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2.Фестиваль военно-</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2.Торжественная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подстерегает в летнем лесу.</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2.Уборка пришкольной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школьного двора»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патриотической песни»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участниками ВО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линейка,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2.Участие в акции «ветеран</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войны «Никто не</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посвященная Дню</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«Ветеран живет рядом»</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 «Полейте</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живет рядом»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 ни что 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деревья»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сочинений</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забыто»</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«Как я хочу провести лето»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4.Смотр строя 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песни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5.Торжественная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линейка,</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май</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посвященная Дню</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51"/>
        </w:trPr>
        <w:tc>
          <w:tcPr>
            <w:tcW w:w="440" w:type="dxa"/>
            <w:vMerge/>
            <w:tcBorders>
              <w:left w:val="single" w:sz="8" w:space="0" w:color="auto"/>
              <w:right w:val="single" w:sz="8" w:space="0" w:color="auto"/>
            </w:tcBorders>
            <w:vAlign w:val="bottom"/>
          </w:tcPr>
          <w:p w:rsidR="001A4F1F" w:rsidRDefault="001A4F1F">
            <w:pPr>
              <w:rPr>
                <w:sz w:val="13"/>
                <w:szCs w:val="13"/>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1700" w:type="dxa"/>
            <w:tcBorders>
              <w:right w:val="single" w:sz="8" w:space="0" w:color="auto"/>
            </w:tcBorders>
            <w:vAlign w:val="bottom"/>
          </w:tcPr>
          <w:p w:rsidR="001A4F1F" w:rsidRDefault="001A4F1F">
            <w:pPr>
              <w:rPr>
                <w:sz w:val="13"/>
                <w:szCs w:val="13"/>
              </w:rPr>
            </w:pPr>
          </w:p>
        </w:tc>
        <w:tc>
          <w:tcPr>
            <w:tcW w:w="2000" w:type="dxa"/>
            <w:tcBorders>
              <w:right w:val="single" w:sz="8" w:space="0" w:color="auto"/>
            </w:tcBorders>
            <w:vAlign w:val="bottom"/>
          </w:tcPr>
          <w:p w:rsidR="001A4F1F" w:rsidRDefault="001A4F1F">
            <w:pPr>
              <w:rPr>
                <w:sz w:val="13"/>
                <w:szCs w:val="13"/>
              </w:rPr>
            </w:pPr>
          </w:p>
        </w:tc>
        <w:tc>
          <w:tcPr>
            <w:tcW w:w="2540" w:type="dxa"/>
            <w:tcBorders>
              <w:right w:val="single" w:sz="8" w:space="0" w:color="auto"/>
            </w:tcBorders>
            <w:vAlign w:val="bottom"/>
          </w:tcPr>
          <w:p w:rsidR="001A4F1F" w:rsidRDefault="001A4F1F">
            <w:pPr>
              <w:rPr>
                <w:sz w:val="13"/>
                <w:szCs w:val="13"/>
              </w:rPr>
            </w:pPr>
          </w:p>
        </w:tc>
        <w:tc>
          <w:tcPr>
            <w:tcW w:w="2560" w:type="dxa"/>
            <w:tcBorders>
              <w:right w:val="single" w:sz="8" w:space="0" w:color="auto"/>
            </w:tcBorders>
            <w:vAlign w:val="bottom"/>
          </w:tcPr>
          <w:p w:rsidR="001A4F1F" w:rsidRDefault="001A4F1F">
            <w:pPr>
              <w:rPr>
                <w:sz w:val="13"/>
                <w:szCs w:val="13"/>
              </w:rPr>
            </w:pPr>
          </w:p>
        </w:tc>
        <w:tc>
          <w:tcPr>
            <w:tcW w:w="2120" w:type="dxa"/>
            <w:tcBorders>
              <w:right w:val="single" w:sz="8" w:space="0" w:color="auto"/>
            </w:tcBorders>
            <w:vAlign w:val="bottom"/>
          </w:tcPr>
          <w:p w:rsidR="001A4F1F" w:rsidRDefault="001A4F1F">
            <w:pPr>
              <w:rPr>
                <w:sz w:val="13"/>
                <w:szCs w:val="13"/>
              </w:rPr>
            </w:pPr>
          </w:p>
        </w:tc>
        <w:tc>
          <w:tcPr>
            <w:tcW w:w="1840" w:type="dxa"/>
            <w:tcBorders>
              <w:right w:val="single" w:sz="8" w:space="0" w:color="auto"/>
            </w:tcBorders>
            <w:vAlign w:val="bottom"/>
          </w:tcPr>
          <w:p w:rsidR="001A4F1F" w:rsidRDefault="001A4F1F">
            <w:pPr>
              <w:rPr>
                <w:sz w:val="13"/>
                <w:szCs w:val="13"/>
              </w:rPr>
            </w:pPr>
          </w:p>
        </w:tc>
        <w:tc>
          <w:tcPr>
            <w:tcW w:w="30" w:type="dxa"/>
            <w:vAlign w:val="bottom"/>
          </w:tcPr>
          <w:p w:rsidR="001A4F1F" w:rsidRDefault="001A4F1F">
            <w:pPr>
              <w:rPr>
                <w:sz w:val="1"/>
                <w:szCs w:val="1"/>
              </w:rPr>
            </w:pPr>
          </w:p>
        </w:tc>
      </w:tr>
      <w:tr w:rsidR="001A4F1F" w:rsidTr="00FB44FE">
        <w:trPr>
          <w:trHeight w:val="34"/>
        </w:trPr>
        <w:tc>
          <w:tcPr>
            <w:tcW w:w="440" w:type="dxa"/>
            <w:tcBorders>
              <w:left w:val="single" w:sz="8" w:space="0" w:color="auto"/>
              <w:right w:val="single" w:sz="8" w:space="0" w:color="auto"/>
            </w:tcBorders>
            <w:vAlign w:val="bottom"/>
          </w:tcPr>
          <w:p w:rsidR="001A4F1F" w:rsidRDefault="001A4F1F">
            <w:pPr>
              <w:rPr>
                <w:sz w:val="2"/>
                <w:szCs w:val="2"/>
              </w:rPr>
            </w:pPr>
          </w:p>
        </w:tc>
        <w:tc>
          <w:tcPr>
            <w:tcW w:w="1560" w:type="dxa"/>
            <w:vMerge/>
            <w:tcBorders>
              <w:right w:val="single" w:sz="8" w:space="0" w:color="auto"/>
            </w:tcBorders>
            <w:vAlign w:val="bottom"/>
          </w:tcPr>
          <w:p w:rsidR="001A4F1F" w:rsidRDefault="001A4F1F">
            <w:pPr>
              <w:rPr>
                <w:sz w:val="2"/>
                <w:szCs w:val="2"/>
              </w:rPr>
            </w:pPr>
          </w:p>
        </w:tc>
        <w:tc>
          <w:tcPr>
            <w:tcW w:w="1700" w:type="dxa"/>
            <w:tcBorders>
              <w:right w:val="single" w:sz="8" w:space="0" w:color="auto"/>
            </w:tcBorders>
            <w:vAlign w:val="bottom"/>
          </w:tcPr>
          <w:p w:rsidR="001A4F1F" w:rsidRDefault="001A4F1F">
            <w:pPr>
              <w:rPr>
                <w:sz w:val="2"/>
                <w:szCs w:val="2"/>
              </w:rPr>
            </w:pPr>
          </w:p>
        </w:tc>
        <w:tc>
          <w:tcPr>
            <w:tcW w:w="2000" w:type="dxa"/>
            <w:tcBorders>
              <w:right w:val="single" w:sz="8" w:space="0" w:color="auto"/>
            </w:tcBorders>
            <w:vAlign w:val="bottom"/>
          </w:tcPr>
          <w:p w:rsidR="001A4F1F" w:rsidRDefault="001A4F1F">
            <w:pPr>
              <w:rPr>
                <w:sz w:val="2"/>
                <w:szCs w:val="2"/>
              </w:rPr>
            </w:pPr>
          </w:p>
        </w:tc>
        <w:tc>
          <w:tcPr>
            <w:tcW w:w="2540" w:type="dxa"/>
            <w:tcBorders>
              <w:right w:val="single" w:sz="8" w:space="0" w:color="auto"/>
            </w:tcBorders>
            <w:vAlign w:val="bottom"/>
          </w:tcPr>
          <w:p w:rsidR="001A4F1F" w:rsidRDefault="001A4F1F">
            <w:pPr>
              <w:rPr>
                <w:sz w:val="2"/>
                <w:szCs w:val="2"/>
              </w:rPr>
            </w:pPr>
          </w:p>
        </w:tc>
        <w:tc>
          <w:tcPr>
            <w:tcW w:w="2560" w:type="dxa"/>
            <w:tcBorders>
              <w:right w:val="single" w:sz="8" w:space="0" w:color="auto"/>
            </w:tcBorders>
            <w:vAlign w:val="bottom"/>
          </w:tcPr>
          <w:p w:rsidR="001A4F1F" w:rsidRDefault="001A4F1F">
            <w:pPr>
              <w:rPr>
                <w:sz w:val="2"/>
                <w:szCs w:val="2"/>
              </w:rPr>
            </w:pPr>
          </w:p>
        </w:tc>
        <w:tc>
          <w:tcPr>
            <w:tcW w:w="2120" w:type="dxa"/>
            <w:tcBorders>
              <w:right w:val="single" w:sz="8" w:space="0" w:color="auto"/>
            </w:tcBorders>
            <w:vAlign w:val="bottom"/>
          </w:tcPr>
          <w:p w:rsidR="001A4F1F" w:rsidRDefault="001A4F1F">
            <w:pPr>
              <w:rPr>
                <w:sz w:val="2"/>
                <w:szCs w:val="2"/>
              </w:rPr>
            </w:pPr>
          </w:p>
        </w:tc>
        <w:tc>
          <w:tcPr>
            <w:tcW w:w="1840" w:type="dxa"/>
            <w:tcBorders>
              <w:right w:val="single" w:sz="8" w:space="0" w:color="auto"/>
            </w:tcBorders>
            <w:vAlign w:val="bottom"/>
          </w:tcPr>
          <w:p w:rsidR="001A4F1F" w:rsidRDefault="001A4F1F">
            <w:pPr>
              <w:rPr>
                <w:sz w:val="2"/>
                <w:szCs w:val="2"/>
              </w:rPr>
            </w:pPr>
          </w:p>
        </w:tc>
        <w:tc>
          <w:tcPr>
            <w:tcW w:w="30" w:type="dxa"/>
            <w:vAlign w:val="bottom"/>
          </w:tcPr>
          <w:p w:rsidR="001A4F1F" w:rsidRDefault="001A4F1F">
            <w:pPr>
              <w:spacing w:line="20" w:lineRule="exact"/>
              <w:rPr>
                <w:sz w:val="1"/>
                <w:szCs w:val="1"/>
              </w:rPr>
            </w:pPr>
          </w:p>
        </w:tc>
      </w:tr>
      <w:tr w:rsidR="001A4F1F" w:rsidTr="00FB44FE">
        <w:trPr>
          <w:trHeight w:val="189"/>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1A4F1F">
            <w:pPr>
              <w:rPr>
                <w:sz w:val="16"/>
                <w:szCs w:val="16"/>
              </w:rPr>
            </w:pPr>
          </w:p>
        </w:tc>
        <w:tc>
          <w:tcPr>
            <w:tcW w:w="1700" w:type="dxa"/>
            <w:tcBorders>
              <w:bottom w:val="single" w:sz="8" w:space="0" w:color="auto"/>
              <w:right w:val="single" w:sz="8" w:space="0" w:color="auto"/>
            </w:tcBorders>
            <w:vAlign w:val="bottom"/>
          </w:tcPr>
          <w:p w:rsidR="001A4F1F" w:rsidRDefault="001A4F1F">
            <w:pPr>
              <w:rPr>
                <w:sz w:val="16"/>
                <w:szCs w:val="16"/>
              </w:rPr>
            </w:pPr>
          </w:p>
        </w:tc>
        <w:tc>
          <w:tcPr>
            <w:tcW w:w="2000" w:type="dxa"/>
            <w:tcBorders>
              <w:bottom w:val="single" w:sz="8" w:space="0" w:color="auto"/>
              <w:right w:val="single" w:sz="8" w:space="0" w:color="auto"/>
            </w:tcBorders>
            <w:vAlign w:val="bottom"/>
          </w:tcPr>
          <w:p w:rsidR="001A4F1F" w:rsidRDefault="001A4F1F">
            <w:pPr>
              <w:rPr>
                <w:sz w:val="16"/>
                <w:szCs w:val="16"/>
              </w:rPr>
            </w:pPr>
          </w:p>
        </w:tc>
        <w:tc>
          <w:tcPr>
            <w:tcW w:w="2540" w:type="dxa"/>
            <w:tcBorders>
              <w:bottom w:val="single" w:sz="8" w:space="0" w:color="auto"/>
              <w:right w:val="single" w:sz="8" w:space="0" w:color="auto"/>
            </w:tcBorders>
            <w:vAlign w:val="bottom"/>
          </w:tcPr>
          <w:p w:rsidR="001A4F1F" w:rsidRDefault="001A4F1F">
            <w:pPr>
              <w:rPr>
                <w:sz w:val="16"/>
                <w:szCs w:val="16"/>
              </w:rPr>
            </w:pP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bl>
    <w:p w:rsidR="001A4F1F" w:rsidRDefault="001A4F1F">
      <w:pPr>
        <w:spacing w:line="256" w:lineRule="exact"/>
        <w:rPr>
          <w:sz w:val="20"/>
          <w:szCs w:val="20"/>
        </w:rPr>
      </w:pPr>
    </w:p>
    <w:tbl>
      <w:tblPr>
        <w:tblW w:w="14790" w:type="dxa"/>
        <w:tblInd w:w="10" w:type="dxa"/>
        <w:tblLayout w:type="fixed"/>
        <w:tblCellMar>
          <w:left w:w="0" w:type="dxa"/>
          <w:right w:w="0" w:type="dxa"/>
        </w:tblCellMar>
        <w:tblLook w:val="04A0"/>
      </w:tblPr>
      <w:tblGrid>
        <w:gridCol w:w="440"/>
        <w:gridCol w:w="1560"/>
        <w:gridCol w:w="1700"/>
        <w:gridCol w:w="2000"/>
        <w:gridCol w:w="2540"/>
        <w:gridCol w:w="2560"/>
        <w:gridCol w:w="2120"/>
        <w:gridCol w:w="1840"/>
        <w:gridCol w:w="30"/>
      </w:tblGrid>
      <w:tr w:rsidR="001A4F1F" w:rsidTr="004B36EC">
        <w:trPr>
          <w:trHeight w:val="280"/>
        </w:trPr>
        <w:tc>
          <w:tcPr>
            <w:tcW w:w="44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560" w:type="dxa"/>
            <w:tcBorders>
              <w:top w:val="single" w:sz="8" w:space="0" w:color="auto"/>
            </w:tcBorders>
            <w:vAlign w:val="bottom"/>
          </w:tcPr>
          <w:p w:rsidR="001A4F1F" w:rsidRDefault="001A4F1F">
            <w:pPr>
              <w:rPr>
                <w:sz w:val="24"/>
                <w:szCs w:val="24"/>
              </w:rPr>
            </w:pPr>
          </w:p>
        </w:tc>
        <w:tc>
          <w:tcPr>
            <w:tcW w:w="10920" w:type="dxa"/>
            <w:gridSpan w:val="5"/>
            <w:tcBorders>
              <w:top w:val="single" w:sz="8" w:space="0" w:color="auto"/>
              <w:right w:val="single" w:sz="8" w:space="0" w:color="auto"/>
            </w:tcBorders>
            <w:vAlign w:val="bottom"/>
          </w:tcPr>
          <w:p w:rsidR="00A236DB" w:rsidRDefault="008B1C15">
            <w:pPr>
              <w:ind w:right="1487"/>
              <w:jc w:val="center"/>
              <w:rPr>
                <w:rFonts w:eastAsia="Times New Roman"/>
                <w:b/>
                <w:bCs/>
                <w:sz w:val="24"/>
                <w:szCs w:val="24"/>
              </w:rPr>
            </w:pPr>
            <w:r>
              <w:rPr>
                <w:rFonts w:eastAsia="Times New Roman"/>
                <w:b/>
                <w:bCs/>
                <w:sz w:val="24"/>
                <w:szCs w:val="24"/>
              </w:rPr>
              <w:t xml:space="preserve">Мероприятия по приобретению обучающимися 8 классов социальных </w:t>
            </w:r>
          </w:p>
          <w:p w:rsidR="001A4F1F" w:rsidRDefault="008B1C15">
            <w:pPr>
              <w:ind w:right="1487"/>
              <w:jc w:val="center"/>
              <w:rPr>
                <w:sz w:val="20"/>
                <w:szCs w:val="20"/>
              </w:rPr>
            </w:pPr>
            <w:r>
              <w:rPr>
                <w:rFonts w:eastAsia="Times New Roman"/>
                <w:b/>
                <w:bCs/>
                <w:sz w:val="24"/>
                <w:szCs w:val="24"/>
              </w:rPr>
              <w:t>знаний</w:t>
            </w:r>
          </w:p>
        </w:tc>
        <w:tc>
          <w:tcPr>
            <w:tcW w:w="1840" w:type="dxa"/>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4B36EC">
        <w:trPr>
          <w:trHeight w:val="373"/>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700" w:type="dxa"/>
            <w:tcBorders>
              <w:bottom w:val="single" w:sz="8" w:space="0" w:color="auto"/>
            </w:tcBorders>
            <w:vAlign w:val="bottom"/>
          </w:tcPr>
          <w:p w:rsidR="001A4F1F" w:rsidRDefault="001A4F1F">
            <w:pPr>
              <w:rPr>
                <w:sz w:val="24"/>
                <w:szCs w:val="24"/>
              </w:rPr>
            </w:pPr>
          </w:p>
        </w:tc>
        <w:tc>
          <w:tcPr>
            <w:tcW w:w="7100" w:type="dxa"/>
            <w:gridSpan w:val="3"/>
            <w:tcBorders>
              <w:bottom w:val="single" w:sz="8" w:space="0" w:color="auto"/>
            </w:tcBorders>
            <w:vAlign w:val="bottom"/>
          </w:tcPr>
          <w:p w:rsidR="001A4F1F" w:rsidRDefault="008B1C15">
            <w:pPr>
              <w:ind w:right="1085"/>
              <w:jc w:val="center"/>
              <w:rPr>
                <w:sz w:val="20"/>
                <w:szCs w:val="20"/>
              </w:rPr>
            </w:pPr>
            <w:r>
              <w:rPr>
                <w:rFonts w:eastAsia="Times New Roman"/>
                <w:b/>
                <w:bCs/>
                <w:sz w:val="16"/>
                <w:szCs w:val="16"/>
              </w:rPr>
              <w:t>Основные направления воспитания и социализации</w:t>
            </w:r>
          </w:p>
        </w:tc>
        <w:tc>
          <w:tcPr>
            <w:tcW w:w="2120" w:type="dxa"/>
            <w:tcBorders>
              <w:bottom w:val="single" w:sz="8" w:space="0" w:color="auto"/>
              <w:right w:val="single" w:sz="8" w:space="0" w:color="auto"/>
            </w:tcBorders>
            <w:vAlign w:val="bottom"/>
          </w:tcPr>
          <w:p w:rsidR="001A4F1F" w:rsidRDefault="001A4F1F">
            <w:pPr>
              <w:rPr>
                <w:sz w:val="24"/>
                <w:szCs w:val="24"/>
              </w:rPr>
            </w:pPr>
          </w:p>
        </w:tc>
        <w:tc>
          <w:tcPr>
            <w:tcW w:w="184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4B36EC">
        <w:trPr>
          <w:trHeight w:val="1012"/>
        </w:trPr>
        <w:tc>
          <w:tcPr>
            <w:tcW w:w="440" w:type="dxa"/>
            <w:tcBorders>
              <w:left w:val="single" w:sz="8" w:space="0" w:color="auto"/>
              <w:right w:val="single" w:sz="8" w:space="0" w:color="auto"/>
            </w:tcBorders>
            <w:textDirection w:val="btLr"/>
            <w:vAlign w:val="bottom"/>
          </w:tcPr>
          <w:p w:rsidR="001A4F1F" w:rsidRDefault="008B1C15">
            <w:pPr>
              <w:ind w:left="118"/>
              <w:rPr>
                <w:sz w:val="20"/>
                <w:szCs w:val="20"/>
              </w:rPr>
            </w:pPr>
            <w:r>
              <w:rPr>
                <w:rFonts w:eastAsia="Times New Roman"/>
                <w:b/>
                <w:bCs/>
                <w:sz w:val="28"/>
                <w:szCs w:val="28"/>
              </w:rPr>
              <w:lastRenderedPageBreak/>
              <w:t>Месяц</w:t>
            </w:r>
          </w:p>
        </w:tc>
        <w:tc>
          <w:tcPr>
            <w:tcW w:w="1560" w:type="dxa"/>
            <w:tcBorders>
              <w:right w:val="single" w:sz="8" w:space="0" w:color="auto"/>
            </w:tcBorders>
            <w:textDirection w:val="btLr"/>
            <w:vAlign w:val="bottom"/>
          </w:tcPr>
          <w:p w:rsidR="001A4F1F" w:rsidRDefault="008B1C15">
            <w:pPr>
              <w:ind w:left="1506"/>
              <w:rPr>
                <w:sz w:val="20"/>
                <w:szCs w:val="20"/>
              </w:rPr>
            </w:pPr>
            <w:r>
              <w:rPr>
                <w:rFonts w:eastAsia="Times New Roman"/>
                <w:b/>
                <w:bCs/>
                <w:w w:val="76"/>
                <w:sz w:val="3"/>
                <w:szCs w:val="3"/>
              </w:rPr>
              <w:t>Воспитаниегражданственноти,патриотизма,уважениекправамисвободамчеловека</w:t>
            </w:r>
          </w:p>
        </w:tc>
        <w:tc>
          <w:tcPr>
            <w:tcW w:w="1700" w:type="dxa"/>
            <w:tcBorders>
              <w:right w:val="single" w:sz="8" w:space="0" w:color="auto"/>
            </w:tcBorders>
            <w:textDirection w:val="btLr"/>
            <w:vAlign w:val="bottom"/>
          </w:tcPr>
          <w:p w:rsidR="001A4F1F" w:rsidRDefault="008B1C15">
            <w:pPr>
              <w:ind w:left="983"/>
              <w:rPr>
                <w:sz w:val="20"/>
                <w:szCs w:val="20"/>
              </w:rPr>
            </w:pPr>
            <w:r>
              <w:rPr>
                <w:rFonts w:eastAsia="Times New Roman"/>
                <w:b/>
                <w:bCs/>
                <w:w w:val="70"/>
                <w:sz w:val="5"/>
                <w:szCs w:val="5"/>
              </w:rPr>
              <w:t>Воспитаниенравствен-ныхчувствиэтичекогосознания</w:t>
            </w:r>
          </w:p>
        </w:tc>
        <w:tc>
          <w:tcPr>
            <w:tcW w:w="2000" w:type="dxa"/>
            <w:tcBorders>
              <w:right w:val="single" w:sz="8" w:space="0" w:color="auto"/>
            </w:tcBorders>
            <w:textDirection w:val="btLr"/>
            <w:vAlign w:val="bottom"/>
          </w:tcPr>
          <w:p w:rsidR="001A4F1F" w:rsidRDefault="008B1C15">
            <w:pPr>
              <w:ind w:left="1575"/>
              <w:rPr>
                <w:sz w:val="20"/>
                <w:szCs w:val="20"/>
              </w:rPr>
            </w:pPr>
            <w:r>
              <w:rPr>
                <w:rFonts w:eastAsia="Times New Roman"/>
                <w:b/>
                <w:bCs/>
                <w:w w:val="92"/>
                <w:sz w:val="3"/>
                <w:szCs w:val="3"/>
              </w:rPr>
              <w:t>Воспитаниетрудолюбия,творческогоотношениякучению,труду,жизни</w:t>
            </w:r>
          </w:p>
        </w:tc>
        <w:tc>
          <w:tcPr>
            <w:tcW w:w="2540" w:type="dxa"/>
            <w:tcBorders>
              <w:right w:val="single" w:sz="8" w:space="0" w:color="auto"/>
            </w:tcBorders>
            <w:textDirection w:val="btLr"/>
            <w:vAlign w:val="bottom"/>
          </w:tcPr>
          <w:p w:rsidR="001A4F1F" w:rsidRDefault="008B1C15">
            <w:pPr>
              <w:ind w:left="1557"/>
              <w:rPr>
                <w:sz w:val="20"/>
                <w:szCs w:val="20"/>
              </w:rPr>
            </w:pPr>
            <w:r>
              <w:rPr>
                <w:rFonts w:eastAsia="Times New Roman"/>
                <w:b/>
                <w:bCs/>
                <w:w w:val="89"/>
                <w:sz w:val="3"/>
                <w:szCs w:val="3"/>
              </w:rPr>
              <w:t>Формированиеценностногоотношениякздоровьюиздоровомуобразужизни</w:t>
            </w:r>
          </w:p>
        </w:tc>
        <w:tc>
          <w:tcPr>
            <w:tcW w:w="2560" w:type="dxa"/>
            <w:tcBorders>
              <w:right w:val="single" w:sz="8" w:space="0" w:color="auto"/>
            </w:tcBorders>
            <w:textDirection w:val="btLr"/>
            <w:vAlign w:val="bottom"/>
          </w:tcPr>
          <w:p w:rsidR="001A4F1F" w:rsidRDefault="008B1C15">
            <w:pPr>
              <w:ind w:left="1181"/>
              <w:rPr>
                <w:sz w:val="20"/>
                <w:szCs w:val="20"/>
              </w:rPr>
            </w:pPr>
            <w:r>
              <w:rPr>
                <w:rFonts w:eastAsia="Times New Roman"/>
                <w:b/>
                <w:bCs/>
                <w:w w:val="77"/>
                <w:sz w:val="4"/>
                <w:szCs w:val="4"/>
              </w:rPr>
              <w:t>Воспитаниеценностногоотношениякприроде,окружающейсреде</w:t>
            </w:r>
          </w:p>
        </w:tc>
        <w:tc>
          <w:tcPr>
            <w:tcW w:w="2120" w:type="dxa"/>
            <w:tcBorders>
              <w:right w:val="single" w:sz="8" w:space="0" w:color="auto"/>
            </w:tcBorders>
            <w:textDirection w:val="btLr"/>
            <w:vAlign w:val="bottom"/>
          </w:tcPr>
          <w:p w:rsidR="001A4F1F" w:rsidRDefault="008B1C15">
            <w:pPr>
              <w:ind w:left="1161"/>
              <w:rPr>
                <w:sz w:val="20"/>
                <w:szCs w:val="20"/>
              </w:rPr>
            </w:pPr>
            <w:r>
              <w:rPr>
                <w:rFonts w:eastAsia="Times New Roman"/>
                <w:b/>
                <w:bCs/>
                <w:w w:val="78"/>
                <w:sz w:val="5"/>
                <w:szCs w:val="5"/>
              </w:rPr>
              <w:t>Воспитаниеценностногоотношениякпрекрасно-му</w:t>
            </w:r>
          </w:p>
        </w:tc>
        <w:tc>
          <w:tcPr>
            <w:tcW w:w="1840" w:type="dxa"/>
            <w:tcBorders>
              <w:right w:val="single" w:sz="8" w:space="0" w:color="auto"/>
            </w:tcBorders>
            <w:textDirection w:val="btLr"/>
            <w:vAlign w:val="bottom"/>
          </w:tcPr>
          <w:p w:rsidR="001A4F1F" w:rsidRDefault="008B1C15">
            <w:pPr>
              <w:ind w:left="1179"/>
              <w:rPr>
                <w:sz w:val="20"/>
                <w:szCs w:val="20"/>
              </w:rPr>
            </w:pPr>
            <w:r>
              <w:rPr>
                <w:rFonts w:eastAsia="Times New Roman"/>
                <w:b/>
                <w:bCs/>
                <w:w w:val="85"/>
                <w:sz w:val="4"/>
                <w:szCs w:val="4"/>
              </w:rPr>
              <w:t>Воспитаниесоциальнойответсвенностиикомпетентности</w:t>
            </w:r>
          </w:p>
        </w:tc>
        <w:tc>
          <w:tcPr>
            <w:tcW w:w="30" w:type="dxa"/>
            <w:vAlign w:val="bottom"/>
          </w:tcPr>
          <w:p w:rsidR="001A4F1F" w:rsidRDefault="001A4F1F">
            <w:pPr>
              <w:rPr>
                <w:sz w:val="1"/>
                <w:szCs w:val="1"/>
              </w:rPr>
            </w:pPr>
          </w:p>
        </w:tc>
      </w:tr>
      <w:tr w:rsidR="001A4F1F" w:rsidTr="004B36EC">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4B36EC">
        <w:trPr>
          <w:trHeight w:val="168"/>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1.Экскурсии в</w:t>
            </w:r>
          </w:p>
        </w:tc>
        <w:tc>
          <w:tcPr>
            <w:tcW w:w="17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1.1 сентября «День</w:t>
            </w:r>
          </w:p>
        </w:tc>
        <w:tc>
          <w:tcPr>
            <w:tcW w:w="20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1.Участие в общешкольном Дне</w:t>
            </w:r>
          </w:p>
        </w:tc>
        <w:tc>
          <w:tcPr>
            <w:tcW w:w="2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1.Подготовка к празднику</w:t>
            </w:r>
          </w:p>
        </w:tc>
        <w:tc>
          <w:tcPr>
            <w:tcW w:w="212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1.День знаний</w:t>
            </w:r>
          </w:p>
        </w:tc>
        <w:tc>
          <w:tcPr>
            <w:tcW w:w="184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1.Беседа «Правила</w:t>
            </w:r>
          </w:p>
        </w:tc>
        <w:tc>
          <w:tcPr>
            <w:tcW w:w="30" w:type="dxa"/>
            <w:vAlign w:val="bottom"/>
          </w:tcPr>
          <w:p w:rsidR="001A4F1F" w:rsidRDefault="001A4F1F">
            <w:pPr>
              <w:rPr>
                <w:sz w:val="1"/>
                <w:szCs w:val="1"/>
              </w:rPr>
            </w:pPr>
          </w:p>
        </w:tc>
      </w:tr>
      <w:tr w:rsidR="001A4F1F" w:rsidTr="004B36EC">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263"/>
              <w:rPr>
                <w:sz w:val="20"/>
                <w:szCs w:val="20"/>
              </w:rPr>
            </w:pPr>
            <w:r>
              <w:rPr>
                <w:rFonts w:eastAsia="Times New Roman"/>
                <w:w w:val="75"/>
                <w:sz w:val="7"/>
                <w:szCs w:val="7"/>
              </w:rPr>
              <w:t>сентябрь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знаний»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здоровья «Бег для всех»</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«Осенины».</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2.Урок нравственности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езды на скутере»</w:t>
            </w:r>
          </w:p>
        </w:tc>
        <w:tc>
          <w:tcPr>
            <w:tcW w:w="30" w:type="dxa"/>
            <w:vAlign w:val="bottom"/>
          </w:tcPr>
          <w:p w:rsidR="001A4F1F" w:rsidRDefault="001A4F1F">
            <w:pPr>
              <w:rPr>
                <w:sz w:val="1"/>
                <w:szCs w:val="1"/>
              </w:rPr>
            </w:pPr>
          </w:p>
        </w:tc>
      </w:tr>
      <w:tr w:rsidR="001A4F1F" w:rsidTr="004B36EC">
        <w:trPr>
          <w:trHeight w:val="14"/>
        </w:trPr>
        <w:tc>
          <w:tcPr>
            <w:tcW w:w="440" w:type="dxa"/>
            <w:vMerge/>
            <w:tcBorders>
              <w:left w:val="single" w:sz="8" w:space="0" w:color="auto"/>
              <w:right w:val="single" w:sz="8" w:space="0" w:color="auto"/>
            </w:tcBorders>
            <w:vAlign w:val="bottom"/>
          </w:tcPr>
          <w:p w:rsidR="001A4F1F" w:rsidRDefault="001A4F1F">
            <w:pPr>
              <w:spacing w:line="20" w:lineRule="exact"/>
              <w:rPr>
                <w:sz w:val="1"/>
                <w:szCs w:val="1"/>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
                <w:szCs w:val="1"/>
              </w:rPr>
              <w:t>«Герои – земляки»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
                <w:szCs w:val="1"/>
              </w:rPr>
              <w:t>«Соберем детей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
                <w:szCs w:val="1"/>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
                <w:szCs w:val="1"/>
              </w:rPr>
              <w:t>время стихийных бедствий»</w:t>
            </w:r>
          </w:p>
        </w:tc>
        <w:tc>
          <w:tcPr>
            <w:tcW w:w="2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2.Подготовка к выставке поделок.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
                <w:szCs w:val="1"/>
              </w:rPr>
              <w:t>Свято-Никольского храма</w:t>
            </w:r>
          </w:p>
        </w:tc>
        <w:tc>
          <w:tcPr>
            <w:tcW w:w="184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2.Участие в районных</w:t>
            </w:r>
          </w:p>
        </w:tc>
        <w:tc>
          <w:tcPr>
            <w:tcW w:w="30" w:type="dxa"/>
            <w:vAlign w:val="bottom"/>
          </w:tcPr>
          <w:p w:rsidR="001A4F1F" w:rsidRDefault="001A4F1F">
            <w:pPr>
              <w:spacing w:line="20" w:lineRule="exact"/>
              <w:rPr>
                <w:sz w:val="1"/>
                <w:szCs w:val="1"/>
              </w:rPr>
            </w:pPr>
          </w:p>
        </w:tc>
      </w:tr>
      <w:tr w:rsidR="001A4F1F" w:rsidTr="004B36EC">
        <w:trPr>
          <w:trHeight w:val="176"/>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2.Урок</w:t>
            </w:r>
          </w:p>
        </w:tc>
        <w:tc>
          <w:tcPr>
            <w:tcW w:w="20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spacing w:line="177" w:lineRule="exact"/>
              <w:ind w:left="80"/>
              <w:rPr>
                <w:sz w:val="20"/>
                <w:szCs w:val="20"/>
              </w:rPr>
            </w:pPr>
            <w:r>
              <w:rPr>
                <w:rFonts w:eastAsia="Times New Roman"/>
                <w:sz w:val="16"/>
                <w:szCs w:val="16"/>
              </w:rPr>
              <w:t>2.Класный час «Все о вреде</w:t>
            </w:r>
          </w:p>
        </w:tc>
        <w:tc>
          <w:tcPr>
            <w:tcW w:w="2560" w:type="dxa"/>
            <w:vMerge/>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77" w:lineRule="exact"/>
              <w:ind w:left="80"/>
              <w:rPr>
                <w:sz w:val="20"/>
                <w:szCs w:val="20"/>
              </w:rPr>
            </w:pPr>
            <w:r>
              <w:rPr>
                <w:rFonts w:eastAsia="Times New Roman"/>
                <w:sz w:val="16"/>
                <w:szCs w:val="16"/>
              </w:rPr>
              <w:t>3.Подготовка к празднику</w:t>
            </w:r>
          </w:p>
        </w:tc>
        <w:tc>
          <w:tcPr>
            <w:tcW w:w="1840" w:type="dxa"/>
            <w:vMerge/>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4B36EC">
        <w:trPr>
          <w:trHeight w:val="177"/>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музей,</w:t>
            </w:r>
          </w:p>
        </w:tc>
        <w:tc>
          <w:tcPr>
            <w:tcW w:w="17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нравственности</w:t>
            </w:r>
          </w:p>
        </w:tc>
        <w:tc>
          <w:tcPr>
            <w:tcW w:w="20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2.Сбор семян для птиц</w:t>
            </w:r>
          </w:p>
        </w:tc>
        <w:tc>
          <w:tcPr>
            <w:tcW w:w="2540" w:type="dxa"/>
            <w:tcBorders>
              <w:right w:val="single" w:sz="8" w:space="0" w:color="auto"/>
            </w:tcBorders>
            <w:vAlign w:val="bottom"/>
          </w:tcPr>
          <w:p w:rsidR="001A4F1F" w:rsidRDefault="008B1C15">
            <w:pPr>
              <w:spacing w:line="177" w:lineRule="exact"/>
              <w:ind w:left="80"/>
              <w:rPr>
                <w:sz w:val="20"/>
                <w:szCs w:val="20"/>
              </w:rPr>
            </w:pPr>
            <w:r>
              <w:rPr>
                <w:rFonts w:eastAsia="Times New Roman"/>
                <w:sz w:val="16"/>
                <w:szCs w:val="16"/>
              </w:rPr>
              <w:t>энергетических напитков»</w:t>
            </w:r>
          </w:p>
        </w:tc>
        <w:tc>
          <w:tcPr>
            <w:tcW w:w="256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3.Экскурсия в осенний лес</w:t>
            </w:r>
          </w:p>
        </w:tc>
        <w:tc>
          <w:tcPr>
            <w:tcW w:w="2120" w:type="dxa"/>
            <w:tcBorders>
              <w:right w:val="single" w:sz="8" w:space="0" w:color="auto"/>
            </w:tcBorders>
            <w:vAlign w:val="bottom"/>
          </w:tcPr>
          <w:p w:rsidR="001A4F1F" w:rsidRDefault="008B1C15">
            <w:pPr>
              <w:spacing w:line="177" w:lineRule="exact"/>
              <w:ind w:left="80"/>
              <w:rPr>
                <w:sz w:val="20"/>
                <w:szCs w:val="20"/>
              </w:rPr>
            </w:pPr>
            <w:r>
              <w:rPr>
                <w:rFonts w:eastAsia="Times New Roman"/>
                <w:sz w:val="16"/>
                <w:szCs w:val="16"/>
              </w:rPr>
              <w:t>«Осенины»</w:t>
            </w:r>
          </w:p>
        </w:tc>
        <w:tc>
          <w:tcPr>
            <w:tcW w:w="184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конкурсах социальной</w:t>
            </w:r>
          </w:p>
        </w:tc>
        <w:tc>
          <w:tcPr>
            <w:tcW w:w="30" w:type="dxa"/>
            <w:vAlign w:val="bottom"/>
          </w:tcPr>
          <w:p w:rsidR="001A4F1F" w:rsidRDefault="001A4F1F">
            <w:pPr>
              <w:rPr>
                <w:sz w:val="1"/>
                <w:szCs w:val="1"/>
              </w:rPr>
            </w:pPr>
          </w:p>
        </w:tc>
      </w:tr>
      <w:tr w:rsidR="001A4F1F" w:rsidTr="004B36EC">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Классный час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акции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«Правила поведения во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4.Встреча с настоятелем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напрвленности</w:t>
            </w:r>
          </w:p>
        </w:tc>
        <w:tc>
          <w:tcPr>
            <w:tcW w:w="30" w:type="dxa"/>
            <w:vAlign w:val="bottom"/>
          </w:tcPr>
          <w:p w:rsidR="001A4F1F" w:rsidRDefault="001A4F1F">
            <w:pPr>
              <w:rPr>
                <w:sz w:val="1"/>
                <w:szCs w:val="1"/>
              </w:rPr>
            </w:pPr>
          </w:p>
        </w:tc>
      </w:tr>
      <w:tr w:rsidR="001A4F1F" w:rsidTr="004B36EC">
        <w:trPr>
          <w:trHeight w:val="367"/>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tcBorders>
              <w:right w:val="single" w:sz="8" w:space="0" w:color="auto"/>
            </w:tcBorders>
            <w:vAlign w:val="bottom"/>
          </w:tcPr>
          <w:p w:rsidR="001A4F1F" w:rsidRDefault="001A4F1F">
            <w:pPr>
              <w:rPr>
                <w:sz w:val="24"/>
                <w:szCs w:val="24"/>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вместе в школу»</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24"/>
                <w:szCs w:val="24"/>
              </w:rPr>
            </w:pPr>
          </w:p>
        </w:tc>
        <w:tc>
          <w:tcPr>
            <w:tcW w:w="2560" w:type="dxa"/>
            <w:tcBorders>
              <w:right w:val="single" w:sz="8" w:space="0" w:color="auto"/>
            </w:tcBorders>
            <w:vAlign w:val="bottom"/>
          </w:tcPr>
          <w:p w:rsidR="001A4F1F" w:rsidRDefault="001A4F1F">
            <w:pPr>
              <w:rPr>
                <w:sz w:val="24"/>
                <w:szCs w:val="24"/>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отцом Николаем</w:t>
            </w:r>
          </w:p>
        </w:tc>
        <w:tc>
          <w:tcPr>
            <w:tcW w:w="184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4B36EC">
        <w:trPr>
          <w:trHeight w:val="192"/>
        </w:trPr>
        <w:tc>
          <w:tcPr>
            <w:tcW w:w="440" w:type="dxa"/>
            <w:tcBorders>
              <w:left w:val="single" w:sz="8" w:space="0" w:color="auto"/>
              <w:bottom w:val="single" w:sz="8" w:space="0" w:color="auto"/>
              <w:right w:val="single" w:sz="8" w:space="0" w:color="auto"/>
            </w:tcBorders>
            <w:vAlign w:val="bottom"/>
          </w:tcPr>
          <w:p w:rsidR="001A4F1F" w:rsidRDefault="001A4F1F">
            <w:pPr>
              <w:rPr>
                <w:sz w:val="16"/>
                <w:szCs w:val="16"/>
              </w:rPr>
            </w:pPr>
          </w:p>
        </w:tc>
        <w:tc>
          <w:tcPr>
            <w:tcW w:w="1560" w:type="dxa"/>
            <w:tcBorders>
              <w:bottom w:val="single" w:sz="8" w:space="0" w:color="auto"/>
              <w:right w:val="single" w:sz="8" w:space="0" w:color="auto"/>
            </w:tcBorders>
            <w:vAlign w:val="bottom"/>
          </w:tcPr>
          <w:p w:rsidR="001A4F1F" w:rsidRDefault="001A4F1F">
            <w:pPr>
              <w:rPr>
                <w:sz w:val="16"/>
                <w:szCs w:val="16"/>
              </w:rPr>
            </w:pPr>
          </w:p>
        </w:tc>
        <w:tc>
          <w:tcPr>
            <w:tcW w:w="1700" w:type="dxa"/>
            <w:tcBorders>
              <w:bottom w:val="single" w:sz="8" w:space="0" w:color="auto"/>
              <w:right w:val="single" w:sz="8" w:space="0" w:color="auto"/>
            </w:tcBorders>
            <w:vAlign w:val="bottom"/>
          </w:tcPr>
          <w:p w:rsidR="001A4F1F" w:rsidRDefault="001A4F1F">
            <w:pPr>
              <w:rPr>
                <w:sz w:val="16"/>
                <w:szCs w:val="16"/>
              </w:rPr>
            </w:pPr>
          </w:p>
        </w:tc>
        <w:tc>
          <w:tcPr>
            <w:tcW w:w="2000" w:type="dxa"/>
            <w:tcBorders>
              <w:bottom w:val="single" w:sz="8" w:space="0" w:color="auto"/>
              <w:right w:val="single" w:sz="8" w:space="0" w:color="auto"/>
            </w:tcBorders>
            <w:vAlign w:val="bottom"/>
          </w:tcPr>
          <w:p w:rsidR="001A4F1F" w:rsidRDefault="001A4F1F">
            <w:pPr>
              <w:rPr>
                <w:sz w:val="16"/>
                <w:szCs w:val="16"/>
              </w:rPr>
            </w:pPr>
          </w:p>
        </w:tc>
        <w:tc>
          <w:tcPr>
            <w:tcW w:w="2540" w:type="dxa"/>
            <w:tcBorders>
              <w:bottom w:val="single" w:sz="8" w:space="0" w:color="auto"/>
              <w:right w:val="single" w:sz="8" w:space="0" w:color="auto"/>
            </w:tcBorders>
            <w:vAlign w:val="bottom"/>
          </w:tcPr>
          <w:p w:rsidR="001A4F1F" w:rsidRDefault="001A4F1F">
            <w:pPr>
              <w:rPr>
                <w:sz w:val="16"/>
                <w:szCs w:val="16"/>
              </w:rPr>
            </w:pPr>
          </w:p>
        </w:tc>
        <w:tc>
          <w:tcPr>
            <w:tcW w:w="2560" w:type="dxa"/>
            <w:tcBorders>
              <w:bottom w:val="single" w:sz="8" w:space="0" w:color="auto"/>
              <w:right w:val="single" w:sz="8" w:space="0" w:color="auto"/>
            </w:tcBorders>
            <w:vAlign w:val="bottom"/>
          </w:tcPr>
          <w:p w:rsidR="001A4F1F" w:rsidRDefault="001A4F1F">
            <w:pPr>
              <w:rPr>
                <w:sz w:val="16"/>
                <w:szCs w:val="16"/>
              </w:rPr>
            </w:pPr>
          </w:p>
        </w:tc>
        <w:tc>
          <w:tcPr>
            <w:tcW w:w="2120" w:type="dxa"/>
            <w:tcBorders>
              <w:bottom w:val="single" w:sz="8" w:space="0" w:color="auto"/>
              <w:right w:val="single" w:sz="8" w:space="0" w:color="auto"/>
            </w:tcBorders>
            <w:vAlign w:val="bottom"/>
          </w:tcPr>
          <w:p w:rsidR="001A4F1F" w:rsidRDefault="001A4F1F">
            <w:pPr>
              <w:rPr>
                <w:sz w:val="16"/>
                <w:szCs w:val="16"/>
              </w:rPr>
            </w:pPr>
          </w:p>
        </w:tc>
        <w:tc>
          <w:tcPr>
            <w:tcW w:w="1840" w:type="dxa"/>
            <w:tcBorders>
              <w:bottom w:val="single" w:sz="8" w:space="0" w:color="auto"/>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4B36EC" w:rsidTr="004B36EC">
        <w:trPr>
          <w:trHeight w:val="168"/>
        </w:trPr>
        <w:tc>
          <w:tcPr>
            <w:tcW w:w="440" w:type="dxa"/>
            <w:tcBorders>
              <w:left w:val="single" w:sz="8" w:space="0" w:color="auto"/>
              <w:right w:val="single" w:sz="8" w:space="0" w:color="auto"/>
            </w:tcBorders>
            <w:vAlign w:val="bottom"/>
          </w:tcPr>
          <w:p w:rsidR="004B36EC" w:rsidRDefault="004B36EC">
            <w:pPr>
              <w:rPr>
                <w:sz w:val="14"/>
                <w:szCs w:val="14"/>
              </w:rPr>
            </w:pPr>
          </w:p>
        </w:tc>
        <w:tc>
          <w:tcPr>
            <w:tcW w:w="1560" w:type="dxa"/>
            <w:vMerge w:val="restart"/>
            <w:tcBorders>
              <w:right w:val="single" w:sz="8" w:space="0" w:color="auto"/>
            </w:tcBorders>
            <w:vAlign w:val="bottom"/>
          </w:tcPr>
          <w:p w:rsidR="004B36EC" w:rsidRDefault="004B36EC">
            <w:pPr>
              <w:spacing w:line="168" w:lineRule="exact"/>
              <w:ind w:left="100"/>
              <w:rPr>
                <w:sz w:val="20"/>
                <w:szCs w:val="20"/>
              </w:rPr>
            </w:pPr>
            <w:r>
              <w:rPr>
                <w:rFonts w:eastAsia="Times New Roman"/>
                <w:sz w:val="16"/>
                <w:szCs w:val="16"/>
              </w:rPr>
              <w:t>1.Кл. часы «День</w:t>
            </w:r>
          </w:p>
          <w:p w:rsidR="004B36EC" w:rsidRDefault="004B36EC">
            <w:pPr>
              <w:ind w:left="100"/>
              <w:rPr>
                <w:sz w:val="20"/>
                <w:szCs w:val="20"/>
              </w:rPr>
            </w:pPr>
            <w:r>
              <w:rPr>
                <w:rFonts w:eastAsia="Times New Roman"/>
                <w:sz w:val="16"/>
                <w:szCs w:val="16"/>
              </w:rPr>
              <w:t>флага</w:t>
            </w:r>
          </w:p>
          <w:p w:rsidR="004B36EC" w:rsidRDefault="004B36EC">
            <w:pPr>
              <w:spacing w:line="182" w:lineRule="exact"/>
              <w:ind w:left="100"/>
              <w:rPr>
                <w:sz w:val="20"/>
                <w:szCs w:val="20"/>
              </w:rPr>
            </w:pPr>
            <w:r>
              <w:rPr>
                <w:rFonts w:eastAsia="Times New Roman"/>
                <w:sz w:val="16"/>
                <w:szCs w:val="16"/>
              </w:rPr>
              <w:t>Белгородской</w:t>
            </w:r>
          </w:p>
          <w:p w:rsidR="004B36EC" w:rsidRDefault="004B36EC">
            <w:pPr>
              <w:ind w:left="100"/>
              <w:rPr>
                <w:sz w:val="20"/>
                <w:szCs w:val="20"/>
              </w:rPr>
            </w:pPr>
            <w:r>
              <w:rPr>
                <w:rFonts w:eastAsia="Times New Roman"/>
                <w:sz w:val="16"/>
                <w:szCs w:val="16"/>
              </w:rPr>
              <w:t>области»</w:t>
            </w:r>
          </w:p>
          <w:p w:rsidR="004B36EC" w:rsidRDefault="004B36EC">
            <w:pPr>
              <w:ind w:left="100"/>
              <w:rPr>
                <w:sz w:val="20"/>
                <w:szCs w:val="20"/>
              </w:rPr>
            </w:pPr>
            <w:r>
              <w:rPr>
                <w:rFonts w:eastAsia="Times New Roman"/>
                <w:sz w:val="16"/>
                <w:szCs w:val="16"/>
              </w:rPr>
              <w:t>2.Конкурс чтецов</w:t>
            </w:r>
          </w:p>
          <w:p w:rsidR="004B36EC" w:rsidRDefault="004B36EC">
            <w:pPr>
              <w:spacing w:line="182" w:lineRule="exact"/>
              <w:ind w:left="100"/>
              <w:rPr>
                <w:sz w:val="20"/>
                <w:szCs w:val="20"/>
              </w:rPr>
            </w:pPr>
            <w:r>
              <w:rPr>
                <w:rFonts w:eastAsia="Times New Roman"/>
                <w:sz w:val="16"/>
                <w:szCs w:val="16"/>
              </w:rPr>
              <w:t>«Поэты земляки о</w:t>
            </w:r>
          </w:p>
          <w:p w:rsidR="004B36EC" w:rsidRDefault="004B36EC">
            <w:pPr>
              <w:ind w:left="100"/>
              <w:rPr>
                <w:sz w:val="20"/>
                <w:szCs w:val="20"/>
              </w:rPr>
            </w:pPr>
            <w:r>
              <w:rPr>
                <w:rFonts w:eastAsia="Times New Roman"/>
                <w:sz w:val="16"/>
                <w:szCs w:val="16"/>
              </w:rPr>
              <w:t>моей малой</w:t>
            </w:r>
          </w:p>
          <w:p w:rsidR="004B36EC" w:rsidRDefault="004B36EC">
            <w:pPr>
              <w:ind w:left="100"/>
              <w:rPr>
                <w:sz w:val="20"/>
                <w:szCs w:val="20"/>
              </w:rPr>
            </w:pPr>
            <w:r>
              <w:rPr>
                <w:rFonts w:eastAsia="Times New Roman"/>
                <w:sz w:val="16"/>
                <w:szCs w:val="16"/>
              </w:rPr>
              <w:t>Родине»,</w:t>
            </w:r>
          </w:p>
          <w:p w:rsidR="004B36EC" w:rsidRDefault="004B36EC">
            <w:pPr>
              <w:spacing w:line="182" w:lineRule="exact"/>
              <w:ind w:left="100"/>
              <w:rPr>
                <w:sz w:val="20"/>
                <w:szCs w:val="20"/>
              </w:rPr>
            </w:pPr>
            <w:r>
              <w:rPr>
                <w:rFonts w:eastAsia="Times New Roman"/>
                <w:sz w:val="16"/>
                <w:szCs w:val="16"/>
              </w:rPr>
              <w:t>посвященный Дню</w:t>
            </w:r>
          </w:p>
          <w:p w:rsidR="004B36EC" w:rsidRDefault="004B36EC">
            <w:pPr>
              <w:ind w:left="100"/>
              <w:rPr>
                <w:sz w:val="20"/>
                <w:szCs w:val="20"/>
              </w:rPr>
            </w:pPr>
            <w:r>
              <w:rPr>
                <w:rFonts w:eastAsia="Times New Roman"/>
                <w:sz w:val="16"/>
                <w:szCs w:val="16"/>
              </w:rPr>
              <w:t>флага</w:t>
            </w:r>
          </w:p>
          <w:p w:rsidR="004B36EC" w:rsidRDefault="004B36EC">
            <w:pPr>
              <w:spacing w:line="182" w:lineRule="exact"/>
              <w:ind w:left="100"/>
              <w:rPr>
                <w:sz w:val="20"/>
                <w:szCs w:val="20"/>
              </w:rPr>
            </w:pPr>
            <w:r>
              <w:rPr>
                <w:rFonts w:eastAsia="Times New Roman"/>
                <w:sz w:val="16"/>
                <w:szCs w:val="16"/>
              </w:rPr>
              <w:t>Белгородской</w:t>
            </w:r>
          </w:p>
          <w:p w:rsidR="004B36EC" w:rsidRDefault="004B36EC" w:rsidP="007A3E55">
            <w:pPr>
              <w:ind w:left="100"/>
              <w:rPr>
                <w:sz w:val="20"/>
                <w:szCs w:val="20"/>
              </w:rPr>
            </w:pPr>
            <w:r>
              <w:rPr>
                <w:rFonts w:eastAsia="Times New Roman"/>
                <w:sz w:val="16"/>
                <w:szCs w:val="16"/>
              </w:rPr>
              <w:t>области</w:t>
            </w:r>
          </w:p>
        </w:tc>
        <w:tc>
          <w:tcPr>
            <w:tcW w:w="1700" w:type="dxa"/>
            <w:vMerge w:val="restart"/>
            <w:tcBorders>
              <w:right w:val="single" w:sz="8" w:space="0" w:color="auto"/>
            </w:tcBorders>
            <w:vAlign w:val="bottom"/>
          </w:tcPr>
          <w:p w:rsidR="004B36EC" w:rsidRDefault="004B36EC">
            <w:pPr>
              <w:spacing w:line="168" w:lineRule="exact"/>
              <w:ind w:left="100"/>
              <w:rPr>
                <w:sz w:val="20"/>
                <w:szCs w:val="20"/>
              </w:rPr>
            </w:pPr>
            <w:r>
              <w:rPr>
                <w:rFonts w:eastAsia="Times New Roman"/>
                <w:sz w:val="16"/>
                <w:szCs w:val="16"/>
              </w:rPr>
              <w:t>1.День</w:t>
            </w:r>
          </w:p>
          <w:p w:rsidR="004B36EC" w:rsidRDefault="004B36EC">
            <w:pPr>
              <w:ind w:left="100"/>
              <w:rPr>
                <w:sz w:val="20"/>
                <w:szCs w:val="20"/>
              </w:rPr>
            </w:pPr>
            <w:r>
              <w:rPr>
                <w:rFonts w:eastAsia="Times New Roman"/>
                <w:sz w:val="16"/>
                <w:szCs w:val="16"/>
              </w:rPr>
              <w:t>самоуправления</w:t>
            </w:r>
          </w:p>
          <w:p w:rsidR="004B36EC" w:rsidRDefault="004B36EC">
            <w:pPr>
              <w:spacing w:line="182" w:lineRule="exact"/>
              <w:ind w:left="100"/>
              <w:rPr>
                <w:sz w:val="20"/>
                <w:szCs w:val="20"/>
              </w:rPr>
            </w:pPr>
            <w:r>
              <w:rPr>
                <w:rFonts w:eastAsia="Times New Roman"/>
                <w:sz w:val="16"/>
                <w:szCs w:val="16"/>
              </w:rPr>
              <w:t>2.День пожилого</w:t>
            </w:r>
          </w:p>
          <w:p w:rsidR="004B36EC" w:rsidRDefault="004B36EC">
            <w:pPr>
              <w:ind w:left="100"/>
              <w:rPr>
                <w:sz w:val="20"/>
                <w:szCs w:val="20"/>
              </w:rPr>
            </w:pPr>
            <w:r>
              <w:rPr>
                <w:rFonts w:eastAsia="Times New Roman"/>
                <w:sz w:val="16"/>
                <w:szCs w:val="16"/>
              </w:rPr>
              <w:t>человека</w:t>
            </w:r>
          </w:p>
          <w:p w:rsidR="004B36EC" w:rsidRDefault="004B36EC">
            <w:pPr>
              <w:ind w:left="100"/>
              <w:rPr>
                <w:sz w:val="20"/>
                <w:szCs w:val="20"/>
              </w:rPr>
            </w:pPr>
            <w:r>
              <w:rPr>
                <w:rFonts w:eastAsia="Times New Roman"/>
                <w:sz w:val="16"/>
                <w:szCs w:val="16"/>
              </w:rPr>
              <w:t>3.Праздник</w:t>
            </w:r>
          </w:p>
          <w:p w:rsidR="004B36EC" w:rsidRDefault="004B36EC">
            <w:pPr>
              <w:spacing w:line="182" w:lineRule="exact"/>
              <w:ind w:left="100"/>
              <w:rPr>
                <w:sz w:val="20"/>
                <w:szCs w:val="20"/>
              </w:rPr>
            </w:pPr>
            <w:r>
              <w:rPr>
                <w:rFonts w:eastAsia="Times New Roman"/>
                <w:sz w:val="16"/>
                <w:szCs w:val="16"/>
              </w:rPr>
              <w:t>«Осенины»</w:t>
            </w:r>
          </w:p>
          <w:p w:rsidR="004B36EC" w:rsidRDefault="004B36EC">
            <w:pPr>
              <w:ind w:left="100"/>
              <w:rPr>
                <w:sz w:val="20"/>
                <w:szCs w:val="20"/>
              </w:rPr>
            </w:pPr>
            <w:r>
              <w:rPr>
                <w:rFonts w:eastAsia="Times New Roman"/>
                <w:sz w:val="16"/>
                <w:szCs w:val="16"/>
              </w:rPr>
              <w:t>4.Выставка плакатов</w:t>
            </w:r>
          </w:p>
          <w:p w:rsidR="004B36EC" w:rsidRDefault="004B36EC">
            <w:pPr>
              <w:ind w:left="100"/>
              <w:rPr>
                <w:sz w:val="20"/>
                <w:szCs w:val="20"/>
              </w:rPr>
            </w:pPr>
            <w:r>
              <w:rPr>
                <w:rFonts w:eastAsia="Times New Roman"/>
                <w:sz w:val="16"/>
                <w:szCs w:val="16"/>
              </w:rPr>
              <w:t>«Уж небо осенью</w:t>
            </w:r>
          </w:p>
          <w:p w:rsidR="004B36EC" w:rsidRDefault="004B36EC" w:rsidP="007A3E55">
            <w:pPr>
              <w:spacing w:line="182" w:lineRule="exact"/>
              <w:ind w:left="100"/>
              <w:rPr>
                <w:sz w:val="20"/>
                <w:szCs w:val="20"/>
              </w:rPr>
            </w:pPr>
            <w:r>
              <w:rPr>
                <w:rFonts w:eastAsia="Times New Roman"/>
                <w:sz w:val="16"/>
                <w:szCs w:val="16"/>
              </w:rPr>
              <w:t>дышало…».</w:t>
            </w:r>
          </w:p>
        </w:tc>
        <w:tc>
          <w:tcPr>
            <w:tcW w:w="2000" w:type="dxa"/>
            <w:vMerge w:val="restart"/>
            <w:tcBorders>
              <w:right w:val="single" w:sz="8" w:space="0" w:color="auto"/>
            </w:tcBorders>
            <w:vAlign w:val="bottom"/>
          </w:tcPr>
          <w:p w:rsidR="004B36EC" w:rsidRDefault="004B36EC">
            <w:pPr>
              <w:spacing w:line="168" w:lineRule="exact"/>
              <w:ind w:left="100"/>
              <w:rPr>
                <w:sz w:val="20"/>
                <w:szCs w:val="20"/>
              </w:rPr>
            </w:pPr>
            <w:r>
              <w:rPr>
                <w:rFonts w:eastAsia="Times New Roman"/>
                <w:sz w:val="16"/>
                <w:szCs w:val="16"/>
              </w:rPr>
              <w:t>1.Экологический десант</w:t>
            </w:r>
          </w:p>
          <w:p w:rsidR="004B36EC" w:rsidRDefault="004B36EC">
            <w:pPr>
              <w:ind w:left="100"/>
              <w:rPr>
                <w:sz w:val="20"/>
                <w:szCs w:val="20"/>
              </w:rPr>
            </w:pPr>
            <w:r>
              <w:rPr>
                <w:rFonts w:eastAsia="Times New Roman"/>
                <w:sz w:val="16"/>
                <w:szCs w:val="16"/>
              </w:rPr>
              <w:t>по уборке пришкольной</w:t>
            </w:r>
          </w:p>
          <w:p w:rsidR="004B36EC" w:rsidRDefault="004B36EC">
            <w:pPr>
              <w:spacing w:line="182" w:lineRule="exact"/>
              <w:ind w:left="100"/>
              <w:rPr>
                <w:sz w:val="20"/>
                <w:szCs w:val="20"/>
              </w:rPr>
            </w:pPr>
            <w:r>
              <w:rPr>
                <w:rFonts w:eastAsia="Times New Roman"/>
                <w:sz w:val="16"/>
                <w:szCs w:val="16"/>
              </w:rPr>
              <w:t>территории</w:t>
            </w:r>
          </w:p>
          <w:p w:rsidR="004B36EC" w:rsidRDefault="004B36EC">
            <w:pPr>
              <w:ind w:left="100"/>
              <w:rPr>
                <w:sz w:val="20"/>
                <w:szCs w:val="20"/>
              </w:rPr>
            </w:pPr>
            <w:r>
              <w:rPr>
                <w:rFonts w:eastAsia="Times New Roman"/>
                <w:sz w:val="16"/>
                <w:szCs w:val="16"/>
              </w:rPr>
              <w:t>2.Участие в акции</w:t>
            </w:r>
          </w:p>
          <w:p w:rsidR="004B36EC" w:rsidRDefault="004B36EC">
            <w:pPr>
              <w:ind w:left="100"/>
              <w:rPr>
                <w:sz w:val="20"/>
                <w:szCs w:val="20"/>
              </w:rPr>
            </w:pPr>
            <w:r>
              <w:rPr>
                <w:rFonts w:eastAsia="Times New Roman"/>
                <w:sz w:val="16"/>
                <w:szCs w:val="16"/>
              </w:rPr>
              <w:t>«Зеленый патруль» по</w:t>
            </w:r>
          </w:p>
          <w:p w:rsidR="004B36EC" w:rsidRDefault="004B36EC">
            <w:pPr>
              <w:spacing w:line="182" w:lineRule="exact"/>
              <w:ind w:left="100"/>
              <w:rPr>
                <w:sz w:val="20"/>
                <w:szCs w:val="20"/>
              </w:rPr>
            </w:pPr>
            <w:r>
              <w:rPr>
                <w:rFonts w:eastAsia="Times New Roman"/>
                <w:sz w:val="16"/>
                <w:szCs w:val="16"/>
              </w:rPr>
              <w:t>уборке территории парка</w:t>
            </w:r>
          </w:p>
          <w:p w:rsidR="004B36EC" w:rsidRDefault="004B36EC">
            <w:pPr>
              <w:ind w:left="100"/>
              <w:rPr>
                <w:sz w:val="20"/>
                <w:szCs w:val="20"/>
              </w:rPr>
            </w:pPr>
            <w:r>
              <w:rPr>
                <w:rFonts w:eastAsia="Times New Roman"/>
                <w:sz w:val="16"/>
                <w:szCs w:val="16"/>
              </w:rPr>
              <w:t>3.Ежемесячные</w:t>
            </w:r>
          </w:p>
          <w:p w:rsidR="004B36EC" w:rsidRDefault="004B36EC">
            <w:pPr>
              <w:ind w:left="100"/>
              <w:rPr>
                <w:sz w:val="20"/>
                <w:szCs w:val="20"/>
              </w:rPr>
            </w:pPr>
            <w:r>
              <w:rPr>
                <w:rFonts w:eastAsia="Times New Roman"/>
                <w:sz w:val="16"/>
                <w:szCs w:val="16"/>
              </w:rPr>
              <w:t>генеральные уборки</w:t>
            </w:r>
          </w:p>
          <w:p w:rsidR="004B36EC" w:rsidRDefault="004B36EC">
            <w:pPr>
              <w:spacing w:line="182" w:lineRule="exact"/>
              <w:ind w:left="100"/>
              <w:rPr>
                <w:sz w:val="20"/>
                <w:szCs w:val="20"/>
              </w:rPr>
            </w:pPr>
            <w:r>
              <w:rPr>
                <w:rFonts w:eastAsia="Times New Roman"/>
                <w:sz w:val="16"/>
                <w:szCs w:val="16"/>
              </w:rPr>
              <w:t>класса</w:t>
            </w:r>
          </w:p>
          <w:p w:rsidR="004B36EC" w:rsidRDefault="004B36EC">
            <w:pPr>
              <w:ind w:left="100"/>
              <w:rPr>
                <w:sz w:val="20"/>
                <w:szCs w:val="20"/>
              </w:rPr>
            </w:pPr>
            <w:r>
              <w:rPr>
                <w:rFonts w:eastAsia="Times New Roman"/>
                <w:sz w:val="16"/>
                <w:szCs w:val="16"/>
              </w:rPr>
              <w:t>4.Изготовление листовок</w:t>
            </w:r>
          </w:p>
          <w:p w:rsidR="004B36EC" w:rsidRDefault="004B36EC" w:rsidP="007A3E55">
            <w:pPr>
              <w:spacing w:line="182" w:lineRule="exact"/>
              <w:ind w:left="100"/>
              <w:rPr>
                <w:sz w:val="20"/>
                <w:szCs w:val="20"/>
              </w:rPr>
            </w:pPr>
            <w:r>
              <w:rPr>
                <w:rFonts w:eastAsia="Times New Roman"/>
                <w:sz w:val="16"/>
                <w:szCs w:val="16"/>
              </w:rPr>
              <w:t>о здоровом образе жизни</w:t>
            </w:r>
          </w:p>
        </w:tc>
        <w:tc>
          <w:tcPr>
            <w:tcW w:w="2540" w:type="dxa"/>
            <w:tcBorders>
              <w:right w:val="single" w:sz="8" w:space="0" w:color="auto"/>
            </w:tcBorders>
            <w:vAlign w:val="bottom"/>
          </w:tcPr>
          <w:p w:rsidR="004B36EC" w:rsidRDefault="004B36EC">
            <w:pPr>
              <w:spacing w:line="168" w:lineRule="exact"/>
              <w:ind w:left="80"/>
              <w:rPr>
                <w:sz w:val="20"/>
                <w:szCs w:val="20"/>
              </w:rPr>
            </w:pPr>
            <w:r>
              <w:rPr>
                <w:rFonts w:eastAsia="Times New Roman"/>
                <w:sz w:val="16"/>
                <w:szCs w:val="16"/>
              </w:rPr>
              <w:t>1.Участие в акции «Пропаганда</w:t>
            </w:r>
          </w:p>
        </w:tc>
        <w:tc>
          <w:tcPr>
            <w:tcW w:w="2560" w:type="dxa"/>
            <w:tcBorders>
              <w:right w:val="single" w:sz="8" w:space="0" w:color="auto"/>
            </w:tcBorders>
            <w:vAlign w:val="bottom"/>
          </w:tcPr>
          <w:p w:rsidR="004B36EC" w:rsidRDefault="004B36EC">
            <w:pPr>
              <w:spacing w:line="168" w:lineRule="exact"/>
              <w:ind w:left="100"/>
              <w:rPr>
                <w:sz w:val="20"/>
                <w:szCs w:val="20"/>
              </w:rPr>
            </w:pPr>
            <w:r>
              <w:rPr>
                <w:rFonts w:eastAsia="Times New Roman"/>
                <w:sz w:val="16"/>
                <w:szCs w:val="16"/>
              </w:rPr>
              <w:t>1.Праздник  «Осенины»</w:t>
            </w:r>
          </w:p>
        </w:tc>
        <w:tc>
          <w:tcPr>
            <w:tcW w:w="2120" w:type="dxa"/>
            <w:vMerge w:val="restart"/>
            <w:tcBorders>
              <w:right w:val="single" w:sz="8" w:space="0" w:color="auto"/>
            </w:tcBorders>
            <w:vAlign w:val="bottom"/>
          </w:tcPr>
          <w:p w:rsidR="004B36EC" w:rsidRPr="004B36EC" w:rsidRDefault="004B36EC" w:rsidP="004B36EC">
            <w:pPr>
              <w:spacing w:line="182" w:lineRule="exact"/>
              <w:rPr>
                <w:sz w:val="20"/>
                <w:szCs w:val="20"/>
              </w:rPr>
            </w:pPr>
            <w:r>
              <w:rPr>
                <w:rFonts w:eastAsia="Times New Roman"/>
                <w:sz w:val="16"/>
                <w:szCs w:val="16"/>
              </w:rPr>
              <w:t>1.</w:t>
            </w:r>
            <w:r w:rsidRPr="004B36EC">
              <w:rPr>
                <w:rFonts w:eastAsia="Times New Roman"/>
                <w:sz w:val="16"/>
                <w:szCs w:val="16"/>
              </w:rPr>
              <w:t xml:space="preserve"> Экскурсия в Свято-</w:t>
            </w:r>
          </w:p>
          <w:p w:rsidR="004B36EC" w:rsidRDefault="004B36EC" w:rsidP="004B36EC">
            <w:pPr>
              <w:spacing w:line="168" w:lineRule="exact"/>
              <w:ind w:left="80"/>
              <w:rPr>
                <w:sz w:val="20"/>
                <w:szCs w:val="20"/>
              </w:rPr>
            </w:pPr>
            <w:r>
              <w:rPr>
                <w:rFonts w:eastAsia="Times New Roman"/>
                <w:sz w:val="16"/>
                <w:szCs w:val="16"/>
              </w:rPr>
              <w:t>Никольский храм</w:t>
            </w:r>
          </w:p>
          <w:p w:rsidR="004B36EC" w:rsidRDefault="004B36EC">
            <w:pPr>
              <w:ind w:left="80"/>
              <w:rPr>
                <w:sz w:val="20"/>
                <w:szCs w:val="20"/>
              </w:rPr>
            </w:pPr>
            <w:r>
              <w:rPr>
                <w:rFonts w:eastAsia="Times New Roman"/>
                <w:sz w:val="16"/>
                <w:szCs w:val="16"/>
              </w:rPr>
              <w:t>2.Подготовка к Дню</w:t>
            </w:r>
          </w:p>
          <w:p w:rsidR="004B36EC" w:rsidRDefault="004B36EC">
            <w:pPr>
              <w:spacing w:line="182" w:lineRule="exact"/>
              <w:ind w:left="80"/>
              <w:rPr>
                <w:sz w:val="20"/>
                <w:szCs w:val="20"/>
              </w:rPr>
            </w:pPr>
            <w:r>
              <w:rPr>
                <w:rFonts w:eastAsia="Times New Roman"/>
                <w:sz w:val="16"/>
                <w:szCs w:val="16"/>
              </w:rPr>
              <w:t>учителя, и участие в нем.</w:t>
            </w:r>
          </w:p>
          <w:p w:rsidR="004B36EC" w:rsidRDefault="004B36EC">
            <w:pPr>
              <w:ind w:left="80"/>
              <w:rPr>
                <w:sz w:val="20"/>
                <w:szCs w:val="20"/>
              </w:rPr>
            </w:pPr>
            <w:r>
              <w:rPr>
                <w:rFonts w:eastAsia="Times New Roman"/>
                <w:sz w:val="16"/>
                <w:szCs w:val="16"/>
              </w:rPr>
              <w:t>3.Выставка «Осенняя</w:t>
            </w:r>
          </w:p>
          <w:p w:rsidR="004B36EC" w:rsidRDefault="004B36EC">
            <w:pPr>
              <w:ind w:left="80"/>
              <w:rPr>
                <w:sz w:val="20"/>
                <w:szCs w:val="20"/>
              </w:rPr>
            </w:pPr>
            <w:r>
              <w:rPr>
                <w:rFonts w:eastAsia="Times New Roman"/>
                <w:sz w:val="16"/>
                <w:szCs w:val="16"/>
              </w:rPr>
              <w:t>фантазия»</w:t>
            </w:r>
          </w:p>
          <w:p w:rsidR="004B36EC" w:rsidRDefault="004B36EC">
            <w:pPr>
              <w:spacing w:line="182" w:lineRule="exact"/>
              <w:ind w:left="80"/>
              <w:rPr>
                <w:sz w:val="20"/>
                <w:szCs w:val="20"/>
              </w:rPr>
            </w:pPr>
            <w:r>
              <w:rPr>
                <w:rFonts w:eastAsia="Times New Roman"/>
                <w:sz w:val="16"/>
                <w:szCs w:val="16"/>
              </w:rPr>
              <w:t>4. Поздравление ветеранов</w:t>
            </w:r>
          </w:p>
          <w:p w:rsidR="004B36EC" w:rsidRDefault="004B36EC">
            <w:pPr>
              <w:ind w:left="80"/>
              <w:rPr>
                <w:sz w:val="20"/>
                <w:szCs w:val="20"/>
              </w:rPr>
            </w:pPr>
            <w:r>
              <w:rPr>
                <w:rFonts w:eastAsia="Times New Roman"/>
                <w:sz w:val="16"/>
                <w:szCs w:val="16"/>
              </w:rPr>
              <w:t>педагогического труда с</w:t>
            </w:r>
          </w:p>
          <w:p w:rsidR="004B36EC" w:rsidRDefault="004B36EC">
            <w:pPr>
              <w:ind w:left="80"/>
              <w:rPr>
                <w:sz w:val="20"/>
                <w:szCs w:val="20"/>
              </w:rPr>
            </w:pPr>
            <w:r>
              <w:rPr>
                <w:rFonts w:eastAsia="Times New Roman"/>
                <w:sz w:val="16"/>
                <w:szCs w:val="16"/>
              </w:rPr>
              <w:t>Днем учителя</w:t>
            </w:r>
          </w:p>
          <w:p w:rsidR="004B36EC" w:rsidRDefault="004B36EC" w:rsidP="004B36EC">
            <w:pPr>
              <w:spacing w:line="182" w:lineRule="exact"/>
              <w:rPr>
                <w:rFonts w:eastAsia="Times New Roman"/>
                <w:sz w:val="16"/>
                <w:szCs w:val="16"/>
              </w:rPr>
            </w:pPr>
            <w:r>
              <w:rPr>
                <w:rFonts w:eastAsia="Times New Roman"/>
                <w:sz w:val="16"/>
                <w:szCs w:val="16"/>
              </w:rPr>
              <w:t xml:space="preserve"> </w:t>
            </w:r>
          </w:p>
          <w:p w:rsidR="004B36EC" w:rsidRDefault="004B36EC" w:rsidP="004B36EC">
            <w:pPr>
              <w:spacing w:line="182" w:lineRule="exact"/>
              <w:rPr>
                <w:sz w:val="20"/>
                <w:szCs w:val="20"/>
              </w:rPr>
            </w:pPr>
            <w:r>
              <w:rPr>
                <w:rFonts w:eastAsia="Times New Roman"/>
                <w:sz w:val="16"/>
                <w:szCs w:val="16"/>
              </w:rPr>
              <w:t xml:space="preserve">    </w:t>
            </w:r>
          </w:p>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spacing w:line="168" w:lineRule="exact"/>
              <w:ind w:left="100"/>
              <w:rPr>
                <w:sz w:val="20"/>
                <w:szCs w:val="20"/>
              </w:rPr>
            </w:pPr>
            <w:r>
              <w:rPr>
                <w:rFonts w:eastAsia="Times New Roman"/>
                <w:sz w:val="16"/>
                <w:szCs w:val="16"/>
              </w:rPr>
              <w:t>1. Изготовление</w:t>
            </w:r>
          </w:p>
        </w:tc>
        <w:tc>
          <w:tcPr>
            <w:tcW w:w="30" w:type="dxa"/>
            <w:vAlign w:val="bottom"/>
          </w:tcPr>
          <w:p w:rsidR="004B36EC" w:rsidRDefault="004B36EC">
            <w:pPr>
              <w:rPr>
                <w:sz w:val="1"/>
                <w:szCs w:val="1"/>
              </w:rPr>
            </w:pPr>
          </w:p>
        </w:tc>
      </w:tr>
      <w:tr w:rsidR="004B36EC" w:rsidTr="004B36EC">
        <w:trPr>
          <w:trHeight w:val="185"/>
        </w:trPr>
        <w:tc>
          <w:tcPr>
            <w:tcW w:w="440" w:type="dxa"/>
            <w:tcBorders>
              <w:left w:val="single" w:sz="8" w:space="0" w:color="auto"/>
              <w:right w:val="single" w:sz="8" w:space="0" w:color="auto"/>
            </w:tcBorders>
            <w:vAlign w:val="bottom"/>
          </w:tcPr>
          <w:p w:rsidR="004B36EC" w:rsidRDefault="004B36EC">
            <w:pPr>
              <w:rPr>
                <w:sz w:val="16"/>
                <w:szCs w:val="16"/>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ind w:left="80"/>
              <w:rPr>
                <w:sz w:val="20"/>
                <w:szCs w:val="20"/>
              </w:rPr>
            </w:pPr>
            <w:r>
              <w:rPr>
                <w:rFonts w:eastAsia="Times New Roman"/>
                <w:sz w:val="16"/>
                <w:szCs w:val="16"/>
              </w:rPr>
              <w:t>здорового образа жизни»</w:t>
            </w:r>
          </w:p>
        </w:tc>
        <w:tc>
          <w:tcPr>
            <w:tcW w:w="2560" w:type="dxa"/>
            <w:tcBorders>
              <w:right w:val="single" w:sz="8" w:space="0" w:color="auto"/>
            </w:tcBorders>
            <w:vAlign w:val="bottom"/>
          </w:tcPr>
          <w:p w:rsidR="004B36EC" w:rsidRDefault="004B36EC">
            <w:pPr>
              <w:ind w:left="100"/>
              <w:rPr>
                <w:sz w:val="20"/>
                <w:szCs w:val="20"/>
              </w:rPr>
            </w:pPr>
            <w:r>
              <w:rPr>
                <w:rFonts w:eastAsia="Times New Roman"/>
                <w:sz w:val="16"/>
                <w:szCs w:val="16"/>
              </w:rPr>
              <w:t>2.Выставка поделок,</w:t>
            </w: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ind w:left="100"/>
              <w:rPr>
                <w:sz w:val="20"/>
                <w:szCs w:val="20"/>
              </w:rPr>
            </w:pPr>
            <w:r>
              <w:rPr>
                <w:rFonts w:eastAsia="Times New Roman"/>
                <w:sz w:val="16"/>
                <w:szCs w:val="16"/>
              </w:rPr>
              <w:t>буклетов «Мы против</w:t>
            </w:r>
          </w:p>
        </w:tc>
        <w:tc>
          <w:tcPr>
            <w:tcW w:w="30" w:type="dxa"/>
            <w:vAlign w:val="bottom"/>
          </w:tcPr>
          <w:p w:rsidR="004B36EC" w:rsidRDefault="004B36EC">
            <w:pPr>
              <w:rPr>
                <w:sz w:val="1"/>
                <w:szCs w:val="1"/>
              </w:rPr>
            </w:pPr>
          </w:p>
        </w:tc>
      </w:tr>
      <w:tr w:rsidR="004B36EC" w:rsidTr="004B36EC">
        <w:trPr>
          <w:trHeight w:val="182"/>
        </w:trPr>
        <w:tc>
          <w:tcPr>
            <w:tcW w:w="440" w:type="dxa"/>
            <w:tcBorders>
              <w:left w:val="single" w:sz="8" w:space="0" w:color="auto"/>
              <w:right w:val="single" w:sz="8" w:space="0" w:color="auto"/>
            </w:tcBorders>
            <w:vAlign w:val="bottom"/>
          </w:tcPr>
          <w:p w:rsidR="004B36EC" w:rsidRDefault="004B36EC">
            <w:pPr>
              <w:rPr>
                <w:sz w:val="15"/>
                <w:szCs w:val="15"/>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spacing w:line="182" w:lineRule="exact"/>
              <w:ind w:left="80"/>
              <w:rPr>
                <w:sz w:val="20"/>
                <w:szCs w:val="20"/>
              </w:rPr>
            </w:pPr>
            <w:r>
              <w:rPr>
                <w:rFonts w:eastAsia="Times New Roman"/>
                <w:sz w:val="16"/>
                <w:szCs w:val="16"/>
              </w:rPr>
              <w:t>2.Конкурс рисунков «Мы за</w:t>
            </w:r>
          </w:p>
        </w:tc>
        <w:tc>
          <w:tcPr>
            <w:tcW w:w="2560" w:type="dxa"/>
            <w:tcBorders>
              <w:right w:val="single" w:sz="8" w:space="0" w:color="auto"/>
            </w:tcBorders>
            <w:vAlign w:val="bottom"/>
          </w:tcPr>
          <w:p w:rsidR="004B36EC" w:rsidRDefault="004B36EC">
            <w:pPr>
              <w:spacing w:line="182" w:lineRule="exact"/>
              <w:ind w:left="100"/>
              <w:rPr>
                <w:sz w:val="20"/>
                <w:szCs w:val="20"/>
              </w:rPr>
            </w:pPr>
            <w:r>
              <w:rPr>
                <w:rFonts w:eastAsia="Times New Roman"/>
                <w:sz w:val="16"/>
                <w:szCs w:val="16"/>
              </w:rPr>
              <w:t>приуроченная к празднику</w:t>
            </w: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spacing w:line="182" w:lineRule="exact"/>
              <w:ind w:left="100"/>
              <w:rPr>
                <w:sz w:val="20"/>
                <w:szCs w:val="20"/>
              </w:rPr>
            </w:pPr>
            <w:r>
              <w:rPr>
                <w:rFonts w:eastAsia="Times New Roman"/>
                <w:sz w:val="16"/>
                <w:szCs w:val="16"/>
              </w:rPr>
              <w:t>табака!»</w:t>
            </w:r>
          </w:p>
        </w:tc>
        <w:tc>
          <w:tcPr>
            <w:tcW w:w="30" w:type="dxa"/>
            <w:vAlign w:val="bottom"/>
          </w:tcPr>
          <w:p w:rsidR="004B36EC" w:rsidRDefault="004B36EC">
            <w:pPr>
              <w:rPr>
                <w:sz w:val="1"/>
                <w:szCs w:val="1"/>
              </w:rPr>
            </w:pPr>
          </w:p>
        </w:tc>
      </w:tr>
      <w:tr w:rsidR="004B36EC" w:rsidTr="004B36EC">
        <w:trPr>
          <w:trHeight w:val="185"/>
        </w:trPr>
        <w:tc>
          <w:tcPr>
            <w:tcW w:w="440" w:type="dxa"/>
            <w:tcBorders>
              <w:left w:val="single" w:sz="8" w:space="0" w:color="auto"/>
              <w:right w:val="single" w:sz="8" w:space="0" w:color="auto"/>
            </w:tcBorders>
            <w:vAlign w:val="bottom"/>
          </w:tcPr>
          <w:p w:rsidR="004B36EC" w:rsidRDefault="004B36EC">
            <w:pPr>
              <w:rPr>
                <w:sz w:val="16"/>
                <w:szCs w:val="16"/>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ind w:left="80"/>
              <w:rPr>
                <w:sz w:val="20"/>
                <w:szCs w:val="20"/>
              </w:rPr>
            </w:pPr>
            <w:r>
              <w:rPr>
                <w:rFonts w:eastAsia="Times New Roman"/>
                <w:sz w:val="16"/>
                <w:szCs w:val="16"/>
              </w:rPr>
              <w:t>здоровый образ жизни»</w:t>
            </w:r>
          </w:p>
        </w:tc>
        <w:tc>
          <w:tcPr>
            <w:tcW w:w="2560" w:type="dxa"/>
            <w:tcBorders>
              <w:right w:val="single" w:sz="8" w:space="0" w:color="auto"/>
            </w:tcBorders>
            <w:vAlign w:val="bottom"/>
          </w:tcPr>
          <w:p w:rsidR="004B36EC" w:rsidRDefault="004B36EC">
            <w:pPr>
              <w:ind w:left="100"/>
              <w:rPr>
                <w:sz w:val="20"/>
                <w:szCs w:val="20"/>
              </w:rPr>
            </w:pPr>
            <w:r>
              <w:rPr>
                <w:rFonts w:eastAsia="Times New Roman"/>
                <w:sz w:val="16"/>
                <w:szCs w:val="16"/>
              </w:rPr>
              <w:t>урожая</w:t>
            </w: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4B36EC" w:rsidTr="004B36EC">
        <w:trPr>
          <w:trHeight w:val="185"/>
        </w:trPr>
        <w:tc>
          <w:tcPr>
            <w:tcW w:w="440" w:type="dxa"/>
            <w:tcBorders>
              <w:left w:val="single" w:sz="8" w:space="0" w:color="auto"/>
              <w:right w:val="single" w:sz="8" w:space="0" w:color="auto"/>
            </w:tcBorders>
            <w:vAlign w:val="bottom"/>
          </w:tcPr>
          <w:p w:rsidR="004B36EC" w:rsidRDefault="004B36EC">
            <w:pPr>
              <w:rPr>
                <w:sz w:val="16"/>
                <w:szCs w:val="16"/>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ind w:left="80"/>
              <w:rPr>
                <w:sz w:val="20"/>
                <w:szCs w:val="20"/>
              </w:rPr>
            </w:pPr>
            <w:r>
              <w:rPr>
                <w:rFonts w:eastAsia="Times New Roman"/>
                <w:sz w:val="16"/>
                <w:szCs w:val="16"/>
              </w:rPr>
              <w:t>3.Спортивные соревнования</w:t>
            </w:r>
          </w:p>
        </w:tc>
        <w:tc>
          <w:tcPr>
            <w:tcW w:w="2560" w:type="dxa"/>
            <w:tcBorders>
              <w:right w:val="single" w:sz="8" w:space="0" w:color="auto"/>
            </w:tcBorders>
            <w:vAlign w:val="bottom"/>
          </w:tcPr>
          <w:p w:rsidR="004B36EC" w:rsidRDefault="004B36EC">
            <w:pPr>
              <w:ind w:left="100"/>
              <w:rPr>
                <w:sz w:val="20"/>
                <w:szCs w:val="20"/>
              </w:rPr>
            </w:pPr>
            <w:r>
              <w:rPr>
                <w:rFonts w:eastAsia="Times New Roman"/>
                <w:sz w:val="16"/>
                <w:szCs w:val="16"/>
              </w:rPr>
              <w:t>3.Экологический субботник</w:t>
            </w: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4B36EC" w:rsidTr="004B36EC">
        <w:trPr>
          <w:trHeight w:val="182"/>
        </w:trPr>
        <w:tc>
          <w:tcPr>
            <w:tcW w:w="440" w:type="dxa"/>
            <w:tcBorders>
              <w:left w:val="single" w:sz="8" w:space="0" w:color="auto"/>
              <w:right w:val="single" w:sz="8" w:space="0" w:color="auto"/>
            </w:tcBorders>
            <w:vAlign w:val="bottom"/>
          </w:tcPr>
          <w:p w:rsidR="004B36EC" w:rsidRDefault="004B36EC">
            <w:pPr>
              <w:rPr>
                <w:sz w:val="15"/>
                <w:szCs w:val="15"/>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spacing w:line="182" w:lineRule="exact"/>
              <w:ind w:left="80"/>
              <w:rPr>
                <w:sz w:val="20"/>
                <w:szCs w:val="20"/>
              </w:rPr>
            </w:pPr>
            <w:r>
              <w:rPr>
                <w:rFonts w:eastAsia="Times New Roman"/>
                <w:sz w:val="16"/>
                <w:szCs w:val="16"/>
              </w:rPr>
              <w:t>«Веселые старты»</w:t>
            </w:r>
          </w:p>
        </w:tc>
        <w:tc>
          <w:tcPr>
            <w:tcW w:w="2560" w:type="dxa"/>
            <w:tcBorders>
              <w:right w:val="single" w:sz="8" w:space="0" w:color="auto"/>
            </w:tcBorders>
            <w:vAlign w:val="bottom"/>
          </w:tcPr>
          <w:p w:rsidR="004B36EC" w:rsidRDefault="004B36EC">
            <w:pPr>
              <w:spacing w:line="182" w:lineRule="exact"/>
              <w:ind w:left="100"/>
              <w:rPr>
                <w:sz w:val="20"/>
                <w:szCs w:val="20"/>
              </w:rPr>
            </w:pPr>
            <w:r>
              <w:rPr>
                <w:rFonts w:eastAsia="Times New Roman"/>
                <w:sz w:val="16"/>
                <w:szCs w:val="16"/>
              </w:rPr>
              <w:t>4.Акция «Чистый лес»</w:t>
            </w: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5"/>
                <w:szCs w:val="15"/>
              </w:rPr>
            </w:pPr>
          </w:p>
        </w:tc>
        <w:tc>
          <w:tcPr>
            <w:tcW w:w="30" w:type="dxa"/>
            <w:vAlign w:val="bottom"/>
          </w:tcPr>
          <w:p w:rsidR="004B36EC" w:rsidRDefault="004B36EC">
            <w:pPr>
              <w:rPr>
                <w:sz w:val="1"/>
                <w:szCs w:val="1"/>
              </w:rPr>
            </w:pPr>
          </w:p>
        </w:tc>
      </w:tr>
      <w:tr w:rsidR="004B36EC" w:rsidTr="004B36EC">
        <w:trPr>
          <w:trHeight w:val="185"/>
        </w:trPr>
        <w:tc>
          <w:tcPr>
            <w:tcW w:w="440" w:type="dxa"/>
            <w:tcBorders>
              <w:left w:val="single" w:sz="8" w:space="0" w:color="auto"/>
              <w:right w:val="single" w:sz="8" w:space="0" w:color="auto"/>
            </w:tcBorders>
            <w:vAlign w:val="bottom"/>
          </w:tcPr>
          <w:p w:rsidR="004B36EC" w:rsidRDefault="004B36EC">
            <w:pPr>
              <w:rPr>
                <w:sz w:val="16"/>
                <w:szCs w:val="16"/>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rPr>
                <w:sz w:val="16"/>
                <w:szCs w:val="16"/>
              </w:rPr>
            </w:pPr>
          </w:p>
        </w:tc>
        <w:tc>
          <w:tcPr>
            <w:tcW w:w="2560" w:type="dxa"/>
            <w:tcBorders>
              <w:right w:val="single" w:sz="8" w:space="0" w:color="auto"/>
            </w:tcBorders>
            <w:vAlign w:val="bottom"/>
          </w:tcPr>
          <w:p w:rsidR="004B36EC" w:rsidRDefault="004B36EC">
            <w:pPr>
              <w:rPr>
                <w:sz w:val="16"/>
                <w:szCs w:val="16"/>
              </w:rPr>
            </w:pP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4B36EC" w:rsidTr="004B36EC">
        <w:trPr>
          <w:trHeight w:val="185"/>
        </w:trPr>
        <w:tc>
          <w:tcPr>
            <w:tcW w:w="440" w:type="dxa"/>
            <w:vMerge w:val="restart"/>
            <w:tcBorders>
              <w:left w:val="single" w:sz="8" w:space="0" w:color="auto"/>
              <w:right w:val="single" w:sz="8" w:space="0" w:color="auto"/>
            </w:tcBorders>
            <w:textDirection w:val="btLr"/>
            <w:vAlign w:val="bottom"/>
          </w:tcPr>
          <w:p w:rsidR="004B36EC" w:rsidRDefault="004B36EC">
            <w:pPr>
              <w:ind w:left="183"/>
              <w:rPr>
                <w:sz w:val="20"/>
                <w:szCs w:val="20"/>
              </w:rPr>
            </w:pPr>
            <w:r>
              <w:rPr>
                <w:rFonts w:eastAsia="Times New Roman"/>
                <w:w w:val="72"/>
                <w:sz w:val="14"/>
                <w:szCs w:val="14"/>
              </w:rPr>
              <w:t>октябрь</w:t>
            </w: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rPr>
                <w:sz w:val="16"/>
                <w:szCs w:val="16"/>
              </w:rPr>
            </w:pPr>
          </w:p>
        </w:tc>
        <w:tc>
          <w:tcPr>
            <w:tcW w:w="2560" w:type="dxa"/>
            <w:tcBorders>
              <w:right w:val="single" w:sz="8" w:space="0" w:color="auto"/>
            </w:tcBorders>
            <w:vAlign w:val="bottom"/>
          </w:tcPr>
          <w:p w:rsidR="004B36EC" w:rsidRDefault="004B36EC">
            <w:pPr>
              <w:rPr>
                <w:sz w:val="16"/>
                <w:szCs w:val="16"/>
              </w:rPr>
            </w:pPr>
          </w:p>
        </w:tc>
        <w:tc>
          <w:tcPr>
            <w:tcW w:w="2120" w:type="dxa"/>
            <w:vMerge/>
            <w:tcBorders>
              <w:right w:val="single" w:sz="8" w:space="0" w:color="auto"/>
            </w:tcBorders>
            <w:vAlign w:val="bottom"/>
          </w:tcPr>
          <w:p w:rsid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4B36EC" w:rsidTr="004B36EC">
        <w:trPr>
          <w:trHeight w:val="148"/>
        </w:trPr>
        <w:tc>
          <w:tcPr>
            <w:tcW w:w="440" w:type="dxa"/>
            <w:vMerge/>
            <w:tcBorders>
              <w:left w:val="single" w:sz="8" w:space="0" w:color="auto"/>
              <w:right w:val="single" w:sz="8" w:space="0" w:color="auto"/>
            </w:tcBorders>
            <w:vAlign w:val="bottom"/>
          </w:tcPr>
          <w:p w:rsidR="004B36EC" w:rsidRDefault="004B36EC">
            <w:pPr>
              <w:rPr>
                <w:sz w:val="12"/>
                <w:szCs w:val="12"/>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pPr>
              <w:spacing w:line="182" w:lineRule="exact"/>
              <w:ind w:left="100"/>
              <w:rPr>
                <w:sz w:val="20"/>
                <w:szCs w:val="20"/>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rPr>
                <w:sz w:val="12"/>
                <w:szCs w:val="12"/>
              </w:rPr>
            </w:pPr>
          </w:p>
        </w:tc>
        <w:tc>
          <w:tcPr>
            <w:tcW w:w="2560" w:type="dxa"/>
            <w:tcBorders>
              <w:right w:val="single" w:sz="8" w:space="0" w:color="auto"/>
            </w:tcBorders>
            <w:vAlign w:val="bottom"/>
          </w:tcPr>
          <w:p w:rsidR="004B36EC" w:rsidRDefault="004B36EC">
            <w:pPr>
              <w:rPr>
                <w:sz w:val="12"/>
                <w:szCs w:val="12"/>
              </w:rPr>
            </w:pPr>
          </w:p>
        </w:tc>
        <w:tc>
          <w:tcPr>
            <w:tcW w:w="2120" w:type="dxa"/>
            <w:vMerge/>
            <w:tcBorders>
              <w:right w:val="single" w:sz="8" w:space="0" w:color="auto"/>
            </w:tcBorders>
            <w:vAlign w:val="bottom"/>
          </w:tcPr>
          <w:p w:rsidR="004B36EC" w:rsidRPr="004B36EC" w:rsidRDefault="004B36EC" w:rsidP="007A3E55">
            <w:pPr>
              <w:ind w:left="80"/>
              <w:rPr>
                <w:sz w:val="20"/>
                <w:szCs w:val="20"/>
              </w:rPr>
            </w:pPr>
          </w:p>
        </w:tc>
        <w:tc>
          <w:tcPr>
            <w:tcW w:w="1840" w:type="dxa"/>
            <w:tcBorders>
              <w:right w:val="single" w:sz="8" w:space="0" w:color="auto"/>
            </w:tcBorders>
            <w:vAlign w:val="bottom"/>
          </w:tcPr>
          <w:p w:rsidR="004B36EC" w:rsidRDefault="004B36EC">
            <w:pPr>
              <w:rPr>
                <w:sz w:val="12"/>
                <w:szCs w:val="12"/>
              </w:rPr>
            </w:pPr>
          </w:p>
        </w:tc>
        <w:tc>
          <w:tcPr>
            <w:tcW w:w="30" w:type="dxa"/>
            <w:vAlign w:val="bottom"/>
          </w:tcPr>
          <w:p w:rsidR="004B36EC" w:rsidRDefault="004B36EC">
            <w:pPr>
              <w:rPr>
                <w:sz w:val="1"/>
                <w:szCs w:val="1"/>
              </w:rPr>
            </w:pPr>
          </w:p>
        </w:tc>
      </w:tr>
      <w:tr w:rsidR="004B36EC" w:rsidTr="004B36EC">
        <w:trPr>
          <w:trHeight w:val="34"/>
        </w:trPr>
        <w:tc>
          <w:tcPr>
            <w:tcW w:w="440" w:type="dxa"/>
            <w:tcBorders>
              <w:left w:val="single" w:sz="8" w:space="0" w:color="auto"/>
              <w:right w:val="single" w:sz="8" w:space="0" w:color="auto"/>
            </w:tcBorders>
            <w:vAlign w:val="bottom"/>
          </w:tcPr>
          <w:p w:rsidR="004B36EC" w:rsidRDefault="004B36EC">
            <w:pPr>
              <w:rPr>
                <w:sz w:val="2"/>
                <w:szCs w:val="2"/>
              </w:rPr>
            </w:pPr>
          </w:p>
        </w:tc>
        <w:tc>
          <w:tcPr>
            <w:tcW w:w="1560" w:type="dxa"/>
            <w:vMerge/>
            <w:tcBorders>
              <w:right w:val="single" w:sz="8" w:space="0" w:color="auto"/>
            </w:tcBorders>
            <w:vAlign w:val="bottom"/>
          </w:tcPr>
          <w:p w:rsidR="004B36EC" w:rsidRDefault="004B36EC" w:rsidP="007A3E55">
            <w:pPr>
              <w:ind w:left="100"/>
              <w:rPr>
                <w:sz w:val="2"/>
                <w:szCs w:val="2"/>
              </w:rPr>
            </w:pPr>
          </w:p>
        </w:tc>
        <w:tc>
          <w:tcPr>
            <w:tcW w:w="1700" w:type="dxa"/>
            <w:vMerge/>
            <w:tcBorders>
              <w:right w:val="single" w:sz="8" w:space="0" w:color="auto"/>
            </w:tcBorders>
            <w:vAlign w:val="bottom"/>
          </w:tcPr>
          <w:p w:rsidR="004B36EC" w:rsidRDefault="004B36EC">
            <w:pPr>
              <w:rPr>
                <w:sz w:val="2"/>
                <w:szCs w:val="2"/>
              </w:rPr>
            </w:pPr>
          </w:p>
        </w:tc>
        <w:tc>
          <w:tcPr>
            <w:tcW w:w="2000" w:type="dxa"/>
            <w:vMerge/>
            <w:tcBorders>
              <w:right w:val="single" w:sz="8" w:space="0" w:color="auto"/>
            </w:tcBorders>
            <w:vAlign w:val="bottom"/>
          </w:tcPr>
          <w:p w:rsidR="004B36EC" w:rsidRDefault="004B36EC" w:rsidP="007A3E55">
            <w:pPr>
              <w:spacing w:line="182" w:lineRule="exact"/>
              <w:ind w:left="100"/>
              <w:rPr>
                <w:sz w:val="2"/>
                <w:szCs w:val="2"/>
              </w:rPr>
            </w:pPr>
          </w:p>
        </w:tc>
        <w:tc>
          <w:tcPr>
            <w:tcW w:w="2540" w:type="dxa"/>
            <w:tcBorders>
              <w:right w:val="single" w:sz="8" w:space="0" w:color="auto"/>
            </w:tcBorders>
            <w:vAlign w:val="bottom"/>
          </w:tcPr>
          <w:p w:rsidR="004B36EC" w:rsidRDefault="004B36EC">
            <w:pPr>
              <w:rPr>
                <w:sz w:val="2"/>
                <w:szCs w:val="2"/>
              </w:rPr>
            </w:pPr>
          </w:p>
        </w:tc>
        <w:tc>
          <w:tcPr>
            <w:tcW w:w="2560" w:type="dxa"/>
            <w:tcBorders>
              <w:right w:val="single" w:sz="8" w:space="0" w:color="auto"/>
            </w:tcBorders>
            <w:vAlign w:val="bottom"/>
          </w:tcPr>
          <w:p w:rsidR="004B36EC" w:rsidRDefault="004B36EC">
            <w:pPr>
              <w:rPr>
                <w:sz w:val="2"/>
                <w:szCs w:val="2"/>
              </w:rPr>
            </w:pPr>
          </w:p>
        </w:tc>
        <w:tc>
          <w:tcPr>
            <w:tcW w:w="2120" w:type="dxa"/>
            <w:vMerge/>
            <w:tcBorders>
              <w:right w:val="single" w:sz="8" w:space="0" w:color="auto"/>
            </w:tcBorders>
            <w:vAlign w:val="bottom"/>
          </w:tcPr>
          <w:p w:rsidR="004B36EC" w:rsidRDefault="004B36EC" w:rsidP="007A3E55">
            <w:pPr>
              <w:ind w:left="80"/>
              <w:rPr>
                <w:sz w:val="2"/>
                <w:szCs w:val="2"/>
              </w:rPr>
            </w:pPr>
          </w:p>
        </w:tc>
        <w:tc>
          <w:tcPr>
            <w:tcW w:w="1840" w:type="dxa"/>
            <w:tcBorders>
              <w:right w:val="single" w:sz="8" w:space="0" w:color="auto"/>
            </w:tcBorders>
            <w:vAlign w:val="bottom"/>
          </w:tcPr>
          <w:p w:rsidR="004B36EC" w:rsidRDefault="004B36EC">
            <w:pPr>
              <w:rPr>
                <w:sz w:val="2"/>
                <w:szCs w:val="2"/>
              </w:rPr>
            </w:pPr>
          </w:p>
        </w:tc>
        <w:tc>
          <w:tcPr>
            <w:tcW w:w="30" w:type="dxa"/>
            <w:vAlign w:val="bottom"/>
          </w:tcPr>
          <w:p w:rsidR="004B36EC" w:rsidRDefault="004B36EC">
            <w:pPr>
              <w:spacing w:line="20" w:lineRule="exact"/>
              <w:rPr>
                <w:sz w:val="1"/>
                <w:szCs w:val="1"/>
              </w:rPr>
            </w:pPr>
          </w:p>
        </w:tc>
      </w:tr>
      <w:tr w:rsidR="004B36EC" w:rsidTr="004B36EC">
        <w:trPr>
          <w:trHeight w:val="185"/>
        </w:trPr>
        <w:tc>
          <w:tcPr>
            <w:tcW w:w="440" w:type="dxa"/>
            <w:tcBorders>
              <w:left w:val="single" w:sz="8" w:space="0" w:color="auto"/>
              <w:right w:val="single" w:sz="8" w:space="0" w:color="auto"/>
            </w:tcBorders>
            <w:vAlign w:val="bottom"/>
          </w:tcPr>
          <w:p w:rsidR="004B36EC" w:rsidRDefault="004B36EC">
            <w:pPr>
              <w:rPr>
                <w:sz w:val="16"/>
                <w:szCs w:val="16"/>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vMerge/>
            <w:tcBorders>
              <w:right w:val="single" w:sz="8" w:space="0" w:color="auto"/>
            </w:tcBorders>
            <w:vAlign w:val="bottom"/>
          </w:tcPr>
          <w:p w:rsidR="004B36EC" w:rsidRDefault="004B36EC">
            <w:pPr>
              <w:rPr>
                <w:sz w:val="16"/>
                <w:szCs w:val="16"/>
              </w:rPr>
            </w:pPr>
          </w:p>
        </w:tc>
        <w:tc>
          <w:tcPr>
            <w:tcW w:w="2000" w:type="dxa"/>
            <w:vMerge/>
            <w:tcBorders>
              <w:right w:val="single" w:sz="8" w:space="0" w:color="auto"/>
            </w:tcBorders>
            <w:vAlign w:val="bottom"/>
          </w:tcPr>
          <w:p w:rsidR="004B36EC" w:rsidRDefault="004B36EC" w:rsidP="007A3E55">
            <w:pPr>
              <w:spacing w:line="182" w:lineRule="exact"/>
              <w:ind w:left="100"/>
              <w:rPr>
                <w:sz w:val="20"/>
                <w:szCs w:val="20"/>
              </w:rPr>
            </w:pPr>
          </w:p>
        </w:tc>
        <w:tc>
          <w:tcPr>
            <w:tcW w:w="2540" w:type="dxa"/>
            <w:tcBorders>
              <w:right w:val="single" w:sz="8" w:space="0" w:color="auto"/>
            </w:tcBorders>
            <w:vAlign w:val="bottom"/>
          </w:tcPr>
          <w:p w:rsidR="004B36EC" w:rsidRDefault="004B36EC">
            <w:pPr>
              <w:rPr>
                <w:sz w:val="16"/>
                <w:szCs w:val="16"/>
              </w:rPr>
            </w:pPr>
          </w:p>
        </w:tc>
        <w:tc>
          <w:tcPr>
            <w:tcW w:w="2560" w:type="dxa"/>
            <w:tcBorders>
              <w:right w:val="single" w:sz="8" w:space="0" w:color="auto"/>
            </w:tcBorders>
            <w:vAlign w:val="bottom"/>
          </w:tcPr>
          <w:p w:rsidR="004B36EC" w:rsidRDefault="004B36EC">
            <w:pPr>
              <w:rPr>
                <w:sz w:val="16"/>
                <w:szCs w:val="16"/>
              </w:rPr>
            </w:pPr>
          </w:p>
        </w:tc>
        <w:tc>
          <w:tcPr>
            <w:tcW w:w="2120" w:type="dxa"/>
            <w:vMerge/>
            <w:tcBorders>
              <w:right w:val="single" w:sz="8" w:space="0" w:color="auto"/>
            </w:tcBorders>
            <w:vAlign w:val="bottom"/>
          </w:tcPr>
          <w:p w:rsidR="004B36EC" w:rsidRDefault="004B36EC">
            <w:pPr>
              <w:ind w:left="80"/>
              <w:rPr>
                <w:sz w:val="20"/>
                <w:szCs w:val="20"/>
              </w:rPr>
            </w:pPr>
          </w:p>
        </w:tc>
        <w:tc>
          <w:tcPr>
            <w:tcW w:w="1840" w:type="dxa"/>
            <w:tcBorders>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4B36EC" w:rsidTr="004B36EC">
        <w:trPr>
          <w:trHeight w:val="182"/>
        </w:trPr>
        <w:tc>
          <w:tcPr>
            <w:tcW w:w="440" w:type="dxa"/>
            <w:tcBorders>
              <w:left w:val="single" w:sz="8" w:space="0" w:color="auto"/>
              <w:right w:val="single" w:sz="8" w:space="0" w:color="auto"/>
            </w:tcBorders>
            <w:vAlign w:val="bottom"/>
          </w:tcPr>
          <w:p w:rsidR="004B36EC" w:rsidRDefault="004B36EC">
            <w:pPr>
              <w:rPr>
                <w:sz w:val="15"/>
                <w:szCs w:val="15"/>
              </w:rPr>
            </w:pPr>
          </w:p>
        </w:tc>
        <w:tc>
          <w:tcPr>
            <w:tcW w:w="1560" w:type="dxa"/>
            <w:vMerge/>
            <w:tcBorders>
              <w:right w:val="single" w:sz="8" w:space="0" w:color="auto"/>
            </w:tcBorders>
            <w:vAlign w:val="bottom"/>
          </w:tcPr>
          <w:p w:rsidR="004B36EC" w:rsidRDefault="004B36EC" w:rsidP="007A3E55">
            <w:pPr>
              <w:ind w:left="100"/>
              <w:rPr>
                <w:sz w:val="20"/>
                <w:szCs w:val="20"/>
              </w:rPr>
            </w:pPr>
          </w:p>
        </w:tc>
        <w:tc>
          <w:tcPr>
            <w:tcW w:w="1700" w:type="dxa"/>
            <w:tcBorders>
              <w:right w:val="single" w:sz="8" w:space="0" w:color="auto"/>
            </w:tcBorders>
            <w:vAlign w:val="bottom"/>
          </w:tcPr>
          <w:p w:rsidR="004B36EC" w:rsidRDefault="004B36EC">
            <w:pPr>
              <w:rPr>
                <w:sz w:val="15"/>
                <w:szCs w:val="15"/>
              </w:rPr>
            </w:pPr>
          </w:p>
        </w:tc>
        <w:tc>
          <w:tcPr>
            <w:tcW w:w="2000" w:type="dxa"/>
            <w:vMerge/>
            <w:tcBorders>
              <w:right w:val="single" w:sz="8" w:space="0" w:color="auto"/>
            </w:tcBorders>
            <w:vAlign w:val="bottom"/>
          </w:tcPr>
          <w:p w:rsidR="004B36EC" w:rsidRDefault="004B36EC">
            <w:pPr>
              <w:spacing w:line="182" w:lineRule="exact"/>
              <w:ind w:left="100"/>
              <w:rPr>
                <w:sz w:val="20"/>
                <w:szCs w:val="20"/>
              </w:rPr>
            </w:pPr>
          </w:p>
        </w:tc>
        <w:tc>
          <w:tcPr>
            <w:tcW w:w="2540" w:type="dxa"/>
            <w:tcBorders>
              <w:right w:val="single" w:sz="8" w:space="0" w:color="auto"/>
            </w:tcBorders>
            <w:vAlign w:val="bottom"/>
          </w:tcPr>
          <w:p w:rsidR="004B36EC" w:rsidRDefault="004B36EC">
            <w:pPr>
              <w:rPr>
                <w:sz w:val="15"/>
                <w:szCs w:val="15"/>
              </w:rPr>
            </w:pPr>
          </w:p>
        </w:tc>
        <w:tc>
          <w:tcPr>
            <w:tcW w:w="2560" w:type="dxa"/>
            <w:tcBorders>
              <w:right w:val="single" w:sz="8" w:space="0" w:color="auto"/>
            </w:tcBorders>
            <w:vAlign w:val="bottom"/>
          </w:tcPr>
          <w:p w:rsidR="004B36EC" w:rsidRDefault="004B36EC">
            <w:pPr>
              <w:rPr>
                <w:sz w:val="15"/>
                <w:szCs w:val="15"/>
              </w:rPr>
            </w:pPr>
          </w:p>
        </w:tc>
        <w:tc>
          <w:tcPr>
            <w:tcW w:w="2120" w:type="dxa"/>
            <w:tcBorders>
              <w:right w:val="single" w:sz="8" w:space="0" w:color="auto"/>
            </w:tcBorders>
            <w:vAlign w:val="bottom"/>
          </w:tcPr>
          <w:p w:rsidR="004B36EC" w:rsidRDefault="004B36EC">
            <w:pPr>
              <w:rPr>
                <w:sz w:val="15"/>
                <w:szCs w:val="15"/>
              </w:rPr>
            </w:pPr>
          </w:p>
        </w:tc>
        <w:tc>
          <w:tcPr>
            <w:tcW w:w="1840" w:type="dxa"/>
            <w:tcBorders>
              <w:right w:val="single" w:sz="8" w:space="0" w:color="auto"/>
            </w:tcBorders>
            <w:vAlign w:val="bottom"/>
          </w:tcPr>
          <w:p w:rsidR="004B36EC" w:rsidRDefault="004B36EC">
            <w:pPr>
              <w:rPr>
                <w:sz w:val="15"/>
                <w:szCs w:val="15"/>
              </w:rPr>
            </w:pPr>
          </w:p>
        </w:tc>
        <w:tc>
          <w:tcPr>
            <w:tcW w:w="30" w:type="dxa"/>
            <w:vAlign w:val="bottom"/>
          </w:tcPr>
          <w:p w:rsidR="004B36EC" w:rsidRDefault="004B36EC">
            <w:pPr>
              <w:rPr>
                <w:sz w:val="1"/>
                <w:szCs w:val="1"/>
              </w:rPr>
            </w:pPr>
          </w:p>
        </w:tc>
      </w:tr>
      <w:tr w:rsidR="004B36EC" w:rsidTr="004B36EC">
        <w:trPr>
          <w:trHeight w:val="188"/>
        </w:trPr>
        <w:tc>
          <w:tcPr>
            <w:tcW w:w="440" w:type="dxa"/>
            <w:tcBorders>
              <w:left w:val="single" w:sz="8" w:space="0" w:color="auto"/>
              <w:bottom w:val="single" w:sz="8" w:space="0" w:color="auto"/>
              <w:right w:val="single" w:sz="8" w:space="0" w:color="auto"/>
            </w:tcBorders>
            <w:vAlign w:val="bottom"/>
          </w:tcPr>
          <w:p w:rsidR="004B36EC" w:rsidRDefault="004B36EC">
            <w:pPr>
              <w:rPr>
                <w:sz w:val="16"/>
                <w:szCs w:val="16"/>
              </w:rPr>
            </w:pPr>
          </w:p>
        </w:tc>
        <w:tc>
          <w:tcPr>
            <w:tcW w:w="1560" w:type="dxa"/>
            <w:vMerge/>
            <w:tcBorders>
              <w:bottom w:val="single" w:sz="8" w:space="0" w:color="auto"/>
              <w:right w:val="single" w:sz="8" w:space="0" w:color="auto"/>
            </w:tcBorders>
            <w:vAlign w:val="bottom"/>
          </w:tcPr>
          <w:p w:rsidR="004B36EC" w:rsidRDefault="004B36EC">
            <w:pPr>
              <w:ind w:left="100"/>
              <w:rPr>
                <w:sz w:val="20"/>
                <w:szCs w:val="20"/>
              </w:rPr>
            </w:pPr>
          </w:p>
        </w:tc>
        <w:tc>
          <w:tcPr>
            <w:tcW w:w="1700" w:type="dxa"/>
            <w:tcBorders>
              <w:bottom w:val="single" w:sz="8" w:space="0" w:color="auto"/>
              <w:right w:val="single" w:sz="8" w:space="0" w:color="auto"/>
            </w:tcBorders>
            <w:vAlign w:val="bottom"/>
          </w:tcPr>
          <w:p w:rsidR="004B36EC" w:rsidRDefault="004B36EC">
            <w:pPr>
              <w:rPr>
                <w:sz w:val="16"/>
                <w:szCs w:val="16"/>
              </w:rPr>
            </w:pPr>
          </w:p>
        </w:tc>
        <w:tc>
          <w:tcPr>
            <w:tcW w:w="2000" w:type="dxa"/>
            <w:tcBorders>
              <w:bottom w:val="single" w:sz="8" w:space="0" w:color="auto"/>
              <w:right w:val="single" w:sz="8" w:space="0" w:color="auto"/>
            </w:tcBorders>
            <w:vAlign w:val="bottom"/>
          </w:tcPr>
          <w:p w:rsidR="004B36EC" w:rsidRDefault="004B36EC">
            <w:pPr>
              <w:rPr>
                <w:sz w:val="16"/>
                <w:szCs w:val="16"/>
              </w:rPr>
            </w:pPr>
          </w:p>
        </w:tc>
        <w:tc>
          <w:tcPr>
            <w:tcW w:w="2540" w:type="dxa"/>
            <w:tcBorders>
              <w:bottom w:val="single" w:sz="8" w:space="0" w:color="auto"/>
              <w:right w:val="single" w:sz="8" w:space="0" w:color="auto"/>
            </w:tcBorders>
            <w:vAlign w:val="bottom"/>
          </w:tcPr>
          <w:p w:rsidR="004B36EC" w:rsidRDefault="004B36EC">
            <w:pPr>
              <w:rPr>
                <w:sz w:val="16"/>
                <w:szCs w:val="16"/>
              </w:rPr>
            </w:pPr>
          </w:p>
        </w:tc>
        <w:tc>
          <w:tcPr>
            <w:tcW w:w="2560" w:type="dxa"/>
            <w:tcBorders>
              <w:bottom w:val="single" w:sz="8" w:space="0" w:color="auto"/>
              <w:right w:val="single" w:sz="8" w:space="0" w:color="auto"/>
            </w:tcBorders>
            <w:vAlign w:val="bottom"/>
          </w:tcPr>
          <w:p w:rsidR="004B36EC" w:rsidRDefault="004B36EC">
            <w:pPr>
              <w:rPr>
                <w:sz w:val="16"/>
                <w:szCs w:val="16"/>
              </w:rPr>
            </w:pPr>
          </w:p>
        </w:tc>
        <w:tc>
          <w:tcPr>
            <w:tcW w:w="2120" w:type="dxa"/>
            <w:tcBorders>
              <w:bottom w:val="single" w:sz="8" w:space="0" w:color="auto"/>
              <w:right w:val="single" w:sz="8" w:space="0" w:color="auto"/>
            </w:tcBorders>
            <w:vAlign w:val="bottom"/>
          </w:tcPr>
          <w:p w:rsidR="004B36EC" w:rsidRDefault="004B36EC">
            <w:pPr>
              <w:rPr>
                <w:sz w:val="16"/>
                <w:szCs w:val="16"/>
              </w:rPr>
            </w:pPr>
          </w:p>
        </w:tc>
        <w:tc>
          <w:tcPr>
            <w:tcW w:w="1840" w:type="dxa"/>
            <w:tcBorders>
              <w:bottom w:val="single" w:sz="8" w:space="0" w:color="auto"/>
              <w:right w:val="single" w:sz="8" w:space="0" w:color="auto"/>
            </w:tcBorders>
            <w:vAlign w:val="bottom"/>
          </w:tcPr>
          <w:p w:rsidR="004B36EC" w:rsidRDefault="004B36EC">
            <w:pPr>
              <w:rPr>
                <w:sz w:val="16"/>
                <w:szCs w:val="16"/>
              </w:rPr>
            </w:pPr>
          </w:p>
        </w:tc>
        <w:tc>
          <w:tcPr>
            <w:tcW w:w="30" w:type="dxa"/>
            <w:vAlign w:val="bottom"/>
          </w:tcPr>
          <w:p w:rsidR="004B36EC" w:rsidRDefault="004B36EC">
            <w:pPr>
              <w:rPr>
                <w:sz w:val="1"/>
                <w:szCs w:val="1"/>
              </w:rPr>
            </w:pPr>
          </w:p>
        </w:tc>
      </w:tr>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1.Праздник,</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1.Информационные</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1.Акция «Покормите</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 День здоровья</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1.Фоторепортаж «Мой любимый</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1.День согласия и</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1.Акция «Береги</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беседы,</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птиц зимой» -</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2.Беседа «Осторожно! Гололед!»</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уголок природы»</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народного единства.</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учебники!»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посвященные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изготовление кормушек</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буклетов «Помни!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«Люди! Берегите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2.День поэзии.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2.Акция «Конфета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единства.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 единства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для птиц.</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Спорт - залог здоровья!»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природу!»</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4.Встреча с интересными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вместо сигареты!»</w:t>
            </w: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ноябрь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2.Концерт,</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Участие в акции «Сделай</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людьми района.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«Мой двор, моя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добрые дела»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улица»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матери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Белгородский музей</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живописи.</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«Мы</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1.Проект «Живи елка!»</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медработником</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«Живи елка!»</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1.Конкурс карнавальных</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Классный час «</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патриоты нашей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«Покормите птиц</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2.Изготовление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«Поговорим о гигиене одежды»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 Участие в акции «Покорми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костюмов.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Административная</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Родины»</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зимой»</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украшений для</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2.Беседа с родителями «О</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2.Конкурс на лучшую</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ответственность</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Классные часы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2.Мастеркая Деда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новогодних праздников</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профилактике сколиоза»</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новогоднюю открытку.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несовершеннолетних»</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«Что такое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3.Мастерская Деда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3.Прогулка в зимний лес.</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3.Участие 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2.Родительское</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демократическое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3.Конкурс на самый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4.Спортивные соревнования по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выставке»Елочная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собрание «Воспитание</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государство»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новогодний класс</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волейболу.</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правовой культуры у</w:t>
            </w: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декабрь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4.Новогодняя КВН</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4.Участие в новогоднем</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подрастающего</w:t>
            </w: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художественных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5.Участие в конкурсе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КВН»</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поколения»</w:t>
            </w: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фильмов 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«Креативная елка»</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защитниках</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русской земли</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1.Беседы «Наши</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1.Рождественские</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1.Общешкольный</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1.Лекторий для родителей</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«Покорми</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1.Рождественские</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1.Работа клуба «поиск»</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 на лучшую</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«Отношения между мальчиками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посиделки.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для школьного музея</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снежинку.</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и девочками»</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2Заочное путешествие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2.Встреча с воинами-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«Живи,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конкурсе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«Мы все такие разные»</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«История русского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интернационалистами.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«Самое Новогоднее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3.Бееда «Осторожно на зимнем</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самовара»</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окно»</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водоеме»</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3.Поездка в кинотеатр.</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январь</w:t>
            </w: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4.Беседа: «правила поведения в</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в духовно-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условиях экстремально холодной</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погоды»</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1.Беседа «Красота в</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предметных</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представителями</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1.Отчет о КТД</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1.Конкурс «Вперед,</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1.Встреча с</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душе у человека»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неделях</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отделения по борьбе с</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мальчишки!»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представителями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2.Классный час « Как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 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незаконным оборотом</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2.Изготовление открыток 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районного военкомата</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Февраль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 « памятные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правильно</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наркотиков.</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подарков для наших пап.</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даты нашего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сервировать</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2.Лыжные соревнования «Да</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праздничный стол»</w:t>
            </w: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здравствуют лыжи!»</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2.Кл. час «Служу</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Отечеству»</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Конкурс лучших</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 8 марта</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Изготовление листовок</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1.Проектная деятельность</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1.Праздник 8 марта</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районной</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«Охраняйте первоцветы»</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учащихся «Создаем зеленые зоны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 Старт акции «Внимание!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2.Праздник Масленицы.</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акции «Первоцвет»</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«Наши права 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«Милосердие»</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отдыха»</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 Встречи в духовно-</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районном</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 «А, ну-ка,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с психологом «Первая</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конкурсе «Знать, чтобы</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март</w:t>
            </w: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девочки!»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любовь»</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жить»</w:t>
            </w: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3.Беседа «Осторожно, лед на</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речке тронулся!»</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с выдающимися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земляками.</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2"/>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bl>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75" w:lineRule="exact"/>
        <w:rPr>
          <w:sz w:val="20"/>
          <w:szCs w:val="20"/>
        </w:rPr>
      </w:pPr>
    </w:p>
    <w:tbl>
      <w:tblPr>
        <w:tblW w:w="14790" w:type="dxa"/>
        <w:tblInd w:w="10" w:type="dxa"/>
        <w:tblLayout w:type="fixed"/>
        <w:tblCellMar>
          <w:left w:w="0" w:type="dxa"/>
          <w:right w:w="0" w:type="dxa"/>
        </w:tblCellMar>
        <w:tblLook w:val="04A0"/>
      </w:tblPr>
      <w:tblGrid>
        <w:gridCol w:w="440"/>
        <w:gridCol w:w="1560"/>
        <w:gridCol w:w="1700"/>
        <w:gridCol w:w="2000"/>
        <w:gridCol w:w="2540"/>
        <w:gridCol w:w="2560"/>
        <w:gridCol w:w="2120"/>
        <w:gridCol w:w="1840"/>
        <w:gridCol w:w="30"/>
      </w:tblGrid>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1.Заочное</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1.1 апреля – День</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1.Экологический десант</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1.Организация подвижных</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 Акция «Внимание!</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1.Акция «Зеленая улица»</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 участие в районных</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путешествие в мир</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юмора и смеха</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перемен на свежем воздухе.</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2.Праздник Пасхи</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мероприятиях «Лидер</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галактики,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Классный час</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«Правила покупок в</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2.День птиц.</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3.Выставка рисунков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21 века»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посвященное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«Великий могучий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магазине»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3.День земли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«пасхальная радость»</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апрель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космонавтики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русский язык!»</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4.Кл. час. «Красота русской</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поэзии»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1.Кл.час «История</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1.Смотр строя и</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1.День туриста</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1.Экскурсия в парк «Здравствуй</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1.Участие в акции</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1.Смотр строя и песни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первомая»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песни.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«Правила работы с</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лето»</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«Благоустройство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2.Фестиваль военно-</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2.Торжественная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остро режущими предметами во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2.Уборка пришкольной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школьного двора»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патриотической песни»</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участниками ВО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линейка,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время летней практики».</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территории.</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2.Участие в акции «ветеран</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войны «Никто 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посвященная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 рядом»</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акции «Полейте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живет рядом»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 ни что 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деревья»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сочинений</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забыто»</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«Как я хочу провести лето»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4.Смотр строя 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песни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5.Торжественная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май</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линейка,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посвященная Дню</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bl>
    <w:p w:rsidR="001A4F1F" w:rsidRDefault="001A4F1F">
      <w:pPr>
        <w:spacing w:line="256" w:lineRule="exact"/>
        <w:rPr>
          <w:sz w:val="20"/>
          <w:szCs w:val="20"/>
        </w:rPr>
      </w:pPr>
    </w:p>
    <w:tbl>
      <w:tblPr>
        <w:tblW w:w="14790" w:type="dxa"/>
        <w:tblInd w:w="10" w:type="dxa"/>
        <w:tblLayout w:type="fixed"/>
        <w:tblCellMar>
          <w:left w:w="0" w:type="dxa"/>
          <w:right w:w="0" w:type="dxa"/>
        </w:tblCellMar>
        <w:tblLook w:val="04A0"/>
      </w:tblPr>
      <w:tblGrid>
        <w:gridCol w:w="440"/>
        <w:gridCol w:w="1560"/>
        <w:gridCol w:w="1700"/>
        <w:gridCol w:w="2000"/>
        <w:gridCol w:w="2540"/>
        <w:gridCol w:w="2560"/>
        <w:gridCol w:w="2120"/>
        <w:gridCol w:w="1840"/>
        <w:gridCol w:w="30"/>
      </w:tblGrid>
      <w:tr w:rsidR="001A4F1F" w:rsidTr="00FB44FE">
        <w:trPr>
          <w:trHeight w:val="280"/>
        </w:trPr>
        <w:tc>
          <w:tcPr>
            <w:tcW w:w="44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560" w:type="dxa"/>
            <w:tcBorders>
              <w:top w:val="single" w:sz="8" w:space="0" w:color="auto"/>
            </w:tcBorders>
            <w:vAlign w:val="bottom"/>
          </w:tcPr>
          <w:p w:rsidR="001A4F1F" w:rsidRDefault="001A4F1F">
            <w:pPr>
              <w:rPr>
                <w:sz w:val="24"/>
                <w:szCs w:val="24"/>
              </w:rPr>
            </w:pPr>
          </w:p>
        </w:tc>
        <w:tc>
          <w:tcPr>
            <w:tcW w:w="10920" w:type="dxa"/>
            <w:gridSpan w:val="5"/>
            <w:tcBorders>
              <w:top w:val="single" w:sz="8" w:space="0" w:color="auto"/>
              <w:right w:val="single" w:sz="8" w:space="0" w:color="auto"/>
            </w:tcBorders>
            <w:vAlign w:val="bottom"/>
          </w:tcPr>
          <w:p w:rsidR="001A4F1F" w:rsidRDefault="008B1C15">
            <w:pPr>
              <w:ind w:right="1487"/>
              <w:jc w:val="center"/>
              <w:rPr>
                <w:sz w:val="20"/>
                <w:szCs w:val="20"/>
              </w:rPr>
            </w:pPr>
            <w:r>
              <w:rPr>
                <w:rFonts w:eastAsia="Times New Roman"/>
                <w:b/>
                <w:bCs/>
                <w:sz w:val="24"/>
                <w:szCs w:val="24"/>
              </w:rPr>
              <w:t>Мероприятия по приобретению обучающимися 9 классов социальных знаний</w:t>
            </w:r>
          </w:p>
        </w:tc>
        <w:tc>
          <w:tcPr>
            <w:tcW w:w="1840" w:type="dxa"/>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FB44FE">
        <w:trPr>
          <w:trHeight w:val="371"/>
        </w:trPr>
        <w:tc>
          <w:tcPr>
            <w:tcW w:w="440" w:type="dxa"/>
            <w:tcBorders>
              <w:left w:val="single" w:sz="8" w:space="0" w:color="auto"/>
              <w:right w:val="single" w:sz="8" w:space="0" w:color="auto"/>
            </w:tcBorders>
            <w:vAlign w:val="bottom"/>
          </w:tcPr>
          <w:p w:rsidR="001A4F1F" w:rsidRDefault="001A4F1F">
            <w:pPr>
              <w:rPr>
                <w:sz w:val="24"/>
                <w:szCs w:val="24"/>
              </w:rPr>
            </w:pPr>
          </w:p>
        </w:tc>
        <w:tc>
          <w:tcPr>
            <w:tcW w:w="1560" w:type="dxa"/>
            <w:tcBorders>
              <w:bottom w:val="single" w:sz="8" w:space="0" w:color="auto"/>
            </w:tcBorders>
            <w:vAlign w:val="bottom"/>
          </w:tcPr>
          <w:p w:rsidR="001A4F1F" w:rsidRDefault="001A4F1F">
            <w:pPr>
              <w:rPr>
                <w:sz w:val="24"/>
                <w:szCs w:val="24"/>
              </w:rPr>
            </w:pPr>
          </w:p>
        </w:tc>
        <w:tc>
          <w:tcPr>
            <w:tcW w:w="1700" w:type="dxa"/>
            <w:tcBorders>
              <w:bottom w:val="single" w:sz="8" w:space="0" w:color="auto"/>
            </w:tcBorders>
            <w:vAlign w:val="bottom"/>
          </w:tcPr>
          <w:p w:rsidR="001A4F1F" w:rsidRDefault="001A4F1F">
            <w:pPr>
              <w:rPr>
                <w:sz w:val="24"/>
                <w:szCs w:val="24"/>
              </w:rPr>
            </w:pPr>
          </w:p>
        </w:tc>
        <w:tc>
          <w:tcPr>
            <w:tcW w:w="7100" w:type="dxa"/>
            <w:gridSpan w:val="3"/>
            <w:tcBorders>
              <w:bottom w:val="single" w:sz="8" w:space="0" w:color="auto"/>
            </w:tcBorders>
            <w:vAlign w:val="bottom"/>
          </w:tcPr>
          <w:p w:rsidR="001A4F1F" w:rsidRDefault="008B1C15">
            <w:pPr>
              <w:ind w:right="1092"/>
              <w:jc w:val="center"/>
              <w:rPr>
                <w:sz w:val="20"/>
                <w:szCs w:val="20"/>
              </w:rPr>
            </w:pPr>
            <w:r>
              <w:rPr>
                <w:rFonts w:eastAsia="Times New Roman"/>
                <w:b/>
                <w:bCs/>
                <w:sz w:val="16"/>
                <w:szCs w:val="16"/>
              </w:rPr>
              <w:t>Основные направления воспитания и социализации</w:t>
            </w:r>
          </w:p>
        </w:tc>
        <w:tc>
          <w:tcPr>
            <w:tcW w:w="2120" w:type="dxa"/>
            <w:tcBorders>
              <w:bottom w:val="single" w:sz="8" w:space="0" w:color="auto"/>
              <w:right w:val="single" w:sz="8" w:space="0" w:color="auto"/>
            </w:tcBorders>
            <w:vAlign w:val="bottom"/>
          </w:tcPr>
          <w:p w:rsidR="001A4F1F" w:rsidRDefault="001A4F1F">
            <w:pPr>
              <w:rPr>
                <w:sz w:val="24"/>
                <w:szCs w:val="24"/>
              </w:rPr>
            </w:pPr>
          </w:p>
        </w:tc>
        <w:tc>
          <w:tcPr>
            <w:tcW w:w="184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FB44FE">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68"/>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1.Экскурсии в</w:t>
            </w:r>
          </w:p>
        </w:tc>
        <w:tc>
          <w:tcPr>
            <w:tcW w:w="17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1.1 сентября «День</w:t>
            </w:r>
          </w:p>
        </w:tc>
        <w:tc>
          <w:tcPr>
            <w:tcW w:w="20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1.Участие в общешкольном Дне</w:t>
            </w:r>
          </w:p>
        </w:tc>
        <w:tc>
          <w:tcPr>
            <w:tcW w:w="2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1.Подготовка к празднику</w:t>
            </w:r>
          </w:p>
        </w:tc>
        <w:tc>
          <w:tcPr>
            <w:tcW w:w="212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1.День знаний</w:t>
            </w:r>
          </w:p>
        </w:tc>
        <w:tc>
          <w:tcPr>
            <w:tcW w:w="184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1.Беседа «Правила</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сентябрь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знаний»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здоровья «Бег для всех»</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«Осенний бал»</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2.Урок нравственности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езды на скутере»</w:t>
            </w: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2.Урок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2.Класный час «Все о вреде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2.Подготовка к выставке поделок.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3.Подготовка к празднику</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районных</w:t>
            </w: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музей,</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нравственности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2.Акция «Каштан»</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фастфуда»</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3.Экскурсия в осенний лес</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«Осенний бал»</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конкурсах социальной</w:t>
            </w: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Классный час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акции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«Правила поведения во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4.Встреча с настоятелем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направленности</w:t>
            </w:r>
          </w:p>
        </w:tc>
        <w:tc>
          <w:tcPr>
            <w:tcW w:w="30" w:type="dxa"/>
            <w:vAlign w:val="bottom"/>
          </w:tcPr>
          <w:p w:rsidR="001A4F1F" w:rsidRDefault="001A4F1F">
            <w:pPr>
              <w:rPr>
                <w:sz w:val="1"/>
                <w:szCs w:val="1"/>
              </w:rPr>
            </w:pPr>
          </w:p>
        </w:tc>
      </w:tr>
      <w:tr w:rsidR="001A4F1F" w:rsidTr="00FB44FE">
        <w:trPr>
          <w:trHeight w:val="201"/>
        </w:trPr>
        <w:tc>
          <w:tcPr>
            <w:tcW w:w="440" w:type="dxa"/>
            <w:vMerge/>
            <w:tcBorders>
              <w:left w:val="single" w:sz="8" w:space="0" w:color="auto"/>
              <w:right w:val="single" w:sz="8" w:space="0" w:color="auto"/>
            </w:tcBorders>
            <w:vAlign w:val="bottom"/>
          </w:tcPr>
          <w:p w:rsidR="001A4F1F" w:rsidRDefault="001A4F1F">
            <w:pPr>
              <w:rPr>
                <w:sz w:val="17"/>
                <w:szCs w:val="17"/>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«Слава подвигу!»</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«Соберем детей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время стихийных бедствий»</w:t>
            </w:r>
          </w:p>
        </w:tc>
        <w:tc>
          <w:tcPr>
            <w:tcW w:w="2560" w:type="dxa"/>
            <w:tcBorders>
              <w:right w:val="single" w:sz="8" w:space="0" w:color="auto"/>
            </w:tcBorders>
            <w:vAlign w:val="bottom"/>
          </w:tcPr>
          <w:p w:rsidR="001A4F1F" w:rsidRDefault="001A4F1F">
            <w:pPr>
              <w:rPr>
                <w:sz w:val="17"/>
                <w:szCs w:val="17"/>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Свято-Никольского храма</w:t>
            </w:r>
          </w:p>
        </w:tc>
        <w:tc>
          <w:tcPr>
            <w:tcW w:w="1840" w:type="dxa"/>
            <w:tcBorders>
              <w:right w:val="single" w:sz="8" w:space="0" w:color="auto"/>
            </w:tcBorders>
            <w:vAlign w:val="bottom"/>
          </w:tcPr>
          <w:p w:rsidR="001A4F1F" w:rsidRDefault="001A4F1F">
            <w:pPr>
              <w:rPr>
                <w:sz w:val="17"/>
                <w:szCs w:val="17"/>
              </w:rPr>
            </w:pPr>
          </w:p>
        </w:tc>
        <w:tc>
          <w:tcPr>
            <w:tcW w:w="30" w:type="dxa"/>
            <w:vAlign w:val="bottom"/>
          </w:tcPr>
          <w:p w:rsidR="001A4F1F" w:rsidRDefault="001A4F1F">
            <w:pPr>
              <w:rPr>
                <w:sz w:val="1"/>
                <w:szCs w:val="1"/>
              </w:rPr>
            </w:pPr>
          </w:p>
        </w:tc>
      </w:tr>
      <w:tr w:rsidR="001A4F1F" w:rsidTr="00FB44FE">
        <w:trPr>
          <w:trHeight w:val="177"/>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вместе в школу»</w:t>
            </w:r>
          </w:p>
        </w:tc>
        <w:tc>
          <w:tcPr>
            <w:tcW w:w="2000" w:type="dxa"/>
            <w:tcBorders>
              <w:right w:val="single" w:sz="8" w:space="0" w:color="auto"/>
            </w:tcBorders>
            <w:vAlign w:val="bottom"/>
          </w:tcPr>
          <w:p w:rsidR="001A4F1F" w:rsidRDefault="008B1C15">
            <w:pPr>
              <w:spacing w:line="177"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77" w:lineRule="exact"/>
              <w:ind w:left="80"/>
              <w:rPr>
                <w:sz w:val="20"/>
                <w:szCs w:val="20"/>
              </w:rPr>
            </w:pPr>
            <w:r>
              <w:rPr>
                <w:rFonts w:eastAsia="Times New Roman"/>
                <w:sz w:val="16"/>
                <w:szCs w:val="16"/>
              </w:rPr>
              <w:t>отцом Николаем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1"/>
        </w:trPr>
        <w:tc>
          <w:tcPr>
            <w:tcW w:w="440" w:type="dxa"/>
            <w:tcBorders>
              <w:left w:val="single" w:sz="8" w:space="0" w:color="auto"/>
              <w:bottom w:val="single" w:sz="8" w:space="0" w:color="auto"/>
              <w:right w:val="single" w:sz="8" w:space="0" w:color="auto"/>
            </w:tcBorders>
            <w:vAlign w:val="bottom"/>
          </w:tcPr>
          <w:p w:rsidR="001A4F1F" w:rsidRDefault="001A4F1F">
            <w:pPr>
              <w:rPr>
                <w:sz w:val="15"/>
                <w:szCs w:val="15"/>
              </w:rPr>
            </w:pPr>
          </w:p>
        </w:tc>
        <w:tc>
          <w:tcPr>
            <w:tcW w:w="1560" w:type="dxa"/>
            <w:tcBorders>
              <w:bottom w:val="single" w:sz="8" w:space="0" w:color="auto"/>
              <w:right w:val="single" w:sz="8" w:space="0" w:color="auto"/>
            </w:tcBorders>
            <w:vAlign w:val="bottom"/>
          </w:tcPr>
          <w:p w:rsidR="001A4F1F" w:rsidRDefault="001A4F1F">
            <w:pPr>
              <w:rPr>
                <w:sz w:val="15"/>
                <w:szCs w:val="15"/>
              </w:rPr>
            </w:pPr>
          </w:p>
        </w:tc>
        <w:tc>
          <w:tcPr>
            <w:tcW w:w="1700" w:type="dxa"/>
            <w:tcBorders>
              <w:bottom w:val="single" w:sz="8" w:space="0" w:color="auto"/>
              <w:right w:val="single" w:sz="8" w:space="0" w:color="auto"/>
            </w:tcBorders>
            <w:vAlign w:val="bottom"/>
          </w:tcPr>
          <w:p w:rsidR="001A4F1F" w:rsidRDefault="001A4F1F">
            <w:pPr>
              <w:rPr>
                <w:sz w:val="15"/>
                <w:szCs w:val="15"/>
              </w:rPr>
            </w:pPr>
          </w:p>
        </w:tc>
        <w:tc>
          <w:tcPr>
            <w:tcW w:w="2000" w:type="dxa"/>
            <w:tcBorders>
              <w:bottom w:val="single" w:sz="8" w:space="0" w:color="auto"/>
              <w:right w:val="single" w:sz="8" w:space="0" w:color="auto"/>
            </w:tcBorders>
            <w:vAlign w:val="bottom"/>
          </w:tcPr>
          <w:p w:rsidR="001A4F1F" w:rsidRDefault="001A4F1F">
            <w:pPr>
              <w:rPr>
                <w:sz w:val="15"/>
                <w:szCs w:val="15"/>
              </w:rPr>
            </w:pPr>
          </w:p>
        </w:tc>
        <w:tc>
          <w:tcPr>
            <w:tcW w:w="2540" w:type="dxa"/>
            <w:tcBorders>
              <w:bottom w:val="single" w:sz="8" w:space="0" w:color="auto"/>
              <w:right w:val="single" w:sz="8" w:space="0" w:color="auto"/>
            </w:tcBorders>
            <w:vAlign w:val="bottom"/>
          </w:tcPr>
          <w:p w:rsidR="001A4F1F" w:rsidRDefault="001A4F1F">
            <w:pPr>
              <w:rPr>
                <w:sz w:val="15"/>
                <w:szCs w:val="15"/>
              </w:rPr>
            </w:pPr>
          </w:p>
        </w:tc>
        <w:tc>
          <w:tcPr>
            <w:tcW w:w="2560" w:type="dxa"/>
            <w:tcBorders>
              <w:bottom w:val="single" w:sz="8" w:space="0" w:color="auto"/>
              <w:right w:val="single" w:sz="8" w:space="0" w:color="auto"/>
            </w:tcBorders>
            <w:vAlign w:val="bottom"/>
          </w:tcPr>
          <w:p w:rsidR="001A4F1F" w:rsidRDefault="001A4F1F">
            <w:pPr>
              <w:rPr>
                <w:sz w:val="15"/>
                <w:szCs w:val="15"/>
              </w:rPr>
            </w:pPr>
          </w:p>
        </w:tc>
        <w:tc>
          <w:tcPr>
            <w:tcW w:w="2120" w:type="dxa"/>
            <w:tcBorders>
              <w:bottom w:val="single" w:sz="8" w:space="0" w:color="auto"/>
              <w:right w:val="single" w:sz="8" w:space="0" w:color="auto"/>
            </w:tcBorders>
            <w:vAlign w:val="bottom"/>
          </w:tcPr>
          <w:p w:rsidR="001A4F1F" w:rsidRDefault="001A4F1F">
            <w:pPr>
              <w:rPr>
                <w:sz w:val="15"/>
                <w:szCs w:val="15"/>
              </w:rPr>
            </w:pPr>
          </w:p>
        </w:tc>
        <w:tc>
          <w:tcPr>
            <w:tcW w:w="1840" w:type="dxa"/>
            <w:tcBorders>
              <w:bottom w:val="single" w:sz="8" w:space="0" w:color="auto"/>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1.Кл. часы «День</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1.День</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1.Экологический десант</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1.Участие в акции «Пропаганда</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1.Праздник «Осенины»</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 Конкурс «Своеобычае»</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 Изготовление</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самоуправления</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здорового образа жизни»</w:t>
            </w:r>
          </w:p>
        </w:tc>
        <w:tc>
          <w:tcPr>
            <w:tcW w:w="2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2.Выставка поделок,</w:t>
            </w: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2.Подготовка к Дню</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буклетов «Мы против</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2.День пожилого</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2.Конкурс рисунков «Мы за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приуроченная к празднику</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учителя, и участие в нем.</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табака!»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человека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здоровый образ жизни»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урожая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3.Выставка «Осенняя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2.Конкурс чтецов</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3.Праздник</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«Зеленый патруль» по</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3.Спортивные соревнования</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3.Экологический субботник</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«Поэты земляки 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«Осенний бал»</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уборке территории парка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«Веселые старты»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4.Акция «Чистый лес»</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 Поздравление ветеранов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моей малой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4.Выставка плакатов</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педагогического труда с</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Родине»,</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«Уж небо осенью</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Днем учителя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дышало…».</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 Свято-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флага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4.Изготовление листовок</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Никольский храм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октябрь</w:t>
            </w: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Белгородской</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 здоровом образе жизни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области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5.Участие в работе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3"/>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68"/>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1.Праздник,</w:t>
            </w:r>
          </w:p>
        </w:tc>
        <w:tc>
          <w:tcPr>
            <w:tcW w:w="17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1.Информационные</w:t>
            </w:r>
          </w:p>
        </w:tc>
        <w:tc>
          <w:tcPr>
            <w:tcW w:w="20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1.Участие в акции</w:t>
            </w:r>
          </w:p>
        </w:tc>
        <w:tc>
          <w:tcPr>
            <w:tcW w:w="254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 День здоровья</w:t>
            </w:r>
          </w:p>
        </w:tc>
        <w:tc>
          <w:tcPr>
            <w:tcW w:w="2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1.Конкурс стихов  «Природы</w:t>
            </w:r>
          </w:p>
        </w:tc>
        <w:tc>
          <w:tcPr>
            <w:tcW w:w="212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1.День согласия и</w:t>
            </w:r>
          </w:p>
        </w:tc>
        <w:tc>
          <w:tcPr>
            <w:tcW w:w="184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1.Акция «Береги</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посвященный Дню</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беседы,</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«Сделай добрые дела»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2.Беседа «Осторожно! Гололед!»</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лучший уголок»</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народного единства.</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учебники!»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посвященные Дню</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буклетов «Помни!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2.Беседа «Красная книга</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2.День поэзии.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2.Акция «Конфета</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ноябрь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единства.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народного единства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Спорт - залог здоровья!»</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Белгородской области»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4.Встреча с интересными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вместо сигареты!»</w:t>
            </w: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Классный час</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людьми района.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«Мой двор, моя</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«Поговорим о моде»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4.Участие в работе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5.Экскурсия в</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улица»</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Белгородский музей</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живописи.</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1.Акция «Мы</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1.Проект «Живи елка!»</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1.Встреча с медработником</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акции «Живи елка!»</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1.Конкурс карнавальных</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Классный час « Что</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патриоты нашей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«Покормите птиц</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2.Изготовление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«Поговорим о гигиене одежды»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 Участие в акции «Покорми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костюмов.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значит сделать в жизни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Родины»</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зимой»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украшений для</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2.Беседа с родителями «О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2.Конкурс на лучшую</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выбор»</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Классные часы</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2.Мастеркая Деда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новогодних праздников</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профилактике сколиоза»</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новогоднюю открытку.</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 Встреча с</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«Что такое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3.Мастерская Деда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3.Прогулка в зимний лес.</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3.Участие 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сотрудниками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демократическое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3.Конкурс на самый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Мороза»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4.Спортивные соревнования по</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выставке»Елочная</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налоговой службы.</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государство»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новогодний класс</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4.Ежемесячные</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волейболу.</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фантазия»</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3.Просмотр</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4.Новогодний бал-</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4.Участие в новогоднем</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8"/>
                <w:sz w:val="20"/>
                <w:szCs w:val="20"/>
              </w:rPr>
              <w:t>декабрь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художественных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маскарад</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бале-маскараде</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фильмов 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5.Участие в конкурсе</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5.Участие в работе</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защитниках</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«Креативная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русской земли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68"/>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1.Беседы «Наши</w:t>
            </w:r>
          </w:p>
        </w:tc>
        <w:tc>
          <w:tcPr>
            <w:tcW w:w="17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1.Рождественские</w:t>
            </w:r>
          </w:p>
        </w:tc>
        <w:tc>
          <w:tcPr>
            <w:tcW w:w="200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1.Участие в конкурсе</w:t>
            </w:r>
          </w:p>
        </w:tc>
        <w:tc>
          <w:tcPr>
            <w:tcW w:w="254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1.Лекторий для родителей</w:t>
            </w:r>
          </w:p>
        </w:tc>
        <w:tc>
          <w:tcPr>
            <w:tcW w:w="256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1.Участие в акции «Покорми</w:t>
            </w:r>
          </w:p>
        </w:tc>
        <w:tc>
          <w:tcPr>
            <w:tcW w:w="2120" w:type="dxa"/>
            <w:tcBorders>
              <w:right w:val="single" w:sz="8" w:space="0" w:color="auto"/>
            </w:tcBorders>
            <w:vAlign w:val="bottom"/>
          </w:tcPr>
          <w:p w:rsidR="001A4F1F" w:rsidRDefault="008B1C15">
            <w:pPr>
              <w:spacing w:line="168" w:lineRule="exact"/>
              <w:ind w:left="80"/>
              <w:rPr>
                <w:sz w:val="20"/>
                <w:szCs w:val="20"/>
              </w:rPr>
            </w:pPr>
            <w:r>
              <w:rPr>
                <w:rFonts w:eastAsia="Times New Roman"/>
                <w:sz w:val="16"/>
                <w:szCs w:val="16"/>
              </w:rPr>
              <w:t>1.Рождественские</w:t>
            </w:r>
          </w:p>
        </w:tc>
        <w:tc>
          <w:tcPr>
            <w:tcW w:w="1840" w:type="dxa"/>
            <w:tcBorders>
              <w:right w:val="single" w:sz="8" w:space="0" w:color="auto"/>
            </w:tcBorders>
            <w:vAlign w:val="bottom"/>
          </w:tcPr>
          <w:p w:rsidR="001A4F1F" w:rsidRDefault="008B1C15">
            <w:pPr>
              <w:spacing w:line="168" w:lineRule="exact"/>
              <w:ind w:left="100"/>
              <w:rPr>
                <w:sz w:val="20"/>
                <w:szCs w:val="20"/>
              </w:rPr>
            </w:pPr>
            <w:r>
              <w:rPr>
                <w:rFonts w:eastAsia="Times New Roman"/>
                <w:sz w:val="16"/>
                <w:szCs w:val="16"/>
              </w:rPr>
              <w:t>1.Работа клуба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«Самое Новогоднее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«Отношения между мальчиками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птиц зимой!»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посиделки.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«Поиск» для</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окно»</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и девочками»</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2.Участие в уборке пришкольной</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 Заочное путешествие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школьного музея</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«Живи, елка»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«Мы все такие разные»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 от снега</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«История русского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 воинами-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3.Бееда «Осторожно на зимнем</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самовара»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интернационалистами.</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водоеме»</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3.Поездка в кинотеатр.</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7"/>
                <w:sz w:val="20"/>
                <w:szCs w:val="20"/>
              </w:rPr>
              <w:t>январь</w:t>
            </w: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4.Участие в работе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4.Беседа: «правила поведения в</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в духовно-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условиях экстремально холодной</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погоды»</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24"/>
        </w:trPr>
        <w:tc>
          <w:tcPr>
            <w:tcW w:w="440" w:type="dxa"/>
            <w:vMerge/>
            <w:tcBorders>
              <w:left w:val="single" w:sz="8" w:space="0" w:color="auto"/>
              <w:right w:val="single" w:sz="8" w:space="0" w:color="auto"/>
            </w:tcBorders>
            <w:vAlign w:val="bottom"/>
          </w:tcPr>
          <w:p w:rsidR="001A4F1F" w:rsidRDefault="001A4F1F">
            <w:pPr>
              <w:rPr>
                <w:sz w:val="10"/>
                <w:szCs w:val="10"/>
              </w:rPr>
            </w:pPr>
          </w:p>
        </w:tc>
        <w:tc>
          <w:tcPr>
            <w:tcW w:w="1560" w:type="dxa"/>
            <w:tcBorders>
              <w:right w:val="single" w:sz="8" w:space="0" w:color="auto"/>
            </w:tcBorders>
            <w:vAlign w:val="bottom"/>
          </w:tcPr>
          <w:p w:rsidR="001A4F1F" w:rsidRDefault="001A4F1F">
            <w:pPr>
              <w:rPr>
                <w:sz w:val="10"/>
                <w:szCs w:val="10"/>
              </w:rPr>
            </w:pPr>
          </w:p>
        </w:tc>
        <w:tc>
          <w:tcPr>
            <w:tcW w:w="1700" w:type="dxa"/>
            <w:tcBorders>
              <w:right w:val="single" w:sz="8" w:space="0" w:color="auto"/>
            </w:tcBorders>
            <w:vAlign w:val="bottom"/>
          </w:tcPr>
          <w:p w:rsidR="001A4F1F" w:rsidRDefault="001A4F1F">
            <w:pPr>
              <w:rPr>
                <w:sz w:val="10"/>
                <w:szCs w:val="10"/>
              </w:rPr>
            </w:pPr>
          </w:p>
        </w:tc>
        <w:tc>
          <w:tcPr>
            <w:tcW w:w="2000" w:type="dxa"/>
            <w:tcBorders>
              <w:right w:val="single" w:sz="8" w:space="0" w:color="auto"/>
            </w:tcBorders>
            <w:vAlign w:val="bottom"/>
          </w:tcPr>
          <w:p w:rsidR="001A4F1F" w:rsidRDefault="001A4F1F">
            <w:pPr>
              <w:rPr>
                <w:sz w:val="10"/>
                <w:szCs w:val="10"/>
              </w:rPr>
            </w:pPr>
          </w:p>
        </w:tc>
        <w:tc>
          <w:tcPr>
            <w:tcW w:w="2540" w:type="dxa"/>
            <w:tcBorders>
              <w:right w:val="single" w:sz="8" w:space="0" w:color="auto"/>
            </w:tcBorders>
            <w:vAlign w:val="bottom"/>
          </w:tcPr>
          <w:p w:rsidR="001A4F1F" w:rsidRDefault="001A4F1F">
            <w:pPr>
              <w:rPr>
                <w:sz w:val="10"/>
                <w:szCs w:val="10"/>
              </w:rPr>
            </w:pPr>
          </w:p>
        </w:tc>
        <w:tc>
          <w:tcPr>
            <w:tcW w:w="2560" w:type="dxa"/>
            <w:tcBorders>
              <w:right w:val="single" w:sz="8" w:space="0" w:color="auto"/>
            </w:tcBorders>
            <w:vAlign w:val="bottom"/>
          </w:tcPr>
          <w:p w:rsidR="001A4F1F" w:rsidRDefault="001A4F1F">
            <w:pPr>
              <w:rPr>
                <w:sz w:val="10"/>
                <w:szCs w:val="10"/>
              </w:rPr>
            </w:pPr>
          </w:p>
        </w:tc>
        <w:tc>
          <w:tcPr>
            <w:tcW w:w="212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0"/>
                <w:szCs w:val="10"/>
              </w:rPr>
            </w:pPr>
          </w:p>
        </w:tc>
        <w:tc>
          <w:tcPr>
            <w:tcW w:w="30" w:type="dxa"/>
            <w:vAlign w:val="bottom"/>
          </w:tcPr>
          <w:p w:rsidR="001A4F1F" w:rsidRDefault="001A4F1F">
            <w:pPr>
              <w:rPr>
                <w:sz w:val="1"/>
                <w:szCs w:val="1"/>
              </w:rPr>
            </w:pPr>
          </w:p>
        </w:tc>
      </w:tr>
      <w:tr w:rsidR="001A4F1F" w:rsidTr="00FB44FE">
        <w:trPr>
          <w:trHeight w:val="60"/>
        </w:trPr>
        <w:tc>
          <w:tcPr>
            <w:tcW w:w="440" w:type="dxa"/>
            <w:tcBorders>
              <w:left w:val="single" w:sz="8" w:space="0" w:color="auto"/>
              <w:right w:val="single" w:sz="8" w:space="0" w:color="auto"/>
            </w:tcBorders>
            <w:vAlign w:val="bottom"/>
          </w:tcPr>
          <w:p w:rsidR="001A4F1F" w:rsidRDefault="001A4F1F">
            <w:pPr>
              <w:rPr>
                <w:sz w:val="5"/>
                <w:szCs w:val="5"/>
              </w:rPr>
            </w:pPr>
          </w:p>
        </w:tc>
        <w:tc>
          <w:tcPr>
            <w:tcW w:w="1560" w:type="dxa"/>
            <w:tcBorders>
              <w:right w:val="single" w:sz="8" w:space="0" w:color="auto"/>
            </w:tcBorders>
            <w:vAlign w:val="bottom"/>
          </w:tcPr>
          <w:p w:rsidR="001A4F1F" w:rsidRDefault="001A4F1F">
            <w:pPr>
              <w:rPr>
                <w:sz w:val="5"/>
                <w:szCs w:val="5"/>
              </w:rPr>
            </w:pPr>
          </w:p>
        </w:tc>
        <w:tc>
          <w:tcPr>
            <w:tcW w:w="1700" w:type="dxa"/>
            <w:tcBorders>
              <w:right w:val="single" w:sz="8" w:space="0" w:color="auto"/>
            </w:tcBorders>
            <w:vAlign w:val="bottom"/>
          </w:tcPr>
          <w:p w:rsidR="001A4F1F" w:rsidRDefault="001A4F1F">
            <w:pPr>
              <w:rPr>
                <w:sz w:val="5"/>
                <w:szCs w:val="5"/>
              </w:rPr>
            </w:pPr>
          </w:p>
        </w:tc>
        <w:tc>
          <w:tcPr>
            <w:tcW w:w="2000" w:type="dxa"/>
            <w:tcBorders>
              <w:right w:val="single" w:sz="8" w:space="0" w:color="auto"/>
            </w:tcBorders>
            <w:vAlign w:val="bottom"/>
          </w:tcPr>
          <w:p w:rsidR="001A4F1F" w:rsidRDefault="001A4F1F">
            <w:pPr>
              <w:rPr>
                <w:sz w:val="5"/>
                <w:szCs w:val="5"/>
              </w:rPr>
            </w:pPr>
          </w:p>
        </w:tc>
        <w:tc>
          <w:tcPr>
            <w:tcW w:w="2540" w:type="dxa"/>
            <w:tcBorders>
              <w:right w:val="single" w:sz="8" w:space="0" w:color="auto"/>
            </w:tcBorders>
            <w:vAlign w:val="bottom"/>
          </w:tcPr>
          <w:p w:rsidR="001A4F1F" w:rsidRDefault="001A4F1F">
            <w:pPr>
              <w:rPr>
                <w:sz w:val="5"/>
                <w:szCs w:val="5"/>
              </w:rPr>
            </w:pPr>
          </w:p>
        </w:tc>
        <w:tc>
          <w:tcPr>
            <w:tcW w:w="2560" w:type="dxa"/>
            <w:tcBorders>
              <w:right w:val="single" w:sz="8" w:space="0" w:color="auto"/>
            </w:tcBorders>
            <w:vAlign w:val="bottom"/>
          </w:tcPr>
          <w:p w:rsidR="001A4F1F" w:rsidRDefault="001A4F1F">
            <w:pPr>
              <w:rPr>
                <w:sz w:val="5"/>
                <w:szCs w:val="5"/>
              </w:rPr>
            </w:pPr>
          </w:p>
        </w:tc>
        <w:tc>
          <w:tcPr>
            <w:tcW w:w="2120" w:type="dxa"/>
            <w:vMerge/>
            <w:tcBorders>
              <w:right w:val="single" w:sz="8" w:space="0" w:color="auto"/>
            </w:tcBorders>
            <w:vAlign w:val="bottom"/>
          </w:tcPr>
          <w:p w:rsidR="001A4F1F" w:rsidRDefault="001A4F1F">
            <w:pPr>
              <w:rPr>
                <w:sz w:val="5"/>
                <w:szCs w:val="5"/>
              </w:rPr>
            </w:pPr>
          </w:p>
        </w:tc>
        <w:tc>
          <w:tcPr>
            <w:tcW w:w="1840" w:type="dxa"/>
            <w:tcBorders>
              <w:right w:val="single" w:sz="8" w:space="0" w:color="auto"/>
            </w:tcBorders>
            <w:vAlign w:val="bottom"/>
          </w:tcPr>
          <w:p w:rsidR="001A4F1F" w:rsidRDefault="001A4F1F">
            <w:pPr>
              <w:rPr>
                <w:sz w:val="5"/>
                <w:szCs w:val="5"/>
              </w:rPr>
            </w:pPr>
          </w:p>
        </w:tc>
        <w:tc>
          <w:tcPr>
            <w:tcW w:w="30" w:type="dxa"/>
            <w:vAlign w:val="bottom"/>
          </w:tcPr>
          <w:p w:rsidR="001A4F1F" w:rsidRDefault="001A4F1F">
            <w:pPr>
              <w:rPr>
                <w:sz w:val="1"/>
                <w:szCs w:val="1"/>
              </w:rPr>
            </w:pPr>
          </w:p>
        </w:tc>
      </w:tr>
      <w:tr w:rsidR="001A4F1F" w:rsidTr="00FB44FE">
        <w:trPr>
          <w:trHeight w:val="52"/>
        </w:trPr>
        <w:tc>
          <w:tcPr>
            <w:tcW w:w="440" w:type="dxa"/>
            <w:tcBorders>
              <w:left w:val="single" w:sz="8" w:space="0" w:color="auto"/>
              <w:bottom w:val="single" w:sz="8" w:space="0" w:color="auto"/>
              <w:right w:val="single" w:sz="8" w:space="0" w:color="auto"/>
            </w:tcBorders>
            <w:vAlign w:val="bottom"/>
          </w:tcPr>
          <w:p w:rsidR="001A4F1F" w:rsidRDefault="001A4F1F">
            <w:pPr>
              <w:rPr>
                <w:sz w:val="4"/>
                <w:szCs w:val="4"/>
              </w:rPr>
            </w:pPr>
          </w:p>
        </w:tc>
        <w:tc>
          <w:tcPr>
            <w:tcW w:w="1560" w:type="dxa"/>
            <w:tcBorders>
              <w:bottom w:val="single" w:sz="8" w:space="0" w:color="auto"/>
              <w:right w:val="single" w:sz="8" w:space="0" w:color="auto"/>
            </w:tcBorders>
            <w:vAlign w:val="bottom"/>
          </w:tcPr>
          <w:p w:rsidR="001A4F1F" w:rsidRDefault="001A4F1F">
            <w:pPr>
              <w:rPr>
                <w:sz w:val="4"/>
                <w:szCs w:val="4"/>
              </w:rPr>
            </w:pPr>
          </w:p>
        </w:tc>
        <w:tc>
          <w:tcPr>
            <w:tcW w:w="1700" w:type="dxa"/>
            <w:tcBorders>
              <w:bottom w:val="single" w:sz="8" w:space="0" w:color="auto"/>
              <w:right w:val="single" w:sz="8" w:space="0" w:color="auto"/>
            </w:tcBorders>
            <w:vAlign w:val="bottom"/>
          </w:tcPr>
          <w:p w:rsidR="001A4F1F" w:rsidRDefault="001A4F1F">
            <w:pPr>
              <w:rPr>
                <w:sz w:val="4"/>
                <w:szCs w:val="4"/>
              </w:rPr>
            </w:pPr>
          </w:p>
        </w:tc>
        <w:tc>
          <w:tcPr>
            <w:tcW w:w="2000" w:type="dxa"/>
            <w:tcBorders>
              <w:bottom w:val="single" w:sz="8" w:space="0" w:color="auto"/>
              <w:right w:val="single" w:sz="8" w:space="0" w:color="auto"/>
            </w:tcBorders>
            <w:vAlign w:val="bottom"/>
          </w:tcPr>
          <w:p w:rsidR="001A4F1F" w:rsidRDefault="001A4F1F">
            <w:pPr>
              <w:rPr>
                <w:sz w:val="4"/>
                <w:szCs w:val="4"/>
              </w:rPr>
            </w:pPr>
          </w:p>
        </w:tc>
        <w:tc>
          <w:tcPr>
            <w:tcW w:w="2540" w:type="dxa"/>
            <w:tcBorders>
              <w:bottom w:val="single" w:sz="8" w:space="0" w:color="auto"/>
              <w:right w:val="single" w:sz="8" w:space="0" w:color="auto"/>
            </w:tcBorders>
            <w:vAlign w:val="bottom"/>
          </w:tcPr>
          <w:p w:rsidR="001A4F1F" w:rsidRDefault="001A4F1F">
            <w:pPr>
              <w:rPr>
                <w:sz w:val="4"/>
                <w:szCs w:val="4"/>
              </w:rPr>
            </w:pPr>
          </w:p>
        </w:tc>
        <w:tc>
          <w:tcPr>
            <w:tcW w:w="2560" w:type="dxa"/>
            <w:tcBorders>
              <w:bottom w:val="single" w:sz="8" w:space="0" w:color="auto"/>
              <w:right w:val="single" w:sz="8" w:space="0" w:color="auto"/>
            </w:tcBorders>
            <w:vAlign w:val="bottom"/>
          </w:tcPr>
          <w:p w:rsidR="001A4F1F" w:rsidRDefault="001A4F1F">
            <w:pPr>
              <w:rPr>
                <w:sz w:val="4"/>
                <w:szCs w:val="4"/>
              </w:rPr>
            </w:pPr>
          </w:p>
        </w:tc>
        <w:tc>
          <w:tcPr>
            <w:tcW w:w="2120" w:type="dxa"/>
            <w:tcBorders>
              <w:bottom w:val="single" w:sz="8" w:space="0" w:color="auto"/>
              <w:right w:val="single" w:sz="8" w:space="0" w:color="auto"/>
            </w:tcBorders>
            <w:vAlign w:val="bottom"/>
          </w:tcPr>
          <w:p w:rsidR="001A4F1F" w:rsidRDefault="001A4F1F">
            <w:pPr>
              <w:rPr>
                <w:sz w:val="4"/>
                <w:szCs w:val="4"/>
              </w:rPr>
            </w:pPr>
          </w:p>
        </w:tc>
        <w:tc>
          <w:tcPr>
            <w:tcW w:w="1840" w:type="dxa"/>
            <w:tcBorders>
              <w:bottom w:val="single" w:sz="8" w:space="0" w:color="auto"/>
              <w:right w:val="single" w:sz="8" w:space="0" w:color="auto"/>
            </w:tcBorders>
            <w:vAlign w:val="bottom"/>
          </w:tcPr>
          <w:p w:rsidR="001A4F1F" w:rsidRDefault="001A4F1F">
            <w:pPr>
              <w:rPr>
                <w:sz w:val="4"/>
                <w:szCs w:val="4"/>
              </w:rPr>
            </w:pPr>
          </w:p>
        </w:tc>
        <w:tc>
          <w:tcPr>
            <w:tcW w:w="30" w:type="dxa"/>
            <w:vAlign w:val="bottom"/>
          </w:tcPr>
          <w:p w:rsidR="001A4F1F" w:rsidRDefault="001A4F1F">
            <w:pPr>
              <w:rPr>
                <w:sz w:val="1"/>
                <w:szCs w:val="1"/>
              </w:rPr>
            </w:pPr>
          </w:p>
        </w:tc>
      </w:tr>
      <w:tr w:rsidR="001A4F1F" w:rsidTr="00FB44FE">
        <w:trPr>
          <w:trHeight w:val="188"/>
        </w:trPr>
        <w:tc>
          <w:tcPr>
            <w:tcW w:w="440" w:type="dxa"/>
            <w:tcBorders>
              <w:top w:val="single" w:sz="8" w:space="0" w:color="auto"/>
              <w:left w:val="single" w:sz="8" w:space="0" w:color="auto"/>
              <w:right w:val="single" w:sz="8" w:space="0" w:color="auto"/>
            </w:tcBorders>
            <w:vAlign w:val="bottom"/>
          </w:tcPr>
          <w:p w:rsidR="001A4F1F" w:rsidRDefault="001A4F1F">
            <w:pPr>
              <w:rPr>
                <w:sz w:val="16"/>
                <w:szCs w:val="16"/>
              </w:rPr>
            </w:pPr>
          </w:p>
        </w:tc>
        <w:tc>
          <w:tcPr>
            <w:tcW w:w="1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1.Экскурсия в</w:t>
            </w:r>
          </w:p>
        </w:tc>
        <w:tc>
          <w:tcPr>
            <w:tcW w:w="17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1.Беседа «Красота в</w:t>
            </w:r>
          </w:p>
        </w:tc>
        <w:tc>
          <w:tcPr>
            <w:tcW w:w="200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1.Участие в предметных</w:t>
            </w:r>
          </w:p>
        </w:tc>
        <w:tc>
          <w:tcPr>
            <w:tcW w:w="254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1.Встреча с представителями</w:t>
            </w:r>
          </w:p>
        </w:tc>
        <w:tc>
          <w:tcPr>
            <w:tcW w:w="256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1.Отчет о КТД</w:t>
            </w:r>
          </w:p>
        </w:tc>
        <w:tc>
          <w:tcPr>
            <w:tcW w:w="2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16"/>
                <w:szCs w:val="16"/>
              </w:rPr>
              <w:t>1.Конкурс «Вперед,</w:t>
            </w:r>
          </w:p>
        </w:tc>
        <w:tc>
          <w:tcPr>
            <w:tcW w:w="184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16"/>
                <w:szCs w:val="16"/>
              </w:rPr>
              <w:t>1.Встреча с</w:t>
            </w:r>
          </w:p>
        </w:tc>
        <w:tc>
          <w:tcPr>
            <w:tcW w:w="30" w:type="dxa"/>
            <w:vAlign w:val="bottom"/>
          </w:tcPr>
          <w:p w:rsidR="001A4F1F" w:rsidRDefault="001A4F1F">
            <w:pPr>
              <w:rPr>
                <w:sz w:val="1"/>
                <w:szCs w:val="1"/>
              </w:rPr>
            </w:pPr>
          </w:p>
        </w:tc>
      </w:tr>
      <w:tr w:rsidR="001A4F1F" w:rsidTr="00FB44FE">
        <w:trPr>
          <w:trHeight w:val="183"/>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районный</w:t>
            </w:r>
          </w:p>
        </w:tc>
        <w:tc>
          <w:tcPr>
            <w:tcW w:w="17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душе у человека»</w:t>
            </w:r>
          </w:p>
        </w:tc>
        <w:tc>
          <w:tcPr>
            <w:tcW w:w="200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неделях</w:t>
            </w:r>
          </w:p>
        </w:tc>
        <w:tc>
          <w:tcPr>
            <w:tcW w:w="254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отделения по борьбе с</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3" w:lineRule="exact"/>
              <w:ind w:left="80"/>
              <w:rPr>
                <w:sz w:val="20"/>
                <w:szCs w:val="20"/>
              </w:rPr>
            </w:pPr>
            <w:r>
              <w:rPr>
                <w:rFonts w:eastAsia="Times New Roman"/>
                <w:sz w:val="16"/>
                <w:szCs w:val="16"/>
              </w:rPr>
              <w:t>мальчишки!»</w:t>
            </w:r>
          </w:p>
        </w:tc>
        <w:tc>
          <w:tcPr>
            <w:tcW w:w="1840" w:type="dxa"/>
            <w:tcBorders>
              <w:right w:val="single" w:sz="8" w:space="0" w:color="auto"/>
            </w:tcBorders>
            <w:vAlign w:val="bottom"/>
          </w:tcPr>
          <w:p w:rsidR="001A4F1F" w:rsidRDefault="008B1C15">
            <w:pPr>
              <w:spacing w:line="183" w:lineRule="exact"/>
              <w:ind w:left="100"/>
              <w:rPr>
                <w:sz w:val="20"/>
                <w:szCs w:val="20"/>
              </w:rPr>
            </w:pPr>
            <w:r>
              <w:rPr>
                <w:rFonts w:eastAsia="Times New Roman"/>
                <w:sz w:val="16"/>
                <w:szCs w:val="16"/>
              </w:rPr>
              <w:t>представителями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краеведческий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2.Классный час « Как</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 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незаконным оборотом</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2.Изготовление открыток и</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районного военкомата</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Февраль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музей « памятные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правильно</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наркотиков.</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подарков для наших пап.</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даты нашего</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сервировать</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2.Лыжные соревнования «Да</w:t>
            </w: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района»</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праздничный стол»</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работе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здравствуют лыжи!»</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2.Кл. час «Служу</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Отечеству»</w:t>
            </w: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09"/>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vMerge/>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1"/>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Конкурс лучших</w:t>
            </w:r>
          </w:p>
        </w:tc>
        <w:tc>
          <w:tcPr>
            <w:tcW w:w="17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1.Праздник 8 марта</w:t>
            </w:r>
          </w:p>
        </w:tc>
        <w:tc>
          <w:tcPr>
            <w:tcW w:w="200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 Изготовление листовок</w:t>
            </w:r>
          </w:p>
        </w:tc>
        <w:tc>
          <w:tcPr>
            <w:tcW w:w="254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1.Проектная деятельность</w:t>
            </w:r>
          </w:p>
        </w:tc>
        <w:tc>
          <w:tcPr>
            <w:tcW w:w="256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1.Экологический десант</w:t>
            </w:r>
          </w:p>
        </w:tc>
        <w:tc>
          <w:tcPr>
            <w:tcW w:w="2120" w:type="dxa"/>
            <w:tcBorders>
              <w:right w:val="single" w:sz="8" w:space="0" w:color="auto"/>
            </w:tcBorders>
            <w:vAlign w:val="bottom"/>
          </w:tcPr>
          <w:p w:rsidR="001A4F1F" w:rsidRDefault="008B1C15">
            <w:pPr>
              <w:spacing w:line="171" w:lineRule="exact"/>
              <w:ind w:left="80"/>
              <w:rPr>
                <w:sz w:val="20"/>
                <w:szCs w:val="20"/>
              </w:rPr>
            </w:pPr>
            <w:r>
              <w:rPr>
                <w:rFonts w:eastAsia="Times New Roman"/>
                <w:sz w:val="16"/>
                <w:szCs w:val="16"/>
              </w:rPr>
              <w:t>1.Праздник 8 марта</w:t>
            </w:r>
          </w:p>
        </w:tc>
        <w:tc>
          <w:tcPr>
            <w:tcW w:w="1840" w:type="dxa"/>
            <w:tcBorders>
              <w:right w:val="single" w:sz="8" w:space="0" w:color="auto"/>
            </w:tcBorders>
            <w:vAlign w:val="bottom"/>
          </w:tcPr>
          <w:p w:rsidR="001A4F1F" w:rsidRDefault="008B1C15">
            <w:pPr>
              <w:spacing w:line="171" w:lineRule="exact"/>
              <w:ind w:left="100"/>
              <w:rPr>
                <w:sz w:val="20"/>
                <w:szCs w:val="20"/>
              </w:rPr>
            </w:pPr>
            <w:r>
              <w:rPr>
                <w:rFonts w:eastAsia="Times New Roman"/>
                <w:sz w:val="16"/>
                <w:szCs w:val="16"/>
              </w:rPr>
              <w:t>1.Участие в районной</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презентаций</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«Охраняйте первоцветы»</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учащихся «Создаем зеленые зоны</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 Старт акции «Внимание!</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2.Праздник Масленицы.</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акции «Первоцвет»</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«Наши права 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«Милосердие»</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отдыха»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 Встречи в духовно-</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районном</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обязанности»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 «А, ну-ка,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2.Кл. час с психологом «Как</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 Акция «Покормите птиц</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просветительском центре</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конкурсе «Знать, чтобы</w:t>
            </w: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w w:val="99"/>
                <w:sz w:val="20"/>
                <w:szCs w:val="20"/>
              </w:rPr>
              <w:t>март</w:t>
            </w: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девушки!»</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правильно выбрать профессию»</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зимой» - изготовление кормушек</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имени Серафима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жить»</w:t>
            </w:r>
          </w:p>
        </w:tc>
        <w:tc>
          <w:tcPr>
            <w:tcW w:w="30" w:type="dxa"/>
            <w:vAlign w:val="bottom"/>
          </w:tcPr>
          <w:p w:rsidR="001A4F1F" w:rsidRDefault="001A4F1F">
            <w:pPr>
              <w:rPr>
                <w:sz w:val="1"/>
                <w:szCs w:val="1"/>
              </w:rPr>
            </w:pPr>
          </w:p>
        </w:tc>
      </w:tr>
      <w:tr w:rsidR="001A4F1F" w:rsidTr="00FB44FE">
        <w:trPr>
          <w:trHeight w:val="183"/>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1A4F1F">
            <w:pPr>
              <w:rPr>
                <w:sz w:val="15"/>
                <w:szCs w:val="15"/>
              </w:rPr>
            </w:pP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работе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3.Беседа «Осторожно, лед на</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для птиц.</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Тяпочкина</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речке тронулся!»</w:t>
            </w: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4.Встречи с выдающимися</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76"/>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vMerge w:val="restart"/>
            <w:tcBorders>
              <w:right w:val="single" w:sz="8" w:space="0" w:color="auto"/>
            </w:tcBorders>
            <w:vAlign w:val="bottom"/>
          </w:tcPr>
          <w:p w:rsidR="001A4F1F" w:rsidRDefault="008B1C15">
            <w:pPr>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vMerge w:val="restart"/>
            <w:tcBorders>
              <w:right w:val="single" w:sz="8" w:space="0" w:color="auto"/>
            </w:tcBorders>
            <w:vAlign w:val="bottom"/>
          </w:tcPr>
          <w:p w:rsidR="001A4F1F" w:rsidRDefault="008B1C15">
            <w:pPr>
              <w:ind w:left="80"/>
              <w:rPr>
                <w:sz w:val="20"/>
                <w:szCs w:val="20"/>
              </w:rPr>
            </w:pPr>
            <w:r>
              <w:rPr>
                <w:rFonts w:eastAsia="Times New Roman"/>
                <w:sz w:val="16"/>
                <w:szCs w:val="16"/>
              </w:rPr>
              <w:t>земляками.</w:t>
            </w: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1"/>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vMerge/>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vMerge/>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2"/>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1.Заочное</w:t>
            </w:r>
          </w:p>
        </w:tc>
        <w:tc>
          <w:tcPr>
            <w:tcW w:w="170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1.1 апреля – День</w:t>
            </w:r>
          </w:p>
        </w:tc>
        <w:tc>
          <w:tcPr>
            <w:tcW w:w="200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2" w:lineRule="exact"/>
              <w:ind w:left="80"/>
              <w:rPr>
                <w:sz w:val="20"/>
                <w:szCs w:val="20"/>
              </w:rPr>
            </w:pPr>
            <w:r>
              <w:rPr>
                <w:rFonts w:eastAsia="Times New Roman"/>
                <w:sz w:val="16"/>
                <w:szCs w:val="16"/>
              </w:rPr>
              <w:t>1.Организация подвижных</w:t>
            </w:r>
          </w:p>
        </w:tc>
        <w:tc>
          <w:tcPr>
            <w:tcW w:w="256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Акция «Внимание!</w:t>
            </w:r>
          </w:p>
        </w:tc>
        <w:tc>
          <w:tcPr>
            <w:tcW w:w="2120" w:type="dxa"/>
            <w:tcBorders>
              <w:right w:val="single" w:sz="8" w:space="0" w:color="auto"/>
            </w:tcBorders>
            <w:vAlign w:val="bottom"/>
          </w:tcPr>
          <w:p w:rsidR="001A4F1F" w:rsidRDefault="008B1C15">
            <w:pPr>
              <w:spacing w:line="172" w:lineRule="exact"/>
              <w:ind w:left="80"/>
              <w:rPr>
                <w:sz w:val="20"/>
                <w:szCs w:val="20"/>
              </w:rPr>
            </w:pPr>
            <w:r>
              <w:rPr>
                <w:rFonts w:eastAsia="Times New Roman"/>
                <w:sz w:val="16"/>
                <w:szCs w:val="16"/>
              </w:rPr>
              <w:t>1.Акция «Зеленая улица»</w:t>
            </w:r>
          </w:p>
        </w:tc>
        <w:tc>
          <w:tcPr>
            <w:tcW w:w="1840" w:type="dxa"/>
            <w:tcBorders>
              <w:right w:val="single" w:sz="8" w:space="0" w:color="auto"/>
            </w:tcBorders>
            <w:vAlign w:val="bottom"/>
          </w:tcPr>
          <w:p w:rsidR="001A4F1F" w:rsidRDefault="008B1C15">
            <w:pPr>
              <w:spacing w:line="172" w:lineRule="exact"/>
              <w:ind w:left="100"/>
              <w:rPr>
                <w:sz w:val="20"/>
                <w:szCs w:val="20"/>
              </w:rPr>
            </w:pPr>
            <w:r>
              <w:rPr>
                <w:rFonts w:eastAsia="Times New Roman"/>
                <w:sz w:val="16"/>
                <w:szCs w:val="16"/>
              </w:rPr>
              <w:t>1. участие в районных</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путешествие в мир</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юмора и смеха</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перемен на свежем воздухе.</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Первоцвет!»</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2.Праздник Пасхи</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мероприятиях «Лидер</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галактики,</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 Классный час</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2.Кл. час «Правила покупок в</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2.День птиц.</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3.Выставка рисунков</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21 века»</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посвященное Дню</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«Великий могучий</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2.Ежемесячные</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магазине»</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3.День земли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«пасхальная радость»</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космонавтики</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русский язык!»</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4.Кл. час. «Красота русской</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поэзии»</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апрель</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3.Участие в работе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1A4F1F">
            <w:pPr>
              <w:rPr>
                <w:sz w:val="16"/>
                <w:szCs w:val="16"/>
              </w:rPr>
            </w:pP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22"/>
        </w:trPr>
        <w:tc>
          <w:tcPr>
            <w:tcW w:w="440" w:type="dxa"/>
            <w:vMerge/>
            <w:tcBorders>
              <w:left w:val="single" w:sz="8" w:space="0" w:color="auto"/>
              <w:right w:val="single" w:sz="8" w:space="0" w:color="auto"/>
            </w:tcBorders>
            <w:vAlign w:val="bottom"/>
          </w:tcPr>
          <w:p w:rsidR="001A4F1F" w:rsidRDefault="001A4F1F">
            <w:pPr>
              <w:rPr>
                <w:sz w:val="10"/>
                <w:szCs w:val="10"/>
              </w:rPr>
            </w:pPr>
          </w:p>
        </w:tc>
        <w:tc>
          <w:tcPr>
            <w:tcW w:w="1560" w:type="dxa"/>
            <w:tcBorders>
              <w:right w:val="single" w:sz="8" w:space="0" w:color="auto"/>
            </w:tcBorders>
            <w:vAlign w:val="bottom"/>
          </w:tcPr>
          <w:p w:rsidR="001A4F1F" w:rsidRDefault="001A4F1F">
            <w:pPr>
              <w:rPr>
                <w:sz w:val="10"/>
                <w:szCs w:val="10"/>
              </w:rPr>
            </w:pPr>
          </w:p>
        </w:tc>
        <w:tc>
          <w:tcPr>
            <w:tcW w:w="1700" w:type="dxa"/>
            <w:tcBorders>
              <w:right w:val="single" w:sz="8" w:space="0" w:color="auto"/>
            </w:tcBorders>
            <w:vAlign w:val="bottom"/>
          </w:tcPr>
          <w:p w:rsidR="001A4F1F" w:rsidRDefault="001A4F1F">
            <w:pPr>
              <w:rPr>
                <w:sz w:val="10"/>
                <w:szCs w:val="10"/>
              </w:rPr>
            </w:pPr>
          </w:p>
        </w:tc>
        <w:tc>
          <w:tcPr>
            <w:tcW w:w="2000" w:type="dxa"/>
            <w:tcBorders>
              <w:right w:val="single" w:sz="8" w:space="0" w:color="auto"/>
            </w:tcBorders>
            <w:vAlign w:val="bottom"/>
          </w:tcPr>
          <w:p w:rsidR="001A4F1F" w:rsidRDefault="001A4F1F">
            <w:pPr>
              <w:rPr>
                <w:sz w:val="10"/>
                <w:szCs w:val="10"/>
              </w:rPr>
            </w:pPr>
          </w:p>
        </w:tc>
        <w:tc>
          <w:tcPr>
            <w:tcW w:w="2540" w:type="dxa"/>
            <w:tcBorders>
              <w:right w:val="single" w:sz="8" w:space="0" w:color="auto"/>
            </w:tcBorders>
            <w:vAlign w:val="bottom"/>
          </w:tcPr>
          <w:p w:rsidR="001A4F1F" w:rsidRDefault="001A4F1F">
            <w:pPr>
              <w:rPr>
                <w:sz w:val="10"/>
                <w:szCs w:val="10"/>
              </w:rPr>
            </w:pPr>
          </w:p>
        </w:tc>
        <w:tc>
          <w:tcPr>
            <w:tcW w:w="2560" w:type="dxa"/>
            <w:tcBorders>
              <w:right w:val="single" w:sz="8" w:space="0" w:color="auto"/>
            </w:tcBorders>
            <w:vAlign w:val="bottom"/>
          </w:tcPr>
          <w:p w:rsidR="001A4F1F" w:rsidRDefault="001A4F1F">
            <w:pPr>
              <w:rPr>
                <w:sz w:val="10"/>
                <w:szCs w:val="10"/>
              </w:rPr>
            </w:pPr>
          </w:p>
        </w:tc>
        <w:tc>
          <w:tcPr>
            <w:tcW w:w="2120" w:type="dxa"/>
            <w:tcBorders>
              <w:right w:val="single" w:sz="8" w:space="0" w:color="auto"/>
            </w:tcBorders>
            <w:vAlign w:val="bottom"/>
          </w:tcPr>
          <w:p w:rsidR="001A4F1F" w:rsidRDefault="001A4F1F">
            <w:pPr>
              <w:rPr>
                <w:sz w:val="10"/>
                <w:szCs w:val="10"/>
              </w:rPr>
            </w:pPr>
          </w:p>
        </w:tc>
        <w:tc>
          <w:tcPr>
            <w:tcW w:w="1840" w:type="dxa"/>
            <w:tcBorders>
              <w:right w:val="single" w:sz="8" w:space="0" w:color="auto"/>
            </w:tcBorders>
            <w:vAlign w:val="bottom"/>
          </w:tcPr>
          <w:p w:rsidR="001A4F1F" w:rsidRDefault="001A4F1F">
            <w:pPr>
              <w:rPr>
                <w:sz w:val="10"/>
                <w:szCs w:val="10"/>
              </w:rPr>
            </w:pPr>
          </w:p>
        </w:tc>
        <w:tc>
          <w:tcPr>
            <w:tcW w:w="30" w:type="dxa"/>
            <w:vAlign w:val="bottom"/>
          </w:tcPr>
          <w:p w:rsidR="001A4F1F" w:rsidRDefault="001A4F1F">
            <w:pPr>
              <w:rPr>
                <w:sz w:val="1"/>
                <w:szCs w:val="1"/>
              </w:rPr>
            </w:pPr>
          </w:p>
        </w:tc>
      </w:tr>
      <w:tr w:rsidR="001A4F1F" w:rsidTr="00FB44FE">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r w:rsidR="001A4F1F" w:rsidTr="00FB44FE">
        <w:trPr>
          <w:trHeight w:val="170"/>
        </w:trPr>
        <w:tc>
          <w:tcPr>
            <w:tcW w:w="440" w:type="dxa"/>
            <w:tcBorders>
              <w:left w:val="single" w:sz="8" w:space="0" w:color="auto"/>
              <w:right w:val="single" w:sz="8" w:space="0" w:color="auto"/>
            </w:tcBorders>
            <w:vAlign w:val="bottom"/>
          </w:tcPr>
          <w:p w:rsidR="001A4F1F" w:rsidRDefault="001A4F1F">
            <w:pPr>
              <w:rPr>
                <w:sz w:val="14"/>
                <w:szCs w:val="14"/>
              </w:rPr>
            </w:pPr>
          </w:p>
        </w:tc>
        <w:tc>
          <w:tcPr>
            <w:tcW w:w="1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1.Кл.час «История</w:t>
            </w:r>
          </w:p>
        </w:tc>
        <w:tc>
          <w:tcPr>
            <w:tcW w:w="17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1.Смотр строя и</w:t>
            </w:r>
          </w:p>
        </w:tc>
        <w:tc>
          <w:tcPr>
            <w:tcW w:w="200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1.Экологический десант</w:t>
            </w:r>
          </w:p>
        </w:tc>
        <w:tc>
          <w:tcPr>
            <w:tcW w:w="2540" w:type="dxa"/>
            <w:tcBorders>
              <w:right w:val="single" w:sz="8" w:space="0" w:color="auto"/>
            </w:tcBorders>
            <w:vAlign w:val="bottom"/>
          </w:tcPr>
          <w:p w:rsidR="001A4F1F" w:rsidRDefault="008B1C15">
            <w:pPr>
              <w:spacing w:line="170" w:lineRule="exact"/>
              <w:ind w:left="80"/>
              <w:rPr>
                <w:sz w:val="20"/>
                <w:szCs w:val="20"/>
              </w:rPr>
            </w:pPr>
            <w:r>
              <w:rPr>
                <w:rFonts w:eastAsia="Times New Roman"/>
                <w:sz w:val="16"/>
                <w:szCs w:val="16"/>
              </w:rPr>
              <w:t>1.День туриста</w:t>
            </w:r>
          </w:p>
        </w:tc>
        <w:tc>
          <w:tcPr>
            <w:tcW w:w="256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1.Экскурсия в парк «Здравствуй</w:t>
            </w:r>
          </w:p>
        </w:tc>
        <w:tc>
          <w:tcPr>
            <w:tcW w:w="2120" w:type="dxa"/>
            <w:tcBorders>
              <w:right w:val="single" w:sz="8" w:space="0" w:color="auto"/>
            </w:tcBorders>
            <w:vAlign w:val="bottom"/>
          </w:tcPr>
          <w:p w:rsidR="001A4F1F" w:rsidRDefault="008B1C15">
            <w:pPr>
              <w:spacing w:line="170" w:lineRule="exact"/>
              <w:ind w:left="80"/>
              <w:rPr>
                <w:sz w:val="20"/>
                <w:szCs w:val="20"/>
              </w:rPr>
            </w:pPr>
            <w:r>
              <w:rPr>
                <w:rFonts w:eastAsia="Times New Roman"/>
                <w:sz w:val="16"/>
                <w:szCs w:val="16"/>
              </w:rPr>
              <w:t>1.Участие в акции</w:t>
            </w:r>
          </w:p>
        </w:tc>
        <w:tc>
          <w:tcPr>
            <w:tcW w:w="1840" w:type="dxa"/>
            <w:tcBorders>
              <w:right w:val="single" w:sz="8" w:space="0" w:color="auto"/>
            </w:tcBorders>
            <w:vAlign w:val="bottom"/>
          </w:tcPr>
          <w:p w:rsidR="001A4F1F" w:rsidRDefault="008B1C15">
            <w:pPr>
              <w:spacing w:line="170" w:lineRule="exact"/>
              <w:ind w:left="100"/>
              <w:rPr>
                <w:sz w:val="20"/>
                <w:szCs w:val="20"/>
              </w:rPr>
            </w:pPr>
            <w:r>
              <w:rPr>
                <w:rFonts w:eastAsia="Times New Roman"/>
                <w:sz w:val="16"/>
                <w:szCs w:val="16"/>
              </w:rPr>
              <w:t>1.Смотр строя и песни</w:t>
            </w: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первомая»</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песни.</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 уборке пришкольной</w:t>
            </w:r>
          </w:p>
        </w:tc>
        <w:tc>
          <w:tcPr>
            <w:tcW w:w="254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2.Беседа «Правила работы с</w:t>
            </w: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лето»</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«Благоустройство</w:t>
            </w:r>
          </w:p>
        </w:tc>
        <w:tc>
          <w:tcPr>
            <w:tcW w:w="184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2.Фестиваль военно-</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2.Встреча с</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2.Торжественная</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остро режущими предметами во</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2.Уборка пришкольной</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школьного двора»</w:t>
            </w:r>
          </w:p>
        </w:tc>
        <w:tc>
          <w:tcPr>
            <w:tcW w:w="1840" w:type="dxa"/>
            <w:tcBorders>
              <w:right w:val="single" w:sz="8" w:space="0" w:color="auto"/>
            </w:tcBorders>
            <w:vAlign w:val="bottom"/>
          </w:tcPr>
          <w:p w:rsidR="001A4F1F" w:rsidRDefault="008B1C15">
            <w:pPr>
              <w:ind w:left="100"/>
              <w:rPr>
                <w:sz w:val="20"/>
                <w:szCs w:val="20"/>
              </w:rPr>
            </w:pPr>
            <w:r>
              <w:rPr>
                <w:rFonts w:eastAsia="Times New Roman"/>
                <w:sz w:val="16"/>
                <w:szCs w:val="16"/>
              </w:rPr>
              <w:t>патриотической песни»</w:t>
            </w: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участниками ВО</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линейка,</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2.Участие в акции</w:t>
            </w:r>
          </w:p>
        </w:tc>
        <w:tc>
          <w:tcPr>
            <w:tcW w:w="2540" w:type="dxa"/>
            <w:tcBorders>
              <w:right w:val="single" w:sz="8" w:space="0" w:color="auto"/>
            </w:tcBorders>
            <w:vAlign w:val="bottom"/>
          </w:tcPr>
          <w:p w:rsidR="001A4F1F" w:rsidRDefault="008B1C15">
            <w:pPr>
              <w:ind w:left="80"/>
              <w:rPr>
                <w:sz w:val="20"/>
                <w:szCs w:val="20"/>
              </w:rPr>
            </w:pPr>
            <w:r>
              <w:rPr>
                <w:rFonts w:eastAsia="Times New Roman"/>
                <w:sz w:val="16"/>
                <w:szCs w:val="16"/>
              </w:rPr>
              <w:t>время летней практики».</w:t>
            </w: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территории.</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2.Участие в акции «ветеран</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войны «Никто не</w:t>
            </w:r>
          </w:p>
        </w:tc>
        <w:tc>
          <w:tcPr>
            <w:tcW w:w="17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посвященная Дню</w:t>
            </w: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«Ветеран живет рядом»</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 «Полейте</w:t>
            </w:r>
          </w:p>
        </w:tc>
        <w:tc>
          <w:tcPr>
            <w:tcW w:w="2120" w:type="dxa"/>
            <w:tcBorders>
              <w:right w:val="single" w:sz="8" w:space="0" w:color="auto"/>
            </w:tcBorders>
            <w:vAlign w:val="bottom"/>
          </w:tcPr>
          <w:p w:rsidR="001A4F1F" w:rsidRDefault="008B1C15">
            <w:pPr>
              <w:spacing w:line="182" w:lineRule="exact"/>
              <w:ind w:left="80"/>
              <w:rPr>
                <w:sz w:val="20"/>
                <w:szCs w:val="20"/>
              </w:rPr>
            </w:pPr>
            <w:r>
              <w:rPr>
                <w:rFonts w:eastAsia="Times New Roman"/>
                <w:sz w:val="16"/>
                <w:szCs w:val="16"/>
              </w:rPr>
              <w:t>живет рядом»</w:t>
            </w: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 ни что не</w:t>
            </w:r>
          </w:p>
        </w:tc>
        <w:tc>
          <w:tcPr>
            <w:tcW w:w="1700" w:type="dxa"/>
            <w:tcBorders>
              <w:right w:val="single" w:sz="8" w:space="0" w:color="auto"/>
            </w:tcBorders>
            <w:vAlign w:val="bottom"/>
          </w:tcPr>
          <w:p w:rsidR="001A4F1F" w:rsidRDefault="008B1C15">
            <w:pPr>
              <w:ind w:left="100"/>
              <w:rPr>
                <w:sz w:val="20"/>
                <w:szCs w:val="20"/>
              </w:rPr>
            </w:pPr>
            <w:r>
              <w:rPr>
                <w:rFonts w:eastAsia="Times New Roman"/>
                <w:sz w:val="16"/>
                <w:szCs w:val="16"/>
              </w:rPr>
              <w:t>Победы.</w:t>
            </w: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3.Ежемесячные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8B1C15">
            <w:pPr>
              <w:ind w:left="100"/>
              <w:rPr>
                <w:sz w:val="20"/>
                <w:szCs w:val="20"/>
              </w:rPr>
            </w:pPr>
            <w:r>
              <w:rPr>
                <w:rFonts w:eastAsia="Times New Roman"/>
                <w:sz w:val="16"/>
                <w:szCs w:val="16"/>
              </w:rPr>
              <w:t>деревья»</w:t>
            </w: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3.Конкурс сочинений</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забыто»</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генеральные уборки</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8B1C15">
            <w:pPr>
              <w:ind w:left="80"/>
              <w:rPr>
                <w:sz w:val="20"/>
                <w:szCs w:val="20"/>
              </w:rPr>
            </w:pPr>
            <w:r>
              <w:rPr>
                <w:rFonts w:eastAsia="Times New Roman"/>
                <w:sz w:val="16"/>
                <w:szCs w:val="16"/>
              </w:rPr>
              <w:t>«Как я хочу провести лето»</w:t>
            </w: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3.Участие в акции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класса</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«Ветеран живет</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4.Участие в работе</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рядом»</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8B1C15">
            <w:pPr>
              <w:ind w:left="100"/>
              <w:rPr>
                <w:sz w:val="20"/>
                <w:szCs w:val="20"/>
              </w:rPr>
            </w:pPr>
            <w:r>
              <w:rPr>
                <w:rFonts w:eastAsia="Times New Roman"/>
                <w:sz w:val="16"/>
                <w:szCs w:val="16"/>
              </w:rPr>
              <w:t>Совета</w:t>
            </w: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4.Смотр строя и</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старшеклассников</w:t>
            </w: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песни</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5"/>
        </w:trPr>
        <w:tc>
          <w:tcPr>
            <w:tcW w:w="440" w:type="dxa"/>
            <w:tcBorders>
              <w:left w:val="single" w:sz="8" w:space="0" w:color="auto"/>
              <w:right w:val="single" w:sz="8" w:space="0" w:color="auto"/>
            </w:tcBorders>
            <w:vAlign w:val="bottom"/>
          </w:tcPr>
          <w:p w:rsidR="001A4F1F" w:rsidRDefault="001A4F1F">
            <w:pPr>
              <w:rPr>
                <w:sz w:val="16"/>
                <w:szCs w:val="16"/>
              </w:rPr>
            </w:pP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5.Торжественная</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линейка,</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185"/>
        </w:trPr>
        <w:tc>
          <w:tcPr>
            <w:tcW w:w="440" w:type="dxa"/>
            <w:vMerge w:val="restart"/>
            <w:tcBorders>
              <w:left w:val="single" w:sz="8" w:space="0" w:color="auto"/>
              <w:right w:val="single" w:sz="8" w:space="0" w:color="auto"/>
            </w:tcBorders>
            <w:textDirection w:val="btLr"/>
            <w:vAlign w:val="bottom"/>
          </w:tcPr>
          <w:p w:rsidR="001A4F1F" w:rsidRDefault="008B1C15">
            <w:pPr>
              <w:ind w:left="124"/>
              <w:rPr>
                <w:sz w:val="20"/>
                <w:szCs w:val="20"/>
              </w:rPr>
            </w:pPr>
            <w:r>
              <w:rPr>
                <w:rFonts w:eastAsia="Times New Roman"/>
                <w:sz w:val="20"/>
                <w:szCs w:val="20"/>
              </w:rPr>
              <w:t>май</w:t>
            </w:r>
          </w:p>
        </w:tc>
        <w:tc>
          <w:tcPr>
            <w:tcW w:w="1560" w:type="dxa"/>
            <w:tcBorders>
              <w:right w:val="single" w:sz="8" w:space="0" w:color="auto"/>
            </w:tcBorders>
            <w:vAlign w:val="bottom"/>
          </w:tcPr>
          <w:p w:rsidR="001A4F1F" w:rsidRDefault="008B1C15">
            <w:pPr>
              <w:ind w:left="100"/>
              <w:rPr>
                <w:sz w:val="20"/>
                <w:szCs w:val="20"/>
              </w:rPr>
            </w:pPr>
            <w:r>
              <w:rPr>
                <w:rFonts w:eastAsia="Times New Roman"/>
                <w:sz w:val="16"/>
                <w:szCs w:val="16"/>
              </w:rPr>
              <w:t>посвященная Дню</w:t>
            </w:r>
          </w:p>
        </w:tc>
        <w:tc>
          <w:tcPr>
            <w:tcW w:w="1700" w:type="dxa"/>
            <w:tcBorders>
              <w:right w:val="single" w:sz="8" w:space="0" w:color="auto"/>
            </w:tcBorders>
            <w:vAlign w:val="bottom"/>
          </w:tcPr>
          <w:p w:rsidR="001A4F1F" w:rsidRDefault="001A4F1F">
            <w:pPr>
              <w:rPr>
                <w:sz w:val="16"/>
                <w:szCs w:val="16"/>
              </w:rPr>
            </w:pPr>
          </w:p>
        </w:tc>
        <w:tc>
          <w:tcPr>
            <w:tcW w:w="2000" w:type="dxa"/>
            <w:tcBorders>
              <w:right w:val="single" w:sz="8" w:space="0" w:color="auto"/>
            </w:tcBorders>
            <w:vAlign w:val="bottom"/>
          </w:tcPr>
          <w:p w:rsidR="001A4F1F" w:rsidRDefault="001A4F1F">
            <w:pPr>
              <w:rPr>
                <w:sz w:val="16"/>
                <w:szCs w:val="16"/>
              </w:rPr>
            </w:pPr>
          </w:p>
        </w:tc>
        <w:tc>
          <w:tcPr>
            <w:tcW w:w="2540" w:type="dxa"/>
            <w:tcBorders>
              <w:right w:val="single" w:sz="8" w:space="0" w:color="auto"/>
            </w:tcBorders>
            <w:vAlign w:val="bottom"/>
          </w:tcPr>
          <w:p w:rsidR="001A4F1F" w:rsidRDefault="001A4F1F">
            <w:pPr>
              <w:rPr>
                <w:sz w:val="16"/>
                <w:szCs w:val="16"/>
              </w:rPr>
            </w:pPr>
          </w:p>
        </w:tc>
        <w:tc>
          <w:tcPr>
            <w:tcW w:w="2560" w:type="dxa"/>
            <w:tcBorders>
              <w:right w:val="single" w:sz="8" w:space="0" w:color="auto"/>
            </w:tcBorders>
            <w:vAlign w:val="bottom"/>
          </w:tcPr>
          <w:p w:rsidR="001A4F1F" w:rsidRDefault="001A4F1F">
            <w:pPr>
              <w:rPr>
                <w:sz w:val="16"/>
                <w:szCs w:val="16"/>
              </w:rPr>
            </w:pPr>
          </w:p>
        </w:tc>
        <w:tc>
          <w:tcPr>
            <w:tcW w:w="2120" w:type="dxa"/>
            <w:tcBorders>
              <w:right w:val="single" w:sz="8" w:space="0" w:color="auto"/>
            </w:tcBorders>
            <w:vAlign w:val="bottom"/>
          </w:tcPr>
          <w:p w:rsidR="001A4F1F" w:rsidRDefault="001A4F1F">
            <w:pPr>
              <w:rPr>
                <w:sz w:val="16"/>
                <w:szCs w:val="16"/>
              </w:rPr>
            </w:pPr>
          </w:p>
        </w:tc>
        <w:tc>
          <w:tcPr>
            <w:tcW w:w="1840" w:type="dxa"/>
            <w:tcBorders>
              <w:right w:val="single" w:sz="8" w:space="0" w:color="auto"/>
            </w:tcBorders>
            <w:vAlign w:val="bottom"/>
          </w:tcPr>
          <w:p w:rsidR="001A4F1F" w:rsidRDefault="001A4F1F">
            <w:pPr>
              <w:rPr>
                <w:sz w:val="16"/>
                <w:szCs w:val="16"/>
              </w:rPr>
            </w:pPr>
          </w:p>
        </w:tc>
        <w:tc>
          <w:tcPr>
            <w:tcW w:w="30" w:type="dxa"/>
            <w:vAlign w:val="bottom"/>
          </w:tcPr>
          <w:p w:rsidR="001A4F1F" w:rsidRDefault="001A4F1F">
            <w:pPr>
              <w:rPr>
                <w:sz w:val="1"/>
                <w:szCs w:val="1"/>
              </w:rPr>
            </w:pPr>
          </w:p>
        </w:tc>
      </w:tr>
      <w:tr w:rsidR="001A4F1F" w:rsidTr="00FB44FE">
        <w:trPr>
          <w:trHeight w:val="182"/>
        </w:trPr>
        <w:tc>
          <w:tcPr>
            <w:tcW w:w="440" w:type="dxa"/>
            <w:vMerge/>
            <w:tcBorders>
              <w:left w:val="single" w:sz="8" w:space="0" w:color="auto"/>
              <w:right w:val="single" w:sz="8" w:space="0" w:color="auto"/>
            </w:tcBorders>
            <w:vAlign w:val="bottom"/>
          </w:tcPr>
          <w:p w:rsidR="001A4F1F" w:rsidRDefault="001A4F1F">
            <w:pPr>
              <w:rPr>
                <w:sz w:val="15"/>
                <w:szCs w:val="15"/>
              </w:rPr>
            </w:pPr>
          </w:p>
        </w:tc>
        <w:tc>
          <w:tcPr>
            <w:tcW w:w="1560" w:type="dxa"/>
            <w:tcBorders>
              <w:right w:val="single" w:sz="8" w:space="0" w:color="auto"/>
            </w:tcBorders>
            <w:vAlign w:val="bottom"/>
          </w:tcPr>
          <w:p w:rsidR="001A4F1F" w:rsidRDefault="008B1C15">
            <w:pPr>
              <w:spacing w:line="182" w:lineRule="exact"/>
              <w:ind w:left="100"/>
              <w:rPr>
                <w:sz w:val="20"/>
                <w:szCs w:val="20"/>
              </w:rPr>
            </w:pPr>
            <w:r>
              <w:rPr>
                <w:rFonts w:eastAsia="Times New Roman"/>
                <w:sz w:val="16"/>
                <w:szCs w:val="16"/>
              </w:rPr>
              <w:t>победы</w:t>
            </w:r>
          </w:p>
        </w:tc>
        <w:tc>
          <w:tcPr>
            <w:tcW w:w="1700" w:type="dxa"/>
            <w:tcBorders>
              <w:right w:val="single" w:sz="8" w:space="0" w:color="auto"/>
            </w:tcBorders>
            <w:vAlign w:val="bottom"/>
          </w:tcPr>
          <w:p w:rsidR="001A4F1F" w:rsidRDefault="001A4F1F">
            <w:pPr>
              <w:rPr>
                <w:sz w:val="15"/>
                <w:szCs w:val="15"/>
              </w:rPr>
            </w:pPr>
          </w:p>
        </w:tc>
        <w:tc>
          <w:tcPr>
            <w:tcW w:w="2000" w:type="dxa"/>
            <w:tcBorders>
              <w:right w:val="single" w:sz="8" w:space="0" w:color="auto"/>
            </w:tcBorders>
            <w:vAlign w:val="bottom"/>
          </w:tcPr>
          <w:p w:rsidR="001A4F1F" w:rsidRDefault="001A4F1F">
            <w:pPr>
              <w:rPr>
                <w:sz w:val="15"/>
                <w:szCs w:val="15"/>
              </w:rPr>
            </w:pPr>
          </w:p>
        </w:tc>
        <w:tc>
          <w:tcPr>
            <w:tcW w:w="2540" w:type="dxa"/>
            <w:tcBorders>
              <w:right w:val="single" w:sz="8" w:space="0" w:color="auto"/>
            </w:tcBorders>
            <w:vAlign w:val="bottom"/>
          </w:tcPr>
          <w:p w:rsidR="001A4F1F" w:rsidRDefault="001A4F1F">
            <w:pPr>
              <w:rPr>
                <w:sz w:val="15"/>
                <w:szCs w:val="15"/>
              </w:rPr>
            </w:pPr>
          </w:p>
        </w:tc>
        <w:tc>
          <w:tcPr>
            <w:tcW w:w="2560" w:type="dxa"/>
            <w:tcBorders>
              <w:right w:val="single" w:sz="8" w:space="0" w:color="auto"/>
            </w:tcBorders>
            <w:vAlign w:val="bottom"/>
          </w:tcPr>
          <w:p w:rsidR="001A4F1F" w:rsidRDefault="001A4F1F">
            <w:pPr>
              <w:rPr>
                <w:sz w:val="15"/>
                <w:szCs w:val="15"/>
              </w:rPr>
            </w:pPr>
          </w:p>
        </w:tc>
        <w:tc>
          <w:tcPr>
            <w:tcW w:w="2120" w:type="dxa"/>
            <w:tcBorders>
              <w:right w:val="single" w:sz="8" w:space="0" w:color="auto"/>
            </w:tcBorders>
            <w:vAlign w:val="bottom"/>
          </w:tcPr>
          <w:p w:rsidR="001A4F1F" w:rsidRDefault="001A4F1F">
            <w:pPr>
              <w:rPr>
                <w:sz w:val="15"/>
                <w:szCs w:val="15"/>
              </w:rPr>
            </w:pPr>
          </w:p>
        </w:tc>
        <w:tc>
          <w:tcPr>
            <w:tcW w:w="1840" w:type="dxa"/>
            <w:tcBorders>
              <w:right w:val="single" w:sz="8" w:space="0" w:color="auto"/>
            </w:tcBorders>
            <w:vAlign w:val="bottom"/>
          </w:tcPr>
          <w:p w:rsidR="001A4F1F" w:rsidRDefault="001A4F1F">
            <w:pPr>
              <w:rPr>
                <w:sz w:val="15"/>
                <w:szCs w:val="15"/>
              </w:rPr>
            </w:pPr>
          </w:p>
        </w:tc>
        <w:tc>
          <w:tcPr>
            <w:tcW w:w="30" w:type="dxa"/>
            <w:vAlign w:val="bottom"/>
          </w:tcPr>
          <w:p w:rsidR="001A4F1F" w:rsidRDefault="001A4F1F">
            <w:pPr>
              <w:rPr>
                <w:sz w:val="1"/>
                <w:szCs w:val="1"/>
              </w:rPr>
            </w:pPr>
          </w:p>
        </w:tc>
      </w:tr>
      <w:tr w:rsidR="001A4F1F" w:rsidTr="00FB44FE">
        <w:trPr>
          <w:trHeight w:val="79"/>
        </w:trPr>
        <w:tc>
          <w:tcPr>
            <w:tcW w:w="440" w:type="dxa"/>
            <w:vMerge/>
            <w:tcBorders>
              <w:left w:val="single" w:sz="8" w:space="0" w:color="auto"/>
              <w:right w:val="single" w:sz="8" w:space="0" w:color="auto"/>
            </w:tcBorders>
            <w:vAlign w:val="bottom"/>
          </w:tcPr>
          <w:p w:rsidR="001A4F1F" w:rsidRDefault="001A4F1F">
            <w:pPr>
              <w:rPr>
                <w:sz w:val="6"/>
                <w:szCs w:val="6"/>
              </w:rPr>
            </w:pPr>
          </w:p>
        </w:tc>
        <w:tc>
          <w:tcPr>
            <w:tcW w:w="1560" w:type="dxa"/>
            <w:tcBorders>
              <w:right w:val="single" w:sz="8" w:space="0" w:color="auto"/>
            </w:tcBorders>
            <w:vAlign w:val="bottom"/>
          </w:tcPr>
          <w:p w:rsidR="001A4F1F" w:rsidRDefault="001A4F1F">
            <w:pPr>
              <w:rPr>
                <w:sz w:val="6"/>
                <w:szCs w:val="6"/>
              </w:rPr>
            </w:pPr>
          </w:p>
        </w:tc>
        <w:tc>
          <w:tcPr>
            <w:tcW w:w="1700" w:type="dxa"/>
            <w:tcBorders>
              <w:right w:val="single" w:sz="8" w:space="0" w:color="auto"/>
            </w:tcBorders>
            <w:vAlign w:val="bottom"/>
          </w:tcPr>
          <w:p w:rsidR="001A4F1F" w:rsidRDefault="001A4F1F">
            <w:pPr>
              <w:rPr>
                <w:sz w:val="6"/>
                <w:szCs w:val="6"/>
              </w:rPr>
            </w:pPr>
          </w:p>
        </w:tc>
        <w:tc>
          <w:tcPr>
            <w:tcW w:w="2000" w:type="dxa"/>
            <w:tcBorders>
              <w:right w:val="single" w:sz="8" w:space="0" w:color="auto"/>
            </w:tcBorders>
            <w:vAlign w:val="bottom"/>
          </w:tcPr>
          <w:p w:rsidR="001A4F1F" w:rsidRDefault="001A4F1F">
            <w:pPr>
              <w:rPr>
                <w:sz w:val="6"/>
                <w:szCs w:val="6"/>
              </w:rPr>
            </w:pPr>
          </w:p>
        </w:tc>
        <w:tc>
          <w:tcPr>
            <w:tcW w:w="2540" w:type="dxa"/>
            <w:tcBorders>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2120" w:type="dxa"/>
            <w:tcBorders>
              <w:right w:val="single" w:sz="8" w:space="0" w:color="auto"/>
            </w:tcBorders>
            <w:vAlign w:val="bottom"/>
          </w:tcPr>
          <w:p w:rsidR="001A4F1F" w:rsidRDefault="001A4F1F">
            <w:pPr>
              <w:rPr>
                <w:sz w:val="6"/>
                <w:szCs w:val="6"/>
              </w:rPr>
            </w:pPr>
          </w:p>
        </w:tc>
        <w:tc>
          <w:tcPr>
            <w:tcW w:w="1840" w:type="dxa"/>
            <w:tcBorders>
              <w:right w:val="single" w:sz="8" w:space="0" w:color="auto"/>
            </w:tcBorders>
            <w:vAlign w:val="bottom"/>
          </w:tcPr>
          <w:p w:rsidR="001A4F1F" w:rsidRDefault="001A4F1F">
            <w:pPr>
              <w:rPr>
                <w:sz w:val="6"/>
                <w:szCs w:val="6"/>
              </w:rPr>
            </w:pPr>
          </w:p>
        </w:tc>
        <w:tc>
          <w:tcPr>
            <w:tcW w:w="30" w:type="dxa"/>
            <w:vAlign w:val="bottom"/>
          </w:tcPr>
          <w:p w:rsidR="001A4F1F" w:rsidRDefault="001A4F1F">
            <w:pPr>
              <w:rPr>
                <w:sz w:val="1"/>
                <w:szCs w:val="1"/>
              </w:rPr>
            </w:pPr>
          </w:p>
        </w:tc>
      </w:tr>
      <w:tr w:rsidR="001A4F1F" w:rsidTr="00FB44FE">
        <w:trPr>
          <w:trHeight w:val="113"/>
        </w:trPr>
        <w:tc>
          <w:tcPr>
            <w:tcW w:w="440" w:type="dxa"/>
            <w:tcBorders>
              <w:left w:val="single" w:sz="8" w:space="0" w:color="auto"/>
              <w:bottom w:val="single" w:sz="8" w:space="0" w:color="auto"/>
              <w:right w:val="single" w:sz="8" w:space="0" w:color="auto"/>
            </w:tcBorders>
            <w:vAlign w:val="bottom"/>
          </w:tcPr>
          <w:p w:rsidR="001A4F1F" w:rsidRDefault="001A4F1F">
            <w:pPr>
              <w:rPr>
                <w:sz w:val="9"/>
                <w:szCs w:val="9"/>
              </w:rPr>
            </w:pPr>
          </w:p>
        </w:tc>
        <w:tc>
          <w:tcPr>
            <w:tcW w:w="1560" w:type="dxa"/>
            <w:tcBorders>
              <w:bottom w:val="single" w:sz="8" w:space="0" w:color="auto"/>
              <w:right w:val="single" w:sz="8" w:space="0" w:color="auto"/>
            </w:tcBorders>
            <w:vAlign w:val="bottom"/>
          </w:tcPr>
          <w:p w:rsidR="001A4F1F" w:rsidRDefault="001A4F1F">
            <w:pPr>
              <w:rPr>
                <w:sz w:val="9"/>
                <w:szCs w:val="9"/>
              </w:rPr>
            </w:pPr>
          </w:p>
        </w:tc>
        <w:tc>
          <w:tcPr>
            <w:tcW w:w="1700" w:type="dxa"/>
            <w:tcBorders>
              <w:bottom w:val="single" w:sz="8" w:space="0" w:color="auto"/>
              <w:right w:val="single" w:sz="8" w:space="0" w:color="auto"/>
            </w:tcBorders>
            <w:vAlign w:val="bottom"/>
          </w:tcPr>
          <w:p w:rsidR="001A4F1F" w:rsidRDefault="001A4F1F">
            <w:pPr>
              <w:rPr>
                <w:sz w:val="9"/>
                <w:szCs w:val="9"/>
              </w:rPr>
            </w:pPr>
          </w:p>
        </w:tc>
        <w:tc>
          <w:tcPr>
            <w:tcW w:w="2000" w:type="dxa"/>
            <w:tcBorders>
              <w:bottom w:val="single" w:sz="8" w:space="0" w:color="auto"/>
              <w:right w:val="single" w:sz="8" w:space="0" w:color="auto"/>
            </w:tcBorders>
            <w:vAlign w:val="bottom"/>
          </w:tcPr>
          <w:p w:rsidR="001A4F1F" w:rsidRDefault="001A4F1F">
            <w:pPr>
              <w:rPr>
                <w:sz w:val="9"/>
                <w:szCs w:val="9"/>
              </w:rPr>
            </w:pPr>
          </w:p>
        </w:tc>
        <w:tc>
          <w:tcPr>
            <w:tcW w:w="2540" w:type="dxa"/>
            <w:tcBorders>
              <w:bottom w:val="single" w:sz="8" w:space="0" w:color="auto"/>
              <w:right w:val="single" w:sz="8" w:space="0" w:color="auto"/>
            </w:tcBorders>
            <w:vAlign w:val="bottom"/>
          </w:tcPr>
          <w:p w:rsidR="001A4F1F" w:rsidRDefault="001A4F1F">
            <w:pPr>
              <w:rPr>
                <w:sz w:val="9"/>
                <w:szCs w:val="9"/>
              </w:rPr>
            </w:pPr>
          </w:p>
        </w:tc>
        <w:tc>
          <w:tcPr>
            <w:tcW w:w="2560" w:type="dxa"/>
            <w:tcBorders>
              <w:bottom w:val="single" w:sz="8" w:space="0" w:color="auto"/>
              <w:right w:val="single" w:sz="8" w:space="0" w:color="auto"/>
            </w:tcBorders>
            <w:vAlign w:val="bottom"/>
          </w:tcPr>
          <w:p w:rsidR="001A4F1F" w:rsidRDefault="001A4F1F">
            <w:pPr>
              <w:rPr>
                <w:sz w:val="9"/>
                <w:szCs w:val="9"/>
              </w:rPr>
            </w:pPr>
          </w:p>
        </w:tc>
        <w:tc>
          <w:tcPr>
            <w:tcW w:w="2120" w:type="dxa"/>
            <w:tcBorders>
              <w:bottom w:val="single" w:sz="8" w:space="0" w:color="auto"/>
              <w:right w:val="single" w:sz="8" w:space="0" w:color="auto"/>
            </w:tcBorders>
            <w:vAlign w:val="bottom"/>
          </w:tcPr>
          <w:p w:rsidR="001A4F1F" w:rsidRDefault="001A4F1F">
            <w:pPr>
              <w:rPr>
                <w:sz w:val="9"/>
                <w:szCs w:val="9"/>
              </w:rPr>
            </w:pPr>
          </w:p>
        </w:tc>
        <w:tc>
          <w:tcPr>
            <w:tcW w:w="1840" w:type="dxa"/>
            <w:tcBorders>
              <w:bottom w:val="single" w:sz="8" w:space="0" w:color="auto"/>
              <w:right w:val="single" w:sz="8" w:space="0" w:color="auto"/>
            </w:tcBorders>
            <w:vAlign w:val="bottom"/>
          </w:tcPr>
          <w:p w:rsidR="001A4F1F" w:rsidRDefault="001A4F1F">
            <w:pPr>
              <w:rPr>
                <w:sz w:val="9"/>
                <w:szCs w:val="9"/>
              </w:rPr>
            </w:pPr>
          </w:p>
        </w:tc>
        <w:tc>
          <w:tcPr>
            <w:tcW w:w="30" w:type="dxa"/>
            <w:vAlign w:val="bottom"/>
          </w:tcPr>
          <w:p w:rsidR="001A4F1F" w:rsidRDefault="001A4F1F">
            <w:pPr>
              <w:rPr>
                <w:sz w:val="1"/>
                <w:szCs w:val="1"/>
              </w:rPr>
            </w:pPr>
          </w:p>
        </w:tc>
      </w:tr>
    </w:tbl>
    <w:p w:rsidR="001A4F1F" w:rsidRDefault="001A4F1F">
      <w:pPr>
        <w:spacing w:line="200" w:lineRule="exact"/>
        <w:rPr>
          <w:sz w:val="20"/>
          <w:szCs w:val="20"/>
        </w:rPr>
      </w:pPr>
    </w:p>
    <w:p w:rsidR="001A4F1F" w:rsidRDefault="001A4F1F">
      <w:pPr>
        <w:spacing w:line="200" w:lineRule="exact"/>
        <w:rPr>
          <w:sz w:val="20"/>
          <w:szCs w:val="20"/>
        </w:rPr>
      </w:pPr>
    </w:p>
    <w:p w:rsidR="001A4F1F" w:rsidRDefault="008B1C15">
      <w:pPr>
        <w:ind w:left="2506"/>
        <w:rPr>
          <w:sz w:val="20"/>
          <w:szCs w:val="20"/>
        </w:rPr>
      </w:pPr>
      <w:r>
        <w:rPr>
          <w:rFonts w:eastAsia="Times New Roman"/>
          <w:b/>
          <w:bCs/>
          <w:sz w:val="24"/>
          <w:szCs w:val="24"/>
        </w:rPr>
        <w:t>2.4. ПРОГРАММА КОРРЕКЦИОННОЙ РАБОТЫ</w:t>
      </w:r>
    </w:p>
    <w:p w:rsidR="001A4F1F" w:rsidRDefault="001A4F1F">
      <w:pPr>
        <w:spacing w:line="145" w:lineRule="exact"/>
        <w:rPr>
          <w:sz w:val="20"/>
          <w:szCs w:val="20"/>
        </w:rPr>
      </w:pPr>
    </w:p>
    <w:p w:rsidR="001A4F1F" w:rsidRDefault="008B1C15">
      <w:pPr>
        <w:spacing w:line="238" w:lineRule="auto"/>
        <w:ind w:left="6" w:firstLine="708"/>
        <w:jc w:val="both"/>
        <w:rPr>
          <w:sz w:val="20"/>
          <w:szCs w:val="20"/>
        </w:rPr>
      </w:pPr>
      <w:r>
        <w:rPr>
          <w:rFonts w:eastAsia="Times New Roman"/>
          <w:sz w:val="24"/>
          <w:szCs w:val="24"/>
        </w:rPr>
        <w:t>Программа коррекционной работы составлена в соответствии с требованиями федерального государственного образовательного стандарта основного общего образования и направлена на создание в общеобразовательном учреждении специальных условий воспитания, обучения, учитывающих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A4F1F" w:rsidRDefault="001A4F1F">
      <w:pPr>
        <w:spacing w:line="14" w:lineRule="exact"/>
        <w:rPr>
          <w:sz w:val="20"/>
          <w:szCs w:val="20"/>
        </w:rPr>
      </w:pPr>
    </w:p>
    <w:p w:rsidR="001A4F1F" w:rsidRDefault="008B1C15">
      <w:pPr>
        <w:spacing w:line="236" w:lineRule="auto"/>
        <w:ind w:left="6" w:firstLine="708"/>
        <w:jc w:val="both"/>
        <w:rPr>
          <w:sz w:val="20"/>
          <w:szCs w:val="20"/>
        </w:rPr>
      </w:pPr>
      <w:r>
        <w:rPr>
          <w:rFonts w:eastAsia="Times New Roman"/>
          <w:sz w:val="24"/>
          <w:szCs w:val="24"/>
        </w:rPr>
        <w:t>Приоритетным направлением программы является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A4F1F" w:rsidRDefault="001A4F1F">
      <w:pPr>
        <w:spacing w:line="14" w:lineRule="exact"/>
        <w:rPr>
          <w:sz w:val="20"/>
          <w:szCs w:val="20"/>
        </w:rPr>
      </w:pPr>
    </w:p>
    <w:p w:rsidR="001A4F1F" w:rsidRPr="00A236DB" w:rsidRDefault="008B1C15" w:rsidP="00A236DB">
      <w:pPr>
        <w:spacing w:line="236" w:lineRule="auto"/>
        <w:ind w:left="6" w:firstLine="708"/>
        <w:jc w:val="both"/>
        <w:rPr>
          <w:sz w:val="20"/>
          <w:szCs w:val="20"/>
        </w:rPr>
      </w:pPr>
      <w:r w:rsidRPr="00A236DB">
        <w:rPr>
          <w:rFonts w:eastAsia="Times New Roman"/>
          <w:sz w:val="24"/>
          <w:szCs w:val="24"/>
        </w:rPr>
        <w:t xml:space="preserve">Программы коррекционной работы основного общего образования и начального общего образования являются преемственными. </w:t>
      </w:r>
    </w:p>
    <w:p w:rsidR="001A4F1F" w:rsidRDefault="008B1C15">
      <w:pPr>
        <w:ind w:left="706"/>
        <w:rPr>
          <w:sz w:val="20"/>
          <w:szCs w:val="20"/>
        </w:rPr>
      </w:pPr>
      <w:r>
        <w:rPr>
          <w:rFonts w:eastAsia="Times New Roman"/>
          <w:b/>
          <w:bCs/>
          <w:sz w:val="24"/>
          <w:szCs w:val="24"/>
        </w:rPr>
        <w:t>Цели программы:</w:t>
      </w:r>
    </w:p>
    <w:p w:rsidR="001A4F1F" w:rsidRDefault="001A4F1F">
      <w:pPr>
        <w:spacing w:line="7" w:lineRule="exact"/>
        <w:rPr>
          <w:sz w:val="20"/>
          <w:szCs w:val="20"/>
        </w:rPr>
      </w:pPr>
    </w:p>
    <w:p w:rsidR="001A4F1F" w:rsidRDefault="008B1C15" w:rsidP="00741AF2">
      <w:pPr>
        <w:numPr>
          <w:ilvl w:val="0"/>
          <w:numId w:val="294"/>
        </w:numPr>
        <w:tabs>
          <w:tab w:val="left" w:pos="854"/>
        </w:tabs>
        <w:spacing w:line="236" w:lineRule="auto"/>
        <w:ind w:left="6" w:firstLine="702"/>
        <w:jc w:val="both"/>
        <w:rPr>
          <w:rFonts w:eastAsia="Times New Roman"/>
          <w:sz w:val="24"/>
          <w:szCs w:val="24"/>
        </w:rPr>
      </w:pPr>
      <w:r>
        <w:rPr>
          <w:rFonts w:eastAsia="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A4F1F" w:rsidRDefault="001A4F1F">
      <w:pPr>
        <w:spacing w:line="13" w:lineRule="exact"/>
        <w:rPr>
          <w:rFonts w:eastAsia="Times New Roman"/>
          <w:sz w:val="24"/>
          <w:szCs w:val="24"/>
        </w:rPr>
      </w:pPr>
    </w:p>
    <w:p w:rsidR="001A4F1F" w:rsidRDefault="008B1C15" w:rsidP="00741AF2">
      <w:pPr>
        <w:numPr>
          <w:ilvl w:val="0"/>
          <w:numId w:val="294"/>
        </w:numPr>
        <w:tabs>
          <w:tab w:val="left" w:pos="854"/>
        </w:tabs>
        <w:spacing w:line="234" w:lineRule="auto"/>
        <w:ind w:left="6" w:firstLine="702"/>
        <w:jc w:val="both"/>
        <w:rPr>
          <w:rFonts w:eastAsia="Times New Roman"/>
          <w:sz w:val="24"/>
          <w:szCs w:val="24"/>
        </w:rPr>
      </w:pPr>
      <w:r>
        <w:rPr>
          <w:rFonts w:eastAsia="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w:t>
      </w:r>
    </w:p>
    <w:p w:rsidR="001A4F1F" w:rsidRDefault="001A4F1F">
      <w:pPr>
        <w:spacing w:line="13" w:lineRule="exact"/>
        <w:rPr>
          <w:rFonts w:eastAsia="Times New Roman"/>
          <w:sz w:val="24"/>
          <w:szCs w:val="24"/>
        </w:rPr>
      </w:pPr>
    </w:p>
    <w:p w:rsidR="001A4F1F" w:rsidRDefault="008B1C15">
      <w:pPr>
        <w:spacing w:line="234" w:lineRule="auto"/>
        <w:ind w:left="6"/>
        <w:rPr>
          <w:rFonts w:eastAsia="Times New Roman"/>
          <w:sz w:val="24"/>
          <w:szCs w:val="24"/>
        </w:rPr>
      </w:pPr>
      <w:r>
        <w:rPr>
          <w:rFonts w:eastAsia="Times New Roman"/>
          <w:sz w:val="24"/>
          <w:szCs w:val="24"/>
        </w:rPr>
        <w:t>дополнительных общеобразовательных программ основного общего образования, дополнительных образовательных программ.</w:t>
      </w:r>
    </w:p>
    <w:p w:rsidR="001A4F1F" w:rsidRDefault="001A4F1F">
      <w:pPr>
        <w:spacing w:line="278" w:lineRule="exact"/>
        <w:rPr>
          <w:sz w:val="20"/>
          <w:szCs w:val="20"/>
        </w:rPr>
      </w:pPr>
    </w:p>
    <w:p w:rsidR="001A4F1F" w:rsidRDefault="008B1C15">
      <w:pPr>
        <w:ind w:left="706"/>
        <w:rPr>
          <w:sz w:val="20"/>
          <w:szCs w:val="20"/>
        </w:rPr>
      </w:pPr>
      <w:r>
        <w:rPr>
          <w:rFonts w:eastAsia="Times New Roman"/>
          <w:b/>
          <w:bCs/>
          <w:sz w:val="24"/>
          <w:szCs w:val="24"/>
        </w:rPr>
        <w:lastRenderedPageBreak/>
        <w:t>Задачи программы</w:t>
      </w:r>
      <w:r>
        <w:rPr>
          <w:rFonts w:eastAsia="Times New Roman"/>
          <w:sz w:val="24"/>
          <w:szCs w:val="24"/>
        </w:rPr>
        <w:t>:</w:t>
      </w:r>
    </w:p>
    <w:p w:rsidR="001A4F1F" w:rsidRDefault="001A4F1F">
      <w:pPr>
        <w:spacing w:line="12" w:lineRule="exact"/>
        <w:rPr>
          <w:sz w:val="20"/>
          <w:szCs w:val="20"/>
        </w:rPr>
      </w:pPr>
    </w:p>
    <w:p w:rsidR="001A4F1F" w:rsidRDefault="008B1C15" w:rsidP="00741AF2">
      <w:pPr>
        <w:numPr>
          <w:ilvl w:val="1"/>
          <w:numId w:val="295"/>
        </w:numPr>
        <w:tabs>
          <w:tab w:val="left" w:pos="854"/>
        </w:tabs>
        <w:spacing w:line="237" w:lineRule="auto"/>
        <w:ind w:left="6" w:firstLine="702"/>
        <w:jc w:val="both"/>
        <w:rPr>
          <w:rFonts w:eastAsia="Times New Roman"/>
          <w:sz w:val="24"/>
          <w:szCs w:val="24"/>
        </w:rPr>
      </w:pPr>
      <w:r>
        <w:rPr>
          <w:rFonts w:eastAsia="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их психического и (или) физического развития, индивидуальных возможностей (в соответствии с рекомендациями психолого-медико-педагогической комиссии);</w:t>
      </w:r>
    </w:p>
    <w:p w:rsidR="001A4F1F" w:rsidRDefault="001A4F1F">
      <w:pPr>
        <w:spacing w:line="14" w:lineRule="exact"/>
        <w:rPr>
          <w:rFonts w:eastAsia="Times New Roman"/>
          <w:sz w:val="24"/>
          <w:szCs w:val="24"/>
        </w:rPr>
      </w:pPr>
    </w:p>
    <w:p w:rsidR="001A4F1F" w:rsidRDefault="008B1C15" w:rsidP="00741AF2">
      <w:pPr>
        <w:numPr>
          <w:ilvl w:val="1"/>
          <w:numId w:val="295"/>
        </w:numPr>
        <w:tabs>
          <w:tab w:val="left" w:pos="1022"/>
        </w:tabs>
        <w:spacing w:line="237" w:lineRule="auto"/>
        <w:ind w:left="6" w:firstLine="702"/>
        <w:jc w:val="both"/>
        <w:rPr>
          <w:rFonts w:eastAsia="Times New Roman"/>
          <w:sz w:val="24"/>
          <w:szCs w:val="24"/>
        </w:rPr>
      </w:pPr>
      <w:r>
        <w:rPr>
          <w:rFonts w:eastAsia="Times New Roman"/>
          <w:sz w:val="24"/>
          <w:szCs w:val="24"/>
        </w:rPr>
        <w:t>определение особенностей организации образовательного процесса и условий интеграции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A4F1F" w:rsidRDefault="001A4F1F">
      <w:pPr>
        <w:spacing w:line="13" w:lineRule="exact"/>
        <w:rPr>
          <w:rFonts w:eastAsia="Times New Roman"/>
          <w:sz w:val="24"/>
          <w:szCs w:val="24"/>
        </w:rPr>
      </w:pPr>
    </w:p>
    <w:p w:rsidR="001A4F1F" w:rsidRDefault="008B1C15" w:rsidP="00741AF2">
      <w:pPr>
        <w:numPr>
          <w:ilvl w:val="1"/>
          <w:numId w:val="295"/>
        </w:numPr>
        <w:tabs>
          <w:tab w:val="left" w:pos="854"/>
        </w:tabs>
        <w:spacing w:line="234" w:lineRule="auto"/>
        <w:ind w:left="6" w:right="20" w:firstLine="702"/>
        <w:jc w:val="both"/>
        <w:rPr>
          <w:rFonts w:eastAsia="Times New Roman"/>
          <w:sz w:val="24"/>
          <w:szCs w:val="24"/>
        </w:rPr>
      </w:pPr>
      <w:r>
        <w:rPr>
          <w:rFonts w:eastAsia="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w:t>
      </w:r>
    </w:p>
    <w:p w:rsidR="001A4F1F" w:rsidRDefault="001A4F1F">
      <w:pPr>
        <w:spacing w:line="13" w:lineRule="exact"/>
        <w:rPr>
          <w:rFonts w:eastAsia="Times New Roman"/>
          <w:sz w:val="24"/>
          <w:szCs w:val="24"/>
        </w:rPr>
      </w:pPr>
    </w:p>
    <w:p w:rsidR="001A4F1F" w:rsidRDefault="008B1C15" w:rsidP="00741AF2">
      <w:pPr>
        <w:numPr>
          <w:ilvl w:val="0"/>
          <w:numId w:val="295"/>
        </w:numPr>
        <w:tabs>
          <w:tab w:val="left" w:pos="260"/>
        </w:tabs>
        <w:spacing w:line="234" w:lineRule="auto"/>
        <w:ind w:left="6" w:hanging="6"/>
        <w:rPr>
          <w:rFonts w:eastAsia="Times New Roman"/>
          <w:sz w:val="24"/>
          <w:szCs w:val="24"/>
        </w:rPr>
      </w:pPr>
      <w:r>
        <w:rPr>
          <w:rFonts w:eastAsia="Times New Roman"/>
          <w:sz w:val="24"/>
          <w:szCs w:val="24"/>
        </w:rPr>
        <w:t>(или) психическом развитии, сопровождаемые поддержкой специалистов образовательного учреждения;</w:t>
      </w:r>
    </w:p>
    <w:p w:rsidR="001A4F1F" w:rsidRDefault="001A4F1F">
      <w:pPr>
        <w:spacing w:line="13" w:lineRule="exact"/>
        <w:rPr>
          <w:rFonts w:eastAsia="Times New Roman"/>
          <w:sz w:val="24"/>
          <w:szCs w:val="24"/>
        </w:rPr>
      </w:pPr>
    </w:p>
    <w:p w:rsidR="001A4F1F" w:rsidRDefault="008B1C15" w:rsidP="00741AF2">
      <w:pPr>
        <w:numPr>
          <w:ilvl w:val="1"/>
          <w:numId w:val="295"/>
        </w:numPr>
        <w:tabs>
          <w:tab w:val="left" w:pos="854"/>
        </w:tabs>
        <w:spacing w:line="236" w:lineRule="auto"/>
        <w:ind w:left="6" w:firstLine="702"/>
        <w:jc w:val="both"/>
        <w:rPr>
          <w:rFonts w:eastAsia="Times New Roman"/>
          <w:sz w:val="24"/>
          <w:szCs w:val="24"/>
        </w:rPr>
      </w:pPr>
      <w:r>
        <w:rPr>
          <w:rFonts w:eastAsia="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1A4F1F" w:rsidRDefault="001A4F1F">
      <w:pPr>
        <w:spacing w:line="14" w:lineRule="exact"/>
        <w:rPr>
          <w:rFonts w:eastAsia="Times New Roman"/>
          <w:sz w:val="24"/>
          <w:szCs w:val="24"/>
        </w:rPr>
      </w:pPr>
    </w:p>
    <w:p w:rsidR="001A4F1F" w:rsidRDefault="008B1C15" w:rsidP="00741AF2">
      <w:pPr>
        <w:numPr>
          <w:ilvl w:val="1"/>
          <w:numId w:val="295"/>
        </w:numPr>
        <w:tabs>
          <w:tab w:val="left" w:pos="854"/>
        </w:tabs>
        <w:spacing w:line="236" w:lineRule="auto"/>
        <w:ind w:left="6" w:firstLine="702"/>
        <w:jc w:val="both"/>
        <w:rPr>
          <w:rFonts w:eastAsia="Times New Roman"/>
          <w:sz w:val="24"/>
          <w:szCs w:val="24"/>
        </w:rPr>
      </w:pPr>
      <w:r>
        <w:rPr>
          <w:rFonts w:eastAsia="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A4F1F" w:rsidRDefault="001A4F1F">
      <w:pPr>
        <w:spacing w:line="1" w:lineRule="exact"/>
        <w:rPr>
          <w:rFonts w:eastAsia="Times New Roman"/>
          <w:sz w:val="24"/>
          <w:szCs w:val="24"/>
        </w:rPr>
      </w:pPr>
    </w:p>
    <w:p w:rsidR="001A4F1F" w:rsidRDefault="008B1C15">
      <w:pPr>
        <w:ind w:left="706"/>
        <w:rPr>
          <w:rFonts w:eastAsia="Times New Roman"/>
          <w:sz w:val="24"/>
          <w:szCs w:val="24"/>
        </w:rPr>
      </w:pPr>
      <w:r>
        <w:rPr>
          <w:rFonts w:eastAsia="Times New Roman"/>
          <w:sz w:val="24"/>
          <w:szCs w:val="24"/>
        </w:rPr>
        <w:t>Содержание программы коррекционной работы определяют следующие принципы:</w:t>
      </w:r>
    </w:p>
    <w:p w:rsidR="001A4F1F" w:rsidRDefault="001A4F1F">
      <w:pPr>
        <w:spacing w:line="12" w:lineRule="exact"/>
        <w:rPr>
          <w:rFonts w:eastAsia="Times New Roman"/>
          <w:sz w:val="24"/>
          <w:szCs w:val="24"/>
        </w:rPr>
      </w:pPr>
    </w:p>
    <w:p w:rsidR="001A4F1F" w:rsidRDefault="008B1C15" w:rsidP="00741AF2">
      <w:pPr>
        <w:numPr>
          <w:ilvl w:val="1"/>
          <w:numId w:val="295"/>
        </w:numPr>
        <w:tabs>
          <w:tab w:val="left" w:pos="854"/>
        </w:tabs>
        <w:spacing w:line="237" w:lineRule="auto"/>
        <w:ind w:left="6" w:firstLine="702"/>
        <w:jc w:val="both"/>
        <w:rPr>
          <w:rFonts w:eastAsia="Times New Roman"/>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w:t>
      </w:r>
      <w:r>
        <w:rPr>
          <w:rFonts w:eastAsia="Times New Roman"/>
          <w:i/>
          <w:iCs/>
          <w:sz w:val="24"/>
          <w:szCs w:val="24"/>
        </w:rPr>
        <w:t xml:space="preserve"> </w:t>
      </w:r>
      <w:r>
        <w:rPr>
          <w:rFonts w:eastAsia="Times New Roman"/>
          <w:sz w:val="24"/>
          <w:szCs w:val="24"/>
        </w:rPr>
        <w:t>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1A4F1F" w:rsidRDefault="001A4F1F">
      <w:pPr>
        <w:spacing w:line="17" w:lineRule="exact"/>
        <w:rPr>
          <w:rFonts w:eastAsia="Times New Roman"/>
          <w:sz w:val="24"/>
          <w:szCs w:val="24"/>
        </w:rPr>
      </w:pPr>
    </w:p>
    <w:p w:rsidR="001A4F1F" w:rsidRDefault="008B1C15" w:rsidP="00741AF2">
      <w:pPr>
        <w:numPr>
          <w:ilvl w:val="1"/>
          <w:numId w:val="295"/>
        </w:numPr>
        <w:tabs>
          <w:tab w:val="left" w:pos="854"/>
        </w:tabs>
        <w:spacing w:line="234" w:lineRule="auto"/>
        <w:ind w:left="6" w:firstLine="702"/>
        <w:rPr>
          <w:rFonts w:eastAsia="Times New Roman"/>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 который</w:t>
      </w:r>
      <w:r>
        <w:rPr>
          <w:rFonts w:eastAsia="Times New Roman"/>
          <w:i/>
          <w:iCs/>
          <w:sz w:val="24"/>
          <w:szCs w:val="24"/>
        </w:rPr>
        <w:t xml:space="preserve"> </w:t>
      </w:r>
      <w:r>
        <w:rPr>
          <w:rFonts w:eastAsia="Times New Roman"/>
          <w:sz w:val="24"/>
          <w:szCs w:val="24"/>
        </w:rPr>
        <w:t>призван решать проблему ребёнка с максимальной пользой и в интересах ребёнка.</w:t>
      </w:r>
    </w:p>
    <w:p w:rsidR="001A4F1F" w:rsidRDefault="008B1C15" w:rsidP="00741AF2">
      <w:pPr>
        <w:numPr>
          <w:ilvl w:val="0"/>
          <w:numId w:val="296"/>
        </w:numPr>
        <w:tabs>
          <w:tab w:val="left" w:pos="848"/>
        </w:tabs>
        <w:spacing w:line="237" w:lineRule="auto"/>
        <w:ind w:firstLine="702"/>
        <w:jc w:val="both"/>
        <w:rPr>
          <w:rFonts w:eastAsia="Times New Roman"/>
          <w:sz w:val="24"/>
          <w:szCs w:val="24"/>
        </w:rPr>
      </w:pPr>
      <w:r>
        <w:rPr>
          <w:rFonts w:eastAsia="Times New Roman"/>
          <w:i/>
          <w:iCs/>
          <w:sz w:val="24"/>
          <w:szCs w:val="24"/>
        </w:rPr>
        <w:t xml:space="preserve">Системность. </w:t>
      </w:r>
      <w:r>
        <w:rPr>
          <w:rFonts w:eastAsia="Times New Roman"/>
          <w:sz w:val="24"/>
          <w:szCs w:val="24"/>
        </w:rPr>
        <w:t>Принцип обеспечивает системный подход</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единство диагностики,</w:t>
      </w:r>
      <w:r>
        <w:rPr>
          <w:rFonts w:eastAsia="Times New Roman"/>
          <w:i/>
          <w:iCs/>
          <w:sz w:val="24"/>
          <w:szCs w:val="24"/>
        </w:rPr>
        <w:t xml:space="preserve"> </w:t>
      </w:r>
      <w:r>
        <w:rPr>
          <w:rFonts w:eastAsia="Times New Roman"/>
          <w:sz w:val="24"/>
          <w:szCs w:val="24"/>
        </w:rPr>
        <w:t>коррекции и развития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A4F1F" w:rsidRDefault="001A4F1F">
      <w:pPr>
        <w:spacing w:line="17" w:lineRule="exact"/>
        <w:rPr>
          <w:rFonts w:eastAsia="Times New Roman"/>
          <w:sz w:val="24"/>
          <w:szCs w:val="24"/>
        </w:rPr>
      </w:pPr>
    </w:p>
    <w:p w:rsidR="001A4F1F" w:rsidRDefault="008B1C15" w:rsidP="00741AF2">
      <w:pPr>
        <w:numPr>
          <w:ilvl w:val="0"/>
          <w:numId w:val="296"/>
        </w:numPr>
        <w:tabs>
          <w:tab w:val="left" w:pos="848"/>
        </w:tabs>
        <w:spacing w:line="236" w:lineRule="auto"/>
        <w:ind w:firstLine="702"/>
        <w:jc w:val="both"/>
        <w:rPr>
          <w:rFonts w:eastAsia="Times New Roman"/>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w:t>
      </w:r>
      <w:r>
        <w:rPr>
          <w:rFonts w:eastAsia="Times New Roman"/>
          <w:i/>
          <w:iCs/>
          <w:sz w:val="24"/>
          <w:szCs w:val="24"/>
        </w:rPr>
        <w:t xml:space="preserve"> </w:t>
      </w:r>
      <w:r>
        <w:rPr>
          <w:rFonts w:eastAsia="Times New Roman"/>
          <w:sz w:val="24"/>
          <w:szCs w:val="24"/>
        </w:rPr>
        <w:t>(законным</w:t>
      </w:r>
      <w:r>
        <w:rPr>
          <w:rFonts w:eastAsia="Times New Roman"/>
          <w:i/>
          <w:iCs/>
          <w:sz w:val="24"/>
          <w:szCs w:val="24"/>
        </w:rPr>
        <w:t xml:space="preserve"> </w:t>
      </w:r>
      <w:r>
        <w:rPr>
          <w:rFonts w:eastAsia="Times New Roman"/>
          <w:sz w:val="24"/>
          <w:szCs w:val="24"/>
        </w:rPr>
        <w:t>представителям) непрерывность помощи до полного решения проблемы или определения подхода к её решению.</w:t>
      </w:r>
    </w:p>
    <w:p w:rsidR="001A4F1F" w:rsidRDefault="001A4F1F">
      <w:pPr>
        <w:spacing w:line="13" w:lineRule="exact"/>
        <w:rPr>
          <w:rFonts w:eastAsia="Times New Roman"/>
          <w:sz w:val="24"/>
          <w:szCs w:val="24"/>
        </w:rPr>
      </w:pPr>
    </w:p>
    <w:p w:rsidR="001A4F1F" w:rsidRDefault="008B1C15" w:rsidP="00741AF2">
      <w:pPr>
        <w:numPr>
          <w:ilvl w:val="0"/>
          <w:numId w:val="296"/>
        </w:numPr>
        <w:tabs>
          <w:tab w:val="left" w:pos="848"/>
        </w:tabs>
        <w:spacing w:line="236" w:lineRule="auto"/>
        <w:ind w:firstLine="702"/>
        <w:jc w:val="both"/>
        <w:rPr>
          <w:rFonts w:eastAsia="Times New Roman"/>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w:t>
      </w:r>
      <w:r>
        <w:rPr>
          <w:rFonts w:eastAsia="Times New Roman"/>
          <w:i/>
          <w:iCs/>
          <w:sz w:val="24"/>
          <w:szCs w:val="24"/>
        </w:rPr>
        <w:t xml:space="preserve"> </w:t>
      </w:r>
      <w:r>
        <w:rPr>
          <w:rFonts w:eastAsia="Times New Roman"/>
          <w:sz w:val="24"/>
          <w:szCs w:val="24"/>
        </w:rPr>
        <w:t>образования детьми, имеющими различные недостатки в физическом и (или) психическом развитии.</w:t>
      </w:r>
    </w:p>
    <w:p w:rsidR="001A4F1F" w:rsidRDefault="001A4F1F">
      <w:pPr>
        <w:spacing w:line="13" w:lineRule="exact"/>
        <w:rPr>
          <w:rFonts w:eastAsia="Times New Roman"/>
          <w:sz w:val="24"/>
          <w:szCs w:val="24"/>
        </w:rPr>
      </w:pPr>
    </w:p>
    <w:p w:rsidR="001A4F1F" w:rsidRDefault="008B1C15" w:rsidP="00741AF2">
      <w:pPr>
        <w:numPr>
          <w:ilvl w:val="0"/>
          <w:numId w:val="296"/>
        </w:numPr>
        <w:tabs>
          <w:tab w:val="left" w:pos="848"/>
        </w:tabs>
        <w:spacing w:line="238" w:lineRule="auto"/>
        <w:ind w:firstLine="702"/>
        <w:jc w:val="both"/>
        <w:rPr>
          <w:rFonts w:eastAsia="Times New Roman"/>
          <w:sz w:val="24"/>
          <w:szCs w:val="24"/>
        </w:rPr>
      </w:pPr>
      <w:r>
        <w:rPr>
          <w:rFonts w:eastAsia="Times New Roman"/>
          <w:i/>
          <w:iCs/>
          <w:sz w:val="24"/>
          <w:szCs w:val="24"/>
        </w:rPr>
        <w:t>Рекомендательный характер оказания помощи</w:t>
      </w:r>
      <w:r>
        <w:rPr>
          <w:rFonts w:eastAsia="Times New Roman"/>
          <w:sz w:val="24"/>
          <w:szCs w:val="24"/>
        </w:rPr>
        <w:t>.</w:t>
      </w:r>
      <w:r>
        <w:rPr>
          <w:rFonts w:eastAsia="Times New Roman"/>
          <w:i/>
          <w:iCs/>
          <w:sz w:val="24"/>
          <w:szCs w:val="24"/>
        </w:rPr>
        <w:t xml:space="preserve"> </w:t>
      </w:r>
      <w:r>
        <w:rPr>
          <w:rFonts w:eastAsia="Times New Roman"/>
          <w:sz w:val="24"/>
          <w:szCs w:val="24"/>
        </w:rPr>
        <w:t>Принцип обеспечивает соблюдение</w:t>
      </w:r>
      <w:r>
        <w:rPr>
          <w:rFonts w:eastAsia="Times New Roman"/>
          <w:i/>
          <w:iCs/>
          <w:sz w:val="24"/>
          <w:szCs w:val="24"/>
        </w:rPr>
        <w:t xml:space="preserve"> </w:t>
      </w:r>
      <w:r>
        <w:rPr>
          <w:rFonts w:eastAsia="Times New Roman"/>
          <w:sz w:val="24"/>
          <w:szCs w:val="24"/>
        </w:rPr>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A4F1F" w:rsidRDefault="008B1C15">
      <w:pPr>
        <w:ind w:left="700"/>
        <w:rPr>
          <w:sz w:val="20"/>
          <w:szCs w:val="20"/>
        </w:rPr>
      </w:pPr>
      <w:r>
        <w:rPr>
          <w:rFonts w:eastAsia="Times New Roman"/>
          <w:b/>
          <w:bCs/>
          <w:sz w:val="24"/>
          <w:szCs w:val="24"/>
        </w:rPr>
        <w:t>Направления работы</w:t>
      </w:r>
    </w:p>
    <w:p w:rsidR="001A4F1F" w:rsidRDefault="008B1C15">
      <w:pPr>
        <w:spacing w:line="235" w:lineRule="auto"/>
        <w:ind w:left="700"/>
        <w:rPr>
          <w:sz w:val="20"/>
          <w:szCs w:val="20"/>
        </w:rPr>
      </w:pPr>
      <w:r>
        <w:rPr>
          <w:rFonts w:eastAsia="Times New Roman"/>
          <w:sz w:val="24"/>
          <w:szCs w:val="24"/>
        </w:rPr>
        <w:t>Программа коррекционной работы на уровне основного общего образования включает в</w:t>
      </w:r>
    </w:p>
    <w:p w:rsidR="001A4F1F" w:rsidRDefault="001A4F1F">
      <w:pPr>
        <w:spacing w:line="13" w:lineRule="exact"/>
        <w:rPr>
          <w:sz w:val="20"/>
          <w:szCs w:val="20"/>
        </w:rPr>
      </w:pPr>
    </w:p>
    <w:p w:rsidR="001A4F1F" w:rsidRDefault="008B1C15">
      <w:pPr>
        <w:spacing w:line="234" w:lineRule="auto"/>
        <w:jc w:val="both"/>
        <w:rPr>
          <w:sz w:val="20"/>
          <w:szCs w:val="20"/>
        </w:rPr>
      </w:pPr>
      <w:r>
        <w:rPr>
          <w:rFonts w:eastAsia="Times New Roman"/>
          <w:sz w:val="24"/>
          <w:szCs w:val="24"/>
        </w:rPr>
        <w:t>себя взаимосвязанные направления: диагностическое, коррекционно-развивающее, консультативное, информационно-просветительское.</w:t>
      </w:r>
    </w:p>
    <w:p w:rsidR="001A4F1F" w:rsidRDefault="008B1C15">
      <w:pPr>
        <w:ind w:left="700"/>
        <w:rPr>
          <w:sz w:val="20"/>
          <w:szCs w:val="20"/>
        </w:rPr>
      </w:pPr>
      <w:r>
        <w:rPr>
          <w:rFonts w:eastAsia="Times New Roman"/>
          <w:b/>
          <w:bCs/>
          <w:sz w:val="24"/>
          <w:szCs w:val="24"/>
        </w:rPr>
        <w:t>Храктеристика содержания</w:t>
      </w:r>
    </w:p>
    <w:p w:rsidR="001A4F1F" w:rsidRDefault="001A4F1F">
      <w:pPr>
        <w:spacing w:line="7" w:lineRule="exact"/>
        <w:rPr>
          <w:sz w:val="20"/>
          <w:szCs w:val="20"/>
        </w:rPr>
      </w:pPr>
    </w:p>
    <w:p w:rsidR="001A4F1F" w:rsidRDefault="008B1C15">
      <w:pPr>
        <w:spacing w:line="236" w:lineRule="auto"/>
        <w:ind w:firstLine="708"/>
        <w:jc w:val="both"/>
        <w:rPr>
          <w:sz w:val="20"/>
          <w:szCs w:val="20"/>
        </w:rPr>
      </w:pPr>
      <w:r>
        <w:rPr>
          <w:rFonts w:eastAsia="Times New Roman"/>
          <w:i/>
          <w:iCs/>
          <w:sz w:val="24"/>
          <w:szCs w:val="24"/>
        </w:rPr>
        <w:t xml:space="preserve">Диагностическая работа включает </w:t>
      </w:r>
      <w:r>
        <w:rPr>
          <w:rFonts w:eastAsia="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A4F1F" w:rsidRDefault="001A4F1F">
      <w:pPr>
        <w:spacing w:line="14" w:lineRule="exact"/>
        <w:rPr>
          <w:sz w:val="20"/>
          <w:szCs w:val="20"/>
        </w:rPr>
      </w:pPr>
    </w:p>
    <w:p w:rsidR="001A4F1F" w:rsidRDefault="008B1C15" w:rsidP="00741AF2">
      <w:pPr>
        <w:numPr>
          <w:ilvl w:val="0"/>
          <w:numId w:val="297"/>
        </w:numPr>
        <w:tabs>
          <w:tab w:val="left" w:pos="848"/>
        </w:tabs>
        <w:spacing w:line="234" w:lineRule="auto"/>
        <w:ind w:firstLine="702"/>
        <w:rPr>
          <w:rFonts w:eastAsia="Times New Roman"/>
          <w:sz w:val="24"/>
          <w:szCs w:val="24"/>
        </w:rPr>
      </w:pPr>
      <w:r>
        <w:rPr>
          <w:rFonts w:eastAsia="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A4F1F" w:rsidRDefault="00A236DB">
      <w:pPr>
        <w:spacing w:line="13" w:lineRule="exact"/>
        <w:rPr>
          <w:rFonts w:eastAsia="Times New Roman"/>
          <w:sz w:val="24"/>
          <w:szCs w:val="24"/>
        </w:rPr>
      </w:pPr>
      <w:r>
        <w:rPr>
          <w:rFonts w:eastAsia="Times New Roman"/>
          <w:sz w:val="24"/>
          <w:szCs w:val="24"/>
        </w:rPr>
        <w:lastRenderedPageBreak/>
        <w:t>а</w:t>
      </w:r>
    </w:p>
    <w:p w:rsidR="001A4F1F" w:rsidRDefault="008B1C15" w:rsidP="00741AF2">
      <w:pPr>
        <w:numPr>
          <w:ilvl w:val="0"/>
          <w:numId w:val="297"/>
        </w:numPr>
        <w:tabs>
          <w:tab w:val="left" w:pos="848"/>
        </w:tabs>
        <w:spacing w:line="234" w:lineRule="auto"/>
        <w:ind w:firstLine="702"/>
        <w:rPr>
          <w:rFonts w:eastAsia="Times New Roman"/>
          <w:sz w:val="24"/>
          <w:szCs w:val="24"/>
        </w:rPr>
      </w:pPr>
      <w:r>
        <w:rPr>
          <w:rFonts w:eastAsia="Times New Roman"/>
          <w:sz w:val="24"/>
          <w:szCs w:val="24"/>
        </w:rPr>
        <w:t>изучение развития эмоционально-волевой, познавательной, речевой сфер и личностных особенностей обучающихся;</w:t>
      </w:r>
    </w:p>
    <w:p w:rsidR="001A4F1F" w:rsidRDefault="001A4F1F">
      <w:pPr>
        <w:spacing w:line="1" w:lineRule="exact"/>
        <w:rPr>
          <w:rFonts w:eastAsia="Times New Roman"/>
          <w:sz w:val="24"/>
          <w:szCs w:val="24"/>
        </w:rPr>
      </w:pPr>
    </w:p>
    <w:p w:rsidR="001A4F1F" w:rsidRDefault="008B1C15" w:rsidP="00741AF2">
      <w:pPr>
        <w:numPr>
          <w:ilvl w:val="0"/>
          <w:numId w:val="297"/>
        </w:numPr>
        <w:tabs>
          <w:tab w:val="left" w:pos="840"/>
        </w:tabs>
        <w:ind w:left="840" w:hanging="138"/>
        <w:rPr>
          <w:rFonts w:eastAsia="Times New Roman"/>
          <w:sz w:val="24"/>
          <w:szCs w:val="24"/>
        </w:rPr>
      </w:pPr>
      <w:r>
        <w:rPr>
          <w:rFonts w:eastAsia="Times New Roman"/>
          <w:sz w:val="24"/>
          <w:szCs w:val="24"/>
        </w:rPr>
        <w:t>изучение социальной ситуации развития и условий семейного воспитания ребёнка;</w:t>
      </w:r>
    </w:p>
    <w:p w:rsidR="001A4F1F" w:rsidRDefault="001A4F1F">
      <w:pPr>
        <w:spacing w:line="12" w:lineRule="exact"/>
        <w:rPr>
          <w:rFonts w:eastAsia="Times New Roman"/>
          <w:sz w:val="24"/>
          <w:szCs w:val="24"/>
        </w:rPr>
      </w:pPr>
    </w:p>
    <w:p w:rsidR="001A4F1F" w:rsidRDefault="008B1C15" w:rsidP="00741AF2">
      <w:pPr>
        <w:numPr>
          <w:ilvl w:val="0"/>
          <w:numId w:val="297"/>
        </w:numPr>
        <w:tabs>
          <w:tab w:val="left" w:pos="848"/>
        </w:tabs>
        <w:spacing w:line="234" w:lineRule="auto"/>
        <w:ind w:right="20" w:firstLine="702"/>
        <w:rPr>
          <w:rFonts w:eastAsia="Times New Roman"/>
          <w:sz w:val="24"/>
          <w:szCs w:val="24"/>
        </w:rPr>
      </w:pPr>
      <w:r>
        <w:rPr>
          <w:rFonts w:eastAsia="Times New Roman"/>
          <w:sz w:val="24"/>
          <w:szCs w:val="24"/>
        </w:rPr>
        <w:t>изучение адаптивных возможностей и уровня социализации ребёнка с ограниченными возможностями здоровья;</w:t>
      </w:r>
    </w:p>
    <w:p w:rsidR="001A4F1F" w:rsidRDefault="001A4F1F">
      <w:pPr>
        <w:spacing w:line="13" w:lineRule="exact"/>
        <w:rPr>
          <w:rFonts w:eastAsia="Times New Roman"/>
          <w:sz w:val="24"/>
          <w:szCs w:val="24"/>
        </w:rPr>
      </w:pPr>
    </w:p>
    <w:p w:rsidR="001A4F1F" w:rsidRDefault="008B1C15" w:rsidP="00741AF2">
      <w:pPr>
        <w:numPr>
          <w:ilvl w:val="0"/>
          <w:numId w:val="297"/>
        </w:numPr>
        <w:tabs>
          <w:tab w:val="left" w:pos="1004"/>
        </w:tabs>
        <w:spacing w:line="234" w:lineRule="auto"/>
        <w:ind w:firstLine="702"/>
        <w:rPr>
          <w:rFonts w:eastAsia="Times New Roman"/>
          <w:sz w:val="24"/>
          <w:szCs w:val="24"/>
        </w:rPr>
      </w:pPr>
      <w:r>
        <w:rPr>
          <w:rFonts w:eastAsia="Times New Roman"/>
          <w:sz w:val="24"/>
          <w:szCs w:val="24"/>
        </w:rPr>
        <w:t>мониторинг динамики развития, успешности освоения образовательных программ основного общего образования.</w:t>
      </w:r>
    </w:p>
    <w:p w:rsidR="001A4F1F" w:rsidRDefault="001A4F1F">
      <w:pPr>
        <w:spacing w:line="282" w:lineRule="exact"/>
        <w:rPr>
          <w:sz w:val="20"/>
          <w:szCs w:val="20"/>
        </w:rPr>
      </w:pPr>
    </w:p>
    <w:p w:rsidR="001A4F1F" w:rsidRDefault="008B1C15">
      <w:pPr>
        <w:ind w:left="1780"/>
        <w:rPr>
          <w:sz w:val="20"/>
          <w:szCs w:val="20"/>
        </w:rPr>
      </w:pPr>
      <w:r>
        <w:rPr>
          <w:rFonts w:eastAsia="Times New Roman"/>
          <w:b/>
          <w:bCs/>
          <w:sz w:val="24"/>
          <w:szCs w:val="24"/>
        </w:rPr>
        <w:t>План медико-психолого-педагогического изучения ребенка с ОВЗ</w:t>
      </w:r>
    </w:p>
    <w:tbl>
      <w:tblPr>
        <w:tblW w:w="0" w:type="auto"/>
        <w:tblInd w:w="10" w:type="dxa"/>
        <w:tblLayout w:type="fixed"/>
        <w:tblCellMar>
          <w:left w:w="0" w:type="dxa"/>
          <w:right w:w="0" w:type="dxa"/>
        </w:tblCellMar>
        <w:tblLook w:val="04A0"/>
      </w:tblPr>
      <w:tblGrid>
        <w:gridCol w:w="2160"/>
        <w:gridCol w:w="80"/>
        <w:gridCol w:w="760"/>
        <w:gridCol w:w="100"/>
        <w:gridCol w:w="40"/>
        <w:gridCol w:w="140"/>
        <w:gridCol w:w="120"/>
        <w:gridCol w:w="260"/>
        <w:gridCol w:w="100"/>
        <w:gridCol w:w="380"/>
        <w:gridCol w:w="700"/>
        <w:gridCol w:w="180"/>
        <w:gridCol w:w="520"/>
        <w:gridCol w:w="20"/>
        <w:gridCol w:w="1060"/>
        <w:gridCol w:w="240"/>
        <w:gridCol w:w="1060"/>
        <w:gridCol w:w="380"/>
        <w:gridCol w:w="240"/>
        <w:gridCol w:w="60"/>
        <w:gridCol w:w="320"/>
        <w:gridCol w:w="160"/>
        <w:gridCol w:w="660"/>
        <w:gridCol w:w="320"/>
      </w:tblGrid>
      <w:tr w:rsidR="001A4F1F">
        <w:trPr>
          <w:trHeight w:val="264"/>
        </w:trPr>
        <w:tc>
          <w:tcPr>
            <w:tcW w:w="2160" w:type="dxa"/>
            <w:tcBorders>
              <w:top w:val="single" w:sz="8" w:space="0" w:color="auto"/>
              <w:left w:val="single" w:sz="8" w:space="0" w:color="auto"/>
              <w:right w:val="single" w:sz="8" w:space="0" w:color="auto"/>
            </w:tcBorders>
            <w:vAlign w:val="bottom"/>
          </w:tcPr>
          <w:p w:rsidR="001A4F1F" w:rsidRDefault="008B1C15">
            <w:pPr>
              <w:spacing w:line="264" w:lineRule="exact"/>
              <w:ind w:left="120"/>
              <w:rPr>
                <w:sz w:val="20"/>
                <w:szCs w:val="20"/>
              </w:rPr>
            </w:pPr>
            <w:r>
              <w:rPr>
                <w:rFonts w:eastAsia="Times New Roman"/>
                <w:sz w:val="24"/>
                <w:szCs w:val="24"/>
              </w:rPr>
              <w:t>Изучение  ребенка</w:t>
            </w:r>
          </w:p>
        </w:tc>
        <w:tc>
          <w:tcPr>
            <w:tcW w:w="2860" w:type="dxa"/>
            <w:gridSpan w:val="11"/>
            <w:tcBorders>
              <w:top w:val="single" w:sz="8" w:space="0" w:color="auto"/>
            </w:tcBorders>
            <w:vAlign w:val="bottom"/>
          </w:tcPr>
          <w:p w:rsidR="001A4F1F" w:rsidRDefault="008B1C15">
            <w:pPr>
              <w:spacing w:line="264" w:lineRule="exact"/>
              <w:ind w:left="800"/>
              <w:rPr>
                <w:sz w:val="20"/>
                <w:szCs w:val="20"/>
              </w:rPr>
            </w:pPr>
            <w:r>
              <w:rPr>
                <w:rFonts w:eastAsia="Times New Roman"/>
                <w:w w:val="99"/>
                <w:sz w:val="24"/>
                <w:szCs w:val="24"/>
              </w:rPr>
              <w:t>Содержание работы</w:t>
            </w:r>
          </w:p>
        </w:tc>
        <w:tc>
          <w:tcPr>
            <w:tcW w:w="520" w:type="dxa"/>
            <w:tcBorders>
              <w:top w:val="single" w:sz="8" w:space="0" w:color="auto"/>
            </w:tcBorders>
            <w:vAlign w:val="bottom"/>
          </w:tcPr>
          <w:p w:rsidR="001A4F1F" w:rsidRDefault="001A4F1F"/>
        </w:tc>
        <w:tc>
          <w:tcPr>
            <w:tcW w:w="1320" w:type="dxa"/>
            <w:gridSpan w:val="3"/>
            <w:tcBorders>
              <w:top w:val="single" w:sz="8" w:space="0" w:color="auto"/>
              <w:right w:val="single" w:sz="8" w:space="0" w:color="auto"/>
            </w:tcBorders>
            <w:vAlign w:val="bottom"/>
          </w:tcPr>
          <w:p w:rsidR="001A4F1F" w:rsidRDefault="001A4F1F"/>
        </w:tc>
        <w:tc>
          <w:tcPr>
            <w:tcW w:w="3200" w:type="dxa"/>
            <w:gridSpan w:val="8"/>
            <w:tcBorders>
              <w:top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Где и кем выполняется</w:t>
            </w:r>
          </w:p>
        </w:tc>
      </w:tr>
      <w:tr w:rsidR="001A4F1F">
        <w:trPr>
          <w:trHeight w:val="274"/>
        </w:trPr>
        <w:tc>
          <w:tcPr>
            <w:tcW w:w="2160" w:type="dxa"/>
            <w:tcBorders>
              <w:left w:val="single" w:sz="8" w:space="0" w:color="auto"/>
              <w:right w:val="single" w:sz="8" w:space="0" w:color="auto"/>
            </w:tcBorders>
            <w:vAlign w:val="bottom"/>
          </w:tcPr>
          <w:p w:rsidR="001A4F1F" w:rsidRDefault="001A4F1F">
            <w:pPr>
              <w:rPr>
                <w:sz w:val="23"/>
                <w:szCs w:val="23"/>
              </w:rPr>
            </w:pPr>
          </w:p>
        </w:tc>
        <w:tc>
          <w:tcPr>
            <w:tcW w:w="980" w:type="dxa"/>
            <w:gridSpan w:val="4"/>
            <w:vAlign w:val="bottom"/>
          </w:tcPr>
          <w:p w:rsidR="001A4F1F" w:rsidRDefault="001A4F1F">
            <w:pPr>
              <w:rPr>
                <w:sz w:val="23"/>
                <w:szCs w:val="23"/>
              </w:rPr>
            </w:pPr>
          </w:p>
        </w:tc>
        <w:tc>
          <w:tcPr>
            <w:tcW w:w="520" w:type="dxa"/>
            <w:gridSpan w:val="3"/>
            <w:vAlign w:val="bottom"/>
          </w:tcPr>
          <w:p w:rsidR="001A4F1F" w:rsidRDefault="001A4F1F">
            <w:pPr>
              <w:rPr>
                <w:sz w:val="23"/>
                <w:szCs w:val="23"/>
              </w:rPr>
            </w:pPr>
          </w:p>
        </w:tc>
        <w:tc>
          <w:tcPr>
            <w:tcW w:w="1360" w:type="dxa"/>
            <w:gridSpan w:val="4"/>
            <w:vAlign w:val="bottom"/>
          </w:tcPr>
          <w:p w:rsidR="001A4F1F" w:rsidRDefault="001A4F1F">
            <w:pPr>
              <w:rPr>
                <w:sz w:val="23"/>
                <w:szCs w:val="23"/>
              </w:rPr>
            </w:pPr>
          </w:p>
        </w:tc>
        <w:tc>
          <w:tcPr>
            <w:tcW w:w="520" w:type="dxa"/>
            <w:vAlign w:val="bottom"/>
          </w:tcPr>
          <w:p w:rsidR="001A4F1F" w:rsidRDefault="001A4F1F">
            <w:pPr>
              <w:rPr>
                <w:sz w:val="23"/>
                <w:szCs w:val="23"/>
              </w:rPr>
            </w:pPr>
          </w:p>
        </w:tc>
        <w:tc>
          <w:tcPr>
            <w:tcW w:w="1320" w:type="dxa"/>
            <w:gridSpan w:val="3"/>
            <w:tcBorders>
              <w:right w:val="single" w:sz="8" w:space="0" w:color="auto"/>
            </w:tcBorders>
            <w:vAlign w:val="bottom"/>
          </w:tcPr>
          <w:p w:rsidR="001A4F1F" w:rsidRDefault="001A4F1F">
            <w:pPr>
              <w:rPr>
                <w:sz w:val="23"/>
                <w:szCs w:val="23"/>
              </w:rPr>
            </w:pPr>
          </w:p>
        </w:tc>
        <w:tc>
          <w:tcPr>
            <w:tcW w:w="1680" w:type="dxa"/>
            <w:gridSpan w:val="3"/>
            <w:vAlign w:val="bottom"/>
          </w:tcPr>
          <w:p w:rsidR="001A4F1F" w:rsidRDefault="008B1C15">
            <w:pPr>
              <w:spacing w:line="273" w:lineRule="exact"/>
              <w:ind w:left="100"/>
              <w:rPr>
                <w:sz w:val="20"/>
                <w:szCs w:val="20"/>
              </w:rPr>
            </w:pPr>
            <w:r>
              <w:rPr>
                <w:rFonts w:eastAsia="Times New Roman"/>
                <w:sz w:val="24"/>
                <w:szCs w:val="24"/>
              </w:rPr>
              <w:t>работа</w:t>
            </w:r>
          </w:p>
        </w:tc>
        <w:tc>
          <w:tcPr>
            <w:tcW w:w="380" w:type="dxa"/>
            <w:gridSpan w:val="2"/>
            <w:vAlign w:val="bottom"/>
          </w:tcPr>
          <w:p w:rsidR="001A4F1F" w:rsidRDefault="001A4F1F">
            <w:pPr>
              <w:rPr>
                <w:sz w:val="23"/>
                <w:szCs w:val="23"/>
              </w:rPr>
            </w:pPr>
          </w:p>
        </w:tc>
        <w:tc>
          <w:tcPr>
            <w:tcW w:w="1140" w:type="dxa"/>
            <w:gridSpan w:val="3"/>
            <w:tcBorders>
              <w:right w:val="single" w:sz="8" w:space="0" w:color="auto"/>
            </w:tcBorders>
            <w:vAlign w:val="bottom"/>
          </w:tcPr>
          <w:p w:rsidR="001A4F1F" w:rsidRDefault="001A4F1F">
            <w:pPr>
              <w:rPr>
                <w:sz w:val="23"/>
                <w:szCs w:val="23"/>
              </w:rPr>
            </w:pPr>
          </w:p>
        </w:tc>
      </w:tr>
      <w:tr w:rsidR="001A4F1F">
        <w:trPr>
          <w:trHeight w:val="286"/>
        </w:trPr>
        <w:tc>
          <w:tcPr>
            <w:tcW w:w="216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500" w:type="dxa"/>
            <w:gridSpan w:val="7"/>
            <w:tcBorders>
              <w:bottom w:val="single" w:sz="8" w:space="0" w:color="auto"/>
            </w:tcBorders>
            <w:vAlign w:val="bottom"/>
          </w:tcPr>
          <w:p w:rsidR="001A4F1F" w:rsidRDefault="001A4F1F">
            <w:pPr>
              <w:rPr>
                <w:sz w:val="24"/>
                <w:szCs w:val="24"/>
              </w:rPr>
            </w:pPr>
          </w:p>
        </w:tc>
        <w:tc>
          <w:tcPr>
            <w:tcW w:w="1360" w:type="dxa"/>
            <w:gridSpan w:val="4"/>
            <w:tcBorders>
              <w:bottom w:val="single" w:sz="8" w:space="0" w:color="auto"/>
            </w:tcBorders>
            <w:vAlign w:val="bottom"/>
          </w:tcPr>
          <w:p w:rsidR="001A4F1F" w:rsidRDefault="001A4F1F">
            <w:pPr>
              <w:rPr>
                <w:sz w:val="24"/>
                <w:szCs w:val="24"/>
              </w:rPr>
            </w:pPr>
          </w:p>
        </w:tc>
        <w:tc>
          <w:tcPr>
            <w:tcW w:w="1840" w:type="dxa"/>
            <w:gridSpan w:val="4"/>
            <w:tcBorders>
              <w:bottom w:val="single" w:sz="8" w:space="0" w:color="auto"/>
              <w:right w:val="single" w:sz="8" w:space="0" w:color="auto"/>
            </w:tcBorders>
            <w:vAlign w:val="bottom"/>
          </w:tcPr>
          <w:p w:rsidR="001A4F1F" w:rsidRDefault="001A4F1F">
            <w:pPr>
              <w:rPr>
                <w:sz w:val="24"/>
                <w:szCs w:val="24"/>
              </w:rPr>
            </w:pPr>
          </w:p>
        </w:tc>
        <w:tc>
          <w:tcPr>
            <w:tcW w:w="1680" w:type="dxa"/>
            <w:gridSpan w:val="3"/>
            <w:tcBorders>
              <w:bottom w:val="single" w:sz="8" w:space="0" w:color="auto"/>
            </w:tcBorders>
            <w:vAlign w:val="bottom"/>
          </w:tcPr>
          <w:p w:rsidR="001A4F1F" w:rsidRDefault="001A4F1F">
            <w:pPr>
              <w:rPr>
                <w:sz w:val="24"/>
                <w:szCs w:val="24"/>
              </w:rPr>
            </w:pPr>
          </w:p>
        </w:tc>
        <w:tc>
          <w:tcPr>
            <w:tcW w:w="380" w:type="dxa"/>
            <w:gridSpan w:val="2"/>
            <w:tcBorders>
              <w:bottom w:val="single" w:sz="8" w:space="0" w:color="auto"/>
            </w:tcBorders>
            <w:vAlign w:val="bottom"/>
          </w:tcPr>
          <w:p w:rsidR="001A4F1F" w:rsidRDefault="001A4F1F">
            <w:pPr>
              <w:rPr>
                <w:sz w:val="24"/>
                <w:szCs w:val="24"/>
              </w:rPr>
            </w:pPr>
          </w:p>
        </w:tc>
        <w:tc>
          <w:tcPr>
            <w:tcW w:w="1140" w:type="dxa"/>
            <w:gridSpan w:val="3"/>
            <w:tcBorders>
              <w:bottom w:val="single" w:sz="8" w:space="0" w:color="auto"/>
              <w:right w:val="single" w:sz="8" w:space="0" w:color="auto"/>
            </w:tcBorders>
            <w:vAlign w:val="bottom"/>
          </w:tcPr>
          <w:p w:rsidR="001A4F1F" w:rsidRDefault="001A4F1F">
            <w:pPr>
              <w:rPr>
                <w:sz w:val="24"/>
                <w:szCs w:val="24"/>
              </w:rPr>
            </w:pPr>
          </w:p>
        </w:tc>
      </w:tr>
      <w:tr w:rsidR="001A4F1F">
        <w:trPr>
          <w:trHeight w:val="256"/>
        </w:trPr>
        <w:tc>
          <w:tcPr>
            <w:tcW w:w="2160" w:type="dxa"/>
            <w:tcBorders>
              <w:left w:val="single" w:sz="8" w:space="0" w:color="auto"/>
              <w:right w:val="single" w:sz="8" w:space="0" w:color="auto"/>
            </w:tcBorders>
            <w:vAlign w:val="bottom"/>
          </w:tcPr>
          <w:p w:rsidR="001A4F1F" w:rsidRDefault="008B1C15">
            <w:pPr>
              <w:spacing w:line="256" w:lineRule="exact"/>
              <w:ind w:left="120"/>
              <w:rPr>
                <w:sz w:val="20"/>
                <w:szCs w:val="20"/>
              </w:rPr>
            </w:pPr>
            <w:r>
              <w:rPr>
                <w:rFonts w:eastAsia="Times New Roman"/>
                <w:sz w:val="24"/>
                <w:szCs w:val="24"/>
              </w:rPr>
              <w:t>Медицинское</w:t>
            </w:r>
          </w:p>
        </w:tc>
        <w:tc>
          <w:tcPr>
            <w:tcW w:w="1500" w:type="dxa"/>
            <w:gridSpan w:val="7"/>
            <w:vAlign w:val="bottom"/>
          </w:tcPr>
          <w:p w:rsidR="001A4F1F" w:rsidRDefault="008B1C15">
            <w:pPr>
              <w:spacing w:line="256" w:lineRule="exact"/>
              <w:ind w:left="80"/>
              <w:rPr>
                <w:sz w:val="20"/>
                <w:szCs w:val="20"/>
              </w:rPr>
            </w:pPr>
            <w:r>
              <w:rPr>
                <w:rFonts w:eastAsia="Times New Roman"/>
                <w:sz w:val="24"/>
                <w:szCs w:val="24"/>
              </w:rPr>
              <w:t>Выявление</w:t>
            </w:r>
          </w:p>
        </w:tc>
        <w:tc>
          <w:tcPr>
            <w:tcW w:w="1360" w:type="dxa"/>
            <w:gridSpan w:val="4"/>
            <w:vAlign w:val="bottom"/>
          </w:tcPr>
          <w:p w:rsidR="001A4F1F" w:rsidRDefault="008B1C15">
            <w:pPr>
              <w:spacing w:line="256" w:lineRule="exact"/>
              <w:ind w:left="20"/>
              <w:rPr>
                <w:sz w:val="20"/>
                <w:szCs w:val="20"/>
              </w:rPr>
            </w:pPr>
            <w:r>
              <w:rPr>
                <w:rFonts w:eastAsia="Times New Roman"/>
                <w:sz w:val="24"/>
                <w:szCs w:val="24"/>
              </w:rPr>
              <w:t>состояния</w:t>
            </w:r>
          </w:p>
        </w:tc>
        <w:tc>
          <w:tcPr>
            <w:tcW w:w="1840" w:type="dxa"/>
            <w:gridSpan w:val="4"/>
            <w:tcBorders>
              <w:right w:val="single" w:sz="8" w:space="0" w:color="auto"/>
            </w:tcBorders>
            <w:vAlign w:val="bottom"/>
          </w:tcPr>
          <w:p w:rsidR="001A4F1F" w:rsidRDefault="008B1C15">
            <w:pPr>
              <w:spacing w:line="256" w:lineRule="exact"/>
              <w:jc w:val="right"/>
              <w:rPr>
                <w:sz w:val="20"/>
                <w:szCs w:val="20"/>
              </w:rPr>
            </w:pPr>
            <w:r>
              <w:rPr>
                <w:rFonts w:eastAsia="Times New Roman"/>
                <w:sz w:val="24"/>
                <w:szCs w:val="24"/>
              </w:rPr>
              <w:t>физического   и</w:t>
            </w:r>
          </w:p>
        </w:tc>
        <w:tc>
          <w:tcPr>
            <w:tcW w:w="1680" w:type="dxa"/>
            <w:gridSpan w:val="3"/>
            <w:vAlign w:val="bottom"/>
          </w:tcPr>
          <w:p w:rsidR="001A4F1F" w:rsidRDefault="008B1C15">
            <w:pPr>
              <w:spacing w:line="256" w:lineRule="exact"/>
              <w:ind w:left="100"/>
              <w:rPr>
                <w:sz w:val="20"/>
                <w:szCs w:val="20"/>
              </w:rPr>
            </w:pPr>
            <w:r>
              <w:rPr>
                <w:rFonts w:eastAsia="Times New Roman"/>
                <w:sz w:val="24"/>
                <w:szCs w:val="24"/>
              </w:rPr>
              <w:t>Медицинский</w:t>
            </w:r>
          </w:p>
        </w:tc>
        <w:tc>
          <w:tcPr>
            <w:tcW w:w="380" w:type="dxa"/>
            <w:gridSpan w:val="2"/>
            <w:vAlign w:val="bottom"/>
          </w:tcPr>
          <w:p w:rsidR="001A4F1F" w:rsidRDefault="001A4F1F"/>
        </w:tc>
        <w:tc>
          <w:tcPr>
            <w:tcW w:w="1140" w:type="dxa"/>
            <w:gridSpan w:val="3"/>
            <w:tcBorders>
              <w:right w:val="single" w:sz="8" w:space="0" w:color="auto"/>
            </w:tcBorders>
            <w:vAlign w:val="bottom"/>
          </w:tcPr>
          <w:p w:rsidR="001A4F1F" w:rsidRDefault="008B1C15">
            <w:pPr>
              <w:spacing w:line="256" w:lineRule="exact"/>
              <w:jc w:val="right"/>
              <w:rPr>
                <w:sz w:val="20"/>
                <w:szCs w:val="20"/>
              </w:rPr>
            </w:pPr>
            <w:r>
              <w:rPr>
                <w:rFonts w:eastAsia="Times New Roman"/>
                <w:w w:val="99"/>
                <w:sz w:val="24"/>
                <w:szCs w:val="24"/>
              </w:rPr>
              <w:t>работник,</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1500" w:type="dxa"/>
            <w:gridSpan w:val="7"/>
            <w:vAlign w:val="bottom"/>
          </w:tcPr>
          <w:p w:rsidR="001A4F1F" w:rsidRDefault="008B1C15">
            <w:pPr>
              <w:ind w:left="80"/>
              <w:rPr>
                <w:sz w:val="20"/>
                <w:szCs w:val="20"/>
              </w:rPr>
            </w:pPr>
            <w:r>
              <w:rPr>
                <w:rFonts w:eastAsia="Times New Roman"/>
                <w:w w:val="99"/>
                <w:sz w:val="24"/>
                <w:szCs w:val="24"/>
              </w:rPr>
              <w:t>психического</w:t>
            </w:r>
          </w:p>
        </w:tc>
        <w:tc>
          <w:tcPr>
            <w:tcW w:w="1880" w:type="dxa"/>
            <w:gridSpan w:val="5"/>
            <w:vAlign w:val="bottom"/>
          </w:tcPr>
          <w:p w:rsidR="001A4F1F" w:rsidRDefault="008B1C15">
            <w:pPr>
              <w:ind w:left="560"/>
              <w:rPr>
                <w:sz w:val="20"/>
                <w:szCs w:val="20"/>
              </w:rPr>
            </w:pPr>
            <w:r>
              <w:rPr>
                <w:rFonts w:eastAsia="Times New Roman"/>
                <w:sz w:val="24"/>
                <w:szCs w:val="24"/>
              </w:rPr>
              <w:t>здоровья.</w:t>
            </w:r>
          </w:p>
        </w:tc>
        <w:tc>
          <w:tcPr>
            <w:tcW w:w="132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Изучение</w:t>
            </w:r>
          </w:p>
        </w:tc>
        <w:tc>
          <w:tcPr>
            <w:tcW w:w="1680" w:type="dxa"/>
            <w:gridSpan w:val="3"/>
            <w:vAlign w:val="bottom"/>
          </w:tcPr>
          <w:p w:rsidR="001A4F1F" w:rsidRDefault="008B1C15">
            <w:pPr>
              <w:ind w:left="100"/>
              <w:rPr>
                <w:sz w:val="20"/>
                <w:szCs w:val="20"/>
              </w:rPr>
            </w:pPr>
            <w:r>
              <w:rPr>
                <w:rFonts w:eastAsia="Times New Roman"/>
                <w:sz w:val="24"/>
                <w:szCs w:val="24"/>
              </w:rPr>
              <w:t>педагог.</w:t>
            </w:r>
          </w:p>
        </w:tc>
        <w:tc>
          <w:tcPr>
            <w:tcW w:w="380" w:type="dxa"/>
            <w:gridSpan w:val="2"/>
            <w:vAlign w:val="bottom"/>
          </w:tcPr>
          <w:p w:rsidR="001A4F1F" w:rsidRDefault="001A4F1F">
            <w:pPr>
              <w:rPr>
                <w:sz w:val="24"/>
                <w:szCs w:val="24"/>
              </w:rPr>
            </w:pPr>
          </w:p>
        </w:tc>
        <w:tc>
          <w:tcPr>
            <w:tcW w:w="1140" w:type="dxa"/>
            <w:gridSpan w:val="3"/>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1500" w:type="dxa"/>
            <w:gridSpan w:val="7"/>
            <w:vAlign w:val="bottom"/>
          </w:tcPr>
          <w:p w:rsidR="001A4F1F" w:rsidRDefault="008B1C15">
            <w:pPr>
              <w:ind w:left="80"/>
              <w:rPr>
                <w:sz w:val="20"/>
                <w:szCs w:val="20"/>
              </w:rPr>
            </w:pPr>
            <w:r>
              <w:rPr>
                <w:rFonts w:eastAsia="Times New Roman"/>
                <w:sz w:val="24"/>
                <w:szCs w:val="24"/>
              </w:rPr>
              <w:t>медицинской</w:t>
            </w:r>
          </w:p>
        </w:tc>
        <w:tc>
          <w:tcPr>
            <w:tcW w:w="1880" w:type="dxa"/>
            <w:gridSpan w:val="5"/>
            <w:vAlign w:val="bottom"/>
          </w:tcPr>
          <w:p w:rsidR="001A4F1F" w:rsidRDefault="008B1C15">
            <w:pPr>
              <w:ind w:left="340"/>
              <w:rPr>
                <w:sz w:val="20"/>
                <w:szCs w:val="20"/>
              </w:rPr>
            </w:pPr>
            <w:r>
              <w:rPr>
                <w:rFonts w:eastAsia="Times New Roman"/>
                <w:w w:val="99"/>
                <w:sz w:val="24"/>
                <w:szCs w:val="24"/>
              </w:rPr>
              <w:t>документации:</w:t>
            </w:r>
          </w:p>
        </w:tc>
        <w:tc>
          <w:tcPr>
            <w:tcW w:w="132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история</w:t>
            </w:r>
          </w:p>
        </w:tc>
        <w:tc>
          <w:tcPr>
            <w:tcW w:w="1680" w:type="dxa"/>
            <w:gridSpan w:val="3"/>
            <w:vAlign w:val="bottom"/>
          </w:tcPr>
          <w:p w:rsidR="001A4F1F" w:rsidRDefault="008B1C15">
            <w:pPr>
              <w:ind w:left="100"/>
              <w:rPr>
                <w:sz w:val="20"/>
                <w:szCs w:val="20"/>
              </w:rPr>
            </w:pPr>
            <w:r>
              <w:rPr>
                <w:rFonts w:eastAsia="Times New Roman"/>
                <w:sz w:val="24"/>
                <w:szCs w:val="24"/>
              </w:rPr>
              <w:t>Наблюдения</w:t>
            </w:r>
          </w:p>
        </w:tc>
        <w:tc>
          <w:tcPr>
            <w:tcW w:w="380" w:type="dxa"/>
            <w:gridSpan w:val="2"/>
            <w:vAlign w:val="bottom"/>
          </w:tcPr>
          <w:p w:rsidR="001A4F1F" w:rsidRDefault="008B1C15">
            <w:pPr>
              <w:ind w:left="140"/>
              <w:rPr>
                <w:sz w:val="20"/>
                <w:szCs w:val="20"/>
              </w:rPr>
            </w:pPr>
            <w:r>
              <w:rPr>
                <w:rFonts w:eastAsia="Times New Roman"/>
                <w:w w:val="94"/>
                <w:sz w:val="24"/>
                <w:szCs w:val="24"/>
              </w:rPr>
              <w:t>во</w:t>
            </w:r>
          </w:p>
        </w:tc>
        <w:tc>
          <w:tcPr>
            <w:tcW w:w="114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время</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4700"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развития ребенка, здоровье родителей, как</w:t>
            </w: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занятий,  на  переменах,  во</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3380" w:type="dxa"/>
            <w:gridSpan w:val="12"/>
            <w:vAlign w:val="bottom"/>
          </w:tcPr>
          <w:p w:rsidR="001A4F1F" w:rsidRDefault="008B1C15">
            <w:pPr>
              <w:ind w:left="80"/>
              <w:rPr>
                <w:sz w:val="20"/>
                <w:szCs w:val="20"/>
              </w:rPr>
            </w:pPr>
            <w:r>
              <w:rPr>
                <w:rFonts w:eastAsia="Times New Roman"/>
                <w:sz w:val="24"/>
                <w:szCs w:val="24"/>
              </w:rPr>
              <w:t>протекала беременность, роды.</w:t>
            </w:r>
          </w:p>
        </w:tc>
        <w:tc>
          <w:tcPr>
            <w:tcW w:w="1320" w:type="dxa"/>
            <w:gridSpan w:val="3"/>
            <w:tcBorders>
              <w:right w:val="single" w:sz="8" w:space="0" w:color="auto"/>
            </w:tcBorders>
            <w:vAlign w:val="bottom"/>
          </w:tcPr>
          <w:p w:rsidR="001A4F1F" w:rsidRDefault="001A4F1F">
            <w:pPr>
              <w:rPr>
                <w:sz w:val="24"/>
                <w:szCs w:val="24"/>
              </w:rPr>
            </w:pP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время игр и т. д. (педагог).</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1500" w:type="dxa"/>
            <w:gridSpan w:val="7"/>
            <w:vAlign w:val="bottom"/>
          </w:tcPr>
          <w:p w:rsidR="001A4F1F" w:rsidRDefault="008B1C15">
            <w:pPr>
              <w:ind w:left="80"/>
              <w:rPr>
                <w:sz w:val="20"/>
                <w:szCs w:val="20"/>
              </w:rPr>
            </w:pPr>
            <w:r>
              <w:rPr>
                <w:rFonts w:eastAsia="Times New Roman"/>
                <w:sz w:val="24"/>
                <w:szCs w:val="24"/>
              </w:rPr>
              <w:t>Физическое</w:t>
            </w:r>
          </w:p>
        </w:tc>
        <w:tc>
          <w:tcPr>
            <w:tcW w:w="1360" w:type="dxa"/>
            <w:gridSpan w:val="4"/>
            <w:vAlign w:val="bottom"/>
          </w:tcPr>
          <w:p w:rsidR="001A4F1F" w:rsidRDefault="008B1C15">
            <w:pPr>
              <w:ind w:right="60"/>
              <w:jc w:val="right"/>
              <w:rPr>
                <w:sz w:val="20"/>
                <w:szCs w:val="20"/>
              </w:rPr>
            </w:pPr>
            <w:r>
              <w:rPr>
                <w:rFonts w:eastAsia="Times New Roman"/>
                <w:sz w:val="24"/>
                <w:szCs w:val="24"/>
              </w:rPr>
              <w:t>состояние</w:t>
            </w:r>
          </w:p>
        </w:tc>
        <w:tc>
          <w:tcPr>
            <w:tcW w:w="184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обучающегося;</w:t>
            </w:r>
          </w:p>
        </w:tc>
        <w:tc>
          <w:tcPr>
            <w:tcW w:w="1680" w:type="dxa"/>
            <w:gridSpan w:val="3"/>
            <w:vAlign w:val="bottom"/>
          </w:tcPr>
          <w:p w:rsidR="001A4F1F" w:rsidRDefault="008B1C15">
            <w:pPr>
              <w:ind w:left="100"/>
              <w:rPr>
                <w:sz w:val="20"/>
                <w:szCs w:val="20"/>
              </w:rPr>
            </w:pPr>
            <w:r>
              <w:rPr>
                <w:rFonts w:eastAsia="Times New Roman"/>
                <w:sz w:val="24"/>
                <w:szCs w:val="24"/>
              </w:rPr>
              <w:t>Обследование</w:t>
            </w:r>
          </w:p>
        </w:tc>
        <w:tc>
          <w:tcPr>
            <w:tcW w:w="380" w:type="dxa"/>
            <w:gridSpan w:val="2"/>
            <w:vAlign w:val="bottom"/>
          </w:tcPr>
          <w:p w:rsidR="001A4F1F" w:rsidRDefault="001A4F1F">
            <w:pPr>
              <w:rPr>
                <w:sz w:val="24"/>
                <w:szCs w:val="24"/>
              </w:rPr>
            </w:pPr>
          </w:p>
        </w:tc>
        <w:tc>
          <w:tcPr>
            <w:tcW w:w="114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ребенка</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4700" w:type="dxa"/>
            <w:gridSpan w:val="15"/>
            <w:tcBorders>
              <w:right w:val="single" w:sz="8" w:space="0" w:color="auto"/>
            </w:tcBorders>
            <w:vAlign w:val="bottom"/>
          </w:tcPr>
          <w:p w:rsidR="001A4F1F" w:rsidRDefault="008B1C15">
            <w:pPr>
              <w:ind w:left="80"/>
              <w:rPr>
                <w:sz w:val="20"/>
                <w:szCs w:val="20"/>
              </w:rPr>
            </w:pPr>
            <w:r>
              <w:rPr>
                <w:rFonts w:eastAsia="Times New Roman"/>
                <w:sz w:val="24"/>
                <w:szCs w:val="24"/>
              </w:rPr>
              <w:t>изменения  в  физическом  развитии  (рост,</w:t>
            </w:r>
          </w:p>
        </w:tc>
        <w:tc>
          <w:tcPr>
            <w:tcW w:w="1680" w:type="dxa"/>
            <w:gridSpan w:val="3"/>
            <w:vAlign w:val="bottom"/>
          </w:tcPr>
          <w:p w:rsidR="001A4F1F" w:rsidRDefault="008B1C15">
            <w:pPr>
              <w:ind w:left="100"/>
              <w:rPr>
                <w:sz w:val="20"/>
                <w:szCs w:val="20"/>
              </w:rPr>
            </w:pPr>
            <w:r>
              <w:rPr>
                <w:rFonts w:eastAsia="Times New Roman"/>
                <w:sz w:val="24"/>
                <w:szCs w:val="24"/>
              </w:rPr>
              <w:t>врачом.</w:t>
            </w:r>
          </w:p>
        </w:tc>
        <w:tc>
          <w:tcPr>
            <w:tcW w:w="380" w:type="dxa"/>
            <w:gridSpan w:val="2"/>
            <w:vAlign w:val="bottom"/>
          </w:tcPr>
          <w:p w:rsidR="001A4F1F" w:rsidRDefault="001A4F1F">
            <w:pPr>
              <w:rPr>
                <w:sz w:val="24"/>
                <w:szCs w:val="24"/>
              </w:rPr>
            </w:pPr>
          </w:p>
        </w:tc>
        <w:tc>
          <w:tcPr>
            <w:tcW w:w="1140" w:type="dxa"/>
            <w:gridSpan w:val="3"/>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3"/>
                <w:szCs w:val="23"/>
              </w:rPr>
            </w:pPr>
          </w:p>
        </w:tc>
        <w:tc>
          <w:tcPr>
            <w:tcW w:w="980" w:type="dxa"/>
            <w:gridSpan w:val="4"/>
            <w:vAlign w:val="bottom"/>
          </w:tcPr>
          <w:p w:rsidR="001A4F1F" w:rsidRDefault="008B1C15">
            <w:pPr>
              <w:ind w:left="80"/>
              <w:rPr>
                <w:sz w:val="20"/>
                <w:szCs w:val="20"/>
              </w:rPr>
            </w:pPr>
            <w:r>
              <w:rPr>
                <w:rFonts w:eastAsia="Times New Roman"/>
                <w:sz w:val="24"/>
                <w:szCs w:val="24"/>
              </w:rPr>
              <w:t>вес   и</w:t>
            </w:r>
          </w:p>
        </w:tc>
        <w:tc>
          <w:tcPr>
            <w:tcW w:w="520" w:type="dxa"/>
            <w:gridSpan w:val="3"/>
            <w:vAlign w:val="bottom"/>
          </w:tcPr>
          <w:p w:rsidR="001A4F1F" w:rsidRDefault="008B1C15">
            <w:pPr>
              <w:ind w:left="120"/>
              <w:rPr>
                <w:sz w:val="20"/>
                <w:szCs w:val="20"/>
              </w:rPr>
            </w:pPr>
            <w:r>
              <w:rPr>
                <w:rFonts w:eastAsia="Times New Roman"/>
                <w:sz w:val="24"/>
                <w:szCs w:val="24"/>
              </w:rPr>
              <w:t>т.</w:t>
            </w:r>
          </w:p>
        </w:tc>
        <w:tc>
          <w:tcPr>
            <w:tcW w:w="1880" w:type="dxa"/>
            <w:gridSpan w:val="5"/>
            <w:vAlign w:val="bottom"/>
          </w:tcPr>
          <w:p w:rsidR="001A4F1F" w:rsidRDefault="008B1C15">
            <w:pPr>
              <w:ind w:left="40"/>
              <w:rPr>
                <w:sz w:val="20"/>
                <w:szCs w:val="20"/>
              </w:rPr>
            </w:pPr>
            <w:r>
              <w:rPr>
                <w:rFonts w:eastAsia="Times New Roman"/>
                <w:sz w:val="24"/>
                <w:szCs w:val="24"/>
              </w:rPr>
              <w:t>д.);   нарушения</w:t>
            </w:r>
          </w:p>
        </w:tc>
        <w:tc>
          <w:tcPr>
            <w:tcW w:w="132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движений</w:t>
            </w: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Беседа врача с родителями.</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4700" w:type="dxa"/>
            <w:gridSpan w:val="15"/>
            <w:tcBorders>
              <w:right w:val="single" w:sz="8" w:space="0" w:color="auto"/>
            </w:tcBorders>
            <w:vAlign w:val="bottom"/>
          </w:tcPr>
          <w:p w:rsidR="001A4F1F" w:rsidRDefault="004B36EC">
            <w:pPr>
              <w:ind w:left="80"/>
              <w:rPr>
                <w:sz w:val="20"/>
                <w:szCs w:val="20"/>
              </w:rPr>
            </w:pPr>
            <w:r>
              <w:rPr>
                <w:rFonts w:eastAsia="Times New Roman"/>
                <w:sz w:val="24"/>
                <w:szCs w:val="24"/>
              </w:rPr>
              <w:t>(скованность, растормо</w:t>
            </w:r>
            <w:r w:rsidR="008B1C15">
              <w:rPr>
                <w:rFonts w:eastAsia="Times New Roman"/>
                <w:sz w:val="24"/>
                <w:szCs w:val="24"/>
              </w:rPr>
              <w:t>енность, параличи,</w:t>
            </w:r>
          </w:p>
        </w:tc>
        <w:tc>
          <w:tcPr>
            <w:tcW w:w="1680" w:type="dxa"/>
            <w:gridSpan w:val="3"/>
            <w:vAlign w:val="bottom"/>
          </w:tcPr>
          <w:p w:rsidR="001A4F1F" w:rsidRDefault="001A4F1F">
            <w:pPr>
              <w:rPr>
                <w:sz w:val="24"/>
                <w:szCs w:val="24"/>
              </w:rPr>
            </w:pPr>
          </w:p>
        </w:tc>
        <w:tc>
          <w:tcPr>
            <w:tcW w:w="380" w:type="dxa"/>
            <w:gridSpan w:val="2"/>
            <w:vAlign w:val="bottom"/>
          </w:tcPr>
          <w:p w:rsidR="001A4F1F" w:rsidRDefault="001A4F1F">
            <w:pPr>
              <w:rPr>
                <w:sz w:val="24"/>
                <w:szCs w:val="24"/>
              </w:rPr>
            </w:pPr>
          </w:p>
        </w:tc>
        <w:tc>
          <w:tcPr>
            <w:tcW w:w="1140" w:type="dxa"/>
            <w:gridSpan w:val="3"/>
            <w:tcBorders>
              <w:right w:val="single" w:sz="8" w:space="0" w:color="auto"/>
            </w:tcBorders>
            <w:vAlign w:val="bottom"/>
          </w:tcPr>
          <w:p w:rsidR="001A4F1F" w:rsidRDefault="001A4F1F">
            <w:pPr>
              <w:rPr>
                <w:sz w:val="24"/>
                <w:szCs w:val="24"/>
              </w:rPr>
            </w:pPr>
          </w:p>
        </w:tc>
      </w:tr>
      <w:tr w:rsidR="001A4F1F">
        <w:trPr>
          <w:trHeight w:val="281"/>
        </w:trPr>
        <w:tc>
          <w:tcPr>
            <w:tcW w:w="216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980" w:type="dxa"/>
            <w:gridSpan w:val="4"/>
            <w:tcBorders>
              <w:bottom w:val="single" w:sz="8" w:space="0" w:color="auto"/>
            </w:tcBorders>
            <w:vAlign w:val="bottom"/>
          </w:tcPr>
          <w:p w:rsidR="001A4F1F" w:rsidRDefault="008B1C15">
            <w:pPr>
              <w:ind w:left="80"/>
              <w:rPr>
                <w:sz w:val="20"/>
                <w:szCs w:val="20"/>
              </w:rPr>
            </w:pPr>
            <w:r>
              <w:rPr>
                <w:rFonts w:eastAsia="Times New Roman"/>
                <w:sz w:val="24"/>
                <w:szCs w:val="24"/>
              </w:rPr>
              <w:t>парезы,</w:t>
            </w:r>
          </w:p>
        </w:tc>
        <w:tc>
          <w:tcPr>
            <w:tcW w:w="1880" w:type="dxa"/>
            <w:gridSpan w:val="7"/>
            <w:tcBorders>
              <w:bottom w:val="single" w:sz="8" w:space="0" w:color="auto"/>
            </w:tcBorders>
            <w:vAlign w:val="bottom"/>
          </w:tcPr>
          <w:p w:rsidR="001A4F1F" w:rsidRDefault="004B36EC">
            <w:pPr>
              <w:ind w:right="80"/>
              <w:jc w:val="right"/>
              <w:rPr>
                <w:sz w:val="20"/>
                <w:szCs w:val="20"/>
              </w:rPr>
            </w:pPr>
            <w:r>
              <w:rPr>
                <w:rFonts w:eastAsia="Times New Roman"/>
                <w:sz w:val="24"/>
                <w:szCs w:val="24"/>
              </w:rPr>
              <w:t>стерео</w:t>
            </w:r>
            <w:r w:rsidR="008B1C15">
              <w:rPr>
                <w:rFonts w:eastAsia="Times New Roman"/>
                <w:sz w:val="24"/>
                <w:szCs w:val="24"/>
              </w:rPr>
              <w:t>типные</w:t>
            </w:r>
          </w:p>
        </w:tc>
        <w:tc>
          <w:tcPr>
            <w:tcW w:w="520" w:type="dxa"/>
            <w:tcBorders>
              <w:bottom w:val="single" w:sz="8" w:space="0" w:color="auto"/>
            </w:tcBorders>
            <w:vAlign w:val="bottom"/>
          </w:tcPr>
          <w:p w:rsidR="001A4F1F" w:rsidRDefault="008B1C15">
            <w:pPr>
              <w:ind w:left="100"/>
              <w:rPr>
                <w:sz w:val="20"/>
                <w:szCs w:val="20"/>
              </w:rPr>
            </w:pPr>
            <w:r>
              <w:rPr>
                <w:rFonts w:eastAsia="Times New Roman"/>
                <w:sz w:val="24"/>
                <w:szCs w:val="24"/>
              </w:rPr>
              <w:t>и</w:t>
            </w:r>
          </w:p>
        </w:tc>
        <w:tc>
          <w:tcPr>
            <w:tcW w:w="1320" w:type="dxa"/>
            <w:gridSpan w:val="3"/>
            <w:tcBorders>
              <w:bottom w:val="single" w:sz="8" w:space="0" w:color="auto"/>
              <w:right w:val="single" w:sz="8" w:space="0" w:color="auto"/>
            </w:tcBorders>
            <w:vAlign w:val="bottom"/>
          </w:tcPr>
          <w:p w:rsidR="001A4F1F" w:rsidRDefault="008B1C15">
            <w:pPr>
              <w:jc w:val="right"/>
              <w:rPr>
                <w:sz w:val="20"/>
                <w:szCs w:val="20"/>
              </w:rPr>
            </w:pPr>
            <w:r>
              <w:rPr>
                <w:rFonts w:eastAsia="Times New Roman"/>
                <w:w w:val="99"/>
                <w:sz w:val="24"/>
                <w:szCs w:val="24"/>
              </w:rPr>
              <w:t>навязчивые</w:t>
            </w:r>
          </w:p>
        </w:tc>
        <w:tc>
          <w:tcPr>
            <w:tcW w:w="1680" w:type="dxa"/>
            <w:gridSpan w:val="3"/>
            <w:tcBorders>
              <w:bottom w:val="single" w:sz="8" w:space="0" w:color="auto"/>
            </w:tcBorders>
            <w:vAlign w:val="bottom"/>
          </w:tcPr>
          <w:p w:rsidR="001A4F1F" w:rsidRDefault="001A4F1F">
            <w:pPr>
              <w:rPr>
                <w:sz w:val="24"/>
                <w:szCs w:val="24"/>
              </w:rPr>
            </w:pPr>
          </w:p>
        </w:tc>
        <w:tc>
          <w:tcPr>
            <w:tcW w:w="380" w:type="dxa"/>
            <w:gridSpan w:val="2"/>
            <w:tcBorders>
              <w:bottom w:val="single" w:sz="8" w:space="0" w:color="auto"/>
            </w:tcBorders>
            <w:vAlign w:val="bottom"/>
          </w:tcPr>
          <w:p w:rsidR="001A4F1F" w:rsidRDefault="001A4F1F">
            <w:pPr>
              <w:rPr>
                <w:sz w:val="24"/>
                <w:szCs w:val="24"/>
              </w:rPr>
            </w:pPr>
          </w:p>
        </w:tc>
        <w:tc>
          <w:tcPr>
            <w:tcW w:w="1140" w:type="dxa"/>
            <w:gridSpan w:val="3"/>
            <w:tcBorders>
              <w:bottom w:val="single" w:sz="8" w:space="0" w:color="auto"/>
              <w:right w:val="single" w:sz="8" w:space="0" w:color="auto"/>
            </w:tcBorders>
            <w:vAlign w:val="bottom"/>
          </w:tcPr>
          <w:p w:rsidR="001A4F1F" w:rsidRDefault="001A4F1F">
            <w:pPr>
              <w:rPr>
                <w:sz w:val="24"/>
                <w:szCs w:val="24"/>
              </w:rPr>
            </w:pPr>
          </w:p>
        </w:tc>
      </w:tr>
      <w:tr w:rsidR="001A4F1F">
        <w:trPr>
          <w:trHeight w:val="278"/>
        </w:trPr>
        <w:tc>
          <w:tcPr>
            <w:tcW w:w="216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80" w:type="dxa"/>
            <w:tcBorders>
              <w:top w:val="single" w:sz="8" w:space="0" w:color="auto"/>
            </w:tcBorders>
            <w:vAlign w:val="bottom"/>
          </w:tcPr>
          <w:p w:rsidR="001A4F1F" w:rsidRDefault="001A4F1F">
            <w:pPr>
              <w:rPr>
                <w:sz w:val="24"/>
                <w:szCs w:val="24"/>
              </w:rPr>
            </w:pPr>
          </w:p>
        </w:tc>
        <w:tc>
          <w:tcPr>
            <w:tcW w:w="1520" w:type="dxa"/>
            <w:gridSpan w:val="7"/>
            <w:tcBorders>
              <w:top w:val="single" w:sz="8" w:space="0" w:color="auto"/>
            </w:tcBorders>
            <w:vAlign w:val="bottom"/>
          </w:tcPr>
          <w:p w:rsidR="001A4F1F" w:rsidRDefault="008B1C15">
            <w:pPr>
              <w:rPr>
                <w:sz w:val="20"/>
                <w:szCs w:val="20"/>
              </w:rPr>
            </w:pPr>
            <w:r>
              <w:rPr>
                <w:rFonts w:eastAsia="Times New Roman"/>
                <w:sz w:val="24"/>
                <w:szCs w:val="24"/>
              </w:rPr>
              <w:t>движения);</w:t>
            </w:r>
          </w:p>
        </w:tc>
        <w:tc>
          <w:tcPr>
            <w:tcW w:w="1800" w:type="dxa"/>
            <w:gridSpan w:val="5"/>
            <w:tcBorders>
              <w:top w:val="single" w:sz="8" w:space="0" w:color="auto"/>
            </w:tcBorders>
            <w:vAlign w:val="bottom"/>
          </w:tcPr>
          <w:p w:rsidR="001A4F1F" w:rsidRDefault="008B1C15">
            <w:pPr>
              <w:ind w:right="140"/>
              <w:jc w:val="right"/>
              <w:rPr>
                <w:sz w:val="20"/>
                <w:szCs w:val="20"/>
              </w:rPr>
            </w:pPr>
            <w:r>
              <w:rPr>
                <w:rFonts w:eastAsia="Times New Roman"/>
                <w:sz w:val="24"/>
                <w:szCs w:val="24"/>
              </w:rPr>
              <w:t>утомляемость;</w:t>
            </w:r>
          </w:p>
        </w:tc>
        <w:tc>
          <w:tcPr>
            <w:tcW w:w="1300" w:type="dxa"/>
            <w:gridSpan w:val="2"/>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состояние</w:t>
            </w:r>
          </w:p>
        </w:tc>
        <w:tc>
          <w:tcPr>
            <w:tcW w:w="1060" w:type="dxa"/>
            <w:tcBorders>
              <w:top w:val="single" w:sz="8" w:space="0" w:color="auto"/>
            </w:tcBorders>
            <w:vAlign w:val="bottom"/>
          </w:tcPr>
          <w:p w:rsidR="001A4F1F" w:rsidRDefault="001A4F1F">
            <w:pPr>
              <w:rPr>
                <w:sz w:val="24"/>
                <w:szCs w:val="24"/>
              </w:rPr>
            </w:pPr>
          </w:p>
        </w:tc>
        <w:tc>
          <w:tcPr>
            <w:tcW w:w="380" w:type="dxa"/>
            <w:tcBorders>
              <w:top w:val="single" w:sz="8" w:space="0" w:color="auto"/>
            </w:tcBorders>
            <w:vAlign w:val="bottom"/>
          </w:tcPr>
          <w:p w:rsidR="001A4F1F" w:rsidRDefault="001A4F1F">
            <w:pPr>
              <w:rPr>
                <w:sz w:val="24"/>
                <w:szCs w:val="24"/>
              </w:rPr>
            </w:pPr>
          </w:p>
        </w:tc>
        <w:tc>
          <w:tcPr>
            <w:tcW w:w="300" w:type="dxa"/>
            <w:gridSpan w:val="2"/>
            <w:tcBorders>
              <w:top w:val="single" w:sz="8" w:space="0" w:color="auto"/>
            </w:tcBorders>
            <w:vAlign w:val="bottom"/>
          </w:tcPr>
          <w:p w:rsidR="001A4F1F" w:rsidRDefault="001A4F1F">
            <w:pPr>
              <w:rPr>
                <w:sz w:val="24"/>
                <w:szCs w:val="24"/>
              </w:rPr>
            </w:pPr>
          </w:p>
        </w:tc>
        <w:tc>
          <w:tcPr>
            <w:tcW w:w="480" w:type="dxa"/>
            <w:gridSpan w:val="2"/>
            <w:tcBorders>
              <w:top w:val="single" w:sz="8" w:space="0" w:color="auto"/>
            </w:tcBorders>
            <w:vAlign w:val="bottom"/>
          </w:tcPr>
          <w:p w:rsidR="001A4F1F" w:rsidRDefault="001A4F1F">
            <w:pPr>
              <w:rPr>
                <w:sz w:val="24"/>
                <w:szCs w:val="24"/>
              </w:rPr>
            </w:pPr>
          </w:p>
        </w:tc>
        <w:tc>
          <w:tcPr>
            <w:tcW w:w="660" w:type="dxa"/>
            <w:tcBorders>
              <w:top w:val="single" w:sz="8" w:space="0" w:color="auto"/>
            </w:tcBorders>
            <w:vAlign w:val="bottom"/>
          </w:tcPr>
          <w:p w:rsidR="001A4F1F" w:rsidRDefault="001A4F1F">
            <w:pPr>
              <w:rPr>
                <w:sz w:val="24"/>
                <w:szCs w:val="24"/>
              </w:rPr>
            </w:pPr>
          </w:p>
        </w:tc>
        <w:tc>
          <w:tcPr>
            <w:tcW w:w="320" w:type="dxa"/>
            <w:tcBorders>
              <w:top w:val="single" w:sz="8" w:space="0" w:color="auto"/>
              <w:right w:val="single" w:sz="8" w:space="0" w:color="auto"/>
            </w:tcBorders>
            <w:vAlign w:val="bottom"/>
          </w:tcPr>
          <w:p w:rsidR="001A4F1F" w:rsidRDefault="001A4F1F">
            <w:pPr>
              <w:rPr>
                <w:sz w:val="24"/>
                <w:szCs w:val="24"/>
              </w:rPr>
            </w:pPr>
          </w:p>
        </w:tc>
      </w:tr>
      <w:tr w:rsidR="001A4F1F">
        <w:trPr>
          <w:trHeight w:val="281"/>
        </w:trPr>
        <w:tc>
          <w:tcPr>
            <w:tcW w:w="216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1520" w:type="dxa"/>
            <w:gridSpan w:val="7"/>
            <w:tcBorders>
              <w:bottom w:val="single" w:sz="8" w:space="0" w:color="auto"/>
            </w:tcBorders>
            <w:vAlign w:val="bottom"/>
          </w:tcPr>
          <w:p w:rsidR="001A4F1F" w:rsidRDefault="004B36EC">
            <w:pPr>
              <w:rPr>
                <w:sz w:val="20"/>
                <w:szCs w:val="20"/>
              </w:rPr>
            </w:pPr>
            <w:r>
              <w:rPr>
                <w:rFonts w:eastAsia="Times New Roman"/>
                <w:w w:val="99"/>
                <w:sz w:val="24"/>
                <w:szCs w:val="24"/>
              </w:rPr>
              <w:t>анализа</w:t>
            </w:r>
            <w:r w:rsidR="008B1C15">
              <w:rPr>
                <w:rFonts w:eastAsia="Times New Roman"/>
                <w:w w:val="99"/>
                <w:sz w:val="24"/>
                <w:szCs w:val="24"/>
              </w:rPr>
              <w:t>торов.</w:t>
            </w:r>
          </w:p>
        </w:tc>
        <w:tc>
          <w:tcPr>
            <w:tcW w:w="380" w:type="dxa"/>
            <w:tcBorders>
              <w:bottom w:val="single" w:sz="8" w:space="0" w:color="auto"/>
            </w:tcBorders>
            <w:vAlign w:val="bottom"/>
          </w:tcPr>
          <w:p w:rsidR="001A4F1F" w:rsidRDefault="001A4F1F">
            <w:pPr>
              <w:rPr>
                <w:sz w:val="24"/>
                <w:szCs w:val="24"/>
              </w:rPr>
            </w:pPr>
          </w:p>
        </w:tc>
        <w:tc>
          <w:tcPr>
            <w:tcW w:w="700" w:type="dxa"/>
            <w:tcBorders>
              <w:bottom w:val="single" w:sz="8" w:space="0" w:color="auto"/>
            </w:tcBorders>
            <w:vAlign w:val="bottom"/>
          </w:tcPr>
          <w:p w:rsidR="001A4F1F" w:rsidRDefault="001A4F1F">
            <w:pPr>
              <w:rPr>
                <w:sz w:val="24"/>
                <w:szCs w:val="24"/>
              </w:rPr>
            </w:pPr>
          </w:p>
        </w:tc>
        <w:tc>
          <w:tcPr>
            <w:tcW w:w="720" w:type="dxa"/>
            <w:gridSpan w:val="3"/>
            <w:tcBorders>
              <w:bottom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c>
          <w:tcPr>
            <w:tcW w:w="24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300" w:type="dxa"/>
            <w:gridSpan w:val="2"/>
            <w:tcBorders>
              <w:bottom w:val="single" w:sz="8" w:space="0" w:color="auto"/>
            </w:tcBorders>
            <w:vAlign w:val="bottom"/>
          </w:tcPr>
          <w:p w:rsidR="001A4F1F" w:rsidRDefault="001A4F1F">
            <w:pPr>
              <w:rPr>
                <w:sz w:val="24"/>
                <w:szCs w:val="24"/>
              </w:rPr>
            </w:pPr>
          </w:p>
        </w:tc>
        <w:tc>
          <w:tcPr>
            <w:tcW w:w="480" w:type="dxa"/>
            <w:gridSpan w:val="2"/>
            <w:tcBorders>
              <w:bottom w:val="single" w:sz="8" w:space="0" w:color="auto"/>
            </w:tcBorders>
            <w:vAlign w:val="bottom"/>
          </w:tcPr>
          <w:p w:rsidR="001A4F1F" w:rsidRDefault="001A4F1F">
            <w:pPr>
              <w:rPr>
                <w:sz w:val="24"/>
                <w:szCs w:val="24"/>
              </w:rPr>
            </w:pPr>
          </w:p>
        </w:tc>
        <w:tc>
          <w:tcPr>
            <w:tcW w:w="660" w:type="dxa"/>
            <w:tcBorders>
              <w:bottom w:val="single" w:sz="8" w:space="0" w:color="auto"/>
            </w:tcBorders>
            <w:vAlign w:val="bottom"/>
          </w:tcPr>
          <w:p w:rsidR="001A4F1F" w:rsidRDefault="001A4F1F">
            <w:pPr>
              <w:rPr>
                <w:sz w:val="24"/>
                <w:szCs w:val="24"/>
              </w:rPr>
            </w:pPr>
          </w:p>
        </w:tc>
        <w:tc>
          <w:tcPr>
            <w:tcW w:w="32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216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Психолого-</w:t>
            </w:r>
          </w:p>
        </w:tc>
        <w:tc>
          <w:tcPr>
            <w:tcW w:w="80" w:type="dxa"/>
            <w:vAlign w:val="bottom"/>
          </w:tcPr>
          <w:p w:rsidR="001A4F1F" w:rsidRDefault="001A4F1F"/>
        </w:tc>
        <w:tc>
          <w:tcPr>
            <w:tcW w:w="1520" w:type="dxa"/>
            <w:gridSpan w:val="7"/>
            <w:vAlign w:val="bottom"/>
          </w:tcPr>
          <w:p w:rsidR="001A4F1F" w:rsidRDefault="008B1C15">
            <w:pPr>
              <w:spacing w:line="260" w:lineRule="exact"/>
              <w:rPr>
                <w:sz w:val="20"/>
                <w:szCs w:val="20"/>
              </w:rPr>
            </w:pPr>
            <w:r>
              <w:rPr>
                <w:rFonts w:eastAsia="Times New Roman"/>
                <w:sz w:val="24"/>
                <w:szCs w:val="24"/>
              </w:rPr>
              <w:t>Обследование</w:t>
            </w:r>
          </w:p>
        </w:tc>
        <w:tc>
          <w:tcPr>
            <w:tcW w:w="380" w:type="dxa"/>
            <w:vAlign w:val="bottom"/>
          </w:tcPr>
          <w:p w:rsidR="001A4F1F" w:rsidRDefault="001A4F1F"/>
        </w:tc>
        <w:tc>
          <w:tcPr>
            <w:tcW w:w="1420" w:type="dxa"/>
            <w:gridSpan w:val="4"/>
            <w:vAlign w:val="bottom"/>
          </w:tcPr>
          <w:p w:rsidR="001A4F1F" w:rsidRDefault="008B1C15">
            <w:pPr>
              <w:spacing w:line="260" w:lineRule="exact"/>
              <w:jc w:val="right"/>
              <w:rPr>
                <w:sz w:val="20"/>
                <w:szCs w:val="20"/>
              </w:rPr>
            </w:pPr>
            <w:r>
              <w:rPr>
                <w:rFonts w:eastAsia="Times New Roman"/>
                <w:sz w:val="24"/>
                <w:szCs w:val="24"/>
              </w:rPr>
              <w:t>актуального</w:t>
            </w:r>
          </w:p>
        </w:tc>
        <w:tc>
          <w:tcPr>
            <w:tcW w:w="130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уровня</w:t>
            </w:r>
          </w:p>
        </w:tc>
        <w:tc>
          <w:tcPr>
            <w:tcW w:w="3200" w:type="dxa"/>
            <w:gridSpan w:val="8"/>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Наблюдение за ребенком на</w:t>
            </w:r>
          </w:p>
        </w:tc>
      </w:tr>
      <w:tr w:rsidR="001A4F1F">
        <w:trPr>
          <w:trHeight w:val="276"/>
        </w:trPr>
        <w:tc>
          <w:tcPr>
            <w:tcW w:w="216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логопедическое</w:t>
            </w: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психического</w:t>
            </w:r>
          </w:p>
        </w:tc>
        <w:tc>
          <w:tcPr>
            <w:tcW w:w="380" w:type="dxa"/>
            <w:vAlign w:val="bottom"/>
          </w:tcPr>
          <w:p w:rsidR="001A4F1F" w:rsidRDefault="008B1C15">
            <w:pPr>
              <w:jc w:val="right"/>
              <w:rPr>
                <w:sz w:val="20"/>
                <w:szCs w:val="20"/>
              </w:rPr>
            </w:pPr>
            <w:r>
              <w:rPr>
                <w:rFonts w:eastAsia="Times New Roman"/>
                <w:sz w:val="24"/>
                <w:szCs w:val="24"/>
              </w:rPr>
              <w:t>и</w:t>
            </w:r>
          </w:p>
        </w:tc>
        <w:tc>
          <w:tcPr>
            <w:tcW w:w="1420" w:type="dxa"/>
            <w:gridSpan w:val="4"/>
            <w:vAlign w:val="bottom"/>
          </w:tcPr>
          <w:p w:rsidR="001A4F1F" w:rsidRDefault="008B1C15">
            <w:pPr>
              <w:ind w:right="40"/>
              <w:jc w:val="right"/>
              <w:rPr>
                <w:sz w:val="20"/>
                <w:szCs w:val="20"/>
              </w:rPr>
            </w:pPr>
            <w:r>
              <w:rPr>
                <w:rFonts w:eastAsia="Times New Roman"/>
                <w:sz w:val="24"/>
                <w:szCs w:val="24"/>
              </w:rPr>
              <w:t>речевого</w:t>
            </w: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развития,</w:t>
            </w:r>
          </w:p>
        </w:tc>
        <w:tc>
          <w:tcPr>
            <w:tcW w:w="1060" w:type="dxa"/>
            <w:vAlign w:val="bottom"/>
          </w:tcPr>
          <w:p w:rsidR="001A4F1F" w:rsidRDefault="008B1C15">
            <w:pPr>
              <w:ind w:left="100"/>
              <w:rPr>
                <w:sz w:val="20"/>
                <w:szCs w:val="20"/>
              </w:rPr>
            </w:pPr>
            <w:r>
              <w:rPr>
                <w:rFonts w:eastAsia="Times New Roman"/>
                <w:sz w:val="24"/>
                <w:szCs w:val="24"/>
              </w:rPr>
              <w:t>занятиях</w:t>
            </w:r>
          </w:p>
        </w:tc>
        <w:tc>
          <w:tcPr>
            <w:tcW w:w="380" w:type="dxa"/>
            <w:vAlign w:val="bottom"/>
          </w:tcPr>
          <w:p w:rsidR="001A4F1F" w:rsidRDefault="008B1C15">
            <w:pPr>
              <w:ind w:left="120"/>
              <w:rPr>
                <w:sz w:val="20"/>
                <w:szCs w:val="20"/>
              </w:rPr>
            </w:pPr>
            <w:r>
              <w:rPr>
                <w:rFonts w:eastAsia="Times New Roman"/>
                <w:sz w:val="24"/>
                <w:szCs w:val="24"/>
              </w:rPr>
              <w:t>и</w:t>
            </w:r>
          </w:p>
        </w:tc>
        <w:tc>
          <w:tcPr>
            <w:tcW w:w="300" w:type="dxa"/>
            <w:gridSpan w:val="2"/>
            <w:vAlign w:val="bottom"/>
          </w:tcPr>
          <w:p w:rsidR="001A4F1F" w:rsidRDefault="008B1C15">
            <w:pPr>
              <w:ind w:left="40"/>
              <w:rPr>
                <w:sz w:val="20"/>
                <w:szCs w:val="20"/>
              </w:rPr>
            </w:pPr>
            <w:r>
              <w:rPr>
                <w:rFonts w:eastAsia="Times New Roman"/>
                <w:sz w:val="24"/>
                <w:szCs w:val="24"/>
              </w:rPr>
              <w:t>во</w:t>
            </w:r>
          </w:p>
        </w:tc>
        <w:tc>
          <w:tcPr>
            <w:tcW w:w="146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внеурочное</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380" w:type="dxa"/>
            <w:gridSpan w:val="13"/>
            <w:vAlign w:val="bottom"/>
          </w:tcPr>
          <w:p w:rsidR="001A4F1F" w:rsidRDefault="008B1C15">
            <w:pPr>
              <w:rPr>
                <w:sz w:val="20"/>
                <w:szCs w:val="20"/>
              </w:rPr>
            </w:pPr>
            <w:r>
              <w:rPr>
                <w:rFonts w:eastAsia="Times New Roman"/>
                <w:sz w:val="24"/>
                <w:szCs w:val="24"/>
              </w:rPr>
              <w:t>определение зоны ближайшего развития.</w:t>
            </w:r>
          </w:p>
        </w:tc>
        <w:tc>
          <w:tcPr>
            <w:tcW w:w="240" w:type="dxa"/>
            <w:tcBorders>
              <w:right w:val="single" w:sz="8" w:space="0" w:color="auto"/>
            </w:tcBorders>
            <w:vAlign w:val="bottom"/>
          </w:tcPr>
          <w:p w:rsidR="001A4F1F" w:rsidRDefault="001A4F1F">
            <w:pPr>
              <w:rPr>
                <w:sz w:val="24"/>
                <w:szCs w:val="24"/>
              </w:rPr>
            </w:pPr>
          </w:p>
        </w:tc>
        <w:tc>
          <w:tcPr>
            <w:tcW w:w="2220" w:type="dxa"/>
            <w:gridSpan w:val="6"/>
            <w:vAlign w:val="bottom"/>
          </w:tcPr>
          <w:p w:rsidR="001A4F1F" w:rsidRDefault="008B1C15">
            <w:pPr>
              <w:ind w:left="100"/>
              <w:rPr>
                <w:sz w:val="20"/>
                <w:szCs w:val="20"/>
              </w:rPr>
            </w:pPr>
            <w:r>
              <w:rPr>
                <w:rFonts w:eastAsia="Times New Roman"/>
                <w:sz w:val="24"/>
                <w:szCs w:val="24"/>
              </w:rPr>
              <w:t>время (учитель).</w:t>
            </w: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52"/>
        </w:trPr>
        <w:tc>
          <w:tcPr>
            <w:tcW w:w="2160" w:type="dxa"/>
            <w:tcBorders>
              <w:left w:val="single" w:sz="8" w:space="0" w:color="auto"/>
              <w:right w:val="single" w:sz="8" w:space="0" w:color="auto"/>
            </w:tcBorders>
            <w:vAlign w:val="bottom"/>
          </w:tcPr>
          <w:p w:rsidR="001A4F1F" w:rsidRDefault="001A4F1F">
            <w:pPr>
              <w:rPr>
                <w:sz w:val="21"/>
                <w:szCs w:val="21"/>
              </w:rPr>
            </w:pPr>
          </w:p>
        </w:tc>
        <w:tc>
          <w:tcPr>
            <w:tcW w:w="80" w:type="dxa"/>
            <w:vAlign w:val="bottom"/>
          </w:tcPr>
          <w:p w:rsidR="001A4F1F" w:rsidRDefault="001A4F1F">
            <w:pPr>
              <w:rPr>
                <w:sz w:val="21"/>
                <w:szCs w:val="21"/>
              </w:rPr>
            </w:pPr>
          </w:p>
        </w:tc>
        <w:tc>
          <w:tcPr>
            <w:tcW w:w="4620" w:type="dxa"/>
            <w:gridSpan w:val="14"/>
            <w:tcBorders>
              <w:right w:val="single" w:sz="8" w:space="0" w:color="auto"/>
            </w:tcBorders>
            <w:vAlign w:val="bottom"/>
          </w:tcPr>
          <w:p w:rsidR="001A4F1F" w:rsidRDefault="008B1C15">
            <w:pPr>
              <w:spacing w:line="252" w:lineRule="exact"/>
              <w:rPr>
                <w:sz w:val="20"/>
                <w:szCs w:val="20"/>
              </w:rPr>
            </w:pPr>
            <w:r>
              <w:rPr>
                <w:rFonts w:eastAsia="Times New Roman"/>
                <w:sz w:val="24"/>
                <w:szCs w:val="24"/>
              </w:rPr>
              <w:t>Внимание: устойчивость, переключаемость</w:t>
            </w:r>
          </w:p>
        </w:tc>
        <w:tc>
          <w:tcPr>
            <w:tcW w:w="1740" w:type="dxa"/>
            <w:gridSpan w:val="4"/>
            <w:vAlign w:val="bottom"/>
          </w:tcPr>
          <w:p w:rsidR="001A4F1F" w:rsidRDefault="008B1C15">
            <w:pPr>
              <w:spacing w:line="252" w:lineRule="exact"/>
              <w:ind w:left="100"/>
              <w:rPr>
                <w:sz w:val="20"/>
                <w:szCs w:val="20"/>
              </w:rPr>
            </w:pPr>
            <w:r>
              <w:rPr>
                <w:rFonts w:eastAsia="Times New Roman"/>
                <w:sz w:val="24"/>
                <w:szCs w:val="24"/>
              </w:rPr>
              <w:t>Специальный</w:t>
            </w:r>
          </w:p>
        </w:tc>
        <w:tc>
          <w:tcPr>
            <w:tcW w:w="1460" w:type="dxa"/>
            <w:gridSpan w:val="4"/>
            <w:tcBorders>
              <w:right w:val="single" w:sz="8" w:space="0" w:color="auto"/>
            </w:tcBorders>
            <w:vAlign w:val="bottom"/>
          </w:tcPr>
          <w:p w:rsidR="001A4F1F" w:rsidRDefault="008B1C15">
            <w:pPr>
              <w:spacing w:line="252" w:lineRule="exact"/>
              <w:jc w:val="right"/>
              <w:rPr>
                <w:sz w:val="20"/>
                <w:szCs w:val="20"/>
              </w:rPr>
            </w:pPr>
            <w:r>
              <w:rPr>
                <w:rFonts w:eastAsia="Times New Roman"/>
                <w:sz w:val="24"/>
                <w:szCs w:val="24"/>
              </w:rPr>
              <w:t>эксперимент</w:t>
            </w:r>
          </w:p>
        </w:tc>
      </w:tr>
      <w:tr w:rsidR="001A4F1F">
        <w:trPr>
          <w:trHeight w:val="20"/>
        </w:trPr>
        <w:tc>
          <w:tcPr>
            <w:tcW w:w="2160" w:type="dxa"/>
            <w:tcBorders>
              <w:left w:val="single" w:sz="8" w:space="0" w:color="auto"/>
              <w:right w:val="single" w:sz="8" w:space="0" w:color="auto"/>
            </w:tcBorders>
            <w:vAlign w:val="bottom"/>
          </w:tcPr>
          <w:p w:rsidR="001A4F1F" w:rsidRDefault="001A4F1F">
            <w:pPr>
              <w:spacing w:line="20" w:lineRule="exact"/>
              <w:rPr>
                <w:sz w:val="1"/>
                <w:szCs w:val="1"/>
              </w:rPr>
            </w:pPr>
          </w:p>
        </w:tc>
        <w:tc>
          <w:tcPr>
            <w:tcW w:w="80" w:type="dxa"/>
            <w:vAlign w:val="bottom"/>
          </w:tcPr>
          <w:p w:rsidR="001A4F1F" w:rsidRDefault="001A4F1F">
            <w:pPr>
              <w:spacing w:line="20" w:lineRule="exact"/>
              <w:rPr>
                <w:sz w:val="1"/>
                <w:szCs w:val="1"/>
              </w:rPr>
            </w:pPr>
          </w:p>
        </w:tc>
        <w:tc>
          <w:tcPr>
            <w:tcW w:w="760" w:type="dxa"/>
            <w:shd w:val="clear" w:color="auto" w:fill="000000"/>
            <w:vAlign w:val="bottom"/>
          </w:tcPr>
          <w:p w:rsidR="001A4F1F" w:rsidRDefault="001A4F1F">
            <w:pPr>
              <w:spacing w:line="20" w:lineRule="exact"/>
              <w:rPr>
                <w:sz w:val="1"/>
                <w:szCs w:val="1"/>
              </w:rPr>
            </w:pPr>
          </w:p>
        </w:tc>
        <w:tc>
          <w:tcPr>
            <w:tcW w:w="280" w:type="dxa"/>
            <w:gridSpan w:val="3"/>
            <w:shd w:val="clear" w:color="auto" w:fill="000000"/>
            <w:vAlign w:val="bottom"/>
          </w:tcPr>
          <w:p w:rsidR="001A4F1F" w:rsidRDefault="001A4F1F">
            <w:pPr>
              <w:spacing w:line="20" w:lineRule="exact"/>
              <w:rPr>
                <w:sz w:val="1"/>
                <w:szCs w:val="1"/>
              </w:rPr>
            </w:pPr>
          </w:p>
        </w:tc>
        <w:tc>
          <w:tcPr>
            <w:tcW w:w="120" w:type="dxa"/>
            <w:vAlign w:val="bottom"/>
          </w:tcPr>
          <w:p w:rsidR="001A4F1F" w:rsidRDefault="001A4F1F">
            <w:pPr>
              <w:spacing w:line="20" w:lineRule="exact"/>
              <w:rPr>
                <w:sz w:val="1"/>
                <w:szCs w:val="1"/>
              </w:rPr>
            </w:pPr>
          </w:p>
        </w:tc>
        <w:tc>
          <w:tcPr>
            <w:tcW w:w="3460" w:type="dxa"/>
            <w:gridSpan w:val="9"/>
            <w:tcBorders>
              <w:right w:val="single" w:sz="8" w:space="0" w:color="auto"/>
            </w:tcBorders>
            <w:vAlign w:val="bottom"/>
          </w:tcPr>
          <w:p w:rsidR="001A4F1F" w:rsidRDefault="001A4F1F">
            <w:pPr>
              <w:spacing w:line="20" w:lineRule="exact"/>
              <w:rPr>
                <w:sz w:val="1"/>
                <w:szCs w:val="1"/>
              </w:rPr>
            </w:pPr>
          </w:p>
        </w:tc>
        <w:tc>
          <w:tcPr>
            <w:tcW w:w="1440" w:type="dxa"/>
            <w:gridSpan w:val="2"/>
            <w:vAlign w:val="bottom"/>
          </w:tcPr>
          <w:p w:rsidR="001A4F1F" w:rsidRDefault="001A4F1F">
            <w:pPr>
              <w:spacing w:line="20" w:lineRule="exact"/>
              <w:rPr>
                <w:sz w:val="1"/>
                <w:szCs w:val="1"/>
              </w:rPr>
            </w:pPr>
          </w:p>
        </w:tc>
        <w:tc>
          <w:tcPr>
            <w:tcW w:w="300" w:type="dxa"/>
            <w:gridSpan w:val="2"/>
            <w:vAlign w:val="bottom"/>
          </w:tcPr>
          <w:p w:rsidR="001A4F1F" w:rsidRDefault="001A4F1F">
            <w:pPr>
              <w:spacing w:line="20" w:lineRule="exact"/>
              <w:rPr>
                <w:sz w:val="1"/>
                <w:szCs w:val="1"/>
              </w:rPr>
            </w:pPr>
          </w:p>
        </w:tc>
        <w:tc>
          <w:tcPr>
            <w:tcW w:w="480" w:type="dxa"/>
            <w:gridSpan w:val="2"/>
            <w:vAlign w:val="bottom"/>
          </w:tcPr>
          <w:p w:rsidR="001A4F1F" w:rsidRDefault="001A4F1F">
            <w:pPr>
              <w:spacing w:line="20" w:lineRule="exact"/>
              <w:rPr>
                <w:sz w:val="1"/>
                <w:szCs w:val="1"/>
              </w:rPr>
            </w:pPr>
          </w:p>
        </w:tc>
        <w:tc>
          <w:tcPr>
            <w:tcW w:w="660" w:type="dxa"/>
            <w:vAlign w:val="bottom"/>
          </w:tcPr>
          <w:p w:rsidR="001A4F1F" w:rsidRDefault="001A4F1F">
            <w:pPr>
              <w:spacing w:line="20" w:lineRule="exact"/>
              <w:rPr>
                <w:sz w:val="1"/>
                <w:szCs w:val="1"/>
              </w:rPr>
            </w:pPr>
          </w:p>
        </w:tc>
        <w:tc>
          <w:tcPr>
            <w:tcW w:w="320" w:type="dxa"/>
            <w:tcBorders>
              <w:right w:val="single" w:sz="8" w:space="0" w:color="auto"/>
            </w:tcBorders>
            <w:vAlign w:val="bottom"/>
          </w:tcPr>
          <w:p w:rsidR="001A4F1F" w:rsidRDefault="001A4F1F">
            <w:pPr>
              <w:spacing w:line="20" w:lineRule="exact"/>
              <w:rPr>
                <w:sz w:val="1"/>
                <w:szCs w:val="1"/>
              </w:rPr>
            </w:pPr>
          </w:p>
        </w:tc>
      </w:tr>
      <w:tr w:rsidR="001A4F1F">
        <w:trPr>
          <w:trHeight w:val="280"/>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с  одного  вида  деятельности  на  другой,</w:t>
            </w:r>
          </w:p>
        </w:tc>
        <w:tc>
          <w:tcPr>
            <w:tcW w:w="1440" w:type="dxa"/>
            <w:gridSpan w:val="2"/>
            <w:vAlign w:val="bottom"/>
          </w:tcPr>
          <w:p w:rsidR="001A4F1F" w:rsidRDefault="008B1C15">
            <w:pPr>
              <w:ind w:left="100"/>
              <w:rPr>
                <w:sz w:val="20"/>
                <w:szCs w:val="20"/>
              </w:rPr>
            </w:pPr>
            <w:r>
              <w:rPr>
                <w:rFonts w:eastAsia="Times New Roman"/>
                <w:sz w:val="24"/>
                <w:szCs w:val="24"/>
              </w:rPr>
              <w:t>(психолог).</w:t>
            </w: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3320" w:type="dxa"/>
            <w:gridSpan w:val="12"/>
            <w:vAlign w:val="bottom"/>
          </w:tcPr>
          <w:p w:rsidR="001A4F1F" w:rsidRDefault="008B1C15">
            <w:pPr>
              <w:rPr>
                <w:sz w:val="20"/>
                <w:szCs w:val="20"/>
              </w:rPr>
            </w:pPr>
            <w:r>
              <w:rPr>
                <w:rFonts w:eastAsia="Times New Roman"/>
                <w:sz w:val="24"/>
                <w:szCs w:val="24"/>
              </w:rPr>
              <w:t>объем, работоспособность.</w:t>
            </w: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Беседы    с    ребенком,    с</w:t>
            </w:r>
          </w:p>
        </w:tc>
      </w:tr>
      <w:tr w:rsidR="001A4F1F">
        <w:trPr>
          <w:trHeight w:val="252"/>
        </w:trPr>
        <w:tc>
          <w:tcPr>
            <w:tcW w:w="2160" w:type="dxa"/>
            <w:tcBorders>
              <w:left w:val="single" w:sz="8" w:space="0" w:color="auto"/>
              <w:right w:val="single" w:sz="8" w:space="0" w:color="auto"/>
            </w:tcBorders>
            <w:vAlign w:val="bottom"/>
          </w:tcPr>
          <w:p w:rsidR="001A4F1F" w:rsidRDefault="001A4F1F">
            <w:pPr>
              <w:rPr>
                <w:sz w:val="21"/>
                <w:szCs w:val="21"/>
              </w:rPr>
            </w:pPr>
          </w:p>
        </w:tc>
        <w:tc>
          <w:tcPr>
            <w:tcW w:w="80" w:type="dxa"/>
            <w:vAlign w:val="bottom"/>
          </w:tcPr>
          <w:p w:rsidR="001A4F1F" w:rsidRDefault="001A4F1F">
            <w:pPr>
              <w:rPr>
                <w:sz w:val="21"/>
                <w:szCs w:val="21"/>
              </w:rPr>
            </w:pPr>
          </w:p>
        </w:tc>
        <w:tc>
          <w:tcPr>
            <w:tcW w:w="1520" w:type="dxa"/>
            <w:gridSpan w:val="7"/>
            <w:vAlign w:val="bottom"/>
          </w:tcPr>
          <w:p w:rsidR="001A4F1F" w:rsidRDefault="008B1C15">
            <w:pPr>
              <w:spacing w:line="252" w:lineRule="exact"/>
              <w:rPr>
                <w:sz w:val="20"/>
                <w:szCs w:val="20"/>
              </w:rPr>
            </w:pPr>
            <w:r>
              <w:rPr>
                <w:rFonts w:eastAsia="Times New Roman"/>
                <w:sz w:val="24"/>
                <w:szCs w:val="24"/>
              </w:rPr>
              <w:t>Мышление:</w:t>
            </w:r>
          </w:p>
        </w:tc>
        <w:tc>
          <w:tcPr>
            <w:tcW w:w="1800" w:type="dxa"/>
            <w:gridSpan w:val="5"/>
            <w:vAlign w:val="bottom"/>
          </w:tcPr>
          <w:p w:rsidR="001A4F1F" w:rsidRDefault="008B1C15">
            <w:pPr>
              <w:spacing w:line="252" w:lineRule="exact"/>
              <w:ind w:right="320"/>
              <w:jc w:val="right"/>
              <w:rPr>
                <w:sz w:val="20"/>
                <w:szCs w:val="20"/>
              </w:rPr>
            </w:pPr>
            <w:r>
              <w:rPr>
                <w:rFonts w:eastAsia="Times New Roman"/>
                <w:sz w:val="24"/>
                <w:szCs w:val="24"/>
              </w:rPr>
              <w:t>визуальное</w:t>
            </w:r>
          </w:p>
        </w:tc>
        <w:tc>
          <w:tcPr>
            <w:tcW w:w="1300" w:type="dxa"/>
            <w:gridSpan w:val="2"/>
            <w:tcBorders>
              <w:right w:val="single" w:sz="8" w:space="0" w:color="auto"/>
            </w:tcBorders>
            <w:vAlign w:val="bottom"/>
          </w:tcPr>
          <w:p w:rsidR="001A4F1F" w:rsidRDefault="008B1C15">
            <w:pPr>
              <w:spacing w:line="252" w:lineRule="exact"/>
              <w:jc w:val="right"/>
              <w:rPr>
                <w:sz w:val="20"/>
                <w:szCs w:val="20"/>
              </w:rPr>
            </w:pPr>
            <w:r>
              <w:rPr>
                <w:rFonts w:eastAsia="Times New Roman"/>
                <w:sz w:val="24"/>
                <w:szCs w:val="24"/>
              </w:rPr>
              <w:t>(линейное,</w:t>
            </w:r>
          </w:p>
        </w:tc>
        <w:tc>
          <w:tcPr>
            <w:tcW w:w="2880" w:type="dxa"/>
            <w:gridSpan w:val="7"/>
            <w:vAlign w:val="bottom"/>
          </w:tcPr>
          <w:p w:rsidR="001A4F1F" w:rsidRDefault="008B1C15">
            <w:pPr>
              <w:spacing w:line="252" w:lineRule="exact"/>
              <w:ind w:left="100"/>
              <w:rPr>
                <w:sz w:val="20"/>
                <w:szCs w:val="20"/>
              </w:rPr>
            </w:pPr>
            <w:r>
              <w:rPr>
                <w:rFonts w:eastAsia="Times New Roman"/>
                <w:sz w:val="24"/>
                <w:szCs w:val="24"/>
              </w:rPr>
              <w:t>родителями (психолог).</w:t>
            </w:r>
          </w:p>
        </w:tc>
        <w:tc>
          <w:tcPr>
            <w:tcW w:w="320" w:type="dxa"/>
            <w:tcBorders>
              <w:right w:val="single" w:sz="8" w:space="0" w:color="auto"/>
            </w:tcBorders>
            <w:vAlign w:val="bottom"/>
          </w:tcPr>
          <w:p w:rsidR="001A4F1F" w:rsidRDefault="001A4F1F">
            <w:pPr>
              <w:rPr>
                <w:sz w:val="21"/>
                <w:szCs w:val="21"/>
              </w:rPr>
            </w:pPr>
          </w:p>
        </w:tc>
      </w:tr>
      <w:tr w:rsidR="001A4F1F">
        <w:trPr>
          <w:trHeight w:val="20"/>
        </w:trPr>
        <w:tc>
          <w:tcPr>
            <w:tcW w:w="2160" w:type="dxa"/>
            <w:tcBorders>
              <w:left w:val="single" w:sz="8" w:space="0" w:color="auto"/>
              <w:right w:val="single" w:sz="8" w:space="0" w:color="auto"/>
            </w:tcBorders>
            <w:vAlign w:val="bottom"/>
          </w:tcPr>
          <w:p w:rsidR="001A4F1F" w:rsidRDefault="001A4F1F">
            <w:pPr>
              <w:spacing w:line="20" w:lineRule="exact"/>
              <w:rPr>
                <w:sz w:val="1"/>
                <w:szCs w:val="1"/>
              </w:rPr>
            </w:pPr>
          </w:p>
        </w:tc>
        <w:tc>
          <w:tcPr>
            <w:tcW w:w="80" w:type="dxa"/>
            <w:vAlign w:val="bottom"/>
          </w:tcPr>
          <w:p w:rsidR="001A4F1F" w:rsidRDefault="001A4F1F">
            <w:pPr>
              <w:spacing w:line="20" w:lineRule="exact"/>
              <w:rPr>
                <w:sz w:val="1"/>
                <w:szCs w:val="1"/>
              </w:rPr>
            </w:pPr>
          </w:p>
        </w:tc>
        <w:tc>
          <w:tcPr>
            <w:tcW w:w="760" w:type="dxa"/>
            <w:shd w:val="clear" w:color="auto" w:fill="000000"/>
            <w:vAlign w:val="bottom"/>
          </w:tcPr>
          <w:p w:rsidR="001A4F1F" w:rsidRDefault="001A4F1F">
            <w:pPr>
              <w:spacing w:line="20" w:lineRule="exact"/>
              <w:rPr>
                <w:sz w:val="1"/>
                <w:szCs w:val="1"/>
              </w:rPr>
            </w:pPr>
          </w:p>
        </w:tc>
        <w:tc>
          <w:tcPr>
            <w:tcW w:w="400" w:type="dxa"/>
            <w:gridSpan w:val="4"/>
            <w:shd w:val="clear" w:color="auto" w:fill="000000"/>
            <w:vAlign w:val="bottom"/>
          </w:tcPr>
          <w:p w:rsidR="001A4F1F" w:rsidRDefault="001A4F1F">
            <w:pPr>
              <w:spacing w:line="20" w:lineRule="exact"/>
              <w:rPr>
                <w:sz w:val="1"/>
                <w:szCs w:val="1"/>
              </w:rPr>
            </w:pPr>
          </w:p>
        </w:tc>
        <w:tc>
          <w:tcPr>
            <w:tcW w:w="3460" w:type="dxa"/>
            <w:gridSpan w:val="9"/>
            <w:tcBorders>
              <w:right w:val="single" w:sz="8" w:space="0" w:color="auto"/>
            </w:tcBorders>
            <w:vAlign w:val="bottom"/>
          </w:tcPr>
          <w:p w:rsidR="001A4F1F" w:rsidRDefault="001A4F1F">
            <w:pPr>
              <w:spacing w:line="20" w:lineRule="exact"/>
              <w:rPr>
                <w:sz w:val="1"/>
                <w:szCs w:val="1"/>
              </w:rPr>
            </w:pPr>
          </w:p>
        </w:tc>
        <w:tc>
          <w:tcPr>
            <w:tcW w:w="1440" w:type="dxa"/>
            <w:gridSpan w:val="2"/>
            <w:vAlign w:val="bottom"/>
          </w:tcPr>
          <w:p w:rsidR="001A4F1F" w:rsidRDefault="001A4F1F">
            <w:pPr>
              <w:spacing w:line="20" w:lineRule="exact"/>
              <w:rPr>
                <w:sz w:val="1"/>
                <w:szCs w:val="1"/>
              </w:rPr>
            </w:pPr>
          </w:p>
        </w:tc>
        <w:tc>
          <w:tcPr>
            <w:tcW w:w="300" w:type="dxa"/>
            <w:gridSpan w:val="2"/>
            <w:vAlign w:val="bottom"/>
          </w:tcPr>
          <w:p w:rsidR="001A4F1F" w:rsidRDefault="001A4F1F">
            <w:pPr>
              <w:spacing w:line="20" w:lineRule="exact"/>
              <w:rPr>
                <w:sz w:val="1"/>
                <w:szCs w:val="1"/>
              </w:rPr>
            </w:pPr>
          </w:p>
        </w:tc>
        <w:tc>
          <w:tcPr>
            <w:tcW w:w="480" w:type="dxa"/>
            <w:gridSpan w:val="2"/>
            <w:vAlign w:val="bottom"/>
          </w:tcPr>
          <w:p w:rsidR="001A4F1F" w:rsidRDefault="001A4F1F">
            <w:pPr>
              <w:spacing w:line="20" w:lineRule="exact"/>
              <w:rPr>
                <w:sz w:val="1"/>
                <w:szCs w:val="1"/>
              </w:rPr>
            </w:pPr>
          </w:p>
        </w:tc>
        <w:tc>
          <w:tcPr>
            <w:tcW w:w="980" w:type="dxa"/>
            <w:gridSpan w:val="2"/>
            <w:tcBorders>
              <w:right w:val="single" w:sz="8" w:space="0" w:color="auto"/>
            </w:tcBorders>
            <w:vAlign w:val="bottom"/>
          </w:tcPr>
          <w:p w:rsidR="001A4F1F" w:rsidRDefault="001A4F1F">
            <w:pPr>
              <w:spacing w:line="20" w:lineRule="exact"/>
              <w:rPr>
                <w:sz w:val="1"/>
                <w:szCs w:val="1"/>
              </w:rPr>
            </w:pPr>
          </w:p>
        </w:tc>
      </w:tr>
      <w:tr w:rsidR="001A4F1F">
        <w:trPr>
          <w:trHeight w:val="280"/>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структурное);  понятийное  (интуитивное,</w:t>
            </w:r>
          </w:p>
        </w:tc>
        <w:tc>
          <w:tcPr>
            <w:tcW w:w="1440" w:type="dxa"/>
            <w:gridSpan w:val="2"/>
            <w:vAlign w:val="bottom"/>
          </w:tcPr>
          <w:p w:rsidR="001A4F1F" w:rsidRDefault="008B1C15">
            <w:pPr>
              <w:ind w:left="100"/>
              <w:rPr>
                <w:sz w:val="20"/>
                <w:szCs w:val="20"/>
              </w:rPr>
            </w:pPr>
            <w:r>
              <w:rPr>
                <w:rFonts w:eastAsia="Times New Roman"/>
                <w:sz w:val="24"/>
                <w:szCs w:val="24"/>
              </w:rPr>
              <w:t>Наблюдения</w:t>
            </w:r>
          </w:p>
        </w:tc>
        <w:tc>
          <w:tcPr>
            <w:tcW w:w="300" w:type="dxa"/>
            <w:gridSpan w:val="2"/>
            <w:vAlign w:val="bottom"/>
          </w:tcPr>
          <w:p w:rsidR="001A4F1F" w:rsidRDefault="001A4F1F">
            <w:pPr>
              <w:rPr>
                <w:sz w:val="24"/>
                <w:szCs w:val="24"/>
              </w:rPr>
            </w:pPr>
          </w:p>
        </w:tc>
        <w:tc>
          <w:tcPr>
            <w:tcW w:w="480" w:type="dxa"/>
            <w:gridSpan w:val="2"/>
            <w:vAlign w:val="bottom"/>
          </w:tcPr>
          <w:p w:rsidR="001A4F1F" w:rsidRDefault="008B1C15">
            <w:pPr>
              <w:ind w:left="80"/>
              <w:rPr>
                <w:sz w:val="20"/>
                <w:szCs w:val="20"/>
              </w:rPr>
            </w:pPr>
            <w:r>
              <w:rPr>
                <w:rFonts w:eastAsia="Times New Roman"/>
                <w:sz w:val="24"/>
                <w:szCs w:val="24"/>
              </w:rPr>
              <w:t>за</w:t>
            </w:r>
          </w:p>
        </w:tc>
        <w:tc>
          <w:tcPr>
            <w:tcW w:w="9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речью</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логическое);</w:t>
            </w:r>
          </w:p>
        </w:tc>
        <w:tc>
          <w:tcPr>
            <w:tcW w:w="1800" w:type="dxa"/>
            <w:gridSpan w:val="5"/>
            <w:vAlign w:val="bottom"/>
          </w:tcPr>
          <w:p w:rsidR="001A4F1F" w:rsidRDefault="008B1C15">
            <w:pPr>
              <w:ind w:right="80"/>
              <w:jc w:val="right"/>
              <w:rPr>
                <w:sz w:val="20"/>
                <w:szCs w:val="20"/>
              </w:rPr>
            </w:pPr>
            <w:r>
              <w:rPr>
                <w:rFonts w:eastAsia="Times New Roman"/>
                <w:sz w:val="24"/>
                <w:szCs w:val="24"/>
              </w:rPr>
              <w:t>абстрактное,</w:t>
            </w: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речевое,</w:t>
            </w: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ребенка  на  занятиях  и  в</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образное.</w:t>
            </w:r>
          </w:p>
        </w:tc>
        <w:tc>
          <w:tcPr>
            <w:tcW w:w="380" w:type="dxa"/>
            <w:vAlign w:val="bottom"/>
          </w:tcPr>
          <w:p w:rsidR="001A4F1F" w:rsidRDefault="001A4F1F">
            <w:pPr>
              <w:rPr>
                <w:sz w:val="24"/>
                <w:szCs w:val="24"/>
              </w:rPr>
            </w:pPr>
          </w:p>
        </w:tc>
        <w:tc>
          <w:tcPr>
            <w:tcW w:w="700" w:type="dxa"/>
            <w:vAlign w:val="bottom"/>
          </w:tcPr>
          <w:p w:rsidR="001A4F1F" w:rsidRDefault="001A4F1F">
            <w:pPr>
              <w:rPr>
                <w:sz w:val="24"/>
                <w:szCs w:val="24"/>
              </w:rPr>
            </w:pPr>
          </w:p>
        </w:tc>
        <w:tc>
          <w:tcPr>
            <w:tcW w:w="720" w:type="dxa"/>
            <w:gridSpan w:val="3"/>
            <w:vAlign w:val="bottom"/>
          </w:tcPr>
          <w:p w:rsidR="001A4F1F" w:rsidRDefault="001A4F1F">
            <w:pPr>
              <w:rPr>
                <w:sz w:val="24"/>
                <w:szCs w:val="24"/>
              </w:rPr>
            </w:pP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2220" w:type="dxa"/>
            <w:gridSpan w:val="6"/>
            <w:vAlign w:val="bottom"/>
          </w:tcPr>
          <w:p w:rsidR="001A4F1F" w:rsidRDefault="008B1C15">
            <w:pPr>
              <w:ind w:left="100"/>
              <w:rPr>
                <w:sz w:val="20"/>
                <w:szCs w:val="20"/>
              </w:rPr>
            </w:pPr>
            <w:r>
              <w:rPr>
                <w:rFonts w:eastAsia="Times New Roman"/>
                <w:sz w:val="24"/>
                <w:szCs w:val="24"/>
              </w:rPr>
              <w:t>свободное время.</w:t>
            </w: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52"/>
        </w:trPr>
        <w:tc>
          <w:tcPr>
            <w:tcW w:w="2160" w:type="dxa"/>
            <w:tcBorders>
              <w:left w:val="single" w:sz="8" w:space="0" w:color="auto"/>
              <w:right w:val="single" w:sz="8" w:space="0" w:color="auto"/>
            </w:tcBorders>
            <w:vAlign w:val="bottom"/>
          </w:tcPr>
          <w:p w:rsidR="001A4F1F" w:rsidRDefault="001A4F1F">
            <w:pPr>
              <w:rPr>
                <w:sz w:val="21"/>
                <w:szCs w:val="21"/>
              </w:rPr>
            </w:pPr>
          </w:p>
        </w:tc>
        <w:tc>
          <w:tcPr>
            <w:tcW w:w="80" w:type="dxa"/>
            <w:vAlign w:val="bottom"/>
          </w:tcPr>
          <w:p w:rsidR="001A4F1F" w:rsidRDefault="001A4F1F">
            <w:pPr>
              <w:rPr>
                <w:sz w:val="21"/>
                <w:szCs w:val="21"/>
              </w:rPr>
            </w:pPr>
          </w:p>
        </w:tc>
        <w:tc>
          <w:tcPr>
            <w:tcW w:w="4620" w:type="dxa"/>
            <w:gridSpan w:val="14"/>
            <w:tcBorders>
              <w:right w:val="single" w:sz="8" w:space="0" w:color="auto"/>
            </w:tcBorders>
            <w:vAlign w:val="bottom"/>
          </w:tcPr>
          <w:p w:rsidR="001A4F1F" w:rsidRDefault="008B1C15">
            <w:pPr>
              <w:spacing w:line="252" w:lineRule="exact"/>
              <w:rPr>
                <w:sz w:val="20"/>
                <w:szCs w:val="20"/>
              </w:rPr>
            </w:pPr>
            <w:r>
              <w:rPr>
                <w:rFonts w:eastAsia="Times New Roman"/>
                <w:sz w:val="24"/>
                <w:szCs w:val="24"/>
              </w:rPr>
              <w:t>Память:  зрительная,  слуховая,  моторная,</w:t>
            </w:r>
          </w:p>
        </w:tc>
        <w:tc>
          <w:tcPr>
            <w:tcW w:w="3200" w:type="dxa"/>
            <w:gridSpan w:val="8"/>
            <w:tcBorders>
              <w:right w:val="single" w:sz="8" w:space="0" w:color="auto"/>
            </w:tcBorders>
            <w:vAlign w:val="bottom"/>
          </w:tcPr>
          <w:p w:rsidR="001A4F1F" w:rsidRDefault="008B1C15">
            <w:pPr>
              <w:spacing w:line="252" w:lineRule="exact"/>
              <w:ind w:left="100"/>
              <w:rPr>
                <w:sz w:val="20"/>
                <w:szCs w:val="20"/>
              </w:rPr>
            </w:pPr>
            <w:r>
              <w:rPr>
                <w:rFonts w:eastAsia="Times New Roman"/>
                <w:sz w:val="24"/>
                <w:szCs w:val="24"/>
              </w:rPr>
              <w:t>Изучение письменных работ</w:t>
            </w:r>
          </w:p>
        </w:tc>
      </w:tr>
      <w:tr w:rsidR="001A4F1F">
        <w:trPr>
          <w:trHeight w:val="20"/>
        </w:trPr>
        <w:tc>
          <w:tcPr>
            <w:tcW w:w="2160" w:type="dxa"/>
            <w:tcBorders>
              <w:left w:val="single" w:sz="8" w:space="0" w:color="auto"/>
              <w:right w:val="single" w:sz="8" w:space="0" w:color="auto"/>
            </w:tcBorders>
            <w:vAlign w:val="bottom"/>
          </w:tcPr>
          <w:p w:rsidR="001A4F1F" w:rsidRDefault="001A4F1F">
            <w:pPr>
              <w:spacing w:line="20" w:lineRule="exact"/>
              <w:rPr>
                <w:sz w:val="1"/>
                <w:szCs w:val="1"/>
              </w:rPr>
            </w:pPr>
          </w:p>
        </w:tc>
        <w:tc>
          <w:tcPr>
            <w:tcW w:w="80" w:type="dxa"/>
            <w:vAlign w:val="bottom"/>
          </w:tcPr>
          <w:p w:rsidR="001A4F1F" w:rsidRDefault="001A4F1F">
            <w:pPr>
              <w:spacing w:line="20" w:lineRule="exact"/>
              <w:rPr>
                <w:sz w:val="1"/>
                <w:szCs w:val="1"/>
              </w:rPr>
            </w:pPr>
          </w:p>
        </w:tc>
        <w:tc>
          <w:tcPr>
            <w:tcW w:w="760" w:type="dxa"/>
            <w:shd w:val="clear" w:color="auto" w:fill="000000"/>
            <w:vAlign w:val="bottom"/>
          </w:tcPr>
          <w:p w:rsidR="001A4F1F" w:rsidRDefault="001A4F1F">
            <w:pPr>
              <w:spacing w:line="20" w:lineRule="exact"/>
              <w:rPr>
                <w:sz w:val="1"/>
                <w:szCs w:val="1"/>
              </w:rPr>
            </w:pPr>
          </w:p>
        </w:tc>
        <w:tc>
          <w:tcPr>
            <w:tcW w:w="760" w:type="dxa"/>
            <w:gridSpan w:val="6"/>
            <w:vAlign w:val="bottom"/>
          </w:tcPr>
          <w:p w:rsidR="001A4F1F" w:rsidRDefault="001A4F1F">
            <w:pPr>
              <w:spacing w:line="20" w:lineRule="exact"/>
              <w:rPr>
                <w:sz w:val="1"/>
                <w:szCs w:val="1"/>
              </w:rPr>
            </w:pPr>
          </w:p>
        </w:tc>
        <w:tc>
          <w:tcPr>
            <w:tcW w:w="1080" w:type="dxa"/>
            <w:gridSpan w:val="2"/>
            <w:vAlign w:val="bottom"/>
          </w:tcPr>
          <w:p w:rsidR="001A4F1F" w:rsidRDefault="001A4F1F">
            <w:pPr>
              <w:spacing w:line="20" w:lineRule="exact"/>
              <w:rPr>
                <w:sz w:val="1"/>
                <w:szCs w:val="1"/>
              </w:rPr>
            </w:pPr>
          </w:p>
        </w:tc>
        <w:tc>
          <w:tcPr>
            <w:tcW w:w="720" w:type="dxa"/>
            <w:gridSpan w:val="3"/>
            <w:vAlign w:val="bottom"/>
          </w:tcPr>
          <w:p w:rsidR="001A4F1F" w:rsidRDefault="001A4F1F">
            <w:pPr>
              <w:spacing w:line="20" w:lineRule="exact"/>
              <w:rPr>
                <w:sz w:val="1"/>
                <w:szCs w:val="1"/>
              </w:rPr>
            </w:pPr>
          </w:p>
        </w:tc>
        <w:tc>
          <w:tcPr>
            <w:tcW w:w="1300" w:type="dxa"/>
            <w:gridSpan w:val="2"/>
            <w:tcBorders>
              <w:right w:val="single" w:sz="8" w:space="0" w:color="auto"/>
            </w:tcBorders>
            <w:vAlign w:val="bottom"/>
          </w:tcPr>
          <w:p w:rsidR="001A4F1F" w:rsidRDefault="001A4F1F">
            <w:pPr>
              <w:spacing w:line="20" w:lineRule="exact"/>
              <w:rPr>
                <w:sz w:val="1"/>
                <w:szCs w:val="1"/>
              </w:rPr>
            </w:pPr>
          </w:p>
        </w:tc>
        <w:tc>
          <w:tcPr>
            <w:tcW w:w="1440" w:type="dxa"/>
            <w:gridSpan w:val="2"/>
            <w:vAlign w:val="bottom"/>
          </w:tcPr>
          <w:p w:rsidR="001A4F1F" w:rsidRDefault="001A4F1F">
            <w:pPr>
              <w:spacing w:line="20" w:lineRule="exact"/>
              <w:rPr>
                <w:sz w:val="1"/>
                <w:szCs w:val="1"/>
              </w:rPr>
            </w:pPr>
          </w:p>
        </w:tc>
        <w:tc>
          <w:tcPr>
            <w:tcW w:w="300" w:type="dxa"/>
            <w:gridSpan w:val="2"/>
            <w:vAlign w:val="bottom"/>
          </w:tcPr>
          <w:p w:rsidR="001A4F1F" w:rsidRDefault="001A4F1F">
            <w:pPr>
              <w:spacing w:line="20" w:lineRule="exact"/>
              <w:rPr>
                <w:sz w:val="1"/>
                <w:szCs w:val="1"/>
              </w:rPr>
            </w:pPr>
          </w:p>
        </w:tc>
        <w:tc>
          <w:tcPr>
            <w:tcW w:w="480" w:type="dxa"/>
            <w:gridSpan w:val="2"/>
            <w:vAlign w:val="bottom"/>
          </w:tcPr>
          <w:p w:rsidR="001A4F1F" w:rsidRDefault="001A4F1F">
            <w:pPr>
              <w:spacing w:line="20" w:lineRule="exact"/>
              <w:rPr>
                <w:sz w:val="1"/>
                <w:szCs w:val="1"/>
              </w:rPr>
            </w:pPr>
          </w:p>
        </w:tc>
        <w:tc>
          <w:tcPr>
            <w:tcW w:w="660" w:type="dxa"/>
            <w:vAlign w:val="bottom"/>
          </w:tcPr>
          <w:p w:rsidR="001A4F1F" w:rsidRDefault="001A4F1F">
            <w:pPr>
              <w:spacing w:line="20" w:lineRule="exact"/>
              <w:rPr>
                <w:sz w:val="1"/>
                <w:szCs w:val="1"/>
              </w:rPr>
            </w:pPr>
          </w:p>
        </w:tc>
        <w:tc>
          <w:tcPr>
            <w:tcW w:w="320" w:type="dxa"/>
            <w:tcBorders>
              <w:right w:val="single" w:sz="8" w:space="0" w:color="auto"/>
            </w:tcBorders>
            <w:vAlign w:val="bottom"/>
          </w:tcPr>
          <w:p w:rsidR="001A4F1F" w:rsidRDefault="001A4F1F">
            <w:pPr>
              <w:spacing w:line="20" w:lineRule="exact"/>
              <w:rPr>
                <w:sz w:val="1"/>
                <w:szCs w:val="1"/>
              </w:rPr>
            </w:pPr>
          </w:p>
        </w:tc>
      </w:tr>
      <w:tr w:rsidR="001A4F1F">
        <w:trPr>
          <w:trHeight w:val="280"/>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смешанная.</w:t>
            </w:r>
          </w:p>
        </w:tc>
        <w:tc>
          <w:tcPr>
            <w:tcW w:w="1080" w:type="dxa"/>
            <w:gridSpan w:val="2"/>
            <w:vAlign w:val="bottom"/>
          </w:tcPr>
          <w:p w:rsidR="001A4F1F" w:rsidRDefault="008B1C15">
            <w:pPr>
              <w:ind w:left="60"/>
              <w:rPr>
                <w:sz w:val="20"/>
                <w:szCs w:val="20"/>
              </w:rPr>
            </w:pPr>
            <w:r>
              <w:rPr>
                <w:rFonts w:eastAsia="Times New Roman"/>
                <w:sz w:val="24"/>
                <w:szCs w:val="24"/>
              </w:rPr>
              <w:t>Быстрота</w:t>
            </w:r>
          </w:p>
        </w:tc>
        <w:tc>
          <w:tcPr>
            <w:tcW w:w="720" w:type="dxa"/>
            <w:gridSpan w:val="3"/>
            <w:vAlign w:val="bottom"/>
          </w:tcPr>
          <w:p w:rsidR="001A4F1F" w:rsidRDefault="008B1C15">
            <w:pPr>
              <w:ind w:right="140"/>
              <w:jc w:val="right"/>
              <w:rPr>
                <w:sz w:val="20"/>
                <w:szCs w:val="20"/>
              </w:rPr>
            </w:pPr>
            <w:r>
              <w:rPr>
                <w:rFonts w:eastAsia="Times New Roman"/>
                <w:sz w:val="24"/>
                <w:szCs w:val="24"/>
              </w:rPr>
              <w:t>и</w:t>
            </w: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прочность</w:t>
            </w:r>
          </w:p>
        </w:tc>
        <w:tc>
          <w:tcPr>
            <w:tcW w:w="1440" w:type="dxa"/>
            <w:gridSpan w:val="2"/>
            <w:vAlign w:val="bottom"/>
          </w:tcPr>
          <w:p w:rsidR="001A4F1F" w:rsidRDefault="008B1C15">
            <w:pPr>
              <w:ind w:left="100"/>
              <w:rPr>
                <w:sz w:val="20"/>
                <w:szCs w:val="20"/>
              </w:rPr>
            </w:pPr>
            <w:r>
              <w:rPr>
                <w:rFonts w:eastAsia="Times New Roman"/>
                <w:sz w:val="24"/>
                <w:szCs w:val="24"/>
              </w:rPr>
              <w:t>(учитель).</w:t>
            </w: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запоминания;</w:t>
            </w:r>
          </w:p>
        </w:tc>
        <w:tc>
          <w:tcPr>
            <w:tcW w:w="380" w:type="dxa"/>
            <w:vAlign w:val="bottom"/>
          </w:tcPr>
          <w:p w:rsidR="001A4F1F" w:rsidRDefault="001A4F1F">
            <w:pPr>
              <w:rPr>
                <w:sz w:val="24"/>
                <w:szCs w:val="24"/>
              </w:rPr>
            </w:pPr>
          </w:p>
        </w:tc>
        <w:tc>
          <w:tcPr>
            <w:tcW w:w="700" w:type="dxa"/>
            <w:vAlign w:val="bottom"/>
          </w:tcPr>
          <w:p w:rsidR="001A4F1F" w:rsidRDefault="001A4F1F">
            <w:pPr>
              <w:rPr>
                <w:sz w:val="24"/>
                <w:szCs w:val="24"/>
              </w:rPr>
            </w:pPr>
          </w:p>
        </w:tc>
        <w:tc>
          <w:tcPr>
            <w:tcW w:w="20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индивидуальные</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7"/>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2600" w:type="dxa"/>
            <w:gridSpan w:val="9"/>
            <w:vAlign w:val="bottom"/>
          </w:tcPr>
          <w:p w:rsidR="001A4F1F" w:rsidRDefault="008B1C15">
            <w:pPr>
              <w:rPr>
                <w:sz w:val="20"/>
                <w:szCs w:val="20"/>
              </w:rPr>
            </w:pPr>
            <w:r>
              <w:rPr>
                <w:rFonts w:eastAsia="Times New Roman"/>
                <w:sz w:val="24"/>
                <w:szCs w:val="24"/>
              </w:rPr>
              <w:t>особенности; моторика;</w:t>
            </w:r>
          </w:p>
        </w:tc>
        <w:tc>
          <w:tcPr>
            <w:tcW w:w="720" w:type="dxa"/>
            <w:gridSpan w:val="3"/>
            <w:vAlign w:val="bottom"/>
          </w:tcPr>
          <w:p w:rsidR="001A4F1F" w:rsidRDefault="001A4F1F">
            <w:pPr>
              <w:rPr>
                <w:sz w:val="24"/>
                <w:szCs w:val="24"/>
              </w:rPr>
            </w:pP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860" w:type="dxa"/>
            <w:gridSpan w:val="2"/>
            <w:vAlign w:val="bottom"/>
          </w:tcPr>
          <w:p w:rsidR="001A4F1F" w:rsidRDefault="008B1C15">
            <w:pPr>
              <w:rPr>
                <w:sz w:val="20"/>
                <w:szCs w:val="20"/>
              </w:rPr>
            </w:pPr>
            <w:r>
              <w:rPr>
                <w:rFonts w:eastAsia="Times New Roman"/>
                <w:sz w:val="24"/>
                <w:szCs w:val="24"/>
              </w:rPr>
              <w:t>Речь.</w:t>
            </w:r>
          </w:p>
        </w:tc>
        <w:tc>
          <w:tcPr>
            <w:tcW w:w="180" w:type="dxa"/>
            <w:gridSpan w:val="2"/>
            <w:vAlign w:val="bottom"/>
          </w:tcPr>
          <w:p w:rsidR="001A4F1F" w:rsidRDefault="001A4F1F">
            <w:pPr>
              <w:rPr>
                <w:sz w:val="24"/>
                <w:szCs w:val="24"/>
              </w:rPr>
            </w:pPr>
          </w:p>
        </w:tc>
        <w:tc>
          <w:tcPr>
            <w:tcW w:w="120" w:type="dxa"/>
            <w:vAlign w:val="bottom"/>
          </w:tcPr>
          <w:p w:rsidR="001A4F1F" w:rsidRDefault="001A4F1F">
            <w:pPr>
              <w:rPr>
                <w:sz w:val="24"/>
                <w:szCs w:val="24"/>
              </w:rPr>
            </w:pPr>
          </w:p>
        </w:tc>
        <w:tc>
          <w:tcPr>
            <w:tcW w:w="360" w:type="dxa"/>
            <w:gridSpan w:val="2"/>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700" w:type="dxa"/>
            <w:vAlign w:val="bottom"/>
          </w:tcPr>
          <w:p w:rsidR="001A4F1F" w:rsidRDefault="001A4F1F">
            <w:pPr>
              <w:rPr>
                <w:sz w:val="24"/>
                <w:szCs w:val="24"/>
              </w:rPr>
            </w:pPr>
          </w:p>
        </w:tc>
        <w:tc>
          <w:tcPr>
            <w:tcW w:w="720" w:type="dxa"/>
            <w:gridSpan w:val="3"/>
            <w:vAlign w:val="bottom"/>
          </w:tcPr>
          <w:p w:rsidR="001A4F1F" w:rsidRDefault="001A4F1F">
            <w:pPr>
              <w:rPr>
                <w:sz w:val="24"/>
                <w:szCs w:val="24"/>
              </w:rPr>
            </w:pP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1740" w:type="dxa"/>
            <w:gridSpan w:val="4"/>
            <w:vAlign w:val="bottom"/>
          </w:tcPr>
          <w:p w:rsidR="001A4F1F" w:rsidRDefault="008B1C15">
            <w:pPr>
              <w:ind w:left="100"/>
              <w:rPr>
                <w:sz w:val="20"/>
                <w:szCs w:val="20"/>
              </w:rPr>
            </w:pPr>
            <w:r>
              <w:rPr>
                <w:rFonts w:eastAsia="Times New Roman"/>
                <w:sz w:val="24"/>
                <w:szCs w:val="24"/>
              </w:rPr>
              <w:t>Специальный</w:t>
            </w:r>
          </w:p>
        </w:tc>
        <w:tc>
          <w:tcPr>
            <w:tcW w:w="146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эксперимент</w:t>
            </w:r>
          </w:p>
        </w:tc>
      </w:tr>
      <w:tr w:rsidR="001A4F1F">
        <w:trPr>
          <w:trHeight w:val="281"/>
        </w:trPr>
        <w:tc>
          <w:tcPr>
            <w:tcW w:w="216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760" w:type="dxa"/>
            <w:tcBorders>
              <w:bottom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180" w:type="dxa"/>
            <w:gridSpan w:val="2"/>
            <w:tcBorders>
              <w:bottom w:val="single" w:sz="8" w:space="0" w:color="auto"/>
            </w:tcBorders>
            <w:vAlign w:val="bottom"/>
          </w:tcPr>
          <w:p w:rsidR="001A4F1F" w:rsidRDefault="001A4F1F">
            <w:pPr>
              <w:rPr>
                <w:sz w:val="24"/>
                <w:szCs w:val="24"/>
              </w:rPr>
            </w:pPr>
          </w:p>
        </w:tc>
        <w:tc>
          <w:tcPr>
            <w:tcW w:w="120" w:type="dxa"/>
            <w:tcBorders>
              <w:bottom w:val="single" w:sz="8" w:space="0" w:color="auto"/>
            </w:tcBorders>
            <w:vAlign w:val="bottom"/>
          </w:tcPr>
          <w:p w:rsidR="001A4F1F" w:rsidRDefault="001A4F1F">
            <w:pPr>
              <w:rPr>
                <w:sz w:val="24"/>
                <w:szCs w:val="24"/>
              </w:rPr>
            </w:pPr>
          </w:p>
        </w:tc>
        <w:tc>
          <w:tcPr>
            <w:tcW w:w="360" w:type="dxa"/>
            <w:gridSpan w:val="2"/>
            <w:tcBorders>
              <w:bottom w:val="single" w:sz="8" w:space="0" w:color="auto"/>
            </w:tcBorders>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700" w:type="dxa"/>
            <w:tcBorders>
              <w:bottom w:val="single" w:sz="8" w:space="0" w:color="auto"/>
            </w:tcBorders>
            <w:vAlign w:val="bottom"/>
          </w:tcPr>
          <w:p w:rsidR="001A4F1F" w:rsidRDefault="001A4F1F">
            <w:pPr>
              <w:rPr>
                <w:sz w:val="24"/>
                <w:szCs w:val="24"/>
              </w:rPr>
            </w:pPr>
          </w:p>
        </w:tc>
        <w:tc>
          <w:tcPr>
            <w:tcW w:w="720" w:type="dxa"/>
            <w:gridSpan w:val="3"/>
            <w:tcBorders>
              <w:bottom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c>
          <w:tcPr>
            <w:tcW w:w="240" w:type="dxa"/>
            <w:tcBorders>
              <w:bottom w:val="single" w:sz="8" w:space="0" w:color="auto"/>
              <w:right w:val="single" w:sz="8" w:space="0" w:color="auto"/>
            </w:tcBorders>
            <w:vAlign w:val="bottom"/>
          </w:tcPr>
          <w:p w:rsidR="001A4F1F" w:rsidRDefault="001A4F1F">
            <w:pPr>
              <w:rPr>
                <w:sz w:val="24"/>
                <w:szCs w:val="24"/>
              </w:rPr>
            </w:pPr>
          </w:p>
        </w:tc>
        <w:tc>
          <w:tcPr>
            <w:tcW w:w="2880" w:type="dxa"/>
            <w:gridSpan w:val="7"/>
            <w:tcBorders>
              <w:bottom w:val="single" w:sz="8" w:space="0" w:color="auto"/>
            </w:tcBorders>
            <w:vAlign w:val="bottom"/>
          </w:tcPr>
          <w:p w:rsidR="001A4F1F" w:rsidRDefault="008B1C15">
            <w:pPr>
              <w:ind w:left="100"/>
              <w:rPr>
                <w:sz w:val="20"/>
                <w:szCs w:val="20"/>
              </w:rPr>
            </w:pPr>
            <w:r>
              <w:rPr>
                <w:rFonts w:eastAsia="Times New Roman"/>
                <w:sz w:val="24"/>
                <w:szCs w:val="24"/>
              </w:rPr>
              <w:t>(логопед или учитель)</w:t>
            </w:r>
          </w:p>
        </w:tc>
        <w:tc>
          <w:tcPr>
            <w:tcW w:w="32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216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Социально-</w:t>
            </w:r>
          </w:p>
        </w:tc>
        <w:tc>
          <w:tcPr>
            <w:tcW w:w="80" w:type="dxa"/>
            <w:vAlign w:val="bottom"/>
          </w:tcPr>
          <w:p w:rsidR="001A4F1F" w:rsidRDefault="001A4F1F"/>
        </w:tc>
        <w:tc>
          <w:tcPr>
            <w:tcW w:w="860" w:type="dxa"/>
            <w:gridSpan w:val="2"/>
            <w:vAlign w:val="bottom"/>
          </w:tcPr>
          <w:p w:rsidR="001A4F1F" w:rsidRDefault="008B1C15">
            <w:pPr>
              <w:spacing w:line="260" w:lineRule="exact"/>
              <w:rPr>
                <w:sz w:val="20"/>
                <w:szCs w:val="20"/>
              </w:rPr>
            </w:pPr>
            <w:r>
              <w:rPr>
                <w:rFonts w:eastAsia="Times New Roman"/>
                <w:sz w:val="24"/>
                <w:szCs w:val="24"/>
              </w:rPr>
              <w:t>Семья</w:t>
            </w:r>
          </w:p>
        </w:tc>
        <w:tc>
          <w:tcPr>
            <w:tcW w:w="1040" w:type="dxa"/>
            <w:gridSpan w:val="6"/>
            <w:vAlign w:val="bottom"/>
          </w:tcPr>
          <w:p w:rsidR="001A4F1F" w:rsidRDefault="008B1C15">
            <w:pPr>
              <w:spacing w:line="260" w:lineRule="exact"/>
              <w:ind w:right="60"/>
              <w:jc w:val="right"/>
              <w:rPr>
                <w:sz w:val="20"/>
                <w:szCs w:val="20"/>
              </w:rPr>
            </w:pPr>
            <w:r>
              <w:rPr>
                <w:rFonts w:eastAsia="Times New Roman"/>
                <w:w w:val="96"/>
                <w:sz w:val="24"/>
                <w:szCs w:val="24"/>
              </w:rPr>
              <w:t>ребенка:</w:t>
            </w:r>
          </w:p>
        </w:tc>
        <w:tc>
          <w:tcPr>
            <w:tcW w:w="700" w:type="dxa"/>
            <w:vAlign w:val="bottom"/>
          </w:tcPr>
          <w:p w:rsidR="001A4F1F" w:rsidRDefault="008B1C15">
            <w:pPr>
              <w:spacing w:line="260" w:lineRule="exact"/>
              <w:jc w:val="center"/>
              <w:rPr>
                <w:sz w:val="20"/>
                <w:szCs w:val="20"/>
              </w:rPr>
            </w:pPr>
            <w:r>
              <w:rPr>
                <w:rFonts w:eastAsia="Times New Roman"/>
                <w:sz w:val="24"/>
                <w:szCs w:val="24"/>
              </w:rPr>
              <w:t>состав</w:t>
            </w:r>
          </w:p>
        </w:tc>
        <w:tc>
          <w:tcPr>
            <w:tcW w:w="2020" w:type="dxa"/>
            <w:gridSpan w:val="5"/>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семьи,  условия</w:t>
            </w:r>
          </w:p>
        </w:tc>
        <w:tc>
          <w:tcPr>
            <w:tcW w:w="1440" w:type="dxa"/>
            <w:gridSpan w:val="2"/>
            <w:vAlign w:val="bottom"/>
          </w:tcPr>
          <w:p w:rsidR="001A4F1F" w:rsidRDefault="008B1C15">
            <w:pPr>
              <w:spacing w:line="260" w:lineRule="exact"/>
              <w:ind w:left="100"/>
              <w:rPr>
                <w:sz w:val="20"/>
                <w:szCs w:val="20"/>
              </w:rPr>
            </w:pPr>
            <w:r>
              <w:rPr>
                <w:rFonts w:eastAsia="Times New Roman"/>
                <w:sz w:val="24"/>
                <w:szCs w:val="24"/>
              </w:rPr>
              <w:t>Посещение</w:t>
            </w:r>
          </w:p>
        </w:tc>
        <w:tc>
          <w:tcPr>
            <w:tcW w:w="780" w:type="dxa"/>
            <w:gridSpan w:val="4"/>
            <w:vAlign w:val="bottom"/>
          </w:tcPr>
          <w:p w:rsidR="001A4F1F" w:rsidRDefault="008B1C15">
            <w:pPr>
              <w:spacing w:line="260" w:lineRule="exact"/>
              <w:ind w:left="20"/>
              <w:rPr>
                <w:sz w:val="20"/>
                <w:szCs w:val="20"/>
              </w:rPr>
            </w:pPr>
            <w:r>
              <w:rPr>
                <w:rFonts w:eastAsia="Times New Roman"/>
                <w:sz w:val="24"/>
                <w:szCs w:val="24"/>
              </w:rPr>
              <w:t>семьи</w:t>
            </w:r>
          </w:p>
        </w:tc>
        <w:tc>
          <w:tcPr>
            <w:tcW w:w="98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ребенка</w:t>
            </w:r>
          </w:p>
        </w:tc>
      </w:tr>
      <w:tr w:rsidR="001A4F1F">
        <w:trPr>
          <w:trHeight w:val="276"/>
        </w:trPr>
        <w:tc>
          <w:tcPr>
            <w:tcW w:w="216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педагогическое</w:t>
            </w: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воспитания.</w:t>
            </w:r>
          </w:p>
        </w:tc>
        <w:tc>
          <w:tcPr>
            <w:tcW w:w="380" w:type="dxa"/>
            <w:vAlign w:val="bottom"/>
          </w:tcPr>
          <w:p w:rsidR="001A4F1F" w:rsidRDefault="001A4F1F">
            <w:pPr>
              <w:rPr>
                <w:sz w:val="24"/>
                <w:szCs w:val="24"/>
              </w:rPr>
            </w:pPr>
          </w:p>
        </w:tc>
        <w:tc>
          <w:tcPr>
            <w:tcW w:w="700" w:type="dxa"/>
            <w:vAlign w:val="bottom"/>
          </w:tcPr>
          <w:p w:rsidR="001A4F1F" w:rsidRDefault="001A4F1F">
            <w:pPr>
              <w:rPr>
                <w:sz w:val="24"/>
                <w:szCs w:val="24"/>
              </w:rPr>
            </w:pPr>
          </w:p>
        </w:tc>
        <w:tc>
          <w:tcPr>
            <w:tcW w:w="720" w:type="dxa"/>
            <w:gridSpan w:val="3"/>
            <w:vAlign w:val="bottom"/>
          </w:tcPr>
          <w:p w:rsidR="001A4F1F" w:rsidRDefault="001A4F1F">
            <w:pPr>
              <w:rPr>
                <w:sz w:val="24"/>
                <w:szCs w:val="24"/>
              </w:rPr>
            </w:pP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1060" w:type="dxa"/>
            <w:vAlign w:val="bottom"/>
          </w:tcPr>
          <w:p w:rsidR="001A4F1F" w:rsidRDefault="008B1C15">
            <w:pPr>
              <w:ind w:left="100"/>
              <w:rPr>
                <w:sz w:val="20"/>
                <w:szCs w:val="20"/>
              </w:rPr>
            </w:pPr>
            <w:r>
              <w:rPr>
                <w:rFonts w:eastAsia="Times New Roman"/>
                <w:w w:val="98"/>
                <w:sz w:val="24"/>
                <w:szCs w:val="24"/>
              </w:rPr>
              <w:t>(учитель,</w:t>
            </w: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146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социальный</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860" w:type="dxa"/>
            <w:gridSpan w:val="2"/>
            <w:vAlign w:val="bottom"/>
          </w:tcPr>
          <w:p w:rsidR="001A4F1F" w:rsidRDefault="008B1C15">
            <w:pPr>
              <w:rPr>
                <w:sz w:val="20"/>
                <w:szCs w:val="20"/>
              </w:rPr>
            </w:pPr>
            <w:r>
              <w:rPr>
                <w:rFonts w:eastAsia="Times New Roman"/>
                <w:sz w:val="24"/>
                <w:szCs w:val="24"/>
              </w:rPr>
              <w:t>Умение</w:t>
            </w:r>
          </w:p>
        </w:tc>
        <w:tc>
          <w:tcPr>
            <w:tcW w:w="180" w:type="dxa"/>
            <w:gridSpan w:val="2"/>
            <w:vAlign w:val="bottom"/>
          </w:tcPr>
          <w:p w:rsidR="001A4F1F" w:rsidRDefault="001A4F1F">
            <w:pPr>
              <w:rPr>
                <w:sz w:val="24"/>
                <w:szCs w:val="24"/>
              </w:rPr>
            </w:pPr>
          </w:p>
        </w:tc>
        <w:tc>
          <w:tcPr>
            <w:tcW w:w="120" w:type="dxa"/>
            <w:vAlign w:val="bottom"/>
          </w:tcPr>
          <w:p w:rsidR="001A4F1F" w:rsidRDefault="001A4F1F">
            <w:pPr>
              <w:rPr>
                <w:sz w:val="24"/>
                <w:szCs w:val="24"/>
              </w:rPr>
            </w:pPr>
          </w:p>
        </w:tc>
        <w:tc>
          <w:tcPr>
            <w:tcW w:w="1440" w:type="dxa"/>
            <w:gridSpan w:val="4"/>
            <w:vAlign w:val="bottom"/>
          </w:tcPr>
          <w:p w:rsidR="001A4F1F" w:rsidRDefault="008B1C15">
            <w:pPr>
              <w:ind w:left="100"/>
              <w:rPr>
                <w:sz w:val="20"/>
                <w:szCs w:val="20"/>
              </w:rPr>
            </w:pPr>
            <w:r>
              <w:rPr>
                <w:rFonts w:eastAsia="Times New Roman"/>
                <w:sz w:val="24"/>
                <w:szCs w:val="24"/>
              </w:rPr>
              <w:t>учиться:</w:t>
            </w:r>
          </w:p>
        </w:tc>
        <w:tc>
          <w:tcPr>
            <w:tcW w:w="2020" w:type="dxa"/>
            <w:gridSpan w:val="5"/>
            <w:tcBorders>
              <w:right w:val="single" w:sz="8" w:space="0" w:color="auto"/>
            </w:tcBorders>
            <w:vAlign w:val="bottom"/>
          </w:tcPr>
          <w:p w:rsidR="001A4F1F" w:rsidRDefault="008B1C15">
            <w:pPr>
              <w:jc w:val="right"/>
              <w:rPr>
                <w:sz w:val="20"/>
                <w:szCs w:val="20"/>
              </w:rPr>
            </w:pPr>
            <w:r>
              <w:rPr>
                <w:rFonts w:eastAsia="Times New Roman"/>
                <w:w w:val="99"/>
                <w:sz w:val="24"/>
                <w:szCs w:val="24"/>
              </w:rPr>
              <w:t>организованность,</w:t>
            </w:r>
          </w:p>
        </w:tc>
        <w:tc>
          <w:tcPr>
            <w:tcW w:w="1060" w:type="dxa"/>
            <w:vAlign w:val="bottom"/>
          </w:tcPr>
          <w:p w:rsidR="001A4F1F" w:rsidRDefault="008B1C15">
            <w:pPr>
              <w:ind w:left="100"/>
              <w:rPr>
                <w:sz w:val="20"/>
                <w:szCs w:val="20"/>
              </w:rPr>
            </w:pPr>
            <w:r>
              <w:rPr>
                <w:rFonts w:eastAsia="Times New Roman"/>
                <w:sz w:val="24"/>
                <w:szCs w:val="24"/>
              </w:rPr>
              <w:t>педагог).</w:t>
            </w: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выполнение</w:t>
            </w:r>
          </w:p>
        </w:tc>
        <w:tc>
          <w:tcPr>
            <w:tcW w:w="1800" w:type="dxa"/>
            <w:gridSpan w:val="5"/>
            <w:vAlign w:val="bottom"/>
          </w:tcPr>
          <w:p w:rsidR="001A4F1F" w:rsidRDefault="008B1C15">
            <w:pPr>
              <w:ind w:right="280"/>
              <w:jc w:val="right"/>
              <w:rPr>
                <w:sz w:val="20"/>
                <w:szCs w:val="20"/>
              </w:rPr>
            </w:pPr>
            <w:r>
              <w:rPr>
                <w:rFonts w:eastAsia="Times New Roman"/>
                <w:sz w:val="24"/>
                <w:szCs w:val="24"/>
              </w:rPr>
              <w:t>требований</w:t>
            </w: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педагогов,</w:t>
            </w:r>
          </w:p>
        </w:tc>
        <w:tc>
          <w:tcPr>
            <w:tcW w:w="1440" w:type="dxa"/>
            <w:gridSpan w:val="2"/>
            <w:vAlign w:val="bottom"/>
          </w:tcPr>
          <w:p w:rsidR="001A4F1F" w:rsidRDefault="008B1C15">
            <w:pPr>
              <w:ind w:left="100"/>
              <w:rPr>
                <w:sz w:val="20"/>
                <w:szCs w:val="20"/>
              </w:rPr>
            </w:pPr>
            <w:r>
              <w:rPr>
                <w:rFonts w:eastAsia="Times New Roman"/>
                <w:sz w:val="24"/>
                <w:szCs w:val="24"/>
              </w:rPr>
              <w:t>Наблюдения</w:t>
            </w:r>
          </w:p>
        </w:tc>
        <w:tc>
          <w:tcPr>
            <w:tcW w:w="300" w:type="dxa"/>
            <w:gridSpan w:val="2"/>
            <w:vAlign w:val="bottom"/>
          </w:tcPr>
          <w:p w:rsidR="001A4F1F" w:rsidRDefault="001A4F1F">
            <w:pPr>
              <w:rPr>
                <w:sz w:val="24"/>
                <w:szCs w:val="24"/>
              </w:rPr>
            </w:pPr>
          </w:p>
        </w:tc>
        <w:tc>
          <w:tcPr>
            <w:tcW w:w="480" w:type="dxa"/>
            <w:gridSpan w:val="2"/>
            <w:vAlign w:val="bottom"/>
          </w:tcPr>
          <w:p w:rsidR="001A4F1F" w:rsidRDefault="008B1C15">
            <w:pPr>
              <w:ind w:left="80"/>
              <w:rPr>
                <w:sz w:val="20"/>
                <w:szCs w:val="20"/>
              </w:rPr>
            </w:pPr>
            <w:r>
              <w:rPr>
                <w:rFonts w:eastAsia="Times New Roman"/>
                <w:sz w:val="24"/>
                <w:szCs w:val="24"/>
              </w:rPr>
              <w:t>во</w:t>
            </w:r>
          </w:p>
        </w:tc>
        <w:tc>
          <w:tcPr>
            <w:tcW w:w="9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время</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rsidP="00A236DB">
            <w:pPr>
              <w:rPr>
                <w:sz w:val="20"/>
                <w:szCs w:val="20"/>
              </w:rPr>
            </w:pPr>
            <w:r>
              <w:rPr>
                <w:rFonts w:eastAsia="Times New Roman"/>
                <w:sz w:val="24"/>
                <w:szCs w:val="24"/>
              </w:rPr>
              <w:t>самостоятельная   работа,   самоконтроль.</w:t>
            </w:r>
          </w:p>
        </w:tc>
        <w:tc>
          <w:tcPr>
            <w:tcW w:w="1060" w:type="dxa"/>
            <w:vAlign w:val="bottom"/>
          </w:tcPr>
          <w:p w:rsidR="001A4F1F" w:rsidRDefault="008B1C15">
            <w:pPr>
              <w:ind w:left="100"/>
              <w:rPr>
                <w:sz w:val="20"/>
                <w:szCs w:val="20"/>
              </w:rPr>
            </w:pPr>
            <w:r>
              <w:rPr>
                <w:rFonts w:eastAsia="Times New Roman"/>
                <w:sz w:val="24"/>
                <w:szCs w:val="24"/>
              </w:rPr>
              <w:t>занятий,</w:t>
            </w:r>
          </w:p>
        </w:tc>
        <w:tc>
          <w:tcPr>
            <w:tcW w:w="1160" w:type="dxa"/>
            <w:gridSpan w:val="5"/>
            <w:vAlign w:val="bottom"/>
          </w:tcPr>
          <w:p w:rsidR="001A4F1F" w:rsidRDefault="008B1C15">
            <w:pPr>
              <w:ind w:left="200"/>
              <w:rPr>
                <w:sz w:val="20"/>
                <w:szCs w:val="20"/>
              </w:rPr>
            </w:pPr>
            <w:r>
              <w:rPr>
                <w:rFonts w:eastAsia="Times New Roman"/>
                <w:sz w:val="24"/>
                <w:szCs w:val="24"/>
              </w:rPr>
              <w:t>изучение</w:t>
            </w:r>
          </w:p>
        </w:tc>
        <w:tc>
          <w:tcPr>
            <w:tcW w:w="9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работ</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Трудности в овладении новым материалом.</w:t>
            </w:r>
          </w:p>
        </w:tc>
        <w:tc>
          <w:tcPr>
            <w:tcW w:w="2220" w:type="dxa"/>
            <w:gridSpan w:val="6"/>
            <w:vAlign w:val="bottom"/>
          </w:tcPr>
          <w:p w:rsidR="001A4F1F" w:rsidRDefault="008B1C15">
            <w:pPr>
              <w:ind w:left="100"/>
              <w:rPr>
                <w:sz w:val="20"/>
                <w:szCs w:val="20"/>
              </w:rPr>
            </w:pPr>
            <w:r>
              <w:rPr>
                <w:rFonts w:eastAsia="Times New Roman"/>
                <w:sz w:val="24"/>
                <w:szCs w:val="24"/>
              </w:rPr>
              <w:t>ученика (педагог).</w:t>
            </w: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860" w:type="dxa"/>
            <w:gridSpan w:val="2"/>
            <w:vAlign w:val="bottom"/>
          </w:tcPr>
          <w:p w:rsidR="001A4F1F" w:rsidRDefault="008B1C15">
            <w:pPr>
              <w:rPr>
                <w:sz w:val="20"/>
                <w:szCs w:val="20"/>
              </w:rPr>
            </w:pPr>
            <w:r>
              <w:rPr>
                <w:rFonts w:eastAsia="Times New Roman"/>
                <w:w w:val="99"/>
                <w:sz w:val="24"/>
                <w:szCs w:val="24"/>
              </w:rPr>
              <w:t>Мотивы</w:t>
            </w:r>
          </w:p>
        </w:tc>
        <w:tc>
          <w:tcPr>
            <w:tcW w:w="180" w:type="dxa"/>
            <w:gridSpan w:val="2"/>
            <w:vAlign w:val="bottom"/>
          </w:tcPr>
          <w:p w:rsidR="001A4F1F" w:rsidRDefault="001A4F1F">
            <w:pPr>
              <w:rPr>
                <w:sz w:val="24"/>
                <w:szCs w:val="24"/>
              </w:rPr>
            </w:pPr>
          </w:p>
        </w:tc>
        <w:tc>
          <w:tcPr>
            <w:tcW w:w="120" w:type="dxa"/>
            <w:vAlign w:val="bottom"/>
          </w:tcPr>
          <w:p w:rsidR="001A4F1F" w:rsidRDefault="001A4F1F">
            <w:pPr>
              <w:rPr>
                <w:sz w:val="24"/>
                <w:szCs w:val="24"/>
              </w:rPr>
            </w:pPr>
          </w:p>
        </w:tc>
        <w:tc>
          <w:tcPr>
            <w:tcW w:w="360" w:type="dxa"/>
            <w:gridSpan w:val="2"/>
            <w:vAlign w:val="bottom"/>
          </w:tcPr>
          <w:p w:rsidR="001A4F1F" w:rsidRDefault="001A4F1F">
            <w:pPr>
              <w:rPr>
                <w:sz w:val="24"/>
                <w:szCs w:val="24"/>
              </w:rPr>
            </w:pPr>
          </w:p>
        </w:tc>
        <w:tc>
          <w:tcPr>
            <w:tcW w:w="1080" w:type="dxa"/>
            <w:gridSpan w:val="2"/>
            <w:vAlign w:val="bottom"/>
          </w:tcPr>
          <w:p w:rsidR="001A4F1F" w:rsidRDefault="008B1C15">
            <w:pPr>
              <w:ind w:left="20"/>
              <w:rPr>
                <w:sz w:val="20"/>
                <w:szCs w:val="20"/>
              </w:rPr>
            </w:pPr>
            <w:r>
              <w:rPr>
                <w:rFonts w:eastAsia="Times New Roman"/>
                <w:sz w:val="24"/>
                <w:szCs w:val="24"/>
              </w:rPr>
              <w:t>учебной</w:t>
            </w:r>
          </w:p>
        </w:tc>
        <w:tc>
          <w:tcPr>
            <w:tcW w:w="20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деятельности:</w:t>
            </w:r>
          </w:p>
        </w:tc>
        <w:tc>
          <w:tcPr>
            <w:tcW w:w="1740" w:type="dxa"/>
            <w:gridSpan w:val="4"/>
            <w:vAlign w:val="bottom"/>
          </w:tcPr>
          <w:p w:rsidR="001A4F1F" w:rsidRDefault="008B1C15">
            <w:pPr>
              <w:ind w:left="100"/>
              <w:rPr>
                <w:sz w:val="20"/>
                <w:szCs w:val="20"/>
              </w:rPr>
            </w:pPr>
            <w:r>
              <w:rPr>
                <w:rFonts w:eastAsia="Times New Roman"/>
                <w:sz w:val="24"/>
                <w:szCs w:val="24"/>
              </w:rPr>
              <w:t>Анкетирование</w:t>
            </w:r>
          </w:p>
        </w:tc>
        <w:tc>
          <w:tcPr>
            <w:tcW w:w="480" w:type="dxa"/>
            <w:gridSpan w:val="2"/>
            <w:vAlign w:val="bottom"/>
          </w:tcPr>
          <w:p w:rsidR="001A4F1F" w:rsidRDefault="001A4F1F">
            <w:pPr>
              <w:rPr>
                <w:sz w:val="24"/>
                <w:szCs w:val="24"/>
              </w:rPr>
            </w:pPr>
          </w:p>
        </w:tc>
        <w:tc>
          <w:tcPr>
            <w:tcW w:w="9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по</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прилежание, отношение к отметке, похвале</w:t>
            </w:r>
          </w:p>
        </w:tc>
        <w:tc>
          <w:tcPr>
            <w:tcW w:w="1440" w:type="dxa"/>
            <w:gridSpan w:val="2"/>
            <w:vAlign w:val="bottom"/>
          </w:tcPr>
          <w:p w:rsidR="001A4F1F" w:rsidRDefault="008B1C15">
            <w:pPr>
              <w:ind w:left="100"/>
              <w:rPr>
                <w:sz w:val="20"/>
                <w:szCs w:val="20"/>
              </w:rPr>
            </w:pPr>
            <w:r>
              <w:rPr>
                <w:rFonts w:eastAsia="Times New Roman"/>
                <w:sz w:val="24"/>
                <w:szCs w:val="24"/>
              </w:rPr>
              <w:t>выявлению</w:t>
            </w:r>
          </w:p>
        </w:tc>
        <w:tc>
          <w:tcPr>
            <w:tcW w:w="300" w:type="dxa"/>
            <w:gridSpan w:val="2"/>
            <w:vAlign w:val="bottom"/>
          </w:tcPr>
          <w:p w:rsidR="001A4F1F" w:rsidRDefault="001A4F1F">
            <w:pPr>
              <w:rPr>
                <w:sz w:val="24"/>
                <w:szCs w:val="24"/>
              </w:rPr>
            </w:pPr>
          </w:p>
        </w:tc>
        <w:tc>
          <w:tcPr>
            <w:tcW w:w="146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школьных</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380" w:type="dxa"/>
            <w:gridSpan w:val="13"/>
            <w:vAlign w:val="bottom"/>
          </w:tcPr>
          <w:p w:rsidR="001A4F1F" w:rsidRDefault="008B1C15">
            <w:pPr>
              <w:rPr>
                <w:sz w:val="20"/>
                <w:szCs w:val="20"/>
              </w:rPr>
            </w:pPr>
            <w:r>
              <w:rPr>
                <w:rFonts w:eastAsia="Times New Roman"/>
                <w:sz w:val="24"/>
                <w:szCs w:val="24"/>
              </w:rPr>
              <w:t>или порицанию учителя, воспитателя.</w:t>
            </w:r>
          </w:p>
        </w:tc>
        <w:tc>
          <w:tcPr>
            <w:tcW w:w="240" w:type="dxa"/>
            <w:tcBorders>
              <w:right w:val="single" w:sz="8" w:space="0" w:color="auto"/>
            </w:tcBorders>
            <w:vAlign w:val="bottom"/>
          </w:tcPr>
          <w:p w:rsidR="001A4F1F" w:rsidRDefault="001A4F1F">
            <w:pPr>
              <w:rPr>
                <w:sz w:val="24"/>
                <w:szCs w:val="24"/>
              </w:rPr>
            </w:pPr>
          </w:p>
        </w:tc>
        <w:tc>
          <w:tcPr>
            <w:tcW w:w="2880" w:type="dxa"/>
            <w:gridSpan w:val="7"/>
            <w:vAlign w:val="bottom"/>
          </w:tcPr>
          <w:p w:rsidR="001A4F1F" w:rsidRDefault="008B1C15">
            <w:pPr>
              <w:ind w:left="100"/>
              <w:rPr>
                <w:sz w:val="20"/>
                <w:szCs w:val="20"/>
              </w:rPr>
            </w:pPr>
            <w:r>
              <w:rPr>
                <w:rFonts w:eastAsia="Times New Roman"/>
                <w:sz w:val="24"/>
                <w:szCs w:val="24"/>
              </w:rPr>
              <w:t>трудностей (учитель).</w:t>
            </w: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2600" w:type="dxa"/>
            <w:gridSpan w:val="9"/>
            <w:vAlign w:val="bottom"/>
          </w:tcPr>
          <w:p w:rsidR="001A4F1F" w:rsidRDefault="008B1C15">
            <w:pPr>
              <w:rPr>
                <w:sz w:val="20"/>
                <w:szCs w:val="20"/>
              </w:rPr>
            </w:pPr>
            <w:r>
              <w:rPr>
                <w:rFonts w:eastAsia="Times New Roman"/>
                <w:sz w:val="24"/>
                <w:szCs w:val="24"/>
              </w:rPr>
              <w:t>Эмоционально-волевая</w:t>
            </w:r>
          </w:p>
        </w:tc>
        <w:tc>
          <w:tcPr>
            <w:tcW w:w="720" w:type="dxa"/>
            <w:gridSpan w:val="3"/>
            <w:vAlign w:val="bottom"/>
          </w:tcPr>
          <w:p w:rsidR="001A4F1F" w:rsidRDefault="001A4F1F">
            <w:pPr>
              <w:rPr>
                <w:sz w:val="24"/>
                <w:szCs w:val="24"/>
              </w:rPr>
            </w:pP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сфера:</w:t>
            </w:r>
          </w:p>
        </w:tc>
        <w:tc>
          <w:tcPr>
            <w:tcW w:w="1060" w:type="dxa"/>
            <w:vAlign w:val="bottom"/>
          </w:tcPr>
          <w:p w:rsidR="001A4F1F" w:rsidRDefault="008B1C15">
            <w:pPr>
              <w:ind w:left="100"/>
              <w:rPr>
                <w:sz w:val="20"/>
                <w:szCs w:val="20"/>
              </w:rPr>
            </w:pPr>
            <w:r>
              <w:rPr>
                <w:rFonts w:eastAsia="Times New Roman"/>
                <w:sz w:val="24"/>
                <w:szCs w:val="24"/>
              </w:rPr>
              <w:t>Беседа</w:t>
            </w:r>
          </w:p>
        </w:tc>
        <w:tc>
          <w:tcPr>
            <w:tcW w:w="380" w:type="dxa"/>
            <w:vAlign w:val="bottom"/>
          </w:tcPr>
          <w:p w:rsidR="001A4F1F" w:rsidRDefault="008B1C15">
            <w:pPr>
              <w:rPr>
                <w:sz w:val="20"/>
                <w:szCs w:val="20"/>
              </w:rPr>
            </w:pPr>
            <w:r>
              <w:rPr>
                <w:rFonts w:eastAsia="Times New Roman"/>
                <w:sz w:val="24"/>
                <w:szCs w:val="24"/>
              </w:rPr>
              <w:t>с</w:t>
            </w:r>
          </w:p>
        </w:tc>
        <w:tc>
          <w:tcPr>
            <w:tcW w:w="1440" w:type="dxa"/>
            <w:gridSpan w:val="5"/>
            <w:vAlign w:val="bottom"/>
          </w:tcPr>
          <w:p w:rsidR="001A4F1F" w:rsidRDefault="008B1C15">
            <w:pPr>
              <w:rPr>
                <w:sz w:val="20"/>
                <w:szCs w:val="20"/>
              </w:rPr>
            </w:pPr>
            <w:r>
              <w:rPr>
                <w:rFonts w:eastAsia="Times New Roman"/>
                <w:sz w:val="24"/>
                <w:szCs w:val="24"/>
              </w:rPr>
              <w:t>родителями</w:t>
            </w:r>
          </w:p>
        </w:tc>
        <w:tc>
          <w:tcPr>
            <w:tcW w:w="32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преобладание настроения ребенка; наличие</w:t>
            </w:r>
          </w:p>
        </w:tc>
        <w:tc>
          <w:tcPr>
            <w:tcW w:w="3200" w:type="dxa"/>
            <w:gridSpan w:val="8"/>
            <w:tcBorders>
              <w:right w:val="single" w:sz="8" w:space="0" w:color="auto"/>
            </w:tcBorders>
            <w:vAlign w:val="bottom"/>
          </w:tcPr>
          <w:p w:rsidR="001A4F1F" w:rsidRDefault="008B1C15">
            <w:pPr>
              <w:ind w:left="100"/>
              <w:rPr>
                <w:sz w:val="20"/>
                <w:szCs w:val="20"/>
              </w:rPr>
            </w:pPr>
            <w:r>
              <w:rPr>
                <w:rFonts w:eastAsia="Times New Roman"/>
                <w:sz w:val="24"/>
                <w:szCs w:val="24"/>
              </w:rPr>
              <w:t>учителями- предметни-ками.</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аффективных   вспышек;   способность   к</w:t>
            </w:r>
          </w:p>
        </w:tc>
        <w:tc>
          <w:tcPr>
            <w:tcW w:w="1740" w:type="dxa"/>
            <w:gridSpan w:val="4"/>
            <w:vAlign w:val="bottom"/>
          </w:tcPr>
          <w:p w:rsidR="001A4F1F" w:rsidRDefault="008B1C15">
            <w:pPr>
              <w:ind w:left="100"/>
              <w:rPr>
                <w:sz w:val="20"/>
                <w:szCs w:val="20"/>
              </w:rPr>
            </w:pPr>
            <w:r>
              <w:rPr>
                <w:rFonts w:eastAsia="Times New Roman"/>
                <w:sz w:val="24"/>
                <w:szCs w:val="24"/>
              </w:rPr>
              <w:t>Специальный</w:t>
            </w:r>
          </w:p>
        </w:tc>
        <w:tc>
          <w:tcPr>
            <w:tcW w:w="146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эксперимент</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волевому</w:t>
            </w:r>
          </w:p>
        </w:tc>
        <w:tc>
          <w:tcPr>
            <w:tcW w:w="1080" w:type="dxa"/>
            <w:gridSpan w:val="2"/>
            <w:vAlign w:val="bottom"/>
          </w:tcPr>
          <w:p w:rsidR="001A4F1F" w:rsidRDefault="008B1C15">
            <w:pPr>
              <w:ind w:left="100"/>
              <w:rPr>
                <w:sz w:val="20"/>
                <w:szCs w:val="20"/>
              </w:rPr>
            </w:pPr>
            <w:r>
              <w:rPr>
                <w:rFonts w:eastAsia="Times New Roman"/>
                <w:sz w:val="24"/>
                <w:szCs w:val="24"/>
              </w:rPr>
              <w:t>усилию,</w:t>
            </w:r>
          </w:p>
        </w:tc>
        <w:tc>
          <w:tcPr>
            <w:tcW w:w="20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внушаемость,</w:t>
            </w:r>
          </w:p>
        </w:tc>
        <w:tc>
          <w:tcPr>
            <w:tcW w:w="2220" w:type="dxa"/>
            <w:gridSpan w:val="6"/>
            <w:vAlign w:val="bottom"/>
          </w:tcPr>
          <w:p w:rsidR="001A4F1F" w:rsidRDefault="008B1C15">
            <w:pPr>
              <w:ind w:left="100"/>
              <w:rPr>
                <w:sz w:val="20"/>
                <w:szCs w:val="20"/>
              </w:rPr>
            </w:pPr>
            <w:r>
              <w:rPr>
                <w:rFonts w:eastAsia="Times New Roman"/>
                <w:sz w:val="24"/>
                <w:szCs w:val="24"/>
              </w:rPr>
              <w:t>(педагог-психолог).</w:t>
            </w: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3320" w:type="dxa"/>
            <w:gridSpan w:val="12"/>
            <w:vAlign w:val="bottom"/>
          </w:tcPr>
          <w:p w:rsidR="001A4F1F" w:rsidRDefault="008B1C15">
            <w:pPr>
              <w:rPr>
                <w:sz w:val="20"/>
                <w:szCs w:val="20"/>
              </w:rPr>
            </w:pPr>
            <w:r>
              <w:rPr>
                <w:rFonts w:eastAsia="Times New Roman"/>
                <w:sz w:val="24"/>
                <w:szCs w:val="24"/>
              </w:rPr>
              <w:t>проявления нега-тивизма.</w:t>
            </w:r>
          </w:p>
        </w:tc>
        <w:tc>
          <w:tcPr>
            <w:tcW w:w="1060" w:type="dxa"/>
            <w:vAlign w:val="bottom"/>
          </w:tcPr>
          <w:p w:rsidR="001A4F1F" w:rsidRDefault="001A4F1F">
            <w:pPr>
              <w:rPr>
                <w:sz w:val="24"/>
                <w:szCs w:val="24"/>
              </w:rPr>
            </w:pPr>
          </w:p>
        </w:tc>
        <w:tc>
          <w:tcPr>
            <w:tcW w:w="240" w:type="dxa"/>
            <w:tcBorders>
              <w:right w:val="single" w:sz="8" w:space="0" w:color="auto"/>
            </w:tcBorders>
            <w:vAlign w:val="bottom"/>
          </w:tcPr>
          <w:p w:rsidR="001A4F1F" w:rsidRDefault="001A4F1F">
            <w:pPr>
              <w:rPr>
                <w:sz w:val="24"/>
                <w:szCs w:val="24"/>
              </w:rPr>
            </w:pPr>
          </w:p>
        </w:tc>
        <w:tc>
          <w:tcPr>
            <w:tcW w:w="1060" w:type="dxa"/>
            <w:vAlign w:val="bottom"/>
          </w:tcPr>
          <w:p w:rsidR="001A4F1F" w:rsidRDefault="008B1C15">
            <w:pPr>
              <w:ind w:left="100"/>
              <w:rPr>
                <w:sz w:val="20"/>
                <w:szCs w:val="20"/>
              </w:rPr>
            </w:pPr>
            <w:r>
              <w:rPr>
                <w:rFonts w:eastAsia="Times New Roman"/>
                <w:sz w:val="24"/>
                <w:szCs w:val="24"/>
              </w:rPr>
              <w:t>Анкета</w:t>
            </w:r>
          </w:p>
        </w:tc>
        <w:tc>
          <w:tcPr>
            <w:tcW w:w="380" w:type="dxa"/>
            <w:vAlign w:val="bottom"/>
          </w:tcPr>
          <w:p w:rsidR="001A4F1F" w:rsidRDefault="008B1C15">
            <w:pPr>
              <w:rPr>
                <w:sz w:val="20"/>
                <w:szCs w:val="20"/>
              </w:rPr>
            </w:pPr>
            <w:r>
              <w:rPr>
                <w:rFonts w:eastAsia="Times New Roman"/>
                <w:sz w:val="24"/>
                <w:szCs w:val="24"/>
              </w:rPr>
              <w:t>для</w:t>
            </w:r>
          </w:p>
        </w:tc>
        <w:tc>
          <w:tcPr>
            <w:tcW w:w="1440" w:type="dxa"/>
            <w:gridSpan w:val="5"/>
            <w:vAlign w:val="bottom"/>
          </w:tcPr>
          <w:p w:rsidR="001A4F1F" w:rsidRDefault="008B1C15">
            <w:pPr>
              <w:ind w:left="220"/>
              <w:rPr>
                <w:sz w:val="20"/>
                <w:szCs w:val="20"/>
              </w:rPr>
            </w:pPr>
            <w:r>
              <w:rPr>
                <w:rFonts w:eastAsia="Times New Roman"/>
                <w:sz w:val="24"/>
                <w:szCs w:val="24"/>
              </w:rPr>
              <w:t>родителей</w:t>
            </w:r>
          </w:p>
        </w:tc>
        <w:tc>
          <w:tcPr>
            <w:tcW w:w="32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520" w:type="dxa"/>
            <w:gridSpan w:val="7"/>
            <w:vAlign w:val="bottom"/>
          </w:tcPr>
          <w:p w:rsidR="001A4F1F" w:rsidRDefault="008B1C15">
            <w:pPr>
              <w:rPr>
                <w:sz w:val="20"/>
                <w:szCs w:val="20"/>
              </w:rPr>
            </w:pPr>
            <w:r>
              <w:rPr>
                <w:rFonts w:eastAsia="Times New Roman"/>
                <w:sz w:val="24"/>
                <w:szCs w:val="24"/>
              </w:rPr>
              <w:t>Особенности</w:t>
            </w:r>
          </w:p>
        </w:tc>
        <w:tc>
          <w:tcPr>
            <w:tcW w:w="380" w:type="dxa"/>
            <w:vAlign w:val="bottom"/>
          </w:tcPr>
          <w:p w:rsidR="001A4F1F" w:rsidRDefault="001A4F1F">
            <w:pPr>
              <w:rPr>
                <w:sz w:val="24"/>
                <w:szCs w:val="24"/>
              </w:rPr>
            </w:pPr>
          </w:p>
        </w:tc>
        <w:tc>
          <w:tcPr>
            <w:tcW w:w="1420" w:type="dxa"/>
            <w:gridSpan w:val="4"/>
            <w:vAlign w:val="bottom"/>
          </w:tcPr>
          <w:p w:rsidR="001A4F1F" w:rsidRDefault="008B1C15">
            <w:pPr>
              <w:ind w:right="280"/>
              <w:jc w:val="right"/>
              <w:rPr>
                <w:sz w:val="20"/>
                <w:szCs w:val="20"/>
              </w:rPr>
            </w:pPr>
            <w:r>
              <w:rPr>
                <w:rFonts w:eastAsia="Times New Roman"/>
                <w:w w:val="97"/>
                <w:sz w:val="24"/>
                <w:szCs w:val="24"/>
              </w:rPr>
              <w:t>личности:</w:t>
            </w:r>
          </w:p>
        </w:tc>
        <w:tc>
          <w:tcPr>
            <w:tcW w:w="13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интересы,</w:t>
            </w:r>
          </w:p>
        </w:tc>
        <w:tc>
          <w:tcPr>
            <w:tcW w:w="1440" w:type="dxa"/>
            <w:gridSpan w:val="2"/>
            <w:vAlign w:val="bottom"/>
          </w:tcPr>
          <w:p w:rsidR="001A4F1F" w:rsidRDefault="008B1C15">
            <w:pPr>
              <w:ind w:left="100"/>
              <w:rPr>
                <w:sz w:val="20"/>
                <w:szCs w:val="20"/>
              </w:rPr>
            </w:pPr>
            <w:r>
              <w:rPr>
                <w:rFonts w:eastAsia="Times New Roman"/>
                <w:sz w:val="24"/>
                <w:szCs w:val="24"/>
              </w:rPr>
              <w:t>учителей.</w:t>
            </w: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потребности, идеалы, убеждения; наличие</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860" w:type="dxa"/>
            <w:gridSpan w:val="2"/>
            <w:vAlign w:val="bottom"/>
          </w:tcPr>
          <w:p w:rsidR="001A4F1F" w:rsidRDefault="008B1C15">
            <w:pPr>
              <w:rPr>
                <w:sz w:val="20"/>
                <w:szCs w:val="20"/>
              </w:rPr>
            </w:pPr>
            <w:r>
              <w:rPr>
                <w:rFonts w:eastAsia="Times New Roman"/>
                <w:sz w:val="24"/>
                <w:szCs w:val="24"/>
              </w:rPr>
              <w:t>чувства</w:t>
            </w:r>
          </w:p>
        </w:tc>
        <w:tc>
          <w:tcPr>
            <w:tcW w:w="180" w:type="dxa"/>
            <w:gridSpan w:val="2"/>
            <w:vAlign w:val="bottom"/>
          </w:tcPr>
          <w:p w:rsidR="001A4F1F" w:rsidRDefault="001A4F1F">
            <w:pPr>
              <w:rPr>
                <w:sz w:val="24"/>
                <w:szCs w:val="24"/>
              </w:rPr>
            </w:pPr>
          </w:p>
        </w:tc>
        <w:tc>
          <w:tcPr>
            <w:tcW w:w="120" w:type="dxa"/>
            <w:vAlign w:val="bottom"/>
          </w:tcPr>
          <w:p w:rsidR="001A4F1F" w:rsidRDefault="001A4F1F">
            <w:pPr>
              <w:rPr>
                <w:sz w:val="24"/>
                <w:szCs w:val="24"/>
              </w:rPr>
            </w:pPr>
          </w:p>
        </w:tc>
        <w:tc>
          <w:tcPr>
            <w:tcW w:w="740" w:type="dxa"/>
            <w:gridSpan w:val="3"/>
            <w:vAlign w:val="bottom"/>
          </w:tcPr>
          <w:p w:rsidR="001A4F1F" w:rsidRDefault="008B1C15">
            <w:pPr>
              <w:jc w:val="right"/>
              <w:rPr>
                <w:sz w:val="20"/>
                <w:szCs w:val="20"/>
              </w:rPr>
            </w:pPr>
            <w:r>
              <w:rPr>
                <w:rFonts w:eastAsia="Times New Roman"/>
                <w:sz w:val="24"/>
                <w:szCs w:val="24"/>
              </w:rPr>
              <w:t>долга</w:t>
            </w:r>
          </w:p>
        </w:tc>
        <w:tc>
          <w:tcPr>
            <w:tcW w:w="700" w:type="dxa"/>
            <w:vAlign w:val="bottom"/>
          </w:tcPr>
          <w:p w:rsidR="001A4F1F" w:rsidRDefault="008B1C15">
            <w:pPr>
              <w:jc w:val="center"/>
              <w:rPr>
                <w:sz w:val="20"/>
                <w:szCs w:val="20"/>
              </w:rPr>
            </w:pPr>
            <w:r>
              <w:rPr>
                <w:rFonts w:eastAsia="Times New Roman"/>
                <w:w w:val="93"/>
                <w:sz w:val="24"/>
                <w:szCs w:val="24"/>
              </w:rPr>
              <w:t>и</w:t>
            </w:r>
          </w:p>
        </w:tc>
        <w:tc>
          <w:tcPr>
            <w:tcW w:w="202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ответственности.</w:t>
            </w:r>
          </w:p>
        </w:tc>
        <w:tc>
          <w:tcPr>
            <w:tcW w:w="1440" w:type="dxa"/>
            <w:gridSpan w:val="2"/>
            <w:vAlign w:val="bottom"/>
          </w:tcPr>
          <w:p w:rsidR="001A4F1F" w:rsidRDefault="008B1C15">
            <w:pPr>
              <w:ind w:left="100"/>
              <w:rPr>
                <w:sz w:val="20"/>
                <w:szCs w:val="20"/>
              </w:rPr>
            </w:pPr>
            <w:r>
              <w:rPr>
                <w:rFonts w:eastAsia="Times New Roman"/>
                <w:sz w:val="24"/>
                <w:szCs w:val="24"/>
              </w:rPr>
              <w:t>Наблюдение</w:t>
            </w:r>
          </w:p>
        </w:tc>
        <w:tc>
          <w:tcPr>
            <w:tcW w:w="300" w:type="dxa"/>
            <w:gridSpan w:val="2"/>
            <w:vAlign w:val="bottom"/>
          </w:tcPr>
          <w:p w:rsidR="001A4F1F" w:rsidRDefault="008B1C15">
            <w:pPr>
              <w:ind w:left="80"/>
              <w:rPr>
                <w:sz w:val="20"/>
                <w:szCs w:val="20"/>
              </w:rPr>
            </w:pPr>
            <w:r>
              <w:rPr>
                <w:rFonts w:eastAsia="Times New Roman"/>
                <w:w w:val="99"/>
                <w:sz w:val="24"/>
                <w:szCs w:val="24"/>
              </w:rPr>
              <w:t>за</w:t>
            </w:r>
          </w:p>
        </w:tc>
        <w:tc>
          <w:tcPr>
            <w:tcW w:w="1140" w:type="dxa"/>
            <w:gridSpan w:val="3"/>
            <w:vAlign w:val="bottom"/>
          </w:tcPr>
          <w:p w:rsidR="001A4F1F" w:rsidRDefault="008B1C15">
            <w:pPr>
              <w:ind w:left="120"/>
              <w:rPr>
                <w:sz w:val="20"/>
                <w:szCs w:val="20"/>
              </w:rPr>
            </w:pPr>
            <w:r>
              <w:rPr>
                <w:rFonts w:eastAsia="Times New Roman"/>
                <w:sz w:val="24"/>
                <w:szCs w:val="24"/>
              </w:rPr>
              <w:t>ребенком</w:t>
            </w:r>
          </w:p>
        </w:tc>
        <w:tc>
          <w:tcPr>
            <w:tcW w:w="320" w:type="dxa"/>
            <w:tcBorders>
              <w:right w:val="single" w:sz="8" w:space="0" w:color="auto"/>
            </w:tcBorders>
            <w:vAlign w:val="bottom"/>
          </w:tcPr>
          <w:p w:rsidR="001A4F1F" w:rsidRDefault="008B1C15">
            <w:pPr>
              <w:jc w:val="right"/>
              <w:rPr>
                <w:sz w:val="20"/>
                <w:szCs w:val="20"/>
              </w:rPr>
            </w:pPr>
            <w:r>
              <w:rPr>
                <w:rFonts w:eastAsia="Times New Roman"/>
                <w:sz w:val="24"/>
                <w:szCs w:val="24"/>
              </w:rPr>
              <w:t>в</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Соблюдение правил поведения в обществе,</w:t>
            </w:r>
          </w:p>
        </w:tc>
        <w:tc>
          <w:tcPr>
            <w:tcW w:w="1440" w:type="dxa"/>
            <w:gridSpan w:val="2"/>
            <w:vAlign w:val="bottom"/>
          </w:tcPr>
          <w:p w:rsidR="001A4F1F" w:rsidRDefault="008B1C15">
            <w:pPr>
              <w:ind w:left="100"/>
              <w:rPr>
                <w:sz w:val="20"/>
                <w:szCs w:val="20"/>
              </w:rPr>
            </w:pPr>
            <w:r>
              <w:rPr>
                <w:rFonts w:eastAsia="Times New Roman"/>
                <w:sz w:val="24"/>
                <w:szCs w:val="24"/>
              </w:rPr>
              <w:t>различных</w:t>
            </w: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98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видах</w:t>
            </w: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860" w:type="dxa"/>
            <w:gridSpan w:val="2"/>
            <w:vAlign w:val="bottom"/>
          </w:tcPr>
          <w:p w:rsidR="001A4F1F" w:rsidRDefault="008B1C15">
            <w:pPr>
              <w:rPr>
                <w:sz w:val="20"/>
                <w:szCs w:val="20"/>
              </w:rPr>
            </w:pPr>
            <w:r>
              <w:rPr>
                <w:rFonts w:eastAsia="Times New Roman"/>
                <w:sz w:val="24"/>
                <w:szCs w:val="24"/>
              </w:rPr>
              <w:t>школе,</w:t>
            </w:r>
          </w:p>
        </w:tc>
        <w:tc>
          <w:tcPr>
            <w:tcW w:w="180" w:type="dxa"/>
            <w:gridSpan w:val="2"/>
            <w:vAlign w:val="bottom"/>
          </w:tcPr>
          <w:p w:rsidR="001A4F1F" w:rsidRDefault="001A4F1F">
            <w:pPr>
              <w:rPr>
                <w:sz w:val="24"/>
                <w:szCs w:val="24"/>
              </w:rPr>
            </w:pPr>
          </w:p>
        </w:tc>
        <w:tc>
          <w:tcPr>
            <w:tcW w:w="860" w:type="dxa"/>
            <w:gridSpan w:val="4"/>
            <w:vAlign w:val="bottom"/>
          </w:tcPr>
          <w:p w:rsidR="001A4F1F" w:rsidRDefault="008B1C15">
            <w:pPr>
              <w:ind w:right="80"/>
              <w:jc w:val="right"/>
              <w:rPr>
                <w:sz w:val="20"/>
                <w:szCs w:val="20"/>
              </w:rPr>
            </w:pPr>
            <w:r>
              <w:rPr>
                <w:rFonts w:eastAsia="Times New Roman"/>
                <w:sz w:val="24"/>
                <w:szCs w:val="24"/>
              </w:rPr>
              <w:t>дома;</w:t>
            </w:r>
          </w:p>
        </w:tc>
        <w:tc>
          <w:tcPr>
            <w:tcW w:w="2480" w:type="dxa"/>
            <w:gridSpan w:val="5"/>
            <w:vAlign w:val="bottom"/>
          </w:tcPr>
          <w:p w:rsidR="001A4F1F" w:rsidRDefault="008B1C15">
            <w:pPr>
              <w:ind w:left="220"/>
              <w:rPr>
                <w:sz w:val="20"/>
                <w:szCs w:val="20"/>
              </w:rPr>
            </w:pPr>
            <w:r>
              <w:rPr>
                <w:rFonts w:eastAsia="Times New Roman"/>
                <w:sz w:val="24"/>
                <w:szCs w:val="24"/>
              </w:rPr>
              <w:t>взаимоотношения</w:t>
            </w:r>
          </w:p>
        </w:tc>
        <w:tc>
          <w:tcPr>
            <w:tcW w:w="240" w:type="dxa"/>
            <w:tcBorders>
              <w:right w:val="single" w:sz="8" w:space="0" w:color="auto"/>
            </w:tcBorders>
            <w:vAlign w:val="bottom"/>
          </w:tcPr>
          <w:p w:rsidR="001A4F1F" w:rsidRDefault="008B1C15">
            <w:pPr>
              <w:jc w:val="right"/>
              <w:rPr>
                <w:sz w:val="20"/>
                <w:szCs w:val="20"/>
              </w:rPr>
            </w:pPr>
            <w:r>
              <w:rPr>
                <w:rFonts w:eastAsia="Times New Roman"/>
                <w:w w:val="93"/>
                <w:sz w:val="24"/>
                <w:szCs w:val="24"/>
              </w:rPr>
              <w:t>с</w:t>
            </w:r>
          </w:p>
        </w:tc>
        <w:tc>
          <w:tcPr>
            <w:tcW w:w="1740" w:type="dxa"/>
            <w:gridSpan w:val="4"/>
            <w:vAlign w:val="bottom"/>
          </w:tcPr>
          <w:p w:rsidR="001A4F1F" w:rsidRDefault="008B1C15">
            <w:pPr>
              <w:ind w:left="100"/>
              <w:rPr>
                <w:sz w:val="20"/>
                <w:szCs w:val="20"/>
              </w:rPr>
            </w:pPr>
            <w:r>
              <w:rPr>
                <w:rFonts w:eastAsia="Times New Roman"/>
                <w:sz w:val="24"/>
                <w:szCs w:val="24"/>
              </w:rPr>
              <w:t>деятельности</w:t>
            </w: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коллективом: роль в коллективе, симпатии,</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дружба с детьми, отношение к младшим и</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4B36EC">
            <w:pPr>
              <w:rPr>
                <w:sz w:val="20"/>
                <w:szCs w:val="20"/>
              </w:rPr>
            </w:pPr>
            <w:r>
              <w:rPr>
                <w:rFonts w:eastAsia="Times New Roman"/>
                <w:sz w:val="24"/>
                <w:szCs w:val="24"/>
              </w:rPr>
              <w:t>С</w:t>
            </w:r>
            <w:r w:rsidR="008B1C15">
              <w:rPr>
                <w:rFonts w:eastAsia="Times New Roman"/>
                <w:sz w:val="24"/>
                <w:szCs w:val="24"/>
              </w:rPr>
              <w:t>таршим</w:t>
            </w:r>
            <w:r>
              <w:rPr>
                <w:rFonts w:eastAsia="Times New Roman"/>
                <w:sz w:val="24"/>
                <w:szCs w:val="24"/>
              </w:rPr>
              <w:t xml:space="preserve"> </w:t>
            </w:r>
            <w:r w:rsidR="008B1C15">
              <w:rPr>
                <w:rFonts w:eastAsia="Times New Roman"/>
                <w:sz w:val="24"/>
                <w:szCs w:val="24"/>
              </w:rPr>
              <w:t>товарищам.</w:t>
            </w:r>
            <w:r>
              <w:rPr>
                <w:rFonts w:eastAsia="Times New Roman"/>
                <w:sz w:val="24"/>
                <w:szCs w:val="24"/>
              </w:rPr>
              <w:t xml:space="preserve"> </w:t>
            </w:r>
            <w:r w:rsidR="008B1C15">
              <w:rPr>
                <w:rFonts w:eastAsia="Times New Roman"/>
                <w:sz w:val="24"/>
                <w:szCs w:val="24"/>
              </w:rPr>
              <w:t>Нарушения</w:t>
            </w:r>
            <w:r>
              <w:rPr>
                <w:rFonts w:eastAsia="Times New Roman"/>
                <w:sz w:val="24"/>
                <w:szCs w:val="24"/>
              </w:rPr>
              <w:t xml:space="preserve"> </w:t>
            </w:r>
            <w:r w:rsidR="008B1C15">
              <w:rPr>
                <w:rFonts w:eastAsia="Times New Roman"/>
                <w:sz w:val="24"/>
                <w:szCs w:val="24"/>
              </w:rPr>
              <w:t>в</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7"/>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8B1C15">
            <w:pPr>
              <w:rPr>
                <w:sz w:val="20"/>
                <w:szCs w:val="20"/>
              </w:rPr>
            </w:pPr>
            <w:r>
              <w:rPr>
                <w:rFonts w:eastAsia="Times New Roman"/>
                <w:sz w:val="24"/>
                <w:szCs w:val="24"/>
              </w:rPr>
              <w:t>поведении: гиперактивность, замкнутость,</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76"/>
        </w:trPr>
        <w:tc>
          <w:tcPr>
            <w:tcW w:w="216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620" w:type="dxa"/>
            <w:gridSpan w:val="14"/>
            <w:tcBorders>
              <w:right w:val="single" w:sz="8" w:space="0" w:color="auto"/>
            </w:tcBorders>
            <w:vAlign w:val="bottom"/>
          </w:tcPr>
          <w:p w:rsidR="001A4F1F" w:rsidRDefault="004B36EC">
            <w:pPr>
              <w:rPr>
                <w:sz w:val="20"/>
                <w:szCs w:val="20"/>
              </w:rPr>
            </w:pPr>
            <w:r>
              <w:rPr>
                <w:rFonts w:eastAsia="Times New Roman"/>
                <w:sz w:val="24"/>
                <w:szCs w:val="24"/>
              </w:rPr>
              <w:t>аутистические  проявления,  обид</w:t>
            </w:r>
            <w:r w:rsidR="008B1C15">
              <w:rPr>
                <w:rFonts w:eastAsia="Times New Roman"/>
                <w:sz w:val="24"/>
                <w:szCs w:val="24"/>
              </w:rPr>
              <w:t>чивость,</w:t>
            </w:r>
          </w:p>
        </w:tc>
        <w:tc>
          <w:tcPr>
            <w:tcW w:w="1060" w:type="dxa"/>
            <w:vAlign w:val="bottom"/>
          </w:tcPr>
          <w:p w:rsidR="001A4F1F" w:rsidRDefault="001A4F1F">
            <w:pPr>
              <w:rPr>
                <w:sz w:val="24"/>
                <w:szCs w:val="24"/>
              </w:rPr>
            </w:pPr>
          </w:p>
        </w:tc>
        <w:tc>
          <w:tcPr>
            <w:tcW w:w="380" w:type="dxa"/>
            <w:vAlign w:val="bottom"/>
          </w:tcPr>
          <w:p w:rsidR="001A4F1F" w:rsidRDefault="001A4F1F">
            <w:pPr>
              <w:rPr>
                <w:sz w:val="24"/>
                <w:szCs w:val="24"/>
              </w:rPr>
            </w:pPr>
          </w:p>
        </w:tc>
        <w:tc>
          <w:tcPr>
            <w:tcW w:w="300" w:type="dxa"/>
            <w:gridSpan w:val="2"/>
            <w:vAlign w:val="bottom"/>
          </w:tcPr>
          <w:p w:rsidR="001A4F1F" w:rsidRDefault="001A4F1F">
            <w:pPr>
              <w:rPr>
                <w:sz w:val="24"/>
                <w:szCs w:val="24"/>
              </w:rPr>
            </w:pPr>
          </w:p>
        </w:tc>
        <w:tc>
          <w:tcPr>
            <w:tcW w:w="480" w:type="dxa"/>
            <w:gridSpan w:val="2"/>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320" w:type="dxa"/>
            <w:tcBorders>
              <w:right w:val="single" w:sz="8" w:space="0" w:color="auto"/>
            </w:tcBorders>
            <w:vAlign w:val="bottom"/>
          </w:tcPr>
          <w:p w:rsidR="001A4F1F" w:rsidRDefault="001A4F1F">
            <w:pPr>
              <w:rPr>
                <w:sz w:val="24"/>
                <w:szCs w:val="24"/>
              </w:rPr>
            </w:pPr>
          </w:p>
        </w:tc>
      </w:tr>
      <w:tr w:rsidR="001A4F1F">
        <w:trPr>
          <w:trHeight w:val="281"/>
        </w:trPr>
        <w:tc>
          <w:tcPr>
            <w:tcW w:w="216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4380" w:type="dxa"/>
            <w:gridSpan w:val="13"/>
            <w:tcBorders>
              <w:bottom w:val="single" w:sz="8" w:space="0" w:color="auto"/>
            </w:tcBorders>
            <w:vAlign w:val="bottom"/>
          </w:tcPr>
          <w:p w:rsidR="001A4F1F" w:rsidRDefault="008B1C15">
            <w:pPr>
              <w:rPr>
                <w:sz w:val="20"/>
                <w:szCs w:val="20"/>
              </w:rPr>
            </w:pPr>
            <w:r>
              <w:rPr>
                <w:rFonts w:eastAsia="Times New Roman"/>
                <w:w w:val="99"/>
                <w:sz w:val="24"/>
                <w:szCs w:val="24"/>
              </w:rPr>
              <w:t>эгоизм. Уровень притязаний и самооценка</w:t>
            </w:r>
          </w:p>
        </w:tc>
        <w:tc>
          <w:tcPr>
            <w:tcW w:w="240" w:type="dxa"/>
            <w:tcBorders>
              <w:bottom w:val="single" w:sz="8" w:space="0" w:color="auto"/>
              <w:right w:val="single" w:sz="8" w:space="0" w:color="auto"/>
            </w:tcBorders>
            <w:vAlign w:val="bottom"/>
          </w:tcPr>
          <w:p w:rsidR="001A4F1F" w:rsidRDefault="001A4F1F">
            <w:pPr>
              <w:rPr>
                <w:sz w:val="24"/>
                <w:szCs w:val="24"/>
              </w:rPr>
            </w:pPr>
          </w:p>
        </w:tc>
        <w:tc>
          <w:tcPr>
            <w:tcW w:w="1060" w:type="dxa"/>
            <w:tcBorders>
              <w:bottom w:val="single" w:sz="8" w:space="0" w:color="auto"/>
            </w:tcBorders>
            <w:vAlign w:val="bottom"/>
          </w:tcPr>
          <w:p w:rsidR="001A4F1F" w:rsidRDefault="001A4F1F">
            <w:pPr>
              <w:rPr>
                <w:sz w:val="24"/>
                <w:szCs w:val="24"/>
              </w:rPr>
            </w:pPr>
          </w:p>
        </w:tc>
        <w:tc>
          <w:tcPr>
            <w:tcW w:w="380" w:type="dxa"/>
            <w:tcBorders>
              <w:bottom w:val="single" w:sz="8" w:space="0" w:color="auto"/>
            </w:tcBorders>
            <w:vAlign w:val="bottom"/>
          </w:tcPr>
          <w:p w:rsidR="001A4F1F" w:rsidRDefault="001A4F1F">
            <w:pPr>
              <w:rPr>
                <w:sz w:val="24"/>
                <w:szCs w:val="24"/>
              </w:rPr>
            </w:pPr>
          </w:p>
        </w:tc>
        <w:tc>
          <w:tcPr>
            <w:tcW w:w="300" w:type="dxa"/>
            <w:gridSpan w:val="2"/>
            <w:tcBorders>
              <w:bottom w:val="single" w:sz="8" w:space="0" w:color="auto"/>
            </w:tcBorders>
            <w:vAlign w:val="bottom"/>
          </w:tcPr>
          <w:p w:rsidR="001A4F1F" w:rsidRDefault="001A4F1F">
            <w:pPr>
              <w:rPr>
                <w:sz w:val="24"/>
                <w:szCs w:val="24"/>
              </w:rPr>
            </w:pPr>
          </w:p>
        </w:tc>
        <w:tc>
          <w:tcPr>
            <w:tcW w:w="480" w:type="dxa"/>
            <w:gridSpan w:val="2"/>
            <w:tcBorders>
              <w:bottom w:val="single" w:sz="8" w:space="0" w:color="auto"/>
            </w:tcBorders>
            <w:vAlign w:val="bottom"/>
          </w:tcPr>
          <w:p w:rsidR="001A4F1F" w:rsidRDefault="001A4F1F">
            <w:pPr>
              <w:rPr>
                <w:sz w:val="24"/>
                <w:szCs w:val="24"/>
              </w:rPr>
            </w:pPr>
          </w:p>
        </w:tc>
        <w:tc>
          <w:tcPr>
            <w:tcW w:w="660" w:type="dxa"/>
            <w:tcBorders>
              <w:bottom w:val="single" w:sz="8" w:space="0" w:color="auto"/>
            </w:tcBorders>
            <w:vAlign w:val="bottom"/>
          </w:tcPr>
          <w:p w:rsidR="001A4F1F" w:rsidRDefault="001A4F1F">
            <w:pPr>
              <w:rPr>
                <w:sz w:val="24"/>
                <w:szCs w:val="24"/>
              </w:rPr>
            </w:pPr>
          </w:p>
        </w:tc>
        <w:tc>
          <w:tcPr>
            <w:tcW w:w="320" w:type="dxa"/>
            <w:tcBorders>
              <w:bottom w:val="single" w:sz="8" w:space="0" w:color="auto"/>
              <w:right w:val="single" w:sz="8" w:space="0" w:color="auto"/>
            </w:tcBorders>
            <w:vAlign w:val="bottom"/>
          </w:tcPr>
          <w:p w:rsidR="001A4F1F" w:rsidRDefault="001A4F1F">
            <w:pPr>
              <w:rPr>
                <w:sz w:val="24"/>
                <w:szCs w:val="24"/>
              </w:rPr>
            </w:pPr>
          </w:p>
        </w:tc>
      </w:tr>
    </w:tbl>
    <w:p w:rsidR="001A4F1F" w:rsidRDefault="001A4F1F">
      <w:pPr>
        <w:spacing w:line="278" w:lineRule="exact"/>
        <w:rPr>
          <w:sz w:val="20"/>
          <w:szCs w:val="20"/>
        </w:rPr>
      </w:pPr>
    </w:p>
    <w:p w:rsidR="001A4F1F" w:rsidRDefault="008B1C15">
      <w:pPr>
        <w:spacing w:line="237" w:lineRule="auto"/>
        <w:ind w:firstLine="708"/>
        <w:jc w:val="both"/>
        <w:rPr>
          <w:sz w:val="20"/>
          <w:szCs w:val="20"/>
        </w:rPr>
      </w:pPr>
      <w:r>
        <w:rPr>
          <w:rFonts w:eastAsia="Times New Roman"/>
          <w:i/>
          <w:iCs/>
          <w:sz w:val="24"/>
          <w:szCs w:val="24"/>
        </w:rPr>
        <w:t xml:space="preserve">Коррекционно-развивающая работа включает </w:t>
      </w:r>
      <w:r>
        <w:rPr>
          <w:rFonts w:eastAsia="Times New Roman"/>
          <w:sz w:val="24"/>
          <w:szCs w:val="24"/>
        </w:rPr>
        <w:t>реализацию комплексного индивидуально</w:t>
      </w:r>
      <w:r>
        <w:rPr>
          <w:rFonts w:eastAsia="Times New Roman"/>
          <w:i/>
          <w:iCs/>
          <w:sz w:val="24"/>
          <w:szCs w:val="24"/>
        </w:rPr>
        <w:t xml:space="preserve"> </w:t>
      </w:r>
      <w:r>
        <w:rPr>
          <w:rFonts w:eastAsia="Times New Roman"/>
          <w:sz w:val="24"/>
          <w:szCs w:val="24"/>
        </w:rPr>
        <w:t>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A4F1F" w:rsidRDefault="001A4F1F">
      <w:pPr>
        <w:spacing w:line="14" w:lineRule="exact"/>
        <w:rPr>
          <w:sz w:val="20"/>
          <w:szCs w:val="20"/>
        </w:rPr>
      </w:pPr>
    </w:p>
    <w:p w:rsidR="001A4F1F" w:rsidRDefault="008B1C15" w:rsidP="00741AF2">
      <w:pPr>
        <w:numPr>
          <w:ilvl w:val="0"/>
          <w:numId w:val="298"/>
        </w:numPr>
        <w:tabs>
          <w:tab w:val="left" w:pos="848"/>
        </w:tabs>
        <w:spacing w:line="236" w:lineRule="auto"/>
        <w:ind w:right="20" w:firstLine="702"/>
        <w:jc w:val="both"/>
        <w:rPr>
          <w:rFonts w:eastAsia="Times New Roman"/>
          <w:sz w:val="24"/>
          <w:szCs w:val="24"/>
        </w:rPr>
      </w:pPr>
      <w:r>
        <w:rPr>
          <w:rFonts w:eastAsia="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A4F1F" w:rsidRDefault="008B1C15" w:rsidP="00741AF2">
      <w:pPr>
        <w:numPr>
          <w:ilvl w:val="0"/>
          <w:numId w:val="299"/>
        </w:numPr>
        <w:tabs>
          <w:tab w:val="left" w:pos="968"/>
        </w:tabs>
        <w:spacing w:line="234" w:lineRule="auto"/>
        <w:ind w:left="120" w:right="120" w:firstLine="702"/>
        <w:rPr>
          <w:rFonts w:eastAsia="Times New Roman"/>
          <w:sz w:val="24"/>
          <w:szCs w:val="24"/>
        </w:rPr>
      </w:pPr>
      <w:r>
        <w:rPr>
          <w:rFonts w:eastAsia="Times New Roman"/>
          <w:sz w:val="24"/>
          <w:szCs w:val="24"/>
        </w:rPr>
        <w:t>ан</w:t>
      </w:r>
      <w:r w:rsidR="00A236DB">
        <w:rPr>
          <w:rFonts w:eastAsia="Times New Roman"/>
          <w:sz w:val="24"/>
          <w:szCs w:val="24"/>
        </w:rPr>
        <w:t>ал</w:t>
      </w:r>
      <w:r>
        <w:rPr>
          <w:rFonts w:eastAsia="Times New Roman"/>
          <w:sz w:val="24"/>
          <w:szCs w:val="24"/>
        </w:rPr>
        <w:t>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A4F1F" w:rsidRDefault="001A4F1F">
      <w:pPr>
        <w:spacing w:line="14" w:lineRule="exact"/>
        <w:rPr>
          <w:rFonts w:eastAsia="Times New Roman"/>
          <w:sz w:val="24"/>
          <w:szCs w:val="24"/>
        </w:rPr>
      </w:pPr>
    </w:p>
    <w:p w:rsidR="001A4F1F" w:rsidRDefault="008B1C15" w:rsidP="00741AF2">
      <w:pPr>
        <w:numPr>
          <w:ilvl w:val="0"/>
          <w:numId w:val="299"/>
        </w:numPr>
        <w:tabs>
          <w:tab w:val="left" w:pos="968"/>
        </w:tabs>
        <w:spacing w:line="234" w:lineRule="auto"/>
        <w:ind w:left="120" w:right="120" w:firstLine="702"/>
        <w:rPr>
          <w:rFonts w:eastAsia="Times New Roman"/>
          <w:sz w:val="24"/>
          <w:szCs w:val="24"/>
        </w:rPr>
      </w:pPr>
      <w:r>
        <w:rPr>
          <w:rFonts w:eastAsia="Times New Roman"/>
          <w:sz w:val="24"/>
          <w:szCs w:val="24"/>
        </w:rPr>
        <w:t>коррекцию и развитие высших психических функций, эмоционально-волевой, познавательной и речевой сфер;</w:t>
      </w:r>
    </w:p>
    <w:p w:rsidR="001A4F1F" w:rsidRDefault="001A4F1F">
      <w:pPr>
        <w:spacing w:line="13" w:lineRule="exact"/>
        <w:rPr>
          <w:rFonts w:eastAsia="Times New Roman"/>
          <w:sz w:val="24"/>
          <w:szCs w:val="24"/>
        </w:rPr>
      </w:pPr>
    </w:p>
    <w:p w:rsidR="001A4F1F" w:rsidRDefault="008B1C15" w:rsidP="00741AF2">
      <w:pPr>
        <w:numPr>
          <w:ilvl w:val="0"/>
          <w:numId w:val="299"/>
        </w:numPr>
        <w:tabs>
          <w:tab w:val="left" w:pos="968"/>
        </w:tabs>
        <w:spacing w:line="234" w:lineRule="auto"/>
        <w:ind w:left="120" w:right="120" w:firstLine="702"/>
        <w:rPr>
          <w:rFonts w:eastAsia="Times New Roman"/>
          <w:sz w:val="24"/>
          <w:szCs w:val="24"/>
        </w:rPr>
      </w:pPr>
      <w:r>
        <w:rPr>
          <w:rFonts w:eastAsia="Times New Roman"/>
          <w:sz w:val="24"/>
          <w:szCs w:val="24"/>
        </w:rPr>
        <w:t>развитие универсальных учебных действий в соответствии с требованиями основного общего образования;</w:t>
      </w:r>
    </w:p>
    <w:p w:rsidR="001A4F1F" w:rsidRDefault="001A4F1F">
      <w:pPr>
        <w:spacing w:line="1" w:lineRule="exact"/>
        <w:rPr>
          <w:rFonts w:eastAsia="Times New Roman"/>
          <w:sz w:val="24"/>
          <w:szCs w:val="24"/>
        </w:rPr>
      </w:pPr>
    </w:p>
    <w:p w:rsidR="001A4F1F" w:rsidRDefault="008B1C15" w:rsidP="00741AF2">
      <w:pPr>
        <w:numPr>
          <w:ilvl w:val="0"/>
          <w:numId w:val="299"/>
        </w:numPr>
        <w:tabs>
          <w:tab w:val="left" w:pos="960"/>
        </w:tabs>
        <w:ind w:left="960" w:hanging="138"/>
        <w:rPr>
          <w:rFonts w:eastAsia="Times New Roman"/>
          <w:sz w:val="24"/>
          <w:szCs w:val="24"/>
        </w:rPr>
      </w:pPr>
      <w:r>
        <w:rPr>
          <w:rFonts w:eastAsia="Times New Roman"/>
          <w:sz w:val="24"/>
          <w:szCs w:val="24"/>
        </w:rPr>
        <w:t>формирование саморегуляции поведения и эмоциональных состояний;</w:t>
      </w:r>
    </w:p>
    <w:p w:rsidR="001A4F1F" w:rsidRDefault="008B1C15" w:rsidP="00741AF2">
      <w:pPr>
        <w:numPr>
          <w:ilvl w:val="0"/>
          <w:numId w:val="299"/>
        </w:numPr>
        <w:tabs>
          <w:tab w:val="left" w:pos="960"/>
        </w:tabs>
        <w:ind w:left="960" w:hanging="138"/>
        <w:rPr>
          <w:rFonts w:eastAsia="Times New Roman"/>
          <w:sz w:val="24"/>
          <w:szCs w:val="24"/>
        </w:rPr>
      </w:pPr>
      <w:r>
        <w:rPr>
          <w:rFonts w:eastAsia="Times New Roman"/>
          <w:sz w:val="24"/>
          <w:szCs w:val="24"/>
        </w:rPr>
        <w:t>развитие коммуникативной компетенции;</w:t>
      </w:r>
    </w:p>
    <w:p w:rsidR="001A4F1F" w:rsidRDefault="001A4F1F">
      <w:pPr>
        <w:spacing w:line="12" w:lineRule="exact"/>
        <w:rPr>
          <w:rFonts w:eastAsia="Times New Roman"/>
          <w:sz w:val="24"/>
          <w:szCs w:val="24"/>
        </w:rPr>
      </w:pPr>
    </w:p>
    <w:p w:rsidR="001A4F1F" w:rsidRDefault="008B1C15" w:rsidP="00741AF2">
      <w:pPr>
        <w:numPr>
          <w:ilvl w:val="0"/>
          <w:numId w:val="299"/>
        </w:numPr>
        <w:tabs>
          <w:tab w:val="left" w:pos="968"/>
        </w:tabs>
        <w:spacing w:line="234" w:lineRule="auto"/>
        <w:ind w:left="120" w:right="120" w:firstLine="702"/>
        <w:rPr>
          <w:rFonts w:eastAsia="Times New Roman"/>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1A4F1F" w:rsidRDefault="001A4F1F">
      <w:pPr>
        <w:spacing w:line="13" w:lineRule="exact"/>
        <w:rPr>
          <w:rFonts w:eastAsia="Times New Roman"/>
          <w:sz w:val="24"/>
          <w:szCs w:val="24"/>
        </w:rPr>
      </w:pPr>
    </w:p>
    <w:p w:rsidR="001A4F1F" w:rsidRDefault="008B1C15" w:rsidP="00741AF2">
      <w:pPr>
        <w:numPr>
          <w:ilvl w:val="0"/>
          <w:numId w:val="299"/>
        </w:numPr>
        <w:tabs>
          <w:tab w:val="left" w:pos="968"/>
        </w:tabs>
        <w:spacing w:line="234" w:lineRule="auto"/>
        <w:ind w:left="120" w:right="120" w:firstLine="702"/>
        <w:rPr>
          <w:rFonts w:eastAsia="Times New Roman"/>
          <w:sz w:val="24"/>
          <w:szCs w:val="24"/>
        </w:rPr>
      </w:pPr>
      <w:r>
        <w:rPr>
          <w:rFonts w:eastAsia="Times New Roman"/>
          <w:sz w:val="24"/>
          <w:szCs w:val="24"/>
        </w:rPr>
        <w:t>социальную защиту ребёнка в случаях неблагоприятных условий жизни при психотравмирующих обстоятельствах.</w:t>
      </w:r>
    </w:p>
    <w:p w:rsidR="001A4F1F" w:rsidRDefault="001A4F1F">
      <w:pPr>
        <w:spacing w:line="282" w:lineRule="exact"/>
        <w:rPr>
          <w:sz w:val="20"/>
          <w:szCs w:val="20"/>
        </w:rPr>
      </w:pPr>
    </w:p>
    <w:p w:rsidR="001A4F1F" w:rsidRDefault="008B1C15">
      <w:pPr>
        <w:ind w:left="1540"/>
        <w:rPr>
          <w:sz w:val="20"/>
          <w:szCs w:val="20"/>
        </w:rPr>
      </w:pPr>
      <w:r>
        <w:rPr>
          <w:rFonts w:eastAsia="Times New Roman"/>
          <w:b/>
          <w:bCs/>
          <w:sz w:val="24"/>
          <w:szCs w:val="24"/>
        </w:rPr>
        <w:t>План медико-психолого-педагогической коррекции обучающихся с ОВЗ</w:t>
      </w:r>
    </w:p>
    <w:tbl>
      <w:tblPr>
        <w:tblW w:w="0" w:type="auto"/>
        <w:tblInd w:w="10" w:type="dxa"/>
        <w:tblLayout w:type="fixed"/>
        <w:tblCellMar>
          <w:left w:w="0" w:type="dxa"/>
          <w:right w:w="0" w:type="dxa"/>
        </w:tblCellMar>
        <w:tblLook w:val="04A0"/>
      </w:tblPr>
      <w:tblGrid>
        <w:gridCol w:w="1840"/>
        <w:gridCol w:w="920"/>
        <w:gridCol w:w="140"/>
        <w:gridCol w:w="460"/>
        <w:gridCol w:w="340"/>
        <w:gridCol w:w="1720"/>
        <w:gridCol w:w="300"/>
        <w:gridCol w:w="1000"/>
        <w:gridCol w:w="480"/>
        <w:gridCol w:w="340"/>
        <w:gridCol w:w="480"/>
        <w:gridCol w:w="2280"/>
      </w:tblGrid>
      <w:tr w:rsidR="001A4F1F">
        <w:trPr>
          <w:trHeight w:val="264"/>
        </w:trPr>
        <w:tc>
          <w:tcPr>
            <w:tcW w:w="1840" w:type="dxa"/>
            <w:tcBorders>
              <w:top w:val="single" w:sz="8" w:space="0" w:color="auto"/>
              <w:left w:val="single" w:sz="8" w:space="0" w:color="auto"/>
              <w:right w:val="single" w:sz="8" w:space="0" w:color="auto"/>
            </w:tcBorders>
            <w:vAlign w:val="bottom"/>
          </w:tcPr>
          <w:p w:rsidR="001A4F1F" w:rsidRDefault="008B1C15">
            <w:pPr>
              <w:spacing w:line="264" w:lineRule="exact"/>
              <w:ind w:left="120"/>
              <w:rPr>
                <w:sz w:val="20"/>
                <w:szCs w:val="20"/>
              </w:rPr>
            </w:pPr>
            <w:r>
              <w:rPr>
                <w:rFonts w:eastAsia="Times New Roman"/>
                <w:sz w:val="24"/>
                <w:szCs w:val="24"/>
              </w:rPr>
              <w:t>Направление</w:t>
            </w:r>
          </w:p>
        </w:tc>
        <w:tc>
          <w:tcPr>
            <w:tcW w:w="920" w:type="dxa"/>
            <w:tcBorders>
              <w:top w:val="single" w:sz="8" w:space="0" w:color="auto"/>
            </w:tcBorders>
            <w:vAlign w:val="bottom"/>
          </w:tcPr>
          <w:p w:rsidR="001A4F1F" w:rsidRDefault="008B1C15">
            <w:pPr>
              <w:spacing w:line="264" w:lineRule="exact"/>
              <w:ind w:left="80"/>
              <w:rPr>
                <w:sz w:val="20"/>
                <w:szCs w:val="20"/>
              </w:rPr>
            </w:pPr>
            <w:r>
              <w:rPr>
                <w:rFonts w:eastAsia="Times New Roman"/>
                <w:sz w:val="24"/>
                <w:szCs w:val="24"/>
              </w:rPr>
              <w:t>Цель</w:t>
            </w:r>
          </w:p>
        </w:tc>
        <w:tc>
          <w:tcPr>
            <w:tcW w:w="140" w:type="dxa"/>
            <w:tcBorders>
              <w:top w:val="single" w:sz="8" w:space="0" w:color="auto"/>
            </w:tcBorders>
            <w:vAlign w:val="bottom"/>
          </w:tcPr>
          <w:p w:rsidR="001A4F1F" w:rsidRDefault="001A4F1F"/>
        </w:tc>
        <w:tc>
          <w:tcPr>
            <w:tcW w:w="460" w:type="dxa"/>
            <w:tcBorders>
              <w:top w:val="single" w:sz="8" w:space="0" w:color="auto"/>
            </w:tcBorders>
            <w:vAlign w:val="bottom"/>
          </w:tcPr>
          <w:p w:rsidR="001A4F1F" w:rsidRDefault="001A4F1F"/>
        </w:tc>
        <w:tc>
          <w:tcPr>
            <w:tcW w:w="340" w:type="dxa"/>
            <w:tcBorders>
              <w:top w:val="single" w:sz="8" w:space="0" w:color="auto"/>
              <w:right w:val="single" w:sz="8" w:space="0" w:color="auto"/>
            </w:tcBorders>
            <w:vAlign w:val="bottom"/>
          </w:tcPr>
          <w:p w:rsidR="001A4F1F" w:rsidRDefault="001A4F1F"/>
        </w:tc>
        <w:tc>
          <w:tcPr>
            <w:tcW w:w="1720" w:type="dxa"/>
            <w:tcBorders>
              <w:top w:val="single" w:sz="8" w:space="0" w:color="auto"/>
            </w:tcBorders>
            <w:vAlign w:val="bottom"/>
          </w:tcPr>
          <w:p w:rsidR="001A4F1F" w:rsidRDefault="008B1C15">
            <w:pPr>
              <w:spacing w:line="264" w:lineRule="exact"/>
              <w:ind w:left="460"/>
              <w:rPr>
                <w:sz w:val="20"/>
                <w:szCs w:val="20"/>
              </w:rPr>
            </w:pPr>
            <w:r>
              <w:rPr>
                <w:rFonts w:eastAsia="Times New Roman"/>
                <w:sz w:val="24"/>
                <w:szCs w:val="24"/>
              </w:rPr>
              <w:t>Форма</w:t>
            </w:r>
          </w:p>
        </w:tc>
        <w:tc>
          <w:tcPr>
            <w:tcW w:w="300" w:type="dxa"/>
            <w:tcBorders>
              <w:top w:val="single" w:sz="8" w:space="0" w:color="auto"/>
              <w:right w:val="single" w:sz="8" w:space="0" w:color="auto"/>
            </w:tcBorders>
            <w:vAlign w:val="bottom"/>
          </w:tcPr>
          <w:p w:rsidR="001A4F1F" w:rsidRDefault="001A4F1F"/>
        </w:tc>
        <w:tc>
          <w:tcPr>
            <w:tcW w:w="1480" w:type="dxa"/>
            <w:gridSpan w:val="2"/>
            <w:tcBorders>
              <w:top w:val="single" w:sz="8" w:space="0" w:color="auto"/>
            </w:tcBorders>
            <w:vAlign w:val="bottom"/>
          </w:tcPr>
          <w:p w:rsidR="001A4F1F" w:rsidRDefault="008B1C15">
            <w:pPr>
              <w:spacing w:line="264" w:lineRule="exact"/>
              <w:ind w:left="80"/>
              <w:rPr>
                <w:sz w:val="20"/>
                <w:szCs w:val="20"/>
              </w:rPr>
            </w:pPr>
            <w:r>
              <w:rPr>
                <w:rFonts w:eastAsia="Times New Roman"/>
                <w:sz w:val="24"/>
                <w:szCs w:val="24"/>
              </w:rPr>
              <w:t>Содержание</w:t>
            </w:r>
          </w:p>
        </w:tc>
        <w:tc>
          <w:tcPr>
            <w:tcW w:w="340" w:type="dxa"/>
            <w:tcBorders>
              <w:top w:val="single" w:sz="8" w:space="0" w:color="auto"/>
            </w:tcBorders>
            <w:vAlign w:val="bottom"/>
          </w:tcPr>
          <w:p w:rsidR="001A4F1F" w:rsidRDefault="001A4F1F"/>
        </w:tc>
        <w:tc>
          <w:tcPr>
            <w:tcW w:w="480" w:type="dxa"/>
            <w:tcBorders>
              <w:top w:val="single" w:sz="8" w:space="0" w:color="auto"/>
              <w:right w:val="single" w:sz="8" w:space="0" w:color="auto"/>
            </w:tcBorders>
            <w:vAlign w:val="bottom"/>
          </w:tcPr>
          <w:p w:rsidR="001A4F1F" w:rsidRDefault="001A4F1F"/>
        </w:tc>
        <w:tc>
          <w:tcPr>
            <w:tcW w:w="2280" w:type="dxa"/>
            <w:tcBorders>
              <w:top w:val="single" w:sz="8" w:space="0" w:color="auto"/>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Предполагаемый</w:t>
            </w:r>
          </w:p>
        </w:tc>
      </w:tr>
      <w:tr w:rsidR="001A4F1F">
        <w:trPr>
          <w:trHeight w:val="281"/>
        </w:trPr>
        <w:tc>
          <w:tcPr>
            <w:tcW w:w="18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920" w:type="dxa"/>
            <w:tcBorders>
              <w:bottom w:val="single" w:sz="8" w:space="0" w:color="auto"/>
            </w:tcBorders>
            <w:vAlign w:val="bottom"/>
          </w:tcPr>
          <w:p w:rsidR="001A4F1F" w:rsidRDefault="001A4F1F">
            <w:pPr>
              <w:rPr>
                <w:sz w:val="24"/>
                <w:szCs w:val="24"/>
              </w:rPr>
            </w:pPr>
          </w:p>
        </w:tc>
        <w:tc>
          <w:tcPr>
            <w:tcW w:w="140" w:type="dxa"/>
            <w:tcBorders>
              <w:bottom w:val="single" w:sz="8" w:space="0" w:color="auto"/>
            </w:tcBorders>
            <w:vAlign w:val="bottom"/>
          </w:tcPr>
          <w:p w:rsidR="001A4F1F" w:rsidRDefault="001A4F1F">
            <w:pPr>
              <w:rPr>
                <w:sz w:val="24"/>
                <w:szCs w:val="24"/>
              </w:rPr>
            </w:pPr>
          </w:p>
        </w:tc>
        <w:tc>
          <w:tcPr>
            <w:tcW w:w="460" w:type="dxa"/>
            <w:tcBorders>
              <w:bottom w:val="single" w:sz="8" w:space="0" w:color="auto"/>
            </w:tcBorders>
            <w:vAlign w:val="bottom"/>
          </w:tcPr>
          <w:p w:rsidR="001A4F1F" w:rsidRDefault="001A4F1F">
            <w:pPr>
              <w:rPr>
                <w:sz w:val="24"/>
                <w:szCs w:val="24"/>
              </w:rPr>
            </w:pPr>
          </w:p>
        </w:tc>
        <w:tc>
          <w:tcPr>
            <w:tcW w:w="340" w:type="dxa"/>
            <w:tcBorders>
              <w:bottom w:val="single" w:sz="8" w:space="0" w:color="auto"/>
              <w:right w:val="single" w:sz="8" w:space="0" w:color="auto"/>
            </w:tcBorders>
            <w:vAlign w:val="bottom"/>
          </w:tcPr>
          <w:p w:rsidR="001A4F1F" w:rsidRDefault="001A4F1F">
            <w:pPr>
              <w:rPr>
                <w:sz w:val="24"/>
                <w:szCs w:val="24"/>
              </w:rPr>
            </w:pPr>
          </w:p>
        </w:tc>
        <w:tc>
          <w:tcPr>
            <w:tcW w:w="1720" w:type="dxa"/>
            <w:tcBorders>
              <w:bottom w:val="single" w:sz="8" w:space="0" w:color="auto"/>
            </w:tcBorders>
            <w:vAlign w:val="bottom"/>
          </w:tcPr>
          <w:p w:rsidR="001A4F1F" w:rsidRDefault="001A4F1F">
            <w:pPr>
              <w:rPr>
                <w:sz w:val="24"/>
                <w:szCs w:val="24"/>
              </w:rPr>
            </w:pPr>
          </w:p>
        </w:tc>
        <w:tc>
          <w:tcPr>
            <w:tcW w:w="30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результат</w:t>
            </w:r>
          </w:p>
        </w:tc>
      </w:tr>
      <w:tr w:rsidR="001A4F1F">
        <w:trPr>
          <w:trHeight w:val="261"/>
        </w:trPr>
        <w:tc>
          <w:tcPr>
            <w:tcW w:w="184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Педагогичес-</w:t>
            </w:r>
          </w:p>
        </w:tc>
        <w:tc>
          <w:tcPr>
            <w:tcW w:w="1520" w:type="dxa"/>
            <w:gridSpan w:val="3"/>
            <w:vAlign w:val="bottom"/>
          </w:tcPr>
          <w:p w:rsidR="001A4F1F" w:rsidRDefault="008B1C15">
            <w:pPr>
              <w:spacing w:line="260" w:lineRule="exact"/>
              <w:ind w:left="80"/>
              <w:rPr>
                <w:sz w:val="20"/>
                <w:szCs w:val="20"/>
              </w:rPr>
            </w:pPr>
            <w:r>
              <w:rPr>
                <w:rFonts w:eastAsia="Times New Roman"/>
                <w:sz w:val="24"/>
                <w:szCs w:val="24"/>
              </w:rPr>
              <w:t>Исправление</w:t>
            </w:r>
          </w:p>
        </w:tc>
        <w:tc>
          <w:tcPr>
            <w:tcW w:w="340" w:type="dxa"/>
            <w:tcBorders>
              <w:right w:val="single" w:sz="8" w:space="0" w:color="auto"/>
            </w:tcBorders>
            <w:vAlign w:val="bottom"/>
          </w:tcPr>
          <w:p w:rsidR="001A4F1F" w:rsidRDefault="001A4F1F"/>
        </w:tc>
        <w:tc>
          <w:tcPr>
            <w:tcW w:w="1720" w:type="dxa"/>
            <w:vAlign w:val="bottom"/>
          </w:tcPr>
          <w:p w:rsidR="001A4F1F" w:rsidRDefault="008B1C15">
            <w:pPr>
              <w:spacing w:line="260" w:lineRule="exact"/>
              <w:ind w:left="100"/>
              <w:rPr>
                <w:sz w:val="20"/>
                <w:szCs w:val="20"/>
              </w:rPr>
            </w:pPr>
            <w:r>
              <w:rPr>
                <w:rFonts w:eastAsia="Times New Roman"/>
                <w:sz w:val="24"/>
                <w:szCs w:val="24"/>
              </w:rPr>
              <w:t>уроки</w:t>
            </w:r>
          </w:p>
        </w:tc>
        <w:tc>
          <w:tcPr>
            <w:tcW w:w="300" w:type="dxa"/>
            <w:tcBorders>
              <w:right w:val="single" w:sz="8" w:space="0" w:color="auto"/>
            </w:tcBorders>
            <w:vAlign w:val="bottom"/>
          </w:tcPr>
          <w:p w:rsidR="001A4F1F" w:rsidRDefault="008B1C15">
            <w:pPr>
              <w:spacing w:line="260" w:lineRule="exact"/>
              <w:ind w:left="40"/>
              <w:rPr>
                <w:sz w:val="20"/>
                <w:szCs w:val="20"/>
              </w:rPr>
            </w:pPr>
            <w:r>
              <w:rPr>
                <w:rFonts w:eastAsia="Times New Roman"/>
                <w:sz w:val="24"/>
                <w:szCs w:val="24"/>
              </w:rPr>
              <w:t>и</w:t>
            </w:r>
          </w:p>
        </w:tc>
        <w:tc>
          <w:tcPr>
            <w:tcW w:w="1480" w:type="dxa"/>
            <w:gridSpan w:val="2"/>
            <w:vAlign w:val="bottom"/>
          </w:tcPr>
          <w:p w:rsidR="001A4F1F" w:rsidRDefault="008B1C15">
            <w:pPr>
              <w:spacing w:line="260" w:lineRule="exact"/>
              <w:ind w:left="80"/>
              <w:rPr>
                <w:sz w:val="20"/>
                <w:szCs w:val="20"/>
              </w:rPr>
            </w:pPr>
            <w:r>
              <w:rPr>
                <w:rFonts w:eastAsia="Times New Roman"/>
                <w:sz w:val="24"/>
                <w:szCs w:val="24"/>
              </w:rPr>
              <w:t>Реализация</w:t>
            </w:r>
          </w:p>
        </w:tc>
        <w:tc>
          <w:tcPr>
            <w:tcW w:w="340" w:type="dxa"/>
            <w:vAlign w:val="bottom"/>
          </w:tcPr>
          <w:p w:rsidR="001A4F1F" w:rsidRDefault="001A4F1F"/>
        </w:tc>
        <w:tc>
          <w:tcPr>
            <w:tcW w:w="480" w:type="dxa"/>
            <w:tcBorders>
              <w:right w:val="single" w:sz="8" w:space="0" w:color="auto"/>
            </w:tcBorders>
            <w:vAlign w:val="bottom"/>
          </w:tcPr>
          <w:p w:rsidR="001A4F1F" w:rsidRDefault="001A4F1F"/>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Освоение</w:t>
            </w:r>
          </w:p>
        </w:tc>
      </w:tr>
      <w:tr w:rsidR="001A4F1F">
        <w:trPr>
          <w:trHeight w:val="276"/>
        </w:trPr>
        <w:tc>
          <w:tcPr>
            <w:tcW w:w="184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кая коррекция</w:t>
            </w:r>
          </w:p>
        </w:tc>
        <w:tc>
          <w:tcPr>
            <w:tcW w:w="920" w:type="dxa"/>
            <w:vAlign w:val="bottom"/>
          </w:tcPr>
          <w:p w:rsidR="001A4F1F" w:rsidRDefault="008B1C15">
            <w:pPr>
              <w:ind w:left="80"/>
              <w:rPr>
                <w:sz w:val="20"/>
                <w:szCs w:val="20"/>
              </w:rPr>
            </w:pPr>
            <w:r>
              <w:rPr>
                <w:rFonts w:eastAsia="Times New Roman"/>
                <w:sz w:val="24"/>
                <w:szCs w:val="24"/>
              </w:rPr>
              <w:t>или</w:t>
            </w:r>
          </w:p>
        </w:tc>
        <w:tc>
          <w:tcPr>
            <w:tcW w:w="940" w:type="dxa"/>
            <w:gridSpan w:val="3"/>
            <w:tcBorders>
              <w:right w:val="single" w:sz="8" w:space="0" w:color="auto"/>
            </w:tcBorders>
            <w:vAlign w:val="bottom"/>
          </w:tcPr>
          <w:p w:rsidR="001A4F1F" w:rsidRDefault="008B1C15">
            <w:pPr>
              <w:jc w:val="right"/>
              <w:rPr>
                <w:sz w:val="20"/>
                <w:szCs w:val="20"/>
              </w:rPr>
            </w:pPr>
            <w:r>
              <w:rPr>
                <w:rFonts w:eastAsia="Times New Roman"/>
                <w:w w:val="99"/>
                <w:sz w:val="24"/>
                <w:szCs w:val="24"/>
              </w:rPr>
              <w:t>сглажи-</w:t>
            </w:r>
          </w:p>
        </w:tc>
        <w:tc>
          <w:tcPr>
            <w:tcW w:w="1720" w:type="dxa"/>
            <w:vAlign w:val="bottom"/>
          </w:tcPr>
          <w:p w:rsidR="001A4F1F" w:rsidRDefault="008B1C15">
            <w:pPr>
              <w:ind w:left="100"/>
              <w:rPr>
                <w:sz w:val="20"/>
                <w:szCs w:val="20"/>
              </w:rPr>
            </w:pPr>
            <w:r>
              <w:rPr>
                <w:rFonts w:eastAsia="Times New Roman"/>
                <w:sz w:val="24"/>
                <w:szCs w:val="24"/>
              </w:rPr>
              <w:t>внеурочные</w:t>
            </w:r>
          </w:p>
        </w:tc>
        <w:tc>
          <w:tcPr>
            <w:tcW w:w="300" w:type="dxa"/>
            <w:tcBorders>
              <w:right w:val="single" w:sz="8" w:space="0" w:color="auto"/>
            </w:tcBorders>
            <w:vAlign w:val="bottom"/>
          </w:tcPr>
          <w:p w:rsidR="001A4F1F" w:rsidRDefault="001A4F1F">
            <w:pPr>
              <w:rPr>
                <w:sz w:val="24"/>
                <w:szCs w:val="24"/>
              </w:rPr>
            </w:pPr>
          </w:p>
        </w:tc>
        <w:tc>
          <w:tcPr>
            <w:tcW w:w="1480" w:type="dxa"/>
            <w:gridSpan w:val="2"/>
            <w:vAlign w:val="bottom"/>
          </w:tcPr>
          <w:p w:rsidR="001A4F1F" w:rsidRDefault="008B1C15">
            <w:pPr>
              <w:ind w:left="80"/>
              <w:rPr>
                <w:sz w:val="20"/>
                <w:szCs w:val="20"/>
              </w:rPr>
            </w:pPr>
            <w:r>
              <w:rPr>
                <w:rFonts w:eastAsia="Times New Roman"/>
                <w:sz w:val="24"/>
                <w:szCs w:val="24"/>
              </w:rPr>
              <w:t>программ</w:t>
            </w:r>
          </w:p>
        </w:tc>
        <w:tc>
          <w:tcPr>
            <w:tcW w:w="340" w:type="dxa"/>
            <w:vAlign w:val="bottom"/>
          </w:tcPr>
          <w:p w:rsidR="001A4F1F" w:rsidRDefault="001A4F1F">
            <w:pPr>
              <w:rPr>
                <w:sz w:val="24"/>
                <w:szCs w:val="24"/>
              </w:rPr>
            </w:pP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обучающимися</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920" w:type="dxa"/>
            <w:vAlign w:val="bottom"/>
          </w:tcPr>
          <w:p w:rsidR="001A4F1F" w:rsidRDefault="008B1C15">
            <w:pPr>
              <w:ind w:left="80"/>
              <w:rPr>
                <w:sz w:val="20"/>
                <w:szCs w:val="20"/>
              </w:rPr>
            </w:pPr>
            <w:r>
              <w:rPr>
                <w:rFonts w:eastAsia="Times New Roman"/>
                <w:sz w:val="24"/>
                <w:szCs w:val="24"/>
              </w:rPr>
              <w:t>вание</w:t>
            </w:r>
          </w:p>
        </w:tc>
        <w:tc>
          <w:tcPr>
            <w:tcW w:w="140" w:type="dxa"/>
            <w:vAlign w:val="bottom"/>
          </w:tcPr>
          <w:p w:rsidR="001A4F1F" w:rsidRDefault="001A4F1F">
            <w:pPr>
              <w:rPr>
                <w:sz w:val="24"/>
                <w:szCs w:val="24"/>
              </w:rPr>
            </w:pPr>
          </w:p>
        </w:tc>
        <w:tc>
          <w:tcPr>
            <w:tcW w:w="800" w:type="dxa"/>
            <w:gridSpan w:val="2"/>
            <w:tcBorders>
              <w:right w:val="single" w:sz="8" w:space="0" w:color="auto"/>
            </w:tcBorders>
            <w:vAlign w:val="bottom"/>
          </w:tcPr>
          <w:p w:rsidR="001A4F1F" w:rsidRDefault="008B1C15">
            <w:pPr>
              <w:jc w:val="right"/>
              <w:rPr>
                <w:sz w:val="20"/>
                <w:szCs w:val="20"/>
              </w:rPr>
            </w:pPr>
            <w:r>
              <w:rPr>
                <w:rFonts w:eastAsia="Times New Roman"/>
                <w:w w:val="99"/>
                <w:sz w:val="24"/>
                <w:szCs w:val="24"/>
              </w:rPr>
              <w:t>откло-</w:t>
            </w:r>
          </w:p>
        </w:tc>
        <w:tc>
          <w:tcPr>
            <w:tcW w:w="1720" w:type="dxa"/>
            <w:vAlign w:val="bottom"/>
          </w:tcPr>
          <w:p w:rsidR="001A4F1F" w:rsidRDefault="008B1C15">
            <w:pPr>
              <w:ind w:left="100"/>
              <w:rPr>
                <w:sz w:val="20"/>
                <w:szCs w:val="20"/>
              </w:rPr>
            </w:pPr>
            <w:r>
              <w:rPr>
                <w:rFonts w:eastAsia="Times New Roman"/>
                <w:sz w:val="24"/>
                <w:szCs w:val="24"/>
              </w:rPr>
              <w:t>занятия</w:t>
            </w: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коррекционных</w:t>
            </w: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Образовательной</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920" w:type="dxa"/>
            <w:vAlign w:val="bottom"/>
          </w:tcPr>
          <w:p w:rsidR="001A4F1F" w:rsidRDefault="008B1C15">
            <w:pPr>
              <w:ind w:left="80"/>
              <w:rPr>
                <w:sz w:val="20"/>
                <w:szCs w:val="20"/>
              </w:rPr>
            </w:pPr>
            <w:r>
              <w:rPr>
                <w:rFonts w:eastAsia="Times New Roman"/>
                <w:sz w:val="24"/>
                <w:szCs w:val="24"/>
              </w:rPr>
              <w:t>нений</w:t>
            </w:r>
          </w:p>
        </w:tc>
        <w:tc>
          <w:tcPr>
            <w:tcW w:w="140" w:type="dxa"/>
            <w:vAlign w:val="bottom"/>
          </w:tcPr>
          <w:p w:rsidR="001A4F1F" w:rsidRDefault="001A4F1F">
            <w:pPr>
              <w:rPr>
                <w:sz w:val="24"/>
                <w:szCs w:val="24"/>
              </w:rPr>
            </w:pP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8B1C15">
            <w:pPr>
              <w:ind w:left="80"/>
              <w:rPr>
                <w:sz w:val="20"/>
                <w:szCs w:val="20"/>
              </w:rPr>
            </w:pPr>
            <w:r>
              <w:rPr>
                <w:rFonts w:eastAsia="Times New Roman"/>
                <w:sz w:val="24"/>
                <w:szCs w:val="24"/>
              </w:rPr>
              <w:t>занятий</w:t>
            </w:r>
          </w:p>
        </w:tc>
        <w:tc>
          <w:tcPr>
            <w:tcW w:w="480" w:type="dxa"/>
            <w:vAlign w:val="bottom"/>
          </w:tcPr>
          <w:p w:rsidR="001A4F1F" w:rsidRDefault="008B1C15">
            <w:pPr>
              <w:ind w:left="60"/>
              <w:rPr>
                <w:sz w:val="20"/>
                <w:szCs w:val="20"/>
              </w:rPr>
            </w:pPr>
            <w:r>
              <w:rPr>
                <w:rFonts w:eastAsia="Times New Roman"/>
                <w:sz w:val="24"/>
                <w:szCs w:val="24"/>
              </w:rPr>
              <w:t>на</w:t>
            </w:r>
          </w:p>
        </w:tc>
        <w:tc>
          <w:tcPr>
            <w:tcW w:w="820" w:type="dxa"/>
            <w:gridSpan w:val="2"/>
            <w:tcBorders>
              <w:right w:val="single" w:sz="8" w:space="0" w:color="auto"/>
            </w:tcBorders>
            <w:vAlign w:val="bottom"/>
          </w:tcPr>
          <w:p w:rsidR="001A4F1F" w:rsidRDefault="008B1C15">
            <w:pPr>
              <w:jc w:val="right"/>
              <w:rPr>
                <w:sz w:val="20"/>
                <w:szCs w:val="20"/>
              </w:rPr>
            </w:pPr>
            <w:r>
              <w:rPr>
                <w:rFonts w:eastAsia="Times New Roman"/>
                <w:w w:val="97"/>
                <w:sz w:val="24"/>
                <w:szCs w:val="24"/>
              </w:rPr>
              <w:t>основе</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программы</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520" w:type="dxa"/>
            <w:gridSpan w:val="3"/>
            <w:vAlign w:val="bottom"/>
          </w:tcPr>
          <w:p w:rsidR="001A4F1F" w:rsidRDefault="008B1C15">
            <w:pPr>
              <w:ind w:left="80"/>
              <w:rPr>
                <w:sz w:val="20"/>
                <w:szCs w:val="20"/>
              </w:rPr>
            </w:pPr>
            <w:r>
              <w:rPr>
                <w:rFonts w:eastAsia="Times New Roman"/>
                <w:sz w:val="24"/>
                <w:szCs w:val="24"/>
              </w:rPr>
              <w:t>нарушений</w:t>
            </w: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480" w:type="dxa"/>
            <w:gridSpan w:val="2"/>
            <w:vAlign w:val="bottom"/>
          </w:tcPr>
          <w:p w:rsidR="001A4F1F" w:rsidRDefault="008B1C15">
            <w:pPr>
              <w:ind w:left="80"/>
              <w:rPr>
                <w:sz w:val="20"/>
                <w:szCs w:val="20"/>
              </w:rPr>
            </w:pPr>
            <w:r>
              <w:rPr>
                <w:rFonts w:eastAsia="Times New Roman"/>
                <w:sz w:val="24"/>
                <w:szCs w:val="24"/>
              </w:rPr>
              <w:t>программы</w:t>
            </w:r>
          </w:p>
        </w:tc>
        <w:tc>
          <w:tcPr>
            <w:tcW w:w="340" w:type="dxa"/>
            <w:vAlign w:val="bottom"/>
          </w:tcPr>
          <w:p w:rsidR="001A4F1F" w:rsidRDefault="001A4F1F">
            <w:pPr>
              <w:rPr>
                <w:sz w:val="24"/>
                <w:szCs w:val="24"/>
              </w:rPr>
            </w:pP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основной школы</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060" w:type="dxa"/>
            <w:gridSpan w:val="2"/>
            <w:vAlign w:val="bottom"/>
          </w:tcPr>
          <w:p w:rsidR="001A4F1F" w:rsidRDefault="008B1C15">
            <w:pPr>
              <w:ind w:left="80"/>
              <w:rPr>
                <w:sz w:val="20"/>
                <w:szCs w:val="20"/>
              </w:rPr>
            </w:pPr>
            <w:r>
              <w:rPr>
                <w:rFonts w:eastAsia="Times New Roman"/>
                <w:w w:val="99"/>
                <w:sz w:val="24"/>
                <w:szCs w:val="24"/>
              </w:rPr>
              <w:t>развития,</w:t>
            </w: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w w:val="99"/>
                <w:sz w:val="24"/>
                <w:szCs w:val="24"/>
              </w:rPr>
              <w:t>основной школы</w:t>
            </w: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520" w:type="dxa"/>
            <w:gridSpan w:val="3"/>
            <w:vAlign w:val="bottom"/>
          </w:tcPr>
          <w:p w:rsidR="001A4F1F" w:rsidRDefault="008B1C15">
            <w:pPr>
              <w:ind w:left="80"/>
              <w:rPr>
                <w:sz w:val="20"/>
                <w:szCs w:val="20"/>
              </w:rPr>
            </w:pPr>
            <w:r>
              <w:rPr>
                <w:rFonts w:eastAsia="Times New Roman"/>
                <w:sz w:val="24"/>
                <w:szCs w:val="24"/>
              </w:rPr>
              <w:t>преодоление</w:t>
            </w: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Осуществление</w:t>
            </w: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520" w:type="dxa"/>
            <w:gridSpan w:val="3"/>
            <w:vAlign w:val="bottom"/>
          </w:tcPr>
          <w:p w:rsidR="001A4F1F" w:rsidRDefault="008B1C15">
            <w:pPr>
              <w:ind w:left="80"/>
              <w:rPr>
                <w:sz w:val="20"/>
                <w:szCs w:val="20"/>
              </w:rPr>
            </w:pPr>
            <w:r>
              <w:rPr>
                <w:rFonts w:eastAsia="Times New Roman"/>
                <w:sz w:val="24"/>
                <w:szCs w:val="24"/>
              </w:rPr>
              <w:t>трудностей</w:t>
            </w: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230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индивиду-ального</w:t>
            </w:r>
          </w:p>
        </w:tc>
        <w:tc>
          <w:tcPr>
            <w:tcW w:w="2280" w:type="dxa"/>
            <w:tcBorders>
              <w:right w:val="single" w:sz="8" w:space="0" w:color="auto"/>
            </w:tcBorders>
            <w:vAlign w:val="bottom"/>
          </w:tcPr>
          <w:p w:rsidR="001A4F1F" w:rsidRDefault="001A4F1F">
            <w:pPr>
              <w:rPr>
                <w:sz w:val="24"/>
                <w:szCs w:val="24"/>
              </w:rPr>
            </w:pP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060" w:type="dxa"/>
            <w:gridSpan w:val="2"/>
            <w:vAlign w:val="bottom"/>
          </w:tcPr>
          <w:p w:rsidR="001A4F1F" w:rsidRDefault="008B1C15">
            <w:pPr>
              <w:ind w:left="80"/>
              <w:rPr>
                <w:sz w:val="20"/>
                <w:szCs w:val="20"/>
              </w:rPr>
            </w:pPr>
            <w:r>
              <w:rPr>
                <w:rFonts w:eastAsia="Times New Roman"/>
                <w:sz w:val="24"/>
                <w:szCs w:val="24"/>
              </w:rPr>
              <w:t>обучения</w:t>
            </w: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8B1C15">
            <w:pPr>
              <w:ind w:left="80"/>
              <w:rPr>
                <w:sz w:val="20"/>
                <w:szCs w:val="20"/>
              </w:rPr>
            </w:pPr>
            <w:r>
              <w:rPr>
                <w:rFonts w:eastAsia="Times New Roman"/>
                <w:sz w:val="24"/>
                <w:szCs w:val="24"/>
              </w:rPr>
              <w:t>подхода</w:t>
            </w:r>
          </w:p>
        </w:tc>
        <w:tc>
          <w:tcPr>
            <w:tcW w:w="1300" w:type="dxa"/>
            <w:gridSpan w:val="3"/>
            <w:tcBorders>
              <w:right w:val="single" w:sz="8" w:space="0" w:color="auto"/>
            </w:tcBorders>
            <w:vAlign w:val="bottom"/>
          </w:tcPr>
          <w:p w:rsidR="001A4F1F" w:rsidRDefault="008B1C15">
            <w:pPr>
              <w:ind w:right="20"/>
              <w:jc w:val="right"/>
              <w:rPr>
                <w:sz w:val="20"/>
                <w:szCs w:val="20"/>
              </w:rPr>
            </w:pPr>
            <w:r>
              <w:rPr>
                <w:rFonts w:eastAsia="Times New Roman"/>
                <w:sz w:val="24"/>
                <w:szCs w:val="24"/>
              </w:rPr>
              <w:t>обучения</w:t>
            </w:r>
          </w:p>
        </w:tc>
        <w:tc>
          <w:tcPr>
            <w:tcW w:w="2280" w:type="dxa"/>
            <w:tcBorders>
              <w:right w:val="single" w:sz="8" w:space="0" w:color="auto"/>
            </w:tcBorders>
            <w:vAlign w:val="bottom"/>
          </w:tcPr>
          <w:p w:rsidR="001A4F1F" w:rsidRDefault="001A4F1F">
            <w:pPr>
              <w:rPr>
                <w:sz w:val="24"/>
                <w:szCs w:val="24"/>
              </w:rPr>
            </w:pPr>
          </w:p>
        </w:tc>
      </w:tr>
      <w:tr w:rsidR="001A4F1F">
        <w:trPr>
          <w:trHeight w:val="281"/>
        </w:trPr>
        <w:tc>
          <w:tcPr>
            <w:tcW w:w="18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920" w:type="dxa"/>
            <w:tcBorders>
              <w:bottom w:val="single" w:sz="8" w:space="0" w:color="auto"/>
            </w:tcBorders>
            <w:vAlign w:val="bottom"/>
          </w:tcPr>
          <w:p w:rsidR="001A4F1F" w:rsidRDefault="001A4F1F">
            <w:pPr>
              <w:rPr>
                <w:sz w:val="24"/>
                <w:szCs w:val="24"/>
              </w:rPr>
            </w:pPr>
          </w:p>
        </w:tc>
        <w:tc>
          <w:tcPr>
            <w:tcW w:w="140" w:type="dxa"/>
            <w:tcBorders>
              <w:bottom w:val="single" w:sz="8" w:space="0" w:color="auto"/>
            </w:tcBorders>
            <w:vAlign w:val="bottom"/>
          </w:tcPr>
          <w:p w:rsidR="001A4F1F" w:rsidRDefault="001A4F1F">
            <w:pPr>
              <w:rPr>
                <w:sz w:val="24"/>
                <w:szCs w:val="24"/>
              </w:rPr>
            </w:pPr>
          </w:p>
        </w:tc>
        <w:tc>
          <w:tcPr>
            <w:tcW w:w="460" w:type="dxa"/>
            <w:tcBorders>
              <w:bottom w:val="single" w:sz="8" w:space="0" w:color="auto"/>
            </w:tcBorders>
            <w:vAlign w:val="bottom"/>
          </w:tcPr>
          <w:p w:rsidR="001A4F1F" w:rsidRDefault="001A4F1F">
            <w:pPr>
              <w:rPr>
                <w:sz w:val="24"/>
                <w:szCs w:val="24"/>
              </w:rPr>
            </w:pPr>
          </w:p>
        </w:tc>
        <w:tc>
          <w:tcPr>
            <w:tcW w:w="340" w:type="dxa"/>
            <w:tcBorders>
              <w:bottom w:val="single" w:sz="8" w:space="0" w:color="auto"/>
              <w:right w:val="single" w:sz="8" w:space="0" w:color="auto"/>
            </w:tcBorders>
            <w:vAlign w:val="bottom"/>
          </w:tcPr>
          <w:p w:rsidR="001A4F1F" w:rsidRDefault="001A4F1F">
            <w:pPr>
              <w:rPr>
                <w:sz w:val="24"/>
                <w:szCs w:val="24"/>
              </w:rPr>
            </w:pPr>
          </w:p>
        </w:tc>
        <w:tc>
          <w:tcPr>
            <w:tcW w:w="1720" w:type="dxa"/>
            <w:tcBorders>
              <w:bottom w:val="single" w:sz="8" w:space="0" w:color="auto"/>
            </w:tcBorders>
            <w:vAlign w:val="bottom"/>
          </w:tcPr>
          <w:p w:rsidR="001A4F1F" w:rsidRDefault="001A4F1F">
            <w:pPr>
              <w:rPr>
                <w:sz w:val="24"/>
                <w:szCs w:val="24"/>
              </w:rPr>
            </w:pPr>
          </w:p>
        </w:tc>
        <w:tc>
          <w:tcPr>
            <w:tcW w:w="300" w:type="dxa"/>
            <w:tcBorders>
              <w:bottom w:val="single" w:sz="8" w:space="0" w:color="auto"/>
              <w:right w:val="single" w:sz="8" w:space="0" w:color="auto"/>
            </w:tcBorders>
            <w:vAlign w:val="bottom"/>
          </w:tcPr>
          <w:p w:rsidR="001A4F1F" w:rsidRDefault="001A4F1F">
            <w:pPr>
              <w:rPr>
                <w:sz w:val="24"/>
                <w:szCs w:val="24"/>
              </w:rPr>
            </w:pPr>
          </w:p>
        </w:tc>
        <w:tc>
          <w:tcPr>
            <w:tcW w:w="1820" w:type="dxa"/>
            <w:gridSpan w:val="3"/>
            <w:tcBorders>
              <w:bottom w:val="single" w:sz="8" w:space="0" w:color="auto"/>
            </w:tcBorders>
            <w:vAlign w:val="bottom"/>
          </w:tcPr>
          <w:p w:rsidR="001A4F1F" w:rsidRDefault="008B1C15">
            <w:pPr>
              <w:ind w:left="80"/>
              <w:rPr>
                <w:sz w:val="20"/>
                <w:szCs w:val="20"/>
              </w:rPr>
            </w:pPr>
            <w:r>
              <w:rPr>
                <w:rFonts w:eastAsia="Times New Roman"/>
                <w:sz w:val="24"/>
                <w:szCs w:val="24"/>
              </w:rPr>
              <w:t>ребенка с ОВЗ.</w:t>
            </w:r>
          </w:p>
        </w:tc>
        <w:tc>
          <w:tcPr>
            <w:tcW w:w="4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84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Психологи-</w:t>
            </w:r>
          </w:p>
        </w:tc>
        <w:tc>
          <w:tcPr>
            <w:tcW w:w="1520" w:type="dxa"/>
            <w:gridSpan w:val="3"/>
            <w:vAlign w:val="bottom"/>
          </w:tcPr>
          <w:p w:rsidR="001A4F1F" w:rsidRDefault="008B1C15">
            <w:pPr>
              <w:spacing w:line="260" w:lineRule="exact"/>
              <w:ind w:left="80"/>
              <w:rPr>
                <w:sz w:val="20"/>
                <w:szCs w:val="20"/>
              </w:rPr>
            </w:pPr>
            <w:r>
              <w:rPr>
                <w:rFonts w:eastAsia="Times New Roman"/>
                <w:sz w:val="24"/>
                <w:szCs w:val="24"/>
              </w:rPr>
              <w:t>Коррекция</w:t>
            </w:r>
          </w:p>
        </w:tc>
        <w:tc>
          <w:tcPr>
            <w:tcW w:w="340" w:type="dxa"/>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и</w:t>
            </w:r>
          </w:p>
        </w:tc>
        <w:tc>
          <w:tcPr>
            <w:tcW w:w="1720" w:type="dxa"/>
            <w:vAlign w:val="bottom"/>
          </w:tcPr>
          <w:p w:rsidR="001A4F1F" w:rsidRDefault="008B1C15">
            <w:pPr>
              <w:spacing w:line="260" w:lineRule="exact"/>
              <w:ind w:left="100"/>
              <w:rPr>
                <w:sz w:val="20"/>
                <w:szCs w:val="20"/>
              </w:rPr>
            </w:pPr>
            <w:r>
              <w:rPr>
                <w:rFonts w:eastAsia="Times New Roman"/>
                <w:sz w:val="24"/>
                <w:szCs w:val="24"/>
              </w:rPr>
              <w:t>коррекционно-</w:t>
            </w:r>
          </w:p>
        </w:tc>
        <w:tc>
          <w:tcPr>
            <w:tcW w:w="300" w:type="dxa"/>
            <w:tcBorders>
              <w:right w:val="single" w:sz="8" w:space="0" w:color="auto"/>
            </w:tcBorders>
            <w:vAlign w:val="bottom"/>
          </w:tcPr>
          <w:p w:rsidR="001A4F1F" w:rsidRDefault="001A4F1F"/>
        </w:tc>
        <w:tc>
          <w:tcPr>
            <w:tcW w:w="1480" w:type="dxa"/>
            <w:gridSpan w:val="2"/>
            <w:vAlign w:val="bottom"/>
          </w:tcPr>
          <w:p w:rsidR="001A4F1F" w:rsidRDefault="008B1C15">
            <w:pPr>
              <w:spacing w:line="260" w:lineRule="exact"/>
              <w:ind w:left="80"/>
              <w:rPr>
                <w:sz w:val="20"/>
                <w:szCs w:val="20"/>
              </w:rPr>
            </w:pPr>
            <w:r>
              <w:rPr>
                <w:rFonts w:eastAsia="Times New Roman"/>
                <w:sz w:val="24"/>
                <w:szCs w:val="24"/>
              </w:rPr>
              <w:t>Реализация</w:t>
            </w:r>
          </w:p>
        </w:tc>
        <w:tc>
          <w:tcPr>
            <w:tcW w:w="340" w:type="dxa"/>
            <w:vAlign w:val="bottom"/>
          </w:tcPr>
          <w:p w:rsidR="001A4F1F" w:rsidRDefault="001A4F1F"/>
        </w:tc>
        <w:tc>
          <w:tcPr>
            <w:tcW w:w="480" w:type="dxa"/>
            <w:tcBorders>
              <w:right w:val="single" w:sz="8" w:space="0" w:color="auto"/>
            </w:tcBorders>
            <w:vAlign w:val="bottom"/>
          </w:tcPr>
          <w:p w:rsidR="001A4F1F" w:rsidRDefault="001A4F1F"/>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Сформирован-</w:t>
            </w:r>
          </w:p>
        </w:tc>
      </w:tr>
      <w:tr w:rsidR="001A4F1F">
        <w:trPr>
          <w:trHeight w:val="276"/>
        </w:trPr>
        <w:tc>
          <w:tcPr>
            <w:tcW w:w="184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ческая</w:t>
            </w:r>
          </w:p>
        </w:tc>
        <w:tc>
          <w:tcPr>
            <w:tcW w:w="1060" w:type="dxa"/>
            <w:gridSpan w:val="2"/>
            <w:vAlign w:val="bottom"/>
          </w:tcPr>
          <w:p w:rsidR="001A4F1F" w:rsidRDefault="008B1C15">
            <w:pPr>
              <w:ind w:left="80"/>
              <w:rPr>
                <w:sz w:val="20"/>
                <w:szCs w:val="20"/>
              </w:rPr>
            </w:pPr>
            <w:r>
              <w:rPr>
                <w:rFonts w:eastAsia="Times New Roman"/>
                <w:sz w:val="24"/>
                <w:szCs w:val="24"/>
              </w:rPr>
              <w:t>развитие</w:t>
            </w:r>
          </w:p>
        </w:tc>
        <w:tc>
          <w:tcPr>
            <w:tcW w:w="8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поз-</w:t>
            </w:r>
          </w:p>
        </w:tc>
        <w:tc>
          <w:tcPr>
            <w:tcW w:w="1720" w:type="dxa"/>
            <w:vAlign w:val="bottom"/>
          </w:tcPr>
          <w:p w:rsidR="001A4F1F" w:rsidRDefault="008B1C15">
            <w:pPr>
              <w:ind w:left="100"/>
              <w:rPr>
                <w:sz w:val="20"/>
                <w:szCs w:val="20"/>
              </w:rPr>
            </w:pPr>
            <w:r>
              <w:rPr>
                <w:rFonts w:eastAsia="Times New Roman"/>
                <w:sz w:val="24"/>
                <w:szCs w:val="24"/>
              </w:rPr>
              <w:t>развивающие</w:t>
            </w: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коррекционно</w:t>
            </w:r>
          </w:p>
        </w:tc>
        <w:tc>
          <w:tcPr>
            <w:tcW w:w="480" w:type="dxa"/>
            <w:tcBorders>
              <w:right w:val="single" w:sz="8" w:space="0" w:color="auto"/>
            </w:tcBorders>
            <w:vAlign w:val="bottom"/>
          </w:tcPr>
          <w:p w:rsidR="001A4F1F" w:rsidRDefault="008B1C15">
            <w:pPr>
              <w:jc w:val="right"/>
              <w:rPr>
                <w:sz w:val="20"/>
                <w:szCs w:val="20"/>
              </w:rPr>
            </w:pPr>
            <w:r>
              <w:rPr>
                <w:rFonts w:eastAsia="Times New Roman"/>
                <w:sz w:val="24"/>
                <w:szCs w:val="24"/>
              </w:rPr>
              <w:t>-</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ность психичес-ких</w:t>
            </w:r>
          </w:p>
        </w:tc>
      </w:tr>
      <w:tr w:rsidR="001A4F1F">
        <w:trPr>
          <w:trHeight w:val="276"/>
        </w:trPr>
        <w:tc>
          <w:tcPr>
            <w:tcW w:w="184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коррекция</w:t>
            </w:r>
          </w:p>
        </w:tc>
        <w:tc>
          <w:tcPr>
            <w:tcW w:w="1520" w:type="dxa"/>
            <w:gridSpan w:val="3"/>
            <w:vAlign w:val="bottom"/>
          </w:tcPr>
          <w:p w:rsidR="001A4F1F" w:rsidRDefault="008B1C15">
            <w:pPr>
              <w:ind w:left="80"/>
              <w:rPr>
                <w:sz w:val="20"/>
                <w:szCs w:val="20"/>
              </w:rPr>
            </w:pPr>
            <w:r>
              <w:rPr>
                <w:rFonts w:eastAsia="Times New Roman"/>
                <w:sz w:val="24"/>
                <w:szCs w:val="24"/>
              </w:rPr>
              <w:t>навательной</w:t>
            </w:r>
          </w:p>
        </w:tc>
        <w:tc>
          <w:tcPr>
            <w:tcW w:w="34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1720" w:type="dxa"/>
            <w:vAlign w:val="bottom"/>
          </w:tcPr>
          <w:p w:rsidR="001A4F1F" w:rsidRDefault="008B1C15">
            <w:pPr>
              <w:ind w:left="100"/>
              <w:rPr>
                <w:sz w:val="20"/>
                <w:szCs w:val="20"/>
              </w:rPr>
            </w:pPr>
            <w:r>
              <w:rPr>
                <w:rFonts w:eastAsia="Times New Roman"/>
                <w:sz w:val="24"/>
                <w:szCs w:val="24"/>
              </w:rPr>
              <w:t>занятия</w:t>
            </w:r>
          </w:p>
        </w:tc>
        <w:tc>
          <w:tcPr>
            <w:tcW w:w="300" w:type="dxa"/>
            <w:tcBorders>
              <w:right w:val="single" w:sz="8" w:space="0" w:color="auto"/>
            </w:tcBorders>
            <w:vAlign w:val="bottom"/>
          </w:tcPr>
          <w:p w:rsidR="001A4F1F" w:rsidRDefault="001A4F1F">
            <w:pPr>
              <w:rPr>
                <w:sz w:val="24"/>
                <w:szCs w:val="24"/>
              </w:rPr>
            </w:pPr>
          </w:p>
        </w:tc>
        <w:tc>
          <w:tcPr>
            <w:tcW w:w="1480" w:type="dxa"/>
            <w:gridSpan w:val="2"/>
            <w:vAlign w:val="bottom"/>
          </w:tcPr>
          <w:p w:rsidR="001A4F1F" w:rsidRDefault="008B1C15">
            <w:pPr>
              <w:ind w:left="80"/>
              <w:rPr>
                <w:sz w:val="20"/>
                <w:szCs w:val="20"/>
              </w:rPr>
            </w:pPr>
            <w:r>
              <w:rPr>
                <w:rFonts w:eastAsia="Times New Roman"/>
                <w:w w:val="98"/>
                <w:sz w:val="24"/>
                <w:szCs w:val="24"/>
              </w:rPr>
              <w:t>развивающих</w:t>
            </w:r>
          </w:p>
        </w:tc>
        <w:tc>
          <w:tcPr>
            <w:tcW w:w="340" w:type="dxa"/>
            <w:vAlign w:val="bottom"/>
          </w:tcPr>
          <w:p w:rsidR="001A4F1F" w:rsidRDefault="001A4F1F">
            <w:pPr>
              <w:rPr>
                <w:sz w:val="24"/>
                <w:szCs w:val="24"/>
              </w:rPr>
            </w:pP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процессов,</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86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эмоциональ-но-</w:t>
            </w: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480" w:type="dxa"/>
            <w:gridSpan w:val="2"/>
            <w:vAlign w:val="bottom"/>
          </w:tcPr>
          <w:p w:rsidR="001A4F1F" w:rsidRDefault="008B1C15">
            <w:pPr>
              <w:ind w:left="80"/>
              <w:rPr>
                <w:sz w:val="20"/>
                <w:szCs w:val="20"/>
              </w:rPr>
            </w:pPr>
            <w:r>
              <w:rPr>
                <w:rFonts w:eastAsia="Times New Roman"/>
                <w:sz w:val="24"/>
                <w:szCs w:val="24"/>
              </w:rPr>
              <w:t>программ</w:t>
            </w:r>
          </w:p>
        </w:tc>
        <w:tc>
          <w:tcPr>
            <w:tcW w:w="340" w:type="dxa"/>
            <w:vAlign w:val="bottom"/>
          </w:tcPr>
          <w:p w:rsidR="001A4F1F" w:rsidRDefault="001A4F1F">
            <w:pPr>
              <w:rPr>
                <w:sz w:val="24"/>
                <w:szCs w:val="24"/>
              </w:rPr>
            </w:pPr>
          </w:p>
        </w:tc>
        <w:tc>
          <w:tcPr>
            <w:tcW w:w="480" w:type="dxa"/>
            <w:tcBorders>
              <w:right w:val="single" w:sz="8" w:space="0" w:color="auto"/>
            </w:tcBorders>
            <w:vAlign w:val="bottom"/>
          </w:tcPr>
          <w:p w:rsidR="001A4F1F" w:rsidRDefault="008B1C15">
            <w:pPr>
              <w:ind w:right="20"/>
              <w:jc w:val="right"/>
              <w:rPr>
                <w:sz w:val="20"/>
                <w:szCs w:val="20"/>
              </w:rPr>
            </w:pPr>
            <w:r>
              <w:rPr>
                <w:rFonts w:eastAsia="Times New Roman"/>
                <w:sz w:val="24"/>
                <w:szCs w:val="24"/>
              </w:rPr>
              <w:t>и</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необходимых    для</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920" w:type="dxa"/>
            <w:vAlign w:val="bottom"/>
          </w:tcPr>
          <w:p w:rsidR="001A4F1F" w:rsidRDefault="008B1C15">
            <w:pPr>
              <w:ind w:left="80"/>
              <w:rPr>
                <w:sz w:val="20"/>
                <w:szCs w:val="20"/>
              </w:rPr>
            </w:pPr>
            <w:r>
              <w:rPr>
                <w:rFonts w:eastAsia="Times New Roman"/>
                <w:w w:val="99"/>
                <w:sz w:val="24"/>
                <w:szCs w:val="24"/>
              </w:rPr>
              <w:t>волевой</w:t>
            </w:r>
          </w:p>
        </w:tc>
        <w:tc>
          <w:tcPr>
            <w:tcW w:w="140" w:type="dxa"/>
            <w:vAlign w:val="bottom"/>
          </w:tcPr>
          <w:p w:rsidR="001A4F1F" w:rsidRDefault="001A4F1F">
            <w:pPr>
              <w:rPr>
                <w:sz w:val="24"/>
                <w:szCs w:val="24"/>
              </w:rPr>
            </w:pPr>
          </w:p>
        </w:tc>
        <w:tc>
          <w:tcPr>
            <w:tcW w:w="800" w:type="dxa"/>
            <w:gridSpan w:val="2"/>
            <w:tcBorders>
              <w:right w:val="single" w:sz="8" w:space="0" w:color="auto"/>
            </w:tcBorders>
            <w:vAlign w:val="bottom"/>
          </w:tcPr>
          <w:p w:rsidR="001A4F1F" w:rsidRDefault="008B1C15">
            <w:pPr>
              <w:jc w:val="right"/>
              <w:rPr>
                <w:sz w:val="20"/>
                <w:szCs w:val="20"/>
              </w:rPr>
            </w:pPr>
            <w:r>
              <w:rPr>
                <w:rFonts w:eastAsia="Times New Roman"/>
                <w:sz w:val="24"/>
                <w:szCs w:val="24"/>
              </w:rPr>
              <w:t>сферы</w:t>
            </w: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методических</w:t>
            </w:r>
          </w:p>
        </w:tc>
        <w:tc>
          <w:tcPr>
            <w:tcW w:w="4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освоения</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920" w:type="dxa"/>
            <w:vAlign w:val="bottom"/>
          </w:tcPr>
          <w:p w:rsidR="001A4F1F" w:rsidRDefault="008B1C15">
            <w:pPr>
              <w:ind w:left="80"/>
              <w:rPr>
                <w:sz w:val="20"/>
                <w:szCs w:val="20"/>
              </w:rPr>
            </w:pPr>
            <w:r>
              <w:rPr>
                <w:rFonts w:eastAsia="Times New Roman"/>
                <w:sz w:val="24"/>
                <w:szCs w:val="24"/>
              </w:rPr>
              <w:t>ребенка</w:t>
            </w:r>
          </w:p>
        </w:tc>
        <w:tc>
          <w:tcPr>
            <w:tcW w:w="140" w:type="dxa"/>
            <w:vAlign w:val="bottom"/>
          </w:tcPr>
          <w:p w:rsidR="001A4F1F" w:rsidRDefault="001A4F1F">
            <w:pPr>
              <w:rPr>
                <w:sz w:val="24"/>
                <w:szCs w:val="24"/>
              </w:rPr>
            </w:pP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480" w:type="dxa"/>
            <w:gridSpan w:val="2"/>
            <w:vAlign w:val="bottom"/>
          </w:tcPr>
          <w:p w:rsidR="001A4F1F" w:rsidRDefault="008B1C15">
            <w:pPr>
              <w:ind w:left="80"/>
              <w:rPr>
                <w:sz w:val="20"/>
                <w:szCs w:val="20"/>
              </w:rPr>
            </w:pPr>
            <w:r>
              <w:rPr>
                <w:rFonts w:eastAsia="Times New Roman"/>
                <w:sz w:val="24"/>
                <w:szCs w:val="24"/>
              </w:rPr>
              <w:t>разработок</w:t>
            </w:r>
          </w:p>
        </w:tc>
        <w:tc>
          <w:tcPr>
            <w:tcW w:w="340" w:type="dxa"/>
            <w:vAlign w:val="bottom"/>
          </w:tcPr>
          <w:p w:rsidR="001A4F1F" w:rsidRDefault="001A4F1F">
            <w:pPr>
              <w:rPr>
                <w:sz w:val="24"/>
                <w:szCs w:val="24"/>
              </w:rPr>
            </w:pPr>
          </w:p>
        </w:tc>
        <w:tc>
          <w:tcPr>
            <w:tcW w:w="480" w:type="dxa"/>
            <w:tcBorders>
              <w:right w:val="single" w:sz="8" w:space="0" w:color="auto"/>
            </w:tcBorders>
            <w:vAlign w:val="bottom"/>
          </w:tcPr>
          <w:p w:rsidR="001A4F1F" w:rsidRDefault="008B1C15">
            <w:pPr>
              <w:jc w:val="right"/>
              <w:rPr>
                <w:sz w:val="20"/>
                <w:szCs w:val="20"/>
              </w:rPr>
            </w:pPr>
            <w:r>
              <w:rPr>
                <w:rFonts w:eastAsia="Times New Roman"/>
                <w:sz w:val="24"/>
                <w:szCs w:val="24"/>
              </w:rPr>
              <w:t>с</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Образовательной</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920" w:type="dxa"/>
            <w:vAlign w:val="bottom"/>
          </w:tcPr>
          <w:p w:rsidR="001A4F1F" w:rsidRDefault="001A4F1F">
            <w:pPr>
              <w:rPr>
                <w:sz w:val="24"/>
                <w:szCs w:val="24"/>
              </w:rPr>
            </w:pPr>
          </w:p>
        </w:tc>
        <w:tc>
          <w:tcPr>
            <w:tcW w:w="140" w:type="dxa"/>
            <w:vAlign w:val="bottom"/>
          </w:tcPr>
          <w:p w:rsidR="001A4F1F" w:rsidRDefault="001A4F1F">
            <w:pPr>
              <w:rPr>
                <w:sz w:val="24"/>
                <w:szCs w:val="24"/>
              </w:rPr>
            </w:pP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обучающимися</w:t>
            </w:r>
          </w:p>
        </w:tc>
        <w:tc>
          <w:tcPr>
            <w:tcW w:w="480" w:type="dxa"/>
            <w:tcBorders>
              <w:right w:val="single" w:sz="8" w:space="0" w:color="auto"/>
            </w:tcBorders>
            <w:vAlign w:val="bottom"/>
          </w:tcPr>
          <w:p w:rsidR="001A4F1F" w:rsidRDefault="008B1C15">
            <w:pPr>
              <w:jc w:val="right"/>
              <w:rPr>
                <w:sz w:val="20"/>
                <w:szCs w:val="20"/>
              </w:rPr>
            </w:pPr>
            <w:r>
              <w:rPr>
                <w:rFonts w:eastAsia="Times New Roman"/>
                <w:sz w:val="24"/>
                <w:szCs w:val="24"/>
              </w:rPr>
              <w:t>с</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программы</w:t>
            </w:r>
          </w:p>
        </w:tc>
      </w:tr>
      <w:tr w:rsidR="001A4F1F">
        <w:trPr>
          <w:trHeight w:val="281"/>
        </w:trPr>
        <w:tc>
          <w:tcPr>
            <w:tcW w:w="18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920" w:type="dxa"/>
            <w:tcBorders>
              <w:bottom w:val="single" w:sz="8" w:space="0" w:color="auto"/>
            </w:tcBorders>
            <w:vAlign w:val="bottom"/>
          </w:tcPr>
          <w:p w:rsidR="001A4F1F" w:rsidRDefault="001A4F1F">
            <w:pPr>
              <w:rPr>
                <w:sz w:val="24"/>
                <w:szCs w:val="24"/>
              </w:rPr>
            </w:pPr>
          </w:p>
        </w:tc>
        <w:tc>
          <w:tcPr>
            <w:tcW w:w="140" w:type="dxa"/>
            <w:tcBorders>
              <w:bottom w:val="single" w:sz="8" w:space="0" w:color="auto"/>
            </w:tcBorders>
            <w:vAlign w:val="bottom"/>
          </w:tcPr>
          <w:p w:rsidR="001A4F1F" w:rsidRDefault="001A4F1F">
            <w:pPr>
              <w:rPr>
                <w:sz w:val="24"/>
                <w:szCs w:val="24"/>
              </w:rPr>
            </w:pPr>
          </w:p>
        </w:tc>
        <w:tc>
          <w:tcPr>
            <w:tcW w:w="460" w:type="dxa"/>
            <w:tcBorders>
              <w:bottom w:val="single" w:sz="8" w:space="0" w:color="auto"/>
            </w:tcBorders>
            <w:vAlign w:val="bottom"/>
          </w:tcPr>
          <w:p w:rsidR="001A4F1F" w:rsidRDefault="001A4F1F">
            <w:pPr>
              <w:rPr>
                <w:sz w:val="24"/>
                <w:szCs w:val="24"/>
              </w:rPr>
            </w:pPr>
          </w:p>
        </w:tc>
        <w:tc>
          <w:tcPr>
            <w:tcW w:w="340" w:type="dxa"/>
            <w:tcBorders>
              <w:bottom w:val="single" w:sz="8" w:space="0" w:color="auto"/>
              <w:right w:val="single" w:sz="8" w:space="0" w:color="auto"/>
            </w:tcBorders>
            <w:vAlign w:val="bottom"/>
          </w:tcPr>
          <w:p w:rsidR="001A4F1F" w:rsidRDefault="001A4F1F">
            <w:pPr>
              <w:rPr>
                <w:sz w:val="24"/>
                <w:szCs w:val="24"/>
              </w:rPr>
            </w:pPr>
          </w:p>
        </w:tc>
        <w:tc>
          <w:tcPr>
            <w:tcW w:w="1720" w:type="dxa"/>
            <w:tcBorders>
              <w:bottom w:val="single" w:sz="8" w:space="0" w:color="auto"/>
            </w:tcBorders>
            <w:vAlign w:val="bottom"/>
          </w:tcPr>
          <w:p w:rsidR="001A4F1F" w:rsidRDefault="001A4F1F">
            <w:pPr>
              <w:rPr>
                <w:sz w:val="24"/>
                <w:szCs w:val="24"/>
              </w:rPr>
            </w:pPr>
          </w:p>
        </w:tc>
        <w:tc>
          <w:tcPr>
            <w:tcW w:w="30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8B1C15">
            <w:pPr>
              <w:ind w:left="80"/>
              <w:rPr>
                <w:sz w:val="20"/>
                <w:szCs w:val="20"/>
              </w:rPr>
            </w:pPr>
            <w:r>
              <w:rPr>
                <w:rFonts w:eastAsia="Times New Roman"/>
                <w:sz w:val="24"/>
                <w:szCs w:val="24"/>
              </w:rPr>
              <w:t>ОВЗ</w:t>
            </w:r>
          </w:p>
        </w:tc>
        <w:tc>
          <w:tcPr>
            <w:tcW w:w="48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840" w:type="dxa"/>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Медицин-ская</w:t>
            </w:r>
          </w:p>
        </w:tc>
        <w:tc>
          <w:tcPr>
            <w:tcW w:w="1520" w:type="dxa"/>
            <w:gridSpan w:val="3"/>
            <w:vAlign w:val="bottom"/>
          </w:tcPr>
          <w:p w:rsidR="001A4F1F" w:rsidRDefault="008B1C15">
            <w:pPr>
              <w:spacing w:line="260" w:lineRule="exact"/>
              <w:ind w:left="80"/>
              <w:rPr>
                <w:sz w:val="20"/>
                <w:szCs w:val="20"/>
              </w:rPr>
            </w:pPr>
            <w:r>
              <w:rPr>
                <w:rFonts w:eastAsia="Times New Roman"/>
                <w:sz w:val="24"/>
                <w:szCs w:val="24"/>
              </w:rPr>
              <w:t>Коррекция</w:t>
            </w:r>
          </w:p>
        </w:tc>
        <w:tc>
          <w:tcPr>
            <w:tcW w:w="340" w:type="dxa"/>
            <w:tcBorders>
              <w:right w:val="single" w:sz="8" w:space="0" w:color="auto"/>
            </w:tcBorders>
            <w:vAlign w:val="bottom"/>
          </w:tcPr>
          <w:p w:rsidR="001A4F1F" w:rsidRDefault="001A4F1F"/>
        </w:tc>
        <w:tc>
          <w:tcPr>
            <w:tcW w:w="1720" w:type="dxa"/>
            <w:vAlign w:val="bottom"/>
          </w:tcPr>
          <w:p w:rsidR="001A4F1F" w:rsidRDefault="008B1C15">
            <w:pPr>
              <w:spacing w:line="260" w:lineRule="exact"/>
              <w:ind w:left="100"/>
              <w:rPr>
                <w:sz w:val="20"/>
                <w:szCs w:val="20"/>
              </w:rPr>
            </w:pPr>
            <w:r>
              <w:rPr>
                <w:rFonts w:eastAsia="Times New Roman"/>
                <w:sz w:val="24"/>
                <w:szCs w:val="24"/>
              </w:rPr>
              <w:t>оздоровитель-</w:t>
            </w:r>
          </w:p>
        </w:tc>
        <w:tc>
          <w:tcPr>
            <w:tcW w:w="300" w:type="dxa"/>
            <w:tcBorders>
              <w:right w:val="single" w:sz="8" w:space="0" w:color="auto"/>
            </w:tcBorders>
            <w:vAlign w:val="bottom"/>
          </w:tcPr>
          <w:p w:rsidR="001A4F1F" w:rsidRDefault="001A4F1F"/>
        </w:tc>
        <w:tc>
          <w:tcPr>
            <w:tcW w:w="1480" w:type="dxa"/>
            <w:gridSpan w:val="2"/>
            <w:vAlign w:val="bottom"/>
          </w:tcPr>
          <w:p w:rsidR="001A4F1F" w:rsidRDefault="008B1C15">
            <w:pPr>
              <w:spacing w:line="260" w:lineRule="exact"/>
              <w:ind w:left="80"/>
              <w:rPr>
                <w:sz w:val="20"/>
                <w:szCs w:val="20"/>
              </w:rPr>
            </w:pPr>
            <w:r>
              <w:rPr>
                <w:rFonts w:eastAsia="Times New Roman"/>
                <w:sz w:val="24"/>
                <w:szCs w:val="24"/>
              </w:rPr>
              <w:t>Реализация</w:t>
            </w:r>
          </w:p>
        </w:tc>
        <w:tc>
          <w:tcPr>
            <w:tcW w:w="82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пла-на</w:t>
            </w:r>
          </w:p>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Улучшение</w:t>
            </w:r>
          </w:p>
        </w:tc>
      </w:tr>
      <w:tr w:rsidR="001A4F1F">
        <w:trPr>
          <w:trHeight w:val="276"/>
        </w:trPr>
        <w:tc>
          <w:tcPr>
            <w:tcW w:w="1840" w:type="dxa"/>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lastRenderedPageBreak/>
              <w:t>коррекция</w:t>
            </w:r>
          </w:p>
        </w:tc>
        <w:tc>
          <w:tcPr>
            <w:tcW w:w="1520" w:type="dxa"/>
            <w:gridSpan w:val="3"/>
            <w:vAlign w:val="bottom"/>
          </w:tcPr>
          <w:p w:rsidR="001A4F1F" w:rsidRDefault="008B1C15">
            <w:pPr>
              <w:ind w:left="80"/>
              <w:rPr>
                <w:sz w:val="20"/>
                <w:szCs w:val="20"/>
              </w:rPr>
            </w:pPr>
            <w:r>
              <w:rPr>
                <w:rFonts w:eastAsia="Times New Roman"/>
                <w:sz w:val="24"/>
                <w:szCs w:val="24"/>
              </w:rPr>
              <w:t>физического</w:t>
            </w: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8B1C15">
            <w:pPr>
              <w:ind w:left="100"/>
              <w:rPr>
                <w:sz w:val="20"/>
                <w:szCs w:val="20"/>
              </w:rPr>
            </w:pPr>
            <w:r>
              <w:rPr>
                <w:rFonts w:eastAsia="Times New Roman"/>
                <w:sz w:val="24"/>
                <w:szCs w:val="24"/>
              </w:rPr>
              <w:t>ные процедуры</w:t>
            </w:r>
          </w:p>
        </w:tc>
        <w:tc>
          <w:tcPr>
            <w:tcW w:w="300" w:type="dxa"/>
            <w:tcBorders>
              <w:right w:val="single" w:sz="8" w:space="0" w:color="auto"/>
            </w:tcBorders>
            <w:vAlign w:val="bottom"/>
          </w:tcPr>
          <w:p w:rsidR="001A4F1F" w:rsidRDefault="001A4F1F">
            <w:pPr>
              <w:rPr>
                <w:sz w:val="24"/>
                <w:szCs w:val="24"/>
              </w:rPr>
            </w:pPr>
          </w:p>
        </w:tc>
        <w:tc>
          <w:tcPr>
            <w:tcW w:w="230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оздоровитель-ных</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физического</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060" w:type="dxa"/>
            <w:gridSpan w:val="2"/>
            <w:vAlign w:val="bottom"/>
          </w:tcPr>
          <w:p w:rsidR="001A4F1F" w:rsidRDefault="008B1C15">
            <w:pPr>
              <w:ind w:left="80"/>
              <w:rPr>
                <w:sz w:val="20"/>
                <w:szCs w:val="20"/>
              </w:rPr>
            </w:pPr>
            <w:r>
              <w:rPr>
                <w:rFonts w:eastAsia="Times New Roman"/>
                <w:sz w:val="24"/>
                <w:szCs w:val="24"/>
              </w:rPr>
              <w:t>здоровья</w:t>
            </w:r>
          </w:p>
        </w:tc>
        <w:tc>
          <w:tcPr>
            <w:tcW w:w="460" w:type="dxa"/>
            <w:vAlign w:val="bottom"/>
          </w:tcPr>
          <w:p w:rsidR="001A4F1F" w:rsidRDefault="001A4F1F">
            <w:pPr>
              <w:rPr>
                <w:sz w:val="24"/>
                <w:szCs w:val="24"/>
              </w:rPr>
            </w:pP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мероприя-тий</w:t>
            </w:r>
          </w:p>
        </w:tc>
        <w:tc>
          <w:tcPr>
            <w:tcW w:w="480" w:type="dxa"/>
            <w:tcBorders>
              <w:right w:val="single" w:sz="8" w:space="0" w:color="auto"/>
            </w:tcBorders>
            <w:vAlign w:val="bottom"/>
          </w:tcPr>
          <w:p w:rsidR="001A4F1F" w:rsidRDefault="008B1C15">
            <w:pPr>
              <w:jc w:val="right"/>
              <w:rPr>
                <w:sz w:val="20"/>
                <w:szCs w:val="20"/>
              </w:rPr>
            </w:pPr>
            <w:r>
              <w:rPr>
                <w:rFonts w:eastAsia="Times New Roman"/>
                <w:w w:val="96"/>
                <w:sz w:val="24"/>
                <w:szCs w:val="24"/>
              </w:rPr>
              <w:t>для</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здоровья</w:t>
            </w:r>
          </w:p>
        </w:tc>
      </w:tr>
      <w:tr w:rsidR="001A4F1F">
        <w:trPr>
          <w:trHeight w:val="276"/>
        </w:trPr>
        <w:tc>
          <w:tcPr>
            <w:tcW w:w="1840" w:type="dxa"/>
            <w:tcBorders>
              <w:left w:val="single" w:sz="8" w:space="0" w:color="auto"/>
              <w:right w:val="single" w:sz="8" w:space="0" w:color="auto"/>
            </w:tcBorders>
            <w:vAlign w:val="bottom"/>
          </w:tcPr>
          <w:p w:rsidR="001A4F1F" w:rsidRDefault="001A4F1F">
            <w:pPr>
              <w:rPr>
                <w:sz w:val="24"/>
                <w:szCs w:val="24"/>
              </w:rPr>
            </w:pPr>
          </w:p>
        </w:tc>
        <w:tc>
          <w:tcPr>
            <w:tcW w:w="1520" w:type="dxa"/>
            <w:gridSpan w:val="3"/>
            <w:vAlign w:val="bottom"/>
          </w:tcPr>
          <w:p w:rsidR="001A4F1F" w:rsidRDefault="008B1C15">
            <w:pPr>
              <w:ind w:left="80"/>
              <w:rPr>
                <w:sz w:val="20"/>
                <w:szCs w:val="20"/>
              </w:rPr>
            </w:pPr>
            <w:r>
              <w:rPr>
                <w:rFonts w:eastAsia="Times New Roman"/>
                <w:sz w:val="24"/>
                <w:szCs w:val="24"/>
              </w:rPr>
              <w:t>обучающее-</w:t>
            </w:r>
          </w:p>
        </w:tc>
        <w:tc>
          <w:tcPr>
            <w:tcW w:w="340" w:type="dxa"/>
            <w:tcBorders>
              <w:right w:val="single" w:sz="8" w:space="0" w:color="auto"/>
            </w:tcBorders>
            <w:vAlign w:val="bottom"/>
          </w:tcPr>
          <w:p w:rsidR="001A4F1F" w:rsidRDefault="001A4F1F">
            <w:pPr>
              <w:rPr>
                <w:sz w:val="24"/>
                <w:szCs w:val="24"/>
              </w:rPr>
            </w:pPr>
          </w:p>
        </w:tc>
        <w:tc>
          <w:tcPr>
            <w:tcW w:w="1720" w:type="dxa"/>
            <w:vAlign w:val="bottom"/>
          </w:tcPr>
          <w:p w:rsidR="001A4F1F" w:rsidRDefault="001A4F1F">
            <w:pPr>
              <w:rPr>
                <w:sz w:val="24"/>
                <w:szCs w:val="24"/>
              </w:rPr>
            </w:pPr>
          </w:p>
        </w:tc>
        <w:tc>
          <w:tcPr>
            <w:tcW w:w="300" w:type="dxa"/>
            <w:tcBorders>
              <w:right w:val="single" w:sz="8" w:space="0" w:color="auto"/>
            </w:tcBorders>
            <w:vAlign w:val="bottom"/>
          </w:tcPr>
          <w:p w:rsidR="001A4F1F" w:rsidRDefault="001A4F1F">
            <w:pPr>
              <w:rPr>
                <w:sz w:val="24"/>
                <w:szCs w:val="24"/>
              </w:rPr>
            </w:pPr>
          </w:p>
        </w:tc>
        <w:tc>
          <w:tcPr>
            <w:tcW w:w="1820" w:type="dxa"/>
            <w:gridSpan w:val="3"/>
            <w:vAlign w:val="bottom"/>
          </w:tcPr>
          <w:p w:rsidR="001A4F1F" w:rsidRDefault="008B1C15">
            <w:pPr>
              <w:ind w:left="80"/>
              <w:rPr>
                <w:sz w:val="20"/>
                <w:szCs w:val="20"/>
              </w:rPr>
            </w:pPr>
            <w:r>
              <w:rPr>
                <w:rFonts w:eastAsia="Times New Roman"/>
                <w:sz w:val="24"/>
                <w:szCs w:val="24"/>
              </w:rPr>
              <w:t>обучаю-щихся</w:t>
            </w:r>
          </w:p>
        </w:tc>
        <w:tc>
          <w:tcPr>
            <w:tcW w:w="480" w:type="dxa"/>
            <w:tcBorders>
              <w:right w:val="single" w:sz="8" w:space="0" w:color="auto"/>
            </w:tcBorders>
            <w:vAlign w:val="bottom"/>
          </w:tcPr>
          <w:p w:rsidR="001A4F1F" w:rsidRDefault="008B1C15">
            <w:pPr>
              <w:jc w:val="right"/>
              <w:rPr>
                <w:sz w:val="20"/>
                <w:szCs w:val="20"/>
              </w:rPr>
            </w:pPr>
            <w:r>
              <w:rPr>
                <w:rFonts w:eastAsia="Times New Roman"/>
                <w:sz w:val="24"/>
                <w:szCs w:val="24"/>
              </w:rPr>
              <w:t>с</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обучающихся</w:t>
            </w:r>
          </w:p>
        </w:tc>
      </w:tr>
      <w:tr w:rsidR="001A4F1F">
        <w:trPr>
          <w:trHeight w:val="281"/>
        </w:trPr>
        <w:tc>
          <w:tcPr>
            <w:tcW w:w="18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920" w:type="dxa"/>
            <w:tcBorders>
              <w:bottom w:val="single" w:sz="8" w:space="0" w:color="auto"/>
            </w:tcBorders>
            <w:vAlign w:val="bottom"/>
          </w:tcPr>
          <w:p w:rsidR="001A4F1F" w:rsidRDefault="008B1C15">
            <w:pPr>
              <w:ind w:left="80"/>
              <w:rPr>
                <w:sz w:val="20"/>
                <w:szCs w:val="20"/>
              </w:rPr>
            </w:pPr>
            <w:r>
              <w:rPr>
                <w:rFonts w:eastAsia="Times New Roman"/>
                <w:sz w:val="24"/>
                <w:szCs w:val="24"/>
              </w:rPr>
              <w:t>гося</w:t>
            </w:r>
          </w:p>
        </w:tc>
        <w:tc>
          <w:tcPr>
            <w:tcW w:w="140" w:type="dxa"/>
            <w:tcBorders>
              <w:bottom w:val="single" w:sz="8" w:space="0" w:color="auto"/>
            </w:tcBorders>
            <w:vAlign w:val="bottom"/>
          </w:tcPr>
          <w:p w:rsidR="001A4F1F" w:rsidRDefault="001A4F1F">
            <w:pPr>
              <w:rPr>
                <w:sz w:val="24"/>
                <w:szCs w:val="24"/>
              </w:rPr>
            </w:pPr>
          </w:p>
        </w:tc>
        <w:tc>
          <w:tcPr>
            <w:tcW w:w="460" w:type="dxa"/>
            <w:tcBorders>
              <w:bottom w:val="single" w:sz="8" w:space="0" w:color="auto"/>
            </w:tcBorders>
            <w:vAlign w:val="bottom"/>
          </w:tcPr>
          <w:p w:rsidR="001A4F1F" w:rsidRDefault="001A4F1F">
            <w:pPr>
              <w:rPr>
                <w:sz w:val="24"/>
                <w:szCs w:val="24"/>
              </w:rPr>
            </w:pPr>
          </w:p>
        </w:tc>
        <w:tc>
          <w:tcPr>
            <w:tcW w:w="340" w:type="dxa"/>
            <w:tcBorders>
              <w:bottom w:val="single" w:sz="8" w:space="0" w:color="auto"/>
              <w:right w:val="single" w:sz="8" w:space="0" w:color="auto"/>
            </w:tcBorders>
            <w:vAlign w:val="bottom"/>
          </w:tcPr>
          <w:p w:rsidR="001A4F1F" w:rsidRDefault="001A4F1F">
            <w:pPr>
              <w:rPr>
                <w:sz w:val="24"/>
                <w:szCs w:val="24"/>
              </w:rPr>
            </w:pPr>
          </w:p>
        </w:tc>
        <w:tc>
          <w:tcPr>
            <w:tcW w:w="1720" w:type="dxa"/>
            <w:tcBorders>
              <w:bottom w:val="single" w:sz="8" w:space="0" w:color="auto"/>
            </w:tcBorders>
            <w:vAlign w:val="bottom"/>
          </w:tcPr>
          <w:p w:rsidR="001A4F1F" w:rsidRDefault="001A4F1F">
            <w:pPr>
              <w:rPr>
                <w:sz w:val="24"/>
                <w:szCs w:val="24"/>
              </w:rPr>
            </w:pPr>
          </w:p>
        </w:tc>
        <w:tc>
          <w:tcPr>
            <w:tcW w:w="30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8B1C15">
            <w:pPr>
              <w:ind w:left="80"/>
              <w:rPr>
                <w:sz w:val="20"/>
                <w:szCs w:val="20"/>
              </w:rPr>
            </w:pPr>
            <w:r>
              <w:rPr>
                <w:rFonts w:eastAsia="Times New Roman"/>
                <w:sz w:val="24"/>
                <w:szCs w:val="24"/>
              </w:rPr>
              <w:t>ОВЗ</w:t>
            </w:r>
          </w:p>
        </w:tc>
        <w:tc>
          <w:tcPr>
            <w:tcW w:w="480" w:type="dxa"/>
            <w:tcBorders>
              <w:bottom w:val="single" w:sz="8" w:space="0" w:color="auto"/>
            </w:tcBorders>
            <w:vAlign w:val="bottom"/>
          </w:tcPr>
          <w:p w:rsidR="001A4F1F" w:rsidRDefault="001A4F1F">
            <w:pPr>
              <w:rPr>
                <w:sz w:val="24"/>
                <w:szCs w:val="24"/>
              </w:rPr>
            </w:pPr>
          </w:p>
        </w:tc>
        <w:tc>
          <w:tcPr>
            <w:tcW w:w="340" w:type="dxa"/>
            <w:tcBorders>
              <w:bottom w:val="single" w:sz="8" w:space="0" w:color="auto"/>
            </w:tcBorders>
            <w:vAlign w:val="bottom"/>
          </w:tcPr>
          <w:p w:rsidR="001A4F1F" w:rsidRDefault="001A4F1F">
            <w:pPr>
              <w:rPr>
                <w:sz w:val="24"/>
                <w:szCs w:val="24"/>
              </w:rPr>
            </w:pPr>
          </w:p>
        </w:tc>
        <w:tc>
          <w:tcPr>
            <w:tcW w:w="4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r>
    </w:tbl>
    <w:p w:rsidR="001A4F1F" w:rsidRDefault="001A4F1F">
      <w:pPr>
        <w:spacing w:line="271" w:lineRule="exact"/>
        <w:rPr>
          <w:sz w:val="20"/>
          <w:szCs w:val="20"/>
        </w:rPr>
      </w:pPr>
    </w:p>
    <w:p w:rsidR="001A4F1F" w:rsidRDefault="008B1C15">
      <w:pPr>
        <w:ind w:left="2020"/>
        <w:rPr>
          <w:sz w:val="20"/>
          <w:szCs w:val="20"/>
        </w:rPr>
      </w:pPr>
      <w:r>
        <w:rPr>
          <w:rFonts w:eastAsia="Times New Roman"/>
          <w:b/>
          <w:bCs/>
          <w:sz w:val="24"/>
          <w:szCs w:val="24"/>
        </w:rPr>
        <w:t>Программно-методическое обеспечение коррекционной работы</w:t>
      </w:r>
    </w:p>
    <w:p w:rsidR="001A4F1F" w:rsidRDefault="001A4F1F">
      <w:pPr>
        <w:spacing w:line="261" w:lineRule="exact"/>
        <w:rPr>
          <w:sz w:val="20"/>
          <w:szCs w:val="20"/>
        </w:rPr>
      </w:pPr>
    </w:p>
    <w:tbl>
      <w:tblPr>
        <w:tblW w:w="10330" w:type="dxa"/>
        <w:tblInd w:w="10" w:type="dxa"/>
        <w:tblLayout w:type="fixed"/>
        <w:tblCellMar>
          <w:left w:w="0" w:type="dxa"/>
          <w:right w:w="0" w:type="dxa"/>
        </w:tblCellMar>
        <w:tblLook w:val="04A0"/>
      </w:tblPr>
      <w:tblGrid>
        <w:gridCol w:w="680"/>
        <w:gridCol w:w="580"/>
        <w:gridCol w:w="120"/>
        <w:gridCol w:w="240"/>
        <w:gridCol w:w="500"/>
        <w:gridCol w:w="220"/>
        <w:gridCol w:w="400"/>
        <w:gridCol w:w="720"/>
        <w:gridCol w:w="1240"/>
        <w:gridCol w:w="60"/>
        <w:gridCol w:w="400"/>
        <w:gridCol w:w="400"/>
        <w:gridCol w:w="40"/>
        <w:gridCol w:w="420"/>
        <w:gridCol w:w="180"/>
        <w:gridCol w:w="320"/>
        <w:gridCol w:w="880"/>
        <w:gridCol w:w="1000"/>
        <w:gridCol w:w="740"/>
        <w:gridCol w:w="1160"/>
        <w:gridCol w:w="30"/>
      </w:tblGrid>
      <w:tr w:rsidR="001A4F1F" w:rsidTr="00A236DB">
        <w:trPr>
          <w:gridAfter w:val="1"/>
          <w:wAfter w:w="30" w:type="dxa"/>
          <w:trHeight w:val="276"/>
        </w:trPr>
        <w:tc>
          <w:tcPr>
            <w:tcW w:w="3460" w:type="dxa"/>
            <w:gridSpan w:val="8"/>
            <w:tcBorders>
              <w:top w:val="single" w:sz="8" w:space="0" w:color="auto"/>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Название программы</w:t>
            </w:r>
          </w:p>
        </w:tc>
        <w:tc>
          <w:tcPr>
            <w:tcW w:w="1240" w:type="dxa"/>
            <w:tcBorders>
              <w:top w:val="single" w:sz="8" w:space="0" w:color="auto"/>
            </w:tcBorders>
            <w:vAlign w:val="bottom"/>
          </w:tcPr>
          <w:p w:rsidR="001A4F1F" w:rsidRDefault="008B1C15">
            <w:pPr>
              <w:ind w:left="80"/>
              <w:rPr>
                <w:sz w:val="20"/>
                <w:szCs w:val="20"/>
              </w:rPr>
            </w:pPr>
            <w:r>
              <w:rPr>
                <w:rFonts w:eastAsia="Times New Roman"/>
                <w:sz w:val="24"/>
                <w:szCs w:val="24"/>
              </w:rPr>
              <w:t>Основная</w:t>
            </w:r>
          </w:p>
        </w:tc>
        <w:tc>
          <w:tcPr>
            <w:tcW w:w="860" w:type="dxa"/>
            <w:gridSpan w:val="3"/>
            <w:tcBorders>
              <w:top w:val="single" w:sz="8" w:space="0" w:color="auto"/>
            </w:tcBorders>
            <w:vAlign w:val="bottom"/>
          </w:tcPr>
          <w:p w:rsidR="001A4F1F" w:rsidRDefault="001A4F1F">
            <w:pPr>
              <w:rPr>
                <w:sz w:val="23"/>
                <w:szCs w:val="23"/>
              </w:rPr>
            </w:pPr>
          </w:p>
        </w:tc>
        <w:tc>
          <w:tcPr>
            <w:tcW w:w="1840" w:type="dxa"/>
            <w:gridSpan w:val="5"/>
            <w:tcBorders>
              <w:top w:val="single" w:sz="8" w:space="0" w:color="auto"/>
              <w:right w:val="single" w:sz="8" w:space="0" w:color="auto"/>
            </w:tcBorders>
            <w:vAlign w:val="bottom"/>
          </w:tcPr>
          <w:p w:rsidR="001A4F1F" w:rsidRDefault="008B1C15">
            <w:pPr>
              <w:jc w:val="right"/>
              <w:rPr>
                <w:sz w:val="20"/>
                <w:szCs w:val="20"/>
              </w:rPr>
            </w:pPr>
            <w:r>
              <w:rPr>
                <w:rFonts w:eastAsia="Times New Roman"/>
                <w:sz w:val="24"/>
                <w:szCs w:val="24"/>
              </w:rPr>
              <w:t>направленность</w:t>
            </w:r>
          </w:p>
        </w:tc>
        <w:tc>
          <w:tcPr>
            <w:tcW w:w="2900" w:type="dxa"/>
            <w:gridSpan w:val="3"/>
            <w:tcBorders>
              <w:top w:val="single" w:sz="8" w:space="0" w:color="auto"/>
              <w:right w:val="single" w:sz="8" w:space="0" w:color="auto"/>
            </w:tcBorders>
            <w:vAlign w:val="bottom"/>
          </w:tcPr>
          <w:p w:rsidR="001A4F1F" w:rsidRDefault="008B1C15">
            <w:pPr>
              <w:ind w:left="100"/>
              <w:rPr>
                <w:sz w:val="20"/>
                <w:szCs w:val="20"/>
              </w:rPr>
            </w:pPr>
            <w:r>
              <w:rPr>
                <w:rFonts w:eastAsia="Times New Roman"/>
                <w:sz w:val="24"/>
                <w:szCs w:val="24"/>
              </w:rPr>
              <w:t>Автор программы</w:t>
            </w:r>
          </w:p>
        </w:tc>
      </w:tr>
      <w:tr w:rsidR="001A4F1F" w:rsidTr="00A236DB">
        <w:trPr>
          <w:gridAfter w:val="1"/>
          <w:wAfter w:w="30" w:type="dxa"/>
          <w:trHeight w:val="281"/>
        </w:trPr>
        <w:tc>
          <w:tcPr>
            <w:tcW w:w="1260" w:type="dxa"/>
            <w:gridSpan w:val="2"/>
            <w:tcBorders>
              <w:left w:val="single" w:sz="8" w:space="0" w:color="auto"/>
              <w:bottom w:val="single" w:sz="8" w:space="0" w:color="auto"/>
            </w:tcBorders>
            <w:vAlign w:val="bottom"/>
          </w:tcPr>
          <w:p w:rsidR="001A4F1F" w:rsidRDefault="001A4F1F">
            <w:pPr>
              <w:rPr>
                <w:sz w:val="24"/>
                <w:szCs w:val="24"/>
              </w:rPr>
            </w:pPr>
          </w:p>
        </w:tc>
        <w:tc>
          <w:tcPr>
            <w:tcW w:w="860" w:type="dxa"/>
            <w:gridSpan w:val="3"/>
            <w:tcBorders>
              <w:bottom w:val="single" w:sz="8" w:space="0" w:color="auto"/>
            </w:tcBorders>
            <w:vAlign w:val="bottom"/>
          </w:tcPr>
          <w:p w:rsidR="001A4F1F" w:rsidRDefault="001A4F1F">
            <w:pPr>
              <w:rPr>
                <w:sz w:val="24"/>
                <w:szCs w:val="24"/>
              </w:rPr>
            </w:pPr>
          </w:p>
        </w:tc>
        <w:tc>
          <w:tcPr>
            <w:tcW w:w="1340" w:type="dxa"/>
            <w:gridSpan w:val="3"/>
            <w:tcBorders>
              <w:bottom w:val="single" w:sz="8" w:space="0" w:color="auto"/>
              <w:right w:val="single" w:sz="8" w:space="0" w:color="auto"/>
            </w:tcBorders>
            <w:vAlign w:val="bottom"/>
          </w:tcPr>
          <w:p w:rsidR="001A4F1F" w:rsidRDefault="001A4F1F">
            <w:pPr>
              <w:rPr>
                <w:sz w:val="24"/>
                <w:szCs w:val="24"/>
              </w:rPr>
            </w:pPr>
          </w:p>
        </w:tc>
        <w:tc>
          <w:tcPr>
            <w:tcW w:w="1240" w:type="dxa"/>
            <w:tcBorders>
              <w:bottom w:val="single" w:sz="8" w:space="0" w:color="auto"/>
            </w:tcBorders>
            <w:vAlign w:val="bottom"/>
          </w:tcPr>
          <w:p w:rsidR="001A4F1F" w:rsidRDefault="008B1C15">
            <w:pPr>
              <w:ind w:left="80"/>
              <w:rPr>
                <w:sz w:val="20"/>
                <w:szCs w:val="20"/>
              </w:rPr>
            </w:pPr>
            <w:r>
              <w:rPr>
                <w:rFonts w:eastAsia="Times New Roman"/>
                <w:w w:val="98"/>
                <w:sz w:val="24"/>
                <w:szCs w:val="24"/>
              </w:rPr>
              <w:t>программы</w:t>
            </w:r>
          </w:p>
        </w:tc>
        <w:tc>
          <w:tcPr>
            <w:tcW w:w="860" w:type="dxa"/>
            <w:gridSpan w:val="3"/>
            <w:tcBorders>
              <w:bottom w:val="single" w:sz="8" w:space="0" w:color="auto"/>
            </w:tcBorders>
            <w:vAlign w:val="bottom"/>
          </w:tcPr>
          <w:p w:rsidR="001A4F1F" w:rsidRDefault="001A4F1F">
            <w:pPr>
              <w:rPr>
                <w:sz w:val="24"/>
                <w:szCs w:val="24"/>
              </w:rPr>
            </w:pPr>
          </w:p>
        </w:tc>
        <w:tc>
          <w:tcPr>
            <w:tcW w:w="640" w:type="dxa"/>
            <w:gridSpan w:val="3"/>
            <w:tcBorders>
              <w:bottom w:val="single" w:sz="8" w:space="0" w:color="auto"/>
            </w:tcBorders>
            <w:vAlign w:val="bottom"/>
          </w:tcPr>
          <w:p w:rsidR="001A4F1F" w:rsidRDefault="001A4F1F">
            <w:pPr>
              <w:rPr>
                <w:sz w:val="24"/>
                <w:szCs w:val="24"/>
              </w:rPr>
            </w:pPr>
          </w:p>
        </w:tc>
        <w:tc>
          <w:tcPr>
            <w:tcW w:w="1200" w:type="dxa"/>
            <w:gridSpan w:val="2"/>
            <w:tcBorders>
              <w:bottom w:val="single" w:sz="8" w:space="0" w:color="auto"/>
              <w:right w:val="single" w:sz="8" w:space="0" w:color="auto"/>
            </w:tcBorders>
            <w:vAlign w:val="bottom"/>
          </w:tcPr>
          <w:p w:rsidR="001A4F1F" w:rsidRDefault="001A4F1F">
            <w:pPr>
              <w:rPr>
                <w:sz w:val="24"/>
                <w:szCs w:val="24"/>
              </w:rPr>
            </w:pPr>
          </w:p>
        </w:tc>
        <w:tc>
          <w:tcPr>
            <w:tcW w:w="2900" w:type="dxa"/>
            <w:gridSpan w:val="3"/>
            <w:tcBorders>
              <w:bottom w:val="single" w:sz="8" w:space="0" w:color="auto"/>
              <w:right w:val="single" w:sz="8" w:space="0" w:color="auto"/>
            </w:tcBorders>
            <w:vAlign w:val="bottom"/>
          </w:tcPr>
          <w:p w:rsidR="001A4F1F" w:rsidRDefault="001A4F1F">
            <w:pPr>
              <w:rPr>
                <w:sz w:val="24"/>
                <w:szCs w:val="24"/>
              </w:rPr>
            </w:pPr>
          </w:p>
        </w:tc>
      </w:tr>
      <w:tr w:rsidR="001A4F1F" w:rsidTr="00A236DB">
        <w:trPr>
          <w:gridAfter w:val="1"/>
          <w:wAfter w:w="30" w:type="dxa"/>
          <w:trHeight w:val="261"/>
        </w:trPr>
        <w:tc>
          <w:tcPr>
            <w:tcW w:w="2120" w:type="dxa"/>
            <w:gridSpan w:val="5"/>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Психологическая</w:t>
            </w:r>
          </w:p>
        </w:tc>
        <w:tc>
          <w:tcPr>
            <w:tcW w:w="1340" w:type="dxa"/>
            <w:gridSpan w:val="3"/>
            <w:tcBorders>
              <w:right w:val="single" w:sz="8" w:space="0" w:color="auto"/>
            </w:tcBorders>
            <w:vAlign w:val="bottom"/>
          </w:tcPr>
          <w:p w:rsidR="001A4F1F" w:rsidRDefault="001A4F1F"/>
        </w:tc>
        <w:tc>
          <w:tcPr>
            <w:tcW w:w="2100" w:type="dxa"/>
            <w:gridSpan w:val="4"/>
            <w:vAlign w:val="bottom"/>
          </w:tcPr>
          <w:p w:rsidR="001A4F1F" w:rsidRDefault="008B1C15">
            <w:pPr>
              <w:spacing w:line="260" w:lineRule="exact"/>
              <w:ind w:left="80"/>
              <w:rPr>
                <w:sz w:val="20"/>
                <w:szCs w:val="20"/>
              </w:rPr>
            </w:pPr>
            <w:r>
              <w:rPr>
                <w:rFonts w:eastAsia="Times New Roman"/>
                <w:sz w:val="24"/>
                <w:szCs w:val="24"/>
              </w:rPr>
              <w:t>Профилактика</w:t>
            </w:r>
          </w:p>
        </w:tc>
        <w:tc>
          <w:tcPr>
            <w:tcW w:w="640" w:type="dxa"/>
            <w:gridSpan w:val="3"/>
            <w:vAlign w:val="bottom"/>
          </w:tcPr>
          <w:p w:rsidR="001A4F1F" w:rsidRDefault="008B1C15">
            <w:pPr>
              <w:spacing w:line="260" w:lineRule="exact"/>
              <w:rPr>
                <w:sz w:val="20"/>
                <w:szCs w:val="20"/>
              </w:rPr>
            </w:pPr>
            <w:r>
              <w:rPr>
                <w:rFonts w:eastAsia="Times New Roman"/>
                <w:sz w:val="24"/>
                <w:szCs w:val="24"/>
              </w:rPr>
              <w:t>и</w:t>
            </w:r>
          </w:p>
        </w:tc>
        <w:tc>
          <w:tcPr>
            <w:tcW w:w="120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w w:val="99"/>
                <w:sz w:val="24"/>
                <w:szCs w:val="24"/>
              </w:rPr>
              <w:t>коррекция</w:t>
            </w:r>
          </w:p>
        </w:tc>
        <w:tc>
          <w:tcPr>
            <w:tcW w:w="2900" w:type="dxa"/>
            <w:gridSpan w:val="3"/>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Коноваленко С.В.</w:t>
            </w:r>
          </w:p>
        </w:tc>
      </w:tr>
      <w:tr w:rsidR="001A4F1F" w:rsidTr="00A236DB">
        <w:trPr>
          <w:gridAfter w:val="1"/>
          <w:wAfter w:w="30" w:type="dxa"/>
          <w:trHeight w:val="276"/>
        </w:trPr>
        <w:tc>
          <w:tcPr>
            <w:tcW w:w="2120" w:type="dxa"/>
            <w:gridSpan w:val="5"/>
            <w:tcBorders>
              <w:left w:val="single" w:sz="8" w:space="0" w:color="auto"/>
            </w:tcBorders>
            <w:vAlign w:val="bottom"/>
          </w:tcPr>
          <w:p w:rsidR="001A4F1F" w:rsidRDefault="008B1C15">
            <w:pPr>
              <w:ind w:left="120"/>
              <w:rPr>
                <w:sz w:val="20"/>
                <w:szCs w:val="20"/>
              </w:rPr>
            </w:pPr>
            <w:r>
              <w:rPr>
                <w:rFonts w:eastAsia="Times New Roman"/>
                <w:sz w:val="24"/>
                <w:szCs w:val="24"/>
              </w:rPr>
              <w:t>профилактика   и</w:t>
            </w:r>
          </w:p>
        </w:tc>
        <w:tc>
          <w:tcPr>
            <w:tcW w:w="1340" w:type="dxa"/>
            <w:gridSpan w:val="3"/>
            <w:tcBorders>
              <w:right w:val="single" w:sz="8" w:space="0" w:color="auto"/>
            </w:tcBorders>
            <w:vAlign w:val="bottom"/>
          </w:tcPr>
          <w:p w:rsidR="001A4F1F" w:rsidRDefault="008B1C15">
            <w:pPr>
              <w:ind w:right="20"/>
              <w:jc w:val="right"/>
              <w:rPr>
                <w:sz w:val="20"/>
                <w:szCs w:val="20"/>
              </w:rPr>
            </w:pPr>
            <w:r>
              <w:rPr>
                <w:rFonts w:eastAsia="Times New Roman"/>
                <w:sz w:val="24"/>
                <w:szCs w:val="24"/>
              </w:rPr>
              <w:t>коррекция</w:t>
            </w:r>
          </w:p>
        </w:tc>
        <w:tc>
          <w:tcPr>
            <w:tcW w:w="3940" w:type="dxa"/>
            <w:gridSpan w:val="9"/>
            <w:tcBorders>
              <w:right w:val="single" w:sz="8" w:space="0" w:color="auto"/>
            </w:tcBorders>
            <w:vAlign w:val="bottom"/>
          </w:tcPr>
          <w:p w:rsidR="001A4F1F" w:rsidRDefault="008B1C15">
            <w:pPr>
              <w:ind w:left="80"/>
              <w:rPr>
                <w:sz w:val="20"/>
                <w:szCs w:val="20"/>
              </w:rPr>
            </w:pPr>
            <w:r>
              <w:rPr>
                <w:rFonts w:eastAsia="Times New Roman"/>
                <w:sz w:val="24"/>
                <w:szCs w:val="24"/>
              </w:rPr>
              <w:t>нарушений  чтения,  письма,  счета,</w:t>
            </w:r>
          </w:p>
        </w:tc>
        <w:tc>
          <w:tcPr>
            <w:tcW w:w="2900" w:type="dxa"/>
            <w:gridSpan w:val="3"/>
            <w:tcBorders>
              <w:right w:val="single" w:sz="8" w:space="0" w:color="auto"/>
            </w:tcBorders>
            <w:vAlign w:val="bottom"/>
          </w:tcPr>
          <w:p w:rsidR="001A4F1F" w:rsidRDefault="001A4F1F">
            <w:pPr>
              <w:rPr>
                <w:sz w:val="24"/>
                <w:szCs w:val="24"/>
              </w:rPr>
            </w:pPr>
          </w:p>
        </w:tc>
      </w:tr>
      <w:tr w:rsidR="001A4F1F" w:rsidTr="00A236DB">
        <w:trPr>
          <w:gridAfter w:val="1"/>
          <w:wAfter w:w="30" w:type="dxa"/>
          <w:trHeight w:val="276"/>
        </w:trPr>
        <w:tc>
          <w:tcPr>
            <w:tcW w:w="3460" w:type="dxa"/>
            <w:gridSpan w:val="8"/>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нарушений   чтения,   письма,</w:t>
            </w:r>
          </w:p>
        </w:tc>
        <w:tc>
          <w:tcPr>
            <w:tcW w:w="3940" w:type="dxa"/>
            <w:gridSpan w:val="9"/>
            <w:tcBorders>
              <w:right w:val="single" w:sz="8" w:space="0" w:color="auto"/>
            </w:tcBorders>
            <w:vAlign w:val="bottom"/>
          </w:tcPr>
          <w:p w:rsidR="001A4F1F" w:rsidRDefault="008B1C15">
            <w:pPr>
              <w:ind w:left="80"/>
              <w:rPr>
                <w:sz w:val="20"/>
                <w:szCs w:val="20"/>
              </w:rPr>
            </w:pPr>
            <w:r>
              <w:rPr>
                <w:rFonts w:eastAsia="Times New Roman"/>
                <w:sz w:val="24"/>
                <w:szCs w:val="24"/>
              </w:rPr>
              <w:t>развитие   восприятия,   внимания,</w:t>
            </w:r>
          </w:p>
        </w:tc>
        <w:tc>
          <w:tcPr>
            <w:tcW w:w="2900" w:type="dxa"/>
            <w:gridSpan w:val="3"/>
            <w:tcBorders>
              <w:right w:val="single" w:sz="8" w:space="0" w:color="auto"/>
            </w:tcBorders>
            <w:vAlign w:val="bottom"/>
          </w:tcPr>
          <w:p w:rsidR="001A4F1F" w:rsidRDefault="001A4F1F">
            <w:pPr>
              <w:rPr>
                <w:sz w:val="24"/>
                <w:szCs w:val="24"/>
              </w:rPr>
            </w:pPr>
          </w:p>
        </w:tc>
      </w:tr>
      <w:tr w:rsidR="001A4F1F" w:rsidTr="00A236DB">
        <w:trPr>
          <w:gridAfter w:val="1"/>
          <w:wAfter w:w="30" w:type="dxa"/>
          <w:trHeight w:val="276"/>
        </w:trPr>
        <w:tc>
          <w:tcPr>
            <w:tcW w:w="1260" w:type="dxa"/>
            <w:gridSpan w:val="2"/>
            <w:tcBorders>
              <w:left w:val="single" w:sz="8" w:space="0" w:color="auto"/>
            </w:tcBorders>
            <w:vAlign w:val="bottom"/>
          </w:tcPr>
          <w:p w:rsidR="001A4F1F" w:rsidRDefault="008B1C15">
            <w:pPr>
              <w:ind w:left="120"/>
              <w:rPr>
                <w:sz w:val="20"/>
                <w:szCs w:val="20"/>
              </w:rPr>
            </w:pPr>
            <w:r>
              <w:rPr>
                <w:rFonts w:eastAsia="Times New Roman"/>
                <w:sz w:val="24"/>
                <w:szCs w:val="24"/>
              </w:rPr>
              <w:t>счёта.</w:t>
            </w:r>
          </w:p>
        </w:tc>
        <w:tc>
          <w:tcPr>
            <w:tcW w:w="860" w:type="dxa"/>
            <w:gridSpan w:val="3"/>
            <w:vAlign w:val="bottom"/>
          </w:tcPr>
          <w:p w:rsidR="001A4F1F" w:rsidRDefault="001A4F1F">
            <w:pPr>
              <w:rPr>
                <w:sz w:val="24"/>
                <w:szCs w:val="24"/>
              </w:rPr>
            </w:pPr>
          </w:p>
        </w:tc>
        <w:tc>
          <w:tcPr>
            <w:tcW w:w="1340" w:type="dxa"/>
            <w:gridSpan w:val="3"/>
            <w:tcBorders>
              <w:right w:val="single" w:sz="8" w:space="0" w:color="auto"/>
            </w:tcBorders>
            <w:vAlign w:val="bottom"/>
          </w:tcPr>
          <w:p w:rsidR="001A4F1F" w:rsidRDefault="001A4F1F">
            <w:pPr>
              <w:rPr>
                <w:sz w:val="24"/>
                <w:szCs w:val="24"/>
              </w:rPr>
            </w:pPr>
          </w:p>
        </w:tc>
        <w:tc>
          <w:tcPr>
            <w:tcW w:w="3940" w:type="dxa"/>
            <w:gridSpan w:val="9"/>
            <w:tcBorders>
              <w:right w:val="single" w:sz="8" w:space="0" w:color="auto"/>
            </w:tcBorders>
            <w:vAlign w:val="bottom"/>
          </w:tcPr>
          <w:p w:rsidR="001A4F1F" w:rsidRDefault="008B1C15">
            <w:pPr>
              <w:ind w:left="80"/>
              <w:rPr>
                <w:sz w:val="20"/>
                <w:szCs w:val="20"/>
              </w:rPr>
            </w:pPr>
            <w:r>
              <w:rPr>
                <w:rFonts w:eastAsia="Times New Roman"/>
                <w:sz w:val="24"/>
                <w:szCs w:val="24"/>
              </w:rPr>
              <w:t>памяти,   мышления   и   моторных</w:t>
            </w:r>
          </w:p>
        </w:tc>
        <w:tc>
          <w:tcPr>
            <w:tcW w:w="2900" w:type="dxa"/>
            <w:gridSpan w:val="3"/>
            <w:tcBorders>
              <w:right w:val="single" w:sz="8" w:space="0" w:color="auto"/>
            </w:tcBorders>
            <w:vAlign w:val="bottom"/>
          </w:tcPr>
          <w:p w:rsidR="001A4F1F" w:rsidRDefault="001A4F1F">
            <w:pPr>
              <w:rPr>
                <w:sz w:val="24"/>
                <w:szCs w:val="24"/>
              </w:rPr>
            </w:pPr>
          </w:p>
        </w:tc>
      </w:tr>
      <w:tr w:rsidR="001A4F1F" w:rsidTr="00A236DB">
        <w:trPr>
          <w:gridAfter w:val="1"/>
          <w:wAfter w:w="30" w:type="dxa"/>
          <w:trHeight w:val="281"/>
        </w:trPr>
        <w:tc>
          <w:tcPr>
            <w:tcW w:w="1260" w:type="dxa"/>
            <w:gridSpan w:val="2"/>
            <w:tcBorders>
              <w:left w:val="single" w:sz="8" w:space="0" w:color="auto"/>
              <w:bottom w:val="single" w:sz="8" w:space="0" w:color="auto"/>
            </w:tcBorders>
            <w:vAlign w:val="bottom"/>
          </w:tcPr>
          <w:p w:rsidR="001A4F1F" w:rsidRDefault="001A4F1F">
            <w:pPr>
              <w:rPr>
                <w:sz w:val="24"/>
                <w:szCs w:val="24"/>
              </w:rPr>
            </w:pPr>
          </w:p>
        </w:tc>
        <w:tc>
          <w:tcPr>
            <w:tcW w:w="860" w:type="dxa"/>
            <w:gridSpan w:val="3"/>
            <w:tcBorders>
              <w:bottom w:val="single" w:sz="8" w:space="0" w:color="auto"/>
            </w:tcBorders>
            <w:vAlign w:val="bottom"/>
          </w:tcPr>
          <w:p w:rsidR="001A4F1F" w:rsidRDefault="001A4F1F">
            <w:pPr>
              <w:rPr>
                <w:sz w:val="24"/>
                <w:szCs w:val="24"/>
              </w:rPr>
            </w:pPr>
          </w:p>
        </w:tc>
        <w:tc>
          <w:tcPr>
            <w:tcW w:w="1340" w:type="dxa"/>
            <w:gridSpan w:val="3"/>
            <w:tcBorders>
              <w:bottom w:val="single" w:sz="8" w:space="0" w:color="auto"/>
              <w:right w:val="single" w:sz="8" w:space="0" w:color="auto"/>
            </w:tcBorders>
            <w:vAlign w:val="bottom"/>
          </w:tcPr>
          <w:p w:rsidR="001A4F1F" w:rsidRDefault="001A4F1F">
            <w:pPr>
              <w:rPr>
                <w:sz w:val="24"/>
                <w:szCs w:val="24"/>
              </w:rPr>
            </w:pPr>
          </w:p>
        </w:tc>
        <w:tc>
          <w:tcPr>
            <w:tcW w:w="1240" w:type="dxa"/>
            <w:tcBorders>
              <w:bottom w:val="single" w:sz="8" w:space="0" w:color="auto"/>
            </w:tcBorders>
            <w:vAlign w:val="bottom"/>
          </w:tcPr>
          <w:p w:rsidR="001A4F1F" w:rsidRDefault="008B1C15">
            <w:pPr>
              <w:ind w:left="80"/>
              <w:rPr>
                <w:sz w:val="20"/>
                <w:szCs w:val="20"/>
              </w:rPr>
            </w:pPr>
            <w:r>
              <w:rPr>
                <w:rFonts w:eastAsia="Times New Roman"/>
                <w:sz w:val="24"/>
                <w:szCs w:val="24"/>
              </w:rPr>
              <w:t>навыков.</w:t>
            </w:r>
          </w:p>
        </w:tc>
        <w:tc>
          <w:tcPr>
            <w:tcW w:w="860" w:type="dxa"/>
            <w:gridSpan w:val="3"/>
            <w:tcBorders>
              <w:bottom w:val="single" w:sz="8" w:space="0" w:color="auto"/>
            </w:tcBorders>
            <w:vAlign w:val="bottom"/>
          </w:tcPr>
          <w:p w:rsidR="001A4F1F" w:rsidRDefault="001A4F1F">
            <w:pPr>
              <w:rPr>
                <w:sz w:val="24"/>
                <w:szCs w:val="24"/>
              </w:rPr>
            </w:pPr>
          </w:p>
        </w:tc>
        <w:tc>
          <w:tcPr>
            <w:tcW w:w="640" w:type="dxa"/>
            <w:gridSpan w:val="3"/>
            <w:tcBorders>
              <w:bottom w:val="single" w:sz="8" w:space="0" w:color="auto"/>
            </w:tcBorders>
            <w:vAlign w:val="bottom"/>
          </w:tcPr>
          <w:p w:rsidR="001A4F1F" w:rsidRDefault="001A4F1F">
            <w:pPr>
              <w:rPr>
                <w:sz w:val="24"/>
                <w:szCs w:val="24"/>
              </w:rPr>
            </w:pPr>
          </w:p>
        </w:tc>
        <w:tc>
          <w:tcPr>
            <w:tcW w:w="1200" w:type="dxa"/>
            <w:gridSpan w:val="2"/>
            <w:tcBorders>
              <w:bottom w:val="single" w:sz="8" w:space="0" w:color="auto"/>
              <w:right w:val="single" w:sz="8" w:space="0" w:color="auto"/>
            </w:tcBorders>
            <w:vAlign w:val="bottom"/>
          </w:tcPr>
          <w:p w:rsidR="001A4F1F" w:rsidRDefault="001A4F1F">
            <w:pPr>
              <w:rPr>
                <w:sz w:val="24"/>
                <w:szCs w:val="24"/>
              </w:rPr>
            </w:pPr>
          </w:p>
        </w:tc>
        <w:tc>
          <w:tcPr>
            <w:tcW w:w="2900" w:type="dxa"/>
            <w:gridSpan w:val="3"/>
            <w:tcBorders>
              <w:bottom w:val="single" w:sz="8" w:space="0" w:color="auto"/>
              <w:right w:val="single" w:sz="8" w:space="0" w:color="auto"/>
            </w:tcBorders>
            <w:vAlign w:val="bottom"/>
          </w:tcPr>
          <w:p w:rsidR="001A4F1F" w:rsidRDefault="001A4F1F">
            <w:pPr>
              <w:rPr>
                <w:sz w:val="24"/>
                <w:szCs w:val="24"/>
              </w:rPr>
            </w:pPr>
          </w:p>
        </w:tc>
      </w:tr>
      <w:tr w:rsidR="001A4F1F" w:rsidTr="00A236DB">
        <w:trPr>
          <w:gridAfter w:val="1"/>
          <w:wAfter w:w="30" w:type="dxa"/>
          <w:trHeight w:val="261"/>
        </w:trPr>
        <w:tc>
          <w:tcPr>
            <w:tcW w:w="3460" w:type="dxa"/>
            <w:gridSpan w:val="8"/>
            <w:tcBorders>
              <w:left w:val="single" w:sz="8" w:space="0" w:color="auto"/>
              <w:right w:val="single" w:sz="8" w:space="0" w:color="auto"/>
            </w:tcBorders>
            <w:vAlign w:val="bottom"/>
          </w:tcPr>
          <w:p w:rsidR="001A4F1F" w:rsidRDefault="008B1C15">
            <w:pPr>
              <w:spacing w:line="260" w:lineRule="exact"/>
              <w:ind w:left="120"/>
              <w:rPr>
                <w:sz w:val="20"/>
                <w:szCs w:val="20"/>
              </w:rPr>
            </w:pPr>
            <w:r>
              <w:rPr>
                <w:rFonts w:eastAsia="Times New Roman"/>
                <w:sz w:val="24"/>
                <w:szCs w:val="24"/>
              </w:rPr>
              <w:t>«Увлечение чтением»</w:t>
            </w:r>
          </w:p>
        </w:tc>
        <w:tc>
          <w:tcPr>
            <w:tcW w:w="1240" w:type="dxa"/>
            <w:vAlign w:val="bottom"/>
          </w:tcPr>
          <w:p w:rsidR="001A4F1F" w:rsidRDefault="008B1C15">
            <w:pPr>
              <w:spacing w:line="260" w:lineRule="exact"/>
              <w:ind w:left="80"/>
              <w:rPr>
                <w:sz w:val="20"/>
                <w:szCs w:val="20"/>
              </w:rPr>
            </w:pPr>
            <w:r>
              <w:rPr>
                <w:rFonts w:eastAsia="Times New Roman"/>
                <w:sz w:val="24"/>
                <w:szCs w:val="24"/>
              </w:rPr>
              <w:t>Развитие</w:t>
            </w:r>
          </w:p>
        </w:tc>
        <w:tc>
          <w:tcPr>
            <w:tcW w:w="1500" w:type="dxa"/>
            <w:gridSpan w:val="6"/>
            <w:vAlign w:val="bottom"/>
          </w:tcPr>
          <w:p w:rsidR="001A4F1F" w:rsidRDefault="008B1C15">
            <w:pPr>
              <w:spacing w:line="260" w:lineRule="exact"/>
              <w:ind w:left="20"/>
              <w:rPr>
                <w:sz w:val="20"/>
                <w:szCs w:val="20"/>
              </w:rPr>
            </w:pPr>
            <w:r>
              <w:rPr>
                <w:rFonts w:eastAsia="Times New Roman"/>
                <w:sz w:val="24"/>
                <w:szCs w:val="24"/>
              </w:rPr>
              <w:t>мышления   и</w:t>
            </w:r>
          </w:p>
        </w:tc>
        <w:tc>
          <w:tcPr>
            <w:tcW w:w="1200" w:type="dxa"/>
            <w:gridSpan w:val="2"/>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техники</w:t>
            </w:r>
          </w:p>
        </w:tc>
        <w:tc>
          <w:tcPr>
            <w:tcW w:w="2900" w:type="dxa"/>
            <w:gridSpan w:val="3"/>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Эдигей В.Б.</w:t>
            </w:r>
          </w:p>
        </w:tc>
      </w:tr>
      <w:tr w:rsidR="001A4F1F" w:rsidTr="00A236DB">
        <w:trPr>
          <w:gridAfter w:val="1"/>
          <w:wAfter w:w="30" w:type="dxa"/>
          <w:trHeight w:val="281"/>
        </w:trPr>
        <w:tc>
          <w:tcPr>
            <w:tcW w:w="1260" w:type="dxa"/>
            <w:gridSpan w:val="2"/>
            <w:tcBorders>
              <w:left w:val="single" w:sz="8" w:space="0" w:color="auto"/>
              <w:bottom w:val="single" w:sz="8" w:space="0" w:color="auto"/>
            </w:tcBorders>
            <w:vAlign w:val="bottom"/>
          </w:tcPr>
          <w:p w:rsidR="001A4F1F" w:rsidRDefault="001A4F1F">
            <w:pPr>
              <w:rPr>
                <w:sz w:val="24"/>
                <w:szCs w:val="24"/>
              </w:rPr>
            </w:pPr>
          </w:p>
        </w:tc>
        <w:tc>
          <w:tcPr>
            <w:tcW w:w="860" w:type="dxa"/>
            <w:gridSpan w:val="3"/>
            <w:tcBorders>
              <w:bottom w:val="single" w:sz="8" w:space="0" w:color="auto"/>
            </w:tcBorders>
            <w:vAlign w:val="bottom"/>
          </w:tcPr>
          <w:p w:rsidR="001A4F1F" w:rsidRDefault="001A4F1F">
            <w:pPr>
              <w:rPr>
                <w:sz w:val="24"/>
                <w:szCs w:val="24"/>
              </w:rPr>
            </w:pPr>
          </w:p>
        </w:tc>
        <w:tc>
          <w:tcPr>
            <w:tcW w:w="1340" w:type="dxa"/>
            <w:gridSpan w:val="3"/>
            <w:tcBorders>
              <w:bottom w:val="single" w:sz="8" w:space="0" w:color="auto"/>
              <w:right w:val="single" w:sz="8" w:space="0" w:color="auto"/>
            </w:tcBorders>
            <w:vAlign w:val="bottom"/>
          </w:tcPr>
          <w:p w:rsidR="001A4F1F" w:rsidRDefault="001A4F1F">
            <w:pPr>
              <w:rPr>
                <w:sz w:val="24"/>
                <w:szCs w:val="24"/>
              </w:rPr>
            </w:pPr>
          </w:p>
        </w:tc>
        <w:tc>
          <w:tcPr>
            <w:tcW w:w="2100" w:type="dxa"/>
            <w:gridSpan w:val="4"/>
            <w:tcBorders>
              <w:bottom w:val="single" w:sz="8" w:space="0" w:color="auto"/>
            </w:tcBorders>
            <w:vAlign w:val="bottom"/>
          </w:tcPr>
          <w:p w:rsidR="001A4F1F" w:rsidRDefault="008B1C15">
            <w:pPr>
              <w:ind w:left="80"/>
              <w:rPr>
                <w:sz w:val="20"/>
                <w:szCs w:val="20"/>
              </w:rPr>
            </w:pPr>
            <w:r>
              <w:rPr>
                <w:rFonts w:eastAsia="Times New Roman"/>
                <w:sz w:val="24"/>
                <w:szCs w:val="24"/>
              </w:rPr>
              <w:t>чтения у учащихся.</w:t>
            </w:r>
          </w:p>
        </w:tc>
        <w:tc>
          <w:tcPr>
            <w:tcW w:w="640" w:type="dxa"/>
            <w:gridSpan w:val="3"/>
            <w:tcBorders>
              <w:bottom w:val="single" w:sz="8" w:space="0" w:color="auto"/>
            </w:tcBorders>
            <w:vAlign w:val="bottom"/>
          </w:tcPr>
          <w:p w:rsidR="001A4F1F" w:rsidRDefault="001A4F1F">
            <w:pPr>
              <w:rPr>
                <w:sz w:val="24"/>
                <w:szCs w:val="24"/>
              </w:rPr>
            </w:pPr>
          </w:p>
        </w:tc>
        <w:tc>
          <w:tcPr>
            <w:tcW w:w="1200" w:type="dxa"/>
            <w:gridSpan w:val="2"/>
            <w:tcBorders>
              <w:bottom w:val="single" w:sz="8" w:space="0" w:color="auto"/>
              <w:right w:val="single" w:sz="8" w:space="0" w:color="auto"/>
            </w:tcBorders>
            <w:vAlign w:val="bottom"/>
          </w:tcPr>
          <w:p w:rsidR="001A4F1F" w:rsidRDefault="001A4F1F">
            <w:pPr>
              <w:rPr>
                <w:sz w:val="24"/>
                <w:szCs w:val="24"/>
              </w:rPr>
            </w:pPr>
          </w:p>
        </w:tc>
        <w:tc>
          <w:tcPr>
            <w:tcW w:w="2900" w:type="dxa"/>
            <w:gridSpan w:val="3"/>
            <w:tcBorders>
              <w:bottom w:val="single" w:sz="8" w:space="0" w:color="auto"/>
              <w:right w:val="single" w:sz="8" w:space="0" w:color="auto"/>
            </w:tcBorders>
            <w:vAlign w:val="bottom"/>
          </w:tcPr>
          <w:p w:rsidR="001A4F1F" w:rsidRDefault="001A4F1F">
            <w:pPr>
              <w:rPr>
                <w:sz w:val="24"/>
                <w:szCs w:val="24"/>
              </w:rPr>
            </w:pPr>
          </w:p>
        </w:tc>
      </w:tr>
      <w:tr w:rsidR="001A4F1F" w:rsidTr="00A236DB">
        <w:trPr>
          <w:gridAfter w:val="1"/>
          <w:wAfter w:w="30" w:type="dxa"/>
          <w:trHeight w:val="268"/>
        </w:trPr>
        <w:tc>
          <w:tcPr>
            <w:tcW w:w="1260" w:type="dxa"/>
            <w:gridSpan w:val="2"/>
            <w:tcBorders>
              <w:left w:val="single" w:sz="8" w:space="0" w:color="auto"/>
              <w:bottom w:val="single" w:sz="8" w:space="0" w:color="auto"/>
            </w:tcBorders>
            <w:vAlign w:val="bottom"/>
          </w:tcPr>
          <w:p w:rsidR="001A4F1F" w:rsidRDefault="008B1C15">
            <w:pPr>
              <w:spacing w:line="264" w:lineRule="exact"/>
              <w:ind w:left="120"/>
              <w:rPr>
                <w:sz w:val="20"/>
                <w:szCs w:val="20"/>
              </w:rPr>
            </w:pPr>
            <w:r>
              <w:rPr>
                <w:rFonts w:eastAsia="Times New Roman"/>
                <w:sz w:val="24"/>
                <w:szCs w:val="24"/>
              </w:rPr>
              <w:t>«Учение</w:t>
            </w:r>
          </w:p>
        </w:tc>
        <w:tc>
          <w:tcPr>
            <w:tcW w:w="860" w:type="dxa"/>
            <w:gridSpan w:val="3"/>
            <w:tcBorders>
              <w:bottom w:val="single" w:sz="8" w:space="0" w:color="auto"/>
            </w:tcBorders>
            <w:vAlign w:val="bottom"/>
          </w:tcPr>
          <w:p w:rsidR="001A4F1F" w:rsidRDefault="008B1C15">
            <w:pPr>
              <w:spacing w:line="264" w:lineRule="exact"/>
              <w:ind w:left="280"/>
              <w:rPr>
                <w:sz w:val="20"/>
                <w:szCs w:val="20"/>
              </w:rPr>
            </w:pPr>
            <w:r>
              <w:rPr>
                <w:rFonts w:eastAsia="Times New Roman"/>
                <w:sz w:val="24"/>
                <w:szCs w:val="24"/>
              </w:rPr>
              <w:t>без</w:t>
            </w:r>
          </w:p>
        </w:tc>
        <w:tc>
          <w:tcPr>
            <w:tcW w:w="1340" w:type="dxa"/>
            <w:gridSpan w:val="3"/>
            <w:tcBorders>
              <w:bottom w:val="single" w:sz="8" w:space="0" w:color="auto"/>
              <w:right w:val="single" w:sz="8" w:space="0" w:color="auto"/>
            </w:tcBorders>
            <w:vAlign w:val="bottom"/>
          </w:tcPr>
          <w:p w:rsidR="001A4F1F" w:rsidRDefault="008B1C15">
            <w:pPr>
              <w:spacing w:line="264" w:lineRule="exact"/>
              <w:ind w:right="20"/>
              <w:jc w:val="right"/>
              <w:rPr>
                <w:sz w:val="20"/>
                <w:szCs w:val="20"/>
              </w:rPr>
            </w:pPr>
            <w:r>
              <w:rPr>
                <w:rFonts w:eastAsia="Times New Roman"/>
                <w:sz w:val="24"/>
                <w:szCs w:val="24"/>
              </w:rPr>
              <w:t>мучения.</w:t>
            </w:r>
          </w:p>
        </w:tc>
        <w:tc>
          <w:tcPr>
            <w:tcW w:w="1240" w:type="dxa"/>
            <w:tcBorders>
              <w:bottom w:val="single" w:sz="8" w:space="0" w:color="auto"/>
            </w:tcBorders>
            <w:vAlign w:val="bottom"/>
          </w:tcPr>
          <w:p w:rsidR="001A4F1F" w:rsidRDefault="008B1C15">
            <w:pPr>
              <w:spacing w:line="264" w:lineRule="exact"/>
              <w:ind w:left="80"/>
              <w:rPr>
                <w:sz w:val="20"/>
                <w:szCs w:val="20"/>
              </w:rPr>
            </w:pPr>
            <w:r>
              <w:rPr>
                <w:rFonts w:eastAsia="Times New Roman"/>
                <w:sz w:val="24"/>
                <w:szCs w:val="24"/>
              </w:rPr>
              <w:t>Развитие</w:t>
            </w:r>
          </w:p>
        </w:tc>
        <w:tc>
          <w:tcPr>
            <w:tcW w:w="860" w:type="dxa"/>
            <w:gridSpan w:val="3"/>
            <w:tcBorders>
              <w:bottom w:val="single" w:sz="8" w:space="0" w:color="auto"/>
            </w:tcBorders>
            <w:vAlign w:val="bottom"/>
          </w:tcPr>
          <w:p w:rsidR="001A4F1F" w:rsidRDefault="008B1C15">
            <w:pPr>
              <w:spacing w:line="264" w:lineRule="exact"/>
              <w:rPr>
                <w:sz w:val="20"/>
                <w:szCs w:val="20"/>
              </w:rPr>
            </w:pPr>
            <w:r>
              <w:rPr>
                <w:rFonts w:eastAsia="Times New Roman"/>
                <w:w w:val="99"/>
                <w:sz w:val="24"/>
                <w:szCs w:val="24"/>
              </w:rPr>
              <w:t>учебной</w:t>
            </w:r>
          </w:p>
        </w:tc>
        <w:tc>
          <w:tcPr>
            <w:tcW w:w="1840" w:type="dxa"/>
            <w:gridSpan w:val="5"/>
            <w:tcBorders>
              <w:bottom w:val="single" w:sz="8" w:space="0" w:color="auto"/>
              <w:right w:val="single" w:sz="8" w:space="0" w:color="auto"/>
            </w:tcBorders>
            <w:vAlign w:val="bottom"/>
          </w:tcPr>
          <w:p w:rsidR="001A4F1F" w:rsidRDefault="008B1C15">
            <w:pPr>
              <w:spacing w:line="264" w:lineRule="exact"/>
              <w:jc w:val="right"/>
              <w:rPr>
                <w:sz w:val="20"/>
                <w:szCs w:val="20"/>
              </w:rPr>
            </w:pPr>
            <w:r>
              <w:rPr>
                <w:rFonts w:eastAsia="Times New Roman"/>
                <w:sz w:val="24"/>
                <w:szCs w:val="24"/>
              </w:rPr>
              <w:t>мотивации   и</w:t>
            </w:r>
          </w:p>
        </w:tc>
        <w:tc>
          <w:tcPr>
            <w:tcW w:w="2900" w:type="dxa"/>
            <w:gridSpan w:val="3"/>
            <w:tcBorders>
              <w:bottom w:val="single" w:sz="8" w:space="0" w:color="auto"/>
              <w:right w:val="single" w:sz="8" w:space="0" w:color="auto"/>
            </w:tcBorders>
            <w:vAlign w:val="bottom"/>
          </w:tcPr>
          <w:p w:rsidR="001A4F1F" w:rsidRDefault="008B1C15">
            <w:pPr>
              <w:spacing w:line="264" w:lineRule="exact"/>
              <w:ind w:left="100"/>
              <w:rPr>
                <w:sz w:val="20"/>
                <w:szCs w:val="20"/>
              </w:rPr>
            </w:pPr>
            <w:r>
              <w:rPr>
                <w:rFonts w:eastAsia="Times New Roman"/>
                <w:sz w:val="24"/>
                <w:szCs w:val="24"/>
              </w:rPr>
              <w:t>Зегебарт Г.М.</w:t>
            </w:r>
          </w:p>
        </w:tc>
      </w:tr>
      <w:tr w:rsidR="001A4F1F" w:rsidTr="00A236DB">
        <w:trPr>
          <w:trHeight w:val="278"/>
        </w:trPr>
        <w:tc>
          <w:tcPr>
            <w:tcW w:w="2740" w:type="dxa"/>
            <w:gridSpan w:val="7"/>
            <w:tcBorders>
              <w:top w:val="single" w:sz="8" w:space="0" w:color="auto"/>
              <w:left w:val="single" w:sz="8" w:space="0" w:color="auto"/>
            </w:tcBorders>
            <w:vAlign w:val="bottom"/>
          </w:tcPr>
          <w:p w:rsidR="001A4F1F" w:rsidRDefault="00A236DB">
            <w:pPr>
              <w:ind w:left="120"/>
              <w:rPr>
                <w:sz w:val="20"/>
                <w:szCs w:val="20"/>
              </w:rPr>
            </w:pPr>
            <w:r>
              <w:rPr>
                <w:rFonts w:eastAsia="Times New Roman"/>
                <w:sz w:val="24"/>
                <w:szCs w:val="24"/>
              </w:rPr>
              <w:t>к</w:t>
            </w:r>
            <w:r w:rsidR="008B1C15">
              <w:rPr>
                <w:rFonts w:eastAsia="Times New Roman"/>
                <w:sz w:val="24"/>
                <w:szCs w:val="24"/>
              </w:rPr>
              <w:t>оррекция дисграфии»</w:t>
            </w:r>
          </w:p>
        </w:tc>
        <w:tc>
          <w:tcPr>
            <w:tcW w:w="720" w:type="dxa"/>
            <w:tcBorders>
              <w:top w:val="single" w:sz="8" w:space="0" w:color="auto"/>
              <w:right w:val="single" w:sz="8" w:space="0" w:color="auto"/>
            </w:tcBorders>
            <w:vAlign w:val="bottom"/>
          </w:tcPr>
          <w:p w:rsidR="001A4F1F" w:rsidRDefault="001A4F1F">
            <w:pPr>
              <w:rPr>
                <w:sz w:val="24"/>
                <w:szCs w:val="24"/>
              </w:rPr>
            </w:pPr>
          </w:p>
        </w:tc>
        <w:tc>
          <w:tcPr>
            <w:tcW w:w="3940" w:type="dxa"/>
            <w:gridSpan w:val="9"/>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формирование устойчивых учебных</w:t>
            </w:r>
          </w:p>
        </w:tc>
        <w:tc>
          <w:tcPr>
            <w:tcW w:w="1000" w:type="dxa"/>
            <w:tcBorders>
              <w:top w:val="single" w:sz="8" w:space="0" w:color="auto"/>
            </w:tcBorders>
            <w:vAlign w:val="bottom"/>
          </w:tcPr>
          <w:p w:rsidR="001A4F1F" w:rsidRDefault="001A4F1F">
            <w:pPr>
              <w:rPr>
                <w:sz w:val="24"/>
                <w:szCs w:val="24"/>
              </w:rPr>
            </w:pPr>
          </w:p>
        </w:tc>
        <w:tc>
          <w:tcPr>
            <w:tcW w:w="740" w:type="dxa"/>
            <w:tcBorders>
              <w:top w:val="single" w:sz="8" w:space="0" w:color="auto"/>
            </w:tcBorders>
            <w:vAlign w:val="bottom"/>
          </w:tcPr>
          <w:p w:rsidR="001A4F1F" w:rsidRDefault="001A4F1F">
            <w:pPr>
              <w:rPr>
                <w:sz w:val="24"/>
                <w:szCs w:val="24"/>
              </w:rPr>
            </w:pPr>
          </w:p>
        </w:tc>
        <w:tc>
          <w:tcPr>
            <w:tcW w:w="1160" w:type="dxa"/>
            <w:tcBorders>
              <w:top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навыков.</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1380" w:type="dxa"/>
            <w:gridSpan w:val="3"/>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«Учение</w:t>
            </w:r>
          </w:p>
        </w:tc>
        <w:tc>
          <w:tcPr>
            <w:tcW w:w="960" w:type="dxa"/>
            <w:gridSpan w:val="3"/>
            <w:vAlign w:val="bottom"/>
          </w:tcPr>
          <w:p w:rsidR="001A4F1F" w:rsidRDefault="008B1C15">
            <w:pPr>
              <w:spacing w:line="260" w:lineRule="exact"/>
              <w:ind w:left="160"/>
              <w:rPr>
                <w:sz w:val="20"/>
                <w:szCs w:val="20"/>
              </w:rPr>
            </w:pPr>
            <w:r>
              <w:rPr>
                <w:rFonts w:eastAsia="Times New Roman"/>
                <w:sz w:val="24"/>
                <w:szCs w:val="24"/>
              </w:rPr>
              <w:t>без</w:t>
            </w:r>
          </w:p>
        </w:tc>
        <w:tc>
          <w:tcPr>
            <w:tcW w:w="1120" w:type="dxa"/>
            <w:gridSpan w:val="2"/>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мучения.</w:t>
            </w:r>
          </w:p>
        </w:tc>
        <w:tc>
          <w:tcPr>
            <w:tcW w:w="1700" w:type="dxa"/>
            <w:gridSpan w:val="3"/>
            <w:vAlign w:val="bottom"/>
          </w:tcPr>
          <w:p w:rsidR="001A4F1F" w:rsidRDefault="008B1C15">
            <w:pPr>
              <w:spacing w:line="260" w:lineRule="exact"/>
              <w:ind w:left="80"/>
              <w:rPr>
                <w:sz w:val="20"/>
                <w:szCs w:val="20"/>
              </w:rPr>
            </w:pPr>
            <w:r>
              <w:rPr>
                <w:rFonts w:eastAsia="Times New Roman"/>
                <w:sz w:val="24"/>
                <w:szCs w:val="24"/>
              </w:rPr>
              <w:t>Активизация</w:t>
            </w:r>
          </w:p>
        </w:tc>
        <w:tc>
          <w:tcPr>
            <w:tcW w:w="440" w:type="dxa"/>
            <w:gridSpan w:val="2"/>
            <w:vAlign w:val="bottom"/>
          </w:tcPr>
          <w:p w:rsidR="001A4F1F" w:rsidRDefault="001A4F1F"/>
        </w:tc>
        <w:tc>
          <w:tcPr>
            <w:tcW w:w="420" w:type="dxa"/>
            <w:vAlign w:val="bottom"/>
          </w:tcPr>
          <w:p w:rsidR="001A4F1F" w:rsidRDefault="001A4F1F"/>
        </w:tc>
        <w:tc>
          <w:tcPr>
            <w:tcW w:w="1380" w:type="dxa"/>
            <w:gridSpan w:val="3"/>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природной</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Зегебарт Г.М.</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2340" w:type="dxa"/>
            <w:gridSpan w:val="6"/>
            <w:tcBorders>
              <w:left w:val="single" w:sz="8" w:space="0" w:color="auto"/>
              <w:bottom w:val="single" w:sz="8" w:space="0" w:color="auto"/>
            </w:tcBorders>
            <w:vAlign w:val="bottom"/>
          </w:tcPr>
          <w:p w:rsidR="001A4F1F" w:rsidRDefault="008B1C15">
            <w:pPr>
              <w:ind w:left="120"/>
              <w:rPr>
                <w:sz w:val="20"/>
                <w:szCs w:val="20"/>
              </w:rPr>
            </w:pPr>
            <w:r>
              <w:rPr>
                <w:rFonts w:eastAsia="Times New Roman"/>
                <w:w w:val="99"/>
                <w:sz w:val="24"/>
                <w:szCs w:val="24"/>
              </w:rPr>
              <w:t>Безударные гласные»</w:t>
            </w: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2140" w:type="dxa"/>
            <w:gridSpan w:val="5"/>
            <w:tcBorders>
              <w:bottom w:val="single" w:sz="8" w:space="0" w:color="auto"/>
            </w:tcBorders>
            <w:vAlign w:val="bottom"/>
          </w:tcPr>
          <w:p w:rsidR="001A4F1F" w:rsidRDefault="008B1C15">
            <w:pPr>
              <w:ind w:left="80"/>
              <w:rPr>
                <w:sz w:val="20"/>
                <w:szCs w:val="20"/>
              </w:rPr>
            </w:pPr>
            <w:r>
              <w:rPr>
                <w:rFonts w:eastAsia="Times New Roman"/>
                <w:sz w:val="24"/>
                <w:szCs w:val="24"/>
              </w:rPr>
              <w:t>грамотности детей.</w:t>
            </w: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2740" w:type="dxa"/>
            <w:gridSpan w:val="7"/>
            <w:tcBorders>
              <w:left w:val="single" w:sz="8" w:space="0" w:color="auto"/>
            </w:tcBorders>
            <w:vAlign w:val="bottom"/>
          </w:tcPr>
          <w:p w:rsidR="001A4F1F" w:rsidRDefault="008B1C15">
            <w:pPr>
              <w:spacing w:line="260" w:lineRule="exact"/>
              <w:ind w:left="120"/>
              <w:rPr>
                <w:sz w:val="20"/>
                <w:szCs w:val="20"/>
              </w:rPr>
            </w:pPr>
            <w:r>
              <w:rPr>
                <w:rFonts w:eastAsia="Times New Roman"/>
                <w:w w:val="99"/>
                <w:sz w:val="24"/>
                <w:szCs w:val="24"/>
              </w:rPr>
              <w:t>«Волшебные обводилки»</w:t>
            </w:r>
          </w:p>
        </w:tc>
        <w:tc>
          <w:tcPr>
            <w:tcW w:w="720" w:type="dxa"/>
            <w:tcBorders>
              <w:right w:val="single" w:sz="8" w:space="0" w:color="auto"/>
            </w:tcBorders>
            <w:vAlign w:val="bottom"/>
          </w:tcPr>
          <w:p w:rsidR="001A4F1F" w:rsidRDefault="001A4F1F"/>
        </w:tc>
        <w:tc>
          <w:tcPr>
            <w:tcW w:w="1700" w:type="dxa"/>
            <w:gridSpan w:val="3"/>
            <w:vAlign w:val="bottom"/>
          </w:tcPr>
          <w:p w:rsidR="001A4F1F" w:rsidRDefault="008B1C15">
            <w:pPr>
              <w:spacing w:line="260" w:lineRule="exact"/>
              <w:ind w:left="80"/>
              <w:rPr>
                <w:sz w:val="20"/>
                <w:szCs w:val="20"/>
              </w:rPr>
            </w:pPr>
            <w:r>
              <w:rPr>
                <w:rFonts w:eastAsia="Times New Roman"/>
                <w:sz w:val="24"/>
                <w:szCs w:val="24"/>
              </w:rPr>
              <w:t>Формирование</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графомоторных</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Зегебарт Г.М.</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навыков.</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1380" w:type="dxa"/>
            <w:gridSpan w:val="3"/>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Развитие</w:t>
            </w:r>
          </w:p>
        </w:tc>
        <w:tc>
          <w:tcPr>
            <w:tcW w:w="2080" w:type="dxa"/>
            <w:gridSpan w:val="5"/>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интеллектуальных</w:t>
            </w:r>
          </w:p>
        </w:tc>
        <w:tc>
          <w:tcPr>
            <w:tcW w:w="1300" w:type="dxa"/>
            <w:gridSpan w:val="2"/>
            <w:vAlign w:val="bottom"/>
          </w:tcPr>
          <w:p w:rsidR="001A4F1F" w:rsidRDefault="008B1C15">
            <w:pPr>
              <w:spacing w:line="260" w:lineRule="exact"/>
              <w:ind w:left="80"/>
              <w:rPr>
                <w:sz w:val="20"/>
                <w:szCs w:val="20"/>
              </w:rPr>
            </w:pPr>
            <w:r>
              <w:rPr>
                <w:rFonts w:eastAsia="Times New Roman"/>
                <w:sz w:val="24"/>
                <w:szCs w:val="24"/>
              </w:rPr>
              <w:t>Развитие</w:t>
            </w:r>
          </w:p>
        </w:tc>
        <w:tc>
          <w:tcPr>
            <w:tcW w:w="400" w:type="dxa"/>
            <w:vAlign w:val="bottom"/>
          </w:tcPr>
          <w:p w:rsidR="001A4F1F" w:rsidRDefault="001A4F1F"/>
        </w:tc>
        <w:tc>
          <w:tcPr>
            <w:tcW w:w="2240" w:type="dxa"/>
            <w:gridSpan w:val="6"/>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интеллектуальных</w:t>
            </w:r>
          </w:p>
        </w:tc>
        <w:tc>
          <w:tcPr>
            <w:tcW w:w="1000" w:type="dxa"/>
            <w:vAlign w:val="bottom"/>
          </w:tcPr>
          <w:p w:rsidR="001A4F1F" w:rsidRDefault="008B1C15">
            <w:pPr>
              <w:spacing w:line="260" w:lineRule="exact"/>
              <w:ind w:left="100"/>
              <w:rPr>
                <w:sz w:val="20"/>
                <w:szCs w:val="20"/>
              </w:rPr>
            </w:pPr>
            <w:r>
              <w:rPr>
                <w:rFonts w:eastAsia="Times New Roman"/>
                <w:sz w:val="24"/>
                <w:szCs w:val="24"/>
              </w:rPr>
              <w:t>Зак А.З.</w:t>
            </w:r>
          </w:p>
        </w:tc>
        <w:tc>
          <w:tcPr>
            <w:tcW w:w="740" w:type="dxa"/>
            <w:vAlign w:val="bottom"/>
          </w:tcPr>
          <w:p w:rsidR="001A4F1F" w:rsidRDefault="001A4F1F"/>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1620" w:type="dxa"/>
            <w:gridSpan w:val="4"/>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способностей.</w:t>
            </w: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2560" w:type="dxa"/>
            <w:gridSpan w:val="6"/>
            <w:tcBorders>
              <w:bottom w:val="single" w:sz="8" w:space="0" w:color="auto"/>
            </w:tcBorders>
            <w:vAlign w:val="bottom"/>
          </w:tcPr>
          <w:p w:rsidR="001A4F1F" w:rsidRDefault="008B1C15">
            <w:pPr>
              <w:ind w:left="80"/>
              <w:rPr>
                <w:sz w:val="20"/>
                <w:szCs w:val="20"/>
              </w:rPr>
            </w:pPr>
            <w:r>
              <w:rPr>
                <w:rFonts w:eastAsia="Times New Roman"/>
                <w:sz w:val="24"/>
                <w:szCs w:val="24"/>
              </w:rPr>
              <w:t>способностей у детей.</w:t>
            </w: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2740" w:type="dxa"/>
            <w:gridSpan w:val="7"/>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«Гимнастика для мозга»</w:t>
            </w:r>
          </w:p>
        </w:tc>
        <w:tc>
          <w:tcPr>
            <w:tcW w:w="720" w:type="dxa"/>
            <w:tcBorders>
              <w:right w:val="single" w:sz="8" w:space="0" w:color="auto"/>
            </w:tcBorders>
            <w:vAlign w:val="bottom"/>
          </w:tcPr>
          <w:p w:rsidR="001A4F1F" w:rsidRDefault="001A4F1F"/>
        </w:tc>
        <w:tc>
          <w:tcPr>
            <w:tcW w:w="2560" w:type="dxa"/>
            <w:gridSpan w:val="6"/>
            <w:vAlign w:val="bottom"/>
          </w:tcPr>
          <w:p w:rsidR="001A4F1F" w:rsidRDefault="008B1C15">
            <w:pPr>
              <w:spacing w:line="260" w:lineRule="exact"/>
              <w:ind w:left="80"/>
              <w:rPr>
                <w:sz w:val="20"/>
                <w:szCs w:val="20"/>
              </w:rPr>
            </w:pPr>
            <w:r>
              <w:rPr>
                <w:rFonts w:eastAsia="Times New Roman"/>
                <w:sz w:val="24"/>
                <w:szCs w:val="24"/>
              </w:rPr>
              <w:t>Развитие  внутренних</w:t>
            </w:r>
          </w:p>
        </w:tc>
        <w:tc>
          <w:tcPr>
            <w:tcW w:w="1380" w:type="dxa"/>
            <w:gridSpan w:val="3"/>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механизмов</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Ильичева О.С.</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76"/>
        </w:trPr>
        <w:tc>
          <w:tcPr>
            <w:tcW w:w="680" w:type="dxa"/>
            <w:tcBorders>
              <w:left w:val="single" w:sz="8" w:space="0" w:color="auto"/>
            </w:tcBorders>
            <w:vAlign w:val="bottom"/>
          </w:tcPr>
          <w:p w:rsidR="001A4F1F" w:rsidRDefault="001A4F1F">
            <w:pPr>
              <w:rPr>
                <w:sz w:val="24"/>
                <w:szCs w:val="24"/>
              </w:rPr>
            </w:pPr>
          </w:p>
        </w:tc>
        <w:tc>
          <w:tcPr>
            <w:tcW w:w="700" w:type="dxa"/>
            <w:gridSpan w:val="2"/>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720" w:type="dxa"/>
            <w:gridSpan w:val="2"/>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720" w:type="dxa"/>
            <w:tcBorders>
              <w:right w:val="single" w:sz="8" w:space="0" w:color="auto"/>
            </w:tcBorders>
            <w:vAlign w:val="bottom"/>
          </w:tcPr>
          <w:p w:rsidR="001A4F1F" w:rsidRDefault="001A4F1F">
            <w:pPr>
              <w:rPr>
                <w:sz w:val="24"/>
                <w:szCs w:val="24"/>
              </w:rPr>
            </w:pPr>
          </w:p>
        </w:tc>
        <w:tc>
          <w:tcPr>
            <w:tcW w:w="1700" w:type="dxa"/>
            <w:gridSpan w:val="3"/>
            <w:vAlign w:val="bottom"/>
          </w:tcPr>
          <w:p w:rsidR="001A4F1F" w:rsidRDefault="008B1C15">
            <w:pPr>
              <w:ind w:left="80"/>
              <w:rPr>
                <w:sz w:val="20"/>
                <w:szCs w:val="20"/>
              </w:rPr>
            </w:pPr>
            <w:r>
              <w:rPr>
                <w:rFonts w:eastAsia="Times New Roman"/>
                <w:sz w:val="24"/>
                <w:szCs w:val="24"/>
              </w:rPr>
              <w:t>двигательного</w:t>
            </w:r>
          </w:p>
        </w:tc>
        <w:tc>
          <w:tcPr>
            <w:tcW w:w="440" w:type="dxa"/>
            <w:gridSpan w:val="2"/>
            <w:vAlign w:val="bottom"/>
          </w:tcPr>
          <w:p w:rsidR="001A4F1F" w:rsidRDefault="001A4F1F">
            <w:pPr>
              <w:rPr>
                <w:sz w:val="24"/>
                <w:szCs w:val="24"/>
              </w:rPr>
            </w:pPr>
          </w:p>
        </w:tc>
        <w:tc>
          <w:tcPr>
            <w:tcW w:w="420" w:type="dxa"/>
            <w:vAlign w:val="bottom"/>
          </w:tcPr>
          <w:p w:rsidR="001A4F1F" w:rsidRDefault="001A4F1F">
            <w:pPr>
              <w:rPr>
                <w:sz w:val="24"/>
                <w:szCs w:val="24"/>
              </w:rPr>
            </w:pPr>
          </w:p>
        </w:tc>
        <w:tc>
          <w:tcPr>
            <w:tcW w:w="138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потенциала</w:t>
            </w:r>
          </w:p>
        </w:tc>
        <w:tc>
          <w:tcPr>
            <w:tcW w:w="100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16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учащихся.</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1620" w:type="dxa"/>
            <w:gridSpan w:val="4"/>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Развивающая</w:t>
            </w:r>
          </w:p>
        </w:tc>
        <w:tc>
          <w:tcPr>
            <w:tcW w:w="720" w:type="dxa"/>
            <w:gridSpan w:val="2"/>
            <w:vAlign w:val="bottom"/>
          </w:tcPr>
          <w:p w:rsidR="001A4F1F" w:rsidRDefault="001A4F1F"/>
        </w:tc>
        <w:tc>
          <w:tcPr>
            <w:tcW w:w="400" w:type="dxa"/>
            <w:vAlign w:val="bottom"/>
          </w:tcPr>
          <w:p w:rsidR="001A4F1F" w:rsidRDefault="001A4F1F"/>
        </w:tc>
        <w:tc>
          <w:tcPr>
            <w:tcW w:w="720" w:type="dxa"/>
            <w:tcBorders>
              <w:right w:val="single" w:sz="8" w:space="0" w:color="auto"/>
            </w:tcBorders>
            <w:vAlign w:val="bottom"/>
          </w:tcPr>
          <w:p w:rsidR="001A4F1F" w:rsidRDefault="001A4F1F"/>
        </w:tc>
        <w:tc>
          <w:tcPr>
            <w:tcW w:w="3940" w:type="dxa"/>
            <w:gridSpan w:val="9"/>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Развитие логического мышления и</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Сиротюк А.Л.</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3460" w:type="dxa"/>
            <w:gridSpan w:val="8"/>
            <w:tcBorders>
              <w:left w:val="single" w:sz="8" w:space="0" w:color="auto"/>
              <w:bottom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кинезиологическая программа.</w:t>
            </w:r>
          </w:p>
        </w:tc>
        <w:tc>
          <w:tcPr>
            <w:tcW w:w="3060" w:type="dxa"/>
            <w:gridSpan w:val="8"/>
            <w:tcBorders>
              <w:bottom w:val="single" w:sz="8" w:space="0" w:color="auto"/>
            </w:tcBorders>
            <w:vAlign w:val="bottom"/>
          </w:tcPr>
          <w:p w:rsidR="001A4F1F" w:rsidRDefault="008B1C15">
            <w:pPr>
              <w:ind w:left="80"/>
              <w:rPr>
                <w:sz w:val="20"/>
                <w:szCs w:val="20"/>
              </w:rPr>
            </w:pPr>
            <w:r>
              <w:rPr>
                <w:rFonts w:eastAsia="Times New Roman"/>
                <w:sz w:val="24"/>
                <w:szCs w:val="24"/>
              </w:rPr>
              <w:t>межполушарных связей.</w:t>
            </w: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3"/>
        </w:trPr>
        <w:tc>
          <w:tcPr>
            <w:tcW w:w="1380" w:type="dxa"/>
            <w:gridSpan w:val="3"/>
            <w:tcBorders>
              <w:left w:val="single" w:sz="8" w:space="0" w:color="auto"/>
            </w:tcBorders>
            <w:vAlign w:val="bottom"/>
          </w:tcPr>
          <w:p w:rsidR="001A4F1F" w:rsidRDefault="008B1C15">
            <w:pPr>
              <w:spacing w:line="263" w:lineRule="exact"/>
              <w:ind w:left="120"/>
              <w:rPr>
                <w:sz w:val="20"/>
                <w:szCs w:val="20"/>
              </w:rPr>
            </w:pPr>
            <w:r>
              <w:rPr>
                <w:rFonts w:eastAsia="Times New Roman"/>
                <w:sz w:val="24"/>
                <w:szCs w:val="24"/>
              </w:rPr>
              <w:t>Программа</w:t>
            </w:r>
          </w:p>
        </w:tc>
        <w:tc>
          <w:tcPr>
            <w:tcW w:w="2080" w:type="dxa"/>
            <w:gridSpan w:val="5"/>
            <w:tcBorders>
              <w:right w:val="single" w:sz="8" w:space="0" w:color="auto"/>
            </w:tcBorders>
            <w:vAlign w:val="bottom"/>
          </w:tcPr>
          <w:p w:rsidR="001A4F1F" w:rsidRDefault="008B1C15">
            <w:pPr>
              <w:spacing w:line="263" w:lineRule="exact"/>
              <w:ind w:right="20"/>
              <w:jc w:val="right"/>
              <w:rPr>
                <w:sz w:val="20"/>
                <w:szCs w:val="20"/>
              </w:rPr>
            </w:pPr>
            <w:r>
              <w:rPr>
                <w:rFonts w:eastAsia="Times New Roman"/>
                <w:sz w:val="24"/>
                <w:szCs w:val="24"/>
              </w:rPr>
              <w:t>Образовательной</w:t>
            </w:r>
          </w:p>
        </w:tc>
        <w:tc>
          <w:tcPr>
            <w:tcW w:w="2140" w:type="dxa"/>
            <w:gridSpan w:val="5"/>
            <w:vAlign w:val="bottom"/>
          </w:tcPr>
          <w:p w:rsidR="001A4F1F" w:rsidRDefault="008B1C15">
            <w:pPr>
              <w:spacing w:line="263" w:lineRule="exact"/>
              <w:ind w:left="80"/>
              <w:rPr>
                <w:sz w:val="20"/>
                <w:szCs w:val="20"/>
              </w:rPr>
            </w:pPr>
            <w:r>
              <w:rPr>
                <w:rFonts w:eastAsia="Times New Roman"/>
                <w:sz w:val="24"/>
                <w:szCs w:val="24"/>
              </w:rPr>
              <w:t>Переформирование</w:t>
            </w:r>
          </w:p>
        </w:tc>
        <w:tc>
          <w:tcPr>
            <w:tcW w:w="420" w:type="dxa"/>
            <w:vAlign w:val="bottom"/>
          </w:tcPr>
          <w:p w:rsidR="001A4F1F" w:rsidRDefault="001A4F1F"/>
        </w:tc>
        <w:tc>
          <w:tcPr>
            <w:tcW w:w="500" w:type="dxa"/>
            <w:gridSpan w:val="2"/>
            <w:vAlign w:val="bottom"/>
          </w:tcPr>
          <w:p w:rsidR="001A4F1F" w:rsidRDefault="001A4F1F"/>
        </w:tc>
        <w:tc>
          <w:tcPr>
            <w:tcW w:w="880" w:type="dxa"/>
            <w:tcBorders>
              <w:right w:val="single" w:sz="8" w:space="0" w:color="auto"/>
            </w:tcBorders>
            <w:vAlign w:val="bottom"/>
          </w:tcPr>
          <w:p w:rsidR="001A4F1F" w:rsidRDefault="001A4F1F"/>
        </w:tc>
        <w:tc>
          <w:tcPr>
            <w:tcW w:w="1000" w:type="dxa"/>
            <w:vAlign w:val="bottom"/>
          </w:tcPr>
          <w:p w:rsidR="001A4F1F" w:rsidRDefault="008B1C15">
            <w:pPr>
              <w:spacing w:line="263" w:lineRule="exact"/>
              <w:ind w:left="100"/>
              <w:rPr>
                <w:sz w:val="20"/>
                <w:szCs w:val="20"/>
              </w:rPr>
            </w:pPr>
            <w:r>
              <w:rPr>
                <w:rFonts w:eastAsia="Times New Roman"/>
                <w:sz w:val="24"/>
                <w:szCs w:val="24"/>
              </w:rPr>
              <w:t>Пол  и</w:t>
            </w:r>
          </w:p>
        </w:tc>
        <w:tc>
          <w:tcPr>
            <w:tcW w:w="740" w:type="dxa"/>
            <w:vAlign w:val="bottom"/>
          </w:tcPr>
          <w:p w:rsidR="001A4F1F" w:rsidRDefault="008B1C15">
            <w:pPr>
              <w:spacing w:line="263" w:lineRule="exact"/>
              <w:ind w:left="60"/>
              <w:rPr>
                <w:sz w:val="20"/>
                <w:szCs w:val="20"/>
              </w:rPr>
            </w:pPr>
            <w:r>
              <w:rPr>
                <w:rFonts w:eastAsia="Times New Roman"/>
                <w:sz w:val="24"/>
                <w:szCs w:val="24"/>
              </w:rPr>
              <w:t>Гейл</w:t>
            </w:r>
          </w:p>
        </w:tc>
        <w:tc>
          <w:tcPr>
            <w:tcW w:w="1160" w:type="dxa"/>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Деннисон</w:t>
            </w:r>
          </w:p>
        </w:tc>
        <w:tc>
          <w:tcPr>
            <w:tcW w:w="30" w:type="dxa"/>
            <w:vAlign w:val="bottom"/>
          </w:tcPr>
          <w:p w:rsidR="001A4F1F" w:rsidRDefault="001A4F1F">
            <w:pPr>
              <w:rPr>
                <w:sz w:val="1"/>
                <w:szCs w:val="1"/>
              </w:rPr>
            </w:pPr>
          </w:p>
        </w:tc>
      </w:tr>
      <w:tr w:rsidR="001A4F1F" w:rsidTr="00A236DB">
        <w:trPr>
          <w:trHeight w:val="277"/>
        </w:trPr>
        <w:tc>
          <w:tcPr>
            <w:tcW w:w="1620" w:type="dxa"/>
            <w:gridSpan w:val="4"/>
            <w:tcBorders>
              <w:left w:val="single" w:sz="8" w:space="0" w:color="auto"/>
            </w:tcBorders>
            <w:vAlign w:val="bottom"/>
          </w:tcPr>
          <w:p w:rsidR="001A4F1F" w:rsidRDefault="008B1C15">
            <w:pPr>
              <w:ind w:left="120"/>
              <w:rPr>
                <w:sz w:val="20"/>
                <w:szCs w:val="20"/>
              </w:rPr>
            </w:pPr>
            <w:r>
              <w:rPr>
                <w:rFonts w:eastAsia="Times New Roman"/>
                <w:sz w:val="24"/>
                <w:szCs w:val="24"/>
              </w:rPr>
              <w:t>Кинесиологии</w:t>
            </w:r>
          </w:p>
        </w:tc>
        <w:tc>
          <w:tcPr>
            <w:tcW w:w="1840" w:type="dxa"/>
            <w:gridSpan w:val="4"/>
            <w:tcBorders>
              <w:right w:val="single" w:sz="8" w:space="0" w:color="auto"/>
            </w:tcBorders>
            <w:vAlign w:val="bottom"/>
          </w:tcPr>
          <w:p w:rsidR="001A4F1F" w:rsidRDefault="008B1C15">
            <w:pPr>
              <w:ind w:right="20"/>
              <w:jc w:val="right"/>
              <w:rPr>
                <w:sz w:val="20"/>
                <w:szCs w:val="20"/>
              </w:rPr>
            </w:pPr>
            <w:r>
              <w:rPr>
                <w:rFonts w:eastAsia="Times New Roman"/>
                <w:sz w:val="24"/>
                <w:szCs w:val="24"/>
              </w:rPr>
              <w:t>«Гимнастика</w:t>
            </w:r>
          </w:p>
        </w:tc>
        <w:tc>
          <w:tcPr>
            <w:tcW w:w="2140" w:type="dxa"/>
            <w:gridSpan w:val="5"/>
            <w:vAlign w:val="bottom"/>
          </w:tcPr>
          <w:p w:rsidR="001A4F1F" w:rsidRDefault="008B1C15">
            <w:pPr>
              <w:ind w:left="80"/>
              <w:rPr>
                <w:sz w:val="20"/>
                <w:szCs w:val="20"/>
              </w:rPr>
            </w:pPr>
            <w:r>
              <w:rPr>
                <w:rFonts w:eastAsia="Times New Roman"/>
                <w:sz w:val="24"/>
                <w:szCs w:val="24"/>
              </w:rPr>
              <w:t>неконструктивных,</w:t>
            </w:r>
          </w:p>
        </w:tc>
        <w:tc>
          <w:tcPr>
            <w:tcW w:w="1800" w:type="dxa"/>
            <w:gridSpan w:val="4"/>
            <w:tcBorders>
              <w:right w:val="single" w:sz="8" w:space="0" w:color="auto"/>
            </w:tcBorders>
            <w:vAlign w:val="bottom"/>
          </w:tcPr>
          <w:p w:rsidR="001A4F1F" w:rsidRDefault="008B1C15">
            <w:pPr>
              <w:jc w:val="right"/>
              <w:rPr>
                <w:sz w:val="20"/>
                <w:szCs w:val="20"/>
              </w:rPr>
            </w:pPr>
            <w:r>
              <w:rPr>
                <w:rFonts w:eastAsia="Times New Roman"/>
                <w:sz w:val="24"/>
                <w:szCs w:val="24"/>
              </w:rPr>
              <w:t>стереотипных</w:t>
            </w:r>
          </w:p>
        </w:tc>
        <w:tc>
          <w:tcPr>
            <w:tcW w:w="2900" w:type="dxa"/>
            <w:gridSpan w:val="3"/>
            <w:tcBorders>
              <w:right w:val="single" w:sz="8" w:space="0" w:color="auto"/>
            </w:tcBorders>
            <w:vAlign w:val="bottom"/>
          </w:tcPr>
          <w:p w:rsidR="001A4F1F" w:rsidRDefault="008B1C15">
            <w:pPr>
              <w:ind w:left="100"/>
              <w:rPr>
                <w:sz w:val="20"/>
                <w:szCs w:val="20"/>
              </w:rPr>
            </w:pPr>
            <w:r>
              <w:rPr>
                <w:rFonts w:eastAsia="Times New Roman"/>
                <w:sz w:val="24"/>
                <w:szCs w:val="24"/>
              </w:rPr>
              <w:t>(Колесников А.В.)</w:t>
            </w:r>
          </w:p>
        </w:tc>
        <w:tc>
          <w:tcPr>
            <w:tcW w:w="30" w:type="dxa"/>
            <w:vAlign w:val="bottom"/>
          </w:tcPr>
          <w:p w:rsidR="001A4F1F" w:rsidRDefault="001A4F1F">
            <w:pPr>
              <w:rPr>
                <w:sz w:val="1"/>
                <w:szCs w:val="1"/>
              </w:rPr>
            </w:pPr>
          </w:p>
        </w:tc>
      </w:tr>
      <w:tr w:rsidR="001A4F1F" w:rsidTr="00A236DB">
        <w:trPr>
          <w:trHeight w:val="281"/>
        </w:trPr>
        <w:tc>
          <w:tcPr>
            <w:tcW w:w="1380" w:type="dxa"/>
            <w:gridSpan w:val="3"/>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мозга»</w:t>
            </w: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3940" w:type="dxa"/>
            <w:gridSpan w:val="9"/>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связей в системе тело-интеллект.</w:t>
            </w: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2740" w:type="dxa"/>
            <w:gridSpan w:val="7"/>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«Я учусь владеть собой»</w:t>
            </w:r>
          </w:p>
        </w:tc>
        <w:tc>
          <w:tcPr>
            <w:tcW w:w="720" w:type="dxa"/>
            <w:tcBorders>
              <w:right w:val="single" w:sz="8" w:space="0" w:color="auto"/>
            </w:tcBorders>
            <w:vAlign w:val="bottom"/>
          </w:tcPr>
          <w:p w:rsidR="001A4F1F" w:rsidRDefault="001A4F1F"/>
        </w:tc>
        <w:tc>
          <w:tcPr>
            <w:tcW w:w="3940" w:type="dxa"/>
            <w:gridSpan w:val="9"/>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Развитие умения адапти-роваться к</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Рожнева Н.И.</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76"/>
        </w:trPr>
        <w:tc>
          <w:tcPr>
            <w:tcW w:w="680" w:type="dxa"/>
            <w:tcBorders>
              <w:left w:val="single" w:sz="8" w:space="0" w:color="auto"/>
            </w:tcBorders>
            <w:vAlign w:val="bottom"/>
          </w:tcPr>
          <w:p w:rsidR="001A4F1F" w:rsidRDefault="001A4F1F">
            <w:pPr>
              <w:rPr>
                <w:sz w:val="24"/>
                <w:szCs w:val="24"/>
              </w:rPr>
            </w:pPr>
          </w:p>
        </w:tc>
        <w:tc>
          <w:tcPr>
            <w:tcW w:w="700" w:type="dxa"/>
            <w:gridSpan w:val="2"/>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720" w:type="dxa"/>
            <w:gridSpan w:val="2"/>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720" w:type="dxa"/>
            <w:tcBorders>
              <w:right w:val="single" w:sz="8" w:space="0" w:color="auto"/>
            </w:tcBorders>
            <w:vAlign w:val="bottom"/>
          </w:tcPr>
          <w:p w:rsidR="001A4F1F" w:rsidRDefault="001A4F1F">
            <w:pPr>
              <w:rPr>
                <w:sz w:val="24"/>
                <w:szCs w:val="24"/>
              </w:rPr>
            </w:pPr>
          </w:p>
        </w:tc>
        <w:tc>
          <w:tcPr>
            <w:tcW w:w="1700" w:type="dxa"/>
            <w:gridSpan w:val="3"/>
            <w:vAlign w:val="bottom"/>
          </w:tcPr>
          <w:p w:rsidR="001A4F1F" w:rsidRDefault="008B1C15">
            <w:pPr>
              <w:ind w:left="80"/>
              <w:rPr>
                <w:sz w:val="20"/>
                <w:szCs w:val="20"/>
              </w:rPr>
            </w:pPr>
            <w:r>
              <w:rPr>
                <w:rFonts w:eastAsia="Times New Roman"/>
                <w:sz w:val="24"/>
                <w:szCs w:val="24"/>
              </w:rPr>
              <w:t>изменяющимся</w:t>
            </w:r>
          </w:p>
        </w:tc>
        <w:tc>
          <w:tcPr>
            <w:tcW w:w="440" w:type="dxa"/>
            <w:gridSpan w:val="2"/>
            <w:vAlign w:val="bottom"/>
          </w:tcPr>
          <w:p w:rsidR="001A4F1F" w:rsidRDefault="001A4F1F">
            <w:pPr>
              <w:rPr>
                <w:sz w:val="24"/>
                <w:szCs w:val="24"/>
              </w:rPr>
            </w:pPr>
          </w:p>
        </w:tc>
        <w:tc>
          <w:tcPr>
            <w:tcW w:w="420" w:type="dxa"/>
            <w:vAlign w:val="bottom"/>
          </w:tcPr>
          <w:p w:rsidR="001A4F1F" w:rsidRDefault="001A4F1F">
            <w:pPr>
              <w:rPr>
                <w:sz w:val="24"/>
                <w:szCs w:val="24"/>
              </w:rPr>
            </w:pPr>
          </w:p>
        </w:tc>
        <w:tc>
          <w:tcPr>
            <w:tcW w:w="1380" w:type="dxa"/>
            <w:gridSpan w:val="3"/>
            <w:tcBorders>
              <w:right w:val="single" w:sz="8" w:space="0" w:color="auto"/>
            </w:tcBorders>
            <w:vAlign w:val="bottom"/>
          </w:tcPr>
          <w:p w:rsidR="001A4F1F" w:rsidRDefault="008B1C15">
            <w:pPr>
              <w:jc w:val="right"/>
              <w:rPr>
                <w:sz w:val="20"/>
                <w:szCs w:val="20"/>
              </w:rPr>
            </w:pPr>
            <w:r>
              <w:rPr>
                <w:rFonts w:eastAsia="Times New Roman"/>
                <w:w w:val="98"/>
                <w:sz w:val="24"/>
                <w:szCs w:val="24"/>
              </w:rPr>
              <w:t>социальным</w:t>
            </w:r>
          </w:p>
        </w:tc>
        <w:tc>
          <w:tcPr>
            <w:tcW w:w="100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16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условиям.</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680" w:type="dxa"/>
            <w:vMerge w:val="restart"/>
            <w:tcBorders>
              <w:left w:val="single" w:sz="8" w:space="0" w:color="auto"/>
            </w:tcBorders>
            <w:vAlign w:val="bottom"/>
          </w:tcPr>
          <w:p w:rsidR="001A4F1F" w:rsidRDefault="008B1C15">
            <w:pPr>
              <w:ind w:left="120"/>
              <w:rPr>
                <w:sz w:val="20"/>
                <w:szCs w:val="20"/>
              </w:rPr>
            </w:pPr>
            <w:r>
              <w:rPr>
                <w:rFonts w:eastAsia="Times New Roman"/>
                <w:sz w:val="24"/>
                <w:szCs w:val="24"/>
              </w:rPr>
              <w:t>«Как</w:t>
            </w:r>
          </w:p>
        </w:tc>
        <w:tc>
          <w:tcPr>
            <w:tcW w:w="1660" w:type="dxa"/>
            <w:gridSpan w:val="5"/>
            <w:vMerge w:val="restart"/>
            <w:vAlign w:val="bottom"/>
          </w:tcPr>
          <w:p w:rsidR="001A4F1F" w:rsidRDefault="008B1C15">
            <w:pPr>
              <w:ind w:left="80"/>
              <w:rPr>
                <w:sz w:val="20"/>
                <w:szCs w:val="20"/>
              </w:rPr>
            </w:pPr>
            <w:r>
              <w:rPr>
                <w:rFonts w:eastAsia="Times New Roman"/>
                <w:sz w:val="24"/>
                <w:szCs w:val="24"/>
              </w:rPr>
              <w:t>я  справляюсь</w:t>
            </w:r>
          </w:p>
        </w:tc>
        <w:tc>
          <w:tcPr>
            <w:tcW w:w="400" w:type="dxa"/>
            <w:vMerge w:val="restart"/>
            <w:vAlign w:val="bottom"/>
          </w:tcPr>
          <w:p w:rsidR="001A4F1F" w:rsidRDefault="008B1C15">
            <w:pPr>
              <w:ind w:right="20"/>
              <w:jc w:val="right"/>
              <w:rPr>
                <w:sz w:val="20"/>
                <w:szCs w:val="20"/>
              </w:rPr>
            </w:pPr>
            <w:r>
              <w:rPr>
                <w:rFonts w:eastAsia="Times New Roman"/>
                <w:sz w:val="24"/>
                <w:szCs w:val="24"/>
              </w:rPr>
              <w:t>со</w:t>
            </w:r>
          </w:p>
        </w:tc>
        <w:tc>
          <w:tcPr>
            <w:tcW w:w="720" w:type="dxa"/>
            <w:vMerge w:val="restart"/>
            <w:tcBorders>
              <w:right w:val="single" w:sz="8" w:space="0" w:color="auto"/>
            </w:tcBorders>
            <w:vAlign w:val="bottom"/>
          </w:tcPr>
          <w:p w:rsidR="001A4F1F" w:rsidRDefault="008B1C15">
            <w:pPr>
              <w:ind w:right="20"/>
              <w:jc w:val="right"/>
              <w:rPr>
                <w:sz w:val="20"/>
                <w:szCs w:val="20"/>
              </w:rPr>
            </w:pPr>
            <w:r>
              <w:rPr>
                <w:rFonts w:eastAsia="Times New Roman"/>
                <w:w w:val="97"/>
                <w:sz w:val="24"/>
                <w:szCs w:val="24"/>
              </w:rPr>
              <w:t>своей</w:t>
            </w:r>
          </w:p>
        </w:tc>
        <w:tc>
          <w:tcPr>
            <w:tcW w:w="1700" w:type="dxa"/>
            <w:gridSpan w:val="3"/>
            <w:vAlign w:val="bottom"/>
          </w:tcPr>
          <w:p w:rsidR="001A4F1F" w:rsidRDefault="008B1C15">
            <w:pPr>
              <w:spacing w:line="260" w:lineRule="exact"/>
              <w:ind w:left="80"/>
              <w:rPr>
                <w:sz w:val="20"/>
                <w:szCs w:val="20"/>
              </w:rPr>
            </w:pPr>
            <w:r>
              <w:rPr>
                <w:rFonts w:eastAsia="Times New Roman"/>
                <w:sz w:val="24"/>
                <w:szCs w:val="24"/>
              </w:rPr>
              <w:t>Расширение</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поведенческого</w:t>
            </w:r>
          </w:p>
        </w:tc>
        <w:tc>
          <w:tcPr>
            <w:tcW w:w="1000" w:type="dxa"/>
            <w:vMerge w:val="restart"/>
            <w:vAlign w:val="bottom"/>
          </w:tcPr>
          <w:p w:rsidR="001A4F1F" w:rsidRDefault="008B1C15">
            <w:pPr>
              <w:ind w:left="100"/>
              <w:rPr>
                <w:sz w:val="20"/>
                <w:szCs w:val="20"/>
              </w:rPr>
            </w:pPr>
            <w:r>
              <w:rPr>
                <w:rFonts w:eastAsia="Times New Roman"/>
                <w:sz w:val="24"/>
                <w:szCs w:val="24"/>
              </w:rPr>
              <w:t>Монина</w:t>
            </w:r>
          </w:p>
        </w:tc>
        <w:tc>
          <w:tcPr>
            <w:tcW w:w="740" w:type="dxa"/>
            <w:vMerge w:val="restart"/>
            <w:vAlign w:val="bottom"/>
          </w:tcPr>
          <w:p w:rsidR="001A4F1F" w:rsidRDefault="008B1C15">
            <w:pPr>
              <w:ind w:left="180"/>
              <w:rPr>
                <w:sz w:val="20"/>
                <w:szCs w:val="20"/>
              </w:rPr>
            </w:pPr>
            <w:r>
              <w:rPr>
                <w:rFonts w:eastAsia="Times New Roman"/>
                <w:sz w:val="24"/>
                <w:szCs w:val="24"/>
              </w:rPr>
              <w:t>Г.Б.,</w:t>
            </w:r>
          </w:p>
        </w:tc>
        <w:tc>
          <w:tcPr>
            <w:tcW w:w="116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Лютова-</w:t>
            </w:r>
          </w:p>
        </w:tc>
        <w:tc>
          <w:tcPr>
            <w:tcW w:w="30" w:type="dxa"/>
            <w:vAlign w:val="bottom"/>
          </w:tcPr>
          <w:p w:rsidR="001A4F1F" w:rsidRDefault="001A4F1F">
            <w:pPr>
              <w:rPr>
                <w:sz w:val="1"/>
                <w:szCs w:val="1"/>
              </w:rPr>
            </w:pPr>
          </w:p>
        </w:tc>
      </w:tr>
      <w:tr w:rsidR="001A4F1F" w:rsidTr="00A236DB">
        <w:trPr>
          <w:trHeight w:val="137"/>
        </w:trPr>
        <w:tc>
          <w:tcPr>
            <w:tcW w:w="680" w:type="dxa"/>
            <w:vMerge/>
            <w:tcBorders>
              <w:left w:val="single" w:sz="8" w:space="0" w:color="auto"/>
            </w:tcBorders>
            <w:vAlign w:val="bottom"/>
          </w:tcPr>
          <w:p w:rsidR="001A4F1F" w:rsidRDefault="001A4F1F">
            <w:pPr>
              <w:rPr>
                <w:sz w:val="11"/>
                <w:szCs w:val="11"/>
              </w:rPr>
            </w:pPr>
          </w:p>
        </w:tc>
        <w:tc>
          <w:tcPr>
            <w:tcW w:w="1660" w:type="dxa"/>
            <w:gridSpan w:val="5"/>
            <w:vMerge/>
            <w:vAlign w:val="bottom"/>
          </w:tcPr>
          <w:p w:rsidR="001A4F1F" w:rsidRDefault="001A4F1F">
            <w:pPr>
              <w:rPr>
                <w:sz w:val="11"/>
                <w:szCs w:val="11"/>
              </w:rPr>
            </w:pPr>
          </w:p>
        </w:tc>
        <w:tc>
          <w:tcPr>
            <w:tcW w:w="400" w:type="dxa"/>
            <w:vMerge/>
            <w:vAlign w:val="bottom"/>
          </w:tcPr>
          <w:p w:rsidR="001A4F1F" w:rsidRDefault="001A4F1F">
            <w:pPr>
              <w:rPr>
                <w:sz w:val="11"/>
                <w:szCs w:val="11"/>
              </w:rPr>
            </w:pPr>
          </w:p>
        </w:tc>
        <w:tc>
          <w:tcPr>
            <w:tcW w:w="720" w:type="dxa"/>
            <w:vMerge/>
            <w:tcBorders>
              <w:right w:val="single" w:sz="8" w:space="0" w:color="auto"/>
            </w:tcBorders>
            <w:vAlign w:val="bottom"/>
          </w:tcPr>
          <w:p w:rsidR="001A4F1F" w:rsidRDefault="001A4F1F">
            <w:pPr>
              <w:rPr>
                <w:sz w:val="11"/>
                <w:szCs w:val="11"/>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репертуара</w:t>
            </w:r>
          </w:p>
        </w:tc>
        <w:tc>
          <w:tcPr>
            <w:tcW w:w="400" w:type="dxa"/>
            <w:vMerge w:val="restart"/>
            <w:vAlign w:val="bottom"/>
          </w:tcPr>
          <w:p w:rsidR="001A4F1F" w:rsidRDefault="008B1C15">
            <w:pPr>
              <w:ind w:left="120"/>
              <w:rPr>
                <w:sz w:val="20"/>
                <w:szCs w:val="20"/>
              </w:rPr>
            </w:pPr>
            <w:r>
              <w:rPr>
                <w:rFonts w:eastAsia="Times New Roman"/>
                <w:sz w:val="24"/>
                <w:szCs w:val="24"/>
              </w:rPr>
              <w:t>и</w:t>
            </w:r>
          </w:p>
        </w:tc>
        <w:tc>
          <w:tcPr>
            <w:tcW w:w="1360" w:type="dxa"/>
            <w:gridSpan w:val="5"/>
            <w:vMerge w:val="restart"/>
            <w:vAlign w:val="bottom"/>
          </w:tcPr>
          <w:p w:rsidR="001A4F1F" w:rsidRDefault="008B1C15">
            <w:pPr>
              <w:ind w:left="60"/>
              <w:rPr>
                <w:sz w:val="20"/>
                <w:szCs w:val="20"/>
              </w:rPr>
            </w:pPr>
            <w:r>
              <w:rPr>
                <w:rFonts w:eastAsia="Times New Roman"/>
                <w:sz w:val="24"/>
                <w:szCs w:val="24"/>
              </w:rPr>
              <w:t>жизненного</w:t>
            </w:r>
          </w:p>
        </w:tc>
        <w:tc>
          <w:tcPr>
            <w:tcW w:w="88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опыта</w:t>
            </w:r>
          </w:p>
        </w:tc>
        <w:tc>
          <w:tcPr>
            <w:tcW w:w="1000" w:type="dxa"/>
            <w:vMerge/>
            <w:vAlign w:val="bottom"/>
          </w:tcPr>
          <w:p w:rsidR="001A4F1F" w:rsidRDefault="001A4F1F">
            <w:pPr>
              <w:rPr>
                <w:sz w:val="11"/>
                <w:szCs w:val="11"/>
              </w:rPr>
            </w:pPr>
          </w:p>
        </w:tc>
        <w:tc>
          <w:tcPr>
            <w:tcW w:w="740" w:type="dxa"/>
            <w:vMerge/>
            <w:vAlign w:val="bottom"/>
          </w:tcPr>
          <w:p w:rsidR="001A4F1F" w:rsidRDefault="001A4F1F">
            <w:pPr>
              <w:rPr>
                <w:sz w:val="11"/>
                <w:szCs w:val="11"/>
              </w:rPr>
            </w:pPr>
          </w:p>
        </w:tc>
        <w:tc>
          <w:tcPr>
            <w:tcW w:w="1160" w:type="dxa"/>
            <w:vMerge/>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39"/>
        </w:trPr>
        <w:tc>
          <w:tcPr>
            <w:tcW w:w="1380" w:type="dxa"/>
            <w:gridSpan w:val="3"/>
            <w:vMerge w:val="restart"/>
            <w:tcBorders>
              <w:left w:val="single" w:sz="8" w:space="0" w:color="auto"/>
            </w:tcBorders>
            <w:vAlign w:val="bottom"/>
          </w:tcPr>
          <w:p w:rsidR="001A4F1F" w:rsidRDefault="008B1C15">
            <w:pPr>
              <w:ind w:left="120"/>
              <w:rPr>
                <w:sz w:val="20"/>
                <w:szCs w:val="20"/>
              </w:rPr>
            </w:pPr>
            <w:r>
              <w:rPr>
                <w:rFonts w:eastAsia="Times New Roman"/>
                <w:sz w:val="24"/>
                <w:szCs w:val="24"/>
              </w:rPr>
              <w:t>тревогой»</w:t>
            </w:r>
          </w:p>
        </w:tc>
        <w:tc>
          <w:tcPr>
            <w:tcW w:w="240" w:type="dxa"/>
            <w:vAlign w:val="bottom"/>
          </w:tcPr>
          <w:p w:rsidR="001A4F1F" w:rsidRDefault="001A4F1F">
            <w:pPr>
              <w:rPr>
                <w:sz w:val="12"/>
                <w:szCs w:val="12"/>
              </w:rPr>
            </w:pPr>
          </w:p>
        </w:tc>
        <w:tc>
          <w:tcPr>
            <w:tcW w:w="720" w:type="dxa"/>
            <w:gridSpan w:val="2"/>
            <w:vAlign w:val="bottom"/>
          </w:tcPr>
          <w:p w:rsidR="001A4F1F" w:rsidRDefault="001A4F1F">
            <w:pPr>
              <w:rPr>
                <w:sz w:val="12"/>
                <w:szCs w:val="12"/>
              </w:rPr>
            </w:pPr>
          </w:p>
        </w:tc>
        <w:tc>
          <w:tcPr>
            <w:tcW w:w="400" w:type="dxa"/>
            <w:vAlign w:val="bottom"/>
          </w:tcPr>
          <w:p w:rsidR="001A4F1F" w:rsidRDefault="001A4F1F">
            <w:pPr>
              <w:rPr>
                <w:sz w:val="12"/>
                <w:szCs w:val="12"/>
              </w:rPr>
            </w:pPr>
          </w:p>
        </w:tc>
        <w:tc>
          <w:tcPr>
            <w:tcW w:w="720" w:type="dxa"/>
            <w:tcBorders>
              <w:right w:val="single" w:sz="8" w:space="0" w:color="auto"/>
            </w:tcBorders>
            <w:vAlign w:val="bottom"/>
          </w:tcPr>
          <w:p w:rsidR="001A4F1F" w:rsidRDefault="001A4F1F">
            <w:pPr>
              <w:rPr>
                <w:sz w:val="12"/>
                <w:szCs w:val="12"/>
              </w:rPr>
            </w:pPr>
          </w:p>
        </w:tc>
        <w:tc>
          <w:tcPr>
            <w:tcW w:w="1300" w:type="dxa"/>
            <w:gridSpan w:val="2"/>
            <w:vMerge/>
            <w:vAlign w:val="bottom"/>
          </w:tcPr>
          <w:p w:rsidR="001A4F1F" w:rsidRDefault="001A4F1F">
            <w:pPr>
              <w:rPr>
                <w:sz w:val="12"/>
                <w:szCs w:val="12"/>
              </w:rPr>
            </w:pPr>
          </w:p>
        </w:tc>
        <w:tc>
          <w:tcPr>
            <w:tcW w:w="400" w:type="dxa"/>
            <w:vMerge/>
            <w:vAlign w:val="bottom"/>
          </w:tcPr>
          <w:p w:rsidR="001A4F1F" w:rsidRDefault="001A4F1F">
            <w:pPr>
              <w:rPr>
                <w:sz w:val="12"/>
                <w:szCs w:val="12"/>
              </w:rPr>
            </w:pPr>
          </w:p>
        </w:tc>
        <w:tc>
          <w:tcPr>
            <w:tcW w:w="1360" w:type="dxa"/>
            <w:gridSpan w:val="5"/>
            <w:vMerge/>
            <w:vAlign w:val="bottom"/>
          </w:tcPr>
          <w:p w:rsidR="001A4F1F" w:rsidRDefault="001A4F1F">
            <w:pPr>
              <w:rPr>
                <w:sz w:val="12"/>
                <w:szCs w:val="12"/>
              </w:rPr>
            </w:pPr>
          </w:p>
        </w:tc>
        <w:tc>
          <w:tcPr>
            <w:tcW w:w="880" w:type="dxa"/>
            <w:vMerge/>
            <w:tcBorders>
              <w:right w:val="single" w:sz="8" w:space="0" w:color="auto"/>
            </w:tcBorders>
            <w:vAlign w:val="bottom"/>
          </w:tcPr>
          <w:p w:rsidR="001A4F1F" w:rsidRDefault="001A4F1F">
            <w:pPr>
              <w:rPr>
                <w:sz w:val="12"/>
                <w:szCs w:val="12"/>
              </w:rPr>
            </w:pPr>
          </w:p>
        </w:tc>
        <w:tc>
          <w:tcPr>
            <w:tcW w:w="1740" w:type="dxa"/>
            <w:gridSpan w:val="2"/>
            <w:vMerge w:val="restart"/>
            <w:vAlign w:val="bottom"/>
          </w:tcPr>
          <w:p w:rsidR="001A4F1F" w:rsidRDefault="008B1C15">
            <w:pPr>
              <w:ind w:left="100"/>
              <w:rPr>
                <w:sz w:val="20"/>
                <w:szCs w:val="20"/>
              </w:rPr>
            </w:pPr>
            <w:r>
              <w:rPr>
                <w:rFonts w:eastAsia="Times New Roman"/>
                <w:sz w:val="24"/>
                <w:szCs w:val="24"/>
              </w:rPr>
              <w:t>Робертс Е.К.</w:t>
            </w:r>
          </w:p>
        </w:tc>
        <w:tc>
          <w:tcPr>
            <w:tcW w:w="1160" w:type="dxa"/>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37"/>
        </w:trPr>
        <w:tc>
          <w:tcPr>
            <w:tcW w:w="1380" w:type="dxa"/>
            <w:gridSpan w:val="3"/>
            <w:vMerge/>
            <w:tcBorders>
              <w:left w:val="single" w:sz="8" w:space="0" w:color="auto"/>
            </w:tcBorders>
            <w:vAlign w:val="bottom"/>
          </w:tcPr>
          <w:p w:rsidR="001A4F1F" w:rsidRDefault="001A4F1F">
            <w:pPr>
              <w:rPr>
                <w:sz w:val="11"/>
                <w:szCs w:val="11"/>
              </w:rPr>
            </w:pPr>
          </w:p>
        </w:tc>
        <w:tc>
          <w:tcPr>
            <w:tcW w:w="240" w:type="dxa"/>
            <w:vAlign w:val="bottom"/>
          </w:tcPr>
          <w:p w:rsidR="001A4F1F" w:rsidRDefault="001A4F1F">
            <w:pPr>
              <w:rPr>
                <w:sz w:val="11"/>
                <w:szCs w:val="11"/>
              </w:rPr>
            </w:pPr>
          </w:p>
        </w:tc>
        <w:tc>
          <w:tcPr>
            <w:tcW w:w="720" w:type="dxa"/>
            <w:gridSpan w:val="2"/>
            <w:vAlign w:val="bottom"/>
          </w:tcPr>
          <w:p w:rsidR="001A4F1F" w:rsidRDefault="001A4F1F">
            <w:pPr>
              <w:rPr>
                <w:sz w:val="11"/>
                <w:szCs w:val="11"/>
              </w:rPr>
            </w:pPr>
          </w:p>
        </w:tc>
        <w:tc>
          <w:tcPr>
            <w:tcW w:w="400" w:type="dxa"/>
            <w:vAlign w:val="bottom"/>
          </w:tcPr>
          <w:p w:rsidR="001A4F1F" w:rsidRDefault="001A4F1F">
            <w:pPr>
              <w:rPr>
                <w:sz w:val="11"/>
                <w:szCs w:val="11"/>
              </w:rPr>
            </w:pPr>
          </w:p>
        </w:tc>
        <w:tc>
          <w:tcPr>
            <w:tcW w:w="720" w:type="dxa"/>
            <w:tcBorders>
              <w:right w:val="single" w:sz="8" w:space="0" w:color="auto"/>
            </w:tcBorders>
            <w:vAlign w:val="bottom"/>
          </w:tcPr>
          <w:p w:rsidR="001A4F1F" w:rsidRDefault="001A4F1F">
            <w:pPr>
              <w:rPr>
                <w:sz w:val="11"/>
                <w:szCs w:val="11"/>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ребенка.</w:t>
            </w:r>
          </w:p>
        </w:tc>
        <w:tc>
          <w:tcPr>
            <w:tcW w:w="400" w:type="dxa"/>
            <w:vAlign w:val="bottom"/>
          </w:tcPr>
          <w:p w:rsidR="001A4F1F" w:rsidRDefault="001A4F1F">
            <w:pPr>
              <w:rPr>
                <w:sz w:val="11"/>
                <w:szCs w:val="11"/>
              </w:rPr>
            </w:pPr>
          </w:p>
        </w:tc>
        <w:tc>
          <w:tcPr>
            <w:tcW w:w="440" w:type="dxa"/>
            <w:gridSpan w:val="2"/>
            <w:vAlign w:val="bottom"/>
          </w:tcPr>
          <w:p w:rsidR="001A4F1F" w:rsidRDefault="001A4F1F">
            <w:pPr>
              <w:rPr>
                <w:sz w:val="11"/>
                <w:szCs w:val="11"/>
              </w:rPr>
            </w:pPr>
          </w:p>
        </w:tc>
        <w:tc>
          <w:tcPr>
            <w:tcW w:w="420" w:type="dxa"/>
            <w:vAlign w:val="bottom"/>
          </w:tcPr>
          <w:p w:rsidR="001A4F1F" w:rsidRDefault="001A4F1F">
            <w:pPr>
              <w:rPr>
                <w:sz w:val="11"/>
                <w:szCs w:val="11"/>
              </w:rPr>
            </w:pPr>
          </w:p>
        </w:tc>
        <w:tc>
          <w:tcPr>
            <w:tcW w:w="500" w:type="dxa"/>
            <w:gridSpan w:val="2"/>
            <w:vAlign w:val="bottom"/>
          </w:tcPr>
          <w:p w:rsidR="001A4F1F" w:rsidRDefault="001A4F1F">
            <w:pPr>
              <w:rPr>
                <w:sz w:val="11"/>
                <w:szCs w:val="11"/>
              </w:rPr>
            </w:pPr>
          </w:p>
        </w:tc>
        <w:tc>
          <w:tcPr>
            <w:tcW w:w="880" w:type="dxa"/>
            <w:tcBorders>
              <w:right w:val="single" w:sz="8" w:space="0" w:color="auto"/>
            </w:tcBorders>
            <w:vAlign w:val="bottom"/>
          </w:tcPr>
          <w:p w:rsidR="001A4F1F" w:rsidRDefault="001A4F1F">
            <w:pPr>
              <w:rPr>
                <w:sz w:val="11"/>
                <w:szCs w:val="11"/>
              </w:rPr>
            </w:pPr>
          </w:p>
        </w:tc>
        <w:tc>
          <w:tcPr>
            <w:tcW w:w="1740" w:type="dxa"/>
            <w:gridSpan w:val="2"/>
            <w:vMerge/>
            <w:vAlign w:val="bottom"/>
          </w:tcPr>
          <w:p w:rsidR="001A4F1F" w:rsidRDefault="001A4F1F">
            <w:pPr>
              <w:rPr>
                <w:sz w:val="11"/>
                <w:szCs w:val="11"/>
              </w:rPr>
            </w:pPr>
          </w:p>
        </w:tc>
        <w:tc>
          <w:tcPr>
            <w:tcW w:w="1160" w:type="dxa"/>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44"/>
        </w:trPr>
        <w:tc>
          <w:tcPr>
            <w:tcW w:w="680" w:type="dxa"/>
            <w:tcBorders>
              <w:left w:val="single" w:sz="8" w:space="0" w:color="auto"/>
              <w:bottom w:val="single" w:sz="8" w:space="0" w:color="auto"/>
            </w:tcBorders>
            <w:vAlign w:val="bottom"/>
          </w:tcPr>
          <w:p w:rsidR="001A4F1F" w:rsidRDefault="001A4F1F">
            <w:pPr>
              <w:rPr>
                <w:sz w:val="12"/>
                <w:szCs w:val="12"/>
              </w:rPr>
            </w:pPr>
          </w:p>
        </w:tc>
        <w:tc>
          <w:tcPr>
            <w:tcW w:w="700" w:type="dxa"/>
            <w:gridSpan w:val="2"/>
            <w:tcBorders>
              <w:bottom w:val="single" w:sz="8" w:space="0" w:color="auto"/>
            </w:tcBorders>
            <w:vAlign w:val="bottom"/>
          </w:tcPr>
          <w:p w:rsidR="001A4F1F" w:rsidRDefault="001A4F1F">
            <w:pPr>
              <w:rPr>
                <w:sz w:val="12"/>
                <w:szCs w:val="12"/>
              </w:rPr>
            </w:pPr>
          </w:p>
        </w:tc>
        <w:tc>
          <w:tcPr>
            <w:tcW w:w="240" w:type="dxa"/>
            <w:tcBorders>
              <w:bottom w:val="single" w:sz="8" w:space="0" w:color="auto"/>
            </w:tcBorders>
            <w:vAlign w:val="bottom"/>
          </w:tcPr>
          <w:p w:rsidR="001A4F1F" w:rsidRDefault="001A4F1F">
            <w:pPr>
              <w:rPr>
                <w:sz w:val="12"/>
                <w:szCs w:val="12"/>
              </w:rPr>
            </w:pPr>
          </w:p>
        </w:tc>
        <w:tc>
          <w:tcPr>
            <w:tcW w:w="720" w:type="dxa"/>
            <w:gridSpan w:val="2"/>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720" w:type="dxa"/>
            <w:tcBorders>
              <w:bottom w:val="single" w:sz="8" w:space="0" w:color="auto"/>
              <w:right w:val="single" w:sz="8" w:space="0" w:color="auto"/>
            </w:tcBorders>
            <w:vAlign w:val="bottom"/>
          </w:tcPr>
          <w:p w:rsidR="001A4F1F" w:rsidRDefault="001A4F1F">
            <w:pPr>
              <w:rPr>
                <w:sz w:val="12"/>
                <w:szCs w:val="12"/>
              </w:rPr>
            </w:pPr>
          </w:p>
        </w:tc>
        <w:tc>
          <w:tcPr>
            <w:tcW w:w="1300" w:type="dxa"/>
            <w:gridSpan w:val="2"/>
            <w:vMerge/>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440" w:type="dxa"/>
            <w:gridSpan w:val="2"/>
            <w:tcBorders>
              <w:bottom w:val="single" w:sz="8" w:space="0" w:color="auto"/>
            </w:tcBorders>
            <w:vAlign w:val="bottom"/>
          </w:tcPr>
          <w:p w:rsidR="001A4F1F" w:rsidRDefault="001A4F1F">
            <w:pPr>
              <w:rPr>
                <w:sz w:val="12"/>
                <w:szCs w:val="12"/>
              </w:rPr>
            </w:pPr>
          </w:p>
        </w:tc>
        <w:tc>
          <w:tcPr>
            <w:tcW w:w="420" w:type="dxa"/>
            <w:tcBorders>
              <w:bottom w:val="single" w:sz="8" w:space="0" w:color="auto"/>
            </w:tcBorders>
            <w:vAlign w:val="bottom"/>
          </w:tcPr>
          <w:p w:rsidR="001A4F1F" w:rsidRDefault="001A4F1F">
            <w:pPr>
              <w:rPr>
                <w:sz w:val="12"/>
                <w:szCs w:val="12"/>
              </w:rPr>
            </w:pPr>
          </w:p>
        </w:tc>
        <w:tc>
          <w:tcPr>
            <w:tcW w:w="500" w:type="dxa"/>
            <w:gridSpan w:val="2"/>
            <w:tcBorders>
              <w:bottom w:val="single" w:sz="8" w:space="0" w:color="auto"/>
            </w:tcBorders>
            <w:vAlign w:val="bottom"/>
          </w:tcPr>
          <w:p w:rsidR="001A4F1F" w:rsidRDefault="001A4F1F">
            <w:pPr>
              <w:rPr>
                <w:sz w:val="12"/>
                <w:szCs w:val="12"/>
              </w:rPr>
            </w:pPr>
          </w:p>
        </w:tc>
        <w:tc>
          <w:tcPr>
            <w:tcW w:w="880" w:type="dxa"/>
            <w:tcBorders>
              <w:bottom w:val="single" w:sz="8" w:space="0" w:color="auto"/>
              <w:right w:val="single" w:sz="8" w:space="0" w:color="auto"/>
            </w:tcBorders>
            <w:vAlign w:val="bottom"/>
          </w:tcPr>
          <w:p w:rsidR="001A4F1F" w:rsidRDefault="001A4F1F">
            <w:pPr>
              <w:rPr>
                <w:sz w:val="12"/>
                <w:szCs w:val="12"/>
              </w:rPr>
            </w:pPr>
          </w:p>
        </w:tc>
        <w:tc>
          <w:tcPr>
            <w:tcW w:w="1000" w:type="dxa"/>
            <w:tcBorders>
              <w:bottom w:val="single" w:sz="8" w:space="0" w:color="auto"/>
            </w:tcBorders>
            <w:vAlign w:val="bottom"/>
          </w:tcPr>
          <w:p w:rsidR="001A4F1F" w:rsidRDefault="001A4F1F">
            <w:pPr>
              <w:rPr>
                <w:sz w:val="12"/>
                <w:szCs w:val="12"/>
              </w:rPr>
            </w:pPr>
          </w:p>
        </w:tc>
        <w:tc>
          <w:tcPr>
            <w:tcW w:w="740" w:type="dxa"/>
            <w:tcBorders>
              <w:bottom w:val="single" w:sz="8" w:space="0" w:color="auto"/>
            </w:tcBorders>
            <w:vAlign w:val="bottom"/>
          </w:tcPr>
          <w:p w:rsidR="001A4F1F" w:rsidRDefault="001A4F1F">
            <w:pPr>
              <w:rPr>
                <w:sz w:val="12"/>
                <w:szCs w:val="12"/>
              </w:rPr>
            </w:pPr>
          </w:p>
        </w:tc>
        <w:tc>
          <w:tcPr>
            <w:tcW w:w="1160" w:type="dxa"/>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261"/>
        </w:trPr>
        <w:tc>
          <w:tcPr>
            <w:tcW w:w="680" w:type="dxa"/>
            <w:vMerge w:val="restart"/>
            <w:tcBorders>
              <w:left w:val="single" w:sz="8" w:space="0" w:color="auto"/>
            </w:tcBorders>
            <w:vAlign w:val="bottom"/>
          </w:tcPr>
          <w:p w:rsidR="001A4F1F" w:rsidRDefault="008B1C15">
            <w:pPr>
              <w:ind w:left="120"/>
              <w:rPr>
                <w:sz w:val="20"/>
                <w:szCs w:val="20"/>
              </w:rPr>
            </w:pPr>
            <w:r>
              <w:rPr>
                <w:rFonts w:eastAsia="Times New Roman"/>
                <w:sz w:val="24"/>
                <w:szCs w:val="24"/>
              </w:rPr>
              <w:t>«Как</w:t>
            </w:r>
          </w:p>
        </w:tc>
        <w:tc>
          <w:tcPr>
            <w:tcW w:w="1660" w:type="dxa"/>
            <w:gridSpan w:val="5"/>
            <w:vMerge w:val="restart"/>
            <w:vAlign w:val="bottom"/>
          </w:tcPr>
          <w:p w:rsidR="001A4F1F" w:rsidRDefault="008B1C15">
            <w:pPr>
              <w:ind w:left="80"/>
              <w:rPr>
                <w:sz w:val="20"/>
                <w:szCs w:val="20"/>
              </w:rPr>
            </w:pPr>
            <w:r>
              <w:rPr>
                <w:rFonts w:eastAsia="Times New Roman"/>
                <w:sz w:val="24"/>
                <w:szCs w:val="24"/>
              </w:rPr>
              <w:t>я  справляюсь</w:t>
            </w:r>
          </w:p>
        </w:tc>
        <w:tc>
          <w:tcPr>
            <w:tcW w:w="1120" w:type="dxa"/>
            <w:gridSpan w:val="2"/>
            <w:vMerge w:val="restart"/>
            <w:tcBorders>
              <w:right w:val="single" w:sz="8" w:space="0" w:color="auto"/>
            </w:tcBorders>
            <w:vAlign w:val="bottom"/>
          </w:tcPr>
          <w:p w:rsidR="001A4F1F" w:rsidRDefault="008B1C15">
            <w:pPr>
              <w:ind w:right="20"/>
              <w:jc w:val="right"/>
              <w:rPr>
                <w:sz w:val="20"/>
                <w:szCs w:val="20"/>
              </w:rPr>
            </w:pPr>
            <w:r>
              <w:rPr>
                <w:rFonts w:eastAsia="Times New Roman"/>
                <w:w w:val="99"/>
                <w:sz w:val="24"/>
                <w:szCs w:val="24"/>
              </w:rPr>
              <w:t>со  своим</w:t>
            </w:r>
          </w:p>
        </w:tc>
        <w:tc>
          <w:tcPr>
            <w:tcW w:w="1700" w:type="dxa"/>
            <w:gridSpan w:val="3"/>
            <w:vAlign w:val="bottom"/>
          </w:tcPr>
          <w:p w:rsidR="001A4F1F" w:rsidRDefault="008B1C15">
            <w:pPr>
              <w:spacing w:line="260" w:lineRule="exact"/>
              <w:ind w:left="80"/>
              <w:rPr>
                <w:sz w:val="20"/>
                <w:szCs w:val="20"/>
              </w:rPr>
            </w:pPr>
            <w:r>
              <w:rPr>
                <w:rFonts w:eastAsia="Times New Roman"/>
                <w:sz w:val="24"/>
                <w:szCs w:val="24"/>
              </w:rPr>
              <w:t>Расширение</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поведенческого</w:t>
            </w:r>
          </w:p>
        </w:tc>
        <w:tc>
          <w:tcPr>
            <w:tcW w:w="1000" w:type="dxa"/>
            <w:vMerge w:val="restart"/>
            <w:vAlign w:val="bottom"/>
          </w:tcPr>
          <w:p w:rsidR="001A4F1F" w:rsidRDefault="008B1C15">
            <w:pPr>
              <w:ind w:left="100"/>
              <w:rPr>
                <w:sz w:val="20"/>
                <w:szCs w:val="20"/>
              </w:rPr>
            </w:pPr>
            <w:r>
              <w:rPr>
                <w:rFonts w:eastAsia="Times New Roman"/>
                <w:sz w:val="24"/>
                <w:szCs w:val="24"/>
              </w:rPr>
              <w:t>Монина</w:t>
            </w:r>
          </w:p>
        </w:tc>
        <w:tc>
          <w:tcPr>
            <w:tcW w:w="740" w:type="dxa"/>
            <w:vMerge w:val="restart"/>
            <w:vAlign w:val="bottom"/>
          </w:tcPr>
          <w:p w:rsidR="001A4F1F" w:rsidRDefault="008B1C15">
            <w:pPr>
              <w:ind w:left="180"/>
              <w:rPr>
                <w:sz w:val="20"/>
                <w:szCs w:val="20"/>
              </w:rPr>
            </w:pPr>
            <w:r>
              <w:rPr>
                <w:rFonts w:eastAsia="Times New Roman"/>
                <w:sz w:val="24"/>
                <w:szCs w:val="24"/>
              </w:rPr>
              <w:t>Г.Б.,</w:t>
            </w:r>
          </w:p>
        </w:tc>
        <w:tc>
          <w:tcPr>
            <w:tcW w:w="116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Лютова-</w:t>
            </w:r>
          </w:p>
        </w:tc>
        <w:tc>
          <w:tcPr>
            <w:tcW w:w="30" w:type="dxa"/>
            <w:vAlign w:val="bottom"/>
          </w:tcPr>
          <w:p w:rsidR="001A4F1F" w:rsidRDefault="001A4F1F">
            <w:pPr>
              <w:rPr>
                <w:sz w:val="1"/>
                <w:szCs w:val="1"/>
              </w:rPr>
            </w:pPr>
          </w:p>
        </w:tc>
      </w:tr>
      <w:tr w:rsidR="001A4F1F" w:rsidTr="00A236DB">
        <w:trPr>
          <w:trHeight w:val="137"/>
        </w:trPr>
        <w:tc>
          <w:tcPr>
            <w:tcW w:w="680" w:type="dxa"/>
            <w:vMerge/>
            <w:tcBorders>
              <w:left w:val="single" w:sz="8" w:space="0" w:color="auto"/>
            </w:tcBorders>
            <w:vAlign w:val="bottom"/>
          </w:tcPr>
          <w:p w:rsidR="001A4F1F" w:rsidRDefault="001A4F1F">
            <w:pPr>
              <w:rPr>
                <w:sz w:val="11"/>
                <w:szCs w:val="11"/>
              </w:rPr>
            </w:pPr>
          </w:p>
        </w:tc>
        <w:tc>
          <w:tcPr>
            <w:tcW w:w="1660" w:type="dxa"/>
            <w:gridSpan w:val="5"/>
            <w:vMerge/>
            <w:vAlign w:val="bottom"/>
          </w:tcPr>
          <w:p w:rsidR="001A4F1F" w:rsidRDefault="001A4F1F">
            <w:pPr>
              <w:rPr>
                <w:sz w:val="11"/>
                <w:szCs w:val="11"/>
              </w:rPr>
            </w:pPr>
          </w:p>
        </w:tc>
        <w:tc>
          <w:tcPr>
            <w:tcW w:w="1120" w:type="dxa"/>
            <w:gridSpan w:val="2"/>
            <w:vMerge/>
            <w:tcBorders>
              <w:right w:val="single" w:sz="8" w:space="0" w:color="auto"/>
            </w:tcBorders>
            <w:vAlign w:val="bottom"/>
          </w:tcPr>
          <w:p w:rsidR="001A4F1F" w:rsidRDefault="001A4F1F">
            <w:pPr>
              <w:rPr>
                <w:sz w:val="11"/>
                <w:szCs w:val="11"/>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репертуара</w:t>
            </w:r>
          </w:p>
        </w:tc>
        <w:tc>
          <w:tcPr>
            <w:tcW w:w="400" w:type="dxa"/>
            <w:vMerge w:val="restart"/>
            <w:vAlign w:val="bottom"/>
          </w:tcPr>
          <w:p w:rsidR="001A4F1F" w:rsidRDefault="008B1C15">
            <w:pPr>
              <w:ind w:left="120"/>
              <w:rPr>
                <w:sz w:val="20"/>
                <w:szCs w:val="20"/>
              </w:rPr>
            </w:pPr>
            <w:r>
              <w:rPr>
                <w:rFonts w:eastAsia="Times New Roman"/>
                <w:sz w:val="24"/>
                <w:szCs w:val="24"/>
              </w:rPr>
              <w:t>и</w:t>
            </w:r>
          </w:p>
        </w:tc>
        <w:tc>
          <w:tcPr>
            <w:tcW w:w="1360" w:type="dxa"/>
            <w:gridSpan w:val="5"/>
            <w:vMerge w:val="restart"/>
            <w:vAlign w:val="bottom"/>
          </w:tcPr>
          <w:p w:rsidR="001A4F1F" w:rsidRDefault="008B1C15">
            <w:pPr>
              <w:ind w:left="60"/>
              <w:rPr>
                <w:sz w:val="20"/>
                <w:szCs w:val="20"/>
              </w:rPr>
            </w:pPr>
            <w:r>
              <w:rPr>
                <w:rFonts w:eastAsia="Times New Roman"/>
                <w:sz w:val="24"/>
                <w:szCs w:val="24"/>
              </w:rPr>
              <w:t>жизненного</w:t>
            </w:r>
          </w:p>
        </w:tc>
        <w:tc>
          <w:tcPr>
            <w:tcW w:w="88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опыта</w:t>
            </w:r>
          </w:p>
        </w:tc>
        <w:tc>
          <w:tcPr>
            <w:tcW w:w="1000" w:type="dxa"/>
            <w:vMerge/>
            <w:vAlign w:val="bottom"/>
          </w:tcPr>
          <w:p w:rsidR="001A4F1F" w:rsidRDefault="001A4F1F">
            <w:pPr>
              <w:rPr>
                <w:sz w:val="11"/>
                <w:szCs w:val="11"/>
              </w:rPr>
            </w:pPr>
          </w:p>
        </w:tc>
        <w:tc>
          <w:tcPr>
            <w:tcW w:w="740" w:type="dxa"/>
            <w:vMerge/>
            <w:vAlign w:val="bottom"/>
          </w:tcPr>
          <w:p w:rsidR="001A4F1F" w:rsidRDefault="001A4F1F">
            <w:pPr>
              <w:rPr>
                <w:sz w:val="11"/>
                <w:szCs w:val="11"/>
              </w:rPr>
            </w:pPr>
          </w:p>
        </w:tc>
        <w:tc>
          <w:tcPr>
            <w:tcW w:w="1160" w:type="dxa"/>
            <w:vMerge/>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39"/>
        </w:trPr>
        <w:tc>
          <w:tcPr>
            <w:tcW w:w="1380" w:type="dxa"/>
            <w:gridSpan w:val="3"/>
            <w:vMerge w:val="restart"/>
            <w:tcBorders>
              <w:left w:val="single" w:sz="8" w:space="0" w:color="auto"/>
            </w:tcBorders>
            <w:vAlign w:val="bottom"/>
          </w:tcPr>
          <w:p w:rsidR="001A4F1F" w:rsidRDefault="008B1C15">
            <w:pPr>
              <w:ind w:left="120"/>
              <w:rPr>
                <w:sz w:val="20"/>
                <w:szCs w:val="20"/>
              </w:rPr>
            </w:pPr>
            <w:r>
              <w:rPr>
                <w:rFonts w:eastAsia="Times New Roman"/>
                <w:sz w:val="24"/>
                <w:szCs w:val="24"/>
              </w:rPr>
              <w:t>гневом»</w:t>
            </w:r>
          </w:p>
        </w:tc>
        <w:tc>
          <w:tcPr>
            <w:tcW w:w="240" w:type="dxa"/>
            <w:vAlign w:val="bottom"/>
          </w:tcPr>
          <w:p w:rsidR="001A4F1F" w:rsidRDefault="001A4F1F">
            <w:pPr>
              <w:rPr>
                <w:sz w:val="12"/>
                <w:szCs w:val="12"/>
              </w:rPr>
            </w:pPr>
          </w:p>
        </w:tc>
        <w:tc>
          <w:tcPr>
            <w:tcW w:w="720" w:type="dxa"/>
            <w:gridSpan w:val="2"/>
            <w:vAlign w:val="bottom"/>
          </w:tcPr>
          <w:p w:rsidR="001A4F1F" w:rsidRDefault="001A4F1F">
            <w:pPr>
              <w:rPr>
                <w:sz w:val="12"/>
                <w:szCs w:val="12"/>
              </w:rPr>
            </w:pPr>
          </w:p>
        </w:tc>
        <w:tc>
          <w:tcPr>
            <w:tcW w:w="400" w:type="dxa"/>
            <w:vAlign w:val="bottom"/>
          </w:tcPr>
          <w:p w:rsidR="001A4F1F" w:rsidRDefault="001A4F1F">
            <w:pPr>
              <w:rPr>
                <w:sz w:val="12"/>
                <w:szCs w:val="12"/>
              </w:rPr>
            </w:pPr>
          </w:p>
        </w:tc>
        <w:tc>
          <w:tcPr>
            <w:tcW w:w="720" w:type="dxa"/>
            <w:tcBorders>
              <w:right w:val="single" w:sz="8" w:space="0" w:color="auto"/>
            </w:tcBorders>
            <w:vAlign w:val="bottom"/>
          </w:tcPr>
          <w:p w:rsidR="001A4F1F" w:rsidRDefault="001A4F1F">
            <w:pPr>
              <w:rPr>
                <w:sz w:val="12"/>
                <w:szCs w:val="12"/>
              </w:rPr>
            </w:pPr>
          </w:p>
        </w:tc>
        <w:tc>
          <w:tcPr>
            <w:tcW w:w="1300" w:type="dxa"/>
            <w:gridSpan w:val="2"/>
            <w:vMerge/>
            <w:vAlign w:val="bottom"/>
          </w:tcPr>
          <w:p w:rsidR="001A4F1F" w:rsidRDefault="001A4F1F">
            <w:pPr>
              <w:rPr>
                <w:sz w:val="12"/>
                <w:szCs w:val="12"/>
              </w:rPr>
            </w:pPr>
          </w:p>
        </w:tc>
        <w:tc>
          <w:tcPr>
            <w:tcW w:w="400" w:type="dxa"/>
            <w:vMerge/>
            <w:vAlign w:val="bottom"/>
          </w:tcPr>
          <w:p w:rsidR="001A4F1F" w:rsidRDefault="001A4F1F">
            <w:pPr>
              <w:rPr>
                <w:sz w:val="12"/>
                <w:szCs w:val="12"/>
              </w:rPr>
            </w:pPr>
          </w:p>
        </w:tc>
        <w:tc>
          <w:tcPr>
            <w:tcW w:w="1360" w:type="dxa"/>
            <w:gridSpan w:val="5"/>
            <w:vMerge/>
            <w:vAlign w:val="bottom"/>
          </w:tcPr>
          <w:p w:rsidR="001A4F1F" w:rsidRDefault="001A4F1F">
            <w:pPr>
              <w:rPr>
                <w:sz w:val="12"/>
                <w:szCs w:val="12"/>
              </w:rPr>
            </w:pPr>
          </w:p>
        </w:tc>
        <w:tc>
          <w:tcPr>
            <w:tcW w:w="880" w:type="dxa"/>
            <w:vMerge/>
            <w:tcBorders>
              <w:right w:val="single" w:sz="8" w:space="0" w:color="auto"/>
            </w:tcBorders>
            <w:vAlign w:val="bottom"/>
          </w:tcPr>
          <w:p w:rsidR="001A4F1F" w:rsidRDefault="001A4F1F">
            <w:pPr>
              <w:rPr>
                <w:sz w:val="12"/>
                <w:szCs w:val="12"/>
              </w:rPr>
            </w:pPr>
          </w:p>
        </w:tc>
        <w:tc>
          <w:tcPr>
            <w:tcW w:w="1740" w:type="dxa"/>
            <w:gridSpan w:val="2"/>
            <w:vMerge w:val="restart"/>
            <w:vAlign w:val="bottom"/>
          </w:tcPr>
          <w:p w:rsidR="001A4F1F" w:rsidRDefault="008B1C15">
            <w:pPr>
              <w:ind w:left="100"/>
              <w:rPr>
                <w:sz w:val="20"/>
                <w:szCs w:val="20"/>
              </w:rPr>
            </w:pPr>
            <w:r>
              <w:rPr>
                <w:rFonts w:eastAsia="Times New Roman"/>
                <w:sz w:val="24"/>
                <w:szCs w:val="24"/>
              </w:rPr>
              <w:t>Робертс Е.К.</w:t>
            </w:r>
          </w:p>
        </w:tc>
        <w:tc>
          <w:tcPr>
            <w:tcW w:w="1160" w:type="dxa"/>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37"/>
        </w:trPr>
        <w:tc>
          <w:tcPr>
            <w:tcW w:w="1380" w:type="dxa"/>
            <w:gridSpan w:val="3"/>
            <w:vMerge/>
            <w:tcBorders>
              <w:left w:val="single" w:sz="8" w:space="0" w:color="auto"/>
            </w:tcBorders>
            <w:vAlign w:val="bottom"/>
          </w:tcPr>
          <w:p w:rsidR="001A4F1F" w:rsidRDefault="001A4F1F">
            <w:pPr>
              <w:rPr>
                <w:sz w:val="11"/>
                <w:szCs w:val="11"/>
              </w:rPr>
            </w:pPr>
          </w:p>
        </w:tc>
        <w:tc>
          <w:tcPr>
            <w:tcW w:w="240" w:type="dxa"/>
            <w:vAlign w:val="bottom"/>
          </w:tcPr>
          <w:p w:rsidR="001A4F1F" w:rsidRDefault="001A4F1F">
            <w:pPr>
              <w:rPr>
                <w:sz w:val="11"/>
                <w:szCs w:val="11"/>
              </w:rPr>
            </w:pPr>
          </w:p>
        </w:tc>
        <w:tc>
          <w:tcPr>
            <w:tcW w:w="720" w:type="dxa"/>
            <w:gridSpan w:val="2"/>
            <w:vAlign w:val="bottom"/>
          </w:tcPr>
          <w:p w:rsidR="001A4F1F" w:rsidRDefault="001A4F1F">
            <w:pPr>
              <w:rPr>
                <w:sz w:val="11"/>
                <w:szCs w:val="11"/>
              </w:rPr>
            </w:pPr>
          </w:p>
        </w:tc>
        <w:tc>
          <w:tcPr>
            <w:tcW w:w="400" w:type="dxa"/>
            <w:vAlign w:val="bottom"/>
          </w:tcPr>
          <w:p w:rsidR="001A4F1F" w:rsidRDefault="001A4F1F">
            <w:pPr>
              <w:rPr>
                <w:sz w:val="11"/>
                <w:szCs w:val="11"/>
              </w:rPr>
            </w:pPr>
          </w:p>
        </w:tc>
        <w:tc>
          <w:tcPr>
            <w:tcW w:w="720" w:type="dxa"/>
            <w:tcBorders>
              <w:right w:val="single" w:sz="8" w:space="0" w:color="auto"/>
            </w:tcBorders>
            <w:vAlign w:val="bottom"/>
          </w:tcPr>
          <w:p w:rsidR="001A4F1F" w:rsidRDefault="001A4F1F">
            <w:pPr>
              <w:rPr>
                <w:sz w:val="11"/>
                <w:szCs w:val="11"/>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ребенка.</w:t>
            </w:r>
          </w:p>
        </w:tc>
        <w:tc>
          <w:tcPr>
            <w:tcW w:w="400" w:type="dxa"/>
            <w:vAlign w:val="bottom"/>
          </w:tcPr>
          <w:p w:rsidR="001A4F1F" w:rsidRDefault="001A4F1F">
            <w:pPr>
              <w:rPr>
                <w:sz w:val="11"/>
                <w:szCs w:val="11"/>
              </w:rPr>
            </w:pPr>
          </w:p>
        </w:tc>
        <w:tc>
          <w:tcPr>
            <w:tcW w:w="440" w:type="dxa"/>
            <w:gridSpan w:val="2"/>
            <w:vAlign w:val="bottom"/>
          </w:tcPr>
          <w:p w:rsidR="001A4F1F" w:rsidRDefault="001A4F1F">
            <w:pPr>
              <w:rPr>
                <w:sz w:val="11"/>
                <w:szCs w:val="11"/>
              </w:rPr>
            </w:pPr>
          </w:p>
        </w:tc>
        <w:tc>
          <w:tcPr>
            <w:tcW w:w="420" w:type="dxa"/>
            <w:vAlign w:val="bottom"/>
          </w:tcPr>
          <w:p w:rsidR="001A4F1F" w:rsidRDefault="001A4F1F">
            <w:pPr>
              <w:rPr>
                <w:sz w:val="11"/>
                <w:szCs w:val="11"/>
              </w:rPr>
            </w:pPr>
          </w:p>
        </w:tc>
        <w:tc>
          <w:tcPr>
            <w:tcW w:w="500" w:type="dxa"/>
            <w:gridSpan w:val="2"/>
            <w:vAlign w:val="bottom"/>
          </w:tcPr>
          <w:p w:rsidR="001A4F1F" w:rsidRDefault="001A4F1F">
            <w:pPr>
              <w:rPr>
                <w:sz w:val="11"/>
                <w:szCs w:val="11"/>
              </w:rPr>
            </w:pPr>
          </w:p>
        </w:tc>
        <w:tc>
          <w:tcPr>
            <w:tcW w:w="880" w:type="dxa"/>
            <w:tcBorders>
              <w:right w:val="single" w:sz="8" w:space="0" w:color="auto"/>
            </w:tcBorders>
            <w:vAlign w:val="bottom"/>
          </w:tcPr>
          <w:p w:rsidR="001A4F1F" w:rsidRDefault="001A4F1F">
            <w:pPr>
              <w:rPr>
                <w:sz w:val="11"/>
                <w:szCs w:val="11"/>
              </w:rPr>
            </w:pPr>
          </w:p>
        </w:tc>
        <w:tc>
          <w:tcPr>
            <w:tcW w:w="1740" w:type="dxa"/>
            <w:gridSpan w:val="2"/>
            <w:vMerge/>
            <w:vAlign w:val="bottom"/>
          </w:tcPr>
          <w:p w:rsidR="001A4F1F" w:rsidRDefault="001A4F1F">
            <w:pPr>
              <w:rPr>
                <w:sz w:val="11"/>
                <w:szCs w:val="11"/>
              </w:rPr>
            </w:pPr>
          </w:p>
        </w:tc>
        <w:tc>
          <w:tcPr>
            <w:tcW w:w="1160" w:type="dxa"/>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44"/>
        </w:trPr>
        <w:tc>
          <w:tcPr>
            <w:tcW w:w="680" w:type="dxa"/>
            <w:tcBorders>
              <w:left w:val="single" w:sz="8" w:space="0" w:color="auto"/>
              <w:bottom w:val="single" w:sz="8" w:space="0" w:color="auto"/>
            </w:tcBorders>
            <w:vAlign w:val="bottom"/>
          </w:tcPr>
          <w:p w:rsidR="001A4F1F" w:rsidRDefault="001A4F1F">
            <w:pPr>
              <w:rPr>
                <w:sz w:val="12"/>
                <w:szCs w:val="12"/>
              </w:rPr>
            </w:pPr>
          </w:p>
        </w:tc>
        <w:tc>
          <w:tcPr>
            <w:tcW w:w="700" w:type="dxa"/>
            <w:gridSpan w:val="2"/>
            <w:tcBorders>
              <w:bottom w:val="single" w:sz="8" w:space="0" w:color="auto"/>
            </w:tcBorders>
            <w:vAlign w:val="bottom"/>
          </w:tcPr>
          <w:p w:rsidR="001A4F1F" w:rsidRDefault="001A4F1F">
            <w:pPr>
              <w:rPr>
                <w:sz w:val="12"/>
                <w:szCs w:val="12"/>
              </w:rPr>
            </w:pPr>
          </w:p>
        </w:tc>
        <w:tc>
          <w:tcPr>
            <w:tcW w:w="240" w:type="dxa"/>
            <w:tcBorders>
              <w:bottom w:val="single" w:sz="8" w:space="0" w:color="auto"/>
            </w:tcBorders>
            <w:vAlign w:val="bottom"/>
          </w:tcPr>
          <w:p w:rsidR="001A4F1F" w:rsidRDefault="001A4F1F">
            <w:pPr>
              <w:rPr>
                <w:sz w:val="12"/>
                <w:szCs w:val="12"/>
              </w:rPr>
            </w:pPr>
          </w:p>
        </w:tc>
        <w:tc>
          <w:tcPr>
            <w:tcW w:w="720" w:type="dxa"/>
            <w:gridSpan w:val="2"/>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720" w:type="dxa"/>
            <w:tcBorders>
              <w:bottom w:val="single" w:sz="8" w:space="0" w:color="auto"/>
              <w:right w:val="single" w:sz="8" w:space="0" w:color="auto"/>
            </w:tcBorders>
            <w:vAlign w:val="bottom"/>
          </w:tcPr>
          <w:p w:rsidR="001A4F1F" w:rsidRDefault="001A4F1F">
            <w:pPr>
              <w:rPr>
                <w:sz w:val="12"/>
                <w:szCs w:val="12"/>
              </w:rPr>
            </w:pPr>
          </w:p>
        </w:tc>
        <w:tc>
          <w:tcPr>
            <w:tcW w:w="1300" w:type="dxa"/>
            <w:gridSpan w:val="2"/>
            <w:vMerge/>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440" w:type="dxa"/>
            <w:gridSpan w:val="2"/>
            <w:tcBorders>
              <w:bottom w:val="single" w:sz="8" w:space="0" w:color="auto"/>
            </w:tcBorders>
            <w:vAlign w:val="bottom"/>
          </w:tcPr>
          <w:p w:rsidR="001A4F1F" w:rsidRDefault="001A4F1F">
            <w:pPr>
              <w:rPr>
                <w:sz w:val="12"/>
                <w:szCs w:val="12"/>
              </w:rPr>
            </w:pPr>
          </w:p>
        </w:tc>
        <w:tc>
          <w:tcPr>
            <w:tcW w:w="420" w:type="dxa"/>
            <w:tcBorders>
              <w:bottom w:val="single" w:sz="8" w:space="0" w:color="auto"/>
            </w:tcBorders>
            <w:vAlign w:val="bottom"/>
          </w:tcPr>
          <w:p w:rsidR="001A4F1F" w:rsidRDefault="001A4F1F">
            <w:pPr>
              <w:rPr>
                <w:sz w:val="12"/>
                <w:szCs w:val="12"/>
              </w:rPr>
            </w:pPr>
          </w:p>
        </w:tc>
        <w:tc>
          <w:tcPr>
            <w:tcW w:w="500" w:type="dxa"/>
            <w:gridSpan w:val="2"/>
            <w:tcBorders>
              <w:bottom w:val="single" w:sz="8" w:space="0" w:color="auto"/>
            </w:tcBorders>
            <w:vAlign w:val="bottom"/>
          </w:tcPr>
          <w:p w:rsidR="001A4F1F" w:rsidRDefault="001A4F1F">
            <w:pPr>
              <w:rPr>
                <w:sz w:val="12"/>
                <w:szCs w:val="12"/>
              </w:rPr>
            </w:pPr>
          </w:p>
        </w:tc>
        <w:tc>
          <w:tcPr>
            <w:tcW w:w="880" w:type="dxa"/>
            <w:tcBorders>
              <w:bottom w:val="single" w:sz="8" w:space="0" w:color="auto"/>
              <w:right w:val="single" w:sz="8" w:space="0" w:color="auto"/>
            </w:tcBorders>
            <w:vAlign w:val="bottom"/>
          </w:tcPr>
          <w:p w:rsidR="001A4F1F" w:rsidRDefault="001A4F1F">
            <w:pPr>
              <w:rPr>
                <w:sz w:val="12"/>
                <w:szCs w:val="12"/>
              </w:rPr>
            </w:pPr>
          </w:p>
        </w:tc>
        <w:tc>
          <w:tcPr>
            <w:tcW w:w="1000" w:type="dxa"/>
            <w:tcBorders>
              <w:bottom w:val="single" w:sz="8" w:space="0" w:color="auto"/>
            </w:tcBorders>
            <w:vAlign w:val="bottom"/>
          </w:tcPr>
          <w:p w:rsidR="001A4F1F" w:rsidRDefault="001A4F1F">
            <w:pPr>
              <w:rPr>
                <w:sz w:val="12"/>
                <w:szCs w:val="12"/>
              </w:rPr>
            </w:pPr>
          </w:p>
        </w:tc>
        <w:tc>
          <w:tcPr>
            <w:tcW w:w="740" w:type="dxa"/>
            <w:tcBorders>
              <w:bottom w:val="single" w:sz="8" w:space="0" w:color="auto"/>
            </w:tcBorders>
            <w:vAlign w:val="bottom"/>
          </w:tcPr>
          <w:p w:rsidR="001A4F1F" w:rsidRDefault="001A4F1F">
            <w:pPr>
              <w:rPr>
                <w:sz w:val="12"/>
                <w:szCs w:val="12"/>
              </w:rPr>
            </w:pPr>
          </w:p>
        </w:tc>
        <w:tc>
          <w:tcPr>
            <w:tcW w:w="1160" w:type="dxa"/>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261"/>
        </w:trPr>
        <w:tc>
          <w:tcPr>
            <w:tcW w:w="3460" w:type="dxa"/>
            <w:gridSpan w:val="8"/>
            <w:vMerge w:val="restart"/>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«Как я разрешаю конфликты с</w:t>
            </w:r>
          </w:p>
        </w:tc>
        <w:tc>
          <w:tcPr>
            <w:tcW w:w="1300" w:type="dxa"/>
            <w:gridSpan w:val="2"/>
            <w:vAlign w:val="bottom"/>
          </w:tcPr>
          <w:p w:rsidR="001A4F1F" w:rsidRDefault="008B1C15">
            <w:pPr>
              <w:spacing w:line="260" w:lineRule="exact"/>
              <w:ind w:left="80"/>
              <w:rPr>
                <w:sz w:val="20"/>
                <w:szCs w:val="20"/>
              </w:rPr>
            </w:pPr>
            <w:r>
              <w:rPr>
                <w:rFonts w:eastAsia="Times New Roman"/>
                <w:sz w:val="24"/>
                <w:szCs w:val="24"/>
              </w:rPr>
              <w:t>Обучение</w:t>
            </w:r>
          </w:p>
        </w:tc>
        <w:tc>
          <w:tcPr>
            <w:tcW w:w="840" w:type="dxa"/>
            <w:gridSpan w:val="3"/>
            <w:vAlign w:val="bottom"/>
          </w:tcPr>
          <w:p w:rsidR="001A4F1F" w:rsidRDefault="008B1C15">
            <w:pPr>
              <w:spacing w:line="260" w:lineRule="exact"/>
              <w:ind w:left="80"/>
              <w:rPr>
                <w:sz w:val="20"/>
                <w:szCs w:val="20"/>
              </w:rPr>
            </w:pPr>
            <w:r>
              <w:rPr>
                <w:rFonts w:eastAsia="Times New Roman"/>
                <w:sz w:val="24"/>
                <w:szCs w:val="24"/>
              </w:rPr>
              <w:t>детей</w:t>
            </w:r>
          </w:p>
        </w:tc>
        <w:tc>
          <w:tcPr>
            <w:tcW w:w="420" w:type="dxa"/>
            <w:vAlign w:val="bottom"/>
          </w:tcPr>
          <w:p w:rsidR="001A4F1F" w:rsidRDefault="008B1C15">
            <w:pPr>
              <w:spacing w:line="260" w:lineRule="exact"/>
              <w:ind w:left="80"/>
              <w:rPr>
                <w:sz w:val="20"/>
                <w:szCs w:val="20"/>
              </w:rPr>
            </w:pPr>
            <w:r>
              <w:rPr>
                <w:rFonts w:eastAsia="Times New Roman"/>
                <w:sz w:val="24"/>
                <w:szCs w:val="24"/>
              </w:rPr>
              <w:t>и</w:t>
            </w:r>
          </w:p>
        </w:tc>
        <w:tc>
          <w:tcPr>
            <w:tcW w:w="1380" w:type="dxa"/>
            <w:gridSpan w:val="3"/>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подростков</w:t>
            </w:r>
          </w:p>
        </w:tc>
        <w:tc>
          <w:tcPr>
            <w:tcW w:w="1000" w:type="dxa"/>
            <w:vMerge w:val="restart"/>
            <w:vAlign w:val="bottom"/>
          </w:tcPr>
          <w:p w:rsidR="001A4F1F" w:rsidRDefault="008B1C15">
            <w:pPr>
              <w:ind w:left="100"/>
              <w:rPr>
                <w:sz w:val="20"/>
                <w:szCs w:val="20"/>
              </w:rPr>
            </w:pPr>
            <w:r>
              <w:rPr>
                <w:rFonts w:eastAsia="Times New Roman"/>
                <w:sz w:val="24"/>
                <w:szCs w:val="24"/>
              </w:rPr>
              <w:t>Монина</w:t>
            </w:r>
          </w:p>
        </w:tc>
        <w:tc>
          <w:tcPr>
            <w:tcW w:w="740" w:type="dxa"/>
            <w:vMerge w:val="restart"/>
            <w:vAlign w:val="bottom"/>
          </w:tcPr>
          <w:p w:rsidR="001A4F1F" w:rsidRDefault="008B1C15">
            <w:pPr>
              <w:ind w:left="180"/>
              <w:rPr>
                <w:sz w:val="20"/>
                <w:szCs w:val="20"/>
              </w:rPr>
            </w:pPr>
            <w:r>
              <w:rPr>
                <w:rFonts w:eastAsia="Times New Roman"/>
                <w:sz w:val="24"/>
                <w:szCs w:val="24"/>
              </w:rPr>
              <w:t>Г.Б.,</w:t>
            </w:r>
          </w:p>
        </w:tc>
        <w:tc>
          <w:tcPr>
            <w:tcW w:w="116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Лютова-</w:t>
            </w:r>
          </w:p>
        </w:tc>
        <w:tc>
          <w:tcPr>
            <w:tcW w:w="30" w:type="dxa"/>
            <w:vAlign w:val="bottom"/>
          </w:tcPr>
          <w:p w:rsidR="001A4F1F" w:rsidRDefault="001A4F1F">
            <w:pPr>
              <w:rPr>
                <w:sz w:val="1"/>
                <w:szCs w:val="1"/>
              </w:rPr>
            </w:pPr>
          </w:p>
        </w:tc>
      </w:tr>
      <w:tr w:rsidR="001A4F1F" w:rsidTr="00A236DB">
        <w:trPr>
          <w:trHeight w:val="139"/>
        </w:trPr>
        <w:tc>
          <w:tcPr>
            <w:tcW w:w="3460" w:type="dxa"/>
            <w:gridSpan w:val="8"/>
            <w:vMerge/>
            <w:tcBorders>
              <w:left w:val="single" w:sz="8" w:space="0" w:color="auto"/>
              <w:right w:val="single" w:sz="8" w:space="0" w:color="auto"/>
            </w:tcBorders>
            <w:vAlign w:val="bottom"/>
          </w:tcPr>
          <w:p w:rsidR="001A4F1F" w:rsidRDefault="001A4F1F">
            <w:pPr>
              <w:rPr>
                <w:sz w:val="12"/>
                <w:szCs w:val="12"/>
              </w:rPr>
            </w:pPr>
          </w:p>
        </w:tc>
        <w:tc>
          <w:tcPr>
            <w:tcW w:w="3940" w:type="dxa"/>
            <w:gridSpan w:val="9"/>
            <w:vMerge w:val="restart"/>
            <w:tcBorders>
              <w:right w:val="single" w:sz="8" w:space="0" w:color="auto"/>
            </w:tcBorders>
            <w:vAlign w:val="bottom"/>
          </w:tcPr>
          <w:p w:rsidR="001A4F1F" w:rsidRDefault="008B1C15">
            <w:pPr>
              <w:ind w:left="80"/>
              <w:rPr>
                <w:sz w:val="20"/>
                <w:szCs w:val="20"/>
              </w:rPr>
            </w:pPr>
            <w:r>
              <w:rPr>
                <w:rFonts w:eastAsia="Times New Roman"/>
                <w:sz w:val="24"/>
                <w:szCs w:val="24"/>
              </w:rPr>
              <w:t>стратегиям выхода из конфликтных</w:t>
            </w:r>
          </w:p>
        </w:tc>
        <w:tc>
          <w:tcPr>
            <w:tcW w:w="1000" w:type="dxa"/>
            <w:vMerge/>
            <w:vAlign w:val="bottom"/>
          </w:tcPr>
          <w:p w:rsidR="001A4F1F" w:rsidRDefault="001A4F1F">
            <w:pPr>
              <w:rPr>
                <w:sz w:val="12"/>
                <w:szCs w:val="12"/>
              </w:rPr>
            </w:pPr>
          </w:p>
        </w:tc>
        <w:tc>
          <w:tcPr>
            <w:tcW w:w="740" w:type="dxa"/>
            <w:vMerge/>
            <w:vAlign w:val="bottom"/>
          </w:tcPr>
          <w:p w:rsidR="001A4F1F" w:rsidRDefault="001A4F1F">
            <w:pPr>
              <w:rPr>
                <w:sz w:val="12"/>
                <w:szCs w:val="12"/>
              </w:rPr>
            </w:pPr>
          </w:p>
        </w:tc>
        <w:tc>
          <w:tcPr>
            <w:tcW w:w="1160" w:type="dxa"/>
            <w:vMerge/>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37"/>
        </w:trPr>
        <w:tc>
          <w:tcPr>
            <w:tcW w:w="680" w:type="dxa"/>
            <w:vMerge w:val="restart"/>
            <w:tcBorders>
              <w:left w:val="single" w:sz="8" w:space="0" w:color="auto"/>
            </w:tcBorders>
            <w:vAlign w:val="bottom"/>
          </w:tcPr>
          <w:p w:rsidR="001A4F1F" w:rsidRDefault="008B1C15">
            <w:pPr>
              <w:ind w:left="120"/>
              <w:rPr>
                <w:sz w:val="20"/>
                <w:szCs w:val="20"/>
              </w:rPr>
            </w:pPr>
            <w:r>
              <w:rPr>
                <w:rFonts w:eastAsia="Times New Roman"/>
                <w:sz w:val="24"/>
                <w:szCs w:val="24"/>
              </w:rPr>
              <w:t>…»</w:t>
            </w:r>
          </w:p>
        </w:tc>
        <w:tc>
          <w:tcPr>
            <w:tcW w:w="700" w:type="dxa"/>
            <w:gridSpan w:val="2"/>
            <w:vAlign w:val="bottom"/>
          </w:tcPr>
          <w:p w:rsidR="001A4F1F" w:rsidRDefault="001A4F1F">
            <w:pPr>
              <w:rPr>
                <w:sz w:val="11"/>
                <w:szCs w:val="11"/>
              </w:rPr>
            </w:pPr>
          </w:p>
        </w:tc>
        <w:tc>
          <w:tcPr>
            <w:tcW w:w="240" w:type="dxa"/>
            <w:vAlign w:val="bottom"/>
          </w:tcPr>
          <w:p w:rsidR="001A4F1F" w:rsidRDefault="001A4F1F">
            <w:pPr>
              <w:rPr>
                <w:sz w:val="11"/>
                <w:szCs w:val="11"/>
              </w:rPr>
            </w:pPr>
          </w:p>
        </w:tc>
        <w:tc>
          <w:tcPr>
            <w:tcW w:w="720" w:type="dxa"/>
            <w:gridSpan w:val="2"/>
            <w:vAlign w:val="bottom"/>
          </w:tcPr>
          <w:p w:rsidR="001A4F1F" w:rsidRDefault="001A4F1F">
            <w:pPr>
              <w:rPr>
                <w:sz w:val="11"/>
                <w:szCs w:val="11"/>
              </w:rPr>
            </w:pPr>
          </w:p>
        </w:tc>
        <w:tc>
          <w:tcPr>
            <w:tcW w:w="400" w:type="dxa"/>
            <w:vAlign w:val="bottom"/>
          </w:tcPr>
          <w:p w:rsidR="001A4F1F" w:rsidRDefault="001A4F1F">
            <w:pPr>
              <w:rPr>
                <w:sz w:val="11"/>
                <w:szCs w:val="11"/>
              </w:rPr>
            </w:pPr>
          </w:p>
        </w:tc>
        <w:tc>
          <w:tcPr>
            <w:tcW w:w="720" w:type="dxa"/>
            <w:tcBorders>
              <w:right w:val="single" w:sz="8" w:space="0" w:color="auto"/>
            </w:tcBorders>
            <w:vAlign w:val="bottom"/>
          </w:tcPr>
          <w:p w:rsidR="001A4F1F" w:rsidRDefault="001A4F1F">
            <w:pPr>
              <w:rPr>
                <w:sz w:val="11"/>
                <w:szCs w:val="11"/>
              </w:rPr>
            </w:pPr>
          </w:p>
        </w:tc>
        <w:tc>
          <w:tcPr>
            <w:tcW w:w="3940" w:type="dxa"/>
            <w:gridSpan w:val="9"/>
            <w:vMerge/>
            <w:tcBorders>
              <w:right w:val="single" w:sz="8" w:space="0" w:color="auto"/>
            </w:tcBorders>
            <w:vAlign w:val="bottom"/>
          </w:tcPr>
          <w:p w:rsidR="001A4F1F" w:rsidRDefault="001A4F1F">
            <w:pPr>
              <w:rPr>
                <w:sz w:val="11"/>
                <w:szCs w:val="11"/>
              </w:rPr>
            </w:pPr>
          </w:p>
        </w:tc>
        <w:tc>
          <w:tcPr>
            <w:tcW w:w="1740" w:type="dxa"/>
            <w:gridSpan w:val="2"/>
            <w:vMerge w:val="restart"/>
            <w:vAlign w:val="bottom"/>
          </w:tcPr>
          <w:p w:rsidR="001A4F1F" w:rsidRDefault="008B1C15">
            <w:pPr>
              <w:ind w:left="100"/>
              <w:rPr>
                <w:sz w:val="20"/>
                <w:szCs w:val="20"/>
              </w:rPr>
            </w:pPr>
            <w:r>
              <w:rPr>
                <w:rFonts w:eastAsia="Times New Roman"/>
                <w:sz w:val="24"/>
                <w:szCs w:val="24"/>
              </w:rPr>
              <w:t>Робертс Е.К.</w:t>
            </w:r>
          </w:p>
        </w:tc>
        <w:tc>
          <w:tcPr>
            <w:tcW w:w="1160" w:type="dxa"/>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40"/>
        </w:trPr>
        <w:tc>
          <w:tcPr>
            <w:tcW w:w="680" w:type="dxa"/>
            <w:vMerge/>
            <w:tcBorders>
              <w:left w:val="single" w:sz="8" w:space="0" w:color="auto"/>
            </w:tcBorders>
            <w:vAlign w:val="bottom"/>
          </w:tcPr>
          <w:p w:rsidR="001A4F1F" w:rsidRDefault="001A4F1F">
            <w:pPr>
              <w:rPr>
                <w:sz w:val="12"/>
                <w:szCs w:val="12"/>
              </w:rPr>
            </w:pPr>
          </w:p>
        </w:tc>
        <w:tc>
          <w:tcPr>
            <w:tcW w:w="700" w:type="dxa"/>
            <w:gridSpan w:val="2"/>
            <w:vAlign w:val="bottom"/>
          </w:tcPr>
          <w:p w:rsidR="001A4F1F" w:rsidRDefault="001A4F1F">
            <w:pPr>
              <w:rPr>
                <w:sz w:val="12"/>
                <w:szCs w:val="12"/>
              </w:rPr>
            </w:pPr>
          </w:p>
        </w:tc>
        <w:tc>
          <w:tcPr>
            <w:tcW w:w="240" w:type="dxa"/>
            <w:vAlign w:val="bottom"/>
          </w:tcPr>
          <w:p w:rsidR="001A4F1F" w:rsidRDefault="001A4F1F">
            <w:pPr>
              <w:rPr>
                <w:sz w:val="12"/>
                <w:szCs w:val="12"/>
              </w:rPr>
            </w:pPr>
          </w:p>
        </w:tc>
        <w:tc>
          <w:tcPr>
            <w:tcW w:w="720" w:type="dxa"/>
            <w:gridSpan w:val="2"/>
            <w:vAlign w:val="bottom"/>
          </w:tcPr>
          <w:p w:rsidR="001A4F1F" w:rsidRDefault="001A4F1F">
            <w:pPr>
              <w:rPr>
                <w:sz w:val="12"/>
                <w:szCs w:val="12"/>
              </w:rPr>
            </w:pPr>
          </w:p>
        </w:tc>
        <w:tc>
          <w:tcPr>
            <w:tcW w:w="400" w:type="dxa"/>
            <w:vAlign w:val="bottom"/>
          </w:tcPr>
          <w:p w:rsidR="001A4F1F" w:rsidRDefault="001A4F1F">
            <w:pPr>
              <w:rPr>
                <w:sz w:val="12"/>
                <w:szCs w:val="12"/>
              </w:rPr>
            </w:pPr>
          </w:p>
        </w:tc>
        <w:tc>
          <w:tcPr>
            <w:tcW w:w="720" w:type="dxa"/>
            <w:tcBorders>
              <w:right w:val="single" w:sz="8" w:space="0" w:color="auto"/>
            </w:tcBorders>
            <w:vAlign w:val="bottom"/>
          </w:tcPr>
          <w:p w:rsidR="001A4F1F" w:rsidRDefault="001A4F1F">
            <w:pPr>
              <w:rPr>
                <w:sz w:val="12"/>
                <w:szCs w:val="12"/>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ситуаций.</w:t>
            </w:r>
          </w:p>
        </w:tc>
        <w:tc>
          <w:tcPr>
            <w:tcW w:w="400" w:type="dxa"/>
            <w:vAlign w:val="bottom"/>
          </w:tcPr>
          <w:p w:rsidR="001A4F1F" w:rsidRDefault="001A4F1F">
            <w:pPr>
              <w:rPr>
                <w:sz w:val="12"/>
                <w:szCs w:val="12"/>
              </w:rPr>
            </w:pPr>
          </w:p>
        </w:tc>
        <w:tc>
          <w:tcPr>
            <w:tcW w:w="440" w:type="dxa"/>
            <w:gridSpan w:val="2"/>
            <w:vAlign w:val="bottom"/>
          </w:tcPr>
          <w:p w:rsidR="001A4F1F" w:rsidRDefault="001A4F1F">
            <w:pPr>
              <w:rPr>
                <w:sz w:val="12"/>
                <w:szCs w:val="12"/>
              </w:rPr>
            </w:pPr>
          </w:p>
        </w:tc>
        <w:tc>
          <w:tcPr>
            <w:tcW w:w="420" w:type="dxa"/>
            <w:vAlign w:val="bottom"/>
          </w:tcPr>
          <w:p w:rsidR="001A4F1F" w:rsidRDefault="001A4F1F">
            <w:pPr>
              <w:rPr>
                <w:sz w:val="12"/>
                <w:szCs w:val="12"/>
              </w:rPr>
            </w:pPr>
          </w:p>
        </w:tc>
        <w:tc>
          <w:tcPr>
            <w:tcW w:w="500" w:type="dxa"/>
            <w:gridSpan w:val="2"/>
            <w:vAlign w:val="bottom"/>
          </w:tcPr>
          <w:p w:rsidR="001A4F1F" w:rsidRDefault="001A4F1F">
            <w:pPr>
              <w:rPr>
                <w:sz w:val="12"/>
                <w:szCs w:val="12"/>
              </w:rPr>
            </w:pPr>
          </w:p>
        </w:tc>
        <w:tc>
          <w:tcPr>
            <w:tcW w:w="880" w:type="dxa"/>
            <w:tcBorders>
              <w:right w:val="single" w:sz="8" w:space="0" w:color="auto"/>
            </w:tcBorders>
            <w:vAlign w:val="bottom"/>
          </w:tcPr>
          <w:p w:rsidR="001A4F1F" w:rsidRDefault="001A4F1F">
            <w:pPr>
              <w:rPr>
                <w:sz w:val="12"/>
                <w:szCs w:val="12"/>
              </w:rPr>
            </w:pPr>
          </w:p>
        </w:tc>
        <w:tc>
          <w:tcPr>
            <w:tcW w:w="1740" w:type="dxa"/>
            <w:gridSpan w:val="2"/>
            <w:vMerge/>
            <w:vAlign w:val="bottom"/>
          </w:tcPr>
          <w:p w:rsidR="001A4F1F" w:rsidRDefault="001A4F1F">
            <w:pPr>
              <w:rPr>
                <w:sz w:val="12"/>
                <w:szCs w:val="12"/>
              </w:rPr>
            </w:pPr>
          </w:p>
        </w:tc>
        <w:tc>
          <w:tcPr>
            <w:tcW w:w="1160" w:type="dxa"/>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42"/>
        </w:trPr>
        <w:tc>
          <w:tcPr>
            <w:tcW w:w="680" w:type="dxa"/>
            <w:tcBorders>
              <w:left w:val="single" w:sz="8" w:space="0" w:color="auto"/>
              <w:bottom w:val="single" w:sz="8" w:space="0" w:color="auto"/>
            </w:tcBorders>
            <w:vAlign w:val="bottom"/>
          </w:tcPr>
          <w:p w:rsidR="001A4F1F" w:rsidRDefault="001A4F1F">
            <w:pPr>
              <w:rPr>
                <w:sz w:val="12"/>
                <w:szCs w:val="12"/>
              </w:rPr>
            </w:pPr>
          </w:p>
        </w:tc>
        <w:tc>
          <w:tcPr>
            <w:tcW w:w="700" w:type="dxa"/>
            <w:gridSpan w:val="2"/>
            <w:tcBorders>
              <w:bottom w:val="single" w:sz="8" w:space="0" w:color="auto"/>
            </w:tcBorders>
            <w:vAlign w:val="bottom"/>
          </w:tcPr>
          <w:p w:rsidR="001A4F1F" w:rsidRDefault="001A4F1F">
            <w:pPr>
              <w:rPr>
                <w:sz w:val="12"/>
                <w:szCs w:val="12"/>
              </w:rPr>
            </w:pPr>
          </w:p>
        </w:tc>
        <w:tc>
          <w:tcPr>
            <w:tcW w:w="240" w:type="dxa"/>
            <w:tcBorders>
              <w:bottom w:val="single" w:sz="8" w:space="0" w:color="auto"/>
            </w:tcBorders>
            <w:vAlign w:val="bottom"/>
          </w:tcPr>
          <w:p w:rsidR="001A4F1F" w:rsidRDefault="001A4F1F">
            <w:pPr>
              <w:rPr>
                <w:sz w:val="12"/>
                <w:szCs w:val="12"/>
              </w:rPr>
            </w:pPr>
          </w:p>
        </w:tc>
        <w:tc>
          <w:tcPr>
            <w:tcW w:w="720" w:type="dxa"/>
            <w:gridSpan w:val="2"/>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720" w:type="dxa"/>
            <w:tcBorders>
              <w:bottom w:val="single" w:sz="8" w:space="0" w:color="auto"/>
              <w:right w:val="single" w:sz="8" w:space="0" w:color="auto"/>
            </w:tcBorders>
            <w:vAlign w:val="bottom"/>
          </w:tcPr>
          <w:p w:rsidR="001A4F1F" w:rsidRDefault="001A4F1F">
            <w:pPr>
              <w:rPr>
                <w:sz w:val="12"/>
                <w:szCs w:val="12"/>
              </w:rPr>
            </w:pPr>
          </w:p>
        </w:tc>
        <w:tc>
          <w:tcPr>
            <w:tcW w:w="1300" w:type="dxa"/>
            <w:gridSpan w:val="2"/>
            <w:vMerge/>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440" w:type="dxa"/>
            <w:gridSpan w:val="2"/>
            <w:tcBorders>
              <w:bottom w:val="single" w:sz="8" w:space="0" w:color="auto"/>
            </w:tcBorders>
            <w:vAlign w:val="bottom"/>
          </w:tcPr>
          <w:p w:rsidR="001A4F1F" w:rsidRDefault="001A4F1F">
            <w:pPr>
              <w:rPr>
                <w:sz w:val="12"/>
                <w:szCs w:val="12"/>
              </w:rPr>
            </w:pPr>
          </w:p>
        </w:tc>
        <w:tc>
          <w:tcPr>
            <w:tcW w:w="420" w:type="dxa"/>
            <w:tcBorders>
              <w:bottom w:val="single" w:sz="8" w:space="0" w:color="auto"/>
            </w:tcBorders>
            <w:vAlign w:val="bottom"/>
          </w:tcPr>
          <w:p w:rsidR="001A4F1F" w:rsidRDefault="001A4F1F">
            <w:pPr>
              <w:rPr>
                <w:sz w:val="12"/>
                <w:szCs w:val="12"/>
              </w:rPr>
            </w:pPr>
          </w:p>
        </w:tc>
        <w:tc>
          <w:tcPr>
            <w:tcW w:w="500" w:type="dxa"/>
            <w:gridSpan w:val="2"/>
            <w:tcBorders>
              <w:bottom w:val="single" w:sz="8" w:space="0" w:color="auto"/>
            </w:tcBorders>
            <w:vAlign w:val="bottom"/>
          </w:tcPr>
          <w:p w:rsidR="001A4F1F" w:rsidRDefault="001A4F1F">
            <w:pPr>
              <w:rPr>
                <w:sz w:val="12"/>
                <w:szCs w:val="12"/>
              </w:rPr>
            </w:pPr>
          </w:p>
        </w:tc>
        <w:tc>
          <w:tcPr>
            <w:tcW w:w="880" w:type="dxa"/>
            <w:tcBorders>
              <w:bottom w:val="single" w:sz="8" w:space="0" w:color="auto"/>
              <w:right w:val="single" w:sz="8" w:space="0" w:color="auto"/>
            </w:tcBorders>
            <w:vAlign w:val="bottom"/>
          </w:tcPr>
          <w:p w:rsidR="001A4F1F" w:rsidRDefault="001A4F1F">
            <w:pPr>
              <w:rPr>
                <w:sz w:val="12"/>
                <w:szCs w:val="12"/>
              </w:rPr>
            </w:pPr>
          </w:p>
        </w:tc>
        <w:tc>
          <w:tcPr>
            <w:tcW w:w="1000" w:type="dxa"/>
            <w:tcBorders>
              <w:bottom w:val="single" w:sz="8" w:space="0" w:color="auto"/>
            </w:tcBorders>
            <w:vAlign w:val="bottom"/>
          </w:tcPr>
          <w:p w:rsidR="001A4F1F" w:rsidRDefault="001A4F1F">
            <w:pPr>
              <w:rPr>
                <w:sz w:val="12"/>
                <w:szCs w:val="12"/>
              </w:rPr>
            </w:pPr>
          </w:p>
        </w:tc>
        <w:tc>
          <w:tcPr>
            <w:tcW w:w="740" w:type="dxa"/>
            <w:tcBorders>
              <w:bottom w:val="single" w:sz="8" w:space="0" w:color="auto"/>
            </w:tcBorders>
            <w:vAlign w:val="bottom"/>
          </w:tcPr>
          <w:p w:rsidR="001A4F1F" w:rsidRDefault="001A4F1F">
            <w:pPr>
              <w:rPr>
                <w:sz w:val="12"/>
                <w:szCs w:val="12"/>
              </w:rPr>
            </w:pPr>
          </w:p>
        </w:tc>
        <w:tc>
          <w:tcPr>
            <w:tcW w:w="1160" w:type="dxa"/>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261"/>
        </w:trPr>
        <w:tc>
          <w:tcPr>
            <w:tcW w:w="680" w:type="dxa"/>
            <w:tcBorders>
              <w:left w:val="single" w:sz="8" w:space="0" w:color="auto"/>
            </w:tcBorders>
            <w:vAlign w:val="bottom"/>
          </w:tcPr>
          <w:p w:rsidR="001A4F1F" w:rsidRDefault="001A4F1F"/>
        </w:tc>
        <w:tc>
          <w:tcPr>
            <w:tcW w:w="700" w:type="dxa"/>
            <w:gridSpan w:val="2"/>
            <w:vAlign w:val="bottom"/>
          </w:tcPr>
          <w:p w:rsidR="001A4F1F" w:rsidRDefault="001A4F1F"/>
        </w:tc>
        <w:tc>
          <w:tcPr>
            <w:tcW w:w="240" w:type="dxa"/>
            <w:vAlign w:val="bottom"/>
          </w:tcPr>
          <w:p w:rsidR="001A4F1F" w:rsidRDefault="001A4F1F"/>
        </w:tc>
        <w:tc>
          <w:tcPr>
            <w:tcW w:w="720" w:type="dxa"/>
            <w:gridSpan w:val="2"/>
            <w:vAlign w:val="bottom"/>
          </w:tcPr>
          <w:p w:rsidR="001A4F1F" w:rsidRDefault="001A4F1F"/>
        </w:tc>
        <w:tc>
          <w:tcPr>
            <w:tcW w:w="400" w:type="dxa"/>
            <w:vAlign w:val="bottom"/>
          </w:tcPr>
          <w:p w:rsidR="001A4F1F" w:rsidRDefault="001A4F1F"/>
        </w:tc>
        <w:tc>
          <w:tcPr>
            <w:tcW w:w="720" w:type="dxa"/>
            <w:tcBorders>
              <w:right w:val="single" w:sz="8" w:space="0" w:color="auto"/>
            </w:tcBorders>
            <w:vAlign w:val="bottom"/>
          </w:tcPr>
          <w:p w:rsidR="001A4F1F" w:rsidRDefault="001A4F1F"/>
        </w:tc>
        <w:tc>
          <w:tcPr>
            <w:tcW w:w="1700" w:type="dxa"/>
            <w:gridSpan w:val="3"/>
            <w:vAlign w:val="bottom"/>
          </w:tcPr>
          <w:p w:rsidR="001A4F1F" w:rsidRDefault="008B1C15">
            <w:pPr>
              <w:spacing w:line="260" w:lineRule="exact"/>
              <w:ind w:left="80"/>
              <w:rPr>
                <w:sz w:val="20"/>
                <w:szCs w:val="20"/>
              </w:rPr>
            </w:pPr>
            <w:r>
              <w:rPr>
                <w:rFonts w:eastAsia="Times New Roman"/>
                <w:sz w:val="24"/>
                <w:szCs w:val="24"/>
              </w:rPr>
              <w:t>Расширение</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поведенческого</w:t>
            </w:r>
          </w:p>
        </w:tc>
        <w:tc>
          <w:tcPr>
            <w:tcW w:w="1000" w:type="dxa"/>
            <w:vMerge w:val="restart"/>
            <w:vAlign w:val="bottom"/>
          </w:tcPr>
          <w:p w:rsidR="001A4F1F" w:rsidRDefault="008B1C15">
            <w:pPr>
              <w:ind w:left="100"/>
              <w:rPr>
                <w:sz w:val="20"/>
                <w:szCs w:val="20"/>
              </w:rPr>
            </w:pPr>
            <w:r>
              <w:rPr>
                <w:rFonts w:eastAsia="Times New Roman"/>
                <w:sz w:val="24"/>
                <w:szCs w:val="24"/>
              </w:rPr>
              <w:t>Монина</w:t>
            </w:r>
          </w:p>
        </w:tc>
        <w:tc>
          <w:tcPr>
            <w:tcW w:w="740" w:type="dxa"/>
            <w:vMerge w:val="restart"/>
            <w:vAlign w:val="bottom"/>
          </w:tcPr>
          <w:p w:rsidR="001A4F1F" w:rsidRDefault="008B1C15">
            <w:pPr>
              <w:ind w:left="180"/>
              <w:rPr>
                <w:sz w:val="20"/>
                <w:szCs w:val="20"/>
              </w:rPr>
            </w:pPr>
            <w:r>
              <w:rPr>
                <w:rFonts w:eastAsia="Times New Roman"/>
                <w:sz w:val="24"/>
                <w:szCs w:val="24"/>
              </w:rPr>
              <w:t>Г.Б.,</w:t>
            </w:r>
          </w:p>
        </w:tc>
        <w:tc>
          <w:tcPr>
            <w:tcW w:w="116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Лютова-</w:t>
            </w:r>
          </w:p>
        </w:tc>
        <w:tc>
          <w:tcPr>
            <w:tcW w:w="30" w:type="dxa"/>
            <w:vAlign w:val="bottom"/>
          </w:tcPr>
          <w:p w:rsidR="001A4F1F" w:rsidRDefault="001A4F1F">
            <w:pPr>
              <w:rPr>
                <w:sz w:val="1"/>
                <w:szCs w:val="1"/>
              </w:rPr>
            </w:pPr>
          </w:p>
        </w:tc>
      </w:tr>
      <w:tr w:rsidR="001A4F1F" w:rsidTr="00A236DB">
        <w:trPr>
          <w:trHeight w:val="139"/>
        </w:trPr>
        <w:tc>
          <w:tcPr>
            <w:tcW w:w="3460" w:type="dxa"/>
            <w:gridSpan w:val="8"/>
            <w:vMerge w:val="restart"/>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«Как я решаю свои проблемы»</w:t>
            </w:r>
          </w:p>
        </w:tc>
        <w:tc>
          <w:tcPr>
            <w:tcW w:w="1300" w:type="dxa"/>
            <w:gridSpan w:val="2"/>
            <w:vMerge w:val="restart"/>
            <w:vAlign w:val="bottom"/>
          </w:tcPr>
          <w:p w:rsidR="001A4F1F" w:rsidRDefault="008B1C15">
            <w:pPr>
              <w:ind w:left="80"/>
              <w:rPr>
                <w:sz w:val="20"/>
                <w:szCs w:val="20"/>
              </w:rPr>
            </w:pPr>
            <w:r>
              <w:rPr>
                <w:rFonts w:eastAsia="Times New Roman"/>
                <w:sz w:val="24"/>
                <w:szCs w:val="24"/>
              </w:rPr>
              <w:t>репертуара</w:t>
            </w:r>
          </w:p>
        </w:tc>
        <w:tc>
          <w:tcPr>
            <w:tcW w:w="400" w:type="dxa"/>
            <w:vMerge w:val="restart"/>
            <w:vAlign w:val="bottom"/>
          </w:tcPr>
          <w:p w:rsidR="001A4F1F" w:rsidRDefault="008B1C15">
            <w:pPr>
              <w:ind w:left="120"/>
              <w:rPr>
                <w:sz w:val="20"/>
                <w:szCs w:val="20"/>
              </w:rPr>
            </w:pPr>
            <w:r>
              <w:rPr>
                <w:rFonts w:eastAsia="Times New Roman"/>
                <w:sz w:val="24"/>
                <w:szCs w:val="24"/>
              </w:rPr>
              <w:t>и</w:t>
            </w:r>
          </w:p>
        </w:tc>
        <w:tc>
          <w:tcPr>
            <w:tcW w:w="1360" w:type="dxa"/>
            <w:gridSpan w:val="5"/>
            <w:vMerge w:val="restart"/>
            <w:vAlign w:val="bottom"/>
          </w:tcPr>
          <w:p w:rsidR="001A4F1F" w:rsidRDefault="008B1C15">
            <w:pPr>
              <w:ind w:left="60"/>
              <w:rPr>
                <w:sz w:val="20"/>
                <w:szCs w:val="20"/>
              </w:rPr>
            </w:pPr>
            <w:r>
              <w:rPr>
                <w:rFonts w:eastAsia="Times New Roman"/>
                <w:sz w:val="24"/>
                <w:szCs w:val="24"/>
              </w:rPr>
              <w:t>жизненного</w:t>
            </w:r>
          </w:p>
        </w:tc>
        <w:tc>
          <w:tcPr>
            <w:tcW w:w="88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опыта</w:t>
            </w:r>
          </w:p>
        </w:tc>
        <w:tc>
          <w:tcPr>
            <w:tcW w:w="1000" w:type="dxa"/>
            <w:vMerge/>
            <w:vAlign w:val="bottom"/>
          </w:tcPr>
          <w:p w:rsidR="001A4F1F" w:rsidRDefault="001A4F1F">
            <w:pPr>
              <w:rPr>
                <w:sz w:val="12"/>
                <w:szCs w:val="12"/>
              </w:rPr>
            </w:pPr>
          </w:p>
        </w:tc>
        <w:tc>
          <w:tcPr>
            <w:tcW w:w="740" w:type="dxa"/>
            <w:vMerge/>
            <w:vAlign w:val="bottom"/>
          </w:tcPr>
          <w:p w:rsidR="001A4F1F" w:rsidRDefault="001A4F1F">
            <w:pPr>
              <w:rPr>
                <w:sz w:val="12"/>
                <w:szCs w:val="12"/>
              </w:rPr>
            </w:pPr>
          </w:p>
        </w:tc>
        <w:tc>
          <w:tcPr>
            <w:tcW w:w="1160" w:type="dxa"/>
            <w:vMerge/>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37"/>
        </w:trPr>
        <w:tc>
          <w:tcPr>
            <w:tcW w:w="3460" w:type="dxa"/>
            <w:gridSpan w:val="8"/>
            <w:vMerge/>
            <w:tcBorders>
              <w:left w:val="single" w:sz="8" w:space="0" w:color="auto"/>
              <w:right w:val="single" w:sz="8" w:space="0" w:color="auto"/>
            </w:tcBorders>
            <w:vAlign w:val="bottom"/>
          </w:tcPr>
          <w:p w:rsidR="001A4F1F" w:rsidRDefault="001A4F1F">
            <w:pPr>
              <w:rPr>
                <w:sz w:val="11"/>
                <w:szCs w:val="11"/>
              </w:rPr>
            </w:pPr>
          </w:p>
        </w:tc>
        <w:tc>
          <w:tcPr>
            <w:tcW w:w="1300" w:type="dxa"/>
            <w:gridSpan w:val="2"/>
            <w:vMerge/>
            <w:vAlign w:val="bottom"/>
          </w:tcPr>
          <w:p w:rsidR="001A4F1F" w:rsidRDefault="001A4F1F">
            <w:pPr>
              <w:rPr>
                <w:sz w:val="11"/>
                <w:szCs w:val="11"/>
              </w:rPr>
            </w:pPr>
          </w:p>
        </w:tc>
        <w:tc>
          <w:tcPr>
            <w:tcW w:w="400" w:type="dxa"/>
            <w:vMerge/>
            <w:vAlign w:val="bottom"/>
          </w:tcPr>
          <w:p w:rsidR="001A4F1F" w:rsidRDefault="001A4F1F">
            <w:pPr>
              <w:rPr>
                <w:sz w:val="11"/>
                <w:szCs w:val="11"/>
              </w:rPr>
            </w:pPr>
          </w:p>
        </w:tc>
        <w:tc>
          <w:tcPr>
            <w:tcW w:w="1360" w:type="dxa"/>
            <w:gridSpan w:val="5"/>
            <w:vMerge/>
            <w:vAlign w:val="bottom"/>
          </w:tcPr>
          <w:p w:rsidR="001A4F1F" w:rsidRDefault="001A4F1F">
            <w:pPr>
              <w:rPr>
                <w:sz w:val="11"/>
                <w:szCs w:val="11"/>
              </w:rPr>
            </w:pPr>
          </w:p>
        </w:tc>
        <w:tc>
          <w:tcPr>
            <w:tcW w:w="880" w:type="dxa"/>
            <w:vMerge/>
            <w:tcBorders>
              <w:right w:val="single" w:sz="8" w:space="0" w:color="auto"/>
            </w:tcBorders>
            <w:vAlign w:val="bottom"/>
          </w:tcPr>
          <w:p w:rsidR="001A4F1F" w:rsidRDefault="001A4F1F">
            <w:pPr>
              <w:rPr>
                <w:sz w:val="11"/>
                <w:szCs w:val="11"/>
              </w:rPr>
            </w:pPr>
          </w:p>
        </w:tc>
        <w:tc>
          <w:tcPr>
            <w:tcW w:w="1740" w:type="dxa"/>
            <w:gridSpan w:val="2"/>
            <w:vMerge w:val="restart"/>
            <w:vAlign w:val="bottom"/>
          </w:tcPr>
          <w:p w:rsidR="001A4F1F" w:rsidRDefault="008B1C15">
            <w:pPr>
              <w:ind w:left="100"/>
              <w:rPr>
                <w:sz w:val="20"/>
                <w:szCs w:val="20"/>
              </w:rPr>
            </w:pPr>
            <w:r>
              <w:rPr>
                <w:rFonts w:eastAsia="Times New Roman"/>
                <w:sz w:val="24"/>
                <w:szCs w:val="24"/>
              </w:rPr>
              <w:t>Робертс Е.К.</w:t>
            </w:r>
          </w:p>
        </w:tc>
        <w:tc>
          <w:tcPr>
            <w:tcW w:w="1160" w:type="dxa"/>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39"/>
        </w:trPr>
        <w:tc>
          <w:tcPr>
            <w:tcW w:w="680" w:type="dxa"/>
            <w:tcBorders>
              <w:left w:val="single" w:sz="8" w:space="0" w:color="auto"/>
            </w:tcBorders>
            <w:vAlign w:val="bottom"/>
          </w:tcPr>
          <w:p w:rsidR="001A4F1F" w:rsidRDefault="001A4F1F">
            <w:pPr>
              <w:rPr>
                <w:sz w:val="12"/>
                <w:szCs w:val="12"/>
              </w:rPr>
            </w:pPr>
          </w:p>
        </w:tc>
        <w:tc>
          <w:tcPr>
            <w:tcW w:w="700" w:type="dxa"/>
            <w:gridSpan w:val="2"/>
            <w:vAlign w:val="bottom"/>
          </w:tcPr>
          <w:p w:rsidR="001A4F1F" w:rsidRDefault="001A4F1F">
            <w:pPr>
              <w:rPr>
                <w:sz w:val="12"/>
                <w:szCs w:val="12"/>
              </w:rPr>
            </w:pPr>
          </w:p>
        </w:tc>
        <w:tc>
          <w:tcPr>
            <w:tcW w:w="240" w:type="dxa"/>
            <w:vAlign w:val="bottom"/>
          </w:tcPr>
          <w:p w:rsidR="001A4F1F" w:rsidRDefault="001A4F1F">
            <w:pPr>
              <w:rPr>
                <w:sz w:val="12"/>
                <w:szCs w:val="12"/>
              </w:rPr>
            </w:pPr>
          </w:p>
        </w:tc>
        <w:tc>
          <w:tcPr>
            <w:tcW w:w="720" w:type="dxa"/>
            <w:gridSpan w:val="2"/>
            <w:vAlign w:val="bottom"/>
          </w:tcPr>
          <w:p w:rsidR="001A4F1F" w:rsidRDefault="001A4F1F">
            <w:pPr>
              <w:rPr>
                <w:sz w:val="12"/>
                <w:szCs w:val="12"/>
              </w:rPr>
            </w:pPr>
          </w:p>
        </w:tc>
        <w:tc>
          <w:tcPr>
            <w:tcW w:w="400" w:type="dxa"/>
            <w:vAlign w:val="bottom"/>
          </w:tcPr>
          <w:p w:rsidR="001A4F1F" w:rsidRDefault="001A4F1F">
            <w:pPr>
              <w:rPr>
                <w:sz w:val="12"/>
                <w:szCs w:val="12"/>
              </w:rPr>
            </w:pPr>
          </w:p>
        </w:tc>
        <w:tc>
          <w:tcPr>
            <w:tcW w:w="720" w:type="dxa"/>
            <w:tcBorders>
              <w:right w:val="single" w:sz="8" w:space="0" w:color="auto"/>
            </w:tcBorders>
            <w:vAlign w:val="bottom"/>
          </w:tcPr>
          <w:p w:rsidR="001A4F1F" w:rsidRDefault="001A4F1F">
            <w:pPr>
              <w:rPr>
                <w:sz w:val="12"/>
                <w:szCs w:val="12"/>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ребенка.</w:t>
            </w:r>
          </w:p>
        </w:tc>
        <w:tc>
          <w:tcPr>
            <w:tcW w:w="400" w:type="dxa"/>
            <w:vAlign w:val="bottom"/>
          </w:tcPr>
          <w:p w:rsidR="001A4F1F" w:rsidRDefault="001A4F1F">
            <w:pPr>
              <w:rPr>
                <w:sz w:val="12"/>
                <w:szCs w:val="12"/>
              </w:rPr>
            </w:pPr>
          </w:p>
        </w:tc>
        <w:tc>
          <w:tcPr>
            <w:tcW w:w="440" w:type="dxa"/>
            <w:gridSpan w:val="2"/>
            <w:vAlign w:val="bottom"/>
          </w:tcPr>
          <w:p w:rsidR="001A4F1F" w:rsidRDefault="001A4F1F">
            <w:pPr>
              <w:rPr>
                <w:sz w:val="12"/>
                <w:szCs w:val="12"/>
              </w:rPr>
            </w:pPr>
          </w:p>
        </w:tc>
        <w:tc>
          <w:tcPr>
            <w:tcW w:w="420" w:type="dxa"/>
            <w:vAlign w:val="bottom"/>
          </w:tcPr>
          <w:p w:rsidR="001A4F1F" w:rsidRDefault="001A4F1F">
            <w:pPr>
              <w:rPr>
                <w:sz w:val="12"/>
                <w:szCs w:val="12"/>
              </w:rPr>
            </w:pPr>
          </w:p>
        </w:tc>
        <w:tc>
          <w:tcPr>
            <w:tcW w:w="500" w:type="dxa"/>
            <w:gridSpan w:val="2"/>
            <w:vAlign w:val="bottom"/>
          </w:tcPr>
          <w:p w:rsidR="001A4F1F" w:rsidRDefault="001A4F1F">
            <w:pPr>
              <w:rPr>
                <w:sz w:val="12"/>
                <w:szCs w:val="12"/>
              </w:rPr>
            </w:pPr>
          </w:p>
        </w:tc>
        <w:tc>
          <w:tcPr>
            <w:tcW w:w="880" w:type="dxa"/>
            <w:tcBorders>
              <w:right w:val="single" w:sz="8" w:space="0" w:color="auto"/>
            </w:tcBorders>
            <w:vAlign w:val="bottom"/>
          </w:tcPr>
          <w:p w:rsidR="001A4F1F" w:rsidRDefault="001A4F1F">
            <w:pPr>
              <w:rPr>
                <w:sz w:val="12"/>
                <w:szCs w:val="12"/>
              </w:rPr>
            </w:pPr>
          </w:p>
        </w:tc>
        <w:tc>
          <w:tcPr>
            <w:tcW w:w="1740" w:type="dxa"/>
            <w:gridSpan w:val="2"/>
            <w:vMerge/>
            <w:vAlign w:val="bottom"/>
          </w:tcPr>
          <w:p w:rsidR="001A4F1F" w:rsidRDefault="001A4F1F">
            <w:pPr>
              <w:rPr>
                <w:sz w:val="12"/>
                <w:szCs w:val="12"/>
              </w:rPr>
            </w:pPr>
          </w:p>
        </w:tc>
        <w:tc>
          <w:tcPr>
            <w:tcW w:w="1160" w:type="dxa"/>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42"/>
        </w:trPr>
        <w:tc>
          <w:tcPr>
            <w:tcW w:w="680" w:type="dxa"/>
            <w:tcBorders>
              <w:left w:val="single" w:sz="8" w:space="0" w:color="auto"/>
              <w:bottom w:val="single" w:sz="8" w:space="0" w:color="auto"/>
            </w:tcBorders>
            <w:vAlign w:val="bottom"/>
          </w:tcPr>
          <w:p w:rsidR="001A4F1F" w:rsidRDefault="001A4F1F">
            <w:pPr>
              <w:rPr>
                <w:sz w:val="12"/>
                <w:szCs w:val="12"/>
              </w:rPr>
            </w:pPr>
          </w:p>
        </w:tc>
        <w:tc>
          <w:tcPr>
            <w:tcW w:w="700" w:type="dxa"/>
            <w:gridSpan w:val="2"/>
            <w:tcBorders>
              <w:bottom w:val="single" w:sz="8" w:space="0" w:color="auto"/>
            </w:tcBorders>
            <w:vAlign w:val="bottom"/>
          </w:tcPr>
          <w:p w:rsidR="001A4F1F" w:rsidRDefault="001A4F1F">
            <w:pPr>
              <w:rPr>
                <w:sz w:val="12"/>
                <w:szCs w:val="12"/>
              </w:rPr>
            </w:pPr>
          </w:p>
        </w:tc>
        <w:tc>
          <w:tcPr>
            <w:tcW w:w="240" w:type="dxa"/>
            <w:tcBorders>
              <w:bottom w:val="single" w:sz="8" w:space="0" w:color="auto"/>
            </w:tcBorders>
            <w:vAlign w:val="bottom"/>
          </w:tcPr>
          <w:p w:rsidR="001A4F1F" w:rsidRDefault="001A4F1F">
            <w:pPr>
              <w:rPr>
                <w:sz w:val="12"/>
                <w:szCs w:val="12"/>
              </w:rPr>
            </w:pPr>
          </w:p>
        </w:tc>
        <w:tc>
          <w:tcPr>
            <w:tcW w:w="720" w:type="dxa"/>
            <w:gridSpan w:val="2"/>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720" w:type="dxa"/>
            <w:tcBorders>
              <w:bottom w:val="single" w:sz="8" w:space="0" w:color="auto"/>
              <w:right w:val="single" w:sz="8" w:space="0" w:color="auto"/>
            </w:tcBorders>
            <w:vAlign w:val="bottom"/>
          </w:tcPr>
          <w:p w:rsidR="001A4F1F" w:rsidRDefault="001A4F1F">
            <w:pPr>
              <w:rPr>
                <w:sz w:val="12"/>
                <w:szCs w:val="12"/>
              </w:rPr>
            </w:pPr>
          </w:p>
        </w:tc>
        <w:tc>
          <w:tcPr>
            <w:tcW w:w="1300" w:type="dxa"/>
            <w:gridSpan w:val="2"/>
            <w:vMerge/>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440" w:type="dxa"/>
            <w:gridSpan w:val="2"/>
            <w:tcBorders>
              <w:bottom w:val="single" w:sz="8" w:space="0" w:color="auto"/>
            </w:tcBorders>
            <w:vAlign w:val="bottom"/>
          </w:tcPr>
          <w:p w:rsidR="001A4F1F" w:rsidRDefault="001A4F1F">
            <w:pPr>
              <w:rPr>
                <w:sz w:val="12"/>
                <w:szCs w:val="12"/>
              </w:rPr>
            </w:pPr>
          </w:p>
        </w:tc>
        <w:tc>
          <w:tcPr>
            <w:tcW w:w="420" w:type="dxa"/>
            <w:tcBorders>
              <w:bottom w:val="single" w:sz="8" w:space="0" w:color="auto"/>
            </w:tcBorders>
            <w:vAlign w:val="bottom"/>
          </w:tcPr>
          <w:p w:rsidR="001A4F1F" w:rsidRDefault="001A4F1F">
            <w:pPr>
              <w:rPr>
                <w:sz w:val="12"/>
                <w:szCs w:val="12"/>
              </w:rPr>
            </w:pPr>
          </w:p>
        </w:tc>
        <w:tc>
          <w:tcPr>
            <w:tcW w:w="500" w:type="dxa"/>
            <w:gridSpan w:val="2"/>
            <w:tcBorders>
              <w:bottom w:val="single" w:sz="8" w:space="0" w:color="auto"/>
            </w:tcBorders>
            <w:vAlign w:val="bottom"/>
          </w:tcPr>
          <w:p w:rsidR="001A4F1F" w:rsidRDefault="001A4F1F">
            <w:pPr>
              <w:rPr>
                <w:sz w:val="12"/>
                <w:szCs w:val="12"/>
              </w:rPr>
            </w:pPr>
          </w:p>
        </w:tc>
        <w:tc>
          <w:tcPr>
            <w:tcW w:w="880" w:type="dxa"/>
            <w:tcBorders>
              <w:bottom w:val="single" w:sz="8" w:space="0" w:color="auto"/>
              <w:right w:val="single" w:sz="8" w:space="0" w:color="auto"/>
            </w:tcBorders>
            <w:vAlign w:val="bottom"/>
          </w:tcPr>
          <w:p w:rsidR="001A4F1F" w:rsidRDefault="001A4F1F">
            <w:pPr>
              <w:rPr>
                <w:sz w:val="12"/>
                <w:szCs w:val="12"/>
              </w:rPr>
            </w:pPr>
          </w:p>
        </w:tc>
        <w:tc>
          <w:tcPr>
            <w:tcW w:w="1000" w:type="dxa"/>
            <w:tcBorders>
              <w:bottom w:val="single" w:sz="8" w:space="0" w:color="auto"/>
            </w:tcBorders>
            <w:vAlign w:val="bottom"/>
          </w:tcPr>
          <w:p w:rsidR="001A4F1F" w:rsidRDefault="001A4F1F">
            <w:pPr>
              <w:rPr>
                <w:sz w:val="12"/>
                <w:szCs w:val="12"/>
              </w:rPr>
            </w:pPr>
          </w:p>
        </w:tc>
        <w:tc>
          <w:tcPr>
            <w:tcW w:w="740" w:type="dxa"/>
            <w:tcBorders>
              <w:bottom w:val="single" w:sz="8" w:space="0" w:color="auto"/>
            </w:tcBorders>
            <w:vAlign w:val="bottom"/>
          </w:tcPr>
          <w:p w:rsidR="001A4F1F" w:rsidRDefault="001A4F1F">
            <w:pPr>
              <w:rPr>
                <w:sz w:val="12"/>
                <w:szCs w:val="12"/>
              </w:rPr>
            </w:pPr>
          </w:p>
        </w:tc>
        <w:tc>
          <w:tcPr>
            <w:tcW w:w="1160" w:type="dxa"/>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261"/>
        </w:trPr>
        <w:tc>
          <w:tcPr>
            <w:tcW w:w="680" w:type="dxa"/>
            <w:vMerge w:val="restart"/>
            <w:tcBorders>
              <w:left w:val="single" w:sz="8" w:space="0" w:color="auto"/>
            </w:tcBorders>
            <w:vAlign w:val="bottom"/>
          </w:tcPr>
          <w:p w:rsidR="001A4F1F" w:rsidRDefault="008B1C15">
            <w:pPr>
              <w:ind w:left="120"/>
              <w:rPr>
                <w:sz w:val="20"/>
                <w:szCs w:val="20"/>
              </w:rPr>
            </w:pPr>
            <w:r>
              <w:rPr>
                <w:rFonts w:eastAsia="Times New Roman"/>
                <w:sz w:val="24"/>
                <w:szCs w:val="24"/>
              </w:rPr>
              <w:t>«Как</w:t>
            </w:r>
          </w:p>
        </w:tc>
        <w:tc>
          <w:tcPr>
            <w:tcW w:w="700" w:type="dxa"/>
            <w:gridSpan w:val="2"/>
            <w:vMerge w:val="restart"/>
            <w:vAlign w:val="bottom"/>
          </w:tcPr>
          <w:p w:rsidR="001A4F1F" w:rsidRDefault="008B1C15">
            <w:pPr>
              <w:ind w:left="560"/>
              <w:rPr>
                <w:sz w:val="20"/>
                <w:szCs w:val="20"/>
              </w:rPr>
            </w:pPr>
            <w:r>
              <w:rPr>
                <w:rFonts w:eastAsia="Times New Roman"/>
                <w:sz w:val="24"/>
                <w:szCs w:val="24"/>
              </w:rPr>
              <w:t>я</w:t>
            </w:r>
          </w:p>
        </w:tc>
        <w:tc>
          <w:tcPr>
            <w:tcW w:w="240" w:type="dxa"/>
            <w:vAlign w:val="bottom"/>
          </w:tcPr>
          <w:p w:rsidR="001A4F1F" w:rsidRDefault="001A4F1F"/>
        </w:tc>
        <w:tc>
          <w:tcPr>
            <w:tcW w:w="1840" w:type="dxa"/>
            <w:gridSpan w:val="4"/>
            <w:vMerge w:val="restart"/>
            <w:tcBorders>
              <w:right w:val="single" w:sz="8" w:space="0" w:color="auto"/>
            </w:tcBorders>
            <w:vAlign w:val="bottom"/>
          </w:tcPr>
          <w:p w:rsidR="001A4F1F" w:rsidRDefault="008B1C15">
            <w:pPr>
              <w:ind w:right="20"/>
              <w:jc w:val="right"/>
              <w:rPr>
                <w:sz w:val="20"/>
                <w:szCs w:val="20"/>
              </w:rPr>
            </w:pPr>
            <w:r>
              <w:rPr>
                <w:rFonts w:eastAsia="Times New Roman"/>
                <w:sz w:val="24"/>
                <w:szCs w:val="24"/>
              </w:rPr>
              <w:t>преодолеваю</w:t>
            </w:r>
          </w:p>
        </w:tc>
        <w:tc>
          <w:tcPr>
            <w:tcW w:w="1700" w:type="dxa"/>
            <w:gridSpan w:val="3"/>
            <w:vAlign w:val="bottom"/>
          </w:tcPr>
          <w:p w:rsidR="001A4F1F" w:rsidRDefault="008B1C15">
            <w:pPr>
              <w:spacing w:line="260" w:lineRule="exact"/>
              <w:ind w:left="80"/>
              <w:rPr>
                <w:sz w:val="20"/>
                <w:szCs w:val="20"/>
              </w:rPr>
            </w:pPr>
            <w:r>
              <w:rPr>
                <w:rFonts w:eastAsia="Times New Roman"/>
                <w:sz w:val="24"/>
                <w:szCs w:val="24"/>
              </w:rPr>
              <w:t>Расширение</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поведенческого</w:t>
            </w:r>
          </w:p>
        </w:tc>
        <w:tc>
          <w:tcPr>
            <w:tcW w:w="1000" w:type="dxa"/>
            <w:vMerge w:val="restart"/>
            <w:vAlign w:val="bottom"/>
          </w:tcPr>
          <w:p w:rsidR="001A4F1F" w:rsidRDefault="008B1C15">
            <w:pPr>
              <w:ind w:left="100"/>
              <w:rPr>
                <w:sz w:val="20"/>
                <w:szCs w:val="20"/>
              </w:rPr>
            </w:pPr>
            <w:r>
              <w:rPr>
                <w:rFonts w:eastAsia="Times New Roman"/>
                <w:sz w:val="24"/>
                <w:szCs w:val="24"/>
              </w:rPr>
              <w:t>Монина</w:t>
            </w:r>
          </w:p>
        </w:tc>
        <w:tc>
          <w:tcPr>
            <w:tcW w:w="740" w:type="dxa"/>
            <w:vMerge w:val="restart"/>
            <w:vAlign w:val="bottom"/>
          </w:tcPr>
          <w:p w:rsidR="001A4F1F" w:rsidRDefault="008B1C15">
            <w:pPr>
              <w:ind w:left="180"/>
              <w:rPr>
                <w:sz w:val="20"/>
                <w:szCs w:val="20"/>
              </w:rPr>
            </w:pPr>
            <w:r>
              <w:rPr>
                <w:rFonts w:eastAsia="Times New Roman"/>
                <w:sz w:val="24"/>
                <w:szCs w:val="24"/>
              </w:rPr>
              <w:t>Г.Б.,</w:t>
            </w:r>
          </w:p>
        </w:tc>
        <w:tc>
          <w:tcPr>
            <w:tcW w:w="116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Лютова-</w:t>
            </w:r>
          </w:p>
        </w:tc>
        <w:tc>
          <w:tcPr>
            <w:tcW w:w="30" w:type="dxa"/>
            <w:vAlign w:val="bottom"/>
          </w:tcPr>
          <w:p w:rsidR="001A4F1F" w:rsidRDefault="001A4F1F">
            <w:pPr>
              <w:rPr>
                <w:sz w:val="1"/>
                <w:szCs w:val="1"/>
              </w:rPr>
            </w:pPr>
          </w:p>
        </w:tc>
      </w:tr>
      <w:tr w:rsidR="001A4F1F" w:rsidTr="00A236DB">
        <w:trPr>
          <w:trHeight w:val="139"/>
        </w:trPr>
        <w:tc>
          <w:tcPr>
            <w:tcW w:w="680" w:type="dxa"/>
            <w:vMerge/>
            <w:tcBorders>
              <w:left w:val="single" w:sz="8" w:space="0" w:color="auto"/>
            </w:tcBorders>
            <w:vAlign w:val="bottom"/>
          </w:tcPr>
          <w:p w:rsidR="001A4F1F" w:rsidRDefault="001A4F1F">
            <w:pPr>
              <w:rPr>
                <w:sz w:val="12"/>
                <w:szCs w:val="12"/>
              </w:rPr>
            </w:pPr>
          </w:p>
        </w:tc>
        <w:tc>
          <w:tcPr>
            <w:tcW w:w="700" w:type="dxa"/>
            <w:gridSpan w:val="2"/>
            <w:vMerge/>
            <w:vAlign w:val="bottom"/>
          </w:tcPr>
          <w:p w:rsidR="001A4F1F" w:rsidRDefault="001A4F1F">
            <w:pPr>
              <w:rPr>
                <w:sz w:val="12"/>
                <w:szCs w:val="12"/>
              </w:rPr>
            </w:pPr>
          </w:p>
        </w:tc>
        <w:tc>
          <w:tcPr>
            <w:tcW w:w="240" w:type="dxa"/>
            <w:vAlign w:val="bottom"/>
          </w:tcPr>
          <w:p w:rsidR="001A4F1F" w:rsidRDefault="001A4F1F">
            <w:pPr>
              <w:rPr>
                <w:sz w:val="12"/>
                <w:szCs w:val="12"/>
              </w:rPr>
            </w:pPr>
          </w:p>
        </w:tc>
        <w:tc>
          <w:tcPr>
            <w:tcW w:w="1840" w:type="dxa"/>
            <w:gridSpan w:val="4"/>
            <w:vMerge/>
            <w:tcBorders>
              <w:right w:val="single" w:sz="8" w:space="0" w:color="auto"/>
            </w:tcBorders>
            <w:vAlign w:val="bottom"/>
          </w:tcPr>
          <w:p w:rsidR="001A4F1F" w:rsidRDefault="001A4F1F">
            <w:pPr>
              <w:rPr>
                <w:sz w:val="12"/>
                <w:szCs w:val="12"/>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репертуара</w:t>
            </w:r>
          </w:p>
        </w:tc>
        <w:tc>
          <w:tcPr>
            <w:tcW w:w="400" w:type="dxa"/>
            <w:vMerge w:val="restart"/>
            <w:vAlign w:val="bottom"/>
          </w:tcPr>
          <w:p w:rsidR="001A4F1F" w:rsidRDefault="008B1C15">
            <w:pPr>
              <w:ind w:left="140"/>
              <w:rPr>
                <w:sz w:val="20"/>
                <w:szCs w:val="20"/>
              </w:rPr>
            </w:pPr>
            <w:r>
              <w:rPr>
                <w:rFonts w:eastAsia="Times New Roman"/>
                <w:sz w:val="24"/>
                <w:szCs w:val="24"/>
              </w:rPr>
              <w:t>и</w:t>
            </w:r>
          </w:p>
        </w:tc>
        <w:tc>
          <w:tcPr>
            <w:tcW w:w="1360" w:type="dxa"/>
            <w:gridSpan w:val="5"/>
            <w:vMerge w:val="restart"/>
            <w:vAlign w:val="bottom"/>
          </w:tcPr>
          <w:p w:rsidR="001A4F1F" w:rsidRDefault="008B1C15">
            <w:pPr>
              <w:ind w:left="60"/>
              <w:rPr>
                <w:sz w:val="20"/>
                <w:szCs w:val="20"/>
              </w:rPr>
            </w:pPr>
            <w:r>
              <w:rPr>
                <w:rFonts w:eastAsia="Times New Roman"/>
                <w:sz w:val="24"/>
                <w:szCs w:val="24"/>
              </w:rPr>
              <w:t>жизненного</w:t>
            </w:r>
          </w:p>
        </w:tc>
        <w:tc>
          <w:tcPr>
            <w:tcW w:w="880" w:type="dxa"/>
            <w:vMerge w:val="restart"/>
            <w:tcBorders>
              <w:right w:val="single" w:sz="8" w:space="0" w:color="auto"/>
            </w:tcBorders>
            <w:vAlign w:val="bottom"/>
          </w:tcPr>
          <w:p w:rsidR="001A4F1F" w:rsidRDefault="008B1C15">
            <w:pPr>
              <w:jc w:val="right"/>
              <w:rPr>
                <w:sz w:val="20"/>
                <w:szCs w:val="20"/>
              </w:rPr>
            </w:pPr>
            <w:r>
              <w:rPr>
                <w:rFonts w:eastAsia="Times New Roman"/>
                <w:sz w:val="24"/>
                <w:szCs w:val="24"/>
              </w:rPr>
              <w:t>опыта</w:t>
            </w:r>
          </w:p>
        </w:tc>
        <w:tc>
          <w:tcPr>
            <w:tcW w:w="1000" w:type="dxa"/>
            <w:vMerge/>
            <w:vAlign w:val="bottom"/>
          </w:tcPr>
          <w:p w:rsidR="001A4F1F" w:rsidRDefault="001A4F1F">
            <w:pPr>
              <w:rPr>
                <w:sz w:val="12"/>
                <w:szCs w:val="12"/>
              </w:rPr>
            </w:pPr>
          </w:p>
        </w:tc>
        <w:tc>
          <w:tcPr>
            <w:tcW w:w="740" w:type="dxa"/>
            <w:vMerge/>
            <w:vAlign w:val="bottom"/>
          </w:tcPr>
          <w:p w:rsidR="001A4F1F" w:rsidRDefault="001A4F1F">
            <w:pPr>
              <w:rPr>
                <w:sz w:val="12"/>
                <w:szCs w:val="12"/>
              </w:rPr>
            </w:pPr>
          </w:p>
        </w:tc>
        <w:tc>
          <w:tcPr>
            <w:tcW w:w="1160" w:type="dxa"/>
            <w:vMerge/>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37"/>
        </w:trPr>
        <w:tc>
          <w:tcPr>
            <w:tcW w:w="1380" w:type="dxa"/>
            <w:gridSpan w:val="3"/>
            <w:vMerge w:val="restart"/>
            <w:tcBorders>
              <w:left w:val="single" w:sz="8" w:space="0" w:color="auto"/>
            </w:tcBorders>
            <w:vAlign w:val="bottom"/>
          </w:tcPr>
          <w:p w:rsidR="001A4F1F" w:rsidRDefault="008B1C15">
            <w:pPr>
              <w:ind w:left="120"/>
              <w:rPr>
                <w:sz w:val="20"/>
                <w:szCs w:val="20"/>
              </w:rPr>
            </w:pPr>
            <w:r>
              <w:rPr>
                <w:rFonts w:eastAsia="Times New Roman"/>
                <w:sz w:val="24"/>
                <w:szCs w:val="24"/>
              </w:rPr>
              <w:t>трудности»</w:t>
            </w:r>
          </w:p>
        </w:tc>
        <w:tc>
          <w:tcPr>
            <w:tcW w:w="240" w:type="dxa"/>
            <w:vAlign w:val="bottom"/>
          </w:tcPr>
          <w:p w:rsidR="001A4F1F" w:rsidRDefault="001A4F1F">
            <w:pPr>
              <w:rPr>
                <w:sz w:val="11"/>
                <w:szCs w:val="11"/>
              </w:rPr>
            </w:pPr>
          </w:p>
        </w:tc>
        <w:tc>
          <w:tcPr>
            <w:tcW w:w="720" w:type="dxa"/>
            <w:gridSpan w:val="2"/>
            <w:vAlign w:val="bottom"/>
          </w:tcPr>
          <w:p w:rsidR="001A4F1F" w:rsidRDefault="001A4F1F">
            <w:pPr>
              <w:rPr>
                <w:sz w:val="11"/>
                <w:szCs w:val="11"/>
              </w:rPr>
            </w:pPr>
          </w:p>
        </w:tc>
        <w:tc>
          <w:tcPr>
            <w:tcW w:w="400" w:type="dxa"/>
            <w:vAlign w:val="bottom"/>
          </w:tcPr>
          <w:p w:rsidR="001A4F1F" w:rsidRDefault="001A4F1F">
            <w:pPr>
              <w:rPr>
                <w:sz w:val="11"/>
                <w:szCs w:val="11"/>
              </w:rPr>
            </w:pPr>
          </w:p>
        </w:tc>
        <w:tc>
          <w:tcPr>
            <w:tcW w:w="720" w:type="dxa"/>
            <w:tcBorders>
              <w:right w:val="single" w:sz="8" w:space="0" w:color="auto"/>
            </w:tcBorders>
            <w:vAlign w:val="bottom"/>
          </w:tcPr>
          <w:p w:rsidR="001A4F1F" w:rsidRDefault="001A4F1F">
            <w:pPr>
              <w:rPr>
                <w:sz w:val="11"/>
                <w:szCs w:val="11"/>
              </w:rPr>
            </w:pPr>
          </w:p>
        </w:tc>
        <w:tc>
          <w:tcPr>
            <w:tcW w:w="1300" w:type="dxa"/>
            <w:gridSpan w:val="2"/>
            <w:vMerge/>
            <w:vAlign w:val="bottom"/>
          </w:tcPr>
          <w:p w:rsidR="001A4F1F" w:rsidRDefault="001A4F1F">
            <w:pPr>
              <w:rPr>
                <w:sz w:val="11"/>
                <w:szCs w:val="11"/>
              </w:rPr>
            </w:pPr>
          </w:p>
        </w:tc>
        <w:tc>
          <w:tcPr>
            <w:tcW w:w="400" w:type="dxa"/>
            <w:vMerge/>
            <w:vAlign w:val="bottom"/>
          </w:tcPr>
          <w:p w:rsidR="001A4F1F" w:rsidRDefault="001A4F1F">
            <w:pPr>
              <w:rPr>
                <w:sz w:val="11"/>
                <w:szCs w:val="11"/>
              </w:rPr>
            </w:pPr>
          </w:p>
        </w:tc>
        <w:tc>
          <w:tcPr>
            <w:tcW w:w="1360" w:type="dxa"/>
            <w:gridSpan w:val="5"/>
            <w:vMerge/>
            <w:vAlign w:val="bottom"/>
          </w:tcPr>
          <w:p w:rsidR="001A4F1F" w:rsidRDefault="001A4F1F">
            <w:pPr>
              <w:rPr>
                <w:sz w:val="11"/>
                <w:szCs w:val="11"/>
              </w:rPr>
            </w:pPr>
          </w:p>
        </w:tc>
        <w:tc>
          <w:tcPr>
            <w:tcW w:w="880" w:type="dxa"/>
            <w:vMerge/>
            <w:tcBorders>
              <w:right w:val="single" w:sz="8" w:space="0" w:color="auto"/>
            </w:tcBorders>
            <w:vAlign w:val="bottom"/>
          </w:tcPr>
          <w:p w:rsidR="001A4F1F" w:rsidRDefault="001A4F1F">
            <w:pPr>
              <w:rPr>
                <w:sz w:val="11"/>
                <w:szCs w:val="11"/>
              </w:rPr>
            </w:pPr>
          </w:p>
        </w:tc>
        <w:tc>
          <w:tcPr>
            <w:tcW w:w="1740" w:type="dxa"/>
            <w:gridSpan w:val="2"/>
            <w:vMerge w:val="restart"/>
            <w:vAlign w:val="bottom"/>
          </w:tcPr>
          <w:p w:rsidR="001A4F1F" w:rsidRDefault="008B1C15">
            <w:pPr>
              <w:ind w:left="100"/>
              <w:rPr>
                <w:sz w:val="20"/>
                <w:szCs w:val="20"/>
              </w:rPr>
            </w:pPr>
            <w:r>
              <w:rPr>
                <w:rFonts w:eastAsia="Times New Roman"/>
                <w:sz w:val="24"/>
                <w:szCs w:val="24"/>
              </w:rPr>
              <w:t>Робертс Е.К.</w:t>
            </w:r>
          </w:p>
        </w:tc>
        <w:tc>
          <w:tcPr>
            <w:tcW w:w="1160" w:type="dxa"/>
            <w:tcBorders>
              <w:right w:val="single" w:sz="8" w:space="0" w:color="auto"/>
            </w:tcBorders>
            <w:vAlign w:val="bottom"/>
          </w:tcPr>
          <w:p w:rsidR="001A4F1F" w:rsidRDefault="001A4F1F">
            <w:pPr>
              <w:rPr>
                <w:sz w:val="11"/>
                <w:szCs w:val="11"/>
              </w:rPr>
            </w:pPr>
          </w:p>
        </w:tc>
        <w:tc>
          <w:tcPr>
            <w:tcW w:w="30" w:type="dxa"/>
            <w:vAlign w:val="bottom"/>
          </w:tcPr>
          <w:p w:rsidR="001A4F1F" w:rsidRDefault="001A4F1F">
            <w:pPr>
              <w:rPr>
                <w:sz w:val="1"/>
                <w:szCs w:val="1"/>
              </w:rPr>
            </w:pPr>
          </w:p>
        </w:tc>
      </w:tr>
      <w:tr w:rsidR="001A4F1F" w:rsidTr="00A236DB">
        <w:trPr>
          <w:trHeight w:val="139"/>
        </w:trPr>
        <w:tc>
          <w:tcPr>
            <w:tcW w:w="1380" w:type="dxa"/>
            <w:gridSpan w:val="3"/>
            <w:vMerge/>
            <w:tcBorders>
              <w:left w:val="single" w:sz="8" w:space="0" w:color="auto"/>
            </w:tcBorders>
            <w:vAlign w:val="bottom"/>
          </w:tcPr>
          <w:p w:rsidR="001A4F1F" w:rsidRDefault="001A4F1F">
            <w:pPr>
              <w:rPr>
                <w:sz w:val="12"/>
                <w:szCs w:val="12"/>
              </w:rPr>
            </w:pPr>
          </w:p>
        </w:tc>
        <w:tc>
          <w:tcPr>
            <w:tcW w:w="240" w:type="dxa"/>
            <w:vAlign w:val="bottom"/>
          </w:tcPr>
          <w:p w:rsidR="001A4F1F" w:rsidRDefault="001A4F1F">
            <w:pPr>
              <w:rPr>
                <w:sz w:val="12"/>
                <w:szCs w:val="12"/>
              </w:rPr>
            </w:pPr>
          </w:p>
        </w:tc>
        <w:tc>
          <w:tcPr>
            <w:tcW w:w="720" w:type="dxa"/>
            <w:gridSpan w:val="2"/>
            <w:vAlign w:val="bottom"/>
          </w:tcPr>
          <w:p w:rsidR="001A4F1F" w:rsidRDefault="001A4F1F">
            <w:pPr>
              <w:rPr>
                <w:sz w:val="12"/>
                <w:szCs w:val="12"/>
              </w:rPr>
            </w:pPr>
          </w:p>
        </w:tc>
        <w:tc>
          <w:tcPr>
            <w:tcW w:w="400" w:type="dxa"/>
            <w:vAlign w:val="bottom"/>
          </w:tcPr>
          <w:p w:rsidR="001A4F1F" w:rsidRDefault="001A4F1F">
            <w:pPr>
              <w:rPr>
                <w:sz w:val="12"/>
                <w:szCs w:val="12"/>
              </w:rPr>
            </w:pPr>
          </w:p>
        </w:tc>
        <w:tc>
          <w:tcPr>
            <w:tcW w:w="720" w:type="dxa"/>
            <w:tcBorders>
              <w:right w:val="single" w:sz="8" w:space="0" w:color="auto"/>
            </w:tcBorders>
            <w:vAlign w:val="bottom"/>
          </w:tcPr>
          <w:p w:rsidR="001A4F1F" w:rsidRDefault="001A4F1F">
            <w:pPr>
              <w:rPr>
                <w:sz w:val="12"/>
                <w:szCs w:val="12"/>
              </w:rPr>
            </w:pPr>
          </w:p>
        </w:tc>
        <w:tc>
          <w:tcPr>
            <w:tcW w:w="1300" w:type="dxa"/>
            <w:gridSpan w:val="2"/>
            <w:vMerge w:val="restart"/>
            <w:vAlign w:val="bottom"/>
          </w:tcPr>
          <w:p w:rsidR="001A4F1F" w:rsidRDefault="008B1C15">
            <w:pPr>
              <w:ind w:left="80"/>
              <w:rPr>
                <w:sz w:val="20"/>
                <w:szCs w:val="20"/>
              </w:rPr>
            </w:pPr>
            <w:r>
              <w:rPr>
                <w:rFonts w:eastAsia="Times New Roman"/>
                <w:sz w:val="24"/>
                <w:szCs w:val="24"/>
              </w:rPr>
              <w:t>ребенка</w:t>
            </w:r>
          </w:p>
        </w:tc>
        <w:tc>
          <w:tcPr>
            <w:tcW w:w="400" w:type="dxa"/>
            <w:vAlign w:val="bottom"/>
          </w:tcPr>
          <w:p w:rsidR="001A4F1F" w:rsidRDefault="001A4F1F">
            <w:pPr>
              <w:rPr>
                <w:sz w:val="12"/>
                <w:szCs w:val="12"/>
              </w:rPr>
            </w:pPr>
          </w:p>
        </w:tc>
        <w:tc>
          <w:tcPr>
            <w:tcW w:w="440" w:type="dxa"/>
            <w:gridSpan w:val="2"/>
            <w:vAlign w:val="bottom"/>
          </w:tcPr>
          <w:p w:rsidR="001A4F1F" w:rsidRDefault="001A4F1F">
            <w:pPr>
              <w:rPr>
                <w:sz w:val="12"/>
                <w:szCs w:val="12"/>
              </w:rPr>
            </w:pPr>
          </w:p>
        </w:tc>
        <w:tc>
          <w:tcPr>
            <w:tcW w:w="420" w:type="dxa"/>
            <w:vAlign w:val="bottom"/>
          </w:tcPr>
          <w:p w:rsidR="001A4F1F" w:rsidRDefault="001A4F1F">
            <w:pPr>
              <w:rPr>
                <w:sz w:val="12"/>
                <w:szCs w:val="12"/>
              </w:rPr>
            </w:pPr>
          </w:p>
        </w:tc>
        <w:tc>
          <w:tcPr>
            <w:tcW w:w="500" w:type="dxa"/>
            <w:gridSpan w:val="2"/>
            <w:vAlign w:val="bottom"/>
          </w:tcPr>
          <w:p w:rsidR="001A4F1F" w:rsidRDefault="001A4F1F">
            <w:pPr>
              <w:rPr>
                <w:sz w:val="12"/>
                <w:szCs w:val="12"/>
              </w:rPr>
            </w:pPr>
          </w:p>
        </w:tc>
        <w:tc>
          <w:tcPr>
            <w:tcW w:w="880" w:type="dxa"/>
            <w:tcBorders>
              <w:right w:val="single" w:sz="8" w:space="0" w:color="auto"/>
            </w:tcBorders>
            <w:vAlign w:val="bottom"/>
          </w:tcPr>
          <w:p w:rsidR="001A4F1F" w:rsidRDefault="001A4F1F">
            <w:pPr>
              <w:rPr>
                <w:sz w:val="12"/>
                <w:szCs w:val="12"/>
              </w:rPr>
            </w:pPr>
          </w:p>
        </w:tc>
        <w:tc>
          <w:tcPr>
            <w:tcW w:w="1740" w:type="dxa"/>
            <w:gridSpan w:val="2"/>
            <w:vMerge/>
            <w:vAlign w:val="bottom"/>
          </w:tcPr>
          <w:p w:rsidR="001A4F1F" w:rsidRDefault="001A4F1F">
            <w:pPr>
              <w:rPr>
                <w:sz w:val="12"/>
                <w:szCs w:val="12"/>
              </w:rPr>
            </w:pPr>
          </w:p>
        </w:tc>
        <w:tc>
          <w:tcPr>
            <w:tcW w:w="1160" w:type="dxa"/>
            <w:tcBorders>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142"/>
        </w:trPr>
        <w:tc>
          <w:tcPr>
            <w:tcW w:w="680" w:type="dxa"/>
            <w:tcBorders>
              <w:left w:val="single" w:sz="8" w:space="0" w:color="auto"/>
              <w:bottom w:val="single" w:sz="8" w:space="0" w:color="auto"/>
            </w:tcBorders>
            <w:vAlign w:val="bottom"/>
          </w:tcPr>
          <w:p w:rsidR="001A4F1F" w:rsidRDefault="001A4F1F">
            <w:pPr>
              <w:rPr>
                <w:sz w:val="12"/>
                <w:szCs w:val="12"/>
              </w:rPr>
            </w:pPr>
          </w:p>
        </w:tc>
        <w:tc>
          <w:tcPr>
            <w:tcW w:w="700" w:type="dxa"/>
            <w:gridSpan w:val="2"/>
            <w:tcBorders>
              <w:bottom w:val="single" w:sz="8" w:space="0" w:color="auto"/>
            </w:tcBorders>
            <w:vAlign w:val="bottom"/>
          </w:tcPr>
          <w:p w:rsidR="001A4F1F" w:rsidRDefault="001A4F1F">
            <w:pPr>
              <w:rPr>
                <w:sz w:val="12"/>
                <w:szCs w:val="12"/>
              </w:rPr>
            </w:pPr>
          </w:p>
        </w:tc>
        <w:tc>
          <w:tcPr>
            <w:tcW w:w="240" w:type="dxa"/>
            <w:tcBorders>
              <w:bottom w:val="single" w:sz="8" w:space="0" w:color="auto"/>
            </w:tcBorders>
            <w:vAlign w:val="bottom"/>
          </w:tcPr>
          <w:p w:rsidR="001A4F1F" w:rsidRDefault="001A4F1F">
            <w:pPr>
              <w:rPr>
                <w:sz w:val="12"/>
                <w:szCs w:val="12"/>
              </w:rPr>
            </w:pPr>
          </w:p>
        </w:tc>
        <w:tc>
          <w:tcPr>
            <w:tcW w:w="720" w:type="dxa"/>
            <w:gridSpan w:val="2"/>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720" w:type="dxa"/>
            <w:tcBorders>
              <w:bottom w:val="single" w:sz="8" w:space="0" w:color="auto"/>
              <w:right w:val="single" w:sz="8" w:space="0" w:color="auto"/>
            </w:tcBorders>
            <w:vAlign w:val="bottom"/>
          </w:tcPr>
          <w:p w:rsidR="001A4F1F" w:rsidRDefault="001A4F1F">
            <w:pPr>
              <w:rPr>
                <w:sz w:val="12"/>
                <w:szCs w:val="12"/>
              </w:rPr>
            </w:pPr>
          </w:p>
        </w:tc>
        <w:tc>
          <w:tcPr>
            <w:tcW w:w="1300" w:type="dxa"/>
            <w:gridSpan w:val="2"/>
            <w:vMerge/>
            <w:tcBorders>
              <w:bottom w:val="single" w:sz="8" w:space="0" w:color="auto"/>
            </w:tcBorders>
            <w:vAlign w:val="bottom"/>
          </w:tcPr>
          <w:p w:rsidR="001A4F1F" w:rsidRDefault="001A4F1F">
            <w:pPr>
              <w:rPr>
                <w:sz w:val="12"/>
                <w:szCs w:val="12"/>
              </w:rPr>
            </w:pPr>
          </w:p>
        </w:tc>
        <w:tc>
          <w:tcPr>
            <w:tcW w:w="400" w:type="dxa"/>
            <w:tcBorders>
              <w:bottom w:val="single" w:sz="8" w:space="0" w:color="auto"/>
            </w:tcBorders>
            <w:vAlign w:val="bottom"/>
          </w:tcPr>
          <w:p w:rsidR="001A4F1F" w:rsidRDefault="001A4F1F">
            <w:pPr>
              <w:rPr>
                <w:sz w:val="12"/>
                <w:szCs w:val="12"/>
              </w:rPr>
            </w:pPr>
          </w:p>
        </w:tc>
        <w:tc>
          <w:tcPr>
            <w:tcW w:w="440" w:type="dxa"/>
            <w:gridSpan w:val="2"/>
            <w:tcBorders>
              <w:bottom w:val="single" w:sz="8" w:space="0" w:color="auto"/>
            </w:tcBorders>
            <w:vAlign w:val="bottom"/>
          </w:tcPr>
          <w:p w:rsidR="001A4F1F" w:rsidRDefault="001A4F1F">
            <w:pPr>
              <w:rPr>
                <w:sz w:val="12"/>
                <w:szCs w:val="12"/>
              </w:rPr>
            </w:pPr>
          </w:p>
        </w:tc>
        <w:tc>
          <w:tcPr>
            <w:tcW w:w="420" w:type="dxa"/>
            <w:tcBorders>
              <w:bottom w:val="single" w:sz="8" w:space="0" w:color="auto"/>
            </w:tcBorders>
            <w:vAlign w:val="bottom"/>
          </w:tcPr>
          <w:p w:rsidR="001A4F1F" w:rsidRDefault="001A4F1F">
            <w:pPr>
              <w:rPr>
                <w:sz w:val="12"/>
                <w:szCs w:val="12"/>
              </w:rPr>
            </w:pPr>
          </w:p>
        </w:tc>
        <w:tc>
          <w:tcPr>
            <w:tcW w:w="500" w:type="dxa"/>
            <w:gridSpan w:val="2"/>
            <w:tcBorders>
              <w:bottom w:val="single" w:sz="8" w:space="0" w:color="auto"/>
            </w:tcBorders>
            <w:vAlign w:val="bottom"/>
          </w:tcPr>
          <w:p w:rsidR="001A4F1F" w:rsidRDefault="001A4F1F">
            <w:pPr>
              <w:rPr>
                <w:sz w:val="12"/>
                <w:szCs w:val="12"/>
              </w:rPr>
            </w:pPr>
          </w:p>
        </w:tc>
        <w:tc>
          <w:tcPr>
            <w:tcW w:w="880" w:type="dxa"/>
            <w:tcBorders>
              <w:bottom w:val="single" w:sz="8" w:space="0" w:color="auto"/>
              <w:right w:val="single" w:sz="8" w:space="0" w:color="auto"/>
            </w:tcBorders>
            <w:vAlign w:val="bottom"/>
          </w:tcPr>
          <w:p w:rsidR="001A4F1F" w:rsidRDefault="001A4F1F">
            <w:pPr>
              <w:rPr>
                <w:sz w:val="12"/>
                <w:szCs w:val="12"/>
              </w:rPr>
            </w:pPr>
          </w:p>
        </w:tc>
        <w:tc>
          <w:tcPr>
            <w:tcW w:w="1000" w:type="dxa"/>
            <w:tcBorders>
              <w:bottom w:val="single" w:sz="8" w:space="0" w:color="auto"/>
            </w:tcBorders>
            <w:vAlign w:val="bottom"/>
          </w:tcPr>
          <w:p w:rsidR="001A4F1F" w:rsidRDefault="001A4F1F">
            <w:pPr>
              <w:rPr>
                <w:sz w:val="12"/>
                <w:szCs w:val="12"/>
              </w:rPr>
            </w:pPr>
          </w:p>
        </w:tc>
        <w:tc>
          <w:tcPr>
            <w:tcW w:w="740" w:type="dxa"/>
            <w:tcBorders>
              <w:bottom w:val="single" w:sz="8" w:space="0" w:color="auto"/>
            </w:tcBorders>
            <w:vAlign w:val="bottom"/>
          </w:tcPr>
          <w:p w:rsidR="001A4F1F" w:rsidRDefault="001A4F1F">
            <w:pPr>
              <w:rPr>
                <w:sz w:val="12"/>
                <w:szCs w:val="12"/>
              </w:rPr>
            </w:pPr>
          </w:p>
        </w:tc>
        <w:tc>
          <w:tcPr>
            <w:tcW w:w="1160" w:type="dxa"/>
            <w:tcBorders>
              <w:bottom w:val="single" w:sz="8" w:space="0" w:color="auto"/>
              <w:right w:val="single" w:sz="8" w:space="0" w:color="auto"/>
            </w:tcBorders>
            <w:vAlign w:val="bottom"/>
          </w:tcPr>
          <w:p w:rsidR="001A4F1F" w:rsidRDefault="001A4F1F">
            <w:pPr>
              <w:rPr>
                <w:sz w:val="12"/>
                <w:szCs w:val="12"/>
              </w:rPr>
            </w:pPr>
          </w:p>
        </w:tc>
        <w:tc>
          <w:tcPr>
            <w:tcW w:w="30" w:type="dxa"/>
            <w:vAlign w:val="bottom"/>
          </w:tcPr>
          <w:p w:rsidR="001A4F1F" w:rsidRDefault="001A4F1F">
            <w:pPr>
              <w:rPr>
                <w:sz w:val="1"/>
                <w:szCs w:val="1"/>
              </w:rPr>
            </w:pPr>
          </w:p>
        </w:tc>
      </w:tr>
      <w:tr w:rsidR="001A4F1F" w:rsidTr="00A236DB">
        <w:trPr>
          <w:trHeight w:val="263"/>
        </w:trPr>
        <w:tc>
          <w:tcPr>
            <w:tcW w:w="1380" w:type="dxa"/>
            <w:gridSpan w:val="3"/>
            <w:tcBorders>
              <w:left w:val="single" w:sz="8" w:space="0" w:color="auto"/>
            </w:tcBorders>
            <w:vAlign w:val="bottom"/>
          </w:tcPr>
          <w:p w:rsidR="001A4F1F" w:rsidRDefault="008B1C15">
            <w:pPr>
              <w:spacing w:line="263" w:lineRule="exact"/>
              <w:ind w:left="120"/>
              <w:rPr>
                <w:sz w:val="20"/>
                <w:szCs w:val="20"/>
              </w:rPr>
            </w:pPr>
            <w:r>
              <w:rPr>
                <w:rFonts w:eastAsia="Times New Roman"/>
                <w:sz w:val="24"/>
                <w:szCs w:val="24"/>
              </w:rPr>
              <w:t>Развитие</w:t>
            </w:r>
          </w:p>
        </w:tc>
        <w:tc>
          <w:tcPr>
            <w:tcW w:w="240" w:type="dxa"/>
            <w:vAlign w:val="bottom"/>
          </w:tcPr>
          <w:p w:rsidR="001A4F1F" w:rsidRDefault="001A4F1F"/>
        </w:tc>
        <w:tc>
          <w:tcPr>
            <w:tcW w:w="1840" w:type="dxa"/>
            <w:gridSpan w:val="4"/>
            <w:tcBorders>
              <w:right w:val="single" w:sz="8" w:space="0" w:color="auto"/>
            </w:tcBorders>
            <w:vAlign w:val="bottom"/>
          </w:tcPr>
          <w:p w:rsidR="001A4F1F" w:rsidRDefault="008B1C15">
            <w:pPr>
              <w:spacing w:line="263" w:lineRule="exact"/>
              <w:ind w:right="20"/>
              <w:jc w:val="right"/>
              <w:rPr>
                <w:sz w:val="20"/>
                <w:szCs w:val="20"/>
              </w:rPr>
            </w:pPr>
            <w:r>
              <w:rPr>
                <w:rFonts w:eastAsia="Times New Roman"/>
                <w:sz w:val="24"/>
                <w:szCs w:val="24"/>
              </w:rPr>
              <w:t>личностной</w:t>
            </w:r>
          </w:p>
        </w:tc>
        <w:tc>
          <w:tcPr>
            <w:tcW w:w="1300" w:type="dxa"/>
            <w:gridSpan w:val="2"/>
            <w:vAlign w:val="bottom"/>
          </w:tcPr>
          <w:p w:rsidR="001A4F1F" w:rsidRDefault="008B1C15">
            <w:pPr>
              <w:spacing w:line="263" w:lineRule="exact"/>
              <w:ind w:left="80"/>
              <w:rPr>
                <w:sz w:val="20"/>
                <w:szCs w:val="20"/>
              </w:rPr>
            </w:pPr>
            <w:r>
              <w:rPr>
                <w:rFonts w:eastAsia="Times New Roman"/>
                <w:sz w:val="24"/>
                <w:szCs w:val="24"/>
              </w:rPr>
              <w:t>Развитие</w:t>
            </w:r>
          </w:p>
        </w:tc>
        <w:tc>
          <w:tcPr>
            <w:tcW w:w="400" w:type="dxa"/>
            <w:vAlign w:val="bottom"/>
          </w:tcPr>
          <w:p w:rsidR="001A4F1F" w:rsidRDefault="008B1C15">
            <w:pPr>
              <w:spacing w:line="263" w:lineRule="exact"/>
              <w:ind w:left="20"/>
              <w:rPr>
                <w:sz w:val="20"/>
                <w:szCs w:val="20"/>
              </w:rPr>
            </w:pPr>
            <w:r>
              <w:rPr>
                <w:rFonts w:eastAsia="Times New Roman"/>
                <w:sz w:val="24"/>
                <w:szCs w:val="24"/>
              </w:rPr>
              <w:t>у</w:t>
            </w:r>
          </w:p>
        </w:tc>
        <w:tc>
          <w:tcPr>
            <w:tcW w:w="860" w:type="dxa"/>
            <w:gridSpan w:val="3"/>
            <w:vAlign w:val="bottom"/>
          </w:tcPr>
          <w:p w:rsidR="001A4F1F" w:rsidRDefault="008B1C15">
            <w:pPr>
              <w:spacing w:line="263" w:lineRule="exact"/>
              <w:ind w:left="40"/>
              <w:rPr>
                <w:sz w:val="20"/>
                <w:szCs w:val="20"/>
              </w:rPr>
            </w:pPr>
            <w:r>
              <w:rPr>
                <w:rFonts w:eastAsia="Times New Roman"/>
                <w:w w:val="99"/>
                <w:sz w:val="24"/>
                <w:szCs w:val="24"/>
              </w:rPr>
              <w:t>ребенка</w:t>
            </w:r>
          </w:p>
        </w:tc>
        <w:tc>
          <w:tcPr>
            <w:tcW w:w="1380" w:type="dxa"/>
            <w:gridSpan w:val="3"/>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активной</w:t>
            </w:r>
          </w:p>
        </w:tc>
        <w:tc>
          <w:tcPr>
            <w:tcW w:w="1740" w:type="dxa"/>
            <w:gridSpan w:val="2"/>
            <w:vAlign w:val="bottom"/>
          </w:tcPr>
          <w:p w:rsidR="001A4F1F" w:rsidRDefault="008B1C15">
            <w:pPr>
              <w:spacing w:line="263" w:lineRule="exact"/>
              <w:ind w:left="100"/>
              <w:rPr>
                <w:sz w:val="20"/>
                <w:szCs w:val="20"/>
              </w:rPr>
            </w:pPr>
            <w:r>
              <w:rPr>
                <w:rFonts w:eastAsia="Times New Roman"/>
                <w:sz w:val="24"/>
                <w:szCs w:val="24"/>
              </w:rPr>
              <w:t>Плахотникова</w:t>
            </w:r>
          </w:p>
        </w:tc>
        <w:tc>
          <w:tcPr>
            <w:tcW w:w="1160" w:type="dxa"/>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И.В.,</w:t>
            </w:r>
          </w:p>
        </w:tc>
        <w:tc>
          <w:tcPr>
            <w:tcW w:w="30" w:type="dxa"/>
            <w:vAlign w:val="bottom"/>
          </w:tcPr>
          <w:p w:rsidR="001A4F1F" w:rsidRDefault="001A4F1F">
            <w:pPr>
              <w:rPr>
                <w:sz w:val="1"/>
                <w:szCs w:val="1"/>
              </w:rPr>
            </w:pPr>
          </w:p>
        </w:tc>
      </w:tr>
      <w:tr w:rsidR="001A4F1F" w:rsidTr="00A236DB">
        <w:trPr>
          <w:trHeight w:val="274"/>
        </w:trPr>
        <w:tc>
          <w:tcPr>
            <w:tcW w:w="2740" w:type="dxa"/>
            <w:gridSpan w:val="7"/>
            <w:tcBorders>
              <w:left w:val="single" w:sz="8" w:space="0" w:color="auto"/>
            </w:tcBorders>
            <w:vAlign w:val="bottom"/>
          </w:tcPr>
          <w:p w:rsidR="001A4F1F" w:rsidRDefault="008B1C15">
            <w:pPr>
              <w:spacing w:line="273" w:lineRule="exact"/>
              <w:ind w:left="120"/>
              <w:rPr>
                <w:sz w:val="20"/>
                <w:szCs w:val="20"/>
              </w:rPr>
            </w:pPr>
            <w:r>
              <w:rPr>
                <w:rFonts w:eastAsia="Times New Roman"/>
                <w:w w:val="99"/>
                <w:sz w:val="24"/>
                <w:szCs w:val="24"/>
              </w:rPr>
              <w:t>саморегуляции учащихся</w:t>
            </w:r>
          </w:p>
        </w:tc>
        <w:tc>
          <w:tcPr>
            <w:tcW w:w="720" w:type="dxa"/>
            <w:tcBorders>
              <w:right w:val="single" w:sz="8" w:space="0" w:color="auto"/>
            </w:tcBorders>
            <w:vAlign w:val="bottom"/>
          </w:tcPr>
          <w:p w:rsidR="001A4F1F" w:rsidRDefault="001A4F1F">
            <w:pPr>
              <w:rPr>
                <w:sz w:val="23"/>
                <w:szCs w:val="23"/>
              </w:rPr>
            </w:pPr>
          </w:p>
        </w:tc>
        <w:tc>
          <w:tcPr>
            <w:tcW w:w="1700" w:type="dxa"/>
            <w:gridSpan w:val="3"/>
            <w:vAlign w:val="bottom"/>
          </w:tcPr>
          <w:p w:rsidR="001A4F1F" w:rsidRDefault="008B1C15">
            <w:pPr>
              <w:spacing w:line="273" w:lineRule="exact"/>
              <w:ind w:left="80"/>
              <w:rPr>
                <w:sz w:val="20"/>
                <w:szCs w:val="20"/>
              </w:rPr>
            </w:pPr>
            <w:r>
              <w:rPr>
                <w:rFonts w:eastAsia="Times New Roman"/>
                <w:sz w:val="24"/>
                <w:szCs w:val="24"/>
              </w:rPr>
              <w:t>ученической</w:t>
            </w:r>
          </w:p>
        </w:tc>
        <w:tc>
          <w:tcPr>
            <w:tcW w:w="1360" w:type="dxa"/>
            <w:gridSpan w:val="5"/>
            <w:vAlign w:val="bottom"/>
          </w:tcPr>
          <w:p w:rsidR="001A4F1F" w:rsidRDefault="008B1C15">
            <w:pPr>
              <w:spacing w:line="273" w:lineRule="exact"/>
              <w:ind w:left="200"/>
              <w:rPr>
                <w:sz w:val="20"/>
                <w:szCs w:val="20"/>
              </w:rPr>
            </w:pPr>
            <w:r>
              <w:rPr>
                <w:rFonts w:eastAsia="Times New Roman"/>
                <w:sz w:val="24"/>
                <w:szCs w:val="24"/>
              </w:rPr>
              <w:t>позиции</w:t>
            </w:r>
          </w:p>
        </w:tc>
        <w:tc>
          <w:tcPr>
            <w:tcW w:w="880" w:type="dxa"/>
            <w:tcBorders>
              <w:right w:val="single" w:sz="8" w:space="0" w:color="auto"/>
            </w:tcBorders>
            <w:vAlign w:val="bottom"/>
          </w:tcPr>
          <w:p w:rsidR="001A4F1F" w:rsidRDefault="008B1C15">
            <w:pPr>
              <w:spacing w:line="273" w:lineRule="exact"/>
              <w:jc w:val="right"/>
              <w:rPr>
                <w:sz w:val="20"/>
                <w:szCs w:val="20"/>
              </w:rPr>
            </w:pPr>
            <w:r>
              <w:rPr>
                <w:rFonts w:eastAsia="Times New Roman"/>
                <w:sz w:val="24"/>
                <w:szCs w:val="24"/>
              </w:rPr>
              <w:t>через</w:t>
            </w:r>
          </w:p>
        </w:tc>
        <w:tc>
          <w:tcPr>
            <w:tcW w:w="2900" w:type="dxa"/>
            <w:gridSpan w:val="3"/>
            <w:tcBorders>
              <w:right w:val="single" w:sz="8" w:space="0" w:color="auto"/>
            </w:tcBorders>
            <w:vAlign w:val="bottom"/>
          </w:tcPr>
          <w:p w:rsidR="001A4F1F" w:rsidRDefault="008B1C15">
            <w:pPr>
              <w:spacing w:line="273" w:lineRule="exact"/>
              <w:ind w:left="100"/>
              <w:rPr>
                <w:sz w:val="20"/>
                <w:szCs w:val="20"/>
              </w:rPr>
            </w:pPr>
            <w:r>
              <w:rPr>
                <w:rFonts w:eastAsia="Times New Roman"/>
                <w:sz w:val="24"/>
                <w:szCs w:val="24"/>
              </w:rPr>
              <w:t>Моросанова В.И.</w:t>
            </w:r>
          </w:p>
        </w:tc>
        <w:tc>
          <w:tcPr>
            <w:tcW w:w="30" w:type="dxa"/>
            <w:vAlign w:val="bottom"/>
          </w:tcPr>
          <w:p w:rsidR="001A4F1F" w:rsidRDefault="001A4F1F">
            <w:pPr>
              <w:rPr>
                <w:sz w:val="1"/>
                <w:szCs w:val="1"/>
              </w:rPr>
            </w:pPr>
          </w:p>
        </w:tc>
      </w:tr>
      <w:tr w:rsidR="001A4F1F" w:rsidTr="00A236DB">
        <w:trPr>
          <w:trHeight w:val="276"/>
        </w:trPr>
        <w:tc>
          <w:tcPr>
            <w:tcW w:w="680" w:type="dxa"/>
            <w:tcBorders>
              <w:left w:val="single" w:sz="8" w:space="0" w:color="auto"/>
            </w:tcBorders>
            <w:vAlign w:val="bottom"/>
          </w:tcPr>
          <w:p w:rsidR="001A4F1F" w:rsidRDefault="001A4F1F">
            <w:pPr>
              <w:rPr>
                <w:sz w:val="24"/>
                <w:szCs w:val="24"/>
              </w:rPr>
            </w:pPr>
          </w:p>
        </w:tc>
        <w:tc>
          <w:tcPr>
            <w:tcW w:w="700" w:type="dxa"/>
            <w:gridSpan w:val="2"/>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720" w:type="dxa"/>
            <w:gridSpan w:val="2"/>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720" w:type="dxa"/>
            <w:tcBorders>
              <w:right w:val="single" w:sz="8" w:space="0" w:color="auto"/>
            </w:tcBorders>
            <w:vAlign w:val="bottom"/>
          </w:tcPr>
          <w:p w:rsidR="001A4F1F" w:rsidRDefault="001A4F1F">
            <w:pPr>
              <w:rPr>
                <w:sz w:val="24"/>
                <w:szCs w:val="24"/>
              </w:rPr>
            </w:pPr>
          </w:p>
        </w:tc>
        <w:tc>
          <w:tcPr>
            <w:tcW w:w="1300" w:type="dxa"/>
            <w:gridSpan w:val="2"/>
            <w:vAlign w:val="bottom"/>
          </w:tcPr>
          <w:p w:rsidR="001A4F1F" w:rsidRDefault="008B1C15">
            <w:pPr>
              <w:ind w:left="80"/>
              <w:rPr>
                <w:sz w:val="20"/>
                <w:szCs w:val="20"/>
              </w:rPr>
            </w:pPr>
            <w:r>
              <w:rPr>
                <w:rFonts w:eastAsia="Times New Roman"/>
                <w:sz w:val="24"/>
                <w:szCs w:val="24"/>
              </w:rPr>
              <w:t>овладение</w:t>
            </w:r>
          </w:p>
        </w:tc>
        <w:tc>
          <w:tcPr>
            <w:tcW w:w="1260" w:type="dxa"/>
            <w:gridSpan w:val="4"/>
            <w:vAlign w:val="bottom"/>
          </w:tcPr>
          <w:p w:rsidR="001A4F1F" w:rsidRDefault="008B1C15">
            <w:pPr>
              <w:ind w:left="160"/>
              <w:rPr>
                <w:sz w:val="20"/>
                <w:szCs w:val="20"/>
              </w:rPr>
            </w:pPr>
            <w:r>
              <w:rPr>
                <w:rFonts w:eastAsia="Times New Roman"/>
                <w:sz w:val="24"/>
                <w:szCs w:val="24"/>
              </w:rPr>
              <w:t>навыками</w:t>
            </w:r>
          </w:p>
        </w:tc>
        <w:tc>
          <w:tcPr>
            <w:tcW w:w="1380" w:type="dxa"/>
            <w:gridSpan w:val="3"/>
            <w:tcBorders>
              <w:right w:val="single" w:sz="8" w:space="0" w:color="auto"/>
            </w:tcBorders>
            <w:vAlign w:val="bottom"/>
          </w:tcPr>
          <w:p w:rsidR="001A4F1F" w:rsidRDefault="008B1C15">
            <w:pPr>
              <w:jc w:val="right"/>
              <w:rPr>
                <w:sz w:val="20"/>
                <w:szCs w:val="20"/>
              </w:rPr>
            </w:pPr>
            <w:r>
              <w:rPr>
                <w:rFonts w:eastAsia="Times New Roman"/>
                <w:sz w:val="24"/>
                <w:szCs w:val="24"/>
              </w:rPr>
              <w:t>саморегу-</w:t>
            </w:r>
          </w:p>
        </w:tc>
        <w:tc>
          <w:tcPr>
            <w:tcW w:w="100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16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ляции.</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3"/>
        </w:trPr>
        <w:tc>
          <w:tcPr>
            <w:tcW w:w="3460" w:type="dxa"/>
            <w:gridSpan w:val="8"/>
            <w:tcBorders>
              <w:left w:val="single" w:sz="8" w:space="0" w:color="auto"/>
              <w:right w:val="single" w:sz="8" w:space="0" w:color="auto"/>
            </w:tcBorders>
            <w:vAlign w:val="bottom"/>
          </w:tcPr>
          <w:p w:rsidR="001A4F1F" w:rsidRDefault="008B1C15">
            <w:pPr>
              <w:spacing w:line="263" w:lineRule="exact"/>
              <w:ind w:left="120"/>
              <w:rPr>
                <w:sz w:val="20"/>
                <w:szCs w:val="20"/>
              </w:rPr>
            </w:pPr>
            <w:r>
              <w:rPr>
                <w:rFonts w:eastAsia="Times New Roman"/>
                <w:sz w:val="24"/>
                <w:szCs w:val="24"/>
              </w:rPr>
              <w:t>Психологическая подготовка к</w:t>
            </w:r>
          </w:p>
        </w:tc>
        <w:tc>
          <w:tcPr>
            <w:tcW w:w="1300" w:type="dxa"/>
            <w:gridSpan w:val="2"/>
            <w:vAlign w:val="bottom"/>
          </w:tcPr>
          <w:p w:rsidR="001A4F1F" w:rsidRDefault="008B1C15">
            <w:pPr>
              <w:spacing w:line="263" w:lineRule="exact"/>
              <w:ind w:left="80"/>
              <w:rPr>
                <w:sz w:val="20"/>
                <w:szCs w:val="20"/>
              </w:rPr>
            </w:pPr>
            <w:r>
              <w:rPr>
                <w:rFonts w:eastAsia="Times New Roman"/>
                <w:sz w:val="24"/>
                <w:szCs w:val="24"/>
              </w:rPr>
              <w:t>Содействие</w:t>
            </w:r>
          </w:p>
        </w:tc>
        <w:tc>
          <w:tcPr>
            <w:tcW w:w="400" w:type="dxa"/>
            <w:vAlign w:val="bottom"/>
          </w:tcPr>
          <w:p w:rsidR="001A4F1F" w:rsidRDefault="001A4F1F"/>
        </w:tc>
        <w:tc>
          <w:tcPr>
            <w:tcW w:w="2240" w:type="dxa"/>
            <w:gridSpan w:val="6"/>
            <w:tcBorders>
              <w:right w:val="single" w:sz="8" w:space="0" w:color="auto"/>
            </w:tcBorders>
            <w:vAlign w:val="bottom"/>
          </w:tcPr>
          <w:p w:rsidR="001A4F1F" w:rsidRDefault="008B1C15">
            <w:pPr>
              <w:spacing w:line="263" w:lineRule="exact"/>
              <w:jc w:val="right"/>
              <w:rPr>
                <w:sz w:val="20"/>
                <w:szCs w:val="20"/>
              </w:rPr>
            </w:pPr>
            <w:r>
              <w:rPr>
                <w:rFonts w:eastAsia="Times New Roman"/>
                <w:sz w:val="24"/>
                <w:szCs w:val="24"/>
              </w:rPr>
              <w:t>психологической</w:t>
            </w:r>
          </w:p>
        </w:tc>
        <w:tc>
          <w:tcPr>
            <w:tcW w:w="1740" w:type="dxa"/>
            <w:gridSpan w:val="2"/>
            <w:vAlign w:val="bottom"/>
          </w:tcPr>
          <w:p w:rsidR="001A4F1F" w:rsidRDefault="008B1C15">
            <w:pPr>
              <w:spacing w:line="263" w:lineRule="exact"/>
              <w:ind w:left="100"/>
              <w:rPr>
                <w:sz w:val="20"/>
                <w:szCs w:val="20"/>
              </w:rPr>
            </w:pPr>
            <w:r>
              <w:rPr>
                <w:rFonts w:eastAsia="Times New Roman"/>
                <w:w w:val="99"/>
                <w:sz w:val="24"/>
                <w:szCs w:val="24"/>
              </w:rPr>
              <w:t>Чибисова М.Ю.</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77"/>
        </w:trPr>
        <w:tc>
          <w:tcPr>
            <w:tcW w:w="1380" w:type="dxa"/>
            <w:gridSpan w:val="3"/>
            <w:tcBorders>
              <w:left w:val="single" w:sz="8" w:space="0" w:color="auto"/>
            </w:tcBorders>
            <w:vAlign w:val="bottom"/>
          </w:tcPr>
          <w:p w:rsidR="001A4F1F" w:rsidRDefault="008B1C15">
            <w:pPr>
              <w:ind w:left="120"/>
              <w:rPr>
                <w:sz w:val="20"/>
                <w:szCs w:val="20"/>
              </w:rPr>
            </w:pPr>
            <w:r>
              <w:rPr>
                <w:rFonts w:eastAsia="Times New Roman"/>
                <w:sz w:val="24"/>
                <w:szCs w:val="24"/>
              </w:rPr>
              <w:t>экзаменам</w:t>
            </w:r>
          </w:p>
        </w:tc>
        <w:tc>
          <w:tcPr>
            <w:tcW w:w="240" w:type="dxa"/>
            <w:vAlign w:val="bottom"/>
          </w:tcPr>
          <w:p w:rsidR="001A4F1F" w:rsidRDefault="001A4F1F">
            <w:pPr>
              <w:rPr>
                <w:sz w:val="24"/>
                <w:szCs w:val="24"/>
              </w:rPr>
            </w:pPr>
          </w:p>
        </w:tc>
        <w:tc>
          <w:tcPr>
            <w:tcW w:w="720" w:type="dxa"/>
            <w:gridSpan w:val="2"/>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720" w:type="dxa"/>
            <w:tcBorders>
              <w:right w:val="single" w:sz="8" w:space="0" w:color="auto"/>
            </w:tcBorders>
            <w:vAlign w:val="bottom"/>
          </w:tcPr>
          <w:p w:rsidR="001A4F1F" w:rsidRDefault="001A4F1F">
            <w:pPr>
              <w:rPr>
                <w:sz w:val="24"/>
                <w:szCs w:val="24"/>
              </w:rPr>
            </w:pPr>
          </w:p>
        </w:tc>
        <w:tc>
          <w:tcPr>
            <w:tcW w:w="1300" w:type="dxa"/>
            <w:gridSpan w:val="2"/>
            <w:vAlign w:val="bottom"/>
          </w:tcPr>
          <w:p w:rsidR="001A4F1F" w:rsidRDefault="008B1C15">
            <w:pPr>
              <w:ind w:left="80"/>
              <w:rPr>
                <w:sz w:val="20"/>
                <w:szCs w:val="20"/>
              </w:rPr>
            </w:pPr>
            <w:r>
              <w:rPr>
                <w:rFonts w:eastAsia="Times New Roman"/>
                <w:sz w:val="24"/>
                <w:szCs w:val="24"/>
              </w:rPr>
              <w:t>поддержки</w:t>
            </w:r>
          </w:p>
        </w:tc>
        <w:tc>
          <w:tcPr>
            <w:tcW w:w="1760" w:type="dxa"/>
            <w:gridSpan w:val="6"/>
            <w:vAlign w:val="bottom"/>
          </w:tcPr>
          <w:p w:rsidR="001A4F1F" w:rsidRDefault="008B1C15">
            <w:pPr>
              <w:ind w:left="200"/>
              <w:rPr>
                <w:sz w:val="20"/>
                <w:szCs w:val="20"/>
              </w:rPr>
            </w:pPr>
            <w:r>
              <w:rPr>
                <w:rFonts w:eastAsia="Times New Roman"/>
                <w:sz w:val="24"/>
                <w:szCs w:val="24"/>
              </w:rPr>
              <w:t>выпускников</w:t>
            </w:r>
          </w:p>
        </w:tc>
        <w:tc>
          <w:tcPr>
            <w:tcW w:w="880" w:type="dxa"/>
            <w:tcBorders>
              <w:right w:val="single" w:sz="8" w:space="0" w:color="auto"/>
            </w:tcBorders>
            <w:vAlign w:val="bottom"/>
          </w:tcPr>
          <w:p w:rsidR="001A4F1F" w:rsidRDefault="008B1C15">
            <w:pPr>
              <w:jc w:val="right"/>
              <w:rPr>
                <w:sz w:val="20"/>
                <w:szCs w:val="20"/>
              </w:rPr>
            </w:pPr>
            <w:r>
              <w:rPr>
                <w:rFonts w:eastAsia="Times New Roman"/>
                <w:sz w:val="24"/>
                <w:szCs w:val="24"/>
              </w:rPr>
              <w:t>и   их</w:t>
            </w:r>
          </w:p>
        </w:tc>
        <w:tc>
          <w:tcPr>
            <w:tcW w:w="100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16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76"/>
        </w:trPr>
        <w:tc>
          <w:tcPr>
            <w:tcW w:w="680" w:type="dxa"/>
            <w:tcBorders>
              <w:left w:val="single" w:sz="8" w:space="0" w:color="auto"/>
            </w:tcBorders>
            <w:vAlign w:val="bottom"/>
          </w:tcPr>
          <w:p w:rsidR="001A4F1F" w:rsidRDefault="001A4F1F">
            <w:pPr>
              <w:rPr>
                <w:sz w:val="24"/>
                <w:szCs w:val="24"/>
              </w:rPr>
            </w:pPr>
          </w:p>
        </w:tc>
        <w:tc>
          <w:tcPr>
            <w:tcW w:w="700" w:type="dxa"/>
            <w:gridSpan w:val="2"/>
            <w:vAlign w:val="bottom"/>
          </w:tcPr>
          <w:p w:rsidR="001A4F1F" w:rsidRDefault="001A4F1F">
            <w:pPr>
              <w:rPr>
                <w:sz w:val="24"/>
                <w:szCs w:val="24"/>
              </w:rPr>
            </w:pPr>
          </w:p>
        </w:tc>
        <w:tc>
          <w:tcPr>
            <w:tcW w:w="240" w:type="dxa"/>
            <w:vAlign w:val="bottom"/>
          </w:tcPr>
          <w:p w:rsidR="001A4F1F" w:rsidRDefault="001A4F1F">
            <w:pPr>
              <w:rPr>
                <w:sz w:val="24"/>
                <w:szCs w:val="24"/>
              </w:rPr>
            </w:pPr>
          </w:p>
        </w:tc>
        <w:tc>
          <w:tcPr>
            <w:tcW w:w="720" w:type="dxa"/>
            <w:gridSpan w:val="2"/>
            <w:vAlign w:val="bottom"/>
          </w:tcPr>
          <w:p w:rsidR="001A4F1F" w:rsidRDefault="001A4F1F">
            <w:pPr>
              <w:rPr>
                <w:sz w:val="24"/>
                <w:szCs w:val="24"/>
              </w:rPr>
            </w:pPr>
          </w:p>
        </w:tc>
        <w:tc>
          <w:tcPr>
            <w:tcW w:w="400" w:type="dxa"/>
            <w:vAlign w:val="bottom"/>
          </w:tcPr>
          <w:p w:rsidR="001A4F1F" w:rsidRDefault="001A4F1F">
            <w:pPr>
              <w:rPr>
                <w:sz w:val="24"/>
                <w:szCs w:val="24"/>
              </w:rPr>
            </w:pPr>
          </w:p>
        </w:tc>
        <w:tc>
          <w:tcPr>
            <w:tcW w:w="720" w:type="dxa"/>
            <w:tcBorders>
              <w:right w:val="single" w:sz="8" w:space="0" w:color="auto"/>
            </w:tcBorders>
            <w:vAlign w:val="bottom"/>
          </w:tcPr>
          <w:p w:rsidR="001A4F1F" w:rsidRDefault="001A4F1F">
            <w:pPr>
              <w:rPr>
                <w:sz w:val="24"/>
                <w:szCs w:val="24"/>
              </w:rPr>
            </w:pPr>
          </w:p>
        </w:tc>
        <w:tc>
          <w:tcPr>
            <w:tcW w:w="3940" w:type="dxa"/>
            <w:gridSpan w:val="9"/>
            <w:tcBorders>
              <w:right w:val="single" w:sz="8" w:space="0" w:color="auto"/>
            </w:tcBorders>
            <w:vAlign w:val="bottom"/>
          </w:tcPr>
          <w:p w:rsidR="001A4F1F" w:rsidRDefault="008B1C15">
            <w:pPr>
              <w:ind w:left="80"/>
              <w:rPr>
                <w:sz w:val="20"/>
                <w:szCs w:val="20"/>
              </w:rPr>
            </w:pPr>
            <w:r>
              <w:rPr>
                <w:rFonts w:eastAsia="Times New Roman"/>
                <w:sz w:val="24"/>
                <w:szCs w:val="24"/>
              </w:rPr>
              <w:t>родителей  в  ходе  подготовки  к</w:t>
            </w:r>
          </w:p>
        </w:tc>
        <w:tc>
          <w:tcPr>
            <w:tcW w:w="1000" w:type="dxa"/>
            <w:vAlign w:val="bottom"/>
          </w:tcPr>
          <w:p w:rsidR="001A4F1F" w:rsidRDefault="001A4F1F">
            <w:pPr>
              <w:rPr>
                <w:sz w:val="24"/>
                <w:szCs w:val="24"/>
              </w:rPr>
            </w:pPr>
          </w:p>
        </w:tc>
        <w:tc>
          <w:tcPr>
            <w:tcW w:w="740" w:type="dxa"/>
            <w:vAlign w:val="bottom"/>
          </w:tcPr>
          <w:p w:rsidR="001A4F1F" w:rsidRDefault="001A4F1F">
            <w:pPr>
              <w:rPr>
                <w:sz w:val="24"/>
                <w:szCs w:val="24"/>
              </w:rPr>
            </w:pPr>
          </w:p>
        </w:tc>
        <w:tc>
          <w:tcPr>
            <w:tcW w:w="1160" w:type="dxa"/>
            <w:tcBorders>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81"/>
        </w:trPr>
        <w:tc>
          <w:tcPr>
            <w:tcW w:w="680" w:type="dxa"/>
            <w:tcBorders>
              <w:left w:val="single" w:sz="8" w:space="0" w:color="auto"/>
              <w:bottom w:val="single" w:sz="8" w:space="0" w:color="auto"/>
            </w:tcBorders>
            <w:vAlign w:val="bottom"/>
          </w:tcPr>
          <w:p w:rsidR="001A4F1F" w:rsidRDefault="001A4F1F">
            <w:pPr>
              <w:rPr>
                <w:sz w:val="24"/>
                <w:szCs w:val="24"/>
              </w:rPr>
            </w:pPr>
          </w:p>
        </w:tc>
        <w:tc>
          <w:tcPr>
            <w:tcW w:w="700" w:type="dxa"/>
            <w:gridSpan w:val="2"/>
            <w:tcBorders>
              <w:bottom w:val="single" w:sz="8" w:space="0" w:color="auto"/>
            </w:tcBorders>
            <w:vAlign w:val="bottom"/>
          </w:tcPr>
          <w:p w:rsidR="001A4F1F" w:rsidRDefault="001A4F1F">
            <w:pPr>
              <w:rPr>
                <w:sz w:val="24"/>
                <w:szCs w:val="24"/>
              </w:rPr>
            </w:pP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экзаменам.</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1380" w:type="dxa"/>
            <w:gridSpan w:val="3"/>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Программа</w:t>
            </w:r>
          </w:p>
        </w:tc>
        <w:tc>
          <w:tcPr>
            <w:tcW w:w="240" w:type="dxa"/>
            <w:vAlign w:val="bottom"/>
          </w:tcPr>
          <w:p w:rsidR="001A4F1F" w:rsidRDefault="001A4F1F"/>
        </w:tc>
        <w:tc>
          <w:tcPr>
            <w:tcW w:w="720" w:type="dxa"/>
            <w:gridSpan w:val="2"/>
            <w:vAlign w:val="bottom"/>
          </w:tcPr>
          <w:p w:rsidR="001A4F1F" w:rsidRDefault="001A4F1F"/>
        </w:tc>
        <w:tc>
          <w:tcPr>
            <w:tcW w:w="1120" w:type="dxa"/>
            <w:gridSpan w:val="2"/>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«Уроки</w:t>
            </w:r>
          </w:p>
        </w:tc>
        <w:tc>
          <w:tcPr>
            <w:tcW w:w="1300" w:type="dxa"/>
            <w:gridSpan w:val="2"/>
            <w:vAlign w:val="bottom"/>
          </w:tcPr>
          <w:p w:rsidR="001A4F1F" w:rsidRDefault="008B1C15">
            <w:pPr>
              <w:spacing w:line="260" w:lineRule="exact"/>
              <w:ind w:left="80"/>
              <w:rPr>
                <w:sz w:val="20"/>
                <w:szCs w:val="20"/>
              </w:rPr>
            </w:pPr>
            <w:r>
              <w:rPr>
                <w:rFonts w:eastAsia="Times New Roman"/>
                <w:sz w:val="24"/>
                <w:szCs w:val="24"/>
              </w:rPr>
              <w:t>Обучение</w:t>
            </w:r>
          </w:p>
        </w:tc>
        <w:tc>
          <w:tcPr>
            <w:tcW w:w="400" w:type="dxa"/>
            <w:vAlign w:val="bottom"/>
          </w:tcPr>
          <w:p w:rsidR="001A4F1F" w:rsidRDefault="001A4F1F"/>
        </w:tc>
        <w:tc>
          <w:tcPr>
            <w:tcW w:w="2240" w:type="dxa"/>
            <w:gridSpan w:val="6"/>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психологическим</w:t>
            </w:r>
          </w:p>
        </w:tc>
        <w:tc>
          <w:tcPr>
            <w:tcW w:w="1740" w:type="dxa"/>
            <w:gridSpan w:val="2"/>
            <w:vAlign w:val="bottom"/>
          </w:tcPr>
          <w:p w:rsidR="001A4F1F" w:rsidRDefault="008B1C15">
            <w:pPr>
              <w:spacing w:line="260" w:lineRule="exact"/>
              <w:ind w:left="100"/>
              <w:rPr>
                <w:sz w:val="20"/>
                <w:szCs w:val="20"/>
              </w:rPr>
            </w:pPr>
            <w:r>
              <w:rPr>
                <w:rFonts w:eastAsia="Times New Roman"/>
                <w:sz w:val="24"/>
                <w:szCs w:val="24"/>
              </w:rPr>
              <w:t>Ветрова В.В.</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3460" w:type="dxa"/>
            <w:gridSpan w:val="8"/>
            <w:tcBorders>
              <w:left w:val="single" w:sz="8" w:space="0" w:color="auto"/>
              <w:bottom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психологического здоровья»</w:t>
            </w:r>
          </w:p>
        </w:tc>
        <w:tc>
          <w:tcPr>
            <w:tcW w:w="2140" w:type="dxa"/>
            <w:gridSpan w:val="5"/>
            <w:tcBorders>
              <w:bottom w:val="single" w:sz="8" w:space="0" w:color="auto"/>
            </w:tcBorders>
            <w:vAlign w:val="bottom"/>
          </w:tcPr>
          <w:p w:rsidR="001A4F1F" w:rsidRDefault="008B1C15">
            <w:pPr>
              <w:ind w:left="80"/>
              <w:rPr>
                <w:sz w:val="20"/>
                <w:szCs w:val="20"/>
              </w:rPr>
            </w:pPr>
            <w:r>
              <w:rPr>
                <w:rFonts w:eastAsia="Times New Roman"/>
                <w:sz w:val="24"/>
                <w:szCs w:val="24"/>
              </w:rPr>
              <w:t>аспектам здоровья.</w:t>
            </w: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r w:rsidR="001A4F1F" w:rsidTr="00A236DB">
        <w:trPr>
          <w:trHeight w:val="261"/>
        </w:trPr>
        <w:tc>
          <w:tcPr>
            <w:tcW w:w="1380" w:type="dxa"/>
            <w:gridSpan w:val="3"/>
            <w:tcBorders>
              <w:left w:val="single" w:sz="8" w:space="0" w:color="auto"/>
            </w:tcBorders>
            <w:vAlign w:val="bottom"/>
          </w:tcPr>
          <w:p w:rsidR="001A4F1F" w:rsidRDefault="008B1C15">
            <w:pPr>
              <w:spacing w:line="260" w:lineRule="exact"/>
              <w:ind w:left="120"/>
              <w:rPr>
                <w:sz w:val="20"/>
                <w:szCs w:val="20"/>
              </w:rPr>
            </w:pPr>
            <w:r>
              <w:rPr>
                <w:rFonts w:eastAsia="Times New Roman"/>
                <w:sz w:val="24"/>
                <w:szCs w:val="24"/>
              </w:rPr>
              <w:t>Программа</w:t>
            </w:r>
          </w:p>
        </w:tc>
        <w:tc>
          <w:tcPr>
            <w:tcW w:w="240" w:type="dxa"/>
            <w:vAlign w:val="bottom"/>
          </w:tcPr>
          <w:p w:rsidR="001A4F1F" w:rsidRDefault="001A4F1F"/>
        </w:tc>
        <w:tc>
          <w:tcPr>
            <w:tcW w:w="1120" w:type="dxa"/>
            <w:gridSpan w:val="3"/>
            <w:vAlign w:val="bottom"/>
          </w:tcPr>
          <w:p w:rsidR="001A4F1F" w:rsidRDefault="008B1C15">
            <w:pPr>
              <w:spacing w:line="260" w:lineRule="exact"/>
              <w:ind w:right="20"/>
              <w:jc w:val="right"/>
              <w:rPr>
                <w:sz w:val="20"/>
                <w:szCs w:val="20"/>
              </w:rPr>
            </w:pPr>
            <w:r>
              <w:rPr>
                <w:rFonts w:eastAsia="Times New Roman"/>
                <w:sz w:val="24"/>
                <w:szCs w:val="24"/>
              </w:rPr>
              <w:t>«Детство</w:t>
            </w:r>
          </w:p>
        </w:tc>
        <w:tc>
          <w:tcPr>
            <w:tcW w:w="720" w:type="dxa"/>
            <w:tcBorders>
              <w:right w:val="single" w:sz="8" w:space="0" w:color="auto"/>
            </w:tcBorders>
            <w:vAlign w:val="bottom"/>
          </w:tcPr>
          <w:p w:rsidR="001A4F1F" w:rsidRDefault="008B1C15">
            <w:pPr>
              <w:spacing w:line="260" w:lineRule="exact"/>
              <w:ind w:right="20"/>
              <w:jc w:val="right"/>
              <w:rPr>
                <w:sz w:val="20"/>
                <w:szCs w:val="20"/>
              </w:rPr>
            </w:pPr>
            <w:r>
              <w:rPr>
                <w:rFonts w:eastAsia="Times New Roman"/>
                <w:sz w:val="24"/>
                <w:szCs w:val="24"/>
              </w:rPr>
              <w:t>без</w:t>
            </w:r>
          </w:p>
        </w:tc>
        <w:tc>
          <w:tcPr>
            <w:tcW w:w="1700" w:type="dxa"/>
            <w:gridSpan w:val="3"/>
            <w:vAlign w:val="bottom"/>
          </w:tcPr>
          <w:p w:rsidR="001A4F1F" w:rsidRDefault="008B1C15">
            <w:pPr>
              <w:spacing w:line="260" w:lineRule="exact"/>
              <w:ind w:left="80"/>
              <w:rPr>
                <w:sz w:val="20"/>
                <w:szCs w:val="20"/>
              </w:rPr>
            </w:pPr>
            <w:r>
              <w:rPr>
                <w:rFonts w:eastAsia="Times New Roman"/>
                <w:sz w:val="24"/>
                <w:szCs w:val="24"/>
              </w:rPr>
              <w:t>Профилактика</w:t>
            </w:r>
          </w:p>
        </w:tc>
        <w:tc>
          <w:tcPr>
            <w:tcW w:w="440" w:type="dxa"/>
            <w:gridSpan w:val="2"/>
            <w:vAlign w:val="bottom"/>
          </w:tcPr>
          <w:p w:rsidR="001A4F1F" w:rsidRDefault="001A4F1F"/>
        </w:tc>
        <w:tc>
          <w:tcPr>
            <w:tcW w:w="1800" w:type="dxa"/>
            <w:gridSpan w:val="4"/>
            <w:tcBorders>
              <w:right w:val="single" w:sz="8" w:space="0" w:color="auto"/>
            </w:tcBorders>
            <w:vAlign w:val="bottom"/>
          </w:tcPr>
          <w:p w:rsidR="001A4F1F" w:rsidRDefault="008B1C15">
            <w:pPr>
              <w:spacing w:line="260" w:lineRule="exact"/>
              <w:jc w:val="right"/>
              <w:rPr>
                <w:sz w:val="20"/>
                <w:szCs w:val="20"/>
              </w:rPr>
            </w:pPr>
            <w:r>
              <w:rPr>
                <w:rFonts w:eastAsia="Times New Roman"/>
                <w:sz w:val="24"/>
                <w:szCs w:val="24"/>
              </w:rPr>
              <w:t>аддиктивного</w:t>
            </w:r>
          </w:p>
        </w:tc>
        <w:tc>
          <w:tcPr>
            <w:tcW w:w="1740" w:type="dxa"/>
            <w:gridSpan w:val="2"/>
            <w:vAlign w:val="bottom"/>
          </w:tcPr>
          <w:p w:rsidR="001A4F1F" w:rsidRDefault="008B1C15">
            <w:pPr>
              <w:spacing w:line="260" w:lineRule="exact"/>
              <w:ind w:left="100"/>
              <w:rPr>
                <w:sz w:val="20"/>
                <w:szCs w:val="20"/>
              </w:rPr>
            </w:pPr>
            <w:r>
              <w:rPr>
                <w:rFonts w:eastAsia="Times New Roman"/>
                <w:w w:val="99"/>
                <w:sz w:val="24"/>
                <w:szCs w:val="24"/>
              </w:rPr>
              <w:t>Климович В.Ю.</w:t>
            </w:r>
          </w:p>
        </w:tc>
        <w:tc>
          <w:tcPr>
            <w:tcW w:w="1160" w:type="dxa"/>
            <w:tcBorders>
              <w:right w:val="single" w:sz="8" w:space="0" w:color="auto"/>
            </w:tcBorders>
            <w:vAlign w:val="bottom"/>
          </w:tcPr>
          <w:p w:rsidR="001A4F1F" w:rsidRDefault="001A4F1F"/>
        </w:tc>
        <w:tc>
          <w:tcPr>
            <w:tcW w:w="30" w:type="dxa"/>
            <w:vAlign w:val="bottom"/>
          </w:tcPr>
          <w:p w:rsidR="001A4F1F" w:rsidRDefault="001A4F1F">
            <w:pPr>
              <w:rPr>
                <w:sz w:val="1"/>
                <w:szCs w:val="1"/>
              </w:rPr>
            </w:pPr>
          </w:p>
        </w:tc>
      </w:tr>
      <w:tr w:rsidR="001A4F1F" w:rsidTr="00A236DB">
        <w:trPr>
          <w:trHeight w:val="281"/>
        </w:trPr>
        <w:tc>
          <w:tcPr>
            <w:tcW w:w="1380" w:type="dxa"/>
            <w:gridSpan w:val="3"/>
            <w:tcBorders>
              <w:left w:val="single" w:sz="8" w:space="0" w:color="auto"/>
              <w:bottom w:val="single" w:sz="8" w:space="0" w:color="auto"/>
            </w:tcBorders>
            <w:vAlign w:val="bottom"/>
          </w:tcPr>
          <w:p w:rsidR="001A4F1F" w:rsidRDefault="008B1C15">
            <w:pPr>
              <w:ind w:left="120"/>
              <w:rPr>
                <w:sz w:val="20"/>
                <w:szCs w:val="20"/>
              </w:rPr>
            </w:pPr>
            <w:r>
              <w:rPr>
                <w:rFonts w:eastAsia="Times New Roman"/>
                <w:sz w:val="24"/>
                <w:szCs w:val="24"/>
              </w:rPr>
              <w:t>алкоголя»</w:t>
            </w:r>
          </w:p>
        </w:tc>
        <w:tc>
          <w:tcPr>
            <w:tcW w:w="240" w:type="dxa"/>
            <w:tcBorders>
              <w:bottom w:val="single" w:sz="8" w:space="0" w:color="auto"/>
            </w:tcBorders>
            <w:vAlign w:val="bottom"/>
          </w:tcPr>
          <w:p w:rsidR="001A4F1F" w:rsidRDefault="001A4F1F">
            <w:pPr>
              <w:rPr>
                <w:sz w:val="24"/>
                <w:szCs w:val="24"/>
              </w:rPr>
            </w:pPr>
          </w:p>
        </w:tc>
        <w:tc>
          <w:tcPr>
            <w:tcW w:w="720" w:type="dxa"/>
            <w:gridSpan w:val="2"/>
            <w:tcBorders>
              <w:bottom w:val="single" w:sz="8" w:space="0" w:color="auto"/>
            </w:tcBorders>
            <w:vAlign w:val="bottom"/>
          </w:tcPr>
          <w:p w:rsidR="001A4F1F" w:rsidRDefault="001A4F1F">
            <w:pPr>
              <w:rPr>
                <w:sz w:val="24"/>
                <w:szCs w:val="24"/>
              </w:rPr>
            </w:pPr>
          </w:p>
        </w:tc>
        <w:tc>
          <w:tcPr>
            <w:tcW w:w="400" w:type="dxa"/>
            <w:tcBorders>
              <w:bottom w:val="single" w:sz="8" w:space="0" w:color="auto"/>
            </w:tcBorders>
            <w:vAlign w:val="bottom"/>
          </w:tcPr>
          <w:p w:rsidR="001A4F1F" w:rsidRDefault="001A4F1F">
            <w:pPr>
              <w:rPr>
                <w:sz w:val="24"/>
                <w:szCs w:val="24"/>
              </w:rPr>
            </w:pPr>
          </w:p>
        </w:tc>
        <w:tc>
          <w:tcPr>
            <w:tcW w:w="720" w:type="dxa"/>
            <w:tcBorders>
              <w:bottom w:val="single" w:sz="8" w:space="0" w:color="auto"/>
              <w:right w:val="single" w:sz="8" w:space="0" w:color="auto"/>
            </w:tcBorders>
            <w:vAlign w:val="bottom"/>
          </w:tcPr>
          <w:p w:rsidR="001A4F1F" w:rsidRDefault="001A4F1F">
            <w:pPr>
              <w:rPr>
                <w:sz w:val="24"/>
                <w:szCs w:val="24"/>
              </w:rPr>
            </w:pPr>
          </w:p>
        </w:tc>
        <w:tc>
          <w:tcPr>
            <w:tcW w:w="130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поведения.</w:t>
            </w:r>
          </w:p>
        </w:tc>
        <w:tc>
          <w:tcPr>
            <w:tcW w:w="400" w:type="dxa"/>
            <w:tcBorders>
              <w:bottom w:val="single" w:sz="8" w:space="0" w:color="auto"/>
            </w:tcBorders>
            <w:vAlign w:val="bottom"/>
          </w:tcPr>
          <w:p w:rsidR="001A4F1F" w:rsidRDefault="001A4F1F">
            <w:pPr>
              <w:rPr>
                <w:sz w:val="24"/>
                <w:szCs w:val="24"/>
              </w:rPr>
            </w:pPr>
          </w:p>
        </w:tc>
        <w:tc>
          <w:tcPr>
            <w:tcW w:w="440" w:type="dxa"/>
            <w:gridSpan w:val="2"/>
            <w:tcBorders>
              <w:bottom w:val="single" w:sz="8" w:space="0" w:color="auto"/>
            </w:tcBorders>
            <w:vAlign w:val="bottom"/>
          </w:tcPr>
          <w:p w:rsidR="001A4F1F" w:rsidRDefault="001A4F1F">
            <w:pPr>
              <w:rPr>
                <w:sz w:val="24"/>
                <w:szCs w:val="24"/>
              </w:rPr>
            </w:pPr>
          </w:p>
        </w:tc>
        <w:tc>
          <w:tcPr>
            <w:tcW w:w="420" w:type="dxa"/>
            <w:tcBorders>
              <w:bottom w:val="single" w:sz="8" w:space="0" w:color="auto"/>
            </w:tcBorders>
            <w:vAlign w:val="bottom"/>
          </w:tcPr>
          <w:p w:rsidR="001A4F1F" w:rsidRDefault="001A4F1F">
            <w:pPr>
              <w:rPr>
                <w:sz w:val="24"/>
                <w:szCs w:val="24"/>
              </w:rPr>
            </w:pPr>
          </w:p>
        </w:tc>
        <w:tc>
          <w:tcPr>
            <w:tcW w:w="500" w:type="dxa"/>
            <w:gridSpan w:val="2"/>
            <w:tcBorders>
              <w:bottom w:val="single" w:sz="8" w:space="0" w:color="auto"/>
            </w:tcBorders>
            <w:vAlign w:val="bottom"/>
          </w:tcPr>
          <w:p w:rsidR="001A4F1F" w:rsidRDefault="001A4F1F">
            <w:pPr>
              <w:rPr>
                <w:sz w:val="24"/>
                <w:szCs w:val="24"/>
              </w:rPr>
            </w:pPr>
          </w:p>
        </w:tc>
        <w:tc>
          <w:tcPr>
            <w:tcW w:w="88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740" w:type="dxa"/>
            <w:tcBorders>
              <w:bottom w:val="single" w:sz="8" w:space="0" w:color="auto"/>
            </w:tcBorders>
            <w:vAlign w:val="bottom"/>
          </w:tcPr>
          <w:p w:rsidR="001A4F1F" w:rsidRDefault="001A4F1F">
            <w:pPr>
              <w:rPr>
                <w:sz w:val="24"/>
                <w:szCs w:val="24"/>
              </w:rPr>
            </w:pPr>
          </w:p>
        </w:tc>
        <w:tc>
          <w:tcPr>
            <w:tcW w:w="1160" w:type="dxa"/>
            <w:tcBorders>
              <w:bottom w:val="single" w:sz="8" w:space="0" w:color="auto"/>
              <w:right w:val="single" w:sz="8" w:space="0" w:color="auto"/>
            </w:tcBorders>
            <w:vAlign w:val="bottom"/>
          </w:tcPr>
          <w:p w:rsidR="001A4F1F" w:rsidRDefault="001A4F1F">
            <w:pPr>
              <w:rPr>
                <w:sz w:val="24"/>
                <w:szCs w:val="24"/>
              </w:rPr>
            </w:pPr>
          </w:p>
        </w:tc>
        <w:tc>
          <w:tcPr>
            <w:tcW w:w="30" w:type="dxa"/>
            <w:vAlign w:val="bottom"/>
          </w:tcPr>
          <w:p w:rsidR="001A4F1F" w:rsidRDefault="001A4F1F">
            <w:pPr>
              <w:rPr>
                <w:sz w:val="1"/>
                <w:szCs w:val="1"/>
              </w:rPr>
            </w:pPr>
          </w:p>
        </w:tc>
      </w:tr>
    </w:tbl>
    <w:p w:rsidR="001A4F1F" w:rsidRDefault="001A4F1F">
      <w:pPr>
        <w:spacing w:line="278" w:lineRule="exact"/>
        <w:rPr>
          <w:sz w:val="20"/>
          <w:szCs w:val="20"/>
        </w:rPr>
      </w:pPr>
    </w:p>
    <w:p w:rsidR="001A4F1F" w:rsidRDefault="008B1C15">
      <w:pPr>
        <w:spacing w:line="236" w:lineRule="auto"/>
        <w:ind w:left="120" w:right="120" w:firstLine="708"/>
        <w:jc w:val="both"/>
        <w:rPr>
          <w:sz w:val="20"/>
          <w:szCs w:val="20"/>
        </w:rPr>
      </w:pPr>
      <w:r>
        <w:rPr>
          <w:rFonts w:eastAsia="Times New Roman"/>
          <w:i/>
          <w:iCs/>
          <w:sz w:val="24"/>
          <w:szCs w:val="24"/>
        </w:rPr>
        <w:t xml:space="preserve">Консультативная работа включает </w:t>
      </w:r>
      <w:r>
        <w:rPr>
          <w:rFonts w:eastAsia="Times New Roman"/>
          <w:sz w:val="24"/>
          <w:szCs w:val="24"/>
        </w:rPr>
        <w:t>выработку совместных обоснованных рекомендаций</w:t>
      </w:r>
      <w:r>
        <w:rPr>
          <w:rFonts w:eastAsia="Times New Roman"/>
          <w:i/>
          <w:iCs/>
          <w:sz w:val="24"/>
          <w:szCs w:val="24"/>
        </w:rPr>
        <w:t xml:space="preserve"> </w:t>
      </w:r>
      <w:r>
        <w:rPr>
          <w:rFonts w:eastAsia="Times New Roman"/>
          <w:sz w:val="24"/>
          <w:szCs w:val="24"/>
        </w:rPr>
        <w:t>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A4F1F" w:rsidRDefault="008B1C15">
      <w:pPr>
        <w:spacing w:line="236" w:lineRule="auto"/>
        <w:ind w:firstLine="708"/>
        <w:jc w:val="both"/>
        <w:rPr>
          <w:sz w:val="20"/>
          <w:szCs w:val="20"/>
        </w:rPr>
      </w:pPr>
      <w:r>
        <w:rPr>
          <w:rFonts w:eastAsia="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A4F1F" w:rsidRDefault="001A4F1F">
      <w:pPr>
        <w:spacing w:line="14" w:lineRule="exact"/>
        <w:rPr>
          <w:sz w:val="20"/>
          <w:szCs w:val="20"/>
        </w:rPr>
      </w:pPr>
    </w:p>
    <w:p w:rsidR="001A4F1F" w:rsidRDefault="008B1C15" w:rsidP="00741AF2">
      <w:pPr>
        <w:numPr>
          <w:ilvl w:val="0"/>
          <w:numId w:val="300"/>
        </w:numPr>
        <w:tabs>
          <w:tab w:val="left" w:pos="848"/>
        </w:tabs>
        <w:spacing w:line="234" w:lineRule="auto"/>
        <w:ind w:firstLine="702"/>
        <w:rPr>
          <w:rFonts w:eastAsia="Times New Roman"/>
          <w:sz w:val="24"/>
          <w:szCs w:val="24"/>
        </w:rPr>
      </w:pPr>
      <w:r>
        <w:rPr>
          <w:rFonts w:eastAsia="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A4F1F" w:rsidRDefault="001A4F1F">
      <w:pPr>
        <w:spacing w:line="13" w:lineRule="exact"/>
        <w:rPr>
          <w:rFonts w:eastAsia="Times New Roman"/>
          <w:sz w:val="24"/>
          <w:szCs w:val="24"/>
        </w:rPr>
      </w:pPr>
    </w:p>
    <w:p w:rsidR="001A4F1F" w:rsidRDefault="008B1C15" w:rsidP="00741AF2">
      <w:pPr>
        <w:numPr>
          <w:ilvl w:val="0"/>
          <w:numId w:val="300"/>
        </w:numPr>
        <w:tabs>
          <w:tab w:val="left" w:pos="848"/>
        </w:tabs>
        <w:spacing w:line="237" w:lineRule="auto"/>
        <w:ind w:firstLine="702"/>
        <w:jc w:val="both"/>
        <w:rPr>
          <w:rFonts w:eastAsia="Times New Roman"/>
          <w:sz w:val="24"/>
          <w:szCs w:val="24"/>
        </w:rPr>
      </w:pPr>
      <w:r>
        <w:rPr>
          <w:rFonts w:eastAsia="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A4F1F" w:rsidRDefault="001A4F1F">
      <w:pPr>
        <w:spacing w:line="13" w:lineRule="exact"/>
        <w:rPr>
          <w:rFonts w:eastAsia="Times New Roman"/>
          <w:sz w:val="24"/>
          <w:szCs w:val="24"/>
        </w:rPr>
      </w:pPr>
    </w:p>
    <w:p w:rsidR="001A4F1F" w:rsidRDefault="008B1C15">
      <w:pPr>
        <w:spacing w:line="236" w:lineRule="auto"/>
        <w:ind w:firstLine="708"/>
        <w:jc w:val="both"/>
        <w:rPr>
          <w:rFonts w:eastAsia="Times New Roman"/>
          <w:sz w:val="24"/>
          <w:szCs w:val="24"/>
        </w:rPr>
      </w:pPr>
      <w:r>
        <w:rPr>
          <w:rFonts w:eastAsia="Times New Roman"/>
          <w:i/>
          <w:iCs/>
          <w:sz w:val="24"/>
          <w:szCs w:val="24"/>
        </w:rPr>
        <w:t xml:space="preserve">Информационно-просветительская работа предусматривает </w:t>
      </w:r>
      <w:r>
        <w:rPr>
          <w:rFonts w:eastAsia="Times New Roman"/>
          <w:sz w:val="24"/>
          <w:szCs w:val="24"/>
        </w:rPr>
        <w:t>информа-ционную</w:t>
      </w:r>
      <w:r>
        <w:rPr>
          <w:rFonts w:eastAsia="Times New Roman"/>
          <w:i/>
          <w:iCs/>
          <w:sz w:val="24"/>
          <w:szCs w:val="24"/>
        </w:rPr>
        <w:t xml:space="preserve"> </w:t>
      </w:r>
      <w:r>
        <w:rPr>
          <w:rFonts w:eastAsia="Times New Roman"/>
          <w:sz w:val="24"/>
          <w:szCs w:val="24"/>
        </w:rPr>
        <w:t>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A4F1F" w:rsidRDefault="001A4F1F">
      <w:pPr>
        <w:spacing w:line="13" w:lineRule="exact"/>
        <w:rPr>
          <w:rFonts w:eastAsia="Times New Roman"/>
          <w:sz w:val="24"/>
          <w:szCs w:val="24"/>
        </w:rPr>
      </w:pPr>
    </w:p>
    <w:p w:rsidR="001A4F1F" w:rsidRDefault="008B1C15" w:rsidP="00741AF2">
      <w:pPr>
        <w:numPr>
          <w:ilvl w:val="0"/>
          <w:numId w:val="300"/>
        </w:numPr>
        <w:tabs>
          <w:tab w:val="left" w:pos="848"/>
        </w:tabs>
        <w:spacing w:line="238" w:lineRule="auto"/>
        <w:ind w:firstLine="702"/>
        <w:jc w:val="both"/>
        <w:rPr>
          <w:rFonts w:eastAsia="Times New Roman"/>
          <w:sz w:val="24"/>
          <w:szCs w:val="24"/>
        </w:rPr>
      </w:pPr>
      <w:r>
        <w:rPr>
          <w:rFonts w:eastAsia="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1A4F1F" w:rsidRDefault="001A4F1F">
      <w:pPr>
        <w:spacing w:line="14" w:lineRule="exact"/>
        <w:rPr>
          <w:rFonts w:eastAsia="Times New Roman"/>
          <w:sz w:val="24"/>
          <w:szCs w:val="24"/>
        </w:rPr>
      </w:pPr>
    </w:p>
    <w:p w:rsidR="001A4F1F" w:rsidRDefault="008B1C15" w:rsidP="00741AF2">
      <w:pPr>
        <w:numPr>
          <w:ilvl w:val="0"/>
          <w:numId w:val="300"/>
        </w:numPr>
        <w:tabs>
          <w:tab w:val="left" w:pos="848"/>
        </w:tabs>
        <w:spacing w:line="236" w:lineRule="auto"/>
        <w:ind w:firstLine="702"/>
        <w:jc w:val="both"/>
        <w:rPr>
          <w:rFonts w:eastAsia="Times New Roman"/>
          <w:sz w:val="24"/>
          <w:szCs w:val="24"/>
        </w:rPr>
      </w:pPr>
      <w:r>
        <w:rPr>
          <w:rFonts w:eastAsia="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1A4F1F" w:rsidRDefault="001A4F1F">
      <w:pPr>
        <w:spacing w:line="282" w:lineRule="exact"/>
        <w:rPr>
          <w:sz w:val="20"/>
          <w:szCs w:val="20"/>
        </w:rPr>
      </w:pPr>
    </w:p>
    <w:p w:rsidR="001A4F1F" w:rsidRDefault="008B1C15">
      <w:pPr>
        <w:ind w:right="-699"/>
        <w:jc w:val="center"/>
        <w:rPr>
          <w:sz w:val="20"/>
          <w:szCs w:val="20"/>
        </w:rPr>
      </w:pPr>
      <w:r>
        <w:rPr>
          <w:rFonts w:eastAsia="Times New Roman"/>
          <w:b/>
          <w:bCs/>
          <w:sz w:val="24"/>
          <w:szCs w:val="24"/>
        </w:rPr>
        <w:t>Механизмы реализации коррекционной программы</w:t>
      </w:r>
    </w:p>
    <w:p w:rsidR="001A4F1F" w:rsidRDefault="001A4F1F">
      <w:pPr>
        <w:spacing w:line="7" w:lineRule="exact"/>
        <w:rPr>
          <w:sz w:val="20"/>
          <w:szCs w:val="20"/>
        </w:rPr>
      </w:pPr>
    </w:p>
    <w:p w:rsidR="001A4F1F" w:rsidRDefault="008B1C15">
      <w:pPr>
        <w:spacing w:line="237" w:lineRule="auto"/>
        <w:ind w:firstLine="708"/>
        <w:jc w:val="both"/>
        <w:rPr>
          <w:sz w:val="20"/>
          <w:szCs w:val="20"/>
        </w:rPr>
      </w:pPr>
      <w:r>
        <w:rPr>
          <w:rFonts w:eastAsia="Times New Roman"/>
          <w:i/>
          <w:iCs/>
          <w:sz w:val="24"/>
          <w:szCs w:val="24"/>
        </w:rPr>
        <w:t xml:space="preserve">Организация сетевого взаимодействия </w:t>
      </w:r>
      <w:r>
        <w:rPr>
          <w:rFonts w:eastAsia="Times New Roman"/>
          <w:sz w:val="24"/>
          <w:szCs w:val="24"/>
        </w:rPr>
        <w:t>образовательных учреждений предполагает</w:t>
      </w:r>
      <w:r>
        <w:rPr>
          <w:rFonts w:eastAsia="Times New Roman"/>
          <w:i/>
          <w:iCs/>
          <w:sz w:val="24"/>
          <w:szCs w:val="24"/>
        </w:rPr>
        <w:t xml:space="preserve"> </w:t>
      </w:r>
      <w:r>
        <w:rPr>
          <w:rFonts w:eastAsia="Times New Roman"/>
          <w:sz w:val="24"/>
          <w:szCs w:val="24"/>
        </w:rPr>
        <w:t>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музыкальная школа, ДДТ, СЮН, ДЮСШ, детская поликлиника (логопед и др.специалисты).</w:t>
      </w:r>
    </w:p>
    <w:p w:rsidR="001A4F1F" w:rsidRDefault="001A4F1F">
      <w:pPr>
        <w:spacing w:line="18" w:lineRule="exact"/>
        <w:rPr>
          <w:sz w:val="20"/>
          <w:szCs w:val="20"/>
        </w:rPr>
      </w:pPr>
    </w:p>
    <w:p w:rsidR="001A4F1F" w:rsidRDefault="008B1C15">
      <w:pPr>
        <w:spacing w:line="237" w:lineRule="auto"/>
        <w:ind w:firstLine="708"/>
        <w:jc w:val="both"/>
        <w:rPr>
          <w:sz w:val="20"/>
          <w:szCs w:val="20"/>
        </w:rPr>
      </w:pPr>
      <w:r>
        <w:rPr>
          <w:rFonts w:eastAsia="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дополнительных общеобразовательных программ основного общего образования и дополнительных образовательных программ</w:t>
      </w:r>
    </w:p>
    <w:p w:rsidR="001A4F1F" w:rsidRDefault="001A4F1F">
      <w:pPr>
        <w:spacing w:line="17" w:lineRule="exact"/>
        <w:rPr>
          <w:sz w:val="20"/>
          <w:szCs w:val="20"/>
        </w:rPr>
      </w:pPr>
    </w:p>
    <w:p w:rsidR="001A4F1F" w:rsidRDefault="008B1C15">
      <w:pPr>
        <w:spacing w:line="238" w:lineRule="auto"/>
        <w:ind w:firstLine="708"/>
        <w:jc w:val="both"/>
        <w:rPr>
          <w:sz w:val="20"/>
          <w:szCs w:val="20"/>
        </w:rPr>
      </w:pPr>
      <w:r>
        <w:rPr>
          <w:rFonts w:eastAsia="Times New Roman"/>
          <w:sz w:val="24"/>
          <w:szCs w:val="24"/>
        </w:rPr>
        <w:t xml:space="preserve">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w:t>
      </w:r>
      <w:r>
        <w:rPr>
          <w:rFonts w:eastAsia="Times New Roman"/>
          <w:sz w:val="24"/>
          <w:szCs w:val="24"/>
        </w:rPr>
        <w:lastRenderedPageBreak/>
        <w:t>взаимодействия образовательных организаций при совместной реализации программы коррекционной работы определяются договором между ними.</w:t>
      </w:r>
    </w:p>
    <w:p w:rsidR="001A4F1F" w:rsidRDefault="001A4F1F">
      <w:pPr>
        <w:spacing w:line="22" w:lineRule="exact"/>
        <w:rPr>
          <w:sz w:val="20"/>
          <w:szCs w:val="20"/>
        </w:rPr>
      </w:pPr>
    </w:p>
    <w:p w:rsidR="001A4F1F" w:rsidRDefault="008B1C15">
      <w:pPr>
        <w:spacing w:line="238" w:lineRule="auto"/>
        <w:ind w:firstLine="708"/>
        <w:jc w:val="both"/>
        <w:rPr>
          <w:sz w:val="20"/>
          <w:szCs w:val="20"/>
        </w:rPr>
      </w:pPr>
      <w:r>
        <w:rPr>
          <w:rFonts w:eastAsia="Times New Roman"/>
          <w:i/>
          <w:iCs/>
          <w:sz w:val="24"/>
          <w:szCs w:val="24"/>
        </w:rPr>
        <w:t xml:space="preserve">Взаимодействие специалистов общеобразовательного учреждения </w:t>
      </w:r>
      <w:r>
        <w:rPr>
          <w:rFonts w:eastAsia="Times New Roman"/>
          <w:sz w:val="24"/>
          <w:szCs w:val="24"/>
        </w:rPr>
        <w:t>осуществляется через</w:t>
      </w:r>
      <w:r>
        <w:rPr>
          <w:rFonts w:eastAsia="Times New Roman"/>
          <w:i/>
          <w:iCs/>
          <w:sz w:val="24"/>
          <w:szCs w:val="24"/>
        </w:rPr>
        <w:t xml:space="preserve"> </w:t>
      </w:r>
      <w:r>
        <w:rPr>
          <w:rFonts w:eastAsia="Times New Roman"/>
          <w:sz w:val="24"/>
          <w:szCs w:val="24"/>
        </w:rPr>
        <w:t>психолого-медико-педагогический консилиум, который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Такое взаимодействие включает:</w:t>
      </w:r>
    </w:p>
    <w:p w:rsidR="001A4F1F" w:rsidRDefault="001A4F1F">
      <w:pPr>
        <w:spacing w:line="16" w:lineRule="exact"/>
        <w:rPr>
          <w:sz w:val="20"/>
          <w:szCs w:val="20"/>
        </w:rPr>
      </w:pPr>
    </w:p>
    <w:p w:rsidR="001A4F1F" w:rsidRDefault="008B1C15" w:rsidP="00741AF2">
      <w:pPr>
        <w:numPr>
          <w:ilvl w:val="0"/>
          <w:numId w:val="301"/>
        </w:numPr>
        <w:tabs>
          <w:tab w:val="left" w:pos="848"/>
        </w:tabs>
        <w:spacing w:line="234" w:lineRule="auto"/>
        <w:ind w:firstLine="702"/>
        <w:rPr>
          <w:rFonts w:eastAsia="Times New Roman"/>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1A4F1F" w:rsidRDefault="001A4F1F">
      <w:pPr>
        <w:spacing w:line="1" w:lineRule="exact"/>
        <w:rPr>
          <w:rFonts w:eastAsia="Times New Roman"/>
          <w:sz w:val="24"/>
          <w:szCs w:val="24"/>
        </w:rPr>
      </w:pPr>
    </w:p>
    <w:p w:rsidR="001A4F1F" w:rsidRDefault="008B1C15" w:rsidP="00741AF2">
      <w:pPr>
        <w:numPr>
          <w:ilvl w:val="0"/>
          <w:numId w:val="301"/>
        </w:numPr>
        <w:tabs>
          <w:tab w:val="left" w:pos="840"/>
        </w:tabs>
        <w:ind w:left="840" w:hanging="138"/>
        <w:rPr>
          <w:rFonts w:eastAsia="Times New Roman"/>
          <w:sz w:val="24"/>
          <w:szCs w:val="24"/>
        </w:rPr>
      </w:pPr>
      <w:r>
        <w:rPr>
          <w:rFonts w:eastAsia="Times New Roman"/>
          <w:sz w:val="24"/>
          <w:szCs w:val="24"/>
        </w:rPr>
        <w:t>многоаспектный анализ личностного и познавательного развития обучающегося;</w:t>
      </w:r>
    </w:p>
    <w:p w:rsidR="001A4F1F" w:rsidRDefault="001A4F1F">
      <w:pPr>
        <w:spacing w:line="370" w:lineRule="exact"/>
        <w:rPr>
          <w:sz w:val="20"/>
          <w:szCs w:val="20"/>
        </w:rPr>
      </w:pPr>
    </w:p>
    <w:p w:rsidR="001A4F1F" w:rsidRDefault="008B1C15" w:rsidP="00741AF2">
      <w:pPr>
        <w:numPr>
          <w:ilvl w:val="0"/>
          <w:numId w:val="302"/>
        </w:numPr>
        <w:tabs>
          <w:tab w:val="left" w:pos="848"/>
        </w:tabs>
        <w:spacing w:line="236" w:lineRule="auto"/>
        <w:ind w:firstLine="702"/>
        <w:jc w:val="both"/>
        <w:rPr>
          <w:rFonts w:eastAsia="Times New Roman"/>
          <w:sz w:val="24"/>
          <w:szCs w:val="24"/>
        </w:rPr>
      </w:pPr>
      <w:r>
        <w:rPr>
          <w:rFonts w:eastAsia="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A4F1F" w:rsidRDefault="001A4F1F">
      <w:pPr>
        <w:spacing w:line="283" w:lineRule="exact"/>
        <w:rPr>
          <w:sz w:val="20"/>
          <w:szCs w:val="20"/>
        </w:rPr>
      </w:pPr>
    </w:p>
    <w:p w:rsidR="001A4F1F" w:rsidRDefault="008B1C15">
      <w:pPr>
        <w:ind w:left="2700"/>
        <w:rPr>
          <w:sz w:val="20"/>
          <w:szCs w:val="20"/>
        </w:rPr>
      </w:pPr>
      <w:r>
        <w:rPr>
          <w:rFonts w:eastAsia="Times New Roman"/>
          <w:b/>
          <w:bCs/>
          <w:sz w:val="24"/>
          <w:szCs w:val="24"/>
        </w:rPr>
        <w:t>Условия реализации коррекционной программы</w:t>
      </w:r>
    </w:p>
    <w:p w:rsidR="001A4F1F" w:rsidRDefault="008B1C15">
      <w:pPr>
        <w:spacing w:line="235" w:lineRule="auto"/>
        <w:ind w:left="700"/>
        <w:rPr>
          <w:sz w:val="20"/>
          <w:szCs w:val="20"/>
        </w:rPr>
      </w:pPr>
      <w:r>
        <w:rPr>
          <w:rFonts w:eastAsia="Times New Roman"/>
          <w:i/>
          <w:iCs/>
          <w:sz w:val="24"/>
          <w:szCs w:val="24"/>
        </w:rPr>
        <w:t>Организационные условия</w:t>
      </w:r>
    </w:p>
    <w:p w:rsidR="001A4F1F" w:rsidRDefault="001A4F1F">
      <w:pPr>
        <w:spacing w:line="13" w:lineRule="exact"/>
        <w:rPr>
          <w:sz w:val="20"/>
          <w:szCs w:val="20"/>
        </w:rPr>
      </w:pPr>
    </w:p>
    <w:p w:rsidR="001A4F1F" w:rsidRDefault="008B1C15">
      <w:pPr>
        <w:spacing w:line="238" w:lineRule="auto"/>
        <w:ind w:firstLine="708"/>
        <w:jc w:val="both"/>
        <w:rPr>
          <w:sz w:val="20"/>
          <w:szCs w:val="20"/>
        </w:rPr>
      </w:pPr>
      <w:r>
        <w:rPr>
          <w:rFonts w:eastAsia="Times New Roman"/>
          <w:sz w:val="24"/>
          <w:szCs w:val="24"/>
        </w:rPr>
        <w:t>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 (обучение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Степень участия специалистов сопровождения и организационные формы работы могут варьироваться (в соответствии с рекомендациями психолого-медико-педагогической комиссии).</w:t>
      </w:r>
    </w:p>
    <w:p w:rsidR="001A4F1F" w:rsidRDefault="001A4F1F">
      <w:pPr>
        <w:spacing w:line="6" w:lineRule="exact"/>
        <w:rPr>
          <w:sz w:val="20"/>
          <w:szCs w:val="20"/>
        </w:rPr>
      </w:pPr>
    </w:p>
    <w:p w:rsidR="001A4F1F" w:rsidRDefault="008B1C15">
      <w:pPr>
        <w:ind w:left="700"/>
        <w:rPr>
          <w:sz w:val="20"/>
          <w:szCs w:val="20"/>
        </w:rPr>
      </w:pPr>
      <w:r>
        <w:rPr>
          <w:rFonts w:eastAsia="Times New Roman"/>
          <w:i/>
          <w:iCs/>
          <w:sz w:val="24"/>
          <w:szCs w:val="24"/>
        </w:rPr>
        <w:t>Психолого-педагогическое обеспечение включает:</w:t>
      </w:r>
    </w:p>
    <w:p w:rsidR="001A4F1F" w:rsidRDefault="001A4F1F">
      <w:pPr>
        <w:spacing w:line="1" w:lineRule="exact"/>
        <w:rPr>
          <w:sz w:val="20"/>
          <w:szCs w:val="20"/>
        </w:rPr>
      </w:pPr>
    </w:p>
    <w:p w:rsidR="001A4F1F" w:rsidRDefault="008B1C15" w:rsidP="00741AF2">
      <w:pPr>
        <w:numPr>
          <w:ilvl w:val="0"/>
          <w:numId w:val="303"/>
        </w:numPr>
        <w:tabs>
          <w:tab w:val="left" w:pos="840"/>
        </w:tabs>
        <w:ind w:left="840" w:hanging="138"/>
        <w:rPr>
          <w:rFonts w:eastAsia="Times New Roman"/>
          <w:sz w:val="24"/>
          <w:szCs w:val="24"/>
        </w:rPr>
      </w:pPr>
      <w:r>
        <w:rPr>
          <w:rFonts w:eastAsia="Times New Roman"/>
          <w:sz w:val="24"/>
          <w:szCs w:val="24"/>
        </w:rPr>
        <w:t>дифференцированные условия (оптимальный режим учебных нагрузок);</w:t>
      </w:r>
    </w:p>
    <w:p w:rsidR="001A4F1F" w:rsidRDefault="001A4F1F">
      <w:pPr>
        <w:spacing w:line="12" w:lineRule="exact"/>
        <w:rPr>
          <w:rFonts w:eastAsia="Times New Roman"/>
          <w:sz w:val="24"/>
          <w:szCs w:val="24"/>
        </w:rPr>
      </w:pPr>
    </w:p>
    <w:p w:rsidR="001A4F1F" w:rsidRDefault="008B1C15" w:rsidP="00741AF2">
      <w:pPr>
        <w:numPr>
          <w:ilvl w:val="0"/>
          <w:numId w:val="303"/>
        </w:numPr>
        <w:tabs>
          <w:tab w:val="left" w:pos="848"/>
        </w:tabs>
        <w:spacing w:line="237" w:lineRule="auto"/>
        <w:ind w:firstLine="702"/>
        <w:jc w:val="both"/>
        <w:rPr>
          <w:rFonts w:eastAsia="Times New Roman"/>
          <w:sz w:val="24"/>
          <w:szCs w:val="24"/>
        </w:rPr>
      </w:pPr>
      <w:r>
        <w:rPr>
          <w:rFonts w:eastAsia="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A4F1F" w:rsidRDefault="001A4F1F">
      <w:pPr>
        <w:spacing w:line="17" w:lineRule="exact"/>
        <w:rPr>
          <w:rFonts w:eastAsia="Times New Roman"/>
          <w:sz w:val="24"/>
          <w:szCs w:val="24"/>
        </w:rPr>
      </w:pPr>
    </w:p>
    <w:p w:rsidR="001A4F1F" w:rsidRDefault="008B1C15" w:rsidP="00741AF2">
      <w:pPr>
        <w:numPr>
          <w:ilvl w:val="0"/>
          <w:numId w:val="303"/>
        </w:numPr>
        <w:tabs>
          <w:tab w:val="left" w:pos="848"/>
        </w:tabs>
        <w:spacing w:line="237" w:lineRule="auto"/>
        <w:ind w:firstLine="702"/>
        <w:jc w:val="both"/>
        <w:rPr>
          <w:rFonts w:eastAsia="Times New Roman"/>
          <w:sz w:val="24"/>
          <w:szCs w:val="24"/>
        </w:rPr>
      </w:pPr>
      <w:r>
        <w:rPr>
          <w:rFonts w:eastAsia="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A4F1F" w:rsidRDefault="001A4F1F">
      <w:pPr>
        <w:spacing w:line="13" w:lineRule="exact"/>
        <w:rPr>
          <w:rFonts w:eastAsia="Times New Roman"/>
          <w:sz w:val="24"/>
          <w:szCs w:val="24"/>
        </w:rPr>
      </w:pPr>
    </w:p>
    <w:p w:rsidR="001A4F1F" w:rsidRDefault="008B1C15" w:rsidP="00741AF2">
      <w:pPr>
        <w:numPr>
          <w:ilvl w:val="0"/>
          <w:numId w:val="303"/>
        </w:numPr>
        <w:tabs>
          <w:tab w:val="left" w:pos="850"/>
        </w:tabs>
        <w:spacing w:line="236" w:lineRule="auto"/>
        <w:ind w:firstLine="702"/>
        <w:jc w:val="both"/>
        <w:rPr>
          <w:rFonts w:eastAsia="Times New Roman"/>
          <w:sz w:val="24"/>
          <w:szCs w:val="24"/>
        </w:rPr>
      </w:pPr>
      <w:r>
        <w:rPr>
          <w:rFonts w:eastAsia="Times New Roman"/>
          <w:sz w:val="24"/>
          <w:szCs w:val="24"/>
        </w:rPr>
        <w:t>участие всех детей с ограниченными возможностями здоровья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A4F1F" w:rsidRDefault="001A4F1F">
      <w:pPr>
        <w:spacing w:line="14" w:lineRule="exact"/>
        <w:rPr>
          <w:rFonts w:eastAsia="Times New Roman"/>
          <w:sz w:val="24"/>
          <w:szCs w:val="24"/>
        </w:rPr>
      </w:pPr>
    </w:p>
    <w:p w:rsidR="001A4F1F" w:rsidRDefault="008B1C15" w:rsidP="00741AF2">
      <w:pPr>
        <w:numPr>
          <w:ilvl w:val="0"/>
          <w:numId w:val="303"/>
        </w:numPr>
        <w:tabs>
          <w:tab w:val="left" w:pos="848"/>
        </w:tabs>
        <w:spacing w:line="234" w:lineRule="auto"/>
        <w:ind w:firstLine="702"/>
        <w:rPr>
          <w:rFonts w:eastAsia="Times New Roman"/>
          <w:sz w:val="24"/>
          <w:szCs w:val="24"/>
        </w:rPr>
      </w:pPr>
      <w:r>
        <w:rPr>
          <w:rFonts w:eastAsia="Times New Roman"/>
          <w:sz w:val="24"/>
          <w:szCs w:val="24"/>
        </w:rPr>
        <w:t>развитие системы обучения и воспитания детей, имеющих сложные нарушения психического и (или) физического развития.</w:t>
      </w:r>
    </w:p>
    <w:p w:rsidR="001A4F1F" w:rsidRDefault="001A4F1F">
      <w:pPr>
        <w:spacing w:line="1" w:lineRule="exact"/>
        <w:rPr>
          <w:rFonts w:eastAsia="Times New Roman"/>
          <w:sz w:val="24"/>
          <w:szCs w:val="24"/>
        </w:rPr>
      </w:pPr>
    </w:p>
    <w:p w:rsidR="001A4F1F" w:rsidRDefault="008B1C15">
      <w:pPr>
        <w:ind w:left="700"/>
        <w:rPr>
          <w:rFonts w:eastAsia="Times New Roman"/>
          <w:sz w:val="24"/>
          <w:szCs w:val="24"/>
        </w:rPr>
      </w:pPr>
      <w:r>
        <w:rPr>
          <w:rFonts w:eastAsia="Times New Roman"/>
          <w:i/>
          <w:iCs/>
          <w:sz w:val="24"/>
          <w:szCs w:val="24"/>
        </w:rPr>
        <w:t>Программно-методическое обеспечение</w:t>
      </w:r>
    </w:p>
    <w:p w:rsidR="001A4F1F" w:rsidRDefault="008B1C15">
      <w:pPr>
        <w:ind w:left="700"/>
        <w:rPr>
          <w:rFonts w:eastAsia="Times New Roman"/>
          <w:sz w:val="24"/>
          <w:szCs w:val="24"/>
        </w:rPr>
      </w:pPr>
      <w:r>
        <w:rPr>
          <w:rFonts w:eastAsia="Times New Roman"/>
          <w:sz w:val="24"/>
          <w:szCs w:val="24"/>
        </w:rPr>
        <w:t>В  процессе  реализации  программы  коррекционной  работы  используются  рабочие</w:t>
      </w:r>
    </w:p>
    <w:p w:rsidR="001A4F1F" w:rsidRDefault="001A4F1F">
      <w:pPr>
        <w:spacing w:line="12" w:lineRule="exact"/>
        <w:rPr>
          <w:rFonts w:eastAsia="Times New Roman"/>
          <w:sz w:val="24"/>
          <w:szCs w:val="24"/>
        </w:rPr>
      </w:pPr>
    </w:p>
    <w:p w:rsidR="001A4F1F" w:rsidRDefault="008B1C15">
      <w:pPr>
        <w:spacing w:line="237" w:lineRule="auto"/>
        <w:jc w:val="both"/>
        <w:rPr>
          <w:rFonts w:eastAsia="Times New Roman"/>
          <w:sz w:val="24"/>
          <w:szCs w:val="24"/>
        </w:rPr>
      </w:pPr>
      <w:r>
        <w:rPr>
          <w:rFonts w:eastAsia="Times New Roman"/>
          <w:sz w:val="24"/>
          <w:szCs w:val="24"/>
        </w:rPr>
        <w:t>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1A4F1F" w:rsidRDefault="001A4F1F">
      <w:pPr>
        <w:spacing w:line="13" w:lineRule="exact"/>
        <w:rPr>
          <w:rFonts w:eastAsia="Times New Roman"/>
          <w:sz w:val="24"/>
          <w:szCs w:val="24"/>
        </w:rPr>
      </w:pPr>
    </w:p>
    <w:p w:rsidR="001A4F1F" w:rsidRDefault="008B1C15">
      <w:pPr>
        <w:spacing w:line="237" w:lineRule="auto"/>
        <w:ind w:firstLine="708"/>
        <w:jc w:val="both"/>
        <w:rPr>
          <w:rFonts w:eastAsia="Times New Roman"/>
          <w:sz w:val="24"/>
          <w:szCs w:val="24"/>
        </w:rPr>
      </w:pPr>
      <w:r>
        <w:rPr>
          <w:rFonts w:eastAsia="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цифровых образовательных ресурсов.</w:t>
      </w:r>
    </w:p>
    <w:p w:rsidR="001A4F1F" w:rsidRDefault="001A4F1F">
      <w:pPr>
        <w:spacing w:line="5" w:lineRule="exact"/>
        <w:rPr>
          <w:rFonts w:eastAsia="Times New Roman"/>
          <w:sz w:val="24"/>
          <w:szCs w:val="24"/>
        </w:rPr>
      </w:pPr>
    </w:p>
    <w:p w:rsidR="001A4F1F" w:rsidRDefault="008B1C15">
      <w:pPr>
        <w:ind w:left="700"/>
        <w:rPr>
          <w:rFonts w:eastAsia="Times New Roman"/>
          <w:sz w:val="24"/>
          <w:szCs w:val="24"/>
        </w:rPr>
      </w:pPr>
      <w:r>
        <w:rPr>
          <w:rFonts w:eastAsia="Times New Roman"/>
          <w:i/>
          <w:iCs/>
          <w:sz w:val="24"/>
          <w:szCs w:val="24"/>
        </w:rPr>
        <w:lastRenderedPageBreak/>
        <w:t>Кадровое обеспечение</w:t>
      </w:r>
    </w:p>
    <w:p w:rsidR="001A4F1F" w:rsidRDefault="001A4F1F">
      <w:pPr>
        <w:spacing w:line="12" w:lineRule="exact"/>
        <w:rPr>
          <w:rFonts w:eastAsia="Times New Roman"/>
          <w:sz w:val="24"/>
          <w:szCs w:val="24"/>
        </w:rPr>
      </w:pPr>
    </w:p>
    <w:p w:rsidR="001A4F1F" w:rsidRDefault="008B1C15">
      <w:pPr>
        <w:spacing w:line="236" w:lineRule="auto"/>
        <w:ind w:firstLine="708"/>
        <w:jc w:val="both"/>
        <w:rPr>
          <w:rFonts w:eastAsia="Times New Roman"/>
          <w:sz w:val="24"/>
          <w:szCs w:val="24"/>
        </w:rPr>
      </w:pPr>
      <w:r>
        <w:rPr>
          <w:rFonts w:eastAsia="Times New Roman"/>
          <w:sz w:val="24"/>
          <w:szCs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A4F1F" w:rsidRDefault="001A4F1F">
      <w:pPr>
        <w:spacing w:line="13" w:lineRule="exact"/>
        <w:rPr>
          <w:rFonts w:eastAsia="Times New Roman"/>
          <w:sz w:val="24"/>
          <w:szCs w:val="24"/>
        </w:rPr>
      </w:pPr>
    </w:p>
    <w:p w:rsidR="001A4F1F" w:rsidRDefault="008B1C15">
      <w:pPr>
        <w:spacing w:line="238" w:lineRule="auto"/>
        <w:ind w:firstLine="708"/>
        <w:jc w:val="both"/>
        <w:rPr>
          <w:rFonts w:eastAsia="Times New Roman"/>
          <w:sz w:val="24"/>
          <w:szCs w:val="24"/>
        </w:rPr>
      </w:pPr>
      <w:r>
        <w:rPr>
          <w:rFonts w:eastAsia="Times New Roman"/>
          <w:sz w:val="24"/>
          <w:szCs w:val="24"/>
        </w:rPr>
        <w:t>В целях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общеобразовательного учреждения ставки педагогических (педагога-психолога, социального педагога и др.) и медицинского работника.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A4F1F" w:rsidRDefault="008B1C15">
      <w:pPr>
        <w:spacing w:line="238" w:lineRule="auto"/>
        <w:ind w:firstLine="708"/>
        <w:jc w:val="both"/>
        <w:rPr>
          <w:sz w:val="20"/>
          <w:szCs w:val="20"/>
        </w:rPr>
      </w:pPr>
      <w:r>
        <w:rPr>
          <w:rFonts w:eastAsia="Times New Roman"/>
          <w:sz w:val="24"/>
          <w:szCs w:val="24"/>
        </w:rPr>
        <w:t>Специфика организации образовательной и коррекционной работы с детьми, имеющими нарушения развития, требует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1A4F1F" w:rsidRDefault="001A4F1F">
      <w:pPr>
        <w:spacing w:line="4" w:lineRule="exact"/>
        <w:rPr>
          <w:sz w:val="20"/>
          <w:szCs w:val="20"/>
        </w:rPr>
      </w:pPr>
    </w:p>
    <w:p w:rsidR="001A4F1F" w:rsidRDefault="008B1C15">
      <w:pPr>
        <w:ind w:left="700"/>
        <w:rPr>
          <w:sz w:val="20"/>
          <w:szCs w:val="20"/>
        </w:rPr>
      </w:pPr>
      <w:r>
        <w:rPr>
          <w:rFonts w:eastAsia="Times New Roman"/>
          <w:i/>
          <w:iCs/>
          <w:sz w:val="24"/>
          <w:szCs w:val="24"/>
        </w:rPr>
        <w:t>Материально-техническое обеспечение</w:t>
      </w:r>
    </w:p>
    <w:p w:rsidR="001A4F1F" w:rsidRDefault="001A4F1F">
      <w:pPr>
        <w:spacing w:line="12" w:lineRule="exact"/>
        <w:rPr>
          <w:sz w:val="20"/>
          <w:szCs w:val="20"/>
        </w:rPr>
      </w:pPr>
    </w:p>
    <w:p w:rsidR="001A4F1F" w:rsidRDefault="008B1C15">
      <w:pPr>
        <w:spacing w:line="239" w:lineRule="auto"/>
        <w:ind w:firstLine="708"/>
        <w:jc w:val="both"/>
        <w:rPr>
          <w:sz w:val="20"/>
          <w:szCs w:val="20"/>
        </w:rPr>
      </w:pPr>
      <w:r>
        <w:rPr>
          <w:rFonts w:eastAsia="Times New Roman"/>
          <w:sz w:val="24"/>
          <w:szCs w:val="24"/>
        </w:rPr>
        <w:t>Создание материально-технической базы, позволяющей обеспечить адаптивную и коррекционно-развивающую среду образовательного учреждения, а также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специально оборудованные учебные места, специализированное учебное,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A4F1F" w:rsidRDefault="001A4F1F">
      <w:pPr>
        <w:spacing w:line="1" w:lineRule="exact"/>
        <w:rPr>
          <w:sz w:val="20"/>
          <w:szCs w:val="20"/>
        </w:rPr>
      </w:pPr>
    </w:p>
    <w:p w:rsidR="001A4F1F" w:rsidRDefault="008B1C15">
      <w:pPr>
        <w:ind w:left="700"/>
        <w:rPr>
          <w:sz w:val="20"/>
          <w:szCs w:val="20"/>
        </w:rPr>
      </w:pPr>
      <w:r>
        <w:rPr>
          <w:rFonts w:eastAsia="Times New Roman"/>
          <w:i/>
          <w:iCs/>
          <w:sz w:val="24"/>
          <w:szCs w:val="24"/>
        </w:rPr>
        <w:t>Информационное обеспечение</w:t>
      </w:r>
    </w:p>
    <w:p w:rsidR="001A4F1F" w:rsidRDefault="001A4F1F">
      <w:pPr>
        <w:spacing w:line="12" w:lineRule="exact"/>
        <w:rPr>
          <w:sz w:val="20"/>
          <w:szCs w:val="20"/>
        </w:rPr>
      </w:pPr>
    </w:p>
    <w:p w:rsidR="001A4F1F" w:rsidRDefault="008B1C15">
      <w:pPr>
        <w:spacing w:line="236" w:lineRule="auto"/>
        <w:ind w:right="20" w:firstLine="708"/>
        <w:jc w:val="both"/>
        <w:rPr>
          <w:sz w:val="20"/>
          <w:szCs w:val="20"/>
        </w:rPr>
      </w:pPr>
      <w:r>
        <w:rPr>
          <w:rFonts w:eastAsia="Times New Roman"/>
          <w:sz w:val="24"/>
          <w:szCs w:val="24"/>
        </w:rPr>
        <w:t>Создание информационной образовательной среды и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A4F1F" w:rsidRDefault="001A4F1F">
      <w:pPr>
        <w:spacing w:line="14" w:lineRule="exact"/>
        <w:rPr>
          <w:sz w:val="20"/>
          <w:szCs w:val="20"/>
        </w:rPr>
      </w:pPr>
    </w:p>
    <w:p w:rsidR="001A4F1F" w:rsidRDefault="008B1C15">
      <w:pPr>
        <w:spacing w:line="237" w:lineRule="auto"/>
        <w:ind w:firstLine="708"/>
        <w:jc w:val="both"/>
        <w:rPr>
          <w:sz w:val="20"/>
          <w:szCs w:val="20"/>
        </w:rPr>
      </w:pPr>
      <w:r>
        <w:rPr>
          <w:rFonts w:eastAsia="Times New Roman"/>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A4F1F" w:rsidRDefault="001A4F1F">
      <w:pPr>
        <w:spacing w:line="18" w:lineRule="exact"/>
        <w:rPr>
          <w:sz w:val="20"/>
          <w:szCs w:val="20"/>
        </w:rPr>
      </w:pPr>
    </w:p>
    <w:p w:rsidR="001A4F1F" w:rsidRDefault="008B1C15">
      <w:pPr>
        <w:spacing w:line="234" w:lineRule="auto"/>
        <w:ind w:firstLine="708"/>
        <w:jc w:val="both"/>
        <w:rPr>
          <w:sz w:val="20"/>
          <w:szCs w:val="20"/>
        </w:rPr>
      </w:pPr>
      <w:r>
        <w:rPr>
          <w:rFonts w:eastAsia="Times New Roman"/>
          <w:sz w:val="24"/>
          <w:szCs w:val="24"/>
        </w:rPr>
        <w:t>Результат реализации указанных требований - создание комфортной развивающей образовательной среды:</w:t>
      </w:r>
    </w:p>
    <w:p w:rsidR="001A4F1F" w:rsidRDefault="001A4F1F">
      <w:pPr>
        <w:spacing w:line="14" w:lineRule="exact"/>
        <w:rPr>
          <w:sz w:val="20"/>
          <w:szCs w:val="20"/>
        </w:rPr>
      </w:pPr>
    </w:p>
    <w:p w:rsidR="001A4F1F" w:rsidRDefault="008B1C15" w:rsidP="00741AF2">
      <w:pPr>
        <w:numPr>
          <w:ilvl w:val="0"/>
          <w:numId w:val="304"/>
        </w:numPr>
        <w:tabs>
          <w:tab w:val="left" w:pos="848"/>
        </w:tabs>
        <w:spacing w:line="237" w:lineRule="auto"/>
        <w:ind w:firstLine="702"/>
        <w:jc w:val="both"/>
        <w:rPr>
          <w:rFonts w:eastAsia="Times New Roman"/>
          <w:sz w:val="24"/>
          <w:szCs w:val="24"/>
        </w:rPr>
      </w:pPr>
      <w:r>
        <w:rPr>
          <w:rFonts w:eastAsia="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A4F1F" w:rsidRDefault="001A4F1F">
      <w:pPr>
        <w:spacing w:line="13" w:lineRule="exact"/>
        <w:rPr>
          <w:rFonts w:eastAsia="Times New Roman"/>
          <w:sz w:val="24"/>
          <w:szCs w:val="24"/>
        </w:rPr>
      </w:pPr>
    </w:p>
    <w:p w:rsidR="001A4F1F" w:rsidRDefault="008B1C15" w:rsidP="00741AF2">
      <w:pPr>
        <w:numPr>
          <w:ilvl w:val="0"/>
          <w:numId w:val="304"/>
        </w:numPr>
        <w:tabs>
          <w:tab w:val="left" w:pos="848"/>
        </w:tabs>
        <w:spacing w:line="234" w:lineRule="auto"/>
        <w:ind w:right="20" w:firstLine="702"/>
        <w:rPr>
          <w:rFonts w:eastAsia="Times New Roman"/>
          <w:sz w:val="24"/>
          <w:szCs w:val="24"/>
        </w:rPr>
      </w:pPr>
      <w:r>
        <w:rPr>
          <w:rFonts w:eastAsia="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1A4F1F" w:rsidRDefault="001A4F1F">
      <w:pPr>
        <w:spacing w:line="13" w:lineRule="exact"/>
        <w:rPr>
          <w:rFonts w:eastAsia="Times New Roman"/>
          <w:sz w:val="24"/>
          <w:szCs w:val="24"/>
        </w:rPr>
      </w:pPr>
    </w:p>
    <w:p w:rsidR="001A4F1F" w:rsidRDefault="008B1C15" w:rsidP="00741AF2">
      <w:pPr>
        <w:numPr>
          <w:ilvl w:val="0"/>
          <w:numId w:val="304"/>
        </w:numPr>
        <w:tabs>
          <w:tab w:val="left" w:pos="848"/>
        </w:tabs>
        <w:spacing w:line="236" w:lineRule="auto"/>
        <w:ind w:firstLine="702"/>
        <w:jc w:val="both"/>
        <w:rPr>
          <w:rFonts w:eastAsia="Times New Roman"/>
          <w:sz w:val="24"/>
          <w:szCs w:val="24"/>
        </w:rPr>
      </w:pPr>
      <w:r>
        <w:rPr>
          <w:rFonts w:eastAsia="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A4F1F" w:rsidRDefault="001A4F1F">
      <w:pPr>
        <w:spacing w:line="13" w:lineRule="exact"/>
        <w:rPr>
          <w:rFonts w:eastAsia="Times New Roman"/>
          <w:sz w:val="24"/>
          <w:szCs w:val="24"/>
        </w:rPr>
      </w:pPr>
    </w:p>
    <w:p w:rsidR="001A4F1F" w:rsidRDefault="008B1C15" w:rsidP="00741AF2">
      <w:pPr>
        <w:numPr>
          <w:ilvl w:val="0"/>
          <w:numId w:val="304"/>
        </w:numPr>
        <w:tabs>
          <w:tab w:val="left" w:pos="848"/>
        </w:tabs>
        <w:spacing w:line="236" w:lineRule="auto"/>
        <w:ind w:firstLine="702"/>
        <w:jc w:val="both"/>
        <w:rPr>
          <w:rFonts w:eastAsia="Times New Roman"/>
          <w:sz w:val="24"/>
          <w:szCs w:val="24"/>
        </w:rPr>
      </w:pPr>
      <w:r>
        <w:rPr>
          <w:rFonts w:eastAsia="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1A4F1F" w:rsidRDefault="001A4F1F">
      <w:pPr>
        <w:sectPr w:rsidR="001A4F1F">
          <w:pgSz w:w="11900" w:h="16838"/>
          <w:pgMar w:top="1135" w:right="846" w:bottom="151" w:left="1000" w:header="0" w:footer="0" w:gutter="0"/>
          <w:cols w:space="720" w:equalWidth="0">
            <w:col w:w="10060"/>
          </w:cols>
        </w:sectPr>
      </w:pPr>
    </w:p>
    <w:p w:rsidR="001A4F1F" w:rsidRDefault="008B1C15" w:rsidP="00741AF2">
      <w:pPr>
        <w:numPr>
          <w:ilvl w:val="0"/>
          <w:numId w:val="305"/>
        </w:numPr>
        <w:tabs>
          <w:tab w:val="left" w:pos="3526"/>
        </w:tabs>
        <w:ind w:left="3526" w:hanging="237"/>
        <w:rPr>
          <w:rFonts w:eastAsia="Times New Roman"/>
          <w:b/>
          <w:bCs/>
          <w:sz w:val="24"/>
          <w:szCs w:val="24"/>
        </w:rPr>
      </w:pPr>
      <w:r>
        <w:rPr>
          <w:rFonts w:eastAsia="Times New Roman"/>
          <w:b/>
          <w:bCs/>
          <w:sz w:val="24"/>
          <w:szCs w:val="24"/>
        </w:rPr>
        <w:lastRenderedPageBreak/>
        <w:t>ОРГАНИЗАЦИОННЫЙ РАЗДЕЛ</w:t>
      </w:r>
    </w:p>
    <w:p w:rsidR="001A4F1F" w:rsidRDefault="001A4F1F">
      <w:pPr>
        <w:spacing w:line="140" w:lineRule="exact"/>
        <w:rPr>
          <w:sz w:val="20"/>
          <w:szCs w:val="20"/>
        </w:rPr>
      </w:pPr>
    </w:p>
    <w:p w:rsidR="001A4F1F" w:rsidRDefault="008B1C15">
      <w:pPr>
        <w:ind w:right="-445"/>
        <w:jc w:val="center"/>
        <w:rPr>
          <w:rFonts w:eastAsia="Times New Roman"/>
          <w:b/>
          <w:bCs/>
          <w:sz w:val="24"/>
          <w:szCs w:val="24"/>
        </w:rPr>
      </w:pPr>
      <w:r>
        <w:rPr>
          <w:rFonts w:eastAsia="Times New Roman"/>
          <w:b/>
          <w:bCs/>
          <w:sz w:val="24"/>
          <w:szCs w:val="24"/>
        </w:rPr>
        <w:t>3.1. УЧЕБНЫЙ ПЛАН ОСНОВНОГО ОБЩЕГО ОБРАЗОВАНИЯ</w:t>
      </w:r>
    </w:p>
    <w:p w:rsidR="001A4F1F" w:rsidRDefault="001A4F1F">
      <w:pPr>
        <w:spacing w:line="200" w:lineRule="exact"/>
        <w:rPr>
          <w:sz w:val="20"/>
          <w:szCs w:val="20"/>
        </w:rPr>
      </w:pPr>
    </w:p>
    <w:p w:rsidR="00F06875" w:rsidRDefault="00F06875" w:rsidP="00013F1B">
      <w:pPr>
        <w:ind w:right="-365"/>
        <w:jc w:val="center"/>
        <w:rPr>
          <w:rFonts w:eastAsia="Times New Roman"/>
          <w:b/>
          <w:sz w:val="24"/>
          <w:szCs w:val="24"/>
        </w:rPr>
      </w:pPr>
      <w:r>
        <w:rPr>
          <w:sz w:val="20"/>
          <w:szCs w:val="20"/>
        </w:rPr>
        <w:t xml:space="preserve">   </w:t>
      </w:r>
      <w:r w:rsidRPr="00257EBD">
        <w:rPr>
          <w:b/>
          <w:sz w:val="24"/>
          <w:szCs w:val="24"/>
        </w:rPr>
        <w:t>Пояснительная записка к учебному плану</w:t>
      </w:r>
      <w:r w:rsidR="00013F1B">
        <w:rPr>
          <w:b/>
          <w:sz w:val="24"/>
          <w:szCs w:val="24"/>
        </w:rPr>
        <w:t xml:space="preserve"> </w:t>
      </w:r>
      <w:r w:rsidRPr="00257EBD">
        <w:rPr>
          <w:rFonts w:eastAsia="Times New Roman"/>
          <w:b/>
          <w:sz w:val="24"/>
          <w:szCs w:val="24"/>
        </w:rPr>
        <w:t>МОУ «Илёк- Кошарская СОШ» на 201</w:t>
      </w:r>
      <w:r>
        <w:rPr>
          <w:rFonts w:eastAsia="Times New Roman"/>
          <w:b/>
          <w:sz w:val="24"/>
          <w:szCs w:val="24"/>
        </w:rPr>
        <w:t>9</w:t>
      </w:r>
      <w:r w:rsidRPr="00257EBD">
        <w:rPr>
          <w:rFonts w:eastAsia="Times New Roman"/>
          <w:b/>
          <w:sz w:val="24"/>
          <w:szCs w:val="24"/>
        </w:rPr>
        <w:t>-20</w:t>
      </w:r>
      <w:r>
        <w:rPr>
          <w:rFonts w:eastAsia="Times New Roman"/>
          <w:b/>
          <w:sz w:val="24"/>
          <w:szCs w:val="24"/>
        </w:rPr>
        <w:t>20</w:t>
      </w:r>
      <w:r w:rsidRPr="00257EBD">
        <w:rPr>
          <w:rFonts w:eastAsia="Times New Roman"/>
          <w:b/>
          <w:sz w:val="24"/>
          <w:szCs w:val="24"/>
        </w:rPr>
        <w:t xml:space="preserve"> учебный год,</w:t>
      </w:r>
      <w:r w:rsidR="00013F1B">
        <w:rPr>
          <w:rFonts w:eastAsia="Times New Roman"/>
          <w:b/>
          <w:sz w:val="24"/>
          <w:szCs w:val="24"/>
        </w:rPr>
        <w:t xml:space="preserve"> </w:t>
      </w:r>
      <w:r w:rsidRPr="00257EBD">
        <w:rPr>
          <w:rFonts w:eastAsia="Times New Roman"/>
          <w:b/>
          <w:sz w:val="24"/>
          <w:szCs w:val="24"/>
        </w:rPr>
        <w:t xml:space="preserve"> обеспечивающего реализацию основной образовательной программы основного общего образования в соответствии с требованиями ФГОС</w:t>
      </w:r>
    </w:p>
    <w:p w:rsidR="00F06875" w:rsidRPr="00257EBD" w:rsidRDefault="00F06875" w:rsidP="00F06875">
      <w:pPr>
        <w:ind w:firstLine="709"/>
        <w:jc w:val="center"/>
        <w:rPr>
          <w:rFonts w:eastAsia="Times New Roman"/>
          <w:b/>
          <w:sz w:val="24"/>
          <w:szCs w:val="24"/>
        </w:rPr>
      </w:pPr>
    </w:p>
    <w:p w:rsidR="00F06875" w:rsidRPr="00257EBD" w:rsidRDefault="00F06875" w:rsidP="00741AF2">
      <w:pPr>
        <w:pStyle w:val="21"/>
        <w:numPr>
          <w:ilvl w:val="0"/>
          <w:numId w:val="328"/>
        </w:numPr>
        <w:spacing w:after="0" w:line="240" w:lineRule="auto"/>
        <w:jc w:val="center"/>
        <w:rPr>
          <w:b/>
          <w:bCs/>
          <w:sz w:val="24"/>
          <w:szCs w:val="24"/>
        </w:rPr>
      </w:pPr>
      <w:r w:rsidRPr="00257EBD">
        <w:rPr>
          <w:b/>
          <w:bCs/>
          <w:sz w:val="24"/>
          <w:szCs w:val="24"/>
        </w:rPr>
        <w:t>Общая характеристика учебного плана</w:t>
      </w:r>
    </w:p>
    <w:p w:rsidR="00F06875" w:rsidRPr="00055028" w:rsidRDefault="00F06875" w:rsidP="00F06875">
      <w:pPr>
        <w:pStyle w:val="Default"/>
        <w:ind w:firstLine="709"/>
        <w:jc w:val="both"/>
      </w:pPr>
      <w:r w:rsidRPr="00055028">
        <w:t xml:space="preserve">Учебный план основного общего образования </w:t>
      </w:r>
      <w:r>
        <w:t>М</w:t>
      </w:r>
      <w:r w:rsidRPr="00055028">
        <w:t>ОУ «</w:t>
      </w:r>
      <w:r>
        <w:t>Илёк- Кошарская  средняя общеобразовательная школа »</w:t>
      </w:r>
      <w:r w:rsidRPr="00055028">
        <w:t xml:space="preserve"> обеспечивает реализацию основной образовательной программы основного общего образования в соответствии с требованиями ФГОС ООО, определяет распределение учебного времени, отводимого на изучение различных учебных предметов и курсов обязательной части и части, формируемой участниками образовательных отношений, по классам и годам обучения, минимальный и максимальный объ</w:t>
      </w:r>
      <w:r>
        <w:rPr>
          <w:rFonts w:hAnsi="Cambria Math"/>
        </w:rPr>
        <w:t>ё</w:t>
      </w:r>
      <w:r w:rsidRPr="00055028">
        <w:t xml:space="preserve">мы обязательной нагрузки обучающихся. </w:t>
      </w:r>
    </w:p>
    <w:p w:rsidR="00F06875" w:rsidRPr="00055028" w:rsidRDefault="00F06875" w:rsidP="00F06875">
      <w:pPr>
        <w:pStyle w:val="Default"/>
        <w:ind w:firstLine="709"/>
        <w:jc w:val="both"/>
      </w:pPr>
      <w:r w:rsidRPr="00055028">
        <w:t xml:space="preserve">Нормативной основой разработки учебного плана основного общего образования являются: </w:t>
      </w:r>
    </w:p>
    <w:p w:rsidR="00F06875" w:rsidRPr="00E235FD" w:rsidRDefault="00F06875" w:rsidP="00F06875">
      <w:pPr>
        <w:pStyle w:val="Default"/>
        <w:ind w:firstLine="709"/>
        <w:jc w:val="both"/>
        <w:rPr>
          <w:b/>
          <w:bCs/>
          <w:i/>
          <w:iCs/>
        </w:rPr>
      </w:pPr>
      <w:r w:rsidRPr="00E235FD">
        <w:rPr>
          <w:b/>
          <w:bCs/>
          <w:i/>
          <w:iCs/>
        </w:rPr>
        <w:t>Федеральный уровень</w:t>
      </w:r>
    </w:p>
    <w:p w:rsidR="00F06875" w:rsidRPr="00E235FD" w:rsidRDefault="00F06875" w:rsidP="00F06875">
      <w:pPr>
        <w:pStyle w:val="Default"/>
        <w:ind w:firstLine="709"/>
        <w:jc w:val="both"/>
        <w:rPr>
          <w:bCs/>
          <w:iCs/>
        </w:rPr>
      </w:pPr>
      <w:r>
        <w:rPr>
          <w:bCs/>
          <w:iCs/>
        </w:rPr>
        <w:t xml:space="preserve">-  </w:t>
      </w:r>
      <w:r w:rsidRPr="00E235FD">
        <w:rPr>
          <w:bCs/>
          <w:iCs/>
        </w:rPr>
        <w:t>Конституция Российской Федерации (ст.43);</w:t>
      </w:r>
    </w:p>
    <w:p w:rsidR="00F06875" w:rsidRPr="00E235FD" w:rsidRDefault="00F06875" w:rsidP="00F06875">
      <w:pPr>
        <w:pStyle w:val="Default"/>
        <w:ind w:firstLine="709"/>
        <w:jc w:val="both"/>
        <w:rPr>
          <w:bCs/>
          <w:iCs/>
        </w:rPr>
      </w:pPr>
      <w:r>
        <w:rPr>
          <w:bCs/>
          <w:iCs/>
        </w:rPr>
        <w:t xml:space="preserve">-  </w:t>
      </w:r>
      <w:r w:rsidRPr="00E235FD">
        <w:rPr>
          <w:bCs/>
          <w:iCs/>
        </w:rPr>
        <w:t>Федеральный Закон от 29.12.2012 № 273-ФЗ «Об образовании в Российской Федерации»  (в редакции Федеральных законов от 07.05.2013г.  № 99-ФЗ, от 07.06.2013г. №120-ФЗ, от 02.07.2013г. № 170-ФЗ, от 23.07.2013г. №203-ФЗ, от 25.11.2013г. №317-ФЗ, от 03.02.2014г.  № 11-ФЗ, от 03.02.2014г.  № 15-ФЗ, от 05.05.2014г.  № 84-ФЗ, от 27.05.2014г.  № 135-ФЗ, от 04.06.2014г.  №148-ФЗ, от 28.06.201г.  №182-ФЗ, от 21.07.2014г.  №216-ФЗ, от 21.07.2014г.  № 256-ФЗ,от 21.07.2014г.  № 262-ФЗ, от 31.12.2014г.  № 489-ФЗ, от 31.12.2014г.  № 500-ФЗ,от 31.12.2014г.  № 519-ФЗ, от 29.06.2015г.  №160-ФЗ, от 29.06.2015г.  № 198-ФЗ,от 13.07.2015г.  № 213-ФЗ, от 13.07.2015г.  № 238-ФЗ, от 14.12.2015г.  № 370-ФЗ  ,от 29.12.2015г.  № 388-ФЗ, от 29.12.2015г.  № 389-ФЗ, от 29.12.2015г.  № 404-ФЗ,от 30.12.2015г.  №458-ФЗ,</w:t>
      </w:r>
      <w:r>
        <w:rPr>
          <w:bCs/>
          <w:iCs/>
        </w:rPr>
        <w:t xml:space="preserve"> </w:t>
      </w:r>
      <w:r w:rsidRPr="00E235FD">
        <w:rPr>
          <w:bCs/>
          <w:iCs/>
        </w:rPr>
        <w:t>от 02.03.2016г.  № 46-ФЗ, с изменениями, внесенными Федеральными законами от 04.06.2014г. №145-ФЗ,</w:t>
      </w:r>
      <w:r>
        <w:rPr>
          <w:bCs/>
          <w:iCs/>
        </w:rPr>
        <w:t xml:space="preserve"> </w:t>
      </w:r>
      <w:r w:rsidRPr="00E235FD">
        <w:rPr>
          <w:bCs/>
          <w:iCs/>
        </w:rPr>
        <w:t>от 06.04.201</w:t>
      </w:r>
      <w:r>
        <w:rPr>
          <w:bCs/>
          <w:iCs/>
        </w:rPr>
        <w:t>1</w:t>
      </w:r>
      <w:r w:rsidRPr="00E235FD">
        <w:rPr>
          <w:bCs/>
          <w:iCs/>
        </w:rPr>
        <w:t>г.  № 68-ФЗ).</w:t>
      </w:r>
    </w:p>
    <w:p w:rsidR="00F06875" w:rsidRPr="0063139A" w:rsidRDefault="00F06875" w:rsidP="00F06875">
      <w:pPr>
        <w:autoSpaceDE w:val="0"/>
        <w:autoSpaceDN w:val="0"/>
        <w:adjustRightInd w:val="0"/>
        <w:ind w:firstLine="851"/>
        <w:jc w:val="both"/>
        <w:rPr>
          <w:b/>
          <w:color w:val="000000"/>
          <w:sz w:val="24"/>
          <w:szCs w:val="24"/>
        </w:rPr>
      </w:pPr>
      <w:r w:rsidRPr="0063139A">
        <w:rPr>
          <w:color w:val="000000"/>
          <w:sz w:val="24"/>
          <w:szCs w:val="24"/>
        </w:rPr>
        <w:t xml:space="preserve">- </w:t>
      </w:r>
      <w:r>
        <w:rPr>
          <w:color w:val="000000"/>
          <w:sz w:val="24"/>
          <w:szCs w:val="24"/>
        </w:rPr>
        <w:t xml:space="preserve"> </w:t>
      </w:r>
      <w:r w:rsidRPr="0063139A">
        <w:rPr>
          <w:color w:val="000000"/>
          <w:sz w:val="24"/>
          <w:szCs w:val="24"/>
        </w:rPr>
        <w:t>Указ  Президента РФ от 7 мая  2018 года № 204 «О национальных целях и стратегических задачах развития Российской Федерации на период до 2024 года</w:t>
      </w:r>
      <w:r w:rsidRPr="0063139A">
        <w:rPr>
          <w:b/>
          <w:color w:val="000000"/>
          <w:sz w:val="24"/>
          <w:szCs w:val="24"/>
        </w:rPr>
        <w:t>».</w:t>
      </w:r>
    </w:p>
    <w:p w:rsidR="00F06875" w:rsidRPr="0063139A" w:rsidRDefault="00F06875" w:rsidP="00F06875">
      <w:pPr>
        <w:autoSpaceDE w:val="0"/>
        <w:autoSpaceDN w:val="0"/>
        <w:adjustRightInd w:val="0"/>
        <w:ind w:firstLine="851"/>
        <w:jc w:val="both"/>
        <w:rPr>
          <w:color w:val="000000"/>
          <w:sz w:val="24"/>
          <w:szCs w:val="24"/>
        </w:rPr>
      </w:pPr>
      <w:r w:rsidRPr="0063139A">
        <w:rPr>
          <w:b/>
          <w:color w:val="000000"/>
          <w:sz w:val="24"/>
          <w:szCs w:val="24"/>
        </w:rPr>
        <w:t xml:space="preserve">-  </w:t>
      </w:r>
      <w:r w:rsidRPr="0063139A">
        <w:rPr>
          <w:color w:val="000000"/>
          <w:sz w:val="24"/>
          <w:szCs w:val="24"/>
        </w:rPr>
        <w:t>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года № 1642.</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xml:space="preserve">- </w:t>
      </w:r>
      <w:r>
        <w:rPr>
          <w:color w:val="000000"/>
          <w:sz w:val="24"/>
          <w:szCs w:val="24"/>
        </w:rPr>
        <w:t xml:space="preserve"> </w:t>
      </w:r>
      <w:r w:rsidRPr="0063139A">
        <w:rPr>
          <w:color w:val="000000"/>
          <w:sz w:val="24"/>
          <w:szCs w:val="24"/>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 приказом Минобрнауки РФ от 30 августа 2013 года №1015, с изменениями от 17 июля 2015 года №734);</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xml:space="preserve">-  </w:t>
      </w:r>
      <w:r>
        <w:rPr>
          <w:color w:val="000000"/>
          <w:sz w:val="24"/>
          <w:szCs w:val="24"/>
        </w:rPr>
        <w:t xml:space="preserve"> </w:t>
      </w:r>
      <w:r w:rsidRPr="0063139A">
        <w:rPr>
          <w:color w:val="000000"/>
          <w:sz w:val="24"/>
          <w:szCs w:val="24"/>
        </w:rPr>
        <w:t>Стратегия развития воспитания в Российской Федерации на период до 2025 года (утверждена Распоряжением Правительства РФ от 29. Мая 2015 года №</w:t>
      </w:r>
      <w:r>
        <w:rPr>
          <w:color w:val="000000"/>
          <w:sz w:val="24"/>
          <w:szCs w:val="24"/>
        </w:rPr>
        <w:t xml:space="preserve"> </w:t>
      </w:r>
      <w:r w:rsidRPr="0063139A">
        <w:rPr>
          <w:color w:val="000000"/>
          <w:sz w:val="24"/>
          <w:szCs w:val="24"/>
        </w:rPr>
        <w:t>996-р);</w:t>
      </w:r>
    </w:p>
    <w:p w:rsidR="00F06875" w:rsidRPr="0063139A" w:rsidRDefault="00F06875" w:rsidP="00F06875">
      <w:pPr>
        <w:autoSpaceDE w:val="0"/>
        <w:autoSpaceDN w:val="0"/>
        <w:adjustRightInd w:val="0"/>
        <w:ind w:firstLine="851"/>
        <w:jc w:val="both"/>
        <w:rPr>
          <w:color w:val="000000"/>
          <w:sz w:val="24"/>
          <w:szCs w:val="24"/>
        </w:rPr>
      </w:pPr>
      <w:r>
        <w:rPr>
          <w:color w:val="000000"/>
          <w:sz w:val="24"/>
          <w:szCs w:val="24"/>
        </w:rPr>
        <w:t xml:space="preserve">-  </w:t>
      </w:r>
      <w:r w:rsidRPr="0063139A">
        <w:rPr>
          <w:color w:val="000000"/>
          <w:sz w:val="24"/>
          <w:szCs w:val="24"/>
        </w:rPr>
        <w:t xml:space="preserve">Государственная программа Российской Федерации «Развитие науки и технологий </w:t>
      </w:r>
      <w:r w:rsidRPr="009806EB">
        <w:rPr>
          <w:color w:val="000000"/>
          <w:sz w:val="24"/>
          <w:szCs w:val="24"/>
        </w:rPr>
        <w:t>-</w:t>
      </w:r>
      <w:r w:rsidRPr="0063139A">
        <w:rPr>
          <w:color w:val="000000"/>
          <w:sz w:val="24"/>
          <w:szCs w:val="24"/>
        </w:rPr>
        <w:t>на 2013-2020 годы», утвержденная постановлением Правительства Российской Федерации от 15 апреля 2014 года № 301.</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Правила осуществления мониторинга системы образования, утвержденные постановлением  Правительства  Российской  Федерации от 05 августа 2013 года № 662.</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Концепция Федеральной целевой программы «Русский язык» на 2016-2020 годы (утверждена распоряжением Правительства Российской Федерации от 20 декабря 2014 г. № 2647-р);</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xml:space="preserve">- </w:t>
      </w:r>
      <w:r>
        <w:rPr>
          <w:color w:val="000000"/>
          <w:sz w:val="24"/>
          <w:szCs w:val="24"/>
        </w:rPr>
        <w:t xml:space="preserve">  </w:t>
      </w:r>
      <w:r w:rsidRPr="0063139A">
        <w:rPr>
          <w:color w:val="000000"/>
          <w:sz w:val="24"/>
          <w:szCs w:val="24"/>
        </w:rPr>
        <w:t>Концепции преподавания русского языка и литературы в Российской Федерации (утверждена распоряжением Правительства Российской Федерации от 09.04.2016 № 637-р);</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lastRenderedPageBreak/>
        <w:t xml:space="preserve">-  Концепция развития математического образования в Российской Федерации (утверждена распоряжением Правительства России от 24 декабря 2013 года № 2506-р); </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просвещения Российской Федерации от 28 декабря 2018 года № 345;</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Перечень организаций, осуществляющих издание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30 марта 2016 года № 413.</w:t>
      </w:r>
    </w:p>
    <w:p w:rsidR="00F06875" w:rsidRPr="0063139A" w:rsidRDefault="00F06875" w:rsidP="00F06875">
      <w:pPr>
        <w:tabs>
          <w:tab w:val="left" w:pos="0"/>
        </w:tabs>
        <w:autoSpaceDE w:val="0"/>
        <w:autoSpaceDN w:val="0"/>
        <w:adjustRightInd w:val="0"/>
        <w:jc w:val="both"/>
        <w:rPr>
          <w:color w:val="000000"/>
          <w:sz w:val="24"/>
          <w:szCs w:val="24"/>
        </w:rPr>
      </w:pPr>
      <w:r w:rsidRPr="0063139A">
        <w:rPr>
          <w:color w:val="000000"/>
          <w:sz w:val="24"/>
          <w:szCs w:val="24"/>
        </w:rPr>
        <w:t xml:space="preserve">        -  Концепция развития детского и юношеского чтения в Российской Федерации, утвержденная распоряжением Правительства Российской Федерации от 03 июня 2017 года № 1155-р.</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  Концепция  преподавания предметной области «Технология» в образовательных организациях Российской Федерации, реализующие основные общеобразовательные программы, утвержденная на коллегии Министерства просвещения Российской Федерации 24 декабря 2018 года.</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xml:space="preserve">- Концепция  преподавания учебного предмета «Физическая культура» в образовательных организациях Российской  Федерации, реализующие основные общеобразовательные программы, утвержденная на коллегии Министерства просвещения Российской Федерации 24 декабря 2018 года. </w:t>
      </w:r>
    </w:p>
    <w:p w:rsidR="00F06875" w:rsidRPr="0063139A" w:rsidRDefault="00F06875" w:rsidP="00F06875">
      <w:pPr>
        <w:autoSpaceDE w:val="0"/>
        <w:autoSpaceDN w:val="0"/>
        <w:adjustRightInd w:val="0"/>
        <w:ind w:firstLine="851"/>
        <w:jc w:val="both"/>
        <w:rPr>
          <w:color w:val="000000"/>
          <w:sz w:val="24"/>
          <w:szCs w:val="24"/>
        </w:rPr>
      </w:pPr>
      <w:r w:rsidRPr="0063139A">
        <w:rPr>
          <w:color w:val="000000"/>
          <w:sz w:val="24"/>
          <w:szCs w:val="24"/>
        </w:rPr>
        <w:t xml:space="preserve">  - Концепция развития географического образования в Российской Федерации, утвержденная на коллегии Министерства просвещения Российской Федерации 24 декабря 2018 года.</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  Концепция преподавания учебного предмета «Основы безопасности жизнедеятельности» в образовательных организациях Российской Федер</w:t>
      </w:r>
      <w:r>
        <w:rPr>
          <w:color w:val="000000"/>
          <w:sz w:val="24"/>
          <w:szCs w:val="24"/>
        </w:rPr>
        <w:t>а</w:t>
      </w:r>
      <w:r w:rsidRPr="0063139A">
        <w:rPr>
          <w:color w:val="000000"/>
          <w:sz w:val="24"/>
          <w:szCs w:val="24"/>
        </w:rPr>
        <w:t>ции, реализующие основные общеобразовательные программы, утвержденная на коллегии Министерства просвещения Российской Федерации 24 декабря 2018 года.</w:t>
      </w:r>
    </w:p>
    <w:p w:rsidR="00F06875" w:rsidRDefault="00F06875" w:rsidP="00F06875">
      <w:pPr>
        <w:autoSpaceDE w:val="0"/>
        <w:autoSpaceDN w:val="0"/>
        <w:adjustRightInd w:val="0"/>
        <w:jc w:val="both"/>
        <w:rPr>
          <w:color w:val="000000"/>
          <w:sz w:val="24"/>
          <w:szCs w:val="24"/>
        </w:rPr>
      </w:pPr>
      <w:r>
        <w:rPr>
          <w:color w:val="000000"/>
          <w:sz w:val="24"/>
          <w:szCs w:val="24"/>
        </w:rPr>
        <w:t xml:space="preserve">            -   </w:t>
      </w:r>
      <w:r w:rsidRPr="0063139A">
        <w:rPr>
          <w:color w:val="000000"/>
          <w:sz w:val="24"/>
          <w:szCs w:val="24"/>
        </w:rPr>
        <w:t>Концепция  преподавания учебного предмета «Обществознание» в образовательных организациях Российской Федерации, реализующие основные общеобразовательные программы, утвержденная на коллегии Министерства просвещения Российской Федерации 24 декабря 2018 года</w:t>
      </w:r>
    </w:p>
    <w:p w:rsidR="00F06875" w:rsidRPr="0063139A" w:rsidRDefault="00F06875" w:rsidP="00F06875">
      <w:pPr>
        <w:autoSpaceDE w:val="0"/>
        <w:autoSpaceDN w:val="0"/>
        <w:adjustRightInd w:val="0"/>
        <w:jc w:val="both"/>
        <w:rPr>
          <w:color w:val="000000"/>
          <w:sz w:val="24"/>
          <w:szCs w:val="24"/>
        </w:rPr>
      </w:pPr>
      <w:r>
        <w:rPr>
          <w:color w:val="000000"/>
          <w:sz w:val="24"/>
          <w:szCs w:val="24"/>
        </w:rPr>
        <w:t xml:space="preserve">              -     </w:t>
      </w:r>
      <w:r w:rsidRPr="0063139A">
        <w:rPr>
          <w:color w:val="000000"/>
          <w:sz w:val="24"/>
          <w:szCs w:val="24"/>
        </w:rPr>
        <w:t>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07 августа 2009 года № 1101-р.</w:t>
      </w:r>
    </w:p>
    <w:p w:rsidR="00F06875" w:rsidRPr="0063139A" w:rsidRDefault="00F06875" w:rsidP="00F06875">
      <w:pPr>
        <w:autoSpaceDE w:val="0"/>
        <w:autoSpaceDN w:val="0"/>
        <w:adjustRightInd w:val="0"/>
        <w:ind w:firstLine="851"/>
        <w:jc w:val="both"/>
        <w:rPr>
          <w:color w:val="000000"/>
          <w:sz w:val="24"/>
          <w:szCs w:val="24"/>
        </w:rPr>
      </w:pPr>
      <w:r>
        <w:rPr>
          <w:color w:val="000000"/>
          <w:sz w:val="24"/>
          <w:szCs w:val="24"/>
        </w:rPr>
        <w:t xml:space="preserve">-    </w:t>
      </w:r>
      <w:r w:rsidRPr="0063139A">
        <w:rPr>
          <w:color w:val="000000"/>
          <w:sz w:val="24"/>
          <w:szCs w:val="24"/>
        </w:rPr>
        <w:t xml:space="preserve">Санитарно-эпидемиологические требования к условиям и организа-ции обучения в общеобразовательных учреждениях СанПиН 2.4.2.2821-10, утвержденные  постановлением Главного государственного санитарного врача РФ от 29 декабря 2010 года № 18 (http://docs.cntd.ru/document/902256369). </w:t>
      </w:r>
    </w:p>
    <w:p w:rsidR="00F06875" w:rsidRPr="0063139A" w:rsidRDefault="00F06875" w:rsidP="00F06875">
      <w:pPr>
        <w:autoSpaceDE w:val="0"/>
        <w:autoSpaceDN w:val="0"/>
        <w:adjustRightInd w:val="0"/>
        <w:ind w:firstLine="851"/>
        <w:jc w:val="both"/>
        <w:rPr>
          <w:color w:val="000000"/>
          <w:sz w:val="24"/>
          <w:szCs w:val="24"/>
        </w:rPr>
      </w:pPr>
      <w:r>
        <w:rPr>
          <w:color w:val="000000"/>
          <w:sz w:val="24"/>
          <w:szCs w:val="24"/>
        </w:rPr>
        <w:t xml:space="preserve">-  </w:t>
      </w:r>
      <w:r w:rsidRPr="0063139A">
        <w:rPr>
          <w:color w:val="00000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w:t>
      </w:r>
      <w:r>
        <w:rPr>
          <w:color w:val="000000"/>
          <w:sz w:val="24"/>
          <w:szCs w:val="24"/>
        </w:rPr>
        <w:t>в</w:t>
      </w:r>
      <w:r w:rsidRPr="0063139A">
        <w:rPr>
          <w:color w:val="000000"/>
          <w:sz w:val="24"/>
          <w:szCs w:val="24"/>
        </w:rPr>
        <w:t xml:space="preserve">ания, утвержденный приказом Министерства образования и науки Российской Федерации от 30 августа 2013 года № 1015. </w:t>
      </w:r>
    </w:p>
    <w:p w:rsidR="00F06875" w:rsidRPr="0063139A" w:rsidRDefault="00F06875" w:rsidP="00F06875">
      <w:pPr>
        <w:autoSpaceDE w:val="0"/>
        <w:autoSpaceDN w:val="0"/>
        <w:adjustRightInd w:val="0"/>
        <w:jc w:val="both"/>
        <w:rPr>
          <w:color w:val="000000"/>
          <w:sz w:val="24"/>
          <w:szCs w:val="24"/>
        </w:rPr>
      </w:pPr>
      <w:r>
        <w:rPr>
          <w:color w:val="000000"/>
          <w:sz w:val="24"/>
          <w:szCs w:val="24"/>
        </w:rPr>
        <w:t xml:space="preserve">            -  </w:t>
      </w:r>
      <w:r w:rsidRPr="0063139A">
        <w:rPr>
          <w:color w:val="000000"/>
          <w:sz w:val="24"/>
          <w:szCs w:val="24"/>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23 августа 2017 года № 816.</w:t>
      </w:r>
    </w:p>
    <w:p w:rsidR="00F06875" w:rsidRDefault="00F06875" w:rsidP="00F06875">
      <w:pPr>
        <w:autoSpaceDE w:val="0"/>
        <w:autoSpaceDN w:val="0"/>
        <w:adjustRightInd w:val="0"/>
        <w:jc w:val="both"/>
        <w:rPr>
          <w:color w:val="000000"/>
          <w:sz w:val="24"/>
          <w:szCs w:val="24"/>
        </w:rPr>
      </w:pPr>
      <w:r>
        <w:rPr>
          <w:color w:val="000000"/>
          <w:sz w:val="24"/>
          <w:szCs w:val="24"/>
        </w:rPr>
        <w:t xml:space="preserve">            -  </w:t>
      </w:r>
      <w:r w:rsidRPr="0063139A">
        <w:rPr>
          <w:color w:val="000000"/>
          <w:sz w:val="24"/>
          <w:szCs w:val="24"/>
        </w:rPr>
        <w:t xml:space="preserve">Перечень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критерии его формирования </w:t>
      </w:r>
      <w:r w:rsidRPr="0063139A">
        <w:rPr>
          <w:color w:val="000000"/>
          <w:sz w:val="24"/>
          <w:szCs w:val="24"/>
        </w:rPr>
        <w:lastRenderedPageBreak/>
        <w:t xml:space="preserve">и требования к функциональному оснащению, а также норматив стоимости оснащения одного места обучающегося указанными средствами обучения и воспитания, утвержденные приказом Министерства образования и науки Российской Федерации от 30 марта 2016 года № 336. </w:t>
      </w:r>
    </w:p>
    <w:p w:rsidR="007837CB" w:rsidRPr="0060190B" w:rsidRDefault="007837CB" w:rsidP="007837CB">
      <w:pPr>
        <w:jc w:val="both"/>
        <w:rPr>
          <w:sz w:val="24"/>
          <w:szCs w:val="24"/>
        </w:rPr>
      </w:pPr>
      <w:r w:rsidRPr="0060190B">
        <w:rPr>
          <w:rStyle w:val="extended-textfull"/>
          <w:b/>
          <w:bCs/>
          <w:sz w:val="24"/>
          <w:szCs w:val="24"/>
        </w:rPr>
        <w:t>Постановление</w:t>
      </w:r>
      <w:r w:rsidRPr="0060190B">
        <w:rPr>
          <w:rStyle w:val="extended-textfull"/>
          <w:sz w:val="24"/>
          <w:szCs w:val="24"/>
        </w:rPr>
        <w:t xml:space="preserve"> </w:t>
      </w:r>
      <w:r w:rsidRPr="0060190B">
        <w:rPr>
          <w:rStyle w:val="extended-textfull"/>
          <w:b/>
          <w:bCs/>
          <w:sz w:val="24"/>
          <w:szCs w:val="24"/>
        </w:rPr>
        <w:t>Главного</w:t>
      </w:r>
      <w:r w:rsidRPr="0060190B">
        <w:rPr>
          <w:rStyle w:val="extended-textfull"/>
          <w:sz w:val="24"/>
          <w:szCs w:val="24"/>
        </w:rPr>
        <w:t xml:space="preserve"> государственного </w:t>
      </w:r>
      <w:r w:rsidRPr="0060190B">
        <w:rPr>
          <w:rStyle w:val="extended-textfull"/>
          <w:b/>
          <w:bCs/>
          <w:sz w:val="24"/>
          <w:szCs w:val="24"/>
        </w:rPr>
        <w:t>санитарного</w:t>
      </w:r>
      <w:r w:rsidRPr="0060190B">
        <w:rPr>
          <w:rStyle w:val="extended-textfull"/>
          <w:sz w:val="24"/>
          <w:szCs w:val="24"/>
        </w:rPr>
        <w:t xml:space="preserve"> </w:t>
      </w:r>
      <w:r w:rsidRPr="0060190B">
        <w:rPr>
          <w:rStyle w:val="extended-textfull"/>
          <w:b/>
          <w:bCs/>
          <w:sz w:val="24"/>
          <w:szCs w:val="24"/>
        </w:rPr>
        <w:t>врача</w:t>
      </w:r>
      <w:r w:rsidRPr="0060190B">
        <w:rPr>
          <w:rStyle w:val="extended-textfull"/>
          <w:sz w:val="24"/>
          <w:szCs w:val="24"/>
        </w:rPr>
        <w:t xml:space="preserve"> </w:t>
      </w:r>
      <w:r w:rsidRPr="0060190B">
        <w:rPr>
          <w:rStyle w:val="extended-textfull"/>
          <w:b/>
          <w:bCs/>
          <w:sz w:val="24"/>
          <w:szCs w:val="24"/>
        </w:rPr>
        <w:t>Российской</w:t>
      </w:r>
      <w:r w:rsidRPr="0060190B">
        <w:rPr>
          <w:rStyle w:val="extended-textfull"/>
          <w:sz w:val="24"/>
          <w:szCs w:val="24"/>
        </w:rPr>
        <w:t xml:space="preserve"> Федерации </w:t>
      </w:r>
      <w:r w:rsidRPr="0060190B">
        <w:rPr>
          <w:rStyle w:val="extended-textfull"/>
          <w:b/>
          <w:bCs/>
          <w:sz w:val="24"/>
          <w:szCs w:val="24"/>
        </w:rPr>
        <w:t>от</w:t>
      </w:r>
      <w:r w:rsidRPr="0060190B">
        <w:rPr>
          <w:rStyle w:val="extended-textfull"/>
          <w:sz w:val="24"/>
          <w:szCs w:val="24"/>
        </w:rPr>
        <w:t xml:space="preserve"> </w:t>
      </w:r>
      <w:r w:rsidRPr="0060190B">
        <w:rPr>
          <w:rStyle w:val="extended-textfull"/>
          <w:b/>
          <w:bCs/>
          <w:sz w:val="24"/>
          <w:szCs w:val="24"/>
        </w:rPr>
        <w:t>30</w:t>
      </w:r>
      <w:r w:rsidRPr="0060190B">
        <w:rPr>
          <w:rStyle w:val="extended-textfull"/>
          <w:sz w:val="24"/>
          <w:szCs w:val="24"/>
        </w:rPr>
        <w:t>.</w:t>
      </w:r>
      <w:r w:rsidRPr="0060190B">
        <w:rPr>
          <w:rStyle w:val="extended-textfull"/>
          <w:b/>
          <w:bCs/>
          <w:sz w:val="24"/>
          <w:szCs w:val="24"/>
        </w:rPr>
        <w:t>06</w:t>
      </w:r>
      <w:r w:rsidRPr="0060190B">
        <w:rPr>
          <w:rStyle w:val="extended-textfull"/>
          <w:sz w:val="24"/>
          <w:szCs w:val="24"/>
        </w:rPr>
        <w:t>.</w:t>
      </w:r>
      <w:r w:rsidRPr="0060190B">
        <w:rPr>
          <w:rStyle w:val="extended-textfull"/>
          <w:b/>
          <w:bCs/>
          <w:sz w:val="24"/>
          <w:szCs w:val="24"/>
        </w:rPr>
        <w:t>2020</w:t>
      </w:r>
      <w:r w:rsidRPr="0060190B">
        <w:rPr>
          <w:rStyle w:val="extended-textfull"/>
          <w:sz w:val="24"/>
          <w:szCs w:val="24"/>
        </w:rPr>
        <w:t xml:space="preserve"> № 16 "Об утверждении </w:t>
      </w:r>
      <w:r w:rsidRPr="0060190B">
        <w:rPr>
          <w:rStyle w:val="extended-textfull"/>
          <w:b/>
          <w:bCs/>
          <w:sz w:val="24"/>
          <w:szCs w:val="24"/>
        </w:rPr>
        <w:t>санитарно</w:t>
      </w:r>
      <w:r w:rsidRPr="0060190B">
        <w:rPr>
          <w:rStyle w:val="extended-textfull"/>
          <w:sz w:val="24"/>
          <w:szCs w:val="24"/>
        </w:rPr>
        <w:t>-эпидемиологических правил СП 3.1/2.4 3598-20 "</w:t>
      </w:r>
      <w:r w:rsidRPr="0060190B">
        <w:rPr>
          <w:rStyle w:val="extended-textfull"/>
          <w:b/>
          <w:bCs/>
          <w:sz w:val="24"/>
          <w:szCs w:val="24"/>
        </w:rPr>
        <w:t>Санитарно</w:t>
      </w:r>
      <w:r w:rsidRPr="0060190B">
        <w:rPr>
          <w:rStyle w:val="extended-textfull"/>
          <w:sz w:val="24"/>
          <w:szCs w:val="24"/>
        </w:rPr>
        <w:t xml:space="preserve">-эпидемиологические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7837CB" w:rsidRPr="0063139A" w:rsidRDefault="007837CB" w:rsidP="00F06875">
      <w:pPr>
        <w:autoSpaceDE w:val="0"/>
        <w:autoSpaceDN w:val="0"/>
        <w:adjustRightInd w:val="0"/>
        <w:jc w:val="both"/>
        <w:rPr>
          <w:color w:val="000000"/>
          <w:sz w:val="24"/>
          <w:szCs w:val="24"/>
        </w:rPr>
      </w:pPr>
    </w:p>
    <w:p w:rsidR="00F06875" w:rsidRPr="0063139A" w:rsidRDefault="00F06875" w:rsidP="00F06875">
      <w:pPr>
        <w:autoSpaceDE w:val="0"/>
        <w:autoSpaceDN w:val="0"/>
        <w:adjustRightInd w:val="0"/>
        <w:ind w:firstLine="851"/>
        <w:jc w:val="both"/>
        <w:rPr>
          <w:b/>
          <w:color w:val="000000"/>
          <w:sz w:val="24"/>
          <w:szCs w:val="24"/>
        </w:rPr>
      </w:pPr>
      <w:r w:rsidRPr="0063139A">
        <w:rPr>
          <w:b/>
          <w:color w:val="000000"/>
          <w:sz w:val="24"/>
          <w:szCs w:val="24"/>
        </w:rPr>
        <w:t>Региональный уровень</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1.  Закон Белгородской области от 31 октября 2014 года № 314 «Об      образовании в Белгородской области».</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2.  Закон Белгородской области от 03 июля 2006 года № 57 «Об установлении регионального компонента государственных образовательных стандартов общего образования в Белгородской области».</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3.  Стратегия развития  дошкольного, общего и дополнительного образования Белгородской области на 2013-2020 годы, утвержденная  постановлением Правительства Белгородской области от 28 октября 2013 года № 431-ПП.</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4.  Концепция  программы «Формирование регионального солидарного общества», утвержденная распоряжением губернатора Белгородской области от 03.05.2011 г. № 305-р.</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5.  Государственная программа Белгородской области «Развитие образования Белгородской области  на 2014-2020 годы», утвержденная  постановлением Правительства Белгородской области от 30 декабря  2013 года № 528-пп.</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6.  Порядок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утвержденный приказом департамента образования Белгородской области от 13 апреля 2015 года №1688.</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 xml:space="preserve">7.  </w:t>
      </w:r>
      <w:r>
        <w:rPr>
          <w:color w:val="000000"/>
          <w:sz w:val="24"/>
          <w:szCs w:val="24"/>
        </w:rPr>
        <w:t xml:space="preserve"> </w:t>
      </w:r>
      <w:r w:rsidRPr="0063139A">
        <w:rPr>
          <w:color w:val="000000"/>
          <w:sz w:val="24"/>
          <w:szCs w:val="24"/>
        </w:rPr>
        <w:t xml:space="preserve"> Приказ департамента образования Белгородской области от 27.08.2015 № 3593 «О введении интегрированного курса «Белгородоведение».</w:t>
      </w:r>
    </w:p>
    <w:p w:rsidR="00F06875" w:rsidRPr="0063139A" w:rsidRDefault="00F06875" w:rsidP="00F06875">
      <w:pPr>
        <w:tabs>
          <w:tab w:val="left" w:pos="567"/>
        </w:tabs>
        <w:autoSpaceDE w:val="0"/>
        <w:autoSpaceDN w:val="0"/>
        <w:adjustRightInd w:val="0"/>
        <w:ind w:firstLine="284"/>
        <w:jc w:val="both"/>
        <w:rPr>
          <w:color w:val="000000"/>
          <w:sz w:val="24"/>
          <w:szCs w:val="24"/>
        </w:rPr>
      </w:pPr>
      <w:r w:rsidRPr="0063139A">
        <w:rPr>
          <w:color w:val="000000"/>
          <w:sz w:val="24"/>
          <w:szCs w:val="24"/>
        </w:rPr>
        <w:t>9. Базисный учебный план и примерные учебные планы для образовательных учреждений Белгородской области, реализующих программы общего образовании, утвержденные приказом департамента образования Белгородской области от</w:t>
      </w:r>
      <w:r>
        <w:rPr>
          <w:color w:val="000000"/>
          <w:sz w:val="24"/>
          <w:szCs w:val="24"/>
        </w:rPr>
        <w:t xml:space="preserve"> </w:t>
      </w:r>
      <w:r w:rsidRPr="0063139A">
        <w:rPr>
          <w:color w:val="000000"/>
          <w:sz w:val="24"/>
          <w:szCs w:val="24"/>
        </w:rPr>
        <w:t>23 апреля 2012 года № 1380</w:t>
      </w:r>
    </w:p>
    <w:p w:rsidR="00F06875" w:rsidRPr="0063139A" w:rsidRDefault="00F06875" w:rsidP="00F06875">
      <w:pPr>
        <w:autoSpaceDE w:val="0"/>
        <w:autoSpaceDN w:val="0"/>
        <w:adjustRightInd w:val="0"/>
        <w:ind w:firstLine="851"/>
        <w:jc w:val="both"/>
        <w:rPr>
          <w:b/>
          <w:color w:val="000000"/>
          <w:sz w:val="24"/>
          <w:szCs w:val="24"/>
        </w:rPr>
      </w:pPr>
    </w:p>
    <w:p w:rsidR="00F06875" w:rsidRDefault="00F06875" w:rsidP="00F06875">
      <w:pPr>
        <w:autoSpaceDE w:val="0"/>
        <w:autoSpaceDN w:val="0"/>
        <w:adjustRightInd w:val="0"/>
        <w:ind w:firstLine="851"/>
        <w:jc w:val="both"/>
        <w:rPr>
          <w:b/>
          <w:color w:val="000000"/>
          <w:sz w:val="24"/>
          <w:szCs w:val="24"/>
        </w:rPr>
      </w:pPr>
      <w:r w:rsidRPr="0063139A">
        <w:rPr>
          <w:b/>
          <w:color w:val="000000"/>
          <w:sz w:val="24"/>
          <w:szCs w:val="24"/>
        </w:rPr>
        <w:t>Уровень общеобразовательного учреждения</w:t>
      </w:r>
    </w:p>
    <w:p w:rsidR="00F06875" w:rsidRPr="0063139A" w:rsidRDefault="00F06875" w:rsidP="00F06875">
      <w:pPr>
        <w:autoSpaceDE w:val="0"/>
        <w:autoSpaceDN w:val="0"/>
        <w:adjustRightInd w:val="0"/>
        <w:ind w:firstLine="851"/>
        <w:jc w:val="both"/>
        <w:rPr>
          <w:b/>
          <w:color w:val="000000"/>
          <w:sz w:val="24"/>
          <w:szCs w:val="24"/>
        </w:rPr>
      </w:pP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Устав МОУ «Илёк- Кошарская средняя общеобразовательная школа»;</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Основная образовательная программа начального общего образования  </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МОУ «Илёк- Кошарская средняя общеобразовательная школа»;</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Программа развития МОУ «Илёк- Кошарская средняя общеобразовательная    </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школа»;</w:t>
      </w:r>
    </w:p>
    <w:p w:rsidR="00F06875" w:rsidRPr="0063139A" w:rsidRDefault="00F06875" w:rsidP="00F06875">
      <w:pPr>
        <w:autoSpaceDE w:val="0"/>
        <w:autoSpaceDN w:val="0"/>
        <w:adjustRightInd w:val="0"/>
        <w:jc w:val="both"/>
        <w:rPr>
          <w:color w:val="000000"/>
          <w:sz w:val="24"/>
          <w:szCs w:val="24"/>
        </w:rPr>
      </w:pPr>
      <w:r w:rsidRPr="0063139A">
        <w:rPr>
          <w:color w:val="000000"/>
          <w:sz w:val="24"/>
          <w:szCs w:val="24"/>
        </w:rPr>
        <w:t xml:space="preserve">-   Локальные акты, регламентирующие образовательную деятельность МОУ   </w:t>
      </w:r>
    </w:p>
    <w:p w:rsidR="00F06875" w:rsidRPr="00B00DD2" w:rsidRDefault="00F06875" w:rsidP="00F06875">
      <w:pPr>
        <w:autoSpaceDE w:val="0"/>
        <w:autoSpaceDN w:val="0"/>
        <w:adjustRightInd w:val="0"/>
        <w:jc w:val="both"/>
        <w:rPr>
          <w:color w:val="000000"/>
          <w:sz w:val="28"/>
          <w:szCs w:val="28"/>
        </w:rPr>
      </w:pPr>
      <w:r w:rsidRPr="0063139A">
        <w:rPr>
          <w:color w:val="000000"/>
          <w:sz w:val="24"/>
          <w:szCs w:val="24"/>
        </w:rPr>
        <w:t xml:space="preserve">    «Илёк- Кошарская средняя общеобразовательная школа».</w:t>
      </w:r>
    </w:p>
    <w:p w:rsidR="00F06875" w:rsidRPr="00B00DD2" w:rsidRDefault="00F06875" w:rsidP="00F06875">
      <w:pPr>
        <w:autoSpaceDE w:val="0"/>
        <w:autoSpaceDN w:val="0"/>
        <w:adjustRightInd w:val="0"/>
        <w:jc w:val="both"/>
        <w:rPr>
          <w:color w:val="000000"/>
          <w:sz w:val="28"/>
          <w:szCs w:val="28"/>
        </w:rPr>
      </w:pPr>
    </w:p>
    <w:p w:rsidR="00F06875" w:rsidRPr="00055028" w:rsidRDefault="00F06875" w:rsidP="00F06875">
      <w:pPr>
        <w:pStyle w:val="Default"/>
        <w:ind w:firstLine="709"/>
        <w:jc w:val="both"/>
      </w:pPr>
      <w:r w:rsidRPr="00055028">
        <w:t xml:space="preserve">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w:t>
      </w:r>
      <w:r>
        <w:t>М</w:t>
      </w:r>
      <w:r w:rsidRPr="00055028">
        <w:t>ОУ «</w:t>
      </w:r>
      <w:r>
        <w:t>Илёк- Кошарская  средняя общеобразовательная школа»</w:t>
      </w:r>
      <w:r w:rsidRPr="00055028">
        <w:t xml:space="preserve">, сформулированными в Уставе, основной образовательной программе основного </w:t>
      </w:r>
      <w:r>
        <w:t>общего образования, годовом п</w:t>
      </w:r>
      <w:r w:rsidRPr="00055028">
        <w:t>лане работы ОУ</w:t>
      </w:r>
      <w:r>
        <w:t>,</w:t>
      </w:r>
      <w:r w:rsidRPr="00055028">
        <w:t xml:space="preserve"> программе развития и является пре</w:t>
      </w:r>
      <w:r>
        <w:t>емственным с учебным планом 2018-2019</w:t>
      </w:r>
      <w:r w:rsidRPr="00055028">
        <w:t xml:space="preserve"> учебного года. </w:t>
      </w:r>
    </w:p>
    <w:p w:rsidR="00F06875" w:rsidRDefault="00F06875" w:rsidP="00F06875">
      <w:pPr>
        <w:pStyle w:val="Default"/>
        <w:ind w:firstLine="709"/>
        <w:jc w:val="both"/>
        <w:rPr>
          <w:b/>
          <w:bCs/>
        </w:rPr>
      </w:pPr>
    </w:p>
    <w:p w:rsidR="00F06875" w:rsidRPr="00055028" w:rsidRDefault="00F06875" w:rsidP="00F06875">
      <w:pPr>
        <w:pStyle w:val="Default"/>
        <w:ind w:firstLine="709"/>
        <w:jc w:val="both"/>
      </w:pPr>
      <w:r w:rsidRPr="00055028">
        <w:rPr>
          <w:b/>
          <w:bCs/>
        </w:rPr>
        <w:lastRenderedPageBreak/>
        <w:t xml:space="preserve">2. Особенности учебного плана основного общего образования </w:t>
      </w:r>
    </w:p>
    <w:p w:rsidR="00F06875" w:rsidRPr="00055028" w:rsidRDefault="00F06875" w:rsidP="00F06875">
      <w:pPr>
        <w:pStyle w:val="Default"/>
        <w:ind w:firstLine="709"/>
        <w:jc w:val="both"/>
      </w:pPr>
    </w:p>
    <w:p w:rsidR="00F06875" w:rsidRPr="00055028" w:rsidRDefault="00F06875" w:rsidP="00F06875">
      <w:pPr>
        <w:pStyle w:val="Default"/>
        <w:ind w:firstLine="709"/>
        <w:jc w:val="both"/>
      </w:pPr>
      <w:r w:rsidRPr="00055028">
        <w:t>Максимальный объ</w:t>
      </w:r>
      <w:r>
        <w:rPr>
          <w:rFonts w:hAnsi="Cambria Math"/>
        </w:rPr>
        <w:t>ё</w:t>
      </w:r>
      <w:r w:rsidRPr="00055028">
        <w:t xml:space="preserve">м учебной нагрузки обучающихся на уровне основного общего образования (за 5 лет) составляет не менее 5267 часов и не более 6020 часов. </w:t>
      </w:r>
    </w:p>
    <w:p w:rsidR="00F06875" w:rsidRPr="00055028" w:rsidRDefault="00F06875" w:rsidP="00F06875">
      <w:pPr>
        <w:pStyle w:val="Default"/>
        <w:ind w:firstLine="709"/>
        <w:jc w:val="both"/>
      </w:pPr>
      <w:r w:rsidRPr="00055028">
        <w:t>Учебный план уровня основного общего образования, обеспечивающий реализацию ООП ООО в соответствии с требованиями ФГОС, определяет состав и структуру обязательных предметных областей по классам (годам обучения), максимальный объ</w:t>
      </w:r>
      <w:r>
        <w:rPr>
          <w:rFonts w:hAnsi="Cambria Math"/>
        </w:rPr>
        <w:t>ё</w:t>
      </w:r>
      <w:r w:rsidRPr="00055028">
        <w:t xml:space="preserve">м аудиторной нагрузки обучающихся. </w:t>
      </w:r>
    </w:p>
    <w:p w:rsidR="00F06875" w:rsidRPr="00055028" w:rsidRDefault="00F06875" w:rsidP="00F06875">
      <w:pPr>
        <w:pStyle w:val="Default"/>
        <w:ind w:firstLine="426"/>
        <w:jc w:val="both"/>
      </w:pPr>
      <w:r w:rsidRPr="00055028">
        <w:t>Учебный план осно</w:t>
      </w:r>
      <w:r>
        <w:t xml:space="preserve">вного общего образования </w:t>
      </w:r>
      <w:r w:rsidRPr="00055028">
        <w:t xml:space="preserve">учебный год включает две части: </w:t>
      </w:r>
      <w:r w:rsidRPr="00055028">
        <w:rPr>
          <w:b/>
          <w:bCs/>
        </w:rPr>
        <w:t xml:space="preserve">обязательную и формируемую </w:t>
      </w:r>
      <w:r w:rsidRPr="00055028">
        <w:t xml:space="preserve">участниками образовательных отношений. Наполняемость </w:t>
      </w:r>
      <w:r w:rsidRPr="00055028">
        <w:rPr>
          <w:i/>
          <w:iCs/>
        </w:rPr>
        <w:t xml:space="preserve">обязательной части </w:t>
      </w:r>
      <w:r w:rsidRPr="00055028">
        <w:t xml:space="preserve">определена составом учебных предметов обязательных предметных областей; </w:t>
      </w:r>
      <w:r w:rsidRPr="00055028">
        <w:rPr>
          <w:i/>
          <w:iCs/>
        </w:rPr>
        <w:t xml:space="preserve">часть, формируемая участниками образовательных отношений, </w:t>
      </w:r>
      <w:r w:rsidRPr="00055028">
        <w:t>определяет содержание образования, обеспечивающего реализацию интересов и потребностей обучающихся, их родителей (законных представителей) и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w:t>
      </w:r>
      <w:r>
        <w:t xml:space="preserve"> ОУ</w:t>
      </w:r>
      <w:r w:rsidRPr="00055028">
        <w:t xml:space="preserve">, обеспечивающие единство образовательного пространства РФ и Белгородской области. </w:t>
      </w:r>
    </w:p>
    <w:p w:rsidR="00F06875" w:rsidRPr="00055028" w:rsidRDefault="00F06875" w:rsidP="00F06875">
      <w:pPr>
        <w:pStyle w:val="Default"/>
        <w:ind w:firstLine="426"/>
        <w:jc w:val="both"/>
      </w:pPr>
      <w:r w:rsidRPr="00055028">
        <w:t xml:space="preserve">В обязательную часть учебного плана входят следующие обязательные предметные области и учебные предметы: </w:t>
      </w:r>
    </w:p>
    <w:p w:rsidR="00F06875" w:rsidRDefault="00F06875" w:rsidP="00F06875">
      <w:pPr>
        <w:pStyle w:val="Default"/>
        <w:ind w:firstLine="426"/>
        <w:jc w:val="both"/>
      </w:pPr>
      <w:r w:rsidRPr="0096795F">
        <w:rPr>
          <w:b/>
        </w:rPr>
        <w:t>Русский язык и литература</w:t>
      </w:r>
      <w:r>
        <w:t xml:space="preserve"> </w:t>
      </w:r>
      <w:r w:rsidRPr="00055028">
        <w:t xml:space="preserve"> (русский язык, литература). </w:t>
      </w:r>
    </w:p>
    <w:p w:rsidR="00F06875" w:rsidRPr="00055028" w:rsidRDefault="00F06875" w:rsidP="00F06875">
      <w:pPr>
        <w:pStyle w:val="Default"/>
        <w:ind w:firstLine="426"/>
        <w:jc w:val="both"/>
      </w:pPr>
      <w:r w:rsidRPr="0096795F">
        <w:rPr>
          <w:b/>
        </w:rPr>
        <w:t>Родной язык и родная литература</w:t>
      </w:r>
      <w:r>
        <w:t xml:space="preserve"> (Родной (русский) язык  и родная (русская) литература.</w:t>
      </w:r>
    </w:p>
    <w:p w:rsidR="00F06875" w:rsidRDefault="00F06875" w:rsidP="00F06875">
      <w:pPr>
        <w:pStyle w:val="Default"/>
        <w:ind w:firstLine="426"/>
        <w:jc w:val="both"/>
        <w:rPr>
          <w:b/>
        </w:rPr>
      </w:pPr>
      <w:r>
        <w:rPr>
          <w:b/>
        </w:rPr>
        <w:t>Иностранные  языки (</w:t>
      </w:r>
      <w:r w:rsidRPr="0096795F">
        <w:t>иностранный язык (английский</w:t>
      </w:r>
      <w:r>
        <w:t>), второй иностранный язык (немецкий</w:t>
      </w:r>
      <w:r w:rsidRPr="0096795F">
        <w:t>)</w:t>
      </w:r>
      <w:r>
        <w:t>.</w:t>
      </w:r>
    </w:p>
    <w:p w:rsidR="00F06875" w:rsidRPr="00055028" w:rsidRDefault="00F06875" w:rsidP="00F06875">
      <w:pPr>
        <w:pStyle w:val="Default"/>
        <w:ind w:firstLine="426"/>
        <w:jc w:val="both"/>
      </w:pPr>
      <w:r w:rsidRPr="00F070B9">
        <w:rPr>
          <w:b/>
        </w:rPr>
        <w:t>Математика и информатика</w:t>
      </w:r>
      <w:r w:rsidRPr="00055028">
        <w:t xml:space="preserve"> (математика,  информатика). </w:t>
      </w:r>
    </w:p>
    <w:p w:rsidR="00F06875" w:rsidRPr="00055028" w:rsidRDefault="00F06875" w:rsidP="00F06875">
      <w:pPr>
        <w:pStyle w:val="Default"/>
        <w:ind w:firstLine="426"/>
        <w:jc w:val="both"/>
      </w:pPr>
      <w:r w:rsidRPr="00F070B9">
        <w:rPr>
          <w:b/>
        </w:rPr>
        <w:t>Общественно-научные предметы</w:t>
      </w:r>
      <w:r>
        <w:t xml:space="preserve"> (История России. В</w:t>
      </w:r>
      <w:r w:rsidRPr="00055028">
        <w:t xml:space="preserve">сеобщая история, обществознание, география). </w:t>
      </w:r>
    </w:p>
    <w:p w:rsidR="00F06875" w:rsidRPr="00055028" w:rsidRDefault="00F06875" w:rsidP="00F06875">
      <w:pPr>
        <w:pStyle w:val="Default"/>
        <w:ind w:firstLine="426"/>
        <w:jc w:val="both"/>
      </w:pPr>
      <w:r w:rsidRPr="00F070B9">
        <w:rPr>
          <w:b/>
        </w:rPr>
        <w:t>Основы духовно-нравственной культуры народов России</w:t>
      </w:r>
      <w:r>
        <w:rPr>
          <w:b/>
        </w:rPr>
        <w:t xml:space="preserve"> </w:t>
      </w:r>
      <w:r w:rsidRPr="001623AC">
        <w:t>(основы светской этики</w:t>
      </w:r>
      <w:r>
        <w:rPr>
          <w:b/>
        </w:rPr>
        <w:t>)</w:t>
      </w:r>
      <w:r w:rsidRPr="00055028">
        <w:t xml:space="preserve">; </w:t>
      </w:r>
    </w:p>
    <w:p w:rsidR="00F06875" w:rsidRPr="00055028" w:rsidRDefault="00F06875" w:rsidP="00F06875">
      <w:pPr>
        <w:pStyle w:val="Default"/>
        <w:ind w:firstLine="426"/>
        <w:jc w:val="both"/>
      </w:pPr>
      <w:r w:rsidRPr="00F070B9">
        <w:rPr>
          <w:b/>
        </w:rPr>
        <w:t>Естественно-научные предметы</w:t>
      </w:r>
      <w:r w:rsidRPr="00055028">
        <w:t xml:space="preserve"> (физика, биология, химия). </w:t>
      </w:r>
    </w:p>
    <w:p w:rsidR="00F06875" w:rsidRPr="00055028" w:rsidRDefault="00F06875" w:rsidP="00F06875">
      <w:pPr>
        <w:pStyle w:val="Default"/>
        <w:ind w:firstLine="426"/>
        <w:jc w:val="both"/>
      </w:pPr>
      <w:r w:rsidRPr="00F070B9">
        <w:rPr>
          <w:b/>
        </w:rPr>
        <w:t>Искусство</w:t>
      </w:r>
      <w:r w:rsidRPr="00055028">
        <w:t xml:space="preserve"> (изобразительное искусство, музыка). </w:t>
      </w:r>
    </w:p>
    <w:p w:rsidR="00F06875" w:rsidRPr="00055028" w:rsidRDefault="00F06875" w:rsidP="00F06875">
      <w:pPr>
        <w:pStyle w:val="Default"/>
        <w:ind w:firstLine="426"/>
        <w:jc w:val="both"/>
      </w:pPr>
      <w:r w:rsidRPr="00F070B9">
        <w:rPr>
          <w:b/>
        </w:rPr>
        <w:t>Технология</w:t>
      </w:r>
      <w:r w:rsidRPr="00055028">
        <w:t xml:space="preserve"> (технология). </w:t>
      </w:r>
    </w:p>
    <w:p w:rsidR="00F06875" w:rsidRPr="00055028" w:rsidRDefault="00F06875" w:rsidP="00F06875">
      <w:pPr>
        <w:pStyle w:val="Default"/>
        <w:ind w:firstLine="426"/>
        <w:jc w:val="both"/>
      </w:pPr>
      <w:r w:rsidRPr="00F070B9">
        <w:rPr>
          <w:b/>
        </w:rPr>
        <w:t>Физическая культура и Основы безопасности жизнедеятельности</w:t>
      </w:r>
      <w:r w:rsidRPr="00055028">
        <w:t xml:space="preserve"> (физическая культура</w:t>
      </w:r>
      <w:r>
        <w:t>, основы безопасности жизнедеятельности</w:t>
      </w:r>
      <w:r w:rsidRPr="00055028">
        <w:t xml:space="preserve">). </w:t>
      </w:r>
    </w:p>
    <w:p w:rsidR="00F06875" w:rsidRPr="00055028" w:rsidRDefault="00F06875" w:rsidP="00F06875">
      <w:pPr>
        <w:pStyle w:val="Default"/>
        <w:ind w:firstLine="426"/>
        <w:jc w:val="both"/>
      </w:pPr>
      <w:r>
        <w:t xml:space="preserve"> </w:t>
      </w:r>
      <w:r w:rsidRPr="00055028">
        <w:t xml:space="preserve">В учебном плане обязательная часть учебного плана основной образовательной программы основного общего образования </w:t>
      </w:r>
      <w:r>
        <w:t xml:space="preserve">школы </w:t>
      </w:r>
      <w:r w:rsidRPr="00055028">
        <w:t>сохранена в полном объ</w:t>
      </w:r>
      <w:r>
        <w:rPr>
          <w:rFonts w:hAnsi="Cambria Math"/>
        </w:rPr>
        <w:t>ё</w:t>
      </w:r>
      <w:r w:rsidRPr="00055028">
        <w:t xml:space="preserve">ме. </w:t>
      </w:r>
    </w:p>
    <w:p w:rsidR="00F06875" w:rsidRDefault="00F06875" w:rsidP="00F06875">
      <w:pPr>
        <w:tabs>
          <w:tab w:val="left" w:pos="4500"/>
          <w:tab w:val="left" w:pos="9180"/>
          <w:tab w:val="left" w:pos="9360"/>
        </w:tabs>
        <w:ind w:firstLine="567"/>
        <w:jc w:val="both"/>
        <w:rPr>
          <w:b/>
          <w:sz w:val="24"/>
          <w:szCs w:val="24"/>
          <w:u w:val="single"/>
        </w:rPr>
      </w:pPr>
    </w:p>
    <w:p w:rsidR="00F06875" w:rsidRPr="00257EBD" w:rsidRDefault="00F06875" w:rsidP="00F06875">
      <w:pPr>
        <w:tabs>
          <w:tab w:val="left" w:pos="4500"/>
          <w:tab w:val="left" w:pos="9180"/>
          <w:tab w:val="left" w:pos="9360"/>
        </w:tabs>
        <w:ind w:firstLine="567"/>
        <w:jc w:val="both"/>
        <w:rPr>
          <w:sz w:val="24"/>
          <w:szCs w:val="24"/>
        </w:rPr>
      </w:pPr>
      <w:r w:rsidRPr="00257EBD">
        <w:rPr>
          <w:b/>
          <w:sz w:val="24"/>
          <w:szCs w:val="24"/>
          <w:u w:val="single"/>
        </w:rPr>
        <w:t xml:space="preserve">Для обучающихся </w:t>
      </w:r>
      <w:r w:rsidRPr="00257EBD">
        <w:rPr>
          <w:b/>
          <w:sz w:val="24"/>
          <w:szCs w:val="24"/>
          <w:u w:val="single"/>
          <w:lang w:val="en-US"/>
        </w:rPr>
        <w:t>V</w:t>
      </w:r>
      <w:r w:rsidRPr="00257EBD">
        <w:rPr>
          <w:b/>
          <w:sz w:val="24"/>
          <w:szCs w:val="24"/>
          <w:u w:val="single"/>
        </w:rPr>
        <w:t>-</w:t>
      </w:r>
      <w:r>
        <w:rPr>
          <w:b/>
          <w:sz w:val="24"/>
          <w:szCs w:val="24"/>
          <w:u w:val="single"/>
        </w:rPr>
        <w:t>го</w:t>
      </w:r>
      <w:r w:rsidRPr="00257EBD">
        <w:rPr>
          <w:b/>
          <w:sz w:val="24"/>
          <w:szCs w:val="24"/>
          <w:u w:val="single"/>
        </w:rPr>
        <w:t xml:space="preserve"> класс</w:t>
      </w:r>
      <w:r>
        <w:rPr>
          <w:b/>
          <w:sz w:val="24"/>
          <w:szCs w:val="24"/>
          <w:u w:val="single"/>
        </w:rPr>
        <w:t>а</w:t>
      </w:r>
      <w:r w:rsidRPr="00257EBD">
        <w:rPr>
          <w:sz w:val="24"/>
          <w:szCs w:val="24"/>
        </w:rPr>
        <w:t xml:space="preserve"> предметные области и учебные предметы представлены в следующем порядке:</w:t>
      </w:r>
    </w:p>
    <w:p w:rsidR="00F06875" w:rsidRDefault="00F06875" w:rsidP="00F06875">
      <w:pPr>
        <w:tabs>
          <w:tab w:val="left" w:pos="426"/>
        </w:tabs>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Русский язык и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«Русский язык»</w:t>
      </w:r>
      <w:r w:rsidRPr="00257EBD">
        <w:rPr>
          <w:sz w:val="24"/>
          <w:szCs w:val="24"/>
        </w:rPr>
        <w:t xml:space="preserve"> (5 часов  в неделю), </w:t>
      </w:r>
      <w:r w:rsidRPr="00257EBD">
        <w:rPr>
          <w:b/>
          <w:i/>
          <w:sz w:val="24"/>
          <w:szCs w:val="24"/>
        </w:rPr>
        <w:t>«Литература»</w:t>
      </w:r>
      <w:r w:rsidRPr="00257EBD">
        <w:rPr>
          <w:sz w:val="24"/>
          <w:szCs w:val="24"/>
        </w:rPr>
        <w:t xml:space="preserve">    (</w:t>
      </w:r>
      <w:r>
        <w:rPr>
          <w:sz w:val="24"/>
          <w:szCs w:val="24"/>
        </w:rPr>
        <w:t>3</w:t>
      </w:r>
      <w:r w:rsidRPr="00257EBD">
        <w:rPr>
          <w:sz w:val="24"/>
          <w:szCs w:val="24"/>
        </w:rPr>
        <w:t xml:space="preserve"> часа в неделю)</w:t>
      </w:r>
      <w:r>
        <w:rPr>
          <w:sz w:val="24"/>
          <w:szCs w:val="24"/>
        </w:rPr>
        <w:t>.</w:t>
      </w:r>
    </w:p>
    <w:p w:rsidR="00F06875" w:rsidRDefault="00F06875" w:rsidP="00F06875">
      <w:pPr>
        <w:tabs>
          <w:tab w:val="left" w:pos="426"/>
        </w:tabs>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Родной  язык и родная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w:t>
      </w:r>
      <w:r>
        <w:rPr>
          <w:b/>
          <w:i/>
          <w:sz w:val="24"/>
          <w:szCs w:val="24"/>
        </w:rPr>
        <w:t>Родной (русский)</w:t>
      </w:r>
      <w:r w:rsidRPr="00257EBD">
        <w:rPr>
          <w:b/>
          <w:i/>
          <w:sz w:val="24"/>
          <w:szCs w:val="24"/>
        </w:rPr>
        <w:t xml:space="preserve"> язык</w:t>
      </w:r>
      <w:r>
        <w:rPr>
          <w:b/>
          <w:i/>
          <w:sz w:val="24"/>
          <w:szCs w:val="24"/>
        </w:rPr>
        <w:t xml:space="preserve">  и «Родная (русская) литература » ( </w:t>
      </w:r>
      <w:r w:rsidRPr="000525C2">
        <w:rPr>
          <w:sz w:val="24"/>
          <w:szCs w:val="24"/>
        </w:rPr>
        <w:t>по 0,5 часа в неделю</w:t>
      </w:r>
      <w:r>
        <w:rPr>
          <w:sz w:val="24"/>
          <w:szCs w:val="24"/>
        </w:rPr>
        <w:t>)</w:t>
      </w:r>
      <w:r>
        <w:rPr>
          <w:b/>
          <w:i/>
          <w:sz w:val="24"/>
          <w:szCs w:val="24"/>
        </w:rPr>
        <w:t xml:space="preserve">. </w:t>
      </w:r>
    </w:p>
    <w:p w:rsidR="00F06875" w:rsidRPr="00257EBD" w:rsidRDefault="00F06875" w:rsidP="00F06875">
      <w:pPr>
        <w:tabs>
          <w:tab w:val="left" w:pos="426"/>
        </w:tabs>
        <w:ind w:right="-142" w:firstLine="567"/>
        <w:jc w:val="both"/>
        <w:rPr>
          <w:sz w:val="24"/>
          <w:szCs w:val="24"/>
        </w:rPr>
      </w:pPr>
      <w:r w:rsidRPr="00257EBD">
        <w:rPr>
          <w:sz w:val="24"/>
          <w:szCs w:val="24"/>
        </w:rPr>
        <w:t xml:space="preserve">Предметная область </w:t>
      </w:r>
      <w:r w:rsidRPr="00F92F99">
        <w:rPr>
          <w:b/>
          <w:sz w:val="24"/>
          <w:szCs w:val="24"/>
        </w:rPr>
        <w:t>«Иностранны</w:t>
      </w:r>
      <w:r>
        <w:rPr>
          <w:b/>
          <w:sz w:val="24"/>
          <w:szCs w:val="24"/>
        </w:rPr>
        <w:t>е</w:t>
      </w:r>
      <w:r w:rsidRPr="00F92F99">
        <w:rPr>
          <w:b/>
          <w:sz w:val="24"/>
          <w:szCs w:val="24"/>
        </w:rPr>
        <w:t xml:space="preserve"> язык</w:t>
      </w:r>
      <w:r>
        <w:rPr>
          <w:b/>
          <w:sz w:val="24"/>
          <w:szCs w:val="24"/>
        </w:rPr>
        <w:t>и</w:t>
      </w:r>
      <w:r w:rsidRPr="00F92F99">
        <w:rPr>
          <w:b/>
          <w:sz w:val="24"/>
          <w:szCs w:val="24"/>
        </w:rPr>
        <w:t>»</w:t>
      </w:r>
      <w:r w:rsidRPr="00257EBD">
        <w:rPr>
          <w:sz w:val="24"/>
          <w:szCs w:val="24"/>
        </w:rPr>
        <w:t xml:space="preserve"> </w:t>
      </w:r>
      <w:r>
        <w:rPr>
          <w:sz w:val="24"/>
          <w:szCs w:val="24"/>
        </w:rPr>
        <w:t xml:space="preserve"> представлена предметом «</w:t>
      </w:r>
      <w:r w:rsidRPr="00941E7A">
        <w:rPr>
          <w:b/>
          <w:i/>
          <w:sz w:val="24"/>
          <w:szCs w:val="24"/>
        </w:rPr>
        <w:t>И</w:t>
      </w:r>
      <w:r w:rsidRPr="00257EBD">
        <w:rPr>
          <w:b/>
          <w:i/>
          <w:sz w:val="24"/>
          <w:szCs w:val="24"/>
        </w:rPr>
        <w:t>ностранный язык</w:t>
      </w:r>
      <w:r>
        <w:rPr>
          <w:sz w:val="24"/>
          <w:szCs w:val="24"/>
        </w:rPr>
        <w:t xml:space="preserve"> </w:t>
      </w:r>
      <w:r w:rsidRPr="00EC645B">
        <w:rPr>
          <w:b/>
          <w:i/>
          <w:sz w:val="24"/>
          <w:szCs w:val="24"/>
        </w:rPr>
        <w:t>(английский),</w:t>
      </w:r>
      <w:r>
        <w:rPr>
          <w:sz w:val="24"/>
          <w:szCs w:val="24"/>
        </w:rPr>
        <w:t xml:space="preserve"> (</w:t>
      </w:r>
      <w:r w:rsidRPr="00257EBD">
        <w:rPr>
          <w:sz w:val="24"/>
          <w:szCs w:val="24"/>
        </w:rPr>
        <w:t>3 часа в неделю</w:t>
      </w:r>
      <w:r>
        <w:rPr>
          <w:sz w:val="24"/>
          <w:szCs w:val="24"/>
        </w:rPr>
        <w:t xml:space="preserve">), </w:t>
      </w:r>
      <w:r w:rsidRPr="00941E7A">
        <w:rPr>
          <w:b/>
          <w:i/>
          <w:sz w:val="24"/>
          <w:szCs w:val="24"/>
        </w:rPr>
        <w:t>«Второй иностранный язык</w:t>
      </w:r>
      <w:r>
        <w:rPr>
          <w:b/>
          <w:i/>
          <w:sz w:val="24"/>
          <w:szCs w:val="24"/>
        </w:rPr>
        <w:t xml:space="preserve"> </w:t>
      </w:r>
      <w:r w:rsidRPr="00941E7A">
        <w:rPr>
          <w:b/>
          <w:i/>
          <w:sz w:val="24"/>
          <w:szCs w:val="24"/>
        </w:rPr>
        <w:t>(немецкий)</w:t>
      </w:r>
      <w:r>
        <w:rPr>
          <w:sz w:val="24"/>
          <w:szCs w:val="24"/>
        </w:rPr>
        <w:t>» (1 час  в неделю).</w:t>
      </w:r>
    </w:p>
    <w:p w:rsidR="00F06875" w:rsidRPr="00257EBD" w:rsidRDefault="00F06875" w:rsidP="00F06875">
      <w:pPr>
        <w:tabs>
          <w:tab w:val="left" w:pos="426"/>
        </w:tabs>
        <w:ind w:firstLine="567"/>
        <w:jc w:val="both"/>
        <w:rPr>
          <w:sz w:val="24"/>
          <w:szCs w:val="24"/>
        </w:rPr>
      </w:pPr>
      <w:r w:rsidRPr="00257EBD">
        <w:rPr>
          <w:sz w:val="24"/>
          <w:szCs w:val="24"/>
        </w:rPr>
        <w:t>Предметная область</w:t>
      </w:r>
      <w:r w:rsidRPr="00257EBD">
        <w:rPr>
          <w:b/>
          <w:sz w:val="24"/>
          <w:szCs w:val="24"/>
        </w:rPr>
        <w:t xml:space="preserve"> «Математика и информатика»</w:t>
      </w:r>
      <w:r w:rsidRPr="00257EBD">
        <w:rPr>
          <w:sz w:val="24"/>
          <w:szCs w:val="24"/>
        </w:rPr>
        <w:t xml:space="preserve"> представлена учебным предметом </w:t>
      </w:r>
      <w:r w:rsidRPr="00257EBD">
        <w:rPr>
          <w:b/>
          <w:i/>
          <w:sz w:val="24"/>
          <w:szCs w:val="24"/>
        </w:rPr>
        <w:t xml:space="preserve">«Математика» </w:t>
      </w:r>
      <w:r w:rsidRPr="00257EBD">
        <w:rPr>
          <w:sz w:val="24"/>
          <w:szCs w:val="24"/>
        </w:rPr>
        <w:t>(5 часов в неделю).</w:t>
      </w:r>
    </w:p>
    <w:p w:rsidR="00F06875" w:rsidRPr="00257EBD" w:rsidRDefault="00F06875" w:rsidP="00F06875">
      <w:pPr>
        <w:tabs>
          <w:tab w:val="left" w:pos="426"/>
        </w:tabs>
        <w:ind w:firstLine="567"/>
        <w:jc w:val="both"/>
        <w:rPr>
          <w:sz w:val="24"/>
          <w:szCs w:val="24"/>
        </w:rPr>
      </w:pPr>
      <w:r w:rsidRPr="00257EBD">
        <w:rPr>
          <w:sz w:val="24"/>
          <w:szCs w:val="24"/>
        </w:rPr>
        <w:t>Предметная область</w:t>
      </w:r>
      <w:r w:rsidRPr="00257EBD">
        <w:rPr>
          <w:b/>
          <w:sz w:val="24"/>
          <w:szCs w:val="24"/>
        </w:rPr>
        <w:t xml:space="preserve">  «Общественно-научные предметы»</w:t>
      </w:r>
      <w:r w:rsidRPr="00257EBD">
        <w:rPr>
          <w:b/>
          <w:i/>
          <w:sz w:val="24"/>
          <w:szCs w:val="24"/>
        </w:rPr>
        <w:t xml:space="preserve"> </w:t>
      </w:r>
      <w:r w:rsidRPr="00257EBD">
        <w:rPr>
          <w:sz w:val="24"/>
          <w:szCs w:val="24"/>
        </w:rPr>
        <w:t xml:space="preserve">представлена предметами  </w:t>
      </w:r>
      <w:r w:rsidRPr="00257EBD">
        <w:rPr>
          <w:b/>
          <w:i/>
          <w:sz w:val="24"/>
          <w:szCs w:val="24"/>
        </w:rPr>
        <w:t>«История</w:t>
      </w:r>
      <w:r>
        <w:rPr>
          <w:b/>
          <w:i/>
          <w:sz w:val="24"/>
          <w:szCs w:val="24"/>
        </w:rPr>
        <w:t xml:space="preserve"> России. Всеобщая история</w:t>
      </w:r>
      <w:r w:rsidRPr="00257EBD">
        <w:rPr>
          <w:b/>
          <w:i/>
          <w:sz w:val="24"/>
          <w:szCs w:val="24"/>
        </w:rPr>
        <w:t>»</w:t>
      </w:r>
      <w:r w:rsidRPr="00257EBD">
        <w:rPr>
          <w:sz w:val="24"/>
          <w:szCs w:val="24"/>
        </w:rPr>
        <w:t xml:space="preserve"> (2 часа в неделю), </w:t>
      </w:r>
      <w:r w:rsidRPr="00257EBD">
        <w:rPr>
          <w:b/>
          <w:i/>
          <w:sz w:val="24"/>
          <w:szCs w:val="24"/>
        </w:rPr>
        <w:t>«География»</w:t>
      </w:r>
      <w:r w:rsidRPr="00257EBD">
        <w:rPr>
          <w:sz w:val="24"/>
          <w:szCs w:val="24"/>
        </w:rPr>
        <w:t xml:space="preserve"> (1 час в неделю).</w:t>
      </w:r>
    </w:p>
    <w:p w:rsidR="00F06875" w:rsidRPr="00257EBD" w:rsidRDefault="00F06875" w:rsidP="00F06875">
      <w:pPr>
        <w:tabs>
          <w:tab w:val="left" w:pos="426"/>
        </w:tabs>
        <w:ind w:firstLine="567"/>
        <w:jc w:val="both"/>
        <w:rPr>
          <w:sz w:val="24"/>
          <w:szCs w:val="24"/>
        </w:rPr>
      </w:pPr>
      <w:r w:rsidRPr="00257EBD">
        <w:rPr>
          <w:sz w:val="24"/>
          <w:szCs w:val="24"/>
        </w:rPr>
        <w:t xml:space="preserve">В рамках предметной области </w:t>
      </w:r>
      <w:r w:rsidRPr="00257EBD">
        <w:rPr>
          <w:b/>
          <w:sz w:val="24"/>
          <w:szCs w:val="24"/>
        </w:rPr>
        <w:t>«Основы духовно-нравственной культуры народов России»</w:t>
      </w:r>
      <w:r w:rsidRPr="00257EBD">
        <w:rPr>
          <w:sz w:val="24"/>
          <w:szCs w:val="24"/>
        </w:rPr>
        <w:t xml:space="preserve"> осуществляется изучение предмета </w:t>
      </w:r>
      <w:r w:rsidRPr="00257EBD">
        <w:rPr>
          <w:b/>
          <w:i/>
          <w:sz w:val="24"/>
          <w:szCs w:val="24"/>
        </w:rPr>
        <w:t xml:space="preserve">«Основы светской этики» </w:t>
      </w:r>
      <w:r w:rsidRPr="00257EBD">
        <w:rPr>
          <w:sz w:val="24"/>
          <w:szCs w:val="24"/>
        </w:rPr>
        <w:t>в объёме 1 часа в неделю</w:t>
      </w:r>
      <w:r>
        <w:rPr>
          <w:sz w:val="24"/>
          <w:szCs w:val="24"/>
        </w:rPr>
        <w:t>.</w:t>
      </w:r>
    </w:p>
    <w:p w:rsidR="00F06875" w:rsidRPr="00257EBD" w:rsidRDefault="00F06875" w:rsidP="00F06875">
      <w:pPr>
        <w:tabs>
          <w:tab w:val="left" w:pos="426"/>
        </w:tabs>
        <w:ind w:firstLine="567"/>
        <w:jc w:val="both"/>
        <w:rPr>
          <w:sz w:val="24"/>
          <w:szCs w:val="24"/>
        </w:rPr>
      </w:pPr>
      <w:r w:rsidRPr="00257EBD">
        <w:rPr>
          <w:sz w:val="24"/>
          <w:szCs w:val="24"/>
        </w:rPr>
        <w:t xml:space="preserve">Предметная область </w:t>
      </w:r>
      <w:r w:rsidRPr="00257EBD">
        <w:rPr>
          <w:b/>
          <w:sz w:val="24"/>
          <w:szCs w:val="24"/>
        </w:rPr>
        <w:t xml:space="preserve">«Естественно-научные предметы» </w:t>
      </w:r>
      <w:r w:rsidRPr="00257EBD">
        <w:rPr>
          <w:sz w:val="24"/>
          <w:szCs w:val="24"/>
        </w:rPr>
        <w:t xml:space="preserve">представлена предметом </w:t>
      </w:r>
      <w:r w:rsidRPr="00257EBD">
        <w:rPr>
          <w:b/>
          <w:i/>
          <w:sz w:val="24"/>
          <w:szCs w:val="24"/>
        </w:rPr>
        <w:t>«Биология»</w:t>
      </w:r>
      <w:r w:rsidRPr="00257EBD">
        <w:rPr>
          <w:sz w:val="24"/>
          <w:szCs w:val="24"/>
        </w:rPr>
        <w:t xml:space="preserve"> (1 час в неделю). </w:t>
      </w:r>
    </w:p>
    <w:p w:rsidR="00F06875" w:rsidRPr="00257EBD" w:rsidRDefault="00F06875" w:rsidP="00F06875">
      <w:pPr>
        <w:shd w:val="clear" w:color="auto" w:fill="FFFFFF"/>
        <w:tabs>
          <w:tab w:val="left" w:pos="426"/>
        </w:tabs>
        <w:ind w:firstLine="567"/>
        <w:jc w:val="both"/>
        <w:rPr>
          <w:sz w:val="24"/>
          <w:szCs w:val="24"/>
        </w:rPr>
      </w:pPr>
      <w:r w:rsidRPr="00257EBD">
        <w:rPr>
          <w:sz w:val="24"/>
          <w:szCs w:val="24"/>
        </w:rPr>
        <w:lastRenderedPageBreak/>
        <w:t>Предметная область</w:t>
      </w:r>
      <w:r w:rsidRPr="00257EBD">
        <w:rPr>
          <w:b/>
          <w:sz w:val="24"/>
          <w:szCs w:val="24"/>
        </w:rPr>
        <w:t xml:space="preserve"> «Искусство» </w:t>
      </w:r>
      <w:r w:rsidRPr="00257EBD">
        <w:rPr>
          <w:sz w:val="24"/>
          <w:szCs w:val="24"/>
        </w:rPr>
        <w:t xml:space="preserve">представлена учебными предметами </w:t>
      </w:r>
      <w:r w:rsidRPr="00257EBD">
        <w:rPr>
          <w:b/>
          <w:i/>
          <w:sz w:val="24"/>
          <w:szCs w:val="24"/>
        </w:rPr>
        <w:t xml:space="preserve">«Изобразительное искусство» </w:t>
      </w:r>
      <w:r>
        <w:rPr>
          <w:sz w:val="24"/>
          <w:szCs w:val="24"/>
        </w:rPr>
        <w:t>(</w:t>
      </w:r>
      <w:r w:rsidRPr="00257EBD">
        <w:rPr>
          <w:sz w:val="24"/>
          <w:szCs w:val="24"/>
        </w:rPr>
        <w:t>1 час в неделю)</w:t>
      </w:r>
      <w:r>
        <w:rPr>
          <w:sz w:val="24"/>
          <w:szCs w:val="24"/>
        </w:rPr>
        <w:t xml:space="preserve">  </w:t>
      </w:r>
      <w:r w:rsidRPr="00941E7A">
        <w:rPr>
          <w:sz w:val="24"/>
          <w:szCs w:val="24"/>
        </w:rPr>
        <w:t>и</w:t>
      </w:r>
      <w:r w:rsidRPr="00257EBD">
        <w:rPr>
          <w:b/>
          <w:i/>
          <w:sz w:val="24"/>
          <w:szCs w:val="24"/>
        </w:rPr>
        <w:t xml:space="preserve"> «Музыка»</w:t>
      </w:r>
      <w:r>
        <w:rPr>
          <w:sz w:val="24"/>
          <w:szCs w:val="24"/>
        </w:rPr>
        <w:t xml:space="preserve"> (</w:t>
      </w:r>
      <w:r w:rsidRPr="00257EBD">
        <w:rPr>
          <w:sz w:val="24"/>
          <w:szCs w:val="24"/>
        </w:rPr>
        <w:t>1 час в неделю).</w:t>
      </w:r>
    </w:p>
    <w:p w:rsidR="00F06875" w:rsidRPr="00257EBD" w:rsidRDefault="00F06875" w:rsidP="00F06875">
      <w:pPr>
        <w:pStyle w:val="Style2"/>
        <w:widowControl/>
        <w:tabs>
          <w:tab w:val="left" w:pos="426"/>
        </w:tabs>
        <w:spacing w:line="240" w:lineRule="auto"/>
        <w:ind w:right="-86" w:firstLine="567"/>
        <w:rPr>
          <w:rStyle w:val="FontStyle64"/>
        </w:rPr>
      </w:pPr>
      <w:r w:rsidRPr="00257EBD">
        <w:rPr>
          <w:rStyle w:val="FontStyle64"/>
        </w:rPr>
        <w:t>Предметная область</w:t>
      </w:r>
      <w:r w:rsidRPr="00257EBD">
        <w:rPr>
          <w:rStyle w:val="FontStyle64"/>
          <w:b/>
        </w:rPr>
        <w:t xml:space="preserve"> «Технология»</w:t>
      </w:r>
      <w:r w:rsidRPr="00257EBD">
        <w:rPr>
          <w:rStyle w:val="FontStyle64"/>
        </w:rPr>
        <w:t xml:space="preserve"> представлена </w:t>
      </w:r>
      <w:r w:rsidRPr="00257EBD">
        <w:rPr>
          <w:rStyle w:val="FontStyle64"/>
          <w:b/>
          <w:i/>
        </w:rPr>
        <w:t>предметом   «Технология»</w:t>
      </w:r>
      <w:r w:rsidRPr="00257EBD">
        <w:rPr>
          <w:rStyle w:val="FontStyle64"/>
        </w:rPr>
        <w:t xml:space="preserve"> (2  часа в неделю).</w:t>
      </w:r>
    </w:p>
    <w:p w:rsidR="00F06875" w:rsidRPr="00257EBD" w:rsidRDefault="00F06875" w:rsidP="00F06875">
      <w:pPr>
        <w:pStyle w:val="Default"/>
        <w:tabs>
          <w:tab w:val="left" w:pos="426"/>
        </w:tabs>
        <w:jc w:val="both"/>
        <w:rPr>
          <w:rStyle w:val="FontStyle64"/>
        </w:rPr>
      </w:pPr>
      <w:r w:rsidRPr="00257EBD">
        <w:rPr>
          <w:rStyle w:val="FontStyle64"/>
        </w:rPr>
        <w:t xml:space="preserve">          Предметная область</w:t>
      </w:r>
      <w:r w:rsidRPr="00257EBD">
        <w:rPr>
          <w:rStyle w:val="FontStyle64"/>
          <w:b/>
        </w:rPr>
        <w:t xml:space="preserve"> «Физическая культура</w:t>
      </w:r>
      <w:r>
        <w:rPr>
          <w:rStyle w:val="FontStyle64"/>
          <w:b/>
        </w:rPr>
        <w:t xml:space="preserve"> и Основы безопасности жизнедеятельности</w:t>
      </w:r>
      <w:r w:rsidRPr="00257EBD">
        <w:rPr>
          <w:rStyle w:val="FontStyle64"/>
          <w:b/>
        </w:rPr>
        <w:t>»</w:t>
      </w:r>
      <w:r w:rsidRPr="00257EBD">
        <w:rPr>
          <w:rStyle w:val="FontStyle64"/>
        </w:rPr>
        <w:t xml:space="preserve"> </w:t>
      </w:r>
      <w:r w:rsidRPr="00365DAC">
        <w:rPr>
          <w:rStyle w:val="FontStyle64"/>
        </w:rPr>
        <w:t xml:space="preserve">представлена учебным предметом </w:t>
      </w:r>
      <w:r w:rsidRPr="00257EBD">
        <w:rPr>
          <w:rStyle w:val="FontStyle64"/>
          <w:b/>
          <w:i/>
        </w:rPr>
        <w:t xml:space="preserve">«Физическая культура» </w:t>
      </w:r>
      <w:r w:rsidRPr="00257EBD">
        <w:rPr>
          <w:rStyle w:val="FontStyle64"/>
        </w:rPr>
        <w:t>(</w:t>
      </w:r>
      <w:r>
        <w:rPr>
          <w:rStyle w:val="FontStyle64"/>
        </w:rPr>
        <w:t>2</w:t>
      </w:r>
      <w:r w:rsidRPr="00257EBD">
        <w:rPr>
          <w:rStyle w:val="FontStyle64"/>
        </w:rPr>
        <w:t xml:space="preserve"> часа в неделю). </w:t>
      </w:r>
    </w:p>
    <w:p w:rsidR="00F06875" w:rsidRDefault="00F06875" w:rsidP="00F06875">
      <w:pPr>
        <w:pStyle w:val="Default"/>
        <w:tabs>
          <w:tab w:val="left" w:pos="426"/>
        </w:tabs>
        <w:jc w:val="both"/>
      </w:pPr>
      <w:r>
        <w:t xml:space="preserve">         </w:t>
      </w:r>
      <w:r w:rsidRPr="00257EBD">
        <w:t xml:space="preserve">Часть, формируемая участниками образовательных отношений, составляет </w:t>
      </w:r>
      <w:r>
        <w:t>1</w:t>
      </w:r>
      <w:r w:rsidRPr="00257EBD">
        <w:t xml:space="preserve">  часа в 5-м классе при 5-тидневной учебной неделе. </w:t>
      </w:r>
    </w:p>
    <w:p w:rsidR="00F06875" w:rsidRPr="00257EBD" w:rsidRDefault="00F06875" w:rsidP="00F06875">
      <w:pPr>
        <w:pStyle w:val="Default"/>
        <w:tabs>
          <w:tab w:val="left" w:pos="426"/>
        </w:tabs>
        <w:jc w:val="both"/>
        <w:rPr>
          <w:rStyle w:val="FontStyle64"/>
        </w:rPr>
      </w:pPr>
      <w:r>
        <w:t xml:space="preserve">     </w:t>
      </w:r>
      <w:r w:rsidRPr="00257EBD">
        <w:t>Это время распределено на изуч</w:t>
      </w:r>
      <w:r>
        <w:t>ение предмета:</w:t>
      </w:r>
      <w:r w:rsidRPr="00257EBD">
        <w:t xml:space="preserve"> </w:t>
      </w:r>
      <w:r w:rsidRPr="00257EBD">
        <w:rPr>
          <w:b/>
        </w:rPr>
        <w:t xml:space="preserve"> </w:t>
      </w:r>
      <w:r w:rsidRPr="00257EBD">
        <w:t>«Основы духовно-нравственной культуры народов России</w:t>
      </w:r>
      <w:r>
        <w:t>. Основы  светской этики</w:t>
      </w:r>
      <w:r w:rsidRPr="00257EBD">
        <w:t xml:space="preserve">» </w:t>
      </w:r>
      <w:r>
        <w:t>-</w:t>
      </w:r>
      <w:r w:rsidRPr="00257EBD">
        <w:t xml:space="preserve"> 1 час</w:t>
      </w:r>
      <w:r>
        <w:t>.</w:t>
      </w:r>
    </w:p>
    <w:p w:rsidR="00F06875" w:rsidRDefault="00F06875" w:rsidP="00F06875">
      <w:pPr>
        <w:tabs>
          <w:tab w:val="left" w:pos="4500"/>
          <w:tab w:val="left" w:pos="9180"/>
          <w:tab w:val="left" w:pos="9360"/>
        </w:tabs>
        <w:ind w:firstLine="567"/>
        <w:jc w:val="both"/>
        <w:rPr>
          <w:b/>
          <w:sz w:val="24"/>
          <w:szCs w:val="24"/>
          <w:u w:val="single"/>
        </w:rPr>
      </w:pPr>
    </w:p>
    <w:p w:rsidR="00F06875" w:rsidRPr="00257EBD" w:rsidRDefault="00F06875" w:rsidP="00F06875">
      <w:pPr>
        <w:tabs>
          <w:tab w:val="left" w:pos="4500"/>
          <w:tab w:val="left" w:pos="9180"/>
          <w:tab w:val="left" w:pos="9360"/>
        </w:tabs>
        <w:ind w:firstLine="567"/>
        <w:jc w:val="both"/>
        <w:rPr>
          <w:sz w:val="24"/>
          <w:szCs w:val="24"/>
        </w:rPr>
      </w:pPr>
      <w:r w:rsidRPr="00257EBD">
        <w:rPr>
          <w:b/>
          <w:sz w:val="24"/>
          <w:szCs w:val="24"/>
          <w:u w:val="single"/>
        </w:rPr>
        <w:t xml:space="preserve">Для обучающихся </w:t>
      </w:r>
      <w:r w:rsidRPr="00257EBD">
        <w:rPr>
          <w:b/>
          <w:sz w:val="24"/>
          <w:szCs w:val="24"/>
          <w:u w:val="single"/>
          <w:lang w:val="en-US"/>
        </w:rPr>
        <w:t>VI</w:t>
      </w:r>
      <w:r w:rsidRPr="00257EBD">
        <w:rPr>
          <w:b/>
          <w:sz w:val="24"/>
          <w:szCs w:val="24"/>
          <w:u w:val="single"/>
        </w:rPr>
        <w:t>-</w:t>
      </w:r>
      <w:r>
        <w:rPr>
          <w:b/>
          <w:sz w:val="24"/>
          <w:szCs w:val="24"/>
          <w:u w:val="single"/>
        </w:rPr>
        <w:t>го</w:t>
      </w:r>
      <w:r w:rsidRPr="00257EBD">
        <w:rPr>
          <w:b/>
          <w:sz w:val="24"/>
          <w:szCs w:val="24"/>
          <w:u w:val="single"/>
        </w:rPr>
        <w:t xml:space="preserve"> класс</w:t>
      </w:r>
      <w:r>
        <w:rPr>
          <w:b/>
          <w:sz w:val="24"/>
          <w:szCs w:val="24"/>
          <w:u w:val="single"/>
        </w:rPr>
        <w:t>а</w:t>
      </w:r>
      <w:r w:rsidRPr="00257EBD">
        <w:rPr>
          <w:sz w:val="24"/>
          <w:szCs w:val="24"/>
        </w:rPr>
        <w:t xml:space="preserve"> предметные области и учебные предметы представлены в следующем порядке:</w:t>
      </w:r>
    </w:p>
    <w:p w:rsidR="00F06875" w:rsidRDefault="00F06875" w:rsidP="00F06875">
      <w:pPr>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Русский язык и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«Русский язык»</w:t>
      </w:r>
      <w:r w:rsidRPr="00257EBD">
        <w:rPr>
          <w:sz w:val="24"/>
          <w:szCs w:val="24"/>
        </w:rPr>
        <w:t xml:space="preserve"> (</w:t>
      </w:r>
      <w:r>
        <w:rPr>
          <w:sz w:val="24"/>
          <w:szCs w:val="24"/>
        </w:rPr>
        <w:t>6</w:t>
      </w:r>
      <w:r w:rsidRPr="00257EBD">
        <w:rPr>
          <w:sz w:val="24"/>
          <w:szCs w:val="24"/>
        </w:rPr>
        <w:t xml:space="preserve"> часов  в неделю), </w:t>
      </w:r>
      <w:r w:rsidRPr="00257EBD">
        <w:rPr>
          <w:b/>
          <w:i/>
          <w:sz w:val="24"/>
          <w:szCs w:val="24"/>
        </w:rPr>
        <w:t>«Литература»</w:t>
      </w:r>
      <w:r w:rsidRPr="00257EBD">
        <w:rPr>
          <w:sz w:val="24"/>
          <w:szCs w:val="24"/>
        </w:rPr>
        <w:t xml:space="preserve">    (</w:t>
      </w:r>
      <w:r>
        <w:rPr>
          <w:sz w:val="24"/>
          <w:szCs w:val="24"/>
        </w:rPr>
        <w:t>3</w:t>
      </w:r>
      <w:r w:rsidRPr="00257EBD">
        <w:rPr>
          <w:sz w:val="24"/>
          <w:szCs w:val="24"/>
        </w:rPr>
        <w:t xml:space="preserve"> часа в неделю)</w:t>
      </w:r>
      <w:r>
        <w:rPr>
          <w:sz w:val="24"/>
          <w:szCs w:val="24"/>
        </w:rPr>
        <w:t>.</w:t>
      </w:r>
    </w:p>
    <w:p w:rsidR="00F06875" w:rsidRDefault="00F06875" w:rsidP="00F06875">
      <w:pPr>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Родной  язык  и родная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w:t>
      </w:r>
      <w:r>
        <w:rPr>
          <w:b/>
          <w:i/>
          <w:sz w:val="24"/>
          <w:szCs w:val="24"/>
        </w:rPr>
        <w:t xml:space="preserve">Родной (русский) </w:t>
      </w:r>
      <w:r w:rsidRPr="00257EBD">
        <w:rPr>
          <w:b/>
          <w:i/>
          <w:sz w:val="24"/>
          <w:szCs w:val="24"/>
        </w:rPr>
        <w:t xml:space="preserve"> язык</w:t>
      </w:r>
      <w:r>
        <w:rPr>
          <w:b/>
          <w:i/>
          <w:sz w:val="24"/>
          <w:szCs w:val="24"/>
        </w:rPr>
        <w:t xml:space="preserve"> </w:t>
      </w:r>
      <w:r w:rsidRPr="00257EBD">
        <w:rPr>
          <w:b/>
          <w:i/>
          <w:sz w:val="24"/>
          <w:szCs w:val="24"/>
        </w:rPr>
        <w:t>»</w:t>
      </w:r>
      <w:r>
        <w:rPr>
          <w:b/>
          <w:i/>
          <w:sz w:val="24"/>
          <w:szCs w:val="24"/>
        </w:rPr>
        <w:t xml:space="preserve"> и «Родная (русская) литература» ( </w:t>
      </w:r>
      <w:r w:rsidRPr="000525C2">
        <w:rPr>
          <w:sz w:val="24"/>
          <w:szCs w:val="24"/>
        </w:rPr>
        <w:t>по 0,5 часа в неделю</w:t>
      </w:r>
      <w:r>
        <w:rPr>
          <w:sz w:val="24"/>
          <w:szCs w:val="24"/>
        </w:rPr>
        <w:t>)</w:t>
      </w:r>
      <w:r>
        <w:rPr>
          <w:b/>
          <w:i/>
          <w:sz w:val="24"/>
          <w:szCs w:val="24"/>
        </w:rPr>
        <w:t xml:space="preserve">. </w:t>
      </w:r>
    </w:p>
    <w:p w:rsidR="00F06875" w:rsidRPr="00257EBD" w:rsidRDefault="00F06875" w:rsidP="00F06875">
      <w:pPr>
        <w:ind w:right="-142" w:firstLine="567"/>
        <w:jc w:val="both"/>
        <w:rPr>
          <w:sz w:val="24"/>
          <w:szCs w:val="24"/>
        </w:rPr>
      </w:pPr>
      <w:r w:rsidRPr="00257EBD">
        <w:rPr>
          <w:sz w:val="24"/>
          <w:szCs w:val="24"/>
        </w:rPr>
        <w:t xml:space="preserve">Предметная область </w:t>
      </w:r>
      <w:r w:rsidRPr="00F92F99">
        <w:rPr>
          <w:b/>
          <w:sz w:val="24"/>
          <w:szCs w:val="24"/>
        </w:rPr>
        <w:t>«Иностранны</w:t>
      </w:r>
      <w:r>
        <w:rPr>
          <w:b/>
          <w:sz w:val="24"/>
          <w:szCs w:val="24"/>
        </w:rPr>
        <w:t>е</w:t>
      </w:r>
      <w:r w:rsidRPr="00F92F99">
        <w:rPr>
          <w:b/>
          <w:sz w:val="24"/>
          <w:szCs w:val="24"/>
        </w:rPr>
        <w:t xml:space="preserve"> язык</w:t>
      </w:r>
      <w:r>
        <w:rPr>
          <w:b/>
          <w:sz w:val="24"/>
          <w:szCs w:val="24"/>
        </w:rPr>
        <w:t>и</w:t>
      </w:r>
      <w:r w:rsidRPr="00F92F99">
        <w:rPr>
          <w:b/>
          <w:sz w:val="24"/>
          <w:szCs w:val="24"/>
        </w:rPr>
        <w:t>»</w:t>
      </w:r>
      <w:r w:rsidRPr="00257EBD">
        <w:rPr>
          <w:sz w:val="24"/>
          <w:szCs w:val="24"/>
        </w:rPr>
        <w:t xml:space="preserve"> </w:t>
      </w:r>
      <w:r>
        <w:rPr>
          <w:sz w:val="24"/>
          <w:szCs w:val="24"/>
        </w:rPr>
        <w:t xml:space="preserve"> представлена предметом </w:t>
      </w:r>
      <w:r w:rsidRPr="00F92F99">
        <w:rPr>
          <w:b/>
          <w:i/>
          <w:sz w:val="24"/>
          <w:szCs w:val="24"/>
        </w:rPr>
        <w:t>и</w:t>
      </w:r>
      <w:r w:rsidRPr="00257EBD">
        <w:rPr>
          <w:b/>
          <w:i/>
          <w:sz w:val="24"/>
          <w:szCs w:val="24"/>
        </w:rPr>
        <w:t>ностранный язык</w:t>
      </w:r>
      <w:r>
        <w:rPr>
          <w:sz w:val="24"/>
          <w:szCs w:val="24"/>
        </w:rPr>
        <w:t xml:space="preserve"> (английский), (</w:t>
      </w:r>
      <w:r w:rsidRPr="00257EBD">
        <w:rPr>
          <w:sz w:val="24"/>
          <w:szCs w:val="24"/>
        </w:rPr>
        <w:t>3 часа в неделю)</w:t>
      </w:r>
      <w:r>
        <w:rPr>
          <w:sz w:val="24"/>
          <w:szCs w:val="24"/>
        </w:rPr>
        <w:t xml:space="preserve">, предметом </w:t>
      </w:r>
      <w:r w:rsidRPr="00941E7A">
        <w:rPr>
          <w:b/>
          <w:i/>
          <w:sz w:val="24"/>
          <w:szCs w:val="24"/>
        </w:rPr>
        <w:t>«Второй иностранный язык</w:t>
      </w:r>
      <w:r>
        <w:rPr>
          <w:b/>
          <w:i/>
          <w:sz w:val="24"/>
          <w:szCs w:val="24"/>
        </w:rPr>
        <w:t xml:space="preserve"> </w:t>
      </w:r>
      <w:r w:rsidRPr="00941E7A">
        <w:rPr>
          <w:b/>
          <w:i/>
          <w:sz w:val="24"/>
          <w:szCs w:val="24"/>
        </w:rPr>
        <w:t>(немецкий)</w:t>
      </w:r>
      <w:r>
        <w:rPr>
          <w:sz w:val="24"/>
          <w:szCs w:val="24"/>
        </w:rPr>
        <w:t>» (1 час  в неделю).</w:t>
      </w:r>
    </w:p>
    <w:p w:rsidR="00F06875" w:rsidRPr="00257EBD" w:rsidRDefault="00F06875" w:rsidP="00F06875">
      <w:pPr>
        <w:ind w:firstLine="567"/>
        <w:jc w:val="both"/>
        <w:rPr>
          <w:sz w:val="24"/>
          <w:szCs w:val="24"/>
        </w:rPr>
      </w:pPr>
      <w:r w:rsidRPr="00257EBD">
        <w:rPr>
          <w:sz w:val="24"/>
          <w:szCs w:val="24"/>
        </w:rPr>
        <w:t>Предметная область</w:t>
      </w:r>
      <w:r w:rsidRPr="00257EBD">
        <w:rPr>
          <w:b/>
          <w:sz w:val="24"/>
          <w:szCs w:val="24"/>
        </w:rPr>
        <w:t xml:space="preserve"> «Математика и информатика»</w:t>
      </w:r>
      <w:r w:rsidRPr="00257EBD">
        <w:rPr>
          <w:sz w:val="24"/>
          <w:szCs w:val="24"/>
        </w:rPr>
        <w:t xml:space="preserve"> представлена учебным предметом </w:t>
      </w:r>
      <w:r w:rsidRPr="00257EBD">
        <w:rPr>
          <w:b/>
          <w:i/>
          <w:sz w:val="24"/>
          <w:szCs w:val="24"/>
        </w:rPr>
        <w:t xml:space="preserve">«Математика» </w:t>
      </w:r>
      <w:r w:rsidRPr="00257EBD">
        <w:rPr>
          <w:sz w:val="24"/>
          <w:szCs w:val="24"/>
        </w:rPr>
        <w:t>(</w:t>
      </w:r>
      <w:r>
        <w:rPr>
          <w:sz w:val="24"/>
          <w:szCs w:val="24"/>
        </w:rPr>
        <w:t>5</w:t>
      </w:r>
      <w:r w:rsidRPr="00257EBD">
        <w:rPr>
          <w:sz w:val="24"/>
          <w:szCs w:val="24"/>
        </w:rPr>
        <w:t xml:space="preserve"> часов в неделю).</w:t>
      </w:r>
    </w:p>
    <w:p w:rsidR="00F06875" w:rsidRPr="00257EBD" w:rsidRDefault="00F06875" w:rsidP="00F06875">
      <w:pPr>
        <w:ind w:firstLine="567"/>
        <w:jc w:val="both"/>
        <w:rPr>
          <w:sz w:val="24"/>
          <w:szCs w:val="24"/>
        </w:rPr>
      </w:pPr>
      <w:r w:rsidRPr="00257EBD">
        <w:rPr>
          <w:sz w:val="24"/>
          <w:szCs w:val="24"/>
        </w:rPr>
        <w:t>Предметная область</w:t>
      </w:r>
      <w:r w:rsidRPr="00257EBD">
        <w:rPr>
          <w:b/>
          <w:sz w:val="24"/>
          <w:szCs w:val="24"/>
        </w:rPr>
        <w:t xml:space="preserve">  «Общественно-научные предметы»</w:t>
      </w:r>
      <w:r w:rsidRPr="00257EBD">
        <w:rPr>
          <w:b/>
          <w:i/>
          <w:sz w:val="24"/>
          <w:szCs w:val="24"/>
        </w:rPr>
        <w:t xml:space="preserve"> </w:t>
      </w:r>
      <w:r w:rsidRPr="00257EBD">
        <w:rPr>
          <w:sz w:val="24"/>
          <w:szCs w:val="24"/>
        </w:rPr>
        <w:t xml:space="preserve">представлена предметами  </w:t>
      </w:r>
      <w:r w:rsidRPr="00257EBD">
        <w:rPr>
          <w:b/>
          <w:i/>
          <w:sz w:val="24"/>
          <w:szCs w:val="24"/>
        </w:rPr>
        <w:t>«История</w:t>
      </w:r>
      <w:r>
        <w:rPr>
          <w:b/>
          <w:i/>
          <w:sz w:val="24"/>
          <w:szCs w:val="24"/>
        </w:rPr>
        <w:t xml:space="preserve"> России. Всеобщая история</w:t>
      </w:r>
      <w:r w:rsidRPr="00257EBD">
        <w:rPr>
          <w:b/>
          <w:i/>
          <w:sz w:val="24"/>
          <w:szCs w:val="24"/>
        </w:rPr>
        <w:t>»</w:t>
      </w:r>
      <w:r w:rsidRPr="00257EBD">
        <w:rPr>
          <w:sz w:val="24"/>
          <w:szCs w:val="24"/>
        </w:rPr>
        <w:t xml:space="preserve"> (2 часа в неделю), </w:t>
      </w:r>
      <w:r w:rsidRPr="00257EBD">
        <w:rPr>
          <w:b/>
          <w:i/>
          <w:sz w:val="24"/>
          <w:szCs w:val="24"/>
        </w:rPr>
        <w:t>«Обществознание»</w:t>
      </w:r>
      <w:r w:rsidRPr="00257EBD">
        <w:rPr>
          <w:sz w:val="24"/>
          <w:szCs w:val="24"/>
        </w:rPr>
        <w:t xml:space="preserve"> (1 час в неделю),</w:t>
      </w:r>
      <w:r w:rsidRPr="00257EBD">
        <w:rPr>
          <w:b/>
          <w:i/>
          <w:sz w:val="24"/>
          <w:szCs w:val="24"/>
        </w:rPr>
        <w:t xml:space="preserve"> «География»</w:t>
      </w:r>
      <w:r w:rsidRPr="00257EBD">
        <w:rPr>
          <w:sz w:val="24"/>
          <w:szCs w:val="24"/>
        </w:rPr>
        <w:t xml:space="preserve"> (1 час в неделю).</w:t>
      </w:r>
    </w:p>
    <w:p w:rsidR="00F06875" w:rsidRPr="00257EBD" w:rsidRDefault="00F06875" w:rsidP="00F06875">
      <w:pPr>
        <w:ind w:firstLine="567"/>
        <w:jc w:val="both"/>
        <w:rPr>
          <w:sz w:val="24"/>
          <w:szCs w:val="24"/>
        </w:rPr>
      </w:pPr>
      <w:r w:rsidRPr="00257EBD">
        <w:rPr>
          <w:sz w:val="24"/>
          <w:szCs w:val="24"/>
        </w:rPr>
        <w:t xml:space="preserve">Предметная область </w:t>
      </w:r>
      <w:r w:rsidRPr="00257EBD">
        <w:rPr>
          <w:b/>
          <w:sz w:val="24"/>
          <w:szCs w:val="24"/>
        </w:rPr>
        <w:t xml:space="preserve">«Естественно-научные предметы» </w:t>
      </w:r>
      <w:r w:rsidRPr="00257EBD">
        <w:rPr>
          <w:sz w:val="24"/>
          <w:szCs w:val="24"/>
        </w:rPr>
        <w:t xml:space="preserve">представлена предметом </w:t>
      </w:r>
      <w:r w:rsidRPr="00257EBD">
        <w:rPr>
          <w:b/>
          <w:i/>
          <w:sz w:val="24"/>
          <w:szCs w:val="24"/>
        </w:rPr>
        <w:t>«Биология»</w:t>
      </w:r>
      <w:r w:rsidRPr="00257EBD">
        <w:rPr>
          <w:sz w:val="24"/>
          <w:szCs w:val="24"/>
        </w:rPr>
        <w:t xml:space="preserve"> (1 час в неделю). </w:t>
      </w:r>
    </w:p>
    <w:p w:rsidR="00F06875" w:rsidRPr="00257EBD" w:rsidRDefault="00F06875" w:rsidP="00F06875">
      <w:pPr>
        <w:shd w:val="clear" w:color="auto" w:fill="FFFFFF"/>
        <w:ind w:firstLine="567"/>
        <w:jc w:val="both"/>
        <w:rPr>
          <w:sz w:val="24"/>
          <w:szCs w:val="24"/>
        </w:rPr>
      </w:pPr>
      <w:r w:rsidRPr="00257EBD">
        <w:rPr>
          <w:sz w:val="24"/>
          <w:szCs w:val="24"/>
        </w:rPr>
        <w:t>Предметная область</w:t>
      </w:r>
      <w:r w:rsidRPr="00257EBD">
        <w:rPr>
          <w:b/>
          <w:sz w:val="24"/>
          <w:szCs w:val="24"/>
        </w:rPr>
        <w:t xml:space="preserve"> «Искусство» </w:t>
      </w:r>
      <w:r w:rsidRPr="00257EBD">
        <w:rPr>
          <w:sz w:val="24"/>
          <w:szCs w:val="24"/>
        </w:rPr>
        <w:t xml:space="preserve">представлена учебными предметами </w:t>
      </w:r>
      <w:r w:rsidRPr="00257EBD">
        <w:rPr>
          <w:b/>
          <w:i/>
          <w:sz w:val="24"/>
          <w:szCs w:val="24"/>
        </w:rPr>
        <w:t>«Изобразительное искусство» и «Музыка»</w:t>
      </w:r>
      <w:r w:rsidRPr="00257EBD">
        <w:rPr>
          <w:sz w:val="24"/>
          <w:szCs w:val="24"/>
        </w:rPr>
        <w:t xml:space="preserve"> (по 1 часу в неделю).</w:t>
      </w:r>
    </w:p>
    <w:p w:rsidR="00F06875" w:rsidRPr="00257EBD" w:rsidRDefault="00F06875" w:rsidP="00F06875">
      <w:pPr>
        <w:pStyle w:val="Style2"/>
        <w:widowControl/>
        <w:spacing w:line="240" w:lineRule="auto"/>
        <w:ind w:right="-86" w:firstLine="567"/>
        <w:rPr>
          <w:rStyle w:val="FontStyle64"/>
        </w:rPr>
      </w:pPr>
      <w:r w:rsidRPr="00257EBD">
        <w:rPr>
          <w:rStyle w:val="FontStyle64"/>
        </w:rPr>
        <w:t>Предметная область</w:t>
      </w:r>
      <w:r w:rsidRPr="00257EBD">
        <w:rPr>
          <w:rStyle w:val="FontStyle64"/>
          <w:b/>
        </w:rPr>
        <w:t xml:space="preserve"> «Технология»</w:t>
      </w:r>
      <w:r w:rsidRPr="00257EBD">
        <w:rPr>
          <w:rStyle w:val="FontStyle64"/>
        </w:rPr>
        <w:t xml:space="preserve"> представлена </w:t>
      </w:r>
      <w:r w:rsidRPr="00257EBD">
        <w:rPr>
          <w:rStyle w:val="FontStyle64"/>
          <w:b/>
          <w:i/>
        </w:rPr>
        <w:t>предметом   «Технология»</w:t>
      </w:r>
      <w:r w:rsidRPr="00257EBD">
        <w:rPr>
          <w:rStyle w:val="FontStyle64"/>
        </w:rPr>
        <w:t xml:space="preserve"> (2  часа в неделю).</w:t>
      </w:r>
    </w:p>
    <w:p w:rsidR="00F06875" w:rsidRPr="00257EBD" w:rsidRDefault="00F06875" w:rsidP="00F06875">
      <w:pPr>
        <w:pStyle w:val="Default"/>
        <w:jc w:val="both"/>
        <w:rPr>
          <w:rStyle w:val="FontStyle64"/>
        </w:rPr>
      </w:pPr>
      <w:r w:rsidRPr="00257EBD">
        <w:rPr>
          <w:rStyle w:val="FontStyle64"/>
        </w:rPr>
        <w:t xml:space="preserve">          Предметная область</w:t>
      </w:r>
      <w:r w:rsidRPr="00257EBD">
        <w:rPr>
          <w:rStyle w:val="FontStyle64"/>
          <w:b/>
        </w:rPr>
        <w:t xml:space="preserve"> «</w:t>
      </w:r>
      <w:r w:rsidRPr="00F070B9">
        <w:rPr>
          <w:b/>
        </w:rPr>
        <w:t>Физическая культура и Основы безопасности жизнедеятельности</w:t>
      </w:r>
      <w:r w:rsidRPr="00257EBD">
        <w:rPr>
          <w:rStyle w:val="FontStyle64"/>
          <w:b/>
        </w:rPr>
        <w:t>»</w:t>
      </w:r>
      <w:r w:rsidRPr="00257EBD">
        <w:rPr>
          <w:rStyle w:val="FontStyle64"/>
        </w:rPr>
        <w:t xml:space="preserve"> представлена </w:t>
      </w:r>
      <w:r w:rsidRPr="00257EBD">
        <w:rPr>
          <w:rStyle w:val="FontStyle64"/>
          <w:b/>
          <w:i/>
        </w:rPr>
        <w:t xml:space="preserve">учебным предметом «Физическая культура» </w:t>
      </w:r>
      <w:r w:rsidRPr="00257EBD">
        <w:rPr>
          <w:rStyle w:val="FontStyle64"/>
        </w:rPr>
        <w:t>(</w:t>
      </w:r>
      <w:r>
        <w:rPr>
          <w:rStyle w:val="FontStyle64"/>
        </w:rPr>
        <w:t>2</w:t>
      </w:r>
      <w:r w:rsidRPr="00257EBD">
        <w:rPr>
          <w:rStyle w:val="FontStyle64"/>
        </w:rPr>
        <w:t xml:space="preserve"> часа в неделю). </w:t>
      </w:r>
    </w:p>
    <w:p w:rsidR="00F06875" w:rsidRDefault="00F06875" w:rsidP="00F06875">
      <w:pPr>
        <w:tabs>
          <w:tab w:val="left" w:pos="4500"/>
          <w:tab w:val="left" w:pos="9180"/>
          <w:tab w:val="left" w:pos="9360"/>
        </w:tabs>
        <w:ind w:firstLine="567"/>
        <w:jc w:val="both"/>
        <w:rPr>
          <w:b/>
          <w:sz w:val="24"/>
          <w:szCs w:val="24"/>
          <w:u w:val="single"/>
        </w:rPr>
      </w:pPr>
    </w:p>
    <w:p w:rsidR="00F06875" w:rsidRPr="00257EBD" w:rsidRDefault="00F06875" w:rsidP="00F06875">
      <w:pPr>
        <w:tabs>
          <w:tab w:val="left" w:pos="4500"/>
          <w:tab w:val="left" w:pos="9180"/>
          <w:tab w:val="left" w:pos="9360"/>
        </w:tabs>
        <w:ind w:firstLine="567"/>
        <w:jc w:val="both"/>
        <w:rPr>
          <w:sz w:val="24"/>
          <w:szCs w:val="24"/>
        </w:rPr>
      </w:pPr>
      <w:r w:rsidRPr="00257EBD">
        <w:rPr>
          <w:b/>
          <w:sz w:val="24"/>
          <w:szCs w:val="24"/>
          <w:u w:val="single"/>
        </w:rPr>
        <w:t xml:space="preserve">Для обучающихся </w:t>
      </w:r>
      <w:r w:rsidRPr="00257EBD">
        <w:rPr>
          <w:b/>
          <w:sz w:val="24"/>
          <w:szCs w:val="24"/>
          <w:u w:val="single"/>
          <w:lang w:val="en-US"/>
        </w:rPr>
        <w:t>VII</w:t>
      </w:r>
      <w:r w:rsidRPr="00257EBD">
        <w:rPr>
          <w:b/>
          <w:sz w:val="24"/>
          <w:szCs w:val="24"/>
          <w:u w:val="single"/>
        </w:rPr>
        <w:t>-</w:t>
      </w:r>
      <w:r>
        <w:rPr>
          <w:b/>
          <w:sz w:val="24"/>
          <w:szCs w:val="24"/>
          <w:u w:val="single"/>
        </w:rPr>
        <w:t>го</w:t>
      </w:r>
      <w:r w:rsidRPr="00257EBD">
        <w:rPr>
          <w:b/>
          <w:sz w:val="24"/>
          <w:szCs w:val="24"/>
          <w:u w:val="single"/>
        </w:rPr>
        <w:t xml:space="preserve"> класс</w:t>
      </w:r>
      <w:r>
        <w:rPr>
          <w:b/>
          <w:sz w:val="24"/>
          <w:szCs w:val="24"/>
          <w:u w:val="single"/>
        </w:rPr>
        <w:t>а</w:t>
      </w:r>
      <w:r w:rsidRPr="00257EBD">
        <w:rPr>
          <w:sz w:val="24"/>
          <w:szCs w:val="24"/>
        </w:rPr>
        <w:t xml:space="preserve"> предметные области и учебные предметы представлены в следующем порядке:</w:t>
      </w:r>
    </w:p>
    <w:p w:rsidR="00F06875" w:rsidRDefault="00F06875" w:rsidP="00F06875">
      <w:pPr>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Русский язык и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«Русский язык»</w:t>
      </w:r>
      <w:r w:rsidRPr="00257EBD">
        <w:rPr>
          <w:sz w:val="24"/>
          <w:szCs w:val="24"/>
        </w:rPr>
        <w:t xml:space="preserve"> </w:t>
      </w:r>
      <w:r>
        <w:rPr>
          <w:sz w:val="24"/>
          <w:szCs w:val="24"/>
        </w:rPr>
        <w:t xml:space="preserve">     </w:t>
      </w:r>
      <w:r w:rsidRPr="00257EBD">
        <w:rPr>
          <w:sz w:val="24"/>
          <w:szCs w:val="24"/>
        </w:rPr>
        <w:t>(</w:t>
      </w:r>
      <w:r>
        <w:rPr>
          <w:sz w:val="24"/>
          <w:szCs w:val="24"/>
        </w:rPr>
        <w:t>4</w:t>
      </w:r>
      <w:r w:rsidRPr="00257EBD">
        <w:rPr>
          <w:sz w:val="24"/>
          <w:szCs w:val="24"/>
        </w:rPr>
        <w:t xml:space="preserve"> часов  в неделю), </w:t>
      </w:r>
      <w:r w:rsidRPr="00257EBD">
        <w:rPr>
          <w:b/>
          <w:i/>
          <w:sz w:val="24"/>
          <w:szCs w:val="24"/>
        </w:rPr>
        <w:t>«Литература»</w:t>
      </w:r>
      <w:r w:rsidRPr="00257EBD">
        <w:rPr>
          <w:sz w:val="24"/>
          <w:szCs w:val="24"/>
        </w:rPr>
        <w:t xml:space="preserve">    (</w:t>
      </w:r>
      <w:r>
        <w:rPr>
          <w:sz w:val="24"/>
          <w:szCs w:val="24"/>
        </w:rPr>
        <w:t>2</w:t>
      </w:r>
      <w:r w:rsidRPr="00257EBD">
        <w:rPr>
          <w:sz w:val="24"/>
          <w:szCs w:val="24"/>
        </w:rPr>
        <w:t xml:space="preserve"> часа в неделю)</w:t>
      </w:r>
      <w:r>
        <w:rPr>
          <w:sz w:val="24"/>
          <w:szCs w:val="24"/>
        </w:rPr>
        <w:t>.</w:t>
      </w:r>
    </w:p>
    <w:p w:rsidR="00F06875" w:rsidRDefault="00F06875" w:rsidP="00F06875">
      <w:pPr>
        <w:ind w:right="-142" w:firstLine="567"/>
        <w:jc w:val="both"/>
        <w:rPr>
          <w:sz w:val="24"/>
          <w:szCs w:val="24"/>
        </w:rPr>
      </w:pPr>
      <w:r w:rsidRPr="00257EBD">
        <w:rPr>
          <w:sz w:val="24"/>
          <w:szCs w:val="24"/>
        </w:rPr>
        <w:t>Предметная область</w:t>
      </w:r>
      <w:r w:rsidRPr="00257EBD">
        <w:rPr>
          <w:b/>
          <w:sz w:val="24"/>
          <w:szCs w:val="24"/>
        </w:rPr>
        <w:t xml:space="preserve"> «</w:t>
      </w:r>
      <w:r>
        <w:rPr>
          <w:b/>
          <w:sz w:val="24"/>
          <w:szCs w:val="24"/>
        </w:rPr>
        <w:t>Родной  язык и родная литература»</w:t>
      </w:r>
      <w:r w:rsidRPr="00257EBD">
        <w:rPr>
          <w:b/>
          <w:sz w:val="24"/>
          <w:szCs w:val="24"/>
        </w:rPr>
        <w:t xml:space="preserve"> </w:t>
      </w:r>
      <w:r w:rsidRPr="00257EBD">
        <w:rPr>
          <w:sz w:val="24"/>
          <w:szCs w:val="24"/>
        </w:rPr>
        <w:t xml:space="preserve">представлена предметами  </w:t>
      </w:r>
      <w:r w:rsidRPr="00257EBD">
        <w:rPr>
          <w:b/>
          <w:i/>
          <w:sz w:val="24"/>
          <w:szCs w:val="24"/>
        </w:rPr>
        <w:t>«</w:t>
      </w:r>
      <w:r>
        <w:rPr>
          <w:b/>
          <w:i/>
          <w:sz w:val="24"/>
          <w:szCs w:val="24"/>
        </w:rPr>
        <w:t xml:space="preserve">Родной </w:t>
      </w:r>
      <w:r w:rsidRPr="00257EBD">
        <w:rPr>
          <w:b/>
          <w:i/>
          <w:sz w:val="24"/>
          <w:szCs w:val="24"/>
        </w:rPr>
        <w:t xml:space="preserve"> </w:t>
      </w:r>
      <w:r>
        <w:rPr>
          <w:b/>
          <w:i/>
          <w:sz w:val="24"/>
          <w:szCs w:val="24"/>
        </w:rPr>
        <w:t xml:space="preserve">(русский) </w:t>
      </w:r>
      <w:r w:rsidRPr="00257EBD">
        <w:rPr>
          <w:b/>
          <w:i/>
          <w:sz w:val="24"/>
          <w:szCs w:val="24"/>
        </w:rPr>
        <w:t>язык</w:t>
      </w:r>
      <w:r>
        <w:rPr>
          <w:b/>
          <w:i/>
          <w:sz w:val="24"/>
          <w:szCs w:val="24"/>
        </w:rPr>
        <w:t xml:space="preserve"> </w:t>
      </w:r>
      <w:r w:rsidRPr="00257EBD">
        <w:rPr>
          <w:b/>
          <w:i/>
          <w:sz w:val="24"/>
          <w:szCs w:val="24"/>
        </w:rPr>
        <w:t>»</w:t>
      </w:r>
      <w:r>
        <w:rPr>
          <w:b/>
          <w:i/>
          <w:sz w:val="24"/>
          <w:szCs w:val="24"/>
        </w:rPr>
        <w:t xml:space="preserve"> и «Родная  (русская) литература » </w:t>
      </w:r>
      <w:r w:rsidRPr="000525C2">
        <w:rPr>
          <w:b/>
          <w:i/>
          <w:sz w:val="24"/>
          <w:szCs w:val="24"/>
        </w:rPr>
        <w:t xml:space="preserve"> </w:t>
      </w:r>
      <w:r>
        <w:rPr>
          <w:b/>
          <w:i/>
          <w:sz w:val="24"/>
          <w:szCs w:val="24"/>
        </w:rPr>
        <w:t xml:space="preserve">( </w:t>
      </w:r>
      <w:r w:rsidRPr="000525C2">
        <w:rPr>
          <w:sz w:val="24"/>
          <w:szCs w:val="24"/>
        </w:rPr>
        <w:t>по 0,5 часа в неделю</w:t>
      </w:r>
      <w:r>
        <w:rPr>
          <w:sz w:val="24"/>
          <w:szCs w:val="24"/>
        </w:rPr>
        <w:t>)</w:t>
      </w:r>
      <w:r>
        <w:rPr>
          <w:b/>
          <w:i/>
          <w:sz w:val="24"/>
          <w:szCs w:val="24"/>
        </w:rPr>
        <w:t xml:space="preserve">. </w:t>
      </w:r>
    </w:p>
    <w:p w:rsidR="00F06875" w:rsidRPr="00257EBD" w:rsidRDefault="00F06875" w:rsidP="00F06875">
      <w:pPr>
        <w:ind w:right="-142" w:firstLine="567"/>
        <w:jc w:val="both"/>
        <w:rPr>
          <w:sz w:val="24"/>
          <w:szCs w:val="24"/>
        </w:rPr>
      </w:pPr>
      <w:r w:rsidRPr="00257EBD">
        <w:rPr>
          <w:sz w:val="24"/>
          <w:szCs w:val="24"/>
        </w:rPr>
        <w:t xml:space="preserve">Предметная область </w:t>
      </w:r>
      <w:r w:rsidRPr="00F92F99">
        <w:rPr>
          <w:b/>
          <w:sz w:val="24"/>
          <w:szCs w:val="24"/>
        </w:rPr>
        <w:t>«Иностранный язык»</w:t>
      </w:r>
      <w:r w:rsidRPr="00257EBD">
        <w:rPr>
          <w:sz w:val="24"/>
          <w:szCs w:val="24"/>
        </w:rPr>
        <w:t xml:space="preserve"> </w:t>
      </w:r>
      <w:r>
        <w:rPr>
          <w:sz w:val="24"/>
          <w:szCs w:val="24"/>
        </w:rPr>
        <w:t xml:space="preserve"> представлена предметом </w:t>
      </w:r>
      <w:r w:rsidRPr="00F92F99">
        <w:rPr>
          <w:b/>
          <w:i/>
          <w:sz w:val="24"/>
          <w:szCs w:val="24"/>
        </w:rPr>
        <w:t>и</w:t>
      </w:r>
      <w:r w:rsidRPr="00257EBD">
        <w:rPr>
          <w:b/>
          <w:i/>
          <w:sz w:val="24"/>
          <w:szCs w:val="24"/>
        </w:rPr>
        <w:t>ностранный язык</w:t>
      </w:r>
      <w:r>
        <w:rPr>
          <w:sz w:val="24"/>
          <w:szCs w:val="24"/>
        </w:rPr>
        <w:t xml:space="preserve"> (английский), </w:t>
      </w:r>
      <w:r w:rsidRPr="00257EBD">
        <w:rPr>
          <w:sz w:val="24"/>
          <w:szCs w:val="24"/>
        </w:rPr>
        <w:t>3 часа в неделю.</w:t>
      </w:r>
    </w:p>
    <w:p w:rsidR="00F06875" w:rsidRPr="00257EBD" w:rsidRDefault="00F06875" w:rsidP="00F06875">
      <w:pPr>
        <w:ind w:firstLine="567"/>
        <w:jc w:val="both"/>
        <w:rPr>
          <w:sz w:val="24"/>
          <w:szCs w:val="24"/>
        </w:rPr>
      </w:pPr>
      <w:r w:rsidRPr="00257EBD">
        <w:rPr>
          <w:sz w:val="24"/>
          <w:szCs w:val="24"/>
        </w:rPr>
        <w:t>Предметная область</w:t>
      </w:r>
      <w:r w:rsidRPr="00257EBD">
        <w:rPr>
          <w:b/>
          <w:sz w:val="24"/>
          <w:szCs w:val="24"/>
        </w:rPr>
        <w:t xml:space="preserve"> «Математика и информатика»</w:t>
      </w:r>
      <w:r w:rsidRPr="00257EBD">
        <w:rPr>
          <w:sz w:val="24"/>
          <w:szCs w:val="24"/>
        </w:rPr>
        <w:t xml:space="preserve"> представлена учебным предметом </w:t>
      </w:r>
      <w:r w:rsidRPr="00257EBD">
        <w:rPr>
          <w:b/>
          <w:i/>
          <w:sz w:val="24"/>
          <w:szCs w:val="24"/>
        </w:rPr>
        <w:t xml:space="preserve">«Математика» </w:t>
      </w:r>
      <w:r w:rsidRPr="00257EBD">
        <w:rPr>
          <w:sz w:val="24"/>
          <w:szCs w:val="24"/>
        </w:rPr>
        <w:t>(</w:t>
      </w:r>
      <w:r>
        <w:rPr>
          <w:sz w:val="24"/>
          <w:szCs w:val="24"/>
        </w:rPr>
        <w:t xml:space="preserve">5 </w:t>
      </w:r>
      <w:r w:rsidRPr="00257EBD">
        <w:rPr>
          <w:sz w:val="24"/>
          <w:szCs w:val="24"/>
        </w:rPr>
        <w:t xml:space="preserve"> часов в неделю)</w:t>
      </w:r>
      <w:r>
        <w:rPr>
          <w:sz w:val="24"/>
          <w:szCs w:val="24"/>
        </w:rPr>
        <w:t xml:space="preserve">, предметом </w:t>
      </w:r>
      <w:r w:rsidRPr="0060330E">
        <w:rPr>
          <w:b/>
          <w:i/>
          <w:sz w:val="24"/>
          <w:szCs w:val="24"/>
        </w:rPr>
        <w:t>«Информатика»</w:t>
      </w:r>
      <w:r>
        <w:rPr>
          <w:sz w:val="24"/>
          <w:szCs w:val="24"/>
        </w:rPr>
        <w:t xml:space="preserve"> (1 час в неделю)</w:t>
      </w:r>
    </w:p>
    <w:p w:rsidR="00F06875" w:rsidRPr="00257EBD" w:rsidRDefault="00F06875" w:rsidP="00F06875">
      <w:pPr>
        <w:ind w:firstLine="567"/>
        <w:jc w:val="both"/>
        <w:rPr>
          <w:sz w:val="24"/>
          <w:szCs w:val="24"/>
        </w:rPr>
      </w:pPr>
      <w:r w:rsidRPr="00257EBD">
        <w:rPr>
          <w:sz w:val="24"/>
          <w:szCs w:val="24"/>
        </w:rPr>
        <w:t>Предметная область</w:t>
      </w:r>
      <w:r w:rsidRPr="00257EBD">
        <w:rPr>
          <w:b/>
          <w:sz w:val="24"/>
          <w:szCs w:val="24"/>
        </w:rPr>
        <w:t xml:space="preserve">  «Общественно-научные предметы»</w:t>
      </w:r>
      <w:r w:rsidRPr="00257EBD">
        <w:rPr>
          <w:b/>
          <w:i/>
          <w:sz w:val="24"/>
          <w:szCs w:val="24"/>
        </w:rPr>
        <w:t xml:space="preserve"> </w:t>
      </w:r>
      <w:r w:rsidRPr="00257EBD">
        <w:rPr>
          <w:sz w:val="24"/>
          <w:szCs w:val="24"/>
        </w:rPr>
        <w:t xml:space="preserve">представлена предметами  </w:t>
      </w:r>
      <w:r w:rsidRPr="00257EBD">
        <w:rPr>
          <w:b/>
          <w:i/>
          <w:sz w:val="24"/>
          <w:szCs w:val="24"/>
        </w:rPr>
        <w:t>«История</w:t>
      </w:r>
      <w:r>
        <w:rPr>
          <w:b/>
          <w:i/>
          <w:sz w:val="24"/>
          <w:szCs w:val="24"/>
        </w:rPr>
        <w:t xml:space="preserve"> России. Всеобщая история</w:t>
      </w:r>
      <w:r w:rsidRPr="00257EBD">
        <w:rPr>
          <w:b/>
          <w:i/>
          <w:sz w:val="24"/>
          <w:szCs w:val="24"/>
        </w:rPr>
        <w:t>»</w:t>
      </w:r>
      <w:r w:rsidRPr="00257EBD">
        <w:rPr>
          <w:sz w:val="24"/>
          <w:szCs w:val="24"/>
        </w:rPr>
        <w:t xml:space="preserve"> (2 часа в неделю), </w:t>
      </w:r>
      <w:r w:rsidRPr="00257EBD">
        <w:rPr>
          <w:b/>
          <w:i/>
          <w:sz w:val="24"/>
          <w:szCs w:val="24"/>
        </w:rPr>
        <w:t>«Обществознание»</w:t>
      </w:r>
      <w:r w:rsidRPr="00257EBD">
        <w:rPr>
          <w:sz w:val="24"/>
          <w:szCs w:val="24"/>
        </w:rPr>
        <w:t xml:space="preserve"> (1 час в неделю),</w:t>
      </w:r>
      <w:r w:rsidRPr="00257EBD">
        <w:rPr>
          <w:b/>
          <w:i/>
          <w:sz w:val="24"/>
          <w:szCs w:val="24"/>
        </w:rPr>
        <w:t xml:space="preserve"> «География»</w:t>
      </w:r>
      <w:r w:rsidRPr="00257EBD">
        <w:rPr>
          <w:sz w:val="24"/>
          <w:szCs w:val="24"/>
        </w:rPr>
        <w:t xml:space="preserve"> (</w:t>
      </w:r>
      <w:r>
        <w:rPr>
          <w:sz w:val="24"/>
          <w:szCs w:val="24"/>
        </w:rPr>
        <w:t>2</w:t>
      </w:r>
      <w:r w:rsidRPr="00257EBD">
        <w:rPr>
          <w:sz w:val="24"/>
          <w:szCs w:val="24"/>
        </w:rPr>
        <w:t xml:space="preserve"> час</w:t>
      </w:r>
      <w:r>
        <w:rPr>
          <w:sz w:val="24"/>
          <w:szCs w:val="24"/>
        </w:rPr>
        <w:t>а</w:t>
      </w:r>
      <w:r w:rsidRPr="00257EBD">
        <w:rPr>
          <w:sz w:val="24"/>
          <w:szCs w:val="24"/>
        </w:rPr>
        <w:t xml:space="preserve"> в неделю).</w:t>
      </w:r>
    </w:p>
    <w:p w:rsidR="00F06875" w:rsidRPr="00257EBD" w:rsidRDefault="00F06875" w:rsidP="00F06875">
      <w:pPr>
        <w:ind w:firstLine="567"/>
        <w:jc w:val="both"/>
        <w:rPr>
          <w:sz w:val="24"/>
          <w:szCs w:val="24"/>
        </w:rPr>
      </w:pPr>
      <w:r w:rsidRPr="00257EBD">
        <w:rPr>
          <w:sz w:val="24"/>
          <w:szCs w:val="24"/>
        </w:rPr>
        <w:t xml:space="preserve">Предметная область </w:t>
      </w:r>
      <w:r w:rsidRPr="00257EBD">
        <w:rPr>
          <w:b/>
          <w:sz w:val="24"/>
          <w:szCs w:val="24"/>
        </w:rPr>
        <w:t xml:space="preserve">«Естественно-научные предметы» </w:t>
      </w:r>
      <w:r w:rsidRPr="00257EBD">
        <w:rPr>
          <w:sz w:val="24"/>
          <w:szCs w:val="24"/>
        </w:rPr>
        <w:t>представлена предмет</w:t>
      </w:r>
      <w:r>
        <w:rPr>
          <w:sz w:val="24"/>
          <w:szCs w:val="24"/>
        </w:rPr>
        <w:t>ами</w:t>
      </w:r>
      <w:r w:rsidRPr="00257EBD">
        <w:rPr>
          <w:sz w:val="24"/>
          <w:szCs w:val="24"/>
        </w:rPr>
        <w:t xml:space="preserve"> </w:t>
      </w:r>
      <w:r w:rsidRPr="00257EBD">
        <w:rPr>
          <w:b/>
          <w:i/>
          <w:sz w:val="24"/>
          <w:szCs w:val="24"/>
        </w:rPr>
        <w:t>«</w:t>
      </w:r>
      <w:r>
        <w:rPr>
          <w:b/>
          <w:i/>
          <w:sz w:val="24"/>
          <w:szCs w:val="24"/>
        </w:rPr>
        <w:t>Физика</w:t>
      </w:r>
      <w:r w:rsidRPr="00257EBD">
        <w:rPr>
          <w:b/>
          <w:i/>
          <w:sz w:val="24"/>
          <w:szCs w:val="24"/>
        </w:rPr>
        <w:t>»</w:t>
      </w:r>
      <w:r w:rsidRPr="00257EBD">
        <w:rPr>
          <w:sz w:val="24"/>
          <w:szCs w:val="24"/>
        </w:rPr>
        <w:t xml:space="preserve"> (</w:t>
      </w:r>
      <w:r>
        <w:rPr>
          <w:sz w:val="24"/>
          <w:szCs w:val="24"/>
        </w:rPr>
        <w:t>2</w:t>
      </w:r>
      <w:r w:rsidRPr="00257EBD">
        <w:rPr>
          <w:sz w:val="24"/>
          <w:szCs w:val="24"/>
        </w:rPr>
        <w:t xml:space="preserve"> час в неделю)</w:t>
      </w:r>
      <w:r>
        <w:rPr>
          <w:sz w:val="24"/>
          <w:szCs w:val="24"/>
        </w:rPr>
        <w:t xml:space="preserve">, </w:t>
      </w:r>
      <w:r w:rsidRPr="00257EBD">
        <w:rPr>
          <w:b/>
          <w:i/>
          <w:sz w:val="24"/>
          <w:szCs w:val="24"/>
        </w:rPr>
        <w:t>«Биология»</w:t>
      </w:r>
      <w:r w:rsidRPr="00257EBD">
        <w:rPr>
          <w:sz w:val="24"/>
          <w:szCs w:val="24"/>
        </w:rPr>
        <w:t xml:space="preserve"> (</w:t>
      </w:r>
      <w:r>
        <w:rPr>
          <w:sz w:val="24"/>
          <w:szCs w:val="24"/>
        </w:rPr>
        <w:t>2</w:t>
      </w:r>
      <w:r w:rsidRPr="00257EBD">
        <w:rPr>
          <w:sz w:val="24"/>
          <w:szCs w:val="24"/>
        </w:rPr>
        <w:t xml:space="preserve"> час в неделю). </w:t>
      </w:r>
    </w:p>
    <w:p w:rsidR="00F06875" w:rsidRPr="00257EBD" w:rsidRDefault="00F06875" w:rsidP="00F06875">
      <w:pPr>
        <w:shd w:val="clear" w:color="auto" w:fill="FFFFFF"/>
        <w:ind w:firstLine="567"/>
        <w:jc w:val="both"/>
        <w:rPr>
          <w:sz w:val="24"/>
          <w:szCs w:val="24"/>
        </w:rPr>
      </w:pPr>
      <w:r w:rsidRPr="00257EBD">
        <w:rPr>
          <w:sz w:val="24"/>
          <w:szCs w:val="24"/>
        </w:rPr>
        <w:t>Предметная область</w:t>
      </w:r>
      <w:r w:rsidRPr="00257EBD">
        <w:rPr>
          <w:b/>
          <w:sz w:val="24"/>
          <w:szCs w:val="24"/>
        </w:rPr>
        <w:t xml:space="preserve"> «Искусство» </w:t>
      </w:r>
      <w:r w:rsidRPr="00257EBD">
        <w:rPr>
          <w:sz w:val="24"/>
          <w:szCs w:val="24"/>
        </w:rPr>
        <w:t xml:space="preserve">представлена учебными предметами </w:t>
      </w:r>
      <w:r w:rsidRPr="00257EBD">
        <w:rPr>
          <w:b/>
          <w:i/>
          <w:sz w:val="24"/>
          <w:szCs w:val="24"/>
        </w:rPr>
        <w:t>«Изобразительное искусство» и «Музыка»</w:t>
      </w:r>
      <w:r w:rsidRPr="00257EBD">
        <w:rPr>
          <w:sz w:val="24"/>
          <w:szCs w:val="24"/>
        </w:rPr>
        <w:t xml:space="preserve"> (по 1 часу в неделю).</w:t>
      </w:r>
    </w:p>
    <w:p w:rsidR="00F06875" w:rsidRPr="00257EBD" w:rsidRDefault="00F06875" w:rsidP="00F06875">
      <w:pPr>
        <w:pStyle w:val="Style2"/>
        <w:widowControl/>
        <w:spacing w:line="240" w:lineRule="auto"/>
        <w:ind w:right="-86" w:firstLine="567"/>
        <w:rPr>
          <w:rStyle w:val="FontStyle64"/>
        </w:rPr>
      </w:pPr>
      <w:r w:rsidRPr="00257EBD">
        <w:rPr>
          <w:rStyle w:val="FontStyle64"/>
        </w:rPr>
        <w:t>Предметная область</w:t>
      </w:r>
      <w:r w:rsidRPr="00257EBD">
        <w:rPr>
          <w:rStyle w:val="FontStyle64"/>
          <w:b/>
        </w:rPr>
        <w:t xml:space="preserve"> «Технология»</w:t>
      </w:r>
      <w:r w:rsidRPr="00257EBD">
        <w:rPr>
          <w:rStyle w:val="FontStyle64"/>
        </w:rPr>
        <w:t xml:space="preserve"> представлена </w:t>
      </w:r>
      <w:r w:rsidRPr="00257EBD">
        <w:rPr>
          <w:rStyle w:val="FontStyle64"/>
          <w:b/>
          <w:i/>
        </w:rPr>
        <w:t>предметом   «Технология»</w:t>
      </w:r>
      <w:r w:rsidRPr="00257EBD">
        <w:rPr>
          <w:rStyle w:val="FontStyle64"/>
        </w:rPr>
        <w:t xml:space="preserve"> (2  часа в неделю).</w:t>
      </w:r>
    </w:p>
    <w:p w:rsidR="00F06875" w:rsidRPr="00257EBD" w:rsidRDefault="00F06875" w:rsidP="00F06875">
      <w:pPr>
        <w:pStyle w:val="Default"/>
        <w:jc w:val="both"/>
        <w:rPr>
          <w:rStyle w:val="FontStyle64"/>
        </w:rPr>
      </w:pPr>
      <w:r w:rsidRPr="00257EBD">
        <w:rPr>
          <w:rStyle w:val="FontStyle64"/>
        </w:rPr>
        <w:t xml:space="preserve">          Предметная область</w:t>
      </w:r>
      <w:r w:rsidRPr="00257EBD">
        <w:rPr>
          <w:rStyle w:val="FontStyle64"/>
          <w:b/>
        </w:rPr>
        <w:t xml:space="preserve"> «</w:t>
      </w:r>
      <w:r w:rsidRPr="00F070B9">
        <w:rPr>
          <w:b/>
        </w:rPr>
        <w:t>Физическая культура и Основы безопасности жизнедеятельности</w:t>
      </w:r>
      <w:r w:rsidRPr="00257EBD">
        <w:rPr>
          <w:rStyle w:val="FontStyle64"/>
          <w:b/>
        </w:rPr>
        <w:t>»</w:t>
      </w:r>
      <w:r w:rsidRPr="00257EBD">
        <w:rPr>
          <w:rStyle w:val="FontStyle64"/>
        </w:rPr>
        <w:t xml:space="preserve"> представлена </w:t>
      </w:r>
      <w:r w:rsidRPr="00257EBD">
        <w:rPr>
          <w:rStyle w:val="FontStyle64"/>
          <w:b/>
          <w:i/>
        </w:rPr>
        <w:t xml:space="preserve">учебным предметом «Физическая культура» </w:t>
      </w:r>
      <w:r w:rsidRPr="00257EBD">
        <w:rPr>
          <w:rStyle w:val="FontStyle64"/>
        </w:rPr>
        <w:t xml:space="preserve">(3 часа в неделю). </w:t>
      </w:r>
    </w:p>
    <w:p w:rsidR="00F06875" w:rsidRPr="00257EBD" w:rsidRDefault="00F06875" w:rsidP="00F06875">
      <w:pPr>
        <w:pStyle w:val="Default"/>
        <w:jc w:val="both"/>
        <w:rPr>
          <w:rStyle w:val="FontStyle64"/>
        </w:rPr>
      </w:pPr>
      <w:r>
        <w:lastRenderedPageBreak/>
        <w:t xml:space="preserve">         </w:t>
      </w:r>
      <w:r w:rsidRPr="00257EBD">
        <w:t xml:space="preserve">Часть, формируемая участниками образовательных отношений, составляет </w:t>
      </w:r>
      <w:r>
        <w:t>2</w:t>
      </w:r>
      <w:r w:rsidRPr="00257EBD">
        <w:t xml:space="preserve">  часа в </w:t>
      </w:r>
      <w:r>
        <w:t>7</w:t>
      </w:r>
      <w:r w:rsidRPr="00257EBD">
        <w:t xml:space="preserve">-м классе при 5-тидневной учебной неделе. Это время распределено следующим образом: на </w:t>
      </w:r>
      <w:r>
        <w:t xml:space="preserve">изучение предмета «Биология»-1 час, </w:t>
      </w:r>
      <w:r w:rsidRPr="00257EBD">
        <w:rPr>
          <w:rStyle w:val="FontStyle64"/>
        </w:rPr>
        <w:t>«Физическая культура»</w:t>
      </w:r>
      <w:r>
        <w:rPr>
          <w:rStyle w:val="FontStyle64"/>
        </w:rPr>
        <w:t>-</w:t>
      </w:r>
      <w:r w:rsidRPr="00257EBD">
        <w:rPr>
          <w:rStyle w:val="FontStyle64"/>
        </w:rPr>
        <w:t xml:space="preserve"> 1 час  в неделю. </w:t>
      </w:r>
    </w:p>
    <w:p w:rsidR="00F06875" w:rsidRDefault="00F06875" w:rsidP="00F06875">
      <w:pPr>
        <w:tabs>
          <w:tab w:val="left" w:pos="4500"/>
          <w:tab w:val="left" w:pos="9180"/>
          <w:tab w:val="left" w:pos="9360"/>
        </w:tabs>
        <w:ind w:firstLine="567"/>
        <w:jc w:val="both"/>
        <w:rPr>
          <w:b/>
          <w:sz w:val="24"/>
          <w:szCs w:val="24"/>
          <w:u w:val="single"/>
        </w:rPr>
      </w:pPr>
    </w:p>
    <w:p w:rsidR="00F06875" w:rsidRPr="00F06875" w:rsidRDefault="00F06875" w:rsidP="00F06875">
      <w:pPr>
        <w:tabs>
          <w:tab w:val="left" w:pos="4500"/>
          <w:tab w:val="left" w:pos="9180"/>
          <w:tab w:val="left" w:pos="9360"/>
        </w:tabs>
        <w:ind w:firstLine="567"/>
        <w:jc w:val="both"/>
        <w:rPr>
          <w:b/>
          <w:sz w:val="24"/>
          <w:szCs w:val="24"/>
          <w:u w:val="single"/>
        </w:rPr>
      </w:pPr>
    </w:p>
    <w:p w:rsidR="00F06875" w:rsidRPr="00F06875" w:rsidRDefault="00F06875" w:rsidP="00F06875">
      <w:pPr>
        <w:tabs>
          <w:tab w:val="left" w:pos="4500"/>
          <w:tab w:val="left" w:pos="9180"/>
          <w:tab w:val="left" w:pos="9360"/>
        </w:tabs>
        <w:ind w:firstLine="567"/>
        <w:jc w:val="both"/>
        <w:rPr>
          <w:sz w:val="24"/>
          <w:szCs w:val="24"/>
        </w:rPr>
      </w:pPr>
      <w:r w:rsidRPr="00F06875">
        <w:rPr>
          <w:b/>
          <w:sz w:val="24"/>
          <w:szCs w:val="24"/>
          <w:u w:val="single"/>
        </w:rPr>
        <w:t xml:space="preserve">Для обучающихся </w:t>
      </w:r>
      <w:r w:rsidRPr="00F06875">
        <w:rPr>
          <w:b/>
          <w:sz w:val="24"/>
          <w:szCs w:val="24"/>
          <w:u w:val="single"/>
          <w:lang w:val="en-US"/>
        </w:rPr>
        <w:t>VIII</w:t>
      </w:r>
      <w:r w:rsidRPr="00F06875">
        <w:rPr>
          <w:b/>
          <w:sz w:val="24"/>
          <w:szCs w:val="24"/>
          <w:u w:val="single"/>
        </w:rPr>
        <w:t>- го класса</w:t>
      </w:r>
      <w:r w:rsidRPr="00F06875">
        <w:rPr>
          <w:sz w:val="24"/>
          <w:szCs w:val="24"/>
        </w:rPr>
        <w:t xml:space="preserve"> предметные области и учебные предметы представлены в следующем порядке:</w:t>
      </w:r>
    </w:p>
    <w:p w:rsidR="00F06875" w:rsidRPr="00F06875" w:rsidRDefault="00F06875" w:rsidP="00F06875">
      <w:pPr>
        <w:ind w:right="-142" w:firstLine="567"/>
        <w:jc w:val="both"/>
        <w:rPr>
          <w:sz w:val="24"/>
          <w:szCs w:val="24"/>
        </w:rPr>
      </w:pPr>
      <w:r w:rsidRPr="00F06875">
        <w:rPr>
          <w:sz w:val="24"/>
          <w:szCs w:val="24"/>
        </w:rPr>
        <w:t>Предметная область</w:t>
      </w:r>
      <w:r w:rsidRPr="00F06875">
        <w:rPr>
          <w:b/>
          <w:sz w:val="24"/>
          <w:szCs w:val="24"/>
        </w:rPr>
        <w:t xml:space="preserve"> «Русский язык и литература» </w:t>
      </w:r>
      <w:r w:rsidRPr="00F06875">
        <w:rPr>
          <w:sz w:val="24"/>
          <w:szCs w:val="24"/>
        </w:rPr>
        <w:t xml:space="preserve">представлена предметами  </w:t>
      </w:r>
      <w:r w:rsidRPr="00F06875">
        <w:rPr>
          <w:b/>
          <w:i/>
          <w:sz w:val="24"/>
          <w:szCs w:val="24"/>
        </w:rPr>
        <w:t>«Русский язык»</w:t>
      </w:r>
      <w:r w:rsidRPr="00F06875">
        <w:rPr>
          <w:sz w:val="24"/>
          <w:szCs w:val="24"/>
        </w:rPr>
        <w:t xml:space="preserve"> (3 часов  в неделю), </w:t>
      </w:r>
      <w:r w:rsidRPr="00F06875">
        <w:rPr>
          <w:b/>
          <w:i/>
          <w:sz w:val="24"/>
          <w:szCs w:val="24"/>
        </w:rPr>
        <w:t>«Литература»</w:t>
      </w:r>
      <w:r w:rsidRPr="00F06875">
        <w:rPr>
          <w:sz w:val="24"/>
          <w:szCs w:val="24"/>
        </w:rPr>
        <w:t xml:space="preserve">    (2 часа в неделю).</w:t>
      </w:r>
    </w:p>
    <w:p w:rsidR="00F06875" w:rsidRPr="00F06875" w:rsidRDefault="00F06875" w:rsidP="00F06875">
      <w:pPr>
        <w:ind w:right="-142" w:firstLine="567"/>
        <w:jc w:val="both"/>
        <w:rPr>
          <w:sz w:val="24"/>
          <w:szCs w:val="24"/>
        </w:rPr>
      </w:pPr>
      <w:r w:rsidRPr="00F06875">
        <w:rPr>
          <w:sz w:val="24"/>
          <w:szCs w:val="24"/>
        </w:rPr>
        <w:t>Предметная область</w:t>
      </w:r>
      <w:r w:rsidRPr="00F06875">
        <w:rPr>
          <w:b/>
          <w:sz w:val="24"/>
          <w:szCs w:val="24"/>
        </w:rPr>
        <w:t xml:space="preserve"> «Родной  язык и родная литература» </w:t>
      </w:r>
      <w:r w:rsidRPr="00F06875">
        <w:rPr>
          <w:sz w:val="24"/>
          <w:szCs w:val="24"/>
        </w:rPr>
        <w:t xml:space="preserve">представлена предметами  </w:t>
      </w:r>
      <w:r w:rsidRPr="00F06875">
        <w:rPr>
          <w:b/>
          <w:i/>
          <w:sz w:val="24"/>
          <w:szCs w:val="24"/>
        </w:rPr>
        <w:t xml:space="preserve">«Родной (русский) язык » и «Родная  (русская) литература ». ( </w:t>
      </w:r>
      <w:r w:rsidRPr="00F06875">
        <w:rPr>
          <w:sz w:val="24"/>
          <w:szCs w:val="24"/>
        </w:rPr>
        <w:t>по 0,5 часа в неделю)</w:t>
      </w:r>
      <w:r w:rsidRPr="00F06875">
        <w:rPr>
          <w:b/>
          <w:i/>
          <w:sz w:val="24"/>
          <w:szCs w:val="24"/>
        </w:rPr>
        <w:t xml:space="preserve">. </w:t>
      </w:r>
    </w:p>
    <w:p w:rsidR="00F06875" w:rsidRPr="00F06875" w:rsidRDefault="00F06875" w:rsidP="00F06875">
      <w:pPr>
        <w:ind w:right="-142" w:firstLine="567"/>
        <w:jc w:val="both"/>
        <w:rPr>
          <w:sz w:val="24"/>
          <w:szCs w:val="24"/>
        </w:rPr>
      </w:pPr>
      <w:r w:rsidRPr="00F06875">
        <w:rPr>
          <w:sz w:val="24"/>
          <w:szCs w:val="24"/>
        </w:rPr>
        <w:t xml:space="preserve">Предметная область </w:t>
      </w:r>
      <w:r w:rsidRPr="00F06875">
        <w:rPr>
          <w:b/>
          <w:sz w:val="24"/>
          <w:szCs w:val="24"/>
        </w:rPr>
        <w:t>«Иностранные языки»</w:t>
      </w:r>
      <w:r w:rsidRPr="00F06875">
        <w:rPr>
          <w:sz w:val="24"/>
          <w:szCs w:val="24"/>
        </w:rPr>
        <w:t xml:space="preserve">  представлена предметом </w:t>
      </w:r>
      <w:r w:rsidRPr="00F06875">
        <w:rPr>
          <w:b/>
          <w:i/>
          <w:sz w:val="24"/>
          <w:szCs w:val="24"/>
        </w:rPr>
        <w:t>иностранный язык</w:t>
      </w:r>
      <w:r w:rsidRPr="00F06875">
        <w:rPr>
          <w:sz w:val="24"/>
          <w:szCs w:val="24"/>
        </w:rPr>
        <w:t xml:space="preserve"> (английский), 3 часа в неделю.</w:t>
      </w:r>
    </w:p>
    <w:p w:rsidR="00F06875" w:rsidRPr="00F06875" w:rsidRDefault="00F06875" w:rsidP="00F06875">
      <w:pPr>
        <w:ind w:firstLine="567"/>
        <w:jc w:val="both"/>
        <w:rPr>
          <w:sz w:val="24"/>
          <w:szCs w:val="24"/>
        </w:rPr>
      </w:pPr>
      <w:r w:rsidRPr="00F06875">
        <w:rPr>
          <w:sz w:val="24"/>
          <w:szCs w:val="24"/>
        </w:rPr>
        <w:t>Предметная область</w:t>
      </w:r>
      <w:r w:rsidRPr="00F06875">
        <w:rPr>
          <w:b/>
          <w:sz w:val="24"/>
          <w:szCs w:val="24"/>
        </w:rPr>
        <w:t xml:space="preserve"> «Математика и информатика»</w:t>
      </w:r>
      <w:r w:rsidRPr="00F06875">
        <w:rPr>
          <w:sz w:val="24"/>
          <w:szCs w:val="24"/>
        </w:rPr>
        <w:t xml:space="preserve"> представлена учебным предметом </w:t>
      </w:r>
      <w:r w:rsidRPr="00F06875">
        <w:rPr>
          <w:b/>
          <w:i/>
          <w:sz w:val="24"/>
          <w:szCs w:val="24"/>
        </w:rPr>
        <w:t xml:space="preserve">«Математика» </w:t>
      </w:r>
      <w:r w:rsidRPr="00F06875">
        <w:rPr>
          <w:sz w:val="24"/>
          <w:szCs w:val="24"/>
        </w:rPr>
        <w:t xml:space="preserve">(5  часов в неделю), предметом </w:t>
      </w:r>
      <w:r w:rsidRPr="00F06875">
        <w:rPr>
          <w:b/>
          <w:i/>
          <w:sz w:val="24"/>
          <w:szCs w:val="24"/>
        </w:rPr>
        <w:t>«Информатика»</w:t>
      </w:r>
      <w:r w:rsidRPr="00F06875">
        <w:rPr>
          <w:sz w:val="24"/>
          <w:szCs w:val="24"/>
        </w:rPr>
        <w:t xml:space="preserve"> (1 час в неделю).</w:t>
      </w:r>
    </w:p>
    <w:p w:rsidR="00F06875" w:rsidRPr="00F06875" w:rsidRDefault="00F06875" w:rsidP="00F06875">
      <w:pPr>
        <w:ind w:firstLine="567"/>
        <w:jc w:val="both"/>
        <w:rPr>
          <w:sz w:val="24"/>
          <w:szCs w:val="24"/>
        </w:rPr>
      </w:pPr>
      <w:r w:rsidRPr="00F06875">
        <w:rPr>
          <w:sz w:val="24"/>
          <w:szCs w:val="24"/>
        </w:rPr>
        <w:t>Предметная область</w:t>
      </w:r>
      <w:r w:rsidRPr="00F06875">
        <w:rPr>
          <w:b/>
          <w:sz w:val="24"/>
          <w:szCs w:val="24"/>
        </w:rPr>
        <w:t xml:space="preserve">  «Общественно-научные предметы»</w:t>
      </w:r>
      <w:r w:rsidRPr="00F06875">
        <w:rPr>
          <w:b/>
          <w:i/>
          <w:sz w:val="24"/>
          <w:szCs w:val="24"/>
        </w:rPr>
        <w:t xml:space="preserve"> </w:t>
      </w:r>
      <w:r w:rsidRPr="00F06875">
        <w:rPr>
          <w:sz w:val="24"/>
          <w:szCs w:val="24"/>
        </w:rPr>
        <w:t xml:space="preserve">представлена предметами  </w:t>
      </w:r>
      <w:r w:rsidRPr="00F06875">
        <w:rPr>
          <w:b/>
          <w:i/>
          <w:sz w:val="24"/>
          <w:szCs w:val="24"/>
        </w:rPr>
        <w:t>«История России. Всеобщая история»</w:t>
      </w:r>
      <w:r w:rsidRPr="00F06875">
        <w:rPr>
          <w:sz w:val="24"/>
          <w:szCs w:val="24"/>
        </w:rPr>
        <w:t xml:space="preserve"> (2 часа в неделю), </w:t>
      </w:r>
      <w:r w:rsidRPr="00F06875">
        <w:rPr>
          <w:b/>
          <w:i/>
          <w:sz w:val="24"/>
          <w:szCs w:val="24"/>
        </w:rPr>
        <w:t>«Обществознание»</w:t>
      </w:r>
      <w:r w:rsidRPr="00F06875">
        <w:rPr>
          <w:sz w:val="24"/>
          <w:szCs w:val="24"/>
        </w:rPr>
        <w:t xml:space="preserve"> (1 час в неделю),</w:t>
      </w:r>
      <w:r w:rsidRPr="00F06875">
        <w:rPr>
          <w:b/>
          <w:i/>
          <w:sz w:val="24"/>
          <w:szCs w:val="24"/>
        </w:rPr>
        <w:t xml:space="preserve"> «География»</w:t>
      </w:r>
      <w:r w:rsidRPr="00F06875">
        <w:rPr>
          <w:sz w:val="24"/>
          <w:szCs w:val="24"/>
        </w:rPr>
        <w:t xml:space="preserve"> (2 часа в неделю).</w:t>
      </w:r>
    </w:p>
    <w:p w:rsidR="00F06875" w:rsidRPr="00F06875" w:rsidRDefault="00F06875" w:rsidP="00F06875">
      <w:pPr>
        <w:ind w:firstLine="567"/>
        <w:jc w:val="both"/>
        <w:rPr>
          <w:sz w:val="24"/>
          <w:szCs w:val="24"/>
        </w:rPr>
      </w:pPr>
      <w:r w:rsidRPr="00F06875">
        <w:rPr>
          <w:sz w:val="24"/>
          <w:szCs w:val="24"/>
        </w:rPr>
        <w:t xml:space="preserve">Предметная область </w:t>
      </w:r>
      <w:r w:rsidRPr="00F06875">
        <w:rPr>
          <w:b/>
          <w:sz w:val="24"/>
          <w:szCs w:val="24"/>
        </w:rPr>
        <w:t xml:space="preserve">«Естественно-научные предметы» </w:t>
      </w:r>
      <w:r w:rsidRPr="00F06875">
        <w:rPr>
          <w:sz w:val="24"/>
          <w:szCs w:val="24"/>
        </w:rPr>
        <w:t xml:space="preserve">представлена предметами </w:t>
      </w:r>
      <w:r w:rsidRPr="00F06875">
        <w:rPr>
          <w:b/>
          <w:i/>
          <w:sz w:val="24"/>
          <w:szCs w:val="24"/>
        </w:rPr>
        <w:t>«Биология»</w:t>
      </w:r>
      <w:r w:rsidRPr="00F06875">
        <w:rPr>
          <w:sz w:val="24"/>
          <w:szCs w:val="24"/>
        </w:rPr>
        <w:t xml:space="preserve"> (2 час в неделю), </w:t>
      </w:r>
      <w:r w:rsidRPr="00F06875">
        <w:rPr>
          <w:b/>
          <w:i/>
          <w:sz w:val="24"/>
          <w:szCs w:val="24"/>
        </w:rPr>
        <w:t>«Химия»</w:t>
      </w:r>
      <w:r w:rsidRPr="00F06875">
        <w:rPr>
          <w:sz w:val="24"/>
          <w:szCs w:val="24"/>
        </w:rPr>
        <w:t xml:space="preserve"> (2 часа в неделю). </w:t>
      </w:r>
    </w:p>
    <w:p w:rsidR="00F06875" w:rsidRPr="00F06875" w:rsidRDefault="00F06875" w:rsidP="00F06875">
      <w:pPr>
        <w:shd w:val="clear" w:color="auto" w:fill="FFFFFF"/>
        <w:ind w:firstLine="567"/>
        <w:jc w:val="both"/>
        <w:rPr>
          <w:sz w:val="24"/>
          <w:szCs w:val="24"/>
        </w:rPr>
      </w:pPr>
      <w:r w:rsidRPr="00F06875">
        <w:rPr>
          <w:sz w:val="24"/>
          <w:szCs w:val="24"/>
        </w:rPr>
        <w:t>Предметная область</w:t>
      </w:r>
      <w:r w:rsidRPr="00F06875">
        <w:rPr>
          <w:b/>
          <w:sz w:val="24"/>
          <w:szCs w:val="24"/>
        </w:rPr>
        <w:t xml:space="preserve"> «Искусство» </w:t>
      </w:r>
      <w:r w:rsidRPr="00F06875">
        <w:rPr>
          <w:sz w:val="24"/>
          <w:szCs w:val="24"/>
        </w:rPr>
        <w:t xml:space="preserve">представлена учебными предметами </w:t>
      </w:r>
      <w:r w:rsidRPr="00F06875">
        <w:rPr>
          <w:b/>
          <w:i/>
          <w:sz w:val="24"/>
          <w:szCs w:val="24"/>
        </w:rPr>
        <w:t>«Изобразительное искусство» и «Музыка»</w:t>
      </w:r>
      <w:r w:rsidRPr="00F06875">
        <w:rPr>
          <w:sz w:val="24"/>
          <w:szCs w:val="24"/>
        </w:rPr>
        <w:t xml:space="preserve"> (по 1 часу в неделю).</w:t>
      </w:r>
    </w:p>
    <w:p w:rsidR="00F06875" w:rsidRPr="00F06875" w:rsidRDefault="00F06875" w:rsidP="00F06875">
      <w:pPr>
        <w:pStyle w:val="Style2"/>
        <w:widowControl/>
        <w:spacing w:line="240" w:lineRule="auto"/>
        <w:ind w:right="-86" w:firstLine="567"/>
        <w:rPr>
          <w:rStyle w:val="FontStyle64"/>
          <w:sz w:val="24"/>
          <w:szCs w:val="24"/>
        </w:rPr>
      </w:pPr>
      <w:r w:rsidRPr="00F06875">
        <w:rPr>
          <w:rStyle w:val="FontStyle64"/>
          <w:sz w:val="24"/>
          <w:szCs w:val="24"/>
        </w:rPr>
        <w:t>Предметная область</w:t>
      </w:r>
      <w:r w:rsidRPr="00F06875">
        <w:rPr>
          <w:rStyle w:val="FontStyle64"/>
          <w:b/>
          <w:sz w:val="24"/>
          <w:szCs w:val="24"/>
        </w:rPr>
        <w:t xml:space="preserve"> «Технология»</w:t>
      </w:r>
      <w:r w:rsidRPr="00F06875">
        <w:rPr>
          <w:rStyle w:val="FontStyle64"/>
          <w:sz w:val="24"/>
          <w:szCs w:val="24"/>
        </w:rPr>
        <w:t xml:space="preserve"> представлена </w:t>
      </w:r>
      <w:r w:rsidRPr="00F06875">
        <w:rPr>
          <w:rStyle w:val="FontStyle64"/>
          <w:b/>
          <w:i/>
          <w:sz w:val="24"/>
          <w:szCs w:val="24"/>
        </w:rPr>
        <w:t>предметом   «Технология»</w:t>
      </w:r>
      <w:r w:rsidRPr="00F06875">
        <w:rPr>
          <w:rStyle w:val="FontStyle64"/>
          <w:sz w:val="24"/>
          <w:szCs w:val="24"/>
        </w:rPr>
        <w:t xml:space="preserve"> (1  час в неделю).</w:t>
      </w:r>
    </w:p>
    <w:p w:rsidR="00F06875" w:rsidRPr="00F06875" w:rsidRDefault="00F06875" w:rsidP="00F06875">
      <w:pPr>
        <w:pStyle w:val="Default"/>
        <w:jc w:val="both"/>
        <w:rPr>
          <w:rStyle w:val="FontStyle64"/>
          <w:sz w:val="24"/>
          <w:szCs w:val="24"/>
        </w:rPr>
      </w:pPr>
      <w:r w:rsidRPr="00F06875">
        <w:rPr>
          <w:rStyle w:val="FontStyle64"/>
          <w:sz w:val="24"/>
          <w:szCs w:val="24"/>
        </w:rPr>
        <w:t xml:space="preserve">          Предметная область</w:t>
      </w:r>
      <w:r w:rsidRPr="00F06875">
        <w:rPr>
          <w:rStyle w:val="FontStyle64"/>
          <w:b/>
          <w:sz w:val="24"/>
          <w:szCs w:val="24"/>
        </w:rPr>
        <w:t xml:space="preserve"> «</w:t>
      </w:r>
      <w:r w:rsidRPr="00F06875">
        <w:rPr>
          <w:b/>
        </w:rPr>
        <w:t>Физическая культура и Основы безопасности жизнедеятельности</w:t>
      </w:r>
      <w:r w:rsidRPr="00F06875">
        <w:rPr>
          <w:rStyle w:val="FontStyle64"/>
          <w:b/>
          <w:sz w:val="24"/>
          <w:szCs w:val="24"/>
        </w:rPr>
        <w:t>»</w:t>
      </w:r>
      <w:r w:rsidRPr="00F06875">
        <w:rPr>
          <w:rStyle w:val="FontStyle64"/>
          <w:sz w:val="24"/>
          <w:szCs w:val="24"/>
        </w:rPr>
        <w:t xml:space="preserve"> представлена учебным предметом</w:t>
      </w:r>
      <w:r w:rsidRPr="00F06875">
        <w:rPr>
          <w:rStyle w:val="FontStyle64"/>
          <w:b/>
          <w:i/>
          <w:sz w:val="24"/>
          <w:szCs w:val="24"/>
        </w:rPr>
        <w:t xml:space="preserve"> «Физическая культура» </w:t>
      </w:r>
      <w:r w:rsidRPr="00F06875">
        <w:rPr>
          <w:rStyle w:val="FontStyle64"/>
          <w:sz w:val="24"/>
          <w:szCs w:val="24"/>
        </w:rPr>
        <w:t xml:space="preserve">(3 часа в неделю, учебным предметом </w:t>
      </w:r>
      <w:r w:rsidRPr="00F06875">
        <w:rPr>
          <w:rStyle w:val="FontStyle64"/>
          <w:b/>
          <w:sz w:val="24"/>
          <w:szCs w:val="24"/>
        </w:rPr>
        <w:t>«Основы безопасности жизнедеятельности</w:t>
      </w:r>
      <w:r w:rsidRPr="00F06875">
        <w:rPr>
          <w:rStyle w:val="FontStyle64"/>
          <w:sz w:val="24"/>
          <w:szCs w:val="24"/>
        </w:rPr>
        <w:t xml:space="preserve">» (1 час в неделю). </w:t>
      </w:r>
    </w:p>
    <w:p w:rsidR="00F06875" w:rsidRPr="009230D3" w:rsidRDefault="00F06875" w:rsidP="00F06875">
      <w:pPr>
        <w:pStyle w:val="Default"/>
        <w:jc w:val="both"/>
        <w:rPr>
          <w:rStyle w:val="FontStyle64"/>
          <w:color w:val="FF0000"/>
        </w:rPr>
      </w:pPr>
      <w:r w:rsidRPr="00F06875">
        <w:t xml:space="preserve">       </w:t>
      </w:r>
      <w:r w:rsidRPr="0047389A">
        <w:rPr>
          <w:color w:val="auto"/>
        </w:rPr>
        <w:t xml:space="preserve">Часть, формируемая участниками образовательных отношений, составляет 2  часа в 8-м классе при 5-тидневной учебной неделе. Это время распределено следующим образом: на изучение предмета «Изобразительное искусство»-1 час, предмета </w:t>
      </w:r>
      <w:r w:rsidRPr="0047389A">
        <w:rPr>
          <w:rStyle w:val="FontStyle64"/>
          <w:color w:val="auto"/>
        </w:rPr>
        <w:t xml:space="preserve"> «Физическая культура»- 1 час  в неделю</w:t>
      </w:r>
      <w:r w:rsidRPr="009230D3">
        <w:rPr>
          <w:rStyle w:val="FontStyle64"/>
          <w:color w:val="FF0000"/>
        </w:rPr>
        <w:t xml:space="preserve">. </w:t>
      </w:r>
    </w:p>
    <w:p w:rsidR="00F06875" w:rsidRPr="00055028" w:rsidRDefault="00F06875" w:rsidP="00F06875">
      <w:pPr>
        <w:pStyle w:val="Default"/>
        <w:ind w:firstLine="709"/>
        <w:jc w:val="both"/>
      </w:pPr>
      <w:r w:rsidRPr="00055028">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w:t>
      </w:r>
    </w:p>
    <w:p w:rsidR="00F06875" w:rsidRPr="00257EBD" w:rsidRDefault="00F06875" w:rsidP="00F06875">
      <w:pPr>
        <w:pStyle w:val="Default"/>
        <w:ind w:firstLine="709"/>
        <w:jc w:val="both"/>
      </w:pPr>
      <w:r w:rsidRPr="00257EBD">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rsidR="00F06875" w:rsidRPr="00257EBD" w:rsidRDefault="00F06875" w:rsidP="00F06875">
      <w:pPr>
        <w:ind w:firstLine="709"/>
        <w:jc w:val="both"/>
        <w:rPr>
          <w:sz w:val="24"/>
          <w:szCs w:val="24"/>
        </w:rPr>
      </w:pPr>
      <w:r w:rsidRPr="00257EBD">
        <w:rPr>
          <w:sz w:val="24"/>
          <w:szCs w:val="24"/>
        </w:rPr>
        <w:t xml:space="preserve"> Порядок проведения промежуточной аттестации регламентируется Положением о формах, периодичности, порядке текущего контроля и промежуточной аттестации обучающихся МОУ «Илёк- Кошарская </w:t>
      </w:r>
      <w:r w:rsidR="009230D3">
        <w:rPr>
          <w:sz w:val="24"/>
          <w:szCs w:val="24"/>
        </w:rPr>
        <w:t>СОШ</w:t>
      </w:r>
      <w:r w:rsidRPr="00257EBD">
        <w:rPr>
          <w:sz w:val="24"/>
          <w:szCs w:val="24"/>
        </w:rPr>
        <w:t xml:space="preserve">». </w:t>
      </w:r>
    </w:p>
    <w:p w:rsidR="00F06875" w:rsidRPr="00257EBD" w:rsidRDefault="00F06875" w:rsidP="00F06875">
      <w:pPr>
        <w:ind w:firstLine="709"/>
        <w:jc w:val="both"/>
        <w:rPr>
          <w:sz w:val="24"/>
          <w:szCs w:val="24"/>
        </w:rPr>
      </w:pPr>
      <w:r w:rsidRPr="00257EBD">
        <w:rPr>
          <w:sz w:val="24"/>
          <w:szCs w:val="24"/>
        </w:rPr>
        <w:t xml:space="preserve">К аттестационным испытаниям в рамках годовой промежуточной аттестации допускаются все обучающиеся соответствующего класса. </w:t>
      </w:r>
    </w:p>
    <w:p w:rsidR="00F06875" w:rsidRPr="00257EBD" w:rsidRDefault="00F06875" w:rsidP="00F06875">
      <w:pPr>
        <w:ind w:firstLine="709"/>
        <w:jc w:val="both"/>
        <w:rPr>
          <w:sz w:val="24"/>
          <w:szCs w:val="24"/>
        </w:rPr>
      </w:pPr>
      <w:r w:rsidRPr="00257EBD">
        <w:rPr>
          <w:sz w:val="24"/>
          <w:szCs w:val="24"/>
        </w:rPr>
        <w:t xml:space="preserve">Годовые отметки по предметам, по которым не проводятся аттестационные испытания, выставляются на основании четвертных отметок. </w:t>
      </w:r>
    </w:p>
    <w:p w:rsidR="00F06875" w:rsidRPr="00257EBD" w:rsidRDefault="00F06875" w:rsidP="00F06875">
      <w:pPr>
        <w:pStyle w:val="Default"/>
        <w:ind w:firstLine="709"/>
        <w:jc w:val="both"/>
      </w:pPr>
      <w:r w:rsidRPr="00257EBD">
        <w:t>Годовые отметки по предметам, по которым проводятся аттестационные испытания, выставляются на основании четвертных или полугодовых  отметок с учетом отметок, полученных по результатам аттестационных испытаний.</w:t>
      </w:r>
    </w:p>
    <w:p w:rsidR="00F06875" w:rsidRPr="00257EBD" w:rsidRDefault="00F06875" w:rsidP="00F06875">
      <w:pPr>
        <w:ind w:firstLine="709"/>
        <w:jc w:val="both"/>
        <w:rPr>
          <w:sz w:val="24"/>
          <w:szCs w:val="24"/>
        </w:rPr>
      </w:pPr>
      <w:r w:rsidRPr="00257EBD">
        <w:rPr>
          <w:sz w:val="24"/>
          <w:szCs w:val="24"/>
        </w:rPr>
        <w:t xml:space="preserve">Предметы, по которым предусмотрены аттестационные испытания и формы их проведения в 5 </w:t>
      </w:r>
      <w:r>
        <w:rPr>
          <w:sz w:val="24"/>
          <w:szCs w:val="24"/>
        </w:rPr>
        <w:t xml:space="preserve">-8 </w:t>
      </w:r>
      <w:r w:rsidRPr="00257EBD">
        <w:rPr>
          <w:sz w:val="24"/>
          <w:szCs w:val="24"/>
        </w:rPr>
        <w:t>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111"/>
        <w:gridCol w:w="3492"/>
      </w:tblGrid>
      <w:tr w:rsidR="00F06875" w:rsidRPr="00257EBD" w:rsidTr="0047389A">
        <w:tc>
          <w:tcPr>
            <w:tcW w:w="1242" w:type="dxa"/>
          </w:tcPr>
          <w:p w:rsidR="00F06875" w:rsidRPr="00257EBD"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Pr>
                <w:b/>
                <w:bCs/>
                <w:color w:val="000000"/>
                <w:sz w:val="24"/>
                <w:szCs w:val="24"/>
              </w:rPr>
              <w:t>Класс</w:t>
            </w:r>
          </w:p>
        </w:tc>
        <w:tc>
          <w:tcPr>
            <w:tcW w:w="4111" w:type="dxa"/>
          </w:tcPr>
          <w:p w:rsidR="00F06875" w:rsidRPr="00257EBD"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sidRPr="00257EBD">
              <w:rPr>
                <w:b/>
                <w:bCs/>
                <w:color w:val="000000"/>
                <w:sz w:val="24"/>
                <w:szCs w:val="24"/>
              </w:rPr>
              <w:t>Предмет</w:t>
            </w:r>
            <w:r>
              <w:rPr>
                <w:b/>
                <w:bCs/>
                <w:color w:val="000000"/>
                <w:sz w:val="24"/>
                <w:szCs w:val="24"/>
              </w:rPr>
              <w:t>ы</w:t>
            </w:r>
          </w:p>
        </w:tc>
        <w:tc>
          <w:tcPr>
            <w:tcW w:w="3492" w:type="dxa"/>
          </w:tcPr>
          <w:p w:rsidR="00F06875" w:rsidRPr="00257EBD"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sidRPr="00257EBD">
              <w:rPr>
                <w:b/>
                <w:bCs/>
                <w:color w:val="000000"/>
                <w:sz w:val="24"/>
                <w:szCs w:val="24"/>
              </w:rPr>
              <w:t>Форма проведения</w:t>
            </w:r>
          </w:p>
        </w:tc>
      </w:tr>
      <w:tr w:rsidR="00F06875" w:rsidRPr="00257EBD" w:rsidTr="0047389A">
        <w:tc>
          <w:tcPr>
            <w:tcW w:w="1242" w:type="dxa"/>
          </w:tcPr>
          <w:p w:rsidR="00F06875" w:rsidRPr="00257EBD"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Pr>
                <w:b/>
                <w:bCs/>
                <w:color w:val="000000"/>
                <w:sz w:val="24"/>
                <w:szCs w:val="24"/>
              </w:rPr>
              <w:t>5</w:t>
            </w:r>
          </w:p>
        </w:tc>
        <w:tc>
          <w:tcPr>
            <w:tcW w:w="4111" w:type="dxa"/>
          </w:tcPr>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Иностранный язык (английский)</w:t>
            </w:r>
          </w:p>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География</w:t>
            </w:r>
          </w:p>
        </w:tc>
        <w:tc>
          <w:tcPr>
            <w:tcW w:w="3492" w:type="dxa"/>
          </w:tcPr>
          <w:p w:rsidR="00F06875" w:rsidRPr="005C59D9" w:rsidRDefault="00F06875" w:rsidP="0047389A">
            <w:pPr>
              <w:widowControl w:val="0"/>
              <w:tabs>
                <w:tab w:val="left" w:pos="4500"/>
                <w:tab w:val="left" w:pos="9180"/>
                <w:tab w:val="left" w:pos="9360"/>
              </w:tabs>
              <w:autoSpaceDE w:val="0"/>
              <w:autoSpaceDN w:val="0"/>
              <w:adjustRightInd w:val="0"/>
              <w:rPr>
                <w:bCs/>
                <w:color w:val="000000"/>
                <w:sz w:val="24"/>
                <w:szCs w:val="24"/>
              </w:rPr>
            </w:pPr>
            <w:r w:rsidRPr="005C59D9">
              <w:rPr>
                <w:bCs/>
                <w:color w:val="000000"/>
                <w:sz w:val="24"/>
                <w:szCs w:val="24"/>
              </w:rPr>
              <w:t>Контрольная работа, письменно</w:t>
            </w:r>
          </w:p>
        </w:tc>
      </w:tr>
      <w:tr w:rsidR="00F06875" w:rsidRPr="00257EBD" w:rsidTr="0047389A">
        <w:tc>
          <w:tcPr>
            <w:tcW w:w="1242" w:type="dxa"/>
          </w:tcPr>
          <w:p w:rsidR="00F06875" w:rsidRPr="00257EBD"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Pr>
                <w:b/>
                <w:bCs/>
                <w:color w:val="000000"/>
                <w:sz w:val="24"/>
                <w:szCs w:val="24"/>
              </w:rPr>
              <w:t>6</w:t>
            </w:r>
          </w:p>
        </w:tc>
        <w:tc>
          <w:tcPr>
            <w:tcW w:w="4111" w:type="dxa"/>
          </w:tcPr>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Математика</w:t>
            </w:r>
          </w:p>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Русский язык</w:t>
            </w:r>
          </w:p>
        </w:tc>
        <w:tc>
          <w:tcPr>
            <w:tcW w:w="3492" w:type="dxa"/>
          </w:tcPr>
          <w:p w:rsidR="00F06875" w:rsidRPr="005C59D9" w:rsidRDefault="00F06875" w:rsidP="0047389A">
            <w:pPr>
              <w:widowControl w:val="0"/>
              <w:tabs>
                <w:tab w:val="left" w:pos="4500"/>
                <w:tab w:val="left" w:pos="9180"/>
                <w:tab w:val="left" w:pos="9360"/>
              </w:tabs>
              <w:autoSpaceDE w:val="0"/>
              <w:autoSpaceDN w:val="0"/>
              <w:adjustRightInd w:val="0"/>
              <w:rPr>
                <w:bCs/>
                <w:color w:val="000000"/>
                <w:sz w:val="24"/>
                <w:szCs w:val="24"/>
              </w:rPr>
            </w:pPr>
            <w:r w:rsidRPr="005C59D9">
              <w:rPr>
                <w:bCs/>
                <w:color w:val="000000"/>
                <w:sz w:val="24"/>
                <w:szCs w:val="24"/>
              </w:rPr>
              <w:t>Контрольная работа, письменно</w:t>
            </w:r>
          </w:p>
        </w:tc>
      </w:tr>
      <w:tr w:rsidR="00F06875" w:rsidRPr="00257EBD" w:rsidTr="0047389A">
        <w:tc>
          <w:tcPr>
            <w:tcW w:w="1242" w:type="dxa"/>
          </w:tcPr>
          <w:p w:rsidR="00F06875"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Pr>
                <w:b/>
                <w:bCs/>
                <w:color w:val="000000"/>
                <w:sz w:val="24"/>
                <w:szCs w:val="24"/>
              </w:rPr>
              <w:lastRenderedPageBreak/>
              <w:t>7</w:t>
            </w:r>
          </w:p>
        </w:tc>
        <w:tc>
          <w:tcPr>
            <w:tcW w:w="4111" w:type="dxa"/>
          </w:tcPr>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История</w:t>
            </w:r>
          </w:p>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sidRPr="005C59D9">
              <w:rPr>
                <w:bCs/>
                <w:color w:val="000000"/>
                <w:sz w:val="24"/>
                <w:szCs w:val="24"/>
              </w:rPr>
              <w:t>Физика</w:t>
            </w:r>
          </w:p>
        </w:tc>
        <w:tc>
          <w:tcPr>
            <w:tcW w:w="3492" w:type="dxa"/>
          </w:tcPr>
          <w:p w:rsidR="00F06875" w:rsidRPr="005C59D9" w:rsidRDefault="00F06875" w:rsidP="0047389A">
            <w:pPr>
              <w:widowControl w:val="0"/>
              <w:tabs>
                <w:tab w:val="left" w:pos="4500"/>
                <w:tab w:val="left" w:pos="9180"/>
                <w:tab w:val="left" w:pos="9360"/>
              </w:tabs>
              <w:autoSpaceDE w:val="0"/>
              <w:autoSpaceDN w:val="0"/>
              <w:adjustRightInd w:val="0"/>
              <w:rPr>
                <w:bCs/>
                <w:color w:val="000000"/>
                <w:sz w:val="24"/>
                <w:szCs w:val="24"/>
              </w:rPr>
            </w:pPr>
            <w:r w:rsidRPr="005C59D9">
              <w:rPr>
                <w:bCs/>
                <w:color w:val="000000"/>
                <w:sz w:val="24"/>
                <w:szCs w:val="24"/>
              </w:rPr>
              <w:t>Контрольная работа, письменно</w:t>
            </w:r>
          </w:p>
        </w:tc>
      </w:tr>
      <w:tr w:rsidR="00F06875" w:rsidRPr="00257EBD" w:rsidTr="0047389A">
        <w:tc>
          <w:tcPr>
            <w:tcW w:w="1242" w:type="dxa"/>
          </w:tcPr>
          <w:p w:rsidR="00F06875" w:rsidRDefault="00F06875" w:rsidP="00541B6A">
            <w:pPr>
              <w:widowControl w:val="0"/>
              <w:tabs>
                <w:tab w:val="left" w:pos="4500"/>
                <w:tab w:val="left" w:pos="9180"/>
                <w:tab w:val="left" w:pos="9360"/>
              </w:tabs>
              <w:autoSpaceDE w:val="0"/>
              <w:autoSpaceDN w:val="0"/>
              <w:adjustRightInd w:val="0"/>
              <w:jc w:val="both"/>
              <w:rPr>
                <w:b/>
                <w:bCs/>
                <w:color w:val="000000"/>
                <w:sz w:val="24"/>
                <w:szCs w:val="24"/>
              </w:rPr>
            </w:pPr>
            <w:r>
              <w:rPr>
                <w:b/>
                <w:bCs/>
                <w:color w:val="000000"/>
                <w:sz w:val="24"/>
                <w:szCs w:val="24"/>
              </w:rPr>
              <w:t>8</w:t>
            </w:r>
          </w:p>
        </w:tc>
        <w:tc>
          <w:tcPr>
            <w:tcW w:w="4111" w:type="dxa"/>
          </w:tcPr>
          <w:p w:rsidR="00F06875"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Pr>
                <w:bCs/>
                <w:color w:val="000000"/>
                <w:sz w:val="24"/>
                <w:szCs w:val="24"/>
              </w:rPr>
              <w:t>Химия</w:t>
            </w:r>
          </w:p>
          <w:p w:rsidR="00F06875" w:rsidRPr="005C59D9" w:rsidRDefault="00F06875" w:rsidP="00541B6A">
            <w:pPr>
              <w:widowControl w:val="0"/>
              <w:tabs>
                <w:tab w:val="left" w:pos="4500"/>
                <w:tab w:val="left" w:pos="9180"/>
                <w:tab w:val="left" w:pos="9360"/>
              </w:tabs>
              <w:autoSpaceDE w:val="0"/>
              <w:autoSpaceDN w:val="0"/>
              <w:adjustRightInd w:val="0"/>
              <w:jc w:val="both"/>
              <w:rPr>
                <w:bCs/>
                <w:color w:val="000000"/>
                <w:sz w:val="24"/>
                <w:szCs w:val="24"/>
              </w:rPr>
            </w:pPr>
            <w:r>
              <w:rPr>
                <w:bCs/>
                <w:color w:val="000000"/>
                <w:sz w:val="24"/>
                <w:szCs w:val="24"/>
              </w:rPr>
              <w:t>Обществознание</w:t>
            </w:r>
          </w:p>
        </w:tc>
        <w:tc>
          <w:tcPr>
            <w:tcW w:w="3492" w:type="dxa"/>
          </w:tcPr>
          <w:p w:rsidR="00F06875" w:rsidRPr="005C59D9" w:rsidRDefault="00F06875" w:rsidP="0047389A">
            <w:pPr>
              <w:widowControl w:val="0"/>
              <w:tabs>
                <w:tab w:val="left" w:pos="4500"/>
                <w:tab w:val="left" w:pos="9180"/>
                <w:tab w:val="left" w:pos="9360"/>
              </w:tabs>
              <w:autoSpaceDE w:val="0"/>
              <w:autoSpaceDN w:val="0"/>
              <w:adjustRightInd w:val="0"/>
              <w:rPr>
                <w:bCs/>
                <w:color w:val="000000"/>
                <w:sz w:val="24"/>
                <w:szCs w:val="24"/>
              </w:rPr>
            </w:pPr>
            <w:r w:rsidRPr="005C59D9">
              <w:rPr>
                <w:bCs/>
                <w:color w:val="000000"/>
                <w:sz w:val="24"/>
                <w:szCs w:val="24"/>
              </w:rPr>
              <w:t>Контрольная работа, письменно</w:t>
            </w:r>
          </w:p>
        </w:tc>
      </w:tr>
    </w:tbl>
    <w:p w:rsidR="009230D3" w:rsidRDefault="009230D3" w:rsidP="00F06875">
      <w:pPr>
        <w:ind w:firstLine="709"/>
        <w:jc w:val="both"/>
        <w:rPr>
          <w:sz w:val="24"/>
          <w:szCs w:val="24"/>
        </w:rPr>
      </w:pPr>
    </w:p>
    <w:p w:rsidR="00F06875" w:rsidRPr="00257EBD" w:rsidRDefault="00F06875" w:rsidP="00F06875">
      <w:pPr>
        <w:ind w:firstLine="709"/>
        <w:jc w:val="both"/>
        <w:rPr>
          <w:sz w:val="24"/>
          <w:szCs w:val="24"/>
        </w:rPr>
      </w:pPr>
      <w:r w:rsidRPr="00257EBD">
        <w:rPr>
          <w:sz w:val="24"/>
          <w:szCs w:val="24"/>
        </w:rPr>
        <w:t xml:space="preserve">Аттестационные испытания проводятся в письменной форме с использованием контрольно-измерительных материалов (имеют структуру КИМов </w:t>
      </w:r>
      <w:r>
        <w:rPr>
          <w:sz w:val="24"/>
          <w:szCs w:val="24"/>
        </w:rPr>
        <w:t>ОГЭ</w:t>
      </w:r>
      <w:r w:rsidRPr="00257EBD">
        <w:rPr>
          <w:sz w:val="24"/>
          <w:szCs w:val="24"/>
        </w:rPr>
        <w:t>), которые составляются учителями исходя из изученного программного материала и уровня пр</w:t>
      </w:r>
      <w:r>
        <w:rPr>
          <w:sz w:val="24"/>
          <w:szCs w:val="24"/>
        </w:rPr>
        <w:t>еподаваемого предмета (базовый)</w:t>
      </w:r>
      <w:r w:rsidRPr="00257EBD">
        <w:rPr>
          <w:sz w:val="24"/>
          <w:szCs w:val="24"/>
        </w:rPr>
        <w:t xml:space="preserve">, проходят экспертизу на заседаниях методических объединений не позднее, чем за две недели до  проведения промежуточной аттестации. Время выполнения аттестационного испытания не должно превышать </w:t>
      </w:r>
      <w:r>
        <w:rPr>
          <w:sz w:val="24"/>
          <w:szCs w:val="24"/>
        </w:rPr>
        <w:t>60</w:t>
      </w:r>
      <w:r w:rsidRPr="00257EBD">
        <w:rPr>
          <w:sz w:val="24"/>
          <w:szCs w:val="24"/>
        </w:rPr>
        <w:t xml:space="preserve"> минут. </w:t>
      </w:r>
    </w:p>
    <w:p w:rsidR="00F06875" w:rsidRPr="00257EBD" w:rsidRDefault="00F06875" w:rsidP="004B36EC">
      <w:pPr>
        <w:ind w:firstLine="709"/>
        <w:jc w:val="both"/>
        <w:rPr>
          <w:sz w:val="24"/>
          <w:szCs w:val="24"/>
        </w:rPr>
      </w:pPr>
      <w:r w:rsidRPr="00257EBD">
        <w:rPr>
          <w:sz w:val="24"/>
          <w:szCs w:val="24"/>
        </w:rPr>
        <w:t xml:space="preserve">Итоговые отметки выставляются на основе четвертных, годовых отметок и отметок за аттестационные испытания как округленное по законам математики до целого числа среднее арифметическое данных отметок. </w:t>
      </w:r>
    </w:p>
    <w:p w:rsidR="00F06875" w:rsidRDefault="00F06875" w:rsidP="004B36EC">
      <w:pPr>
        <w:ind w:firstLine="709"/>
        <w:jc w:val="both"/>
        <w:rPr>
          <w:sz w:val="24"/>
          <w:szCs w:val="24"/>
        </w:rPr>
      </w:pPr>
      <w:r w:rsidRPr="00257EBD">
        <w:rPr>
          <w:sz w:val="24"/>
          <w:szCs w:val="24"/>
        </w:rPr>
        <w:t>Итоговые отметки по всем предметам учебного плана выставляются в личное дело.</w:t>
      </w:r>
    </w:p>
    <w:p w:rsidR="00922094" w:rsidRPr="004B36EC" w:rsidRDefault="00F06875" w:rsidP="004B36EC">
      <w:pPr>
        <w:jc w:val="both"/>
        <w:rPr>
          <w:sz w:val="24"/>
          <w:szCs w:val="24"/>
        </w:rPr>
      </w:pPr>
      <w:r w:rsidRPr="004B36EC">
        <w:rPr>
          <w:sz w:val="24"/>
          <w:szCs w:val="24"/>
        </w:rPr>
        <w:t xml:space="preserve">Учебный план основного общего образования (перспективный)  является  нормативным документом, определяющим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 </w:t>
      </w:r>
      <w:r w:rsidR="009230D3" w:rsidRPr="004B36EC">
        <w:rPr>
          <w:sz w:val="24"/>
          <w:szCs w:val="24"/>
        </w:rPr>
        <w:t xml:space="preserve">и </w:t>
      </w:r>
      <w:r w:rsidRPr="004B36EC">
        <w:rPr>
          <w:sz w:val="24"/>
          <w:szCs w:val="24"/>
        </w:rPr>
        <w:t>классам.</w:t>
      </w:r>
      <w:r w:rsidR="00922094" w:rsidRPr="004B36EC">
        <w:rPr>
          <w:sz w:val="24"/>
          <w:szCs w:val="24"/>
        </w:rPr>
        <w:t xml:space="preserve"> </w:t>
      </w:r>
    </w:p>
    <w:p w:rsidR="00922094" w:rsidRPr="004B36EC" w:rsidRDefault="00922094" w:rsidP="004B36EC">
      <w:pPr>
        <w:jc w:val="both"/>
        <w:rPr>
          <w:sz w:val="24"/>
          <w:szCs w:val="24"/>
        </w:rPr>
      </w:pPr>
    </w:p>
    <w:p w:rsidR="00922094" w:rsidRDefault="00922094" w:rsidP="004B36EC">
      <w:pPr>
        <w:jc w:val="both"/>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Default="00922094" w:rsidP="00922094">
      <w:pPr>
        <w:jc w:val="center"/>
        <w:rPr>
          <w:b/>
        </w:rPr>
      </w:pPr>
    </w:p>
    <w:p w:rsidR="00922094" w:rsidRPr="00057B80" w:rsidRDefault="007837CB" w:rsidP="00922094">
      <w:pPr>
        <w:jc w:val="center"/>
        <w:rPr>
          <w:b/>
        </w:rPr>
      </w:pPr>
      <w:r>
        <w:rPr>
          <w:b/>
        </w:rPr>
        <w:lastRenderedPageBreak/>
        <w:t>Перспективный у</w:t>
      </w:r>
      <w:r w:rsidR="00922094" w:rsidRPr="00057B80">
        <w:rPr>
          <w:b/>
        </w:rPr>
        <w:t>чебный план основного общего образования</w:t>
      </w:r>
    </w:p>
    <w:p w:rsidR="00922094" w:rsidRPr="00057B80" w:rsidRDefault="00922094" w:rsidP="00922094">
      <w:pPr>
        <w:jc w:val="center"/>
        <w:rPr>
          <w:b/>
          <w:bCs/>
        </w:rPr>
      </w:pPr>
      <w:r w:rsidRPr="00057B80">
        <w:rPr>
          <w:b/>
        </w:rPr>
        <w:t>МОУ «Илёк- Кошарская средняя общеобразовательная школа»,</w:t>
      </w:r>
    </w:p>
    <w:p w:rsidR="00922094" w:rsidRPr="00057B80" w:rsidRDefault="00922094" w:rsidP="00922094">
      <w:pPr>
        <w:jc w:val="center"/>
        <w:rPr>
          <w:b/>
        </w:rPr>
      </w:pPr>
      <w:r w:rsidRPr="00057B80">
        <w:rPr>
          <w:b/>
          <w:bCs/>
        </w:rPr>
        <w:t xml:space="preserve"> обеспечивающий</w:t>
      </w:r>
      <w:r w:rsidRPr="00057B80">
        <w:rPr>
          <w:b/>
        </w:rPr>
        <w:t xml:space="preserve"> </w:t>
      </w:r>
      <w:r w:rsidRPr="00057B80">
        <w:rPr>
          <w:b/>
          <w:bCs/>
        </w:rPr>
        <w:t xml:space="preserve">реализацию основной образовательной программы начального общего образования в соответствии с требованиями ФГОС </w:t>
      </w:r>
      <w:r w:rsidRPr="00057B80">
        <w:rPr>
          <w:b/>
        </w:rPr>
        <w:t xml:space="preserve"> (</w:t>
      </w:r>
      <w:r w:rsidRPr="00057B80">
        <w:rPr>
          <w:b/>
          <w:i/>
        </w:rPr>
        <w:t>недельный</w:t>
      </w:r>
      <w:r w:rsidRPr="00057B80">
        <w:rPr>
          <w:b/>
        </w:rPr>
        <w:t>)</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709"/>
        <w:gridCol w:w="709"/>
        <w:gridCol w:w="708"/>
        <w:gridCol w:w="709"/>
        <w:gridCol w:w="709"/>
        <w:gridCol w:w="709"/>
        <w:gridCol w:w="708"/>
        <w:gridCol w:w="709"/>
        <w:gridCol w:w="709"/>
        <w:gridCol w:w="709"/>
        <w:gridCol w:w="708"/>
      </w:tblGrid>
      <w:tr w:rsidR="006F6BEE" w:rsidRPr="00614367" w:rsidTr="006F6BEE">
        <w:trPr>
          <w:cantSplit/>
          <w:trHeight w:val="837"/>
        </w:trPr>
        <w:tc>
          <w:tcPr>
            <w:tcW w:w="1560" w:type="dxa"/>
            <w:vMerge w:val="restart"/>
          </w:tcPr>
          <w:p w:rsidR="006F6BEE" w:rsidRPr="000C097D" w:rsidRDefault="006F6BEE" w:rsidP="006F6BEE">
            <w:pPr>
              <w:tabs>
                <w:tab w:val="left" w:pos="4500"/>
                <w:tab w:val="left" w:pos="9180"/>
                <w:tab w:val="left" w:pos="9360"/>
              </w:tabs>
              <w:jc w:val="center"/>
              <w:rPr>
                <w:b/>
                <w:i/>
              </w:rPr>
            </w:pPr>
            <w:r w:rsidRPr="000C097D">
              <w:rPr>
                <w:b/>
                <w:i/>
              </w:rPr>
              <w:t xml:space="preserve">Предметные </w:t>
            </w:r>
          </w:p>
          <w:p w:rsidR="006F6BEE" w:rsidRPr="000C097D" w:rsidRDefault="006F6BEE" w:rsidP="006F6BEE">
            <w:pPr>
              <w:tabs>
                <w:tab w:val="left" w:pos="4500"/>
                <w:tab w:val="left" w:pos="9180"/>
                <w:tab w:val="left" w:pos="9360"/>
              </w:tabs>
              <w:jc w:val="center"/>
              <w:rPr>
                <w:b/>
                <w:i/>
              </w:rPr>
            </w:pPr>
            <w:r w:rsidRPr="000C097D">
              <w:rPr>
                <w:b/>
                <w:i/>
              </w:rPr>
              <w:t>области</w:t>
            </w:r>
          </w:p>
        </w:tc>
        <w:tc>
          <w:tcPr>
            <w:tcW w:w="1417" w:type="dxa"/>
            <w:vMerge w:val="restart"/>
          </w:tcPr>
          <w:p w:rsidR="006F6BEE" w:rsidRPr="000C097D" w:rsidRDefault="006F6BEE" w:rsidP="006F6BEE">
            <w:pPr>
              <w:tabs>
                <w:tab w:val="left" w:pos="4500"/>
                <w:tab w:val="left" w:pos="9180"/>
                <w:tab w:val="left" w:pos="9360"/>
              </w:tabs>
              <w:jc w:val="center"/>
              <w:rPr>
                <w:b/>
                <w:i/>
              </w:rPr>
            </w:pPr>
            <w:r w:rsidRPr="000C097D">
              <w:rPr>
                <w:b/>
                <w:i/>
              </w:rPr>
              <w:t xml:space="preserve">Учебные </w:t>
            </w:r>
          </w:p>
          <w:p w:rsidR="006F6BEE" w:rsidRPr="000C097D" w:rsidRDefault="006F6BEE" w:rsidP="006F6BEE">
            <w:pPr>
              <w:tabs>
                <w:tab w:val="left" w:pos="4500"/>
                <w:tab w:val="left" w:pos="9180"/>
                <w:tab w:val="left" w:pos="9360"/>
              </w:tabs>
              <w:jc w:val="center"/>
              <w:rPr>
                <w:b/>
                <w:i/>
              </w:rPr>
            </w:pPr>
            <w:r w:rsidRPr="000C097D">
              <w:rPr>
                <w:b/>
                <w:i/>
              </w:rPr>
              <w:t>предметы</w:t>
            </w:r>
          </w:p>
        </w:tc>
        <w:tc>
          <w:tcPr>
            <w:tcW w:w="1418" w:type="dxa"/>
            <w:gridSpan w:val="2"/>
            <w:tcBorders>
              <w:righ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5</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7"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6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8"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7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7"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8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8" w:type="dxa"/>
            <w:gridSpan w:val="2"/>
            <w:tcBorders>
              <w:left w:val="double" w:sz="4" w:space="0" w:color="auto"/>
              <w:right w:val="double" w:sz="4" w:space="0" w:color="auto"/>
            </w:tcBorders>
            <w:textDirection w:val="btLr"/>
          </w:tcPr>
          <w:p w:rsidR="006F6BEE" w:rsidRPr="000C097D" w:rsidRDefault="006F6BEE" w:rsidP="006F6BEE">
            <w:pPr>
              <w:tabs>
                <w:tab w:val="left" w:pos="4500"/>
                <w:tab w:val="left" w:pos="9180"/>
                <w:tab w:val="left" w:pos="9360"/>
              </w:tabs>
              <w:ind w:left="113" w:right="-108"/>
              <w:jc w:val="center"/>
              <w:rPr>
                <w:b/>
              </w:rPr>
            </w:pPr>
            <w:r w:rsidRPr="000C097D">
              <w:rPr>
                <w:b/>
              </w:rPr>
              <w:t xml:space="preserve">9 </w:t>
            </w:r>
          </w:p>
          <w:p w:rsidR="006F6BEE" w:rsidRPr="000C097D" w:rsidRDefault="006F6BEE" w:rsidP="006F6BEE">
            <w:pPr>
              <w:tabs>
                <w:tab w:val="left" w:pos="4500"/>
                <w:tab w:val="left" w:pos="9180"/>
                <w:tab w:val="left" w:pos="9360"/>
              </w:tabs>
              <w:ind w:left="113" w:right="-108"/>
              <w:rPr>
                <w:b/>
              </w:rPr>
            </w:pPr>
            <w:r w:rsidRPr="000C097D">
              <w:rPr>
                <w:b/>
              </w:rPr>
              <w:t>класс</w:t>
            </w:r>
          </w:p>
        </w:tc>
        <w:tc>
          <w:tcPr>
            <w:tcW w:w="708" w:type="dxa"/>
            <w:vMerge w:val="restart"/>
            <w:tcBorders>
              <w:left w:val="double" w:sz="4" w:space="0" w:color="auto"/>
            </w:tcBorders>
          </w:tcPr>
          <w:p w:rsidR="006F6BEE" w:rsidRPr="000C097D" w:rsidRDefault="006F6BEE" w:rsidP="006F6BEE">
            <w:pPr>
              <w:tabs>
                <w:tab w:val="left" w:pos="4500"/>
                <w:tab w:val="left" w:pos="9180"/>
                <w:tab w:val="left" w:pos="9360"/>
              </w:tabs>
              <w:ind w:right="-108"/>
              <w:jc w:val="center"/>
              <w:rPr>
                <w:b/>
                <w:i/>
              </w:rPr>
            </w:pPr>
            <w:r w:rsidRPr="000C097D">
              <w:rPr>
                <w:b/>
                <w:i/>
              </w:rPr>
              <w:t>Всего</w:t>
            </w:r>
          </w:p>
        </w:tc>
      </w:tr>
      <w:tr w:rsidR="006F6BEE" w:rsidRPr="00614367" w:rsidTr="006F6BEE">
        <w:trPr>
          <w:trHeight w:val="399"/>
        </w:trPr>
        <w:tc>
          <w:tcPr>
            <w:tcW w:w="1560" w:type="dxa"/>
            <w:vMerge/>
          </w:tcPr>
          <w:p w:rsidR="006F6BEE" w:rsidRPr="00CD0318" w:rsidRDefault="006F6BEE" w:rsidP="006F6BEE">
            <w:pPr>
              <w:tabs>
                <w:tab w:val="left" w:pos="4500"/>
                <w:tab w:val="left" w:pos="9180"/>
                <w:tab w:val="left" w:pos="9360"/>
              </w:tabs>
              <w:rPr>
                <w:b/>
                <w:i/>
                <w:sz w:val="24"/>
                <w:szCs w:val="24"/>
                <w:u w:val="single"/>
              </w:rPr>
            </w:pPr>
          </w:p>
        </w:tc>
        <w:tc>
          <w:tcPr>
            <w:tcW w:w="1417" w:type="dxa"/>
            <w:vMerge/>
          </w:tcPr>
          <w:p w:rsidR="006F6BEE" w:rsidRPr="00CD0318" w:rsidRDefault="006F6BEE" w:rsidP="006F6BEE">
            <w:pPr>
              <w:tabs>
                <w:tab w:val="left" w:pos="4500"/>
                <w:tab w:val="left" w:pos="9180"/>
                <w:tab w:val="left" w:pos="9360"/>
              </w:tabs>
              <w:jc w:val="center"/>
              <w:rPr>
                <w:b/>
                <w:i/>
                <w:sz w:val="24"/>
                <w:szCs w:val="24"/>
              </w:rPr>
            </w:pPr>
          </w:p>
        </w:tc>
        <w:tc>
          <w:tcPr>
            <w:tcW w:w="709" w:type="dxa"/>
            <w:tcBorders>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right w:val="doub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9"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9" w:type="dxa"/>
            <w:tcBorders>
              <w:left w:val="doub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vMerge/>
            <w:tcBorders>
              <w:left w:val="double" w:sz="4" w:space="0" w:color="auto"/>
            </w:tcBorders>
          </w:tcPr>
          <w:p w:rsidR="006F6BEE" w:rsidRPr="005875B8" w:rsidRDefault="006F6BEE" w:rsidP="006F6BEE">
            <w:pPr>
              <w:tabs>
                <w:tab w:val="left" w:pos="4500"/>
                <w:tab w:val="left" w:pos="9180"/>
                <w:tab w:val="left" w:pos="9360"/>
              </w:tabs>
              <w:jc w:val="center"/>
              <w:rPr>
                <w:b/>
                <w:sz w:val="28"/>
                <w:szCs w:val="28"/>
              </w:rPr>
            </w:pPr>
          </w:p>
        </w:tc>
      </w:tr>
      <w:tr w:rsidR="006F6BEE" w:rsidRPr="00614367" w:rsidTr="006F6BEE">
        <w:tc>
          <w:tcPr>
            <w:tcW w:w="1560" w:type="dxa"/>
            <w:vMerge w:val="restart"/>
          </w:tcPr>
          <w:p w:rsidR="006F6BEE" w:rsidRPr="00441CC4" w:rsidRDefault="006F6BEE" w:rsidP="006F6BEE">
            <w:pPr>
              <w:tabs>
                <w:tab w:val="left" w:pos="4500"/>
                <w:tab w:val="left" w:pos="9180"/>
                <w:tab w:val="left" w:pos="9360"/>
              </w:tabs>
              <w:rPr>
                <w:b/>
                <w:i/>
                <w:sz w:val="18"/>
                <w:szCs w:val="18"/>
              </w:rPr>
            </w:pPr>
            <w:r>
              <w:rPr>
                <w:b/>
                <w:i/>
                <w:sz w:val="18"/>
                <w:szCs w:val="18"/>
              </w:rPr>
              <w:t>Филология</w:t>
            </w:r>
          </w:p>
        </w:tc>
        <w:tc>
          <w:tcPr>
            <w:tcW w:w="1417" w:type="dxa"/>
          </w:tcPr>
          <w:p w:rsidR="006F6BEE" w:rsidRPr="00441CC4" w:rsidRDefault="006F6BEE" w:rsidP="006F6BEE">
            <w:pPr>
              <w:rPr>
                <w:rStyle w:val="FontStyle64"/>
                <w:sz w:val="20"/>
                <w:szCs w:val="20"/>
              </w:rPr>
            </w:pPr>
            <w:r w:rsidRPr="00441CC4">
              <w:rPr>
                <w:rStyle w:val="FontStyle64"/>
                <w:sz w:val="20"/>
                <w:szCs w:val="20"/>
              </w:rPr>
              <w:t>Русский язык</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sidRPr="008F609E">
              <w:rPr>
                <w:b/>
                <w:sz w:val="24"/>
                <w:szCs w:val="24"/>
              </w:rPr>
              <w:t>21</w:t>
            </w:r>
          </w:p>
        </w:tc>
      </w:tr>
      <w:tr w:rsidR="006F6BEE" w:rsidRPr="00614367" w:rsidTr="006F6BEE">
        <w:tc>
          <w:tcPr>
            <w:tcW w:w="1560" w:type="dxa"/>
            <w:vMerge/>
          </w:tcPr>
          <w:p w:rsidR="006F6BEE" w:rsidRPr="00441CC4" w:rsidRDefault="006F6BEE" w:rsidP="006F6BEE">
            <w:pPr>
              <w:tabs>
                <w:tab w:val="left" w:pos="4500"/>
                <w:tab w:val="left" w:pos="9180"/>
                <w:tab w:val="left" w:pos="9360"/>
              </w:tabs>
              <w:rPr>
                <w:sz w:val="18"/>
                <w:szCs w:val="18"/>
              </w:rPr>
            </w:pPr>
          </w:p>
        </w:tc>
        <w:tc>
          <w:tcPr>
            <w:tcW w:w="1417" w:type="dxa"/>
          </w:tcPr>
          <w:p w:rsidR="006F6BEE" w:rsidRPr="00441CC4" w:rsidRDefault="006F6BEE" w:rsidP="006F6BEE">
            <w:pPr>
              <w:rPr>
                <w:rStyle w:val="FontStyle64"/>
                <w:sz w:val="20"/>
                <w:szCs w:val="20"/>
              </w:rPr>
            </w:pPr>
            <w:r w:rsidRPr="00441CC4">
              <w:rPr>
                <w:rStyle w:val="FontStyle64"/>
                <w:sz w:val="20"/>
                <w:szCs w:val="20"/>
              </w:rPr>
              <w:t>Литератур</w:t>
            </w:r>
            <w:r>
              <w:rPr>
                <w:rStyle w:val="FontStyle64"/>
                <w:sz w:val="20"/>
                <w:szCs w:val="20"/>
              </w:rPr>
              <w:t>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sidRPr="008F609E">
              <w:rPr>
                <w:b/>
                <w:sz w:val="24"/>
                <w:szCs w:val="24"/>
              </w:rPr>
              <w:t>13</w:t>
            </w:r>
          </w:p>
        </w:tc>
      </w:tr>
      <w:tr w:rsidR="006F6BEE" w:rsidRPr="00614367" w:rsidTr="006F6BEE">
        <w:trPr>
          <w:trHeight w:val="556"/>
        </w:trPr>
        <w:tc>
          <w:tcPr>
            <w:tcW w:w="1560" w:type="dxa"/>
            <w:vMerge w:val="restart"/>
          </w:tcPr>
          <w:p w:rsidR="006F6BEE" w:rsidRPr="00441CC4" w:rsidRDefault="006F6BEE" w:rsidP="006F6BEE">
            <w:pPr>
              <w:tabs>
                <w:tab w:val="left" w:pos="4500"/>
                <w:tab w:val="left" w:pos="9180"/>
                <w:tab w:val="left" w:pos="9360"/>
              </w:tabs>
              <w:rPr>
                <w:b/>
                <w:i/>
                <w:sz w:val="18"/>
                <w:szCs w:val="18"/>
              </w:rPr>
            </w:pPr>
            <w:r w:rsidRPr="00441CC4">
              <w:rPr>
                <w:b/>
                <w:i/>
                <w:sz w:val="18"/>
                <w:szCs w:val="18"/>
              </w:rPr>
              <w:t xml:space="preserve">Родной язык и </w:t>
            </w:r>
            <w:r>
              <w:rPr>
                <w:b/>
                <w:i/>
                <w:sz w:val="18"/>
                <w:szCs w:val="18"/>
              </w:rPr>
              <w:t>литература</w:t>
            </w:r>
          </w:p>
        </w:tc>
        <w:tc>
          <w:tcPr>
            <w:tcW w:w="1417" w:type="dxa"/>
          </w:tcPr>
          <w:p w:rsidR="006F6BEE" w:rsidRPr="00441CC4" w:rsidRDefault="006F6BEE" w:rsidP="006F6BEE">
            <w:pPr>
              <w:rPr>
                <w:rStyle w:val="FontStyle64"/>
                <w:sz w:val="20"/>
                <w:szCs w:val="20"/>
              </w:rPr>
            </w:pPr>
            <w:r w:rsidRPr="00441CC4">
              <w:rPr>
                <w:rStyle w:val="FontStyle64"/>
                <w:sz w:val="20"/>
                <w:szCs w:val="20"/>
              </w:rPr>
              <w:t xml:space="preserve">Родной (русский) язык </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0,5</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0,5</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sidRPr="008F609E">
              <w:rPr>
                <w:b/>
                <w:sz w:val="24"/>
                <w:szCs w:val="24"/>
              </w:rPr>
              <w:t>2,5</w:t>
            </w:r>
          </w:p>
        </w:tc>
      </w:tr>
      <w:tr w:rsidR="006F6BEE" w:rsidRPr="00614367" w:rsidTr="006F6BEE">
        <w:trPr>
          <w:trHeight w:val="455"/>
        </w:trPr>
        <w:tc>
          <w:tcPr>
            <w:tcW w:w="1560" w:type="dxa"/>
            <w:vMerge/>
          </w:tcPr>
          <w:p w:rsidR="006F6BEE" w:rsidRPr="00441CC4" w:rsidRDefault="006F6BEE" w:rsidP="006F6BEE">
            <w:pPr>
              <w:tabs>
                <w:tab w:val="left" w:pos="4500"/>
                <w:tab w:val="left" w:pos="9180"/>
                <w:tab w:val="left" w:pos="9360"/>
              </w:tabs>
              <w:rPr>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Родная (русская) литература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0,5</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0</w:t>
            </w: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0,5</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sidRPr="008F609E">
              <w:rPr>
                <w:b/>
                <w:sz w:val="24"/>
                <w:szCs w:val="24"/>
              </w:rPr>
              <w:t>2,5</w:t>
            </w:r>
          </w:p>
        </w:tc>
      </w:tr>
      <w:tr w:rsidR="006F6BEE" w:rsidRPr="00614367" w:rsidTr="006F6BEE">
        <w:tc>
          <w:tcPr>
            <w:tcW w:w="1560" w:type="dxa"/>
            <w:vMerge w:val="restart"/>
          </w:tcPr>
          <w:p w:rsidR="006F6BEE" w:rsidRPr="00441CC4" w:rsidRDefault="006F6BEE" w:rsidP="006F6BEE">
            <w:pPr>
              <w:tabs>
                <w:tab w:val="left" w:pos="4500"/>
                <w:tab w:val="left" w:pos="9180"/>
                <w:tab w:val="left" w:pos="9360"/>
              </w:tabs>
              <w:rPr>
                <w:b/>
                <w:i/>
                <w:sz w:val="18"/>
                <w:szCs w:val="18"/>
              </w:rPr>
            </w:pPr>
            <w:r w:rsidRPr="00441CC4">
              <w:rPr>
                <w:b/>
                <w:i/>
                <w:sz w:val="18"/>
                <w:szCs w:val="18"/>
              </w:rPr>
              <w:t>Иностранны</w:t>
            </w:r>
            <w:r>
              <w:rPr>
                <w:b/>
                <w:i/>
                <w:sz w:val="18"/>
                <w:szCs w:val="18"/>
              </w:rPr>
              <w:t>е</w:t>
            </w:r>
            <w:r w:rsidRPr="00441CC4">
              <w:rPr>
                <w:b/>
                <w:i/>
                <w:sz w:val="18"/>
                <w:szCs w:val="18"/>
              </w:rPr>
              <w:t xml:space="preserve"> язык</w:t>
            </w:r>
            <w:r>
              <w:rPr>
                <w:b/>
                <w:i/>
                <w:sz w:val="18"/>
                <w:szCs w:val="18"/>
              </w:rPr>
              <w:t>и</w:t>
            </w:r>
          </w:p>
        </w:tc>
        <w:tc>
          <w:tcPr>
            <w:tcW w:w="1417" w:type="dxa"/>
          </w:tcPr>
          <w:p w:rsidR="006F6BEE" w:rsidRPr="00441CC4" w:rsidRDefault="006F6BEE" w:rsidP="006F6BEE">
            <w:pPr>
              <w:tabs>
                <w:tab w:val="left" w:pos="4500"/>
                <w:tab w:val="left" w:pos="9180"/>
                <w:tab w:val="left" w:pos="9360"/>
              </w:tabs>
              <w:rPr>
                <w:sz w:val="20"/>
                <w:szCs w:val="20"/>
              </w:rPr>
            </w:pPr>
            <w:r w:rsidRPr="00441CC4">
              <w:rPr>
                <w:rStyle w:val="FontStyle64"/>
                <w:sz w:val="20"/>
                <w:szCs w:val="20"/>
              </w:rPr>
              <w:t>Иностранный язык (английский)</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15</w:t>
            </w:r>
          </w:p>
        </w:tc>
      </w:tr>
      <w:tr w:rsidR="006F6BEE" w:rsidRPr="00614367" w:rsidTr="006F6BEE">
        <w:tc>
          <w:tcPr>
            <w:tcW w:w="1560" w:type="dxa"/>
            <w:vMerge/>
          </w:tcPr>
          <w:p w:rsidR="006F6BEE" w:rsidRPr="00441CC4" w:rsidRDefault="006F6BEE" w:rsidP="006F6BEE">
            <w:pPr>
              <w:tabs>
                <w:tab w:val="left" w:pos="4500"/>
                <w:tab w:val="left" w:pos="9180"/>
                <w:tab w:val="left" w:pos="9360"/>
              </w:tabs>
              <w:rPr>
                <w:b/>
                <w:i/>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Pr>
                <w:rStyle w:val="FontStyle64"/>
                <w:sz w:val="20"/>
                <w:szCs w:val="20"/>
              </w:rPr>
              <w:t>Второй иностранный язык (немецкий)</w:t>
            </w: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5</w:t>
            </w:r>
          </w:p>
        </w:tc>
      </w:tr>
      <w:tr w:rsidR="006F6BEE" w:rsidRPr="00614367" w:rsidTr="006F6BEE">
        <w:trPr>
          <w:trHeight w:val="242"/>
        </w:trPr>
        <w:tc>
          <w:tcPr>
            <w:tcW w:w="1560" w:type="dxa"/>
            <w:vMerge w:val="restart"/>
          </w:tcPr>
          <w:p w:rsidR="006F6BEE" w:rsidRPr="00441CC4" w:rsidRDefault="006F6BEE" w:rsidP="006F6BEE">
            <w:pPr>
              <w:tabs>
                <w:tab w:val="left" w:pos="4500"/>
                <w:tab w:val="left" w:pos="9180"/>
                <w:tab w:val="left" w:pos="9360"/>
              </w:tabs>
              <w:rPr>
                <w:sz w:val="18"/>
                <w:szCs w:val="18"/>
              </w:rPr>
            </w:pPr>
            <w:r w:rsidRPr="00441CC4">
              <w:rPr>
                <w:rStyle w:val="FontStyle64"/>
                <w:b/>
                <w:i/>
                <w:sz w:val="18"/>
                <w:szCs w:val="18"/>
              </w:rPr>
              <w:t>Математика и информатика</w:t>
            </w:r>
          </w:p>
        </w:tc>
        <w:tc>
          <w:tcPr>
            <w:tcW w:w="1417" w:type="dxa"/>
          </w:tcPr>
          <w:p w:rsidR="006F6BEE" w:rsidRPr="00441CC4" w:rsidRDefault="006F6BEE" w:rsidP="006F6BEE">
            <w:pPr>
              <w:tabs>
                <w:tab w:val="left" w:pos="4500"/>
                <w:tab w:val="left" w:pos="9180"/>
                <w:tab w:val="left" w:pos="9360"/>
              </w:tabs>
              <w:rPr>
                <w:sz w:val="20"/>
                <w:szCs w:val="20"/>
              </w:rPr>
            </w:pPr>
            <w:r w:rsidRPr="00441CC4">
              <w:rPr>
                <w:rStyle w:val="FontStyle64"/>
                <w:sz w:val="20"/>
                <w:szCs w:val="20"/>
              </w:rPr>
              <w:t>Математика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5</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25</w:t>
            </w:r>
          </w:p>
        </w:tc>
      </w:tr>
      <w:tr w:rsidR="006F6BEE" w:rsidRPr="00614367" w:rsidTr="006F6BEE">
        <w:trPr>
          <w:trHeight w:val="207"/>
        </w:trPr>
        <w:tc>
          <w:tcPr>
            <w:tcW w:w="1560" w:type="dxa"/>
            <w:vMerge/>
          </w:tcPr>
          <w:p w:rsidR="006F6BEE" w:rsidRPr="00441CC4"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Pr>
                <w:rStyle w:val="FontStyle64"/>
                <w:sz w:val="20"/>
                <w:szCs w:val="20"/>
              </w:rPr>
              <w:t>Информатика</w:t>
            </w: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3</w:t>
            </w:r>
          </w:p>
        </w:tc>
      </w:tr>
      <w:tr w:rsidR="006F6BEE" w:rsidRPr="00614367" w:rsidTr="006F6BEE">
        <w:trPr>
          <w:trHeight w:val="207"/>
        </w:trPr>
        <w:tc>
          <w:tcPr>
            <w:tcW w:w="1560" w:type="dxa"/>
            <w:vMerge w:val="restart"/>
          </w:tcPr>
          <w:p w:rsidR="006F6BEE" w:rsidRPr="00441CC4" w:rsidRDefault="006F6BEE" w:rsidP="006F6BEE">
            <w:pPr>
              <w:tabs>
                <w:tab w:val="left" w:pos="4500"/>
                <w:tab w:val="left" w:pos="9180"/>
                <w:tab w:val="left" w:pos="9360"/>
              </w:tabs>
              <w:rPr>
                <w:sz w:val="18"/>
                <w:szCs w:val="18"/>
              </w:rPr>
            </w:pPr>
            <w:r>
              <w:rPr>
                <w:rStyle w:val="FontStyle64"/>
                <w:b/>
                <w:i/>
                <w:sz w:val="18"/>
                <w:szCs w:val="18"/>
              </w:rPr>
              <w:t>Общественно- научные предметы</w:t>
            </w:r>
            <w:r w:rsidRPr="00441CC4">
              <w:rPr>
                <w:rStyle w:val="FontStyle64"/>
                <w:b/>
                <w:i/>
                <w:sz w:val="18"/>
                <w:szCs w:val="18"/>
              </w:rPr>
              <w:t xml:space="preserve"> </w:t>
            </w:r>
          </w:p>
        </w:tc>
        <w:tc>
          <w:tcPr>
            <w:tcW w:w="1417" w:type="dxa"/>
          </w:tcPr>
          <w:p w:rsidR="006F6BEE" w:rsidRPr="00441CC4" w:rsidRDefault="006F6BEE" w:rsidP="006F6BEE">
            <w:pPr>
              <w:rPr>
                <w:rStyle w:val="FontStyle64"/>
                <w:sz w:val="20"/>
                <w:szCs w:val="20"/>
              </w:rPr>
            </w:pPr>
            <w:r>
              <w:rPr>
                <w:rStyle w:val="FontStyle64"/>
                <w:sz w:val="20"/>
                <w:szCs w:val="20"/>
              </w:rPr>
              <w:t>История России. Всеобщая история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10</w:t>
            </w:r>
          </w:p>
        </w:tc>
      </w:tr>
      <w:tr w:rsidR="006F6BEE" w:rsidRPr="00614367" w:rsidTr="006F6BEE">
        <w:trPr>
          <w:trHeight w:val="207"/>
        </w:trPr>
        <w:tc>
          <w:tcPr>
            <w:tcW w:w="1560" w:type="dxa"/>
            <w:vMerge/>
          </w:tcPr>
          <w:p w:rsidR="006F6BEE"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Обществознание</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w:t>
            </w:r>
          </w:p>
        </w:tc>
      </w:tr>
      <w:tr w:rsidR="006F6BEE" w:rsidRPr="00614367" w:rsidTr="006F6BEE">
        <w:trPr>
          <w:trHeight w:val="196"/>
        </w:trPr>
        <w:tc>
          <w:tcPr>
            <w:tcW w:w="1560" w:type="dxa"/>
            <w:vMerge/>
          </w:tcPr>
          <w:p w:rsidR="006F6BEE"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География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8</w:t>
            </w:r>
          </w:p>
        </w:tc>
      </w:tr>
      <w:tr w:rsidR="006F6BEE" w:rsidRPr="00614367" w:rsidTr="006F6BEE">
        <w:tc>
          <w:tcPr>
            <w:tcW w:w="1560" w:type="dxa"/>
          </w:tcPr>
          <w:p w:rsidR="006F6BEE" w:rsidRPr="00441CC4" w:rsidRDefault="006F6BEE" w:rsidP="006F6BEE">
            <w:pPr>
              <w:rPr>
                <w:rStyle w:val="FontStyle64"/>
                <w:b/>
                <w:i/>
                <w:sz w:val="18"/>
                <w:szCs w:val="18"/>
              </w:rPr>
            </w:pPr>
            <w:r w:rsidRPr="00441CC4">
              <w:rPr>
                <w:rStyle w:val="FontStyle64"/>
                <w:b/>
                <w:i/>
                <w:sz w:val="18"/>
                <w:szCs w:val="18"/>
              </w:rPr>
              <w:t xml:space="preserve">Основы </w:t>
            </w:r>
            <w:r>
              <w:rPr>
                <w:rStyle w:val="FontStyle64"/>
                <w:b/>
                <w:i/>
                <w:sz w:val="18"/>
                <w:szCs w:val="18"/>
              </w:rPr>
              <w:t>духовно- нравственной культуры народов России</w:t>
            </w:r>
          </w:p>
        </w:tc>
        <w:tc>
          <w:tcPr>
            <w:tcW w:w="1417" w:type="dxa"/>
          </w:tcPr>
          <w:p w:rsidR="006F6BEE" w:rsidRPr="000C097D" w:rsidRDefault="006F6BEE" w:rsidP="006F6BEE">
            <w:pPr>
              <w:tabs>
                <w:tab w:val="left" w:pos="4500"/>
                <w:tab w:val="left" w:pos="9180"/>
                <w:tab w:val="left" w:pos="9360"/>
              </w:tabs>
              <w:rPr>
                <w:rStyle w:val="FontStyle64"/>
                <w:sz w:val="18"/>
                <w:szCs w:val="18"/>
              </w:rPr>
            </w:pPr>
            <w:r w:rsidRPr="000C097D">
              <w:rPr>
                <w:rStyle w:val="FontStyle64"/>
                <w:sz w:val="18"/>
                <w:szCs w:val="18"/>
              </w:rPr>
              <w:t>Основы духовно- нравственной культуры народов России. Основы светской этики</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sidRPr="008F609E">
              <w:rPr>
                <w:b/>
                <w:sz w:val="24"/>
                <w:szCs w:val="24"/>
              </w:rPr>
              <w:t>1</w:t>
            </w:r>
          </w:p>
        </w:tc>
      </w:tr>
      <w:tr w:rsidR="006F6BEE" w:rsidRPr="00614367" w:rsidTr="006F6BEE">
        <w:trPr>
          <w:trHeight w:val="162"/>
        </w:trPr>
        <w:tc>
          <w:tcPr>
            <w:tcW w:w="1560" w:type="dxa"/>
            <w:vMerge w:val="restart"/>
          </w:tcPr>
          <w:p w:rsidR="006F6BEE" w:rsidRPr="00441CC4" w:rsidRDefault="006F6BEE" w:rsidP="006F6BEE">
            <w:pPr>
              <w:rPr>
                <w:rStyle w:val="FontStyle64"/>
                <w:b/>
                <w:i/>
                <w:sz w:val="18"/>
                <w:szCs w:val="18"/>
              </w:rPr>
            </w:pPr>
            <w:r>
              <w:rPr>
                <w:rStyle w:val="FontStyle64"/>
                <w:b/>
                <w:i/>
                <w:sz w:val="18"/>
                <w:szCs w:val="18"/>
              </w:rPr>
              <w:t>Естественно- научные предметы</w:t>
            </w: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Физика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7</w:t>
            </w:r>
          </w:p>
        </w:tc>
      </w:tr>
      <w:tr w:rsidR="006F6BEE" w:rsidRPr="00614367" w:rsidTr="006F6BEE">
        <w:trPr>
          <w:trHeight w:val="218"/>
        </w:trPr>
        <w:tc>
          <w:tcPr>
            <w:tcW w:w="1560" w:type="dxa"/>
            <w:vMerge/>
          </w:tcPr>
          <w:p w:rsidR="006F6BEE" w:rsidRDefault="006F6BEE" w:rsidP="006F6BEE">
            <w:pPr>
              <w:rPr>
                <w:rStyle w:val="FontStyle64"/>
                <w:b/>
                <w:i/>
                <w:sz w:val="18"/>
                <w:szCs w:val="18"/>
              </w:rPr>
            </w:pP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Химия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w:t>
            </w:r>
          </w:p>
        </w:tc>
      </w:tr>
      <w:tr w:rsidR="006F6BEE" w:rsidRPr="00614367" w:rsidTr="006F6BEE">
        <w:trPr>
          <w:trHeight w:val="219"/>
        </w:trPr>
        <w:tc>
          <w:tcPr>
            <w:tcW w:w="1560" w:type="dxa"/>
            <w:vMerge/>
          </w:tcPr>
          <w:p w:rsidR="006F6BEE" w:rsidRDefault="006F6BEE" w:rsidP="006F6BEE">
            <w:pPr>
              <w:rPr>
                <w:rStyle w:val="FontStyle64"/>
                <w:b/>
                <w:i/>
                <w:sz w:val="18"/>
                <w:szCs w:val="18"/>
              </w:rPr>
            </w:pP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Биология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8</w:t>
            </w:r>
          </w:p>
        </w:tc>
      </w:tr>
      <w:tr w:rsidR="006F6BEE" w:rsidRPr="00614367" w:rsidTr="006F6BEE">
        <w:tc>
          <w:tcPr>
            <w:tcW w:w="1560" w:type="dxa"/>
            <w:vMerge w:val="restart"/>
          </w:tcPr>
          <w:p w:rsidR="006F6BEE" w:rsidRPr="00441CC4" w:rsidRDefault="006F6BEE" w:rsidP="006F6BEE">
            <w:pPr>
              <w:rPr>
                <w:rStyle w:val="FontStyle64"/>
                <w:sz w:val="18"/>
                <w:szCs w:val="18"/>
              </w:rPr>
            </w:pPr>
            <w:r w:rsidRPr="00441CC4">
              <w:rPr>
                <w:rStyle w:val="FontStyle64"/>
                <w:b/>
                <w:i/>
                <w:sz w:val="18"/>
                <w:szCs w:val="18"/>
              </w:rPr>
              <w:t>Искусство</w:t>
            </w:r>
          </w:p>
        </w:tc>
        <w:tc>
          <w:tcPr>
            <w:tcW w:w="1417" w:type="dxa"/>
          </w:tcPr>
          <w:p w:rsidR="006F6BEE" w:rsidRPr="00441CC4" w:rsidRDefault="006F6BEE" w:rsidP="006F6BEE">
            <w:pPr>
              <w:tabs>
                <w:tab w:val="left" w:pos="4500"/>
                <w:tab w:val="left" w:pos="9180"/>
                <w:tab w:val="left" w:pos="9360"/>
              </w:tabs>
              <w:rPr>
                <w:rStyle w:val="FontStyle64"/>
                <w:sz w:val="20"/>
                <w:szCs w:val="20"/>
              </w:rPr>
            </w:pPr>
            <w:r w:rsidRPr="00441CC4">
              <w:rPr>
                <w:rStyle w:val="FontStyle64"/>
                <w:sz w:val="20"/>
                <w:szCs w:val="20"/>
              </w:rPr>
              <w:t>Музыка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w:t>
            </w:r>
          </w:p>
        </w:tc>
      </w:tr>
      <w:tr w:rsidR="006F6BEE" w:rsidRPr="00614367" w:rsidTr="006F6BEE">
        <w:tc>
          <w:tcPr>
            <w:tcW w:w="1560" w:type="dxa"/>
            <w:vMerge/>
          </w:tcPr>
          <w:p w:rsidR="006F6BEE" w:rsidRPr="00441CC4" w:rsidRDefault="006F6BEE" w:rsidP="006F6BEE">
            <w:pPr>
              <w:tabs>
                <w:tab w:val="left" w:pos="4500"/>
                <w:tab w:val="left" w:pos="9180"/>
                <w:tab w:val="left" w:pos="9360"/>
              </w:tabs>
              <w:rPr>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sidRPr="00441CC4">
              <w:rPr>
                <w:rStyle w:val="FontStyle64"/>
                <w:sz w:val="20"/>
                <w:szCs w:val="20"/>
              </w:rPr>
              <w:t>Изобразительное искусство</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w:t>
            </w:r>
          </w:p>
        </w:tc>
      </w:tr>
      <w:tr w:rsidR="006F6BEE" w:rsidRPr="00614367" w:rsidTr="006F6BEE">
        <w:tc>
          <w:tcPr>
            <w:tcW w:w="1560" w:type="dxa"/>
          </w:tcPr>
          <w:p w:rsidR="006F6BEE" w:rsidRPr="00441CC4" w:rsidRDefault="006F6BEE" w:rsidP="006F6BEE">
            <w:pPr>
              <w:rPr>
                <w:rStyle w:val="FontStyle64"/>
                <w:b/>
                <w:i/>
                <w:sz w:val="18"/>
                <w:szCs w:val="18"/>
              </w:rPr>
            </w:pPr>
            <w:r w:rsidRPr="00441CC4">
              <w:rPr>
                <w:rStyle w:val="FontStyle64"/>
                <w:b/>
                <w:i/>
                <w:sz w:val="18"/>
                <w:szCs w:val="18"/>
              </w:rPr>
              <w:t>Технология</w:t>
            </w:r>
          </w:p>
        </w:tc>
        <w:tc>
          <w:tcPr>
            <w:tcW w:w="1417" w:type="dxa"/>
          </w:tcPr>
          <w:p w:rsidR="006F6BEE" w:rsidRPr="00441CC4" w:rsidRDefault="006F6BEE" w:rsidP="006F6BEE">
            <w:pPr>
              <w:rPr>
                <w:rStyle w:val="FontStyle64"/>
                <w:sz w:val="20"/>
                <w:szCs w:val="20"/>
              </w:rPr>
            </w:pPr>
            <w:r w:rsidRPr="00441CC4">
              <w:rPr>
                <w:rStyle w:val="FontStyle64"/>
                <w:sz w:val="20"/>
                <w:szCs w:val="20"/>
              </w:rPr>
              <w:t>Технология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sidRPr="00ED016E">
              <w:rPr>
                <w:sz w:val="24"/>
                <w:szCs w:val="24"/>
              </w:rPr>
              <w:t>1</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7</w:t>
            </w:r>
          </w:p>
        </w:tc>
      </w:tr>
      <w:tr w:rsidR="006F6BEE" w:rsidRPr="00614367" w:rsidTr="006F6BEE">
        <w:trPr>
          <w:trHeight w:val="264"/>
        </w:trPr>
        <w:tc>
          <w:tcPr>
            <w:tcW w:w="1560" w:type="dxa"/>
            <w:vMerge w:val="restart"/>
          </w:tcPr>
          <w:p w:rsidR="006F6BEE" w:rsidRPr="00441CC4" w:rsidRDefault="006F6BEE" w:rsidP="006F6BEE">
            <w:pPr>
              <w:rPr>
                <w:rStyle w:val="FontStyle64"/>
                <w:b/>
                <w:i/>
                <w:sz w:val="18"/>
                <w:szCs w:val="18"/>
              </w:rPr>
            </w:pPr>
            <w:r w:rsidRPr="00441CC4">
              <w:rPr>
                <w:rStyle w:val="FontStyle64"/>
                <w:b/>
                <w:i/>
                <w:sz w:val="18"/>
                <w:szCs w:val="18"/>
              </w:rPr>
              <w:t xml:space="preserve">Физическая </w:t>
            </w:r>
          </w:p>
          <w:p w:rsidR="006F6BEE" w:rsidRPr="00441CC4" w:rsidRDefault="006F6BEE" w:rsidP="006F6BEE">
            <w:pPr>
              <w:rPr>
                <w:rStyle w:val="FontStyle64"/>
                <w:b/>
                <w:i/>
                <w:sz w:val="18"/>
                <w:szCs w:val="18"/>
              </w:rPr>
            </w:pPr>
            <w:r w:rsidRPr="00441CC4">
              <w:rPr>
                <w:rStyle w:val="FontStyle64"/>
                <w:b/>
                <w:i/>
                <w:sz w:val="18"/>
                <w:szCs w:val="18"/>
              </w:rPr>
              <w:t>Культура</w:t>
            </w:r>
            <w:r>
              <w:rPr>
                <w:rStyle w:val="FontStyle64"/>
                <w:b/>
                <w:i/>
                <w:sz w:val="18"/>
                <w:szCs w:val="18"/>
              </w:rPr>
              <w:t xml:space="preserve"> и основы безопасности жизнедеятельности</w:t>
            </w:r>
          </w:p>
        </w:tc>
        <w:tc>
          <w:tcPr>
            <w:tcW w:w="1417" w:type="dxa"/>
          </w:tcPr>
          <w:p w:rsidR="006F6BEE" w:rsidRPr="00441CC4" w:rsidRDefault="006F6BEE" w:rsidP="006F6BEE">
            <w:pPr>
              <w:rPr>
                <w:rStyle w:val="FontStyle64"/>
                <w:sz w:val="20"/>
                <w:szCs w:val="20"/>
              </w:rPr>
            </w:pPr>
            <w:r>
              <w:rPr>
                <w:rStyle w:val="FontStyle64"/>
                <w:sz w:val="20"/>
                <w:szCs w:val="20"/>
              </w:rPr>
              <w:t>Основы безопасности жизнедеятельности</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w:t>
            </w:r>
          </w:p>
        </w:tc>
      </w:tr>
      <w:tr w:rsidR="006F6BEE" w:rsidRPr="00614367" w:rsidTr="006F6BEE">
        <w:trPr>
          <w:trHeight w:val="968"/>
        </w:trPr>
        <w:tc>
          <w:tcPr>
            <w:tcW w:w="1560" w:type="dxa"/>
            <w:vMerge/>
          </w:tcPr>
          <w:p w:rsidR="006F6BEE" w:rsidRPr="00441CC4" w:rsidRDefault="006F6BEE" w:rsidP="006F6BEE">
            <w:pPr>
              <w:rPr>
                <w:rStyle w:val="FontStyle64"/>
                <w:b/>
                <w:i/>
                <w:sz w:val="18"/>
                <w:szCs w:val="18"/>
              </w:rPr>
            </w:pPr>
          </w:p>
        </w:tc>
        <w:tc>
          <w:tcPr>
            <w:tcW w:w="1417" w:type="dxa"/>
          </w:tcPr>
          <w:p w:rsidR="006F6BEE" w:rsidRPr="00441CC4" w:rsidRDefault="006F6BEE" w:rsidP="006F6BEE">
            <w:pPr>
              <w:rPr>
                <w:rStyle w:val="FontStyle64"/>
                <w:sz w:val="20"/>
                <w:szCs w:val="20"/>
              </w:rPr>
            </w:pPr>
            <w:r w:rsidRPr="00441CC4">
              <w:rPr>
                <w:rStyle w:val="FontStyle64"/>
                <w:sz w:val="20"/>
                <w:szCs w:val="20"/>
              </w:rPr>
              <w:t>Физическая</w:t>
            </w:r>
          </w:p>
          <w:p w:rsidR="006F6BEE" w:rsidRPr="00441CC4" w:rsidRDefault="006F6BEE" w:rsidP="006F6BEE">
            <w:pPr>
              <w:rPr>
                <w:rStyle w:val="FontStyle64"/>
                <w:sz w:val="20"/>
                <w:szCs w:val="20"/>
              </w:rPr>
            </w:pPr>
            <w:r w:rsidRPr="00441CC4">
              <w:rPr>
                <w:rStyle w:val="FontStyle64"/>
                <w:sz w:val="20"/>
                <w:szCs w:val="20"/>
              </w:rPr>
              <w:t>культура</w:t>
            </w:r>
          </w:p>
          <w:p w:rsidR="006F6BEE" w:rsidRDefault="006F6BEE" w:rsidP="006F6BEE">
            <w:pPr>
              <w:rPr>
                <w:rStyle w:val="FontStyle64"/>
                <w:sz w:val="20"/>
                <w:szCs w:val="20"/>
              </w:rPr>
            </w:pP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1</w:t>
            </w: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2</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11</w:t>
            </w:r>
          </w:p>
        </w:tc>
      </w:tr>
      <w:tr w:rsidR="006F6BEE" w:rsidRPr="00614367" w:rsidTr="006F6BEE">
        <w:tc>
          <w:tcPr>
            <w:tcW w:w="1560" w:type="dxa"/>
          </w:tcPr>
          <w:p w:rsidR="006F6BEE" w:rsidRPr="00441CC4" w:rsidRDefault="006F6BEE" w:rsidP="006F6BEE">
            <w:pPr>
              <w:rPr>
                <w:rStyle w:val="FontStyle63"/>
                <w:i/>
                <w:sz w:val="18"/>
                <w:szCs w:val="18"/>
              </w:rPr>
            </w:pPr>
            <w:r w:rsidRPr="00441CC4">
              <w:rPr>
                <w:rStyle w:val="FontStyle63"/>
                <w:i/>
                <w:sz w:val="18"/>
                <w:szCs w:val="18"/>
              </w:rPr>
              <w:t>Итого</w:t>
            </w:r>
          </w:p>
        </w:tc>
        <w:tc>
          <w:tcPr>
            <w:tcW w:w="1417" w:type="dxa"/>
          </w:tcPr>
          <w:p w:rsidR="006F6BEE" w:rsidRPr="00441CC4" w:rsidRDefault="006F6BEE" w:rsidP="006F6BEE">
            <w:pPr>
              <w:tabs>
                <w:tab w:val="left" w:pos="4500"/>
                <w:tab w:val="left" w:pos="9180"/>
                <w:tab w:val="left" w:pos="9360"/>
              </w:tabs>
              <w:rPr>
                <w:sz w:val="20"/>
                <w:szCs w:val="20"/>
              </w:rPr>
            </w:pP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28</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sidRPr="00ED016E">
              <w:rPr>
                <w:b/>
                <w:sz w:val="24"/>
                <w:szCs w:val="24"/>
              </w:rPr>
              <w:t>1</w:t>
            </w: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30</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0</w:t>
            </w:r>
          </w:p>
        </w:tc>
        <w:tc>
          <w:tcPr>
            <w:tcW w:w="709"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31</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1</w:t>
            </w: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31</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33</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0</w:t>
            </w:r>
          </w:p>
        </w:tc>
        <w:tc>
          <w:tcPr>
            <w:tcW w:w="708" w:type="dxa"/>
            <w:tcBorders>
              <w:left w:val="double" w:sz="4" w:space="0" w:color="auto"/>
              <w:right w:val="single" w:sz="4" w:space="0" w:color="auto"/>
            </w:tcBorders>
          </w:tcPr>
          <w:p w:rsidR="006F6BEE" w:rsidRPr="008F609E" w:rsidRDefault="006F6BEE" w:rsidP="006F6BEE">
            <w:pPr>
              <w:tabs>
                <w:tab w:val="left" w:pos="4500"/>
                <w:tab w:val="left" w:pos="9180"/>
                <w:tab w:val="left" w:pos="9360"/>
              </w:tabs>
              <w:jc w:val="center"/>
              <w:rPr>
                <w:b/>
                <w:sz w:val="24"/>
                <w:szCs w:val="24"/>
              </w:rPr>
            </w:pPr>
          </w:p>
        </w:tc>
      </w:tr>
      <w:tr w:rsidR="006F6BEE" w:rsidRPr="00614367" w:rsidTr="006F6BEE">
        <w:tc>
          <w:tcPr>
            <w:tcW w:w="1560" w:type="dxa"/>
          </w:tcPr>
          <w:p w:rsidR="006F6BEE" w:rsidRPr="006F6BEE" w:rsidRDefault="006F6BEE" w:rsidP="006F6BEE">
            <w:pPr>
              <w:rPr>
                <w:rStyle w:val="FontStyle63"/>
                <w:i/>
                <w:sz w:val="16"/>
                <w:szCs w:val="16"/>
              </w:rPr>
            </w:pPr>
            <w:r w:rsidRPr="006F6BEE">
              <w:rPr>
                <w:rStyle w:val="FontStyle63"/>
                <w:i/>
                <w:sz w:val="16"/>
                <w:szCs w:val="16"/>
              </w:rPr>
              <w:t>Максимально допустимая недельная нагрузка</w:t>
            </w:r>
          </w:p>
          <w:p w:rsidR="006F6BEE" w:rsidRPr="00441CC4" w:rsidRDefault="006F6BEE" w:rsidP="006F6BEE">
            <w:pPr>
              <w:rPr>
                <w:rStyle w:val="FontStyle63"/>
                <w:i/>
                <w:sz w:val="18"/>
                <w:szCs w:val="18"/>
              </w:rPr>
            </w:pPr>
            <w:r w:rsidRPr="006F6BEE">
              <w:rPr>
                <w:rStyle w:val="FontStyle63"/>
                <w:i/>
                <w:sz w:val="16"/>
                <w:szCs w:val="16"/>
              </w:rPr>
              <w:t>(5-ти дневная неделя)</w:t>
            </w:r>
          </w:p>
        </w:tc>
        <w:tc>
          <w:tcPr>
            <w:tcW w:w="1417" w:type="dxa"/>
          </w:tcPr>
          <w:p w:rsidR="006F6BEE" w:rsidRPr="00441CC4" w:rsidRDefault="006F6BEE" w:rsidP="006F6BEE">
            <w:pPr>
              <w:tabs>
                <w:tab w:val="left" w:pos="4500"/>
                <w:tab w:val="left" w:pos="9180"/>
                <w:tab w:val="left" w:pos="9360"/>
              </w:tabs>
              <w:rPr>
                <w:sz w:val="20"/>
                <w:szCs w:val="20"/>
              </w:rPr>
            </w:pPr>
          </w:p>
        </w:tc>
        <w:tc>
          <w:tcPr>
            <w:tcW w:w="1418" w:type="dxa"/>
            <w:gridSpan w:val="2"/>
            <w:tcBorders>
              <w:right w:val="double" w:sz="4" w:space="0" w:color="auto"/>
            </w:tcBorders>
          </w:tcPr>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sidRPr="00ED016E">
              <w:rPr>
                <w:b/>
                <w:sz w:val="24"/>
                <w:szCs w:val="24"/>
              </w:rPr>
              <w:t>2</w:t>
            </w:r>
            <w:r>
              <w:rPr>
                <w:b/>
                <w:sz w:val="24"/>
                <w:szCs w:val="24"/>
              </w:rPr>
              <w:t>9</w:t>
            </w:r>
          </w:p>
        </w:tc>
        <w:tc>
          <w:tcPr>
            <w:tcW w:w="1417" w:type="dxa"/>
            <w:gridSpan w:val="2"/>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30</w:t>
            </w:r>
          </w:p>
        </w:tc>
        <w:tc>
          <w:tcPr>
            <w:tcW w:w="1418" w:type="dxa"/>
            <w:gridSpan w:val="2"/>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32</w:t>
            </w:r>
          </w:p>
        </w:tc>
        <w:tc>
          <w:tcPr>
            <w:tcW w:w="1417" w:type="dxa"/>
            <w:gridSpan w:val="2"/>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3</w:t>
            </w:r>
            <w:r w:rsidRPr="00ED016E">
              <w:rPr>
                <w:b/>
                <w:sz w:val="24"/>
                <w:szCs w:val="24"/>
              </w:rPr>
              <w:t>3</w:t>
            </w:r>
          </w:p>
        </w:tc>
        <w:tc>
          <w:tcPr>
            <w:tcW w:w="1418" w:type="dxa"/>
            <w:gridSpan w:val="2"/>
            <w:tcBorders>
              <w:left w:val="double" w:sz="4" w:space="0" w:color="auto"/>
              <w:right w:val="double" w:sz="4" w:space="0" w:color="auto"/>
            </w:tcBorders>
          </w:tcPr>
          <w:p w:rsidR="006F6BEE" w:rsidRDefault="006F6BEE" w:rsidP="006F6BEE">
            <w:pPr>
              <w:tabs>
                <w:tab w:val="left" w:pos="4500"/>
                <w:tab w:val="left" w:pos="9180"/>
                <w:tab w:val="left" w:pos="9360"/>
              </w:tabs>
              <w:jc w:val="center"/>
              <w:rPr>
                <w:b/>
                <w:sz w:val="24"/>
                <w:szCs w:val="24"/>
              </w:rPr>
            </w:pPr>
          </w:p>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33</w:t>
            </w:r>
          </w:p>
        </w:tc>
        <w:tc>
          <w:tcPr>
            <w:tcW w:w="708"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b/>
                <w:sz w:val="24"/>
                <w:szCs w:val="24"/>
              </w:rPr>
            </w:pPr>
          </w:p>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157</w:t>
            </w:r>
          </w:p>
        </w:tc>
      </w:tr>
    </w:tbl>
    <w:p w:rsidR="00922094" w:rsidRPr="004B36EC" w:rsidRDefault="007837CB" w:rsidP="00922094">
      <w:pPr>
        <w:jc w:val="center"/>
        <w:rPr>
          <w:b/>
        </w:rPr>
      </w:pPr>
      <w:r>
        <w:rPr>
          <w:b/>
        </w:rPr>
        <w:lastRenderedPageBreak/>
        <w:t>Перспективный у</w:t>
      </w:r>
      <w:r w:rsidR="00922094" w:rsidRPr="004B36EC">
        <w:rPr>
          <w:b/>
        </w:rPr>
        <w:t>чебный план основного общего образования</w:t>
      </w:r>
    </w:p>
    <w:p w:rsidR="00922094" w:rsidRPr="004B36EC" w:rsidRDefault="00922094" w:rsidP="00922094">
      <w:pPr>
        <w:jc w:val="center"/>
        <w:rPr>
          <w:b/>
          <w:bCs/>
        </w:rPr>
      </w:pPr>
      <w:r w:rsidRPr="004B36EC">
        <w:rPr>
          <w:b/>
        </w:rPr>
        <w:t>МОУ «Илёк- Кошарская средняя общеобразовательная школа»,</w:t>
      </w:r>
    </w:p>
    <w:p w:rsidR="00922094" w:rsidRDefault="00922094" w:rsidP="00922094">
      <w:pPr>
        <w:jc w:val="center"/>
        <w:rPr>
          <w:b/>
        </w:rPr>
      </w:pPr>
      <w:r w:rsidRPr="004B36EC">
        <w:rPr>
          <w:b/>
          <w:bCs/>
        </w:rPr>
        <w:t xml:space="preserve"> обеспечивающий</w:t>
      </w:r>
      <w:r w:rsidRPr="004B36EC">
        <w:rPr>
          <w:b/>
        </w:rPr>
        <w:t xml:space="preserve"> </w:t>
      </w:r>
      <w:r w:rsidRPr="004B36EC">
        <w:rPr>
          <w:b/>
          <w:bCs/>
        </w:rPr>
        <w:t xml:space="preserve">реализацию основной образовательной программы начального общего образования в соответствии с требованиями ФГОС </w:t>
      </w:r>
      <w:r w:rsidRPr="004B36EC">
        <w:rPr>
          <w:b/>
        </w:rPr>
        <w:t xml:space="preserve"> (годовой)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709"/>
        <w:gridCol w:w="709"/>
        <w:gridCol w:w="708"/>
        <w:gridCol w:w="709"/>
        <w:gridCol w:w="709"/>
        <w:gridCol w:w="709"/>
        <w:gridCol w:w="708"/>
        <w:gridCol w:w="709"/>
        <w:gridCol w:w="709"/>
        <w:gridCol w:w="709"/>
        <w:gridCol w:w="708"/>
      </w:tblGrid>
      <w:tr w:rsidR="006F6BEE" w:rsidRPr="000C097D" w:rsidTr="006F6BEE">
        <w:trPr>
          <w:cantSplit/>
          <w:trHeight w:val="837"/>
        </w:trPr>
        <w:tc>
          <w:tcPr>
            <w:tcW w:w="1560" w:type="dxa"/>
            <w:vMerge w:val="restart"/>
          </w:tcPr>
          <w:p w:rsidR="006F6BEE" w:rsidRPr="000C097D" w:rsidRDefault="006F6BEE" w:rsidP="006F6BEE">
            <w:pPr>
              <w:tabs>
                <w:tab w:val="left" w:pos="4500"/>
                <w:tab w:val="left" w:pos="9180"/>
                <w:tab w:val="left" w:pos="9360"/>
              </w:tabs>
              <w:jc w:val="center"/>
              <w:rPr>
                <w:b/>
                <w:i/>
              </w:rPr>
            </w:pPr>
            <w:r w:rsidRPr="000C097D">
              <w:rPr>
                <w:b/>
                <w:i/>
              </w:rPr>
              <w:t xml:space="preserve">Предметные </w:t>
            </w:r>
          </w:p>
          <w:p w:rsidR="006F6BEE" w:rsidRPr="000C097D" w:rsidRDefault="006F6BEE" w:rsidP="006F6BEE">
            <w:pPr>
              <w:tabs>
                <w:tab w:val="left" w:pos="4500"/>
                <w:tab w:val="left" w:pos="9180"/>
                <w:tab w:val="left" w:pos="9360"/>
              </w:tabs>
              <w:jc w:val="center"/>
              <w:rPr>
                <w:b/>
                <w:i/>
              </w:rPr>
            </w:pPr>
            <w:r w:rsidRPr="000C097D">
              <w:rPr>
                <w:b/>
                <w:i/>
              </w:rPr>
              <w:t>области</w:t>
            </w:r>
          </w:p>
        </w:tc>
        <w:tc>
          <w:tcPr>
            <w:tcW w:w="1417" w:type="dxa"/>
            <w:vMerge w:val="restart"/>
          </w:tcPr>
          <w:p w:rsidR="006F6BEE" w:rsidRPr="000C097D" w:rsidRDefault="006F6BEE" w:rsidP="006F6BEE">
            <w:pPr>
              <w:tabs>
                <w:tab w:val="left" w:pos="4500"/>
                <w:tab w:val="left" w:pos="9180"/>
                <w:tab w:val="left" w:pos="9360"/>
              </w:tabs>
              <w:jc w:val="center"/>
              <w:rPr>
                <w:b/>
                <w:i/>
              </w:rPr>
            </w:pPr>
            <w:r w:rsidRPr="000C097D">
              <w:rPr>
                <w:b/>
                <w:i/>
              </w:rPr>
              <w:t xml:space="preserve">Учебные </w:t>
            </w:r>
          </w:p>
          <w:p w:rsidR="006F6BEE" w:rsidRPr="000C097D" w:rsidRDefault="006F6BEE" w:rsidP="006F6BEE">
            <w:pPr>
              <w:tabs>
                <w:tab w:val="left" w:pos="4500"/>
                <w:tab w:val="left" w:pos="9180"/>
                <w:tab w:val="left" w:pos="9360"/>
              </w:tabs>
              <w:jc w:val="center"/>
              <w:rPr>
                <w:b/>
                <w:i/>
              </w:rPr>
            </w:pPr>
            <w:r w:rsidRPr="000C097D">
              <w:rPr>
                <w:b/>
                <w:i/>
              </w:rPr>
              <w:t>предметы</w:t>
            </w:r>
          </w:p>
        </w:tc>
        <w:tc>
          <w:tcPr>
            <w:tcW w:w="1418" w:type="dxa"/>
            <w:gridSpan w:val="2"/>
            <w:tcBorders>
              <w:righ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5</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7"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6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8"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7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7" w:type="dxa"/>
            <w:gridSpan w:val="2"/>
            <w:tcBorders>
              <w:left w:val="double" w:sz="4" w:space="0" w:color="auto"/>
            </w:tcBorders>
            <w:textDirection w:val="btLr"/>
          </w:tcPr>
          <w:p w:rsidR="006F6BEE" w:rsidRPr="000C097D" w:rsidRDefault="006F6BEE" w:rsidP="006F6BEE">
            <w:pPr>
              <w:tabs>
                <w:tab w:val="left" w:pos="4500"/>
                <w:tab w:val="left" w:pos="9180"/>
                <w:tab w:val="left" w:pos="9360"/>
              </w:tabs>
              <w:ind w:left="113" w:right="113"/>
              <w:jc w:val="center"/>
              <w:rPr>
                <w:b/>
              </w:rPr>
            </w:pPr>
            <w:r w:rsidRPr="000C097D">
              <w:rPr>
                <w:b/>
              </w:rPr>
              <w:t xml:space="preserve">8 </w:t>
            </w:r>
          </w:p>
          <w:p w:rsidR="006F6BEE" w:rsidRPr="000C097D" w:rsidRDefault="006F6BEE" w:rsidP="006F6BEE">
            <w:pPr>
              <w:tabs>
                <w:tab w:val="left" w:pos="4500"/>
                <w:tab w:val="left" w:pos="9180"/>
                <w:tab w:val="left" w:pos="9360"/>
              </w:tabs>
              <w:ind w:left="113" w:right="113"/>
              <w:jc w:val="center"/>
              <w:rPr>
                <w:b/>
              </w:rPr>
            </w:pPr>
            <w:r w:rsidRPr="000C097D">
              <w:rPr>
                <w:b/>
              </w:rPr>
              <w:t>класс</w:t>
            </w:r>
          </w:p>
        </w:tc>
        <w:tc>
          <w:tcPr>
            <w:tcW w:w="1418" w:type="dxa"/>
            <w:gridSpan w:val="2"/>
            <w:tcBorders>
              <w:left w:val="double" w:sz="4" w:space="0" w:color="auto"/>
              <w:right w:val="double" w:sz="4" w:space="0" w:color="auto"/>
            </w:tcBorders>
            <w:textDirection w:val="btLr"/>
          </w:tcPr>
          <w:p w:rsidR="006F6BEE" w:rsidRPr="000C097D" w:rsidRDefault="006F6BEE" w:rsidP="006F6BEE">
            <w:pPr>
              <w:tabs>
                <w:tab w:val="left" w:pos="4500"/>
                <w:tab w:val="left" w:pos="9180"/>
                <w:tab w:val="left" w:pos="9360"/>
              </w:tabs>
              <w:ind w:left="113" w:right="-108"/>
              <w:jc w:val="center"/>
              <w:rPr>
                <w:b/>
              </w:rPr>
            </w:pPr>
            <w:r w:rsidRPr="000C097D">
              <w:rPr>
                <w:b/>
              </w:rPr>
              <w:t xml:space="preserve">9 </w:t>
            </w:r>
          </w:p>
          <w:p w:rsidR="006F6BEE" w:rsidRPr="000C097D" w:rsidRDefault="006F6BEE" w:rsidP="006F6BEE">
            <w:pPr>
              <w:tabs>
                <w:tab w:val="left" w:pos="4500"/>
                <w:tab w:val="left" w:pos="9180"/>
                <w:tab w:val="left" w:pos="9360"/>
              </w:tabs>
              <w:ind w:left="113" w:right="-108"/>
              <w:rPr>
                <w:b/>
              </w:rPr>
            </w:pPr>
            <w:r w:rsidRPr="000C097D">
              <w:rPr>
                <w:b/>
              </w:rPr>
              <w:t>класс</w:t>
            </w:r>
          </w:p>
        </w:tc>
        <w:tc>
          <w:tcPr>
            <w:tcW w:w="708" w:type="dxa"/>
            <w:vMerge w:val="restart"/>
            <w:tcBorders>
              <w:left w:val="double" w:sz="4" w:space="0" w:color="auto"/>
            </w:tcBorders>
          </w:tcPr>
          <w:p w:rsidR="006F6BEE" w:rsidRPr="000C097D" w:rsidRDefault="006F6BEE" w:rsidP="006F6BEE">
            <w:pPr>
              <w:tabs>
                <w:tab w:val="left" w:pos="4500"/>
                <w:tab w:val="left" w:pos="9180"/>
                <w:tab w:val="left" w:pos="9360"/>
              </w:tabs>
              <w:ind w:right="-108"/>
              <w:jc w:val="center"/>
              <w:rPr>
                <w:b/>
                <w:i/>
              </w:rPr>
            </w:pPr>
            <w:r w:rsidRPr="000C097D">
              <w:rPr>
                <w:b/>
                <w:i/>
              </w:rPr>
              <w:t>Всего</w:t>
            </w:r>
          </w:p>
        </w:tc>
      </w:tr>
      <w:tr w:rsidR="006F6BEE" w:rsidRPr="005875B8" w:rsidTr="006F6BEE">
        <w:trPr>
          <w:trHeight w:val="399"/>
        </w:trPr>
        <w:tc>
          <w:tcPr>
            <w:tcW w:w="1560" w:type="dxa"/>
            <w:vMerge/>
          </w:tcPr>
          <w:p w:rsidR="006F6BEE" w:rsidRPr="00CD0318" w:rsidRDefault="006F6BEE" w:rsidP="006F6BEE">
            <w:pPr>
              <w:tabs>
                <w:tab w:val="left" w:pos="4500"/>
                <w:tab w:val="left" w:pos="9180"/>
                <w:tab w:val="left" w:pos="9360"/>
              </w:tabs>
              <w:rPr>
                <w:b/>
                <w:i/>
                <w:sz w:val="24"/>
                <w:szCs w:val="24"/>
                <w:u w:val="single"/>
              </w:rPr>
            </w:pPr>
          </w:p>
        </w:tc>
        <w:tc>
          <w:tcPr>
            <w:tcW w:w="1417" w:type="dxa"/>
            <w:vMerge/>
          </w:tcPr>
          <w:p w:rsidR="006F6BEE" w:rsidRPr="00CD0318" w:rsidRDefault="006F6BEE" w:rsidP="006F6BEE">
            <w:pPr>
              <w:tabs>
                <w:tab w:val="left" w:pos="4500"/>
                <w:tab w:val="left" w:pos="9180"/>
                <w:tab w:val="left" w:pos="9360"/>
              </w:tabs>
              <w:jc w:val="center"/>
              <w:rPr>
                <w:b/>
                <w:i/>
                <w:sz w:val="24"/>
                <w:szCs w:val="24"/>
              </w:rPr>
            </w:pPr>
          </w:p>
        </w:tc>
        <w:tc>
          <w:tcPr>
            <w:tcW w:w="709" w:type="dxa"/>
            <w:tcBorders>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right w:val="doub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9"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tcBorders>
              <w:left w:val="double" w:sz="4" w:space="0" w:color="auto"/>
              <w:right w:val="sing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sing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9" w:type="dxa"/>
            <w:tcBorders>
              <w:left w:val="double" w:sz="4" w:space="0" w:color="auto"/>
            </w:tcBorders>
          </w:tcPr>
          <w:p w:rsidR="006F6BEE" w:rsidRPr="00B40D8B" w:rsidRDefault="006F6BEE" w:rsidP="006F6BEE">
            <w:pPr>
              <w:tabs>
                <w:tab w:val="left" w:pos="4500"/>
                <w:tab w:val="left" w:pos="9180"/>
                <w:tab w:val="left" w:pos="9360"/>
              </w:tabs>
              <w:jc w:val="both"/>
              <w:rPr>
                <w:b/>
                <w:sz w:val="16"/>
                <w:szCs w:val="16"/>
              </w:rPr>
            </w:pPr>
            <w:r>
              <w:rPr>
                <w:b/>
                <w:sz w:val="16"/>
                <w:szCs w:val="16"/>
              </w:rPr>
              <w:t>ОЧ</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both"/>
              <w:rPr>
                <w:b/>
                <w:sz w:val="16"/>
                <w:szCs w:val="16"/>
              </w:rPr>
            </w:pPr>
            <w:r>
              <w:rPr>
                <w:b/>
                <w:sz w:val="16"/>
                <w:szCs w:val="16"/>
              </w:rPr>
              <w:t>ЧФУ</w:t>
            </w:r>
          </w:p>
          <w:p w:rsidR="006F6BEE" w:rsidRPr="00B40D8B" w:rsidRDefault="006F6BEE" w:rsidP="006F6BEE">
            <w:pPr>
              <w:tabs>
                <w:tab w:val="left" w:pos="4500"/>
                <w:tab w:val="left" w:pos="9180"/>
                <w:tab w:val="left" w:pos="9360"/>
              </w:tabs>
              <w:jc w:val="both"/>
              <w:rPr>
                <w:b/>
                <w:sz w:val="16"/>
                <w:szCs w:val="16"/>
              </w:rPr>
            </w:pPr>
            <w:r>
              <w:rPr>
                <w:b/>
                <w:sz w:val="16"/>
                <w:szCs w:val="16"/>
              </w:rPr>
              <w:t>ОО</w:t>
            </w:r>
          </w:p>
        </w:tc>
        <w:tc>
          <w:tcPr>
            <w:tcW w:w="708" w:type="dxa"/>
            <w:vMerge/>
            <w:tcBorders>
              <w:left w:val="double" w:sz="4" w:space="0" w:color="auto"/>
            </w:tcBorders>
          </w:tcPr>
          <w:p w:rsidR="006F6BEE" w:rsidRPr="005875B8" w:rsidRDefault="006F6BEE" w:rsidP="006F6BEE">
            <w:pPr>
              <w:tabs>
                <w:tab w:val="left" w:pos="4500"/>
                <w:tab w:val="left" w:pos="9180"/>
                <w:tab w:val="left" w:pos="9360"/>
              </w:tabs>
              <w:jc w:val="center"/>
              <w:rPr>
                <w:b/>
                <w:sz w:val="28"/>
                <w:szCs w:val="28"/>
              </w:rPr>
            </w:pPr>
          </w:p>
        </w:tc>
      </w:tr>
      <w:tr w:rsidR="006F6BEE" w:rsidRPr="008F609E" w:rsidTr="006F6BEE">
        <w:tc>
          <w:tcPr>
            <w:tcW w:w="1560" w:type="dxa"/>
            <w:vMerge w:val="restart"/>
          </w:tcPr>
          <w:p w:rsidR="006F6BEE" w:rsidRPr="00441CC4" w:rsidRDefault="006F6BEE" w:rsidP="006F6BEE">
            <w:pPr>
              <w:tabs>
                <w:tab w:val="left" w:pos="4500"/>
                <w:tab w:val="left" w:pos="9180"/>
                <w:tab w:val="left" w:pos="9360"/>
              </w:tabs>
              <w:rPr>
                <w:b/>
                <w:i/>
                <w:sz w:val="18"/>
                <w:szCs w:val="18"/>
              </w:rPr>
            </w:pPr>
            <w:r>
              <w:rPr>
                <w:b/>
                <w:i/>
                <w:sz w:val="18"/>
                <w:szCs w:val="18"/>
              </w:rPr>
              <w:t>Филология</w:t>
            </w:r>
          </w:p>
        </w:tc>
        <w:tc>
          <w:tcPr>
            <w:tcW w:w="1417" w:type="dxa"/>
          </w:tcPr>
          <w:p w:rsidR="006F6BEE" w:rsidRPr="00441CC4" w:rsidRDefault="006F6BEE" w:rsidP="006F6BEE">
            <w:pPr>
              <w:rPr>
                <w:rStyle w:val="FontStyle64"/>
                <w:sz w:val="20"/>
                <w:szCs w:val="20"/>
              </w:rPr>
            </w:pPr>
            <w:r w:rsidRPr="00441CC4">
              <w:rPr>
                <w:rStyle w:val="FontStyle64"/>
                <w:sz w:val="20"/>
                <w:szCs w:val="20"/>
              </w:rPr>
              <w:t>Русский язык</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204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136</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714</w:t>
            </w:r>
          </w:p>
        </w:tc>
      </w:tr>
      <w:tr w:rsidR="006F6BEE" w:rsidRPr="008F609E" w:rsidTr="006F6BEE">
        <w:tc>
          <w:tcPr>
            <w:tcW w:w="1560" w:type="dxa"/>
            <w:vMerge/>
          </w:tcPr>
          <w:p w:rsidR="006F6BEE" w:rsidRPr="00441CC4" w:rsidRDefault="006F6BEE" w:rsidP="006F6BEE">
            <w:pPr>
              <w:tabs>
                <w:tab w:val="left" w:pos="4500"/>
                <w:tab w:val="left" w:pos="9180"/>
                <w:tab w:val="left" w:pos="9360"/>
              </w:tabs>
              <w:rPr>
                <w:sz w:val="18"/>
                <w:szCs w:val="18"/>
              </w:rPr>
            </w:pPr>
          </w:p>
        </w:tc>
        <w:tc>
          <w:tcPr>
            <w:tcW w:w="1417" w:type="dxa"/>
          </w:tcPr>
          <w:p w:rsidR="006F6BEE" w:rsidRPr="00441CC4" w:rsidRDefault="006F6BEE" w:rsidP="006F6BEE">
            <w:pPr>
              <w:rPr>
                <w:rStyle w:val="FontStyle64"/>
                <w:sz w:val="20"/>
                <w:szCs w:val="20"/>
              </w:rPr>
            </w:pPr>
            <w:r w:rsidRPr="00441CC4">
              <w:rPr>
                <w:rStyle w:val="FontStyle64"/>
                <w:sz w:val="20"/>
                <w:szCs w:val="20"/>
              </w:rPr>
              <w:t>Литератур</w:t>
            </w:r>
            <w:r>
              <w:rPr>
                <w:rStyle w:val="FontStyle64"/>
                <w:sz w:val="20"/>
                <w:szCs w:val="20"/>
              </w:rPr>
              <w:t>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442</w:t>
            </w:r>
          </w:p>
        </w:tc>
      </w:tr>
      <w:tr w:rsidR="006F6BEE" w:rsidRPr="008F609E" w:rsidTr="006F6BEE">
        <w:trPr>
          <w:trHeight w:val="556"/>
        </w:trPr>
        <w:tc>
          <w:tcPr>
            <w:tcW w:w="1560" w:type="dxa"/>
            <w:vMerge w:val="restart"/>
          </w:tcPr>
          <w:p w:rsidR="006F6BEE" w:rsidRPr="00441CC4" w:rsidRDefault="006F6BEE" w:rsidP="006F6BEE">
            <w:pPr>
              <w:tabs>
                <w:tab w:val="left" w:pos="4500"/>
                <w:tab w:val="left" w:pos="9180"/>
                <w:tab w:val="left" w:pos="9360"/>
              </w:tabs>
              <w:rPr>
                <w:b/>
                <w:i/>
                <w:sz w:val="18"/>
                <w:szCs w:val="18"/>
              </w:rPr>
            </w:pPr>
            <w:r w:rsidRPr="00441CC4">
              <w:rPr>
                <w:b/>
                <w:i/>
                <w:sz w:val="18"/>
                <w:szCs w:val="18"/>
              </w:rPr>
              <w:t xml:space="preserve">Родной язык и </w:t>
            </w:r>
            <w:r>
              <w:rPr>
                <w:b/>
                <w:i/>
                <w:sz w:val="18"/>
                <w:szCs w:val="18"/>
              </w:rPr>
              <w:t>литература</w:t>
            </w:r>
          </w:p>
        </w:tc>
        <w:tc>
          <w:tcPr>
            <w:tcW w:w="1417" w:type="dxa"/>
          </w:tcPr>
          <w:p w:rsidR="006F6BEE" w:rsidRPr="00441CC4" w:rsidRDefault="006F6BEE" w:rsidP="006F6BEE">
            <w:pPr>
              <w:rPr>
                <w:rStyle w:val="FontStyle64"/>
                <w:sz w:val="20"/>
                <w:szCs w:val="20"/>
              </w:rPr>
            </w:pPr>
            <w:r w:rsidRPr="00441CC4">
              <w:rPr>
                <w:rStyle w:val="FontStyle64"/>
                <w:sz w:val="20"/>
                <w:szCs w:val="20"/>
              </w:rPr>
              <w:t xml:space="preserve">Родной (русский) язык </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85</w:t>
            </w:r>
          </w:p>
        </w:tc>
      </w:tr>
      <w:tr w:rsidR="006F6BEE" w:rsidRPr="008F609E" w:rsidTr="006F6BEE">
        <w:trPr>
          <w:trHeight w:val="455"/>
        </w:trPr>
        <w:tc>
          <w:tcPr>
            <w:tcW w:w="1560" w:type="dxa"/>
            <w:vMerge/>
          </w:tcPr>
          <w:p w:rsidR="006F6BEE" w:rsidRPr="00441CC4" w:rsidRDefault="006F6BEE" w:rsidP="006F6BEE">
            <w:pPr>
              <w:tabs>
                <w:tab w:val="left" w:pos="4500"/>
                <w:tab w:val="left" w:pos="9180"/>
                <w:tab w:val="left" w:pos="9360"/>
              </w:tabs>
              <w:rPr>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Родная (русская) литература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17</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85</w:t>
            </w:r>
          </w:p>
        </w:tc>
      </w:tr>
      <w:tr w:rsidR="006F6BEE" w:rsidRPr="008F609E" w:rsidTr="006F6BEE">
        <w:tc>
          <w:tcPr>
            <w:tcW w:w="1560" w:type="dxa"/>
            <w:vMerge w:val="restart"/>
          </w:tcPr>
          <w:p w:rsidR="006F6BEE" w:rsidRPr="00441CC4" w:rsidRDefault="006F6BEE" w:rsidP="006F6BEE">
            <w:pPr>
              <w:tabs>
                <w:tab w:val="left" w:pos="4500"/>
                <w:tab w:val="left" w:pos="9180"/>
                <w:tab w:val="left" w:pos="9360"/>
              </w:tabs>
              <w:rPr>
                <w:b/>
                <w:i/>
                <w:sz w:val="18"/>
                <w:szCs w:val="18"/>
              </w:rPr>
            </w:pPr>
            <w:r w:rsidRPr="00441CC4">
              <w:rPr>
                <w:b/>
                <w:i/>
                <w:sz w:val="18"/>
                <w:szCs w:val="18"/>
              </w:rPr>
              <w:t>Иностранны</w:t>
            </w:r>
            <w:r>
              <w:rPr>
                <w:b/>
                <w:i/>
                <w:sz w:val="18"/>
                <w:szCs w:val="18"/>
              </w:rPr>
              <w:t>е</w:t>
            </w:r>
            <w:r w:rsidRPr="00441CC4">
              <w:rPr>
                <w:b/>
                <w:i/>
                <w:sz w:val="18"/>
                <w:szCs w:val="18"/>
              </w:rPr>
              <w:t xml:space="preserve"> язык</w:t>
            </w:r>
            <w:r>
              <w:rPr>
                <w:b/>
                <w:i/>
                <w:sz w:val="18"/>
                <w:szCs w:val="18"/>
              </w:rPr>
              <w:t>и</w:t>
            </w:r>
          </w:p>
        </w:tc>
        <w:tc>
          <w:tcPr>
            <w:tcW w:w="1417" w:type="dxa"/>
          </w:tcPr>
          <w:p w:rsidR="006F6BEE" w:rsidRPr="00441CC4" w:rsidRDefault="006F6BEE" w:rsidP="006F6BEE">
            <w:pPr>
              <w:tabs>
                <w:tab w:val="left" w:pos="4500"/>
                <w:tab w:val="left" w:pos="9180"/>
                <w:tab w:val="left" w:pos="9360"/>
              </w:tabs>
              <w:rPr>
                <w:sz w:val="20"/>
                <w:szCs w:val="20"/>
              </w:rPr>
            </w:pPr>
            <w:r w:rsidRPr="00441CC4">
              <w:rPr>
                <w:rStyle w:val="FontStyle64"/>
                <w:sz w:val="20"/>
                <w:szCs w:val="20"/>
              </w:rPr>
              <w:t>Иностранный язык (английский)</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tcBorders>
          </w:tcPr>
          <w:p w:rsidR="006F6BEE" w:rsidRPr="00ED016E" w:rsidRDefault="006F6BEE" w:rsidP="006F6BEE">
            <w:pPr>
              <w:tabs>
                <w:tab w:val="left" w:pos="4500"/>
                <w:tab w:val="left" w:pos="9180"/>
                <w:tab w:val="left" w:pos="9360"/>
              </w:tabs>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510</w:t>
            </w:r>
          </w:p>
        </w:tc>
      </w:tr>
      <w:tr w:rsidR="006F6BEE" w:rsidRPr="008F609E" w:rsidTr="006F6BEE">
        <w:tc>
          <w:tcPr>
            <w:tcW w:w="1560" w:type="dxa"/>
            <w:vMerge/>
          </w:tcPr>
          <w:p w:rsidR="006F6BEE" w:rsidRPr="00441CC4" w:rsidRDefault="006F6BEE" w:rsidP="006F6BEE">
            <w:pPr>
              <w:tabs>
                <w:tab w:val="left" w:pos="4500"/>
                <w:tab w:val="left" w:pos="9180"/>
                <w:tab w:val="left" w:pos="9360"/>
              </w:tabs>
              <w:rPr>
                <w:b/>
                <w:i/>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Pr>
                <w:rStyle w:val="FontStyle64"/>
                <w:sz w:val="20"/>
                <w:szCs w:val="20"/>
              </w:rPr>
              <w:t>Второй иностранный язык (немецкий)</w:t>
            </w: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170</w:t>
            </w:r>
          </w:p>
        </w:tc>
      </w:tr>
      <w:tr w:rsidR="006F6BEE" w:rsidRPr="008F609E" w:rsidTr="006F6BEE">
        <w:trPr>
          <w:trHeight w:val="242"/>
        </w:trPr>
        <w:tc>
          <w:tcPr>
            <w:tcW w:w="1560" w:type="dxa"/>
            <w:vMerge w:val="restart"/>
          </w:tcPr>
          <w:p w:rsidR="006F6BEE" w:rsidRPr="00441CC4" w:rsidRDefault="006F6BEE" w:rsidP="006F6BEE">
            <w:pPr>
              <w:tabs>
                <w:tab w:val="left" w:pos="4500"/>
                <w:tab w:val="left" w:pos="9180"/>
                <w:tab w:val="left" w:pos="9360"/>
              </w:tabs>
              <w:rPr>
                <w:sz w:val="18"/>
                <w:szCs w:val="18"/>
              </w:rPr>
            </w:pPr>
            <w:r w:rsidRPr="00441CC4">
              <w:rPr>
                <w:rStyle w:val="FontStyle64"/>
                <w:b/>
                <w:i/>
                <w:sz w:val="18"/>
                <w:szCs w:val="18"/>
              </w:rPr>
              <w:t>Математика и информатика</w:t>
            </w:r>
          </w:p>
        </w:tc>
        <w:tc>
          <w:tcPr>
            <w:tcW w:w="1417" w:type="dxa"/>
          </w:tcPr>
          <w:p w:rsidR="006F6BEE" w:rsidRPr="00441CC4" w:rsidRDefault="006F6BEE" w:rsidP="006F6BEE">
            <w:pPr>
              <w:tabs>
                <w:tab w:val="left" w:pos="4500"/>
                <w:tab w:val="left" w:pos="9180"/>
                <w:tab w:val="left" w:pos="9360"/>
              </w:tabs>
              <w:rPr>
                <w:sz w:val="20"/>
                <w:szCs w:val="20"/>
              </w:rPr>
            </w:pPr>
            <w:r w:rsidRPr="00441CC4">
              <w:rPr>
                <w:rStyle w:val="FontStyle64"/>
                <w:sz w:val="20"/>
                <w:szCs w:val="20"/>
              </w:rPr>
              <w:t>Математика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170</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850</w:t>
            </w:r>
          </w:p>
        </w:tc>
      </w:tr>
      <w:tr w:rsidR="006F6BEE" w:rsidRPr="008F609E" w:rsidTr="006F6BEE">
        <w:trPr>
          <w:trHeight w:val="207"/>
        </w:trPr>
        <w:tc>
          <w:tcPr>
            <w:tcW w:w="1560" w:type="dxa"/>
            <w:vMerge/>
          </w:tcPr>
          <w:p w:rsidR="006F6BEE" w:rsidRPr="00441CC4"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Pr>
                <w:rStyle w:val="FontStyle64"/>
                <w:sz w:val="20"/>
                <w:szCs w:val="20"/>
              </w:rPr>
              <w:t>Информатика</w:t>
            </w: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102</w:t>
            </w:r>
          </w:p>
        </w:tc>
      </w:tr>
      <w:tr w:rsidR="006F6BEE" w:rsidRPr="008F609E" w:rsidTr="006F6BEE">
        <w:trPr>
          <w:trHeight w:val="207"/>
        </w:trPr>
        <w:tc>
          <w:tcPr>
            <w:tcW w:w="1560" w:type="dxa"/>
            <w:vMerge w:val="restart"/>
          </w:tcPr>
          <w:p w:rsidR="006F6BEE" w:rsidRPr="00441CC4" w:rsidRDefault="006F6BEE" w:rsidP="006F6BEE">
            <w:pPr>
              <w:tabs>
                <w:tab w:val="left" w:pos="4500"/>
                <w:tab w:val="left" w:pos="9180"/>
                <w:tab w:val="left" w:pos="9360"/>
              </w:tabs>
              <w:rPr>
                <w:sz w:val="18"/>
                <w:szCs w:val="18"/>
              </w:rPr>
            </w:pPr>
            <w:r>
              <w:rPr>
                <w:rStyle w:val="FontStyle64"/>
                <w:b/>
                <w:i/>
                <w:sz w:val="18"/>
                <w:szCs w:val="18"/>
              </w:rPr>
              <w:t>Общественно- научные предметы</w:t>
            </w:r>
            <w:r w:rsidRPr="00441CC4">
              <w:rPr>
                <w:rStyle w:val="FontStyle64"/>
                <w:b/>
                <w:i/>
                <w:sz w:val="18"/>
                <w:szCs w:val="18"/>
              </w:rPr>
              <w:t xml:space="preserve"> </w:t>
            </w:r>
          </w:p>
        </w:tc>
        <w:tc>
          <w:tcPr>
            <w:tcW w:w="1417" w:type="dxa"/>
          </w:tcPr>
          <w:p w:rsidR="006F6BEE" w:rsidRPr="00441CC4" w:rsidRDefault="006F6BEE" w:rsidP="006F6BEE">
            <w:pPr>
              <w:rPr>
                <w:rStyle w:val="FontStyle64"/>
                <w:sz w:val="20"/>
                <w:szCs w:val="20"/>
              </w:rPr>
            </w:pPr>
            <w:r>
              <w:rPr>
                <w:rStyle w:val="FontStyle64"/>
                <w:sz w:val="20"/>
                <w:szCs w:val="20"/>
              </w:rPr>
              <w:t>История России. Всеобщая история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340</w:t>
            </w:r>
          </w:p>
        </w:tc>
      </w:tr>
      <w:tr w:rsidR="006F6BEE" w:rsidRPr="008F609E" w:rsidTr="006F6BEE">
        <w:trPr>
          <w:trHeight w:val="207"/>
        </w:trPr>
        <w:tc>
          <w:tcPr>
            <w:tcW w:w="1560" w:type="dxa"/>
            <w:vMerge/>
          </w:tcPr>
          <w:p w:rsidR="006F6BEE"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Обществознание</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136</w:t>
            </w:r>
          </w:p>
        </w:tc>
      </w:tr>
      <w:tr w:rsidR="006F6BEE" w:rsidRPr="008F609E" w:rsidTr="006F6BEE">
        <w:trPr>
          <w:trHeight w:val="196"/>
        </w:trPr>
        <w:tc>
          <w:tcPr>
            <w:tcW w:w="1560" w:type="dxa"/>
            <w:vMerge/>
          </w:tcPr>
          <w:p w:rsidR="006F6BEE" w:rsidRDefault="006F6BEE" w:rsidP="006F6BEE">
            <w:pPr>
              <w:tabs>
                <w:tab w:val="left" w:pos="4500"/>
                <w:tab w:val="left" w:pos="9180"/>
                <w:tab w:val="left" w:pos="9360"/>
              </w:tabs>
              <w:rPr>
                <w:rStyle w:val="FontStyle64"/>
                <w:b/>
                <w:i/>
                <w:sz w:val="18"/>
                <w:szCs w:val="18"/>
              </w:rPr>
            </w:pPr>
          </w:p>
        </w:tc>
        <w:tc>
          <w:tcPr>
            <w:tcW w:w="1417" w:type="dxa"/>
          </w:tcPr>
          <w:p w:rsidR="006F6BEE" w:rsidRPr="00441CC4" w:rsidRDefault="006F6BEE" w:rsidP="006F6BEE">
            <w:pPr>
              <w:rPr>
                <w:rStyle w:val="FontStyle64"/>
                <w:sz w:val="20"/>
                <w:szCs w:val="20"/>
              </w:rPr>
            </w:pPr>
            <w:r>
              <w:rPr>
                <w:rStyle w:val="FontStyle64"/>
                <w:sz w:val="20"/>
                <w:szCs w:val="20"/>
              </w:rPr>
              <w:t>География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272</w:t>
            </w:r>
          </w:p>
        </w:tc>
      </w:tr>
      <w:tr w:rsidR="006F6BEE" w:rsidRPr="008F609E" w:rsidTr="006F6BEE">
        <w:tc>
          <w:tcPr>
            <w:tcW w:w="1560" w:type="dxa"/>
          </w:tcPr>
          <w:p w:rsidR="006F6BEE" w:rsidRPr="00441CC4" w:rsidRDefault="006F6BEE" w:rsidP="006F6BEE">
            <w:pPr>
              <w:rPr>
                <w:rStyle w:val="FontStyle64"/>
                <w:b/>
                <w:i/>
                <w:sz w:val="18"/>
                <w:szCs w:val="18"/>
              </w:rPr>
            </w:pPr>
            <w:r w:rsidRPr="00441CC4">
              <w:rPr>
                <w:rStyle w:val="FontStyle64"/>
                <w:b/>
                <w:i/>
                <w:sz w:val="18"/>
                <w:szCs w:val="18"/>
              </w:rPr>
              <w:t xml:space="preserve">Основы </w:t>
            </w:r>
            <w:r>
              <w:rPr>
                <w:rStyle w:val="FontStyle64"/>
                <w:b/>
                <w:i/>
                <w:sz w:val="18"/>
                <w:szCs w:val="18"/>
              </w:rPr>
              <w:t>духовно- нравственной культуры народов России</w:t>
            </w:r>
          </w:p>
        </w:tc>
        <w:tc>
          <w:tcPr>
            <w:tcW w:w="1417" w:type="dxa"/>
          </w:tcPr>
          <w:p w:rsidR="006F6BEE" w:rsidRPr="000C097D" w:rsidRDefault="006F6BEE" w:rsidP="006F6BEE">
            <w:pPr>
              <w:tabs>
                <w:tab w:val="left" w:pos="4500"/>
                <w:tab w:val="left" w:pos="9180"/>
                <w:tab w:val="left" w:pos="9360"/>
              </w:tabs>
              <w:rPr>
                <w:rStyle w:val="FontStyle64"/>
                <w:sz w:val="18"/>
                <w:szCs w:val="18"/>
              </w:rPr>
            </w:pPr>
            <w:r w:rsidRPr="000C097D">
              <w:rPr>
                <w:rStyle w:val="FontStyle64"/>
                <w:sz w:val="18"/>
                <w:szCs w:val="18"/>
              </w:rPr>
              <w:t>Основы духовно- нравственной культуры народов России. Основы светской этики</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34</w:t>
            </w:r>
          </w:p>
        </w:tc>
      </w:tr>
      <w:tr w:rsidR="006F6BEE" w:rsidRPr="008F609E" w:rsidTr="006F6BEE">
        <w:trPr>
          <w:trHeight w:val="162"/>
        </w:trPr>
        <w:tc>
          <w:tcPr>
            <w:tcW w:w="1560" w:type="dxa"/>
            <w:vMerge w:val="restart"/>
          </w:tcPr>
          <w:p w:rsidR="006F6BEE" w:rsidRPr="00441CC4" w:rsidRDefault="006F6BEE" w:rsidP="006F6BEE">
            <w:pPr>
              <w:rPr>
                <w:rStyle w:val="FontStyle64"/>
                <w:b/>
                <w:i/>
                <w:sz w:val="18"/>
                <w:szCs w:val="18"/>
              </w:rPr>
            </w:pPr>
            <w:r>
              <w:rPr>
                <w:rStyle w:val="FontStyle64"/>
                <w:b/>
                <w:i/>
                <w:sz w:val="18"/>
                <w:szCs w:val="18"/>
              </w:rPr>
              <w:t>Естественно- научные предметы</w:t>
            </w: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Физика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102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238</w:t>
            </w:r>
          </w:p>
        </w:tc>
      </w:tr>
      <w:tr w:rsidR="006F6BEE" w:rsidRPr="008F609E" w:rsidTr="006F6BEE">
        <w:trPr>
          <w:trHeight w:val="218"/>
        </w:trPr>
        <w:tc>
          <w:tcPr>
            <w:tcW w:w="1560" w:type="dxa"/>
            <w:vMerge/>
          </w:tcPr>
          <w:p w:rsidR="006F6BEE" w:rsidRDefault="006F6BEE" w:rsidP="006F6BEE">
            <w:pPr>
              <w:rPr>
                <w:rStyle w:val="FontStyle64"/>
                <w:b/>
                <w:i/>
                <w:sz w:val="18"/>
                <w:szCs w:val="18"/>
              </w:rPr>
            </w:pP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Химия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136</w:t>
            </w:r>
          </w:p>
        </w:tc>
      </w:tr>
      <w:tr w:rsidR="006F6BEE" w:rsidRPr="008F609E" w:rsidTr="006F6BEE">
        <w:trPr>
          <w:trHeight w:val="219"/>
        </w:trPr>
        <w:tc>
          <w:tcPr>
            <w:tcW w:w="1560" w:type="dxa"/>
            <w:vMerge/>
          </w:tcPr>
          <w:p w:rsidR="006F6BEE" w:rsidRDefault="006F6BEE" w:rsidP="006F6BEE">
            <w:pPr>
              <w:rPr>
                <w:rStyle w:val="FontStyle64"/>
                <w:b/>
                <w:i/>
                <w:sz w:val="18"/>
                <w:szCs w:val="18"/>
              </w:rPr>
            </w:pPr>
          </w:p>
        </w:tc>
        <w:tc>
          <w:tcPr>
            <w:tcW w:w="1417" w:type="dxa"/>
          </w:tcPr>
          <w:p w:rsidR="006F6BEE" w:rsidRPr="000C097D" w:rsidRDefault="006F6BEE" w:rsidP="006F6BEE">
            <w:pPr>
              <w:tabs>
                <w:tab w:val="left" w:pos="4500"/>
                <w:tab w:val="left" w:pos="9180"/>
                <w:tab w:val="left" w:pos="9360"/>
              </w:tabs>
              <w:rPr>
                <w:rStyle w:val="FontStyle64"/>
                <w:sz w:val="20"/>
                <w:szCs w:val="20"/>
              </w:rPr>
            </w:pPr>
            <w:r>
              <w:rPr>
                <w:rStyle w:val="FontStyle64"/>
                <w:sz w:val="20"/>
                <w:szCs w:val="20"/>
              </w:rPr>
              <w:t>Биология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272</w:t>
            </w:r>
          </w:p>
        </w:tc>
      </w:tr>
      <w:tr w:rsidR="006F6BEE" w:rsidRPr="008F609E" w:rsidTr="006F6BEE">
        <w:tc>
          <w:tcPr>
            <w:tcW w:w="1560" w:type="dxa"/>
            <w:vMerge w:val="restart"/>
          </w:tcPr>
          <w:p w:rsidR="006F6BEE" w:rsidRPr="00441CC4" w:rsidRDefault="006F6BEE" w:rsidP="006F6BEE">
            <w:pPr>
              <w:rPr>
                <w:rStyle w:val="FontStyle64"/>
                <w:sz w:val="18"/>
                <w:szCs w:val="18"/>
              </w:rPr>
            </w:pPr>
            <w:r w:rsidRPr="00441CC4">
              <w:rPr>
                <w:rStyle w:val="FontStyle64"/>
                <w:b/>
                <w:i/>
                <w:sz w:val="18"/>
                <w:szCs w:val="18"/>
              </w:rPr>
              <w:t>Искусство</w:t>
            </w:r>
          </w:p>
        </w:tc>
        <w:tc>
          <w:tcPr>
            <w:tcW w:w="1417" w:type="dxa"/>
          </w:tcPr>
          <w:p w:rsidR="006F6BEE" w:rsidRPr="00441CC4" w:rsidRDefault="006F6BEE" w:rsidP="006F6BEE">
            <w:pPr>
              <w:tabs>
                <w:tab w:val="left" w:pos="4500"/>
                <w:tab w:val="left" w:pos="9180"/>
                <w:tab w:val="left" w:pos="9360"/>
              </w:tabs>
              <w:rPr>
                <w:rStyle w:val="FontStyle64"/>
                <w:sz w:val="20"/>
                <w:szCs w:val="20"/>
              </w:rPr>
            </w:pPr>
            <w:r w:rsidRPr="00441CC4">
              <w:rPr>
                <w:rStyle w:val="FontStyle64"/>
                <w:sz w:val="20"/>
                <w:szCs w:val="20"/>
              </w:rPr>
              <w:t>Музыка</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136</w:t>
            </w:r>
          </w:p>
        </w:tc>
      </w:tr>
      <w:tr w:rsidR="006F6BEE" w:rsidRPr="008F609E" w:rsidTr="006F6BEE">
        <w:tc>
          <w:tcPr>
            <w:tcW w:w="1560" w:type="dxa"/>
            <w:vMerge/>
          </w:tcPr>
          <w:p w:rsidR="006F6BEE" w:rsidRPr="00441CC4" w:rsidRDefault="006F6BEE" w:rsidP="006F6BEE">
            <w:pPr>
              <w:tabs>
                <w:tab w:val="left" w:pos="4500"/>
                <w:tab w:val="left" w:pos="9180"/>
                <w:tab w:val="left" w:pos="9360"/>
              </w:tabs>
              <w:rPr>
                <w:sz w:val="18"/>
                <w:szCs w:val="18"/>
              </w:rPr>
            </w:pPr>
          </w:p>
        </w:tc>
        <w:tc>
          <w:tcPr>
            <w:tcW w:w="1417" w:type="dxa"/>
          </w:tcPr>
          <w:p w:rsidR="006F6BEE" w:rsidRPr="00441CC4" w:rsidRDefault="006F6BEE" w:rsidP="006F6BEE">
            <w:pPr>
              <w:tabs>
                <w:tab w:val="left" w:pos="4500"/>
                <w:tab w:val="left" w:pos="9180"/>
                <w:tab w:val="left" w:pos="9360"/>
              </w:tabs>
              <w:rPr>
                <w:rStyle w:val="FontStyle64"/>
                <w:sz w:val="20"/>
                <w:szCs w:val="20"/>
              </w:rPr>
            </w:pPr>
            <w:r w:rsidRPr="00441CC4">
              <w:rPr>
                <w:rStyle w:val="FontStyle64"/>
                <w:sz w:val="20"/>
                <w:szCs w:val="20"/>
              </w:rPr>
              <w:t>Изобразительное искусство</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136</w:t>
            </w:r>
          </w:p>
        </w:tc>
      </w:tr>
      <w:tr w:rsidR="006F6BEE" w:rsidRPr="008F609E" w:rsidTr="006F6BEE">
        <w:tc>
          <w:tcPr>
            <w:tcW w:w="1560" w:type="dxa"/>
          </w:tcPr>
          <w:p w:rsidR="006F6BEE" w:rsidRPr="00441CC4" w:rsidRDefault="006F6BEE" w:rsidP="006F6BEE">
            <w:pPr>
              <w:rPr>
                <w:rStyle w:val="FontStyle64"/>
                <w:b/>
                <w:i/>
                <w:sz w:val="18"/>
                <w:szCs w:val="18"/>
              </w:rPr>
            </w:pPr>
            <w:r w:rsidRPr="00441CC4">
              <w:rPr>
                <w:rStyle w:val="FontStyle64"/>
                <w:b/>
                <w:i/>
                <w:sz w:val="18"/>
                <w:szCs w:val="18"/>
              </w:rPr>
              <w:t>Технология</w:t>
            </w:r>
          </w:p>
        </w:tc>
        <w:tc>
          <w:tcPr>
            <w:tcW w:w="1417" w:type="dxa"/>
          </w:tcPr>
          <w:p w:rsidR="006F6BEE" w:rsidRPr="00441CC4" w:rsidRDefault="006F6BEE" w:rsidP="006F6BEE">
            <w:pPr>
              <w:rPr>
                <w:rStyle w:val="FontStyle64"/>
                <w:sz w:val="20"/>
                <w:szCs w:val="20"/>
              </w:rPr>
            </w:pPr>
            <w:r w:rsidRPr="00441CC4">
              <w:rPr>
                <w:rStyle w:val="FontStyle64"/>
                <w:sz w:val="20"/>
                <w:szCs w:val="20"/>
              </w:rPr>
              <w:t>Технология</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238</w:t>
            </w:r>
          </w:p>
        </w:tc>
      </w:tr>
      <w:tr w:rsidR="006F6BEE" w:rsidRPr="008F609E" w:rsidTr="006F6BEE">
        <w:trPr>
          <w:trHeight w:val="264"/>
        </w:trPr>
        <w:tc>
          <w:tcPr>
            <w:tcW w:w="1560" w:type="dxa"/>
            <w:vMerge w:val="restart"/>
          </w:tcPr>
          <w:p w:rsidR="006F6BEE" w:rsidRPr="00441CC4" w:rsidRDefault="006F6BEE" w:rsidP="006F6BEE">
            <w:pPr>
              <w:rPr>
                <w:rStyle w:val="FontStyle64"/>
                <w:b/>
                <w:i/>
                <w:sz w:val="18"/>
                <w:szCs w:val="18"/>
              </w:rPr>
            </w:pPr>
            <w:r w:rsidRPr="00441CC4">
              <w:rPr>
                <w:rStyle w:val="FontStyle64"/>
                <w:b/>
                <w:i/>
                <w:sz w:val="18"/>
                <w:szCs w:val="18"/>
              </w:rPr>
              <w:t xml:space="preserve">Физическая </w:t>
            </w:r>
          </w:p>
          <w:p w:rsidR="006F6BEE" w:rsidRPr="00441CC4" w:rsidRDefault="006F6BEE" w:rsidP="006F6BEE">
            <w:pPr>
              <w:rPr>
                <w:rStyle w:val="FontStyle64"/>
                <w:b/>
                <w:i/>
                <w:sz w:val="18"/>
                <w:szCs w:val="18"/>
              </w:rPr>
            </w:pPr>
            <w:r w:rsidRPr="00441CC4">
              <w:rPr>
                <w:rStyle w:val="FontStyle64"/>
                <w:b/>
                <w:i/>
                <w:sz w:val="18"/>
                <w:szCs w:val="18"/>
              </w:rPr>
              <w:t>Культура</w:t>
            </w:r>
            <w:r>
              <w:rPr>
                <w:rStyle w:val="FontStyle64"/>
                <w:b/>
                <w:i/>
                <w:sz w:val="18"/>
                <w:szCs w:val="18"/>
              </w:rPr>
              <w:t xml:space="preserve"> и основы безопасности жизнедеятельности</w:t>
            </w:r>
          </w:p>
        </w:tc>
        <w:tc>
          <w:tcPr>
            <w:tcW w:w="1417" w:type="dxa"/>
          </w:tcPr>
          <w:p w:rsidR="006F6BEE" w:rsidRPr="00441CC4" w:rsidRDefault="006F6BEE" w:rsidP="006F6BEE">
            <w:pPr>
              <w:rPr>
                <w:rStyle w:val="FontStyle64"/>
                <w:sz w:val="20"/>
                <w:szCs w:val="20"/>
              </w:rPr>
            </w:pPr>
            <w:r>
              <w:rPr>
                <w:rStyle w:val="FontStyle64"/>
                <w:sz w:val="20"/>
                <w:szCs w:val="20"/>
              </w:rPr>
              <w:t>Основы безопасности жизнедеятельности</w:t>
            </w: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68</w:t>
            </w:r>
          </w:p>
        </w:tc>
      </w:tr>
      <w:tr w:rsidR="006F6BEE" w:rsidRPr="008F609E" w:rsidTr="006F6BEE">
        <w:trPr>
          <w:trHeight w:val="968"/>
        </w:trPr>
        <w:tc>
          <w:tcPr>
            <w:tcW w:w="1560" w:type="dxa"/>
            <w:vMerge/>
          </w:tcPr>
          <w:p w:rsidR="006F6BEE" w:rsidRPr="00441CC4" w:rsidRDefault="006F6BEE" w:rsidP="006F6BEE">
            <w:pPr>
              <w:rPr>
                <w:rStyle w:val="FontStyle64"/>
                <w:b/>
                <w:i/>
                <w:sz w:val="18"/>
                <w:szCs w:val="18"/>
              </w:rPr>
            </w:pPr>
          </w:p>
        </w:tc>
        <w:tc>
          <w:tcPr>
            <w:tcW w:w="1417" w:type="dxa"/>
          </w:tcPr>
          <w:p w:rsidR="006F6BEE" w:rsidRPr="00441CC4" w:rsidRDefault="006F6BEE" w:rsidP="006F6BEE">
            <w:pPr>
              <w:rPr>
                <w:rStyle w:val="FontStyle64"/>
                <w:sz w:val="20"/>
                <w:szCs w:val="20"/>
              </w:rPr>
            </w:pPr>
            <w:r w:rsidRPr="00441CC4">
              <w:rPr>
                <w:rStyle w:val="FontStyle64"/>
                <w:sz w:val="20"/>
                <w:szCs w:val="20"/>
              </w:rPr>
              <w:t>Физическая</w:t>
            </w:r>
          </w:p>
          <w:p w:rsidR="006F6BEE" w:rsidRPr="00441CC4" w:rsidRDefault="006F6BEE" w:rsidP="006F6BEE">
            <w:pPr>
              <w:rPr>
                <w:rStyle w:val="FontStyle64"/>
                <w:sz w:val="20"/>
                <w:szCs w:val="20"/>
              </w:rPr>
            </w:pPr>
            <w:r w:rsidRPr="00441CC4">
              <w:rPr>
                <w:rStyle w:val="FontStyle64"/>
                <w:sz w:val="20"/>
                <w:szCs w:val="20"/>
              </w:rPr>
              <w:t>культура</w:t>
            </w:r>
          </w:p>
          <w:p w:rsidR="006F6BEE" w:rsidRDefault="006F6BEE" w:rsidP="006F6BEE">
            <w:pPr>
              <w:rPr>
                <w:rStyle w:val="FontStyle64"/>
                <w:sz w:val="20"/>
                <w:szCs w:val="20"/>
              </w:rPr>
            </w:pPr>
          </w:p>
        </w:tc>
        <w:tc>
          <w:tcPr>
            <w:tcW w:w="709" w:type="dxa"/>
            <w:tcBorders>
              <w:right w:val="single" w:sz="4" w:space="0" w:color="auto"/>
            </w:tcBorders>
          </w:tcPr>
          <w:p w:rsidR="006F6BE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shd w:val="clear" w:color="auto" w:fill="auto"/>
          </w:tcPr>
          <w:p w:rsidR="006F6BEE" w:rsidRPr="00ED016E" w:rsidRDefault="006F6BEE" w:rsidP="006F6BEE">
            <w:pPr>
              <w:tabs>
                <w:tab w:val="left" w:pos="4500"/>
                <w:tab w:val="left" w:pos="9180"/>
                <w:tab w:val="left" w:pos="9360"/>
              </w:tabs>
              <w:jc w:val="center"/>
              <w:rPr>
                <w:sz w:val="24"/>
                <w:szCs w:val="24"/>
              </w:rPr>
            </w:pPr>
          </w:p>
        </w:tc>
        <w:tc>
          <w:tcPr>
            <w:tcW w:w="709"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single" w:sz="4" w:space="0" w:color="auto"/>
            </w:tcBorders>
            <w:shd w:val="clear" w:color="auto" w:fill="auto"/>
          </w:tcPr>
          <w:p w:rsidR="006F6BEE" w:rsidRDefault="006F6BEE" w:rsidP="006F6BEE">
            <w:pPr>
              <w:tabs>
                <w:tab w:val="left" w:pos="4500"/>
                <w:tab w:val="left" w:pos="9180"/>
                <w:tab w:val="left" w:pos="9360"/>
              </w:tabs>
              <w:jc w:val="center"/>
              <w:rPr>
                <w:sz w:val="24"/>
                <w:szCs w:val="24"/>
              </w:rPr>
            </w:pPr>
            <w:r>
              <w:rPr>
                <w:sz w:val="24"/>
                <w:szCs w:val="24"/>
              </w:rPr>
              <w:t>34</w:t>
            </w:r>
          </w:p>
        </w:tc>
        <w:tc>
          <w:tcPr>
            <w:tcW w:w="709" w:type="dxa"/>
            <w:tcBorders>
              <w:left w:val="double" w:sz="4" w:space="0" w:color="auto"/>
            </w:tcBorders>
          </w:tcPr>
          <w:p w:rsidR="006F6BEE" w:rsidRDefault="006F6BEE" w:rsidP="006F6BEE">
            <w:pPr>
              <w:tabs>
                <w:tab w:val="left" w:pos="4500"/>
                <w:tab w:val="left" w:pos="9180"/>
                <w:tab w:val="left" w:pos="9360"/>
              </w:tabs>
              <w:jc w:val="center"/>
              <w:rPr>
                <w:sz w:val="24"/>
                <w:szCs w:val="24"/>
              </w:rPr>
            </w:pPr>
            <w:r>
              <w:rPr>
                <w:sz w:val="24"/>
                <w:szCs w:val="24"/>
              </w:rPr>
              <w:t>68</w:t>
            </w:r>
          </w:p>
        </w:tc>
        <w:tc>
          <w:tcPr>
            <w:tcW w:w="709" w:type="dxa"/>
            <w:tcBorders>
              <w:left w:val="double" w:sz="4" w:space="0" w:color="auto"/>
              <w:right w:val="double" w:sz="4" w:space="0" w:color="auto"/>
            </w:tcBorders>
          </w:tcPr>
          <w:p w:rsidR="006F6BEE" w:rsidRDefault="006F6BEE" w:rsidP="006F6BEE">
            <w:pPr>
              <w:tabs>
                <w:tab w:val="left" w:pos="4500"/>
                <w:tab w:val="left" w:pos="9180"/>
                <w:tab w:val="left" w:pos="9360"/>
              </w:tabs>
              <w:jc w:val="center"/>
              <w:rPr>
                <w:sz w:val="24"/>
                <w:szCs w:val="24"/>
              </w:rPr>
            </w:pPr>
          </w:p>
        </w:tc>
        <w:tc>
          <w:tcPr>
            <w:tcW w:w="708" w:type="dxa"/>
            <w:tcBorders>
              <w:left w:val="doub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408</w:t>
            </w:r>
          </w:p>
        </w:tc>
      </w:tr>
      <w:tr w:rsidR="006F6BEE" w:rsidRPr="008F609E" w:rsidTr="006F6BEE">
        <w:tc>
          <w:tcPr>
            <w:tcW w:w="1560" w:type="dxa"/>
          </w:tcPr>
          <w:p w:rsidR="006F6BEE" w:rsidRPr="00441CC4" w:rsidRDefault="006F6BEE" w:rsidP="006F6BEE">
            <w:pPr>
              <w:rPr>
                <w:rStyle w:val="FontStyle63"/>
                <w:i/>
                <w:sz w:val="18"/>
                <w:szCs w:val="18"/>
              </w:rPr>
            </w:pPr>
            <w:r w:rsidRPr="00441CC4">
              <w:rPr>
                <w:rStyle w:val="FontStyle63"/>
                <w:i/>
                <w:sz w:val="18"/>
                <w:szCs w:val="18"/>
              </w:rPr>
              <w:t>Итого</w:t>
            </w:r>
          </w:p>
        </w:tc>
        <w:tc>
          <w:tcPr>
            <w:tcW w:w="1417" w:type="dxa"/>
          </w:tcPr>
          <w:p w:rsidR="006F6BEE" w:rsidRPr="00441CC4" w:rsidRDefault="006F6BEE" w:rsidP="006F6BEE">
            <w:pPr>
              <w:tabs>
                <w:tab w:val="left" w:pos="4500"/>
                <w:tab w:val="left" w:pos="9180"/>
                <w:tab w:val="left" w:pos="9360"/>
              </w:tabs>
              <w:rPr>
                <w:sz w:val="20"/>
                <w:szCs w:val="20"/>
              </w:rPr>
            </w:pPr>
          </w:p>
        </w:tc>
        <w:tc>
          <w:tcPr>
            <w:tcW w:w="709" w:type="dxa"/>
            <w:tcBorders>
              <w:right w:val="sing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952</w:t>
            </w:r>
          </w:p>
        </w:tc>
        <w:tc>
          <w:tcPr>
            <w:tcW w:w="709" w:type="dxa"/>
            <w:tcBorders>
              <w:left w:val="sing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34</w:t>
            </w: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1020</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0</w:t>
            </w:r>
          </w:p>
        </w:tc>
        <w:tc>
          <w:tcPr>
            <w:tcW w:w="709"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1054</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34</w:t>
            </w:r>
          </w:p>
        </w:tc>
        <w:tc>
          <w:tcPr>
            <w:tcW w:w="708" w:type="dxa"/>
            <w:tcBorders>
              <w:left w:val="doub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1054</w:t>
            </w:r>
          </w:p>
        </w:tc>
        <w:tc>
          <w:tcPr>
            <w:tcW w:w="709" w:type="dxa"/>
            <w:tcBorders>
              <w:left w:val="single" w:sz="4" w:space="0" w:color="auto"/>
              <w:right w:val="single" w:sz="4" w:space="0" w:color="auto"/>
            </w:tcBorders>
            <w:shd w:val="clear" w:color="auto" w:fill="auto"/>
          </w:tcPr>
          <w:p w:rsidR="006F6BEE" w:rsidRPr="00ED016E" w:rsidRDefault="006F6BEE" w:rsidP="006F6BEE">
            <w:pPr>
              <w:tabs>
                <w:tab w:val="left" w:pos="4500"/>
                <w:tab w:val="left" w:pos="9180"/>
                <w:tab w:val="left" w:pos="9360"/>
              </w:tabs>
              <w:jc w:val="center"/>
              <w:rPr>
                <w:b/>
                <w:sz w:val="24"/>
                <w:szCs w:val="24"/>
              </w:rPr>
            </w:pPr>
            <w:r>
              <w:rPr>
                <w:b/>
                <w:sz w:val="24"/>
                <w:szCs w:val="24"/>
              </w:rPr>
              <w:t>68</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1122</w:t>
            </w:r>
          </w:p>
        </w:tc>
        <w:tc>
          <w:tcPr>
            <w:tcW w:w="709" w:type="dxa"/>
            <w:tcBorders>
              <w:left w:val="double" w:sz="4" w:space="0" w:color="auto"/>
              <w:right w:val="double" w:sz="4" w:space="0" w:color="auto"/>
            </w:tcBorders>
          </w:tcPr>
          <w:p w:rsidR="006F6BEE" w:rsidRPr="00ED016E" w:rsidRDefault="006F6BEE" w:rsidP="006F6BEE">
            <w:pPr>
              <w:tabs>
                <w:tab w:val="left" w:pos="4500"/>
                <w:tab w:val="left" w:pos="9180"/>
                <w:tab w:val="left" w:pos="9360"/>
              </w:tabs>
              <w:jc w:val="center"/>
              <w:rPr>
                <w:b/>
                <w:sz w:val="24"/>
                <w:szCs w:val="24"/>
              </w:rPr>
            </w:pPr>
            <w:r>
              <w:rPr>
                <w:b/>
                <w:sz w:val="24"/>
                <w:szCs w:val="24"/>
              </w:rPr>
              <w:t>0</w:t>
            </w:r>
          </w:p>
        </w:tc>
        <w:tc>
          <w:tcPr>
            <w:tcW w:w="708" w:type="dxa"/>
            <w:tcBorders>
              <w:left w:val="double" w:sz="4" w:space="0" w:color="auto"/>
              <w:right w:val="single" w:sz="4" w:space="0" w:color="auto"/>
            </w:tcBorders>
          </w:tcPr>
          <w:p w:rsidR="006F6BEE" w:rsidRPr="008F609E" w:rsidRDefault="006F6BEE" w:rsidP="006F6BEE">
            <w:pPr>
              <w:tabs>
                <w:tab w:val="left" w:pos="4500"/>
                <w:tab w:val="left" w:pos="9180"/>
                <w:tab w:val="left" w:pos="9360"/>
              </w:tabs>
              <w:jc w:val="center"/>
              <w:rPr>
                <w:b/>
                <w:sz w:val="24"/>
                <w:szCs w:val="24"/>
              </w:rPr>
            </w:pPr>
            <w:r>
              <w:rPr>
                <w:b/>
                <w:sz w:val="24"/>
                <w:szCs w:val="24"/>
              </w:rPr>
              <w:t>5338</w:t>
            </w:r>
          </w:p>
        </w:tc>
      </w:tr>
      <w:tr w:rsidR="006F6BEE" w:rsidRPr="00ED016E" w:rsidTr="006F6BEE">
        <w:tc>
          <w:tcPr>
            <w:tcW w:w="1560" w:type="dxa"/>
          </w:tcPr>
          <w:p w:rsidR="006F6BEE" w:rsidRPr="006F6BEE" w:rsidRDefault="006F6BEE" w:rsidP="006F6BEE">
            <w:pPr>
              <w:rPr>
                <w:rStyle w:val="FontStyle63"/>
                <w:i/>
                <w:sz w:val="16"/>
                <w:szCs w:val="16"/>
              </w:rPr>
            </w:pPr>
            <w:r w:rsidRPr="006F6BEE">
              <w:rPr>
                <w:rStyle w:val="FontStyle63"/>
                <w:i/>
                <w:sz w:val="16"/>
                <w:szCs w:val="16"/>
              </w:rPr>
              <w:t>Максимально допустимая недельная нагрузка</w:t>
            </w:r>
          </w:p>
          <w:p w:rsidR="006F6BEE" w:rsidRPr="00441CC4" w:rsidRDefault="006F6BEE" w:rsidP="006F6BEE">
            <w:pPr>
              <w:rPr>
                <w:rStyle w:val="FontStyle63"/>
                <w:i/>
                <w:sz w:val="18"/>
                <w:szCs w:val="18"/>
              </w:rPr>
            </w:pPr>
            <w:r w:rsidRPr="006F6BEE">
              <w:rPr>
                <w:rStyle w:val="FontStyle63"/>
                <w:i/>
                <w:sz w:val="16"/>
                <w:szCs w:val="16"/>
              </w:rPr>
              <w:t>(5-ти дневная неделя)</w:t>
            </w:r>
          </w:p>
        </w:tc>
        <w:tc>
          <w:tcPr>
            <w:tcW w:w="1417" w:type="dxa"/>
          </w:tcPr>
          <w:p w:rsidR="006F6BEE" w:rsidRPr="00441CC4" w:rsidRDefault="006F6BEE" w:rsidP="006F6BEE">
            <w:pPr>
              <w:tabs>
                <w:tab w:val="left" w:pos="4500"/>
                <w:tab w:val="left" w:pos="9180"/>
                <w:tab w:val="left" w:pos="9360"/>
              </w:tabs>
              <w:rPr>
                <w:sz w:val="20"/>
                <w:szCs w:val="20"/>
              </w:rPr>
            </w:pPr>
          </w:p>
        </w:tc>
        <w:tc>
          <w:tcPr>
            <w:tcW w:w="1418" w:type="dxa"/>
            <w:gridSpan w:val="2"/>
            <w:tcBorders>
              <w:right w:val="double" w:sz="4" w:space="0" w:color="auto"/>
            </w:tcBorders>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986</w:t>
            </w:r>
          </w:p>
        </w:tc>
        <w:tc>
          <w:tcPr>
            <w:tcW w:w="1417" w:type="dxa"/>
            <w:gridSpan w:val="2"/>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1020</w:t>
            </w:r>
          </w:p>
        </w:tc>
        <w:tc>
          <w:tcPr>
            <w:tcW w:w="1418" w:type="dxa"/>
            <w:gridSpan w:val="2"/>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1088</w:t>
            </w:r>
          </w:p>
        </w:tc>
        <w:tc>
          <w:tcPr>
            <w:tcW w:w="1417" w:type="dxa"/>
            <w:gridSpan w:val="2"/>
            <w:tcBorders>
              <w:left w:val="double" w:sz="4" w:space="0" w:color="auto"/>
              <w:right w:val="single" w:sz="4" w:space="0" w:color="auto"/>
            </w:tcBorders>
            <w:shd w:val="clear" w:color="auto" w:fill="auto"/>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1122</w:t>
            </w:r>
          </w:p>
        </w:tc>
        <w:tc>
          <w:tcPr>
            <w:tcW w:w="1418" w:type="dxa"/>
            <w:gridSpan w:val="2"/>
            <w:tcBorders>
              <w:left w:val="double" w:sz="4" w:space="0" w:color="auto"/>
              <w:right w:val="double" w:sz="4" w:space="0" w:color="auto"/>
            </w:tcBorders>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1122</w:t>
            </w:r>
          </w:p>
        </w:tc>
        <w:tc>
          <w:tcPr>
            <w:tcW w:w="708" w:type="dxa"/>
            <w:tcBorders>
              <w:left w:val="double" w:sz="4" w:space="0" w:color="auto"/>
              <w:right w:val="single" w:sz="4" w:space="0" w:color="auto"/>
            </w:tcBorders>
          </w:tcPr>
          <w:p w:rsidR="006F6BEE" w:rsidRDefault="006F6BEE" w:rsidP="006F6BEE">
            <w:pPr>
              <w:tabs>
                <w:tab w:val="left" w:pos="4500"/>
                <w:tab w:val="left" w:pos="9180"/>
                <w:tab w:val="left" w:pos="9360"/>
              </w:tabs>
              <w:jc w:val="center"/>
              <w:rPr>
                <w:b/>
                <w:sz w:val="24"/>
                <w:szCs w:val="24"/>
              </w:rPr>
            </w:pPr>
          </w:p>
          <w:p w:rsidR="006F6BEE" w:rsidRPr="00ED016E" w:rsidRDefault="006F6BEE" w:rsidP="006F6BEE">
            <w:pPr>
              <w:tabs>
                <w:tab w:val="left" w:pos="4500"/>
                <w:tab w:val="left" w:pos="9180"/>
                <w:tab w:val="left" w:pos="9360"/>
              </w:tabs>
              <w:jc w:val="center"/>
              <w:rPr>
                <w:b/>
                <w:sz w:val="24"/>
                <w:szCs w:val="24"/>
              </w:rPr>
            </w:pPr>
            <w:r>
              <w:rPr>
                <w:b/>
                <w:sz w:val="24"/>
                <w:szCs w:val="24"/>
              </w:rPr>
              <w:t>5338</w:t>
            </w:r>
          </w:p>
        </w:tc>
      </w:tr>
    </w:tbl>
    <w:p w:rsidR="00922094" w:rsidRDefault="00922094" w:rsidP="00922094">
      <w:pPr>
        <w:spacing w:line="4" w:lineRule="exact"/>
        <w:rPr>
          <w:sz w:val="20"/>
          <w:szCs w:val="20"/>
        </w:rPr>
      </w:pPr>
    </w:p>
    <w:p w:rsidR="00922094" w:rsidRDefault="00922094" w:rsidP="00922094">
      <w:pPr>
        <w:spacing w:line="236" w:lineRule="auto"/>
        <w:ind w:left="120" w:right="120" w:firstLine="567"/>
        <w:jc w:val="both"/>
        <w:rPr>
          <w:sz w:val="20"/>
          <w:szCs w:val="20"/>
        </w:rPr>
      </w:pPr>
      <w:r>
        <w:rPr>
          <w:rFonts w:eastAsia="Times New Roman"/>
        </w:rPr>
        <w:lastRenderedPageBreak/>
        <w:t>Решение о проведении промежуточной аттестации принимается не позднее 1 апреля текущего учебного года Педагогическим советом образовательного учреждения, который определяет порядок и сроки проведения аттестации.</w:t>
      </w:r>
    </w:p>
    <w:p w:rsidR="00922094" w:rsidRDefault="00922094" w:rsidP="00922094">
      <w:pPr>
        <w:spacing w:line="15" w:lineRule="exact"/>
        <w:rPr>
          <w:sz w:val="20"/>
          <w:szCs w:val="20"/>
        </w:rPr>
      </w:pPr>
    </w:p>
    <w:p w:rsidR="00922094" w:rsidRDefault="00922094" w:rsidP="00922094">
      <w:pPr>
        <w:spacing w:line="234" w:lineRule="auto"/>
        <w:ind w:left="120" w:right="120" w:firstLine="567"/>
        <w:jc w:val="both"/>
        <w:rPr>
          <w:sz w:val="20"/>
          <w:szCs w:val="20"/>
        </w:rPr>
      </w:pPr>
      <w:r>
        <w:rPr>
          <w:rFonts w:eastAsia="Times New Roman"/>
        </w:rPr>
        <w:t>Решение Педагогического совета по данному вопросу доводится до сведения участников образовательного процесса.</w:t>
      </w:r>
    </w:p>
    <w:p w:rsidR="00922094" w:rsidRDefault="00922094" w:rsidP="00922094">
      <w:pPr>
        <w:jc w:val="center"/>
        <w:rPr>
          <w:b/>
          <w:sz w:val="24"/>
          <w:szCs w:val="24"/>
        </w:rPr>
      </w:pPr>
    </w:p>
    <w:p w:rsidR="00F06875" w:rsidRPr="00257EBD" w:rsidRDefault="00F06875" w:rsidP="00F06875">
      <w:pPr>
        <w:pStyle w:val="Default"/>
        <w:ind w:firstLine="708"/>
        <w:jc w:val="both"/>
      </w:pPr>
    </w:p>
    <w:p w:rsidR="00EE27F8" w:rsidRDefault="00EE27F8" w:rsidP="00EE27F8">
      <w:pPr>
        <w:rPr>
          <w:sz w:val="20"/>
          <w:szCs w:val="20"/>
        </w:rPr>
      </w:pPr>
    </w:p>
    <w:p w:rsidR="00EE27F8" w:rsidRDefault="00EE27F8" w:rsidP="00EE27F8">
      <w:pPr>
        <w:spacing w:line="6" w:lineRule="exact"/>
        <w:rPr>
          <w:sz w:val="20"/>
          <w:szCs w:val="20"/>
        </w:rPr>
      </w:pPr>
    </w:p>
    <w:p w:rsidR="00EE27F8" w:rsidRDefault="00EE27F8" w:rsidP="00EE27F8">
      <w:pPr>
        <w:sectPr w:rsidR="00EE27F8" w:rsidSect="00F06875">
          <w:pgSz w:w="11900" w:h="16836"/>
          <w:pgMar w:top="945" w:right="839" w:bottom="851" w:left="1418" w:header="0" w:footer="0" w:gutter="0"/>
          <w:cols w:space="720" w:equalWidth="0">
            <w:col w:w="9642"/>
          </w:cols>
        </w:sectPr>
      </w:pPr>
    </w:p>
    <w:p w:rsidR="007837CB" w:rsidRDefault="007837CB" w:rsidP="007837CB">
      <w:pPr>
        <w:jc w:val="center"/>
        <w:rPr>
          <w:b/>
        </w:rPr>
      </w:pPr>
      <w:r>
        <w:rPr>
          <w:b/>
        </w:rPr>
        <w:lastRenderedPageBreak/>
        <w:t>Календарный учебный график на 2020-2021 учебный год</w:t>
      </w:r>
    </w:p>
    <w:p w:rsidR="007837CB" w:rsidRDefault="007837CB" w:rsidP="007837CB">
      <w:pPr>
        <w:jc w:val="center"/>
        <w:rPr>
          <w:b/>
        </w:rPr>
      </w:pPr>
      <w:r>
        <w:rPr>
          <w:b/>
        </w:rPr>
        <w:t>Муниципального общеобразовательного  учреждения  «Илёк- Кошарская  средняя общеобразовательная школа»</w:t>
      </w:r>
    </w:p>
    <w:p w:rsidR="007837CB" w:rsidRDefault="007837CB" w:rsidP="007837CB">
      <w:pPr>
        <w:jc w:val="center"/>
        <w:rPr>
          <w:b/>
        </w:rPr>
      </w:pPr>
      <w:r>
        <w:rPr>
          <w:b/>
        </w:rPr>
        <w:t>Ракитянского района  Белгородской области</w:t>
      </w:r>
    </w:p>
    <w:p w:rsidR="007837CB" w:rsidRDefault="007837CB" w:rsidP="007837CB">
      <w:pPr>
        <w:jc w:val="center"/>
        <w:rPr>
          <w:b/>
        </w:rPr>
      </w:pPr>
    </w:p>
    <w:p w:rsidR="007837CB" w:rsidRDefault="007837CB" w:rsidP="007837CB">
      <w:pPr>
        <w:jc w:val="center"/>
        <w:rPr>
          <w:b/>
        </w:rPr>
      </w:pPr>
    </w:p>
    <w:tbl>
      <w:tblPr>
        <w:tblStyle w:val="af"/>
        <w:tblW w:w="10598" w:type="dxa"/>
        <w:tblLook w:val="04A0"/>
      </w:tblPr>
      <w:tblGrid>
        <w:gridCol w:w="2255"/>
        <w:gridCol w:w="2059"/>
        <w:gridCol w:w="929"/>
        <w:gridCol w:w="2236"/>
        <w:gridCol w:w="3119"/>
      </w:tblGrid>
      <w:tr w:rsidR="007837CB" w:rsidTr="006F6BEE">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Продолжительность  учебного года</w:t>
            </w: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Режим работы (определяется в строгом соответствии с Уставом)</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Каникулы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Промежуточная и государственная (итоговая) аттестация</w:t>
            </w:r>
          </w:p>
        </w:tc>
      </w:tr>
      <w:tr w:rsidR="007837CB" w:rsidTr="006F6BEE">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Начало учебного года</w:t>
            </w:r>
          </w:p>
          <w:p w:rsidR="007837CB" w:rsidRDefault="007837CB" w:rsidP="0046366D">
            <w:pPr>
              <w:jc w:val="center"/>
              <w:rPr>
                <w:rFonts w:ascii="Times New Roman" w:hAnsi="Times New Roman" w:cs="Times New Roman"/>
              </w:rPr>
            </w:pPr>
            <w:r>
              <w:rPr>
                <w:rFonts w:ascii="Times New Roman" w:hAnsi="Times New Roman" w:cs="Times New Roman"/>
              </w:rPr>
              <w:t>1 сентября 2020 года</w:t>
            </w: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 xml:space="preserve">Начало занятий: </w:t>
            </w:r>
          </w:p>
          <w:p w:rsidR="007837CB" w:rsidRDefault="007837CB" w:rsidP="0046366D">
            <w:pPr>
              <w:jc w:val="center"/>
              <w:rPr>
                <w:rFonts w:ascii="Times New Roman" w:hAnsi="Times New Roman" w:cs="Times New Roman"/>
                <w:b/>
              </w:rPr>
            </w:pPr>
            <w:r>
              <w:rPr>
                <w:rFonts w:ascii="Times New Roman" w:hAnsi="Times New Roman" w:cs="Times New Roman"/>
                <w:b/>
              </w:rPr>
              <w:t>п.10.4 СанПиН 2.4.2.2821-10</w:t>
            </w:r>
          </w:p>
          <w:p w:rsidR="007837CB" w:rsidRDefault="007837CB" w:rsidP="0046366D">
            <w:pPr>
              <w:jc w:val="center"/>
              <w:rPr>
                <w:rFonts w:ascii="Times New Roman" w:hAnsi="Times New Roman" w:cs="Times New Roman"/>
              </w:rPr>
            </w:pPr>
          </w:p>
          <w:p w:rsidR="007837CB" w:rsidRDefault="007837CB" w:rsidP="0046366D">
            <w:pPr>
              <w:jc w:val="center"/>
              <w:rPr>
                <w:rFonts w:ascii="Times New Roman" w:hAnsi="Times New Roman" w:cs="Times New Roman"/>
                <w:b/>
              </w:rPr>
            </w:pPr>
            <w:r>
              <w:rPr>
                <w:rFonts w:ascii="Times New Roman" w:hAnsi="Times New Roman" w:cs="Times New Roman"/>
                <w:b/>
              </w:rPr>
              <w:t>8.30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Осенние каникулы:</w:t>
            </w:r>
          </w:p>
          <w:p w:rsidR="007837CB" w:rsidRDefault="007837CB" w:rsidP="0046366D">
            <w:pPr>
              <w:jc w:val="center"/>
              <w:rPr>
                <w:rFonts w:ascii="Times New Roman" w:hAnsi="Times New Roman" w:cs="Times New Roman"/>
              </w:rPr>
            </w:pPr>
            <w:r>
              <w:rPr>
                <w:rFonts w:ascii="Times New Roman" w:hAnsi="Times New Roman" w:cs="Times New Roman"/>
              </w:rPr>
              <w:t>Дата начала каникул-</w:t>
            </w:r>
            <w:r w:rsidRPr="00065D55">
              <w:rPr>
                <w:rFonts w:ascii="Times New Roman" w:hAnsi="Times New Roman" w:cs="Times New Roman"/>
                <w:b/>
              </w:rPr>
              <w:t>2</w:t>
            </w:r>
            <w:r>
              <w:rPr>
                <w:rFonts w:ascii="Times New Roman" w:hAnsi="Times New Roman" w:cs="Times New Roman"/>
                <w:b/>
              </w:rPr>
              <w:t>6</w:t>
            </w:r>
            <w:r w:rsidRPr="00065D55">
              <w:rPr>
                <w:rFonts w:ascii="Times New Roman" w:hAnsi="Times New Roman" w:cs="Times New Roman"/>
                <w:b/>
              </w:rPr>
              <w:t>.</w:t>
            </w:r>
            <w:r w:rsidRPr="004023F0">
              <w:rPr>
                <w:rFonts w:ascii="Times New Roman" w:hAnsi="Times New Roman" w:cs="Times New Roman"/>
                <w:b/>
              </w:rPr>
              <w:t>10.20</w:t>
            </w:r>
            <w:r>
              <w:rPr>
                <w:rFonts w:ascii="Times New Roman" w:hAnsi="Times New Roman" w:cs="Times New Roman"/>
                <w:b/>
              </w:rPr>
              <w:t>20</w:t>
            </w:r>
          </w:p>
          <w:p w:rsidR="007837CB" w:rsidRDefault="007837CB" w:rsidP="0046366D">
            <w:pPr>
              <w:jc w:val="center"/>
              <w:rPr>
                <w:rFonts w:ascii="Times New Roman" w:hAnsi="Times New Roman" w:cs="Times New Roman"/>
              </w:rPr>
            </w:pPr>
            <w:r>
              <w:rPr>
                <w:rFonts w:ascii="Times New Roman" w:hAnsi="Times New Roman" w:cs="Times New Roman"/>
              </w:rPr>
              <w:t>Дата окончания каникул-</w:t>
            </w:r>
            <w:r w:rsidRPr="004023F0">
              <w:rPr>
                <w:rFonts w:ascii="Times New Roman" w:hAnsi="Times New Roman" w:cs="Times New Roman"/>
                <w:b/>
              </w:rPr>
              <w:t>0</w:t>
            </w:r>
            <w:r>
              <w:rPr>
                <w:rFonts w:ascii="Times New Roman" w:hAnsi="Times New Roman" w:cs="Times New Roman"/>
                <w:b/>
              </w:rPr>
              <w:t>4.</w:t>
            </w:r>
            <w:r w:rsidRPr="004023F0">
              <w:rPr>
                <w:rFonts w:ascii="Times New Roman" w:hAnsi="Times New Roman" w:cs="Times New Roman"/>
                <w:b/>
              </w:rPr>
              <w:t>11.20</w:t>
            </w:r>
            <w:r>
              <w:rPr>
                <w:rFonts w:ascii="Times New Roman" w:hAnsi="Times New Roman" w:cs="Times New Roman"/>
                <w:b/>
              </w:rPr>
              <w:t>20</w:t>
            </w:r>
          </w:p>
          <w:p w:rsidR="007837CB" w:rsidRDefault="007837CB" w:rsidP="0046366D">
            <w:pPr>
              <w:jc w:val="center"/>
              <w:rPr>
                <w:rFonts w:ascii="Times New Roman" w:hAnsi="Times New Roman" w:cs="Times New Roman"/>
                <w:b/>
              </w:rPr>
            </w:pPr>
            <w:r>
              <w:rPr>
                <w:rFonts w:ascii="Times New Roman" w:hAnsi="Times New Roman" w:cs="Times New Roman"/>
              </w:rPr>
              <w:t>Продолжительность в днях</w:t>
            </w:r>
            <w:r w:rsidRPr="004023F0">
              <w:rPr>
                <w:rFonts w:ascii="Times New Roman" w:hAnsi="Times New Roman" w:cs="Times New Roman"/>
                <w:b/>
              </w:rPr>
              <w:t xml:space="preserve">: </w:t>
            </w:r>
            <w:r>
              <w:rPr>
                <w:rFonts w:ascii="Times New Roman" w:hAnsi="Times New Roman" w:cs="Times New Roman"/>
                <w:b/>
              </w:rPr>
              <w:t>9</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Промежуточная аттестация в</w:t>
            </w:r>
          </w:p>
          <w:p w:rsidR="007837CB" w:rsidRDefault="007837CB" w:rsidP="0046366D">
            <w:pPr>
              <w:jc w:val="center"/>
              <w:rPr>
                <w:rFonts w:ascii="Times New Roman" w:hAnsi="Times New Roman" w:cs="Times New Roman"/>
                <w:b/>
              </w:rPr>
            </w:pPr>
            <w:r>
              <w:rPr>
                <w:rFonts w:ascii="Times New Roman" w:hAnsi="Times New Roman" w:cs="Times New Roman"/>
                <w:b/>
              </w:rPr>
              <w:t xml:space="preserve">1 - 4 классах </w:t>
            </w:r>
            <w:r>
              <w:rPr>
                <w:rFonts w:ascii="Times New Roman" w:hAnsi="Times New Roman" w:cs="Times New Roman"/>
              </w:rPr>
              <w:t xml:space="preserve">проводится с </w:t>
            </w:r>
            <w:r>
              <w:rPr>
                <w:rFonts w:ascii="Times New Roman" w:hAnsi="Times New Roman" w:cs="Times New Roman"/>
                <w:b/>
                <w:i/>
              </w:rPr>
              <w:t>26.05.2021</w:t>
            </w:r>
            <w:r>
              <w:rPr>
                <w:rFonts w:ascii="Times New Roman" w:hAnsi="Times New Roman" w:cs="Times New Roman"/>
              </w:rPr>
              <w:t xml:space="preserve"> по </w:t>
            </w:r>
            <w:r>
              <w:rPr>
                <w:rFonts w:ascii="Times New Roman" w:hAnsi="Times New Roman" w:cs="Times New Roman"/>
                <w:b/>
                <w:i/>
              </w:rPr>
              <w:t>31.05.2021</w:t>
            </w:r>
            <w:r>
              <w:rPr>
                <w:rFonts w:ascii="Times New Roman" w:hAnsi="Times New Roman" w:cs="Times New Roman"/>
              </w:rPr>
              <w:t xml:space="preserve"> по 1 класс по одному учебному предмету –математика ( в форме контрольной работы), по двум учебным предметам: 2-4  классы - русский язык и математика (в форме контрольной работы</w:t>
            </w:r>
          </w:p>
        </w:tc>
      </w:tr>
      <w:tr w:rsidR="007837CB" w:rsidTr="006F6BEE">
        <w:trPr>
          <w:trHeight w:val="561"/>
        </w:trPr>
        <w:tc>
          <w:tcPr>
            <w:tcW w:w="2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Окончание учебного года</w:t>
            </w:r>
          </w:p>
          <w:p w:rsidR="007837CB" w:rsidRDefault="007837CB" w:rsidP="0046366D">
            <w:pPr>
              <w:jc w:val="cente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в 1 классе- 25.05.2021</w:t>
            </w:r>
            <w:r w:rsidRPr="00DD3669">
              <w:t xml:space="preserve"> </w:t>
            </w:r>
          </w:p>
          <w:p w:rsidR="007837CB" w:rsidRDefault="007837CB" w:rsidP="0046366D">
            <w:pPr>
              <w:jc w:val="center"/>
              <w:rPr>
                <w:rFonts w:ascii="Times New Roman" w:hAnsi="Times New Roman" w:cs="Times New Roman"/>
              </w:rPr>
            </w:pPr>
            <w:r>
              <w:rPr>
                <w:rFonts w:ascii="Times New Roman" w:hAnsi="Times New Roman" w:cs="Times New Roman"/>
              </w:rPr>
              <w:t>во 2-4 классах- 31.05.2021</w:t>
            </w:r>
          </w:p>
          <w:p w:rsidR="007837CB" w:rsidRDefault="007837CB" w:rsidP="0046366D">
            <w:pPr>
              <w:jc w:val="center"/>
              <w:rPr>
                <w:rFonts w:ascii="Times New Roman" w:hAnsi="Times New Roman" w:cs="Times New Roman"/>
              </w:rPr>
            </w:pPr>
            <w:r>
              <w:rPr>
                <w:rFonts w:ascii="Times New Roman" w:hAnsi="Times New Roman" w:cs="Times New Roman"/>
              </w:rPr>
              <w:t>(включая промежуточную аттестацию)</w:t>
            </w:r>
          </w:p>
          <w:p w:rsidR="007837CB" w:rsidRDefault="007837CB" w:rsidP="0046366D">
            <w:pPr>
              <w:jc w:val="center"/>
              <w:rPr>
                <w:rFonts w:ascii="Times New Roman" w:hAnsi="Times New Roman" w:cs="Times New Roman"/>
              </w:rPr>
            </w:pPr>
            <w:r>
              <w:rPr>
                <w:rFonts w:ascii="Times New Roman" w:hAnsi="Times New Roman" w:cs="Times New Roman"/>
              </w:rPr>
              <w:t xml:space="preserve"> в 5-8 классах- 31.05.2021</w:t>
            </w:r>
          </w:p>
          <w:p w:rsidR="007837CB" w:rsidRDefault="007837CB" w:rsidP="0046366D">
            <w:pPr>
              <w:jc w:val="center"/>
              <w:rPr>
                <w:rFonts w:ascii="Times New Roman" w:hAnsi="Times New Roman" w:cs="Times New Roman"/>
              </w:rPr>
            </w:pPr>
            <w:r>
              <w:rPr>
                <w:rFonts w:ascii="Times New Roman" w:hAnsi="Times New Roman" w:cs="Times New Roman"/>
              </w:rPr>
              <w:t>(включая промежуточную аттестацию)</w:t>
            </w:r>
          </w:p>
          <w:p w:rsidR="007837CB" w:rsidRDefault="007837CB" w:rsidP="0046366D">
            <w:pPr>
              <w:rPr>
                <w:rFonts w:ascii="Times New Roman" w:hAnsi="Times New Roman" w:cs="Times New Roman"/>
              </w:rPr>
            </w:pPr>
            <w:r>
              <w:rPr>
                <w:rFonts w:ascii="Times New Roman" w:hAnsi="Times New Roman" w:cs="Times New Roman"/>
              </w:rPr>
              <w:t xml:space="preserve">          в  9  классе - 25.05.2021</w:t>
            </w:r>
          </w:p>
          <w:p w:rsidR="007837CB" w:rsidRDefault="007837CB" w:rsidP="0046366D">
            <w:pPr>
              <w:jc w:val="center"/>
              <w:rPr>
                <w:rFonts w:ascii="Times New Roman" w:hAnsi="Times New Roman" w:cs="Times New Roman"/>
              </w:rPr>
            </w:pPr>
            <w:r>
              <w:rPr>
                <w:rFonts w:ascii="Times New Roman" w:hAnsi="Times New Roman" w:cs="Times New Roman"/>
              </w:rPr>
              <w:t xml:space="preserve"> в 10  классах- 31.05.2021</w:t>
            </w:r>
          </w:p>
          <w:p w:rsidR="007837CB" w:rsidRDefault="007837CB" w:rsidP="0046366D">
            <w:pPr>
              <w:jc w:val="center"/>
              <w:rPr>
                <w:rFonts w:ascii="Times New Roman" w:hAnsi="Times New Roman" w:cs="Times New Roman"/>
              </w:rPr>
            </w:pPr>
            <w:r>
              <w:rPr>
                <w:rFonts w:ascii="Times New Roman" w:hAnsi="Times New Roman" w:cs="Times New Roman"/>
              </w:rPr>
              <w:t>(включая промежуточную аттестацию)</w:t>
            </w:r>
          </w:p>
          <w:p w:rsidR="007837CB" w:rsidRDefault="007837CB" w:rsidP="007837CB">
            <w:pPr>
              <w:rPr>
                <w:rFonts w:ascii="Times New Roman" w:hAnsi="Times New Roman" w:cs="Times New Roman"/>
                <w:b/>
              </w:rPr>
            </w:pPr>
            <w:r>
              <w:rPr>
                <w:rFonts w:ascii="Times New Roman" w:hAnsi="Times New Roman" w:cs="Times New Roman"/>
              </w:rPr>
              <w:t xml:space="preserve">        в  11  классе - 25.05.2021</w:t>
            </w: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Продолжительность занятий:</w:t>
            </w:r>
          </w:p>
          <w:p w:rsidR="007837CB" w:rsidRDefault="007837CB" w:rsidP="0046366D">
            <w:pPr>
              <w:jc w:val="center"/>
              <w:rPr>
                <w:rFonts w:ascii="Times New Roman" w:hAnsi="Times New Roman" w:cs="Times New Roman"/>
              </w:rPr>
            </w:pPr>
            <w:r>
              <w:rPr>
                <w:rFonts w:ascii="Times New Roman" w:hAnsi="Times New Roman" w:cs="Times New Roman"/>
              </w:rPr>
              <w:t xml:space="preserve"> п. 10.9; 10.10</w:t>
            </w:r>
          </w:p>
          <w:p w:rsidR="007837CB" w:rsidRDefault="007837CB" w:rsidP="0046366D">
            <w:pPr>
              <w:jc w:val="center"/>
              <w:rPr>
                <w:rFonts w:ascii="Times New Roman" w:hAnsi="Times New Roman" w:cs="Times New Roman"/>
              </w:rPr>
            </w:pPr>
            <w:r>
              <w:rPr>
                <w:rFonts w:ascii="Times New Roman" w:hAnsi="Times New Roman" w:cs="Times New Roman"/>
              </w:rPr>
              <w:t>СанПиН 2.4.2.2821-10</w:t>
            </w:r>
          </w:p>
          <w:p w:rsidR="007837CB" w:rsidRDefault="007837CB" w:rsidP="0046366D">
            <w:pPr>
              <w:jc w:val="center"/>
              <w:rPr>
                <w:rFonts w:ascii="Times New Roman" w:hAnsi="Times New Roman" w:cs="Times New Roman"/>
              </w:rPr>
            </w:pPr>
            <w:r>
              <w:rPr>
                <w:rFonts w:ascii="Times New Roman" w:hAnsi="Times New Roman" w:cs="Times New Roman"/>
              </w:rPr>
              <w:t>1 класс 1 полугодие- 35 минут</w:t>
            </w:r>
          </w:p>
          <w:p w:rsidR="007837CB" w:rsidRDefault="007837CB" w:rsidP="0046366D">
            <w:pPr>
              <w:jc w:val="center"/>
              <w:rPr>
                <w:rFonts w:ascii="Times New Roman" w:hAnsi="Times New Roman" w:cs="Times New Roman"/>
              </w:rPr>
            </w:pPr>
            <w:r>
              <w:rPr>
                <w:rFonts w:ascii="Times New Roman" w:hAnsi="Times New Roman" w:cs="Times New Roman"/>
              </w:rPr>
              <w:t>1 класс 2 полугодие- 40 минут</w:t>
            </w:r>
          </w:p>
          <w:p w:rsidR="007837CB" w:rsidRDefault="007837CB" w:rsidP="0046366D">
            <w:pPr>
              <w:jc w:val="center"/>
              <w:rPr>
                <w:rFonts w:ascii="Times New Roman" w:hAnsi="Times New Roman" w:cs="Times New Roman"/>
              </w:rPr>
            </w:pPr>
            <w:r>
              <w:rPr>
                <w:rFonts w:ascii="Times New Roman" w:hAnsi="Times New Roman" w:cs="Times New Roman"/>
              </w:rPr>
              <w:t>2-11 классы - 40 минут</w:t>
            </w:r>
          </w:p>
          <w:p w:rsidR="007837CB" w:rsidRDefault="007837CB" w:rsidP="0046366D">
            <w:pPr>
              <w:jc w:val="center"/>
              <w:rPr>
                <w:rFonts w:ascii="Times New Roman" w:hAnsi="Times New Roman" w:cs="Times New Roman"/>
              </w:rPr>
            </w:pPr>
            <w:r w:rsidRPr="00621705">
              <w:rPr>
                <w:rFonts w:ascii="Times New Roman" w:eastAsia="Times New Roman" w:hAnsi="Times New Roman" w:cs="Times New Roman"/>
              </w:rPr>
              <w:t>Продолжительность занятий с учащимися, находящимися на индивидуальном обучении на дому, составляет 40 минут</w:t>
            </w:r>
            <w:r w:rsidRPr="00DD3669">
              <w:rPr>
                <w:rFonts w:ascii="Calibri" w:eastAsia="Times New Roman" w:hAnsi="Calibri" w:cs="Times New Roman"/>
                <w:b/>
              </w:rPr>
              <w:t>.</w:t>
            </w:r>
          </w:p>
          <w:p w:rsidR="007837CB" w:rsidRDefault="007837CB" w:rsidP="0046366D">
            <w:pPr>
              <w:jc w:val="center"/>
              <w:rPr>
                <w:rFonts w:ascii="Times New Roman" w:hAnsi="Times New Roman" w:cs="Times New Roman"/>
                <w:b/>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Зимние каникулы:</w:t>
            </w:r>
          </w:p>
          <w:p w:rsidR="007837CB" w:rsidRDefault="007837CB" w:rsidP="0046366D">
            <w:pPr>
              <w:jc w:val="center"/>
              <w:rPr>
                <w:rFonts w:ascii="Times New Roman" w:hAnsi="Times New Roman" w:cs="Times New Roman"/>
              </w:rPr>
            </w:pPr>
            <w:r>
              <w:rPr>
                <w:rFonts w:ascii="Times New Roman" w:hAnsi="Times New Roman" w:cs="Times New Roman"/>
              </w:rPr>
              <w:t>Дата начала каникул-</w:t>
            </w:r>
            <w:r w:rsidRPr="00065D55">
              <w:rPr>
                <w:rFonts w:ascii="Times New Roman" w:hAnsi="Times New Roman" w:cs="Times New Roman"/>
                <w:b/>
              </w:rPr>
              <w:t>28.</w:t>
            </w:r>
            <w:r>
              <w:rPr>
                <w:rFonts w:ascii="Times New Roman" w:hAnsi="Times New Roman" w:cs="Times New Roman"/>
                <w:b/>
              </w:rPr>
              <w:t>12.20</w:t>
            </w:r>
          </w:p>
          <w:p w:rsidR="007837CB" w:rsidRDefault="007837CB" w:rsidP="0046366D">
            <w:pPr>
              <w:jc w:val="center"/>
              <w:rPr>
                <w:rFonts w:ascii="Times New Roman" w:hAnsi="Times New Roman" w:cs="Times New Roman"/>
              </w:rPr>
            </w:pPr>
            <w:r>
              <w:rPr>
                <w:rFonts w:ascii="Times New Roman" w:hAnsi="Times New Roman" w:cs="Times New Roman"/>
              </w:rPr>
              <w:t>Дата окончания каникул-</w:t>
            </w:r>
          </w:p>
          <w:p w:rsidR="007837CB" w:rsidRDefault="007837CB" w:rsidP="0046366D">
            <w:pPr>
              <w:jc w:val="center"/>
              <w:rPr>
                <w:rFonts w:ascii="Times New Roman" w:hAnsi="Times New Roman" w:cs="Times New Roman"/>
                <w:b/>
              </w:rPr>
            </w:pPr>
            <w:r>
              <w:rPr>
                <w:rFonts w:ascii="Times New Roman" w:hAnsi="Times New Roman" w:cs="Times New Roman"/>
                <w:b/>
              </w:rPr>
              <w:t>10. 01.2021</w:t>
            </w:r>
          </w:p>
          <w:p w:rsidR="007837CB" w:rsidRDefault="007837CB" w:rsidP="0046366D">
            <w:pPr>
              <w:jc w:val="center"/>
              <w:rPr>
                <w:rFonts w:ascii="Times New Roman" w:hAnsi="Times New Roman" w:cs="Times New Roman"/>
                <w:b/>
              </w:rPr>
            </w:pPr>
            <w:r>
              <w:rPr>
                <w:rFonts w:ascii="Times New Roman" w:hAnsi="Times New Roman" w:cs="Times New Roman"/>
              </w:rPr>
              <w:t xml:space="preserve">Продолжительность в днях: </w:t>
            </w:r>
            <w:r>
              <w:rPr>
                <w:rFonts w:ascii="Times New Roman" w:hAnsi="Times New Roman" w:cs="Times New Roman"/>
                <w:b/>
              </w:rPr>
              <w:t>14</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rPr>
            </w:pPr>
            <w:r>
              <w:rPr>
                <w:rFonts w:ascii="Times New Roman" w:hAnsi="Times New Roman" w:cs="Times New Roman"/>
                <w:b/>
              </w:rPr>
              <w:t xml:space="preserve">Промежуточная аттестация в 5-8 классах </w:t>
            </w:r>
            <w:r>
              <w:rPr>
                <w:rFonts w:ascii="Times New Roman" w:hAnsi="Times New Roman" w:cs="Times New Roman"/>
              </w:rPr>
              <w:t xml:space="preserve">проводится с </w:t>
            </w:r>
            <w:r>
              <w:rPr>
                <w:rFonts w:ascii="Times New Roman" w:hAnsi="Times New Roman" w:cs="Times New Roman"/>
                <w:b/>
                <w:i/>
              </w:rPr>
              <w:t xml:space="preserve">26.05.2021 </w:t>
            </w:r>
            <w:r>
              <w:rPr>
                <w:rFonts w:ascii="Times New Roman" w:hAnsi="Times New Roman" w:cs="Times New Roman"/>
              </w:rPr>
              <w:t xml:space="preserve">по </w:t>
            </w:r>
            <w:r>
              <w:rPr>
                <w:rFonts w:ascii="Times New Roman" w:hAnsi="Times New Roman" w:cs="Times New Roman"/>
                <w:b/>
                <w:i/>
              </w:rPr>
              <w:t>31.05.2021</w:t>
            </w:r>
            <w:r>
              <w:rPr>
                <w:rFonts w:ascii="Times New Roman" w:hAnsi="Times New Roman" w:cs="Times New Roman"/>
              </w:rPr>
              <w:t xml:space="preserve"> по двум учебным предметам:</w:t>
            </w:r>
          </w:p>
          <w:p w:rsidR="007837CB" w:rsidRDefault="007837CB" w:rsidP="0046366D">
            <w:pPr>
              <w:rPr>
                <w:rFonts w:ascii="Times New Roman" w:hAnsi="Times New Roman" w:cs="Times New Roman"/>
              </w:rPr>
            </w:pPr>
            <w:r>
              <w:rPr>
                <w:rFonts w:ascii="Times New Roman" w:hAnsi="Times New Roman" w:cs="Times New Roman"/>
              </w:rPr>
              <w:t xml:space="preserve"> 5 класс: иностранный язык (англ.),  </w:t>
            </w:r>
          </w:p>
          <w:p w:rsidR="007837CB" w:rsidRDefault="007837CB" w:rsidP="0046366D">
            <w:pPr>
              <w:rPr>
                <w:rFonts w:ascii="Times New Roman" w:hAnsi="Times New Roman" w:cs="Times New Roman"/>
              </w:rPr>
            </w:pPr>
            <w:r>
              <w:rPr>
                <w:rFonts w:ascii="Times New Roman" w:hAnsi="Times New Roman" w:cs="Times New Roman"/>
              </w:rPr>
              <w:t xml:space="preserve">               география;</w:t>
            </w:r>
          </w:p>
          <w:p w:rsidR="007837CB" w:rsidRDefault="007837CB" w:rsidP="0046366D">
            <w:pPr>
              <w:rPr>
                <w:rFonts w:ascii="Times New Roman" w:hAnsi="Times New Roman" w:cs="Times New Roman"/>
              </w:rPr>
            </w:pPr>
            <w:r>
              <w:rPr>
                <w:rFonts w:ascii="Times New Roman" w:hAnsi="Times New Roman" w:cs="Times New Roman"/>
              </w:rPr>
              <w:t>6 класс: русский язык и математика;</w:t>
            </w:r>
          </w:p>
          <w:p w:rsidR="007837CB" w:rsidRDefault="007837CB" w:rsidP="0046366D">
            <w:pPr>
              <w:rPr>
                <w:rFonts w:ascii="Times New Roman" w:hAnsi="Times New Roman" w:cs="Times New Roman"/>
              </w:rPr>
            </w:pPr>
            <w:r>
              <w:rPr>
                <w:rFonts w:ascii="Times New Roman" w:hAnsi="Times New Roman" w:cs="Times New Roman"/>
              </w:rPr>
              <w:t>7 класс: история и физика;</w:t>
            </w:r>
          </w:p>
          <w:p w:rsidR="007837CB" w:rsidRDefault="007837CB" w:rsidP="0046366D">
            <w:pPr>
              <w:rPr>
                <w:rFonts w:ascii="Times New Roman" w:hAnsi="Times New Roman" w:cs="Times New Roman"/>
              </w:rPr>
            </w:pPr>
            <w:r>
              <w:rPr>
                <w:rFonts w:ascii="Times New Roman" w:hAnsi="Times New Roman" w:cs="Times New Roman"/>
              </w:rPr>
              <w:t>8 класс: химия и обществознание;</w:t>
            </w:r>
          </w:p>
          <w:p w:rsidR="007837CB" w:rsidRDefault="007837CB" w:rsidP="0046366D">
            <w:pPr>
              <w:rPr>
                <w:rFonts w:ascii="Times New Roman" w:hAnsi="Times New Roman" w:cs="Times New Roman"/>
                <w:b/>
              </w:rPr>
            </w:pPr>
            <w:r>
              <w:rPr>
                <w:rFonts w:ascii="Times New Roman" w:hAnsi="Times New Roman" w:cs="Times New Roman"/>
              </w:rPr>
              <w:t xml:space="preserve">(в форме контрольной работы) </w:t>
            </w:r>
          </w:p>
        </w:tc>
      </w:tr>
      <w:tr w:rsidR="007837CB" w:rsidTr="006F6BEE">
        <w:trPr>
          <w:trHeight w:val="1841"/>
        </w:trPr>
        <w:tc>
          <w:tcPr>
            <w:tcW w:w="22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7CB" w:rsidRDefault="007837CB" w:rsidP="0046366D">
            <w:pPr>
              <w:rPr>
                <w:rFonts w:ascii="Times New Roman" w:hAnsi="Times New Roman" w:cs="Times New Roman"/>
                <w:b/>
              </w:rPr>
            </w:pP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 xml:space="preserve">Сменность занятий: </w:t>
            </w:r>
          </w:p>
          <w:p w:rsidR="007837CB" w:rsidRDefault="007837CB" w:rsidP="0046366D">
            <w:pPr>
              <w:jc w:val="center"/>
              <w:rPr>
                <w:rFonts w:ascii="Times New Roman" w:hAnsi="Times New Roman" w:cs="Times New Roman"/>
              </w:rPr>
            </w:pPr>
            <w:r>
              <w:rPr>
                <w:rFonts w:ascii="Times New Roman" w:hAnsi="Times New Roman" w:cs="Times New Roman"/>
              </w:rPr>
              <w:t>п.10.13</w:t>
            </w:r>
            <w:r>
              <w:rPr>
                <w:rFonts w:ascii="Times New Roman" w:hAnsi="Times New Roman" w:cs="Times New Roman"/>
                <w:b/>
              </w:rPr>
              <w:t xml:space="preserve"> </w:t>
            </w:r>
            <w:r>
              <w:rPr>
                <w:rFonts w:ascii="Times New Roman" w:hAnsi="Times New Roman" w:cs="Times New Roman"/>
              </w:rPr>
              <w:t>СанПиН 2.4.2821-10</w:t>
            </w:r>
          </w:p>
          <w:p w:rsidR="007837CB" w:rsidRDefault="007837CB" w:rsidP="0046366D">
            <w:pPr>
              <w:jc w:val="center"/>
              <w:rPr>
                <w:rFonts w:ascii="Times New Roman" w:hAnsi="Times New Roman" w:cs="Times New Roman"/>
              </w:rPr>
            </w:pPr>
            <w:r>
              <w:rPr>
                <w:rFonts w:ascii="Times New Roman" w:hAnsi="Times New Roman" w:cs="Times New Roman"/>
              </w:rPr>
              <w:t>1-я  смена</w:t>
            </w:r>
          </w:p>
          <w:p w:rsidR="007837CB" w:rsidRPr="00110A37" w:rsidRDefault="007837CB" w:rsidP="0046366D">
            <w:pPr>
              <w:jc w:val="center"/>
              <w:rPr>
                <w:rFonts w:ascii="Times New Roman" w:hAnsi="Times New Roman" w:cs="Times New Roman"/>
                <w:b/>
              </w:rPr>
            </w:pPr>
            <w:r w:rsidRPr="00110A37">
              <w:rPr>
                <w:rFonts w:ascii="Times New Roman" w:hAnsi="Times New Roman" w:cs="Times New Roman"/>
                <w:b/>
              </w:rPr>
              <w:t>Режим:</w:t>
            </w:r>
          </w:p>
          <w:p w:rsidR="007837CB" w:rsidRDefault="007837CB" w:rsidP="0046366D">
            <w:pPr>
              <w:jc w:val="center"/>
              <w:rPr>
                <w:rFonts w:ascii="Times New Roman" w:hAnsi="Times New Roman" w:cs="Times New Roman"/>
                <w:b/>
              </w:rPr>
            </w:pPr>
            <w:r w:rsidRPr="00110A37">
              <w:rPr>
                <w:rFonts w:ascii="Times New Roman" w:hAnsi="Times New Roman" w:cs="Times New Roman"/>
              </w:rPr>
              <w:t>1-11 классы 5-тидневная  учебная неделя</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Весенние каникулы:</w:t>
            </w:r>
          </w:p>
          <w:p w:rsidR="007837CB" w:rsidRDefault="007837CB" w:rsidP="0046366D">
            <w:pPr>
              <w:jc w:val="center"/>
              <w:rPr>
                <w:rFonts w:ascii="Times New Roman" w:hAnsi="Times New Roman" w:cs="Times New Roman"/>
              </w:rPr>
            </w:pPr>
            <w:r>
              <w:rPr>
                <w:rFonts w:ascii="Times New Roman" w:hAnsi="Times New Roman" w:cs="Times New Roman"/>
              </w:rPr>
              <w:t xml:space="preserve">Дата начала каникул- </w:t>
            </w:r>
            <w:r>
              <w:rPr>
                <w:rFonts w:ascii="Times New Roman" w:hAnsi="Times New Roman" w:cs="Times New Roman"/>
                <w:b/>
              </w:rPr>
              <w:t>22.03.2021</w:t>
            </w:r>
          </w:p>
          <w:p w:rsidR="007837CB" w:rsidRDefault="007837CB" w:rsidP="0046366D">
            <w:pPr>
              <w:jc w:val="center"/>
              <w:rPr>
                <w:rFonts w:ascii="Times New Roman" w:hAnsi="Times New Roman" w:cs="Times New Roman"/>
              </w:rPr>
            </w:pPr>
            <w:r>
              <w:rPr>
                <w:rFonts w:ascii="Times New Roman" w:hAnsi="Times New Roman" w:cs="Times New Roman"/>
              </w:rPr>
              <w:t>Дата окончания каникул-28</w:t>
            </w:r>
            <w:r>
              <w:rPr>
                <w:rFonts w:ascii="Times New Roman" w:hAnsi="Times New Roman" w:cs="Times New Roman"/>
                <w:b/>
              </w:rPr>
              <w:t>.03.2021</w:t>
            </w:r>
          </w:p>
          <w:p w:rsidR="007837CB" w:rsidRDefault="007837CB" w:rsidP="0046366D">
            <w:pPr>
              <w:jc w:val="center"/>
              <w:rPr>
                <w:rFonts w:ascii="Times New Roman" w:hAnsi="Times New Roman" w:cs="Times New Roman"/>
                <w:b/>
              </w:rPr>
            </w:pPr>
            <w:r>
              <w:rPr>
                <w:rFonts w:ascii="Times New Roman" w:hAnsi="Times New Roman" w:cs="Times New Roman"/>
              </w:rPr>
              <w:t>Продолжительность в днях</w:t>
            </w:r>
            <w:r w:rsidRPr="004023F0">
              <w:rPr>
                <w:rFonts w:ascii="Times New Roman" w:hAnsi="Times New Roman" w:cs="Times New Roman"/>
                <w:b/>
              </w:rPr>
              <w:t xml:space="preserve">: </w:t>
            </w:r>
            <w:r>
              <w:rPr>
                <w:rFonts w:ascii="Times New Roman" w:hAnsi="Times New Roman" w:cs="Times New Roman"/>
                <w:b/>
              </w:rPr>
              <w:t>7</w:t>
            </w:r>
          </w:p>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7CB" w:rsidRDefault="007837CB" w:rsidP="0046366D">
            <w:pPr>
              <w:rPr>
                <w:rFonts w:ascii="Times New Roman" w:hAnsi="Times New Roman" w:cs="Times New Roman"/>
                <w:b/>
              </w:rPr>
            </w:pPr>
          </w:p>
        </w:tc>
      </w:tr>
      <w:tr w:rsidR="007837CB" w:rsidTr="006F6BEE">
        <w:trPr>
          <w:trHeight w:val="561"/>
        </w:trPr>
        <w:tc>
          <w:tcPr>
            <w:tcW w:w="2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Количество учебных недель:</w:t>
            </w:r>
          </w:p>
          <w:p w:rsidR="007837CB" w:rsidRDefault="007837CB" w:rsidP="0046366D">
            <w:pPr>
              <w:jc w:val="center"/>
              <w:rPr>
                <w:rFonts w:ascii="Times New Roman" w:hAnsi="Times New Roman" w:cs="Times New Roman"/>
              </w:rPr>
            </w:pPr>
            <w:r>
              <w:rPr>
                <w:rFonts w:ascii="Times New Roman" w:hAnsi="Times New Roman" w:cs="Times New Roman"/>
              </w:rPr>
              <w:t>1 класс- 33 учебные недели</w:t>
            </w:r>
          </w:p>
          <w:p w:rsidR="007837CB" w:rsidRDefault="007837CB" w:rsidP="0046366D">
            <w:pPr>
              <w:jc w:val="center"/>
              <w:rPr>
                <w:rFonts w:ascii="Times New Roman" w:hAnsi="Times New Roman" w:cs="Times New Roman"/>
              </w:rPr>
            </w:pPr>
          </w:p>
          <w:p w:rsidR="007837CB" w:rsidRDefault="007837CB" w:rsidP="0046366D">
            <w:pPr>
              <w:jc w:val="center"/>
              <w:rPr>
                <w:rFonts w:ascii="Times New Roman" w:hAnsi="Times New Roman" w:cs="Times New Roman"/>
              </w:rPr>
            </w:pPr>
            <w:r>
              <w:rPr>
                <w:rFonts w:ascii="Times New Roman" w:hAnsi="Times New Roman" w:cs="Times New Roman"/>
              </w:rPr>
              <w:t xml:space="preserve"> 2-8, 10 классы- 34 учебные недели</w:t>
            </w:r>
          </w:p>
          <w:p w:rsidR="007837CB" w:rsidRDefault="007837CB" w:rsidP="0046366D">
            <w:pPr>
              <w:jc w:val="center"/>
              <w:rPr>
                <w:rFonts w:ascii="Times New Roman" w:hAnsi="Times New Roman" w:cs="Times New Roman"/>
              </w:rPr>
            </w:pPr>
            <w:r>
              <w:rPr>
                <w:rFonts w:ascii="Times New Roman" w:hAnsi="Times New Roman" w:cs="Times New Roman"/>
              </w:rPr>
              <w:t>9,11 классы- 34 учебные недели</w:t>
            </w:r>
          </w:p>
          <w:p w:rsidR="007837CB" w:rsidRDefault="007837CB" w:rsidP="0046366D">
            <w:pPr>
              <w:jc w:val="center"/>
              <w:rPr>
                <w:rFonts w:ascii="Times New Roman" w:hAnsi="Times New Roman" w:cs="Times New Roman"/>
                <w:b/>
              </w:rPr>
            </w:pP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lastRenderedPageBreak/>
              <w:t>Расписание звонков: п 10.12</w:t>
            </w:r>
          </w:p>
          <w:p w:rsidR="007837CB" w:rsidRDefault="007837CB" w:rsidP="0046366D">
            <w:pPr>
              <w:jc w:val="center"/>
              <w:rPr>
                <w:rFonts w:ascii="Times New Roman" w:hAnsi="Times New Roman" w:cs="Times New Roman"/>
              </w:rPr>
            </w:pPr>
            <w:r>
              <w:rPr>
                <w:rFonts w:ascii="Times New Roman" w:hAnsi="Times New Roman" w:cs="Times New Roman"/>
              </w:rPr>
              <w:t>СанПиН 2.4.2821-10</w:t>
            </w:r>
          </w:p>
          <w:p w:rsidR="007837CB" w:rsidRDefault="007837CB" w:rsidP="0046366D">
            <w:pPr>
              <w:jc w:val="center"/>
              <w:rPr>
                <w:rFonts w:ascii="Times New Roman" w:hAnsi="Times New Roman" w:cs="Times New Roman"/>
                <w:b/>
              </w:rPr>
            </w:pPr>
          </w:p>
        </w:tc>
        <w:tc>
          <w:tcPr>
            <w:tcW w:w="2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Default="007837CB" w:rsidP="0046366D">
            <w:pPr>
              <w:jc w:val="center"/>
              <w:rPr>
                <w:rFonts w:ascii="Times New Roman" w:hAnsi="Times New Roman" w:cs="Times New Roman"/>
                <w:b/>
              </w:rPr>
            </w:pPr>
            <w:r>
              <w:rPr>
                <w:rFonts w:ascii="Times New Roman" w:hAnsi="Times New Roman" w:cs="Times New Roman"/>
                <w:b/>
              </w:rPr>
              <w:t>Дополнительные каникулы для 1 класса</w:t>
            </w:r>
          </w:p>
          <w:p w:rsidR="007837CB" w:rsidRDefault="007837CB" w:rsidP="0046366D">
            <w:pPr>
              <w:jc w:val="center"/>
              <w:rPr>
                <w:rFonts w:ascii="Times New Roman" w:hAnsi="Times New Roman" w:cs="Times New Roman"/>
              </w:rPr>
            </w:pPr>
            <w:r>
              <w:rPr>
                <w:rFonts w:ascii="Times New Roman" w:hAnsi="Times New Roman" w:cs="Times New Roman"/>
              </w:rPr>
              <w:t xml:space="preserve">Дата начала </w:t>
            </w:r>
            <w:r>
              <w:rPr>
                <w:rFonts w:ascii="Times New Roman" w:hAnsi="Times New Roman" w:cs="Times New Roman"/>
              </w:rPr>
              <w:lastRenderedPageBreak/>
              <w:t>каникул</w:t>
            </w:r>
            <w:r w:rsidRPr="0095570A">
              <w:rPr>
                <w:rFonts w:ascii="Times New Roman" w:hAnsi="Times New Roman" w:cs="Times New Roman"/>
                <w:b/>
              </w:rPr>
              <w:t>-</w:t>
            </w:r>
            <w:r>
              <w:rPr>
                <w:rFonts w:ascii="Times New Roman" w:hAnsi="Times New Roman" w:cs="Times New Roman"/>
                <w:b/>
              </w:rPr>
              <w:t>15</w:t>
            </w:r>
            <w:r w:rsidRPr="0095570A">
              <w:rPr>
                <w:rFonts w:ascii="Times New Roman" w:hAnsi="Times New Roman" w:cs="Times New Roman"/>
                <w:b/>
              </w:rPr>
              <w:t>.</w:t>
            </w:r>
            <w:r>
              <w:rPr>
                <w:rFonts w:ascii="Times New Roman" w:hAnsi="Times New Roman" w:cs="Times New Roman"/>
                <w:b/>
              </w:rPr>
              <w:t>02.2021</w:t>
            </w:r>
          </w:p>
          <w:p w:rsidR="007837CB" w:rsidRDefault="007837CB" w:rsidP="0046366D">
            <w:pPr>
              <w:jc w:val="center"/>
              <w:rPr>
                <w:rFonts w:ascii="Times New Roman" w:hAnsi="Times New Roman" w:cs="Times New Roman"/>
                <w:b/>
              </w:rPr>
            </w:pPr>
            <w:r>
              <w:rPr>
                <w:rFonts w:ascii="Times New Roman" w:hAnsi="Times New Roman" w:cs="Times New Roman"/>
              </w:rPr>
              <w:t>Дата окончания каникул-</w:t>
            </w:r>
            <w:r>
              <w:rPr>
                <w:rFonts w:ascii="Times New Roman" w:hAnsi="Times New Roman" w:cs="Times New Roman"/>
                <w:b/>
              </w:rPr>
              <w:t>21.02.2021</w:t>
            </w:r>
          </w:p>
          <w:p w:rsidR="007837CB" w:rsidRDefault="007837CB" w:rsidP="0046366D">
            <w:pPr>
              <w:jc w:val="center"/>
              <w:rPr>
                <w:rFonts w:ascii="Times New Roman" w:hAnsi="Times New Roman" w:cs="Times New Roman"/>
                <w:b/>
              </w:rPr>
            </w:pPr>
            <w:r>
              <w:rPr>
                <w:rFonts w:ascii="Times New Roman" w:hAnsi="Times New Roman" w:cs="Times New Roman"/>
              </w:rPr>
              <w:t xml:space="preserve">Продолжительность в днях: </w:t>
            </w:r>
            <w:r>
              <w:rPr>
                <w:rFonts w:ascii="Times New Roman" w:hAnsi="Times New Roman" w:cs="Times New Roman"/>
                <w:b/>
              </w:rPr>
              <w:t>7</w:t>
            </w:r>
          </w:p>
          <w:p w:rsidR="007837CB" w:rsidRDefault="007837CB" w:rsidP="0046366D">
            <w:pPr>
              <w:jc w:val="center"/>
              <w:rPr>
                <w:rFonts w:ascii="Times New Roman" w:hAnsi="Times New Roman" w:cs="Times New Roman"/>
                <w:b/>
              </w:rPr>
            </w:pPr>
            <w:r>
              <w:rPr>
                <w:rFonts w:ascii="Times New Roman" w:hAnsi="Times New Roman" w:cs="Times New Roman"/>
                <w:b/>
              </w:rPr>
              <w:t>Летние каникулы</w:t>
            </w:r>
          </w:p>
          <w:p w:rsidR="007837CB" w:rsidRDefault="007837CB" w:rsidP="0046366D">
            <w:pPr>
              <w:jc w:val="center"/>
              <w:rPr>
                <w:rFonts w:ascii="Times New Roman" w:hAnsi="Times New Roman" w:cs="Times New Roman"/>
                <w:b/>
              </w:rPr>
            </w:pPr>
            <w:r>
              <w:rPr>
                <w:rFonts w:ascii="Times New Roman" w:hAnsi="Times New Roman" w:cs="Times New Roman"/>
                <w:b/>
              </w:rPr>
              <w:t>1 класс</w:t>
            </w:r>
          </w:p>
          <w:p w:rsidR="007837CB" w:rsidRDefault="007837CB" w:rsidP="0046366D">
            <w:pPr>
              <w:jc w:val="center"/>
              <w:rPr>
                <w:rFonts w:ascii="Times New Roman" w:hAnsi="Times New Roman" w:cs="Times New Roman"/>
              </w:rPr>
            </w:pPr>
            <w:r>
              <w:rPr>
                <w:rFonts w:ascii="Times New Roman" w:hAnsi="Times New Roman" w:cs="Times New Roman"/>
              </w:rPr>
              <w:t>Дата начала каникул-</w:t>
            </w:r>
            <w:r w:rsidRPr="00110A37">
              <w:rPr>
                <w:rFonts w:ascii="Times New Roman" w:hAnsi="Times New Roman" w:cs="Times New Roman"/>
                <w:b/>
              </w:rPr>
              <w:t>2</w:t>
            </w:r>
            <w:r>
              <w:rPr>
                <w:rFonts w:ascii="Times New Roman" w:hAnsi="Times New Roman" w:cs="Times New Roman"/>
                <w:b/>
              </w:rPr>
              <w:t>6</w:t>
            </w:r>
            <w:r w:rsidRPr="00110A37">
              <w:rPr>
                <w:rFonts w:ascii="Times New Roman" w:hAnsi="Times New Roman" w:cs="Times New Roman"/>
                <w:b/>
              </w:rPr>
              <w:t>.</w:t>
            </w:r>
            <w:r>
              <w:rPr>
                <w:rFonts w:ascii="Times New Roman" w:hAnsi="Times New Roman" w:cs="Times New Roman"/>
                <w:b/>
              </w:rPr>
              <w:t>05.21</w:t>
            </w:r>
          </w:p>
          <w:p w:rsidR="007837CB" w:rsidRDefault="007837CB" w:rsidP="0046366D">
            <w:pPr>
              <w:jc w:val="center"/>
              <w:rPr>
                <w:rFonts w:ascii="Times New Roman" w:hAnsi="Times New Roman" w:cs="Times New Roman"/>
                <w:b/>
              </w:rPr>
            </w:pPr>
            <w:r>
              <w:rPr>
                <w:rFonts w:ascii="Times New Roman" w:hAnsi="Times New Roman" w:cs="Times New Roman"/>
              </w:rPr>
              <w:t>Дата окончания каникул-</w:t>
            </w:r>
            <w:r w:rsidRPr="00BD384B">
              <w:rPr>
                <w:rFonts w:ascii="Times New Roman" w:hAnsi="Times New Roman" w:cs="Times New Roman"/>
                <w:b/>
              </w:rPr>
              <w:t>31.08</w:t>
            </w:r>
            <w:r>
              <w:rPr>
                <w:rFonts w:ascii="Times New Roman" w:hAnsi="Times New Roman" w:cs="Times New Roman"/>
                <w:b/>
              </w:rPr>
              <w:t>.2021</w:t>
            </w:r>
          </w:p>
          <w:p w:rsidR="007837CB" w:rsidRDefault="007837CB" w:rsidP="0046366D">
            <w:pPr>
              <w:jc w:val="center"/>
              <w:rPr>
                <w:rFonts w:ascii="Times New Roman" w:hAnsi="Times New Roman" w:cs="Times New Roman"/>
                <w:b/>
              </w:rPr>
            </w:pPr>
            <w:r>
              <w:rPr>
                <w:rFonts w:ascii="Times New Roman" w:hAnsi="Times New Roman" w:cs="Times New Roman"/>
              </w:rPr>
              <w:t xml:space="preserve">Продолжительность в днях: </w:t>
            </w:r>
            <w:r w:rsidRPr="00BD384B">
              <w:rPr>
                <w:rFonts w:ascii="Times New Roman" w:hAnsi="Times New Roman" w:cs="Times New Roman"/>
                <w:b/>
              </w:rPr>
              <w:t>98</w:t>
            </w:r>
          </w:p>
          <w:p w:rsidR="007837CB" w:rsidRDefault="007837CB" w:rsidP="0046366D">
            <w:pPr>
              <w:jc w:val="center"/>
              <w:rPr>
                <w:rFonts w:ascii="Times New Roman" w:hAnsi="Times New Roman" w:cs="Times New Roman"/>
                <w:b/>
              </w:rPr>
            </w:pPr>
            <w:r>
              <w:rPr>
                <w:rFonts w:ascii="Times New Roman" w:hAnsi="Times New Roman" w:cs="Times New Roman"/>
                <w:b/>
              </w:rPr>
              <w:t>2-8,10 классы</w:t>
            </w:r>
          </w:p>
          <w:p w:rsidR="007837CB" w:rsidRDefault="007837CB" w:rsidP="0046366D">
            <w:pPr>
              <w:jc w:val="center"/>
              <w:rPr>
                <w:rFonts w:ascii="Times New Roman" w:hAnsi="Times New Roman" w:cs="Times New Roman"/>
              </w:rPr>
            </w:pPr>
            <w:r>
              <w:rPr>
                <w:rFonts w:ascii="Times New Roman" w:hAnsi="Times New Roman" w:cs="Times New Roman"/>
              </w:rPr>
              <w:t>Дата начала каникул-</w:t>
            </w:r>
            <w:r w:rsidRPr="007830A9">
              <w:rPr>
                <w:rFonts w:ascii="Times New Roman" w:hAnsi="Times New Roman" w:cs="Times New Roman"/>
                <w:b/>
              </w:rPr>
              <w:t>1</w:t>
            </w:r>
            <w:r>
              <w:rPr>
                <w:rFonts w:ascii="Times New Roman" w:hAnsi="Times New Roman" w:cs="Times New Roman"/>
                <w:b/>
              </w:rPr>
              <w:t>.06.2021</w:t>
            </w:r>
          </w:p>
          <w:p w:rsidR="007837CB" w:rsidRDefault="007837CB" w:rsidP="0046366D">
            <w:pPr>
              <w:jc w:val="center"/>
              <w:rPr>
                <w:rFonts w:ascii="Times New Roman" w:hAnsi="Times New Roman" w:cs="Times New Roman"/>
                <w:b/>
              </w:rPr>
            </w:pPr>
            <w:r>
              <w:rPr>
                <w:rFonts w:ascii="Times New Roman" w:hAnsi="Times New Roman" w:cs="Times New Roman"/>
              </w:rPr>
              <w:t>Дата окончания каникул-</w:t>
            </w:r>
            <w:r w:rsidRPr="00BD384B">
              <w:rPr>
                <w:rFonts w:ascii="Times New Roman" w:hAnsi="Times New Roman" w:cs="Times New Roman"/>
                <w:b/>
              </w:rPr>
              <w:t>3</w:t>
            </w:r>
            <w:r>
              <w:rPr>
                <w:rFonts w:ascii="Times New Roman" w:hAnsi="Times New Roman" w:cs="Times New Roman"/>
                <w:b/>
              </w:rPr>
              <w:t>1.08.2021</w:t>
            </w:r>
          </w:p>
          <w:p w:rsidR="007837CB" w:rsidRDefault="007837CB" w:rsidP="0046366D">
            <w:pPr>
              <w:jc w:val="center"/>
              <w:rPr>
                <w:rFonts w:ascii="Times New Roman" w:hAnsi="Times New Roman" w:cs="Times New Roman"/>
                <w:b/>
              </w:rPr>
            </w:pPr>
            <w:r>
              <w:rPr>
                <w:rFonts w:ascii="Times New Roman" w:hAnsi="Times New Roman" w:cs="Times New Roman"/>
              </w:rPr>
              <w:t xml:space="preserve">Продолжительность в днях: </w:t>
            </w:r>
            <w:r w:rsidRPr="007830A9">
              <w:rPr>
                <w:rFonts w:ascii="Times New Roman" w:hAnsi="Times New Roman" w:cs="Times New Roman"/>
                <w:b/>
              </w:rPr>
              <w:t>9</w:t>
            </w:r>
            <w:r>
              <w:rPr>
                <w:rFonts w:ascii="Times New Roman" w:hAnsi="Times New Roman" w:cs="Times New Roman"/>
                <w:b/>
              </w:rPr>
              <w:t>2</w:t>
            </w:r>
          </w:p>
          <w:p w:rsidR="007837CB" w:rsidRDefault="007837CB" w:rsidP="0046366D">
            <w:pPr>
              <w:jc w:val="center"/>
              <w:rPr>
                <w:rFonts w:ascii="Times New Roman" w:hAnsi="Times New Roman" w:cs="Times New Roman"/>
                <w:b/>
              </w:rPr>
            </w:pPr>
            <w:r w:rsidRPr="00B82388">
              <w:rPr>
                <w:rFonts w:ascii="Times New Roman" w:hAnsi="Times New Roman" w:cs="Times New Roman"/>
                <w:b/>
              </w:rPr>
              <w:t>Общая продолжительность каникул в течение учебного года</w:t>
            </w:r>
            <w:r w:rsidRPr="00302BAB">
              <w:rPr>
                <w:rFonts w:ascii="Times New Roman" w:hAnsi="Times New Roman" w:cs="Times New Roman"/>
              </w:rPr>
              <w:t xml:space="preserve"> для обучающихся </w:t>
            </w:r>
            <w:r w:rsidRPr="00B82388">
              <w:rPr>
                <w:rFonts w:ascii="Times New Roman" w:hAnsi="Times New Roman" w:cs="Times New Roman"/>
                <w:b/>
              </w:rPr>
              <w:t>2-11</w:t>
            </w:r>
            <w:r w:rsidRPr="00302BAB">
              <w:rPr>
                <w:rFonts w:ascii="Times New Roman" w:hAnsi="Times New Roman" w:cs="Times New Roman"/>
              </w:rPr>
              <w:t xml:space="preserve"> классов составляет </w:t>
            </w:r>
            <w:r w:rsidRPr="00B82388">
              <w:rPr>
                <w:rFonts w:ascii="Times New Roman" w:hAnsi="Times New Roman" w:cs="Times New Roman"/>
                <w:b/>
              </w:rPr>
              <w:t>30</w:t>
            </w:r>
            <w:r w:rsidRPr="00302BAB">
              <w:rPr>
                <w:rFonts w:ascii="Times New Roman" w:hAnsi="Times New Roman" w:cs="Times New Roman"/>
              </w:rPr>
              <w:t>, для обучающихся 1 класса -</w:t>
            </w:r>
            <w:r w:rsidRPr="00B82388">
              <w:rPr>
                <w:rFonts w:ascii="Times New Roman" w:hAnsi="Times New Roman" w:cs="Times New Roman"/>
                <w:b/>
              </w:rPr>
              <w:t>37</w:t>
            </w:r>
            <w:r w:rsidRPr="00302BAB">
              <w:rPr>
                <w:rFonts w:ascii="Times New Roman" w:hAnsi="Times New Roman" w:cs="Times New Roman"/>
              </w:rPr>
              <w:t xml:space="preserve"> календарных дней.</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37CB" w:rsidRDefault="007837CB" w:rsidP="0046366D">
            <w:pPr>
              <w:jc w:val="center"/>
              <w:rPr>
                <w:rFonts w:ascii="Times New Roman" w:hAnsi="Times New Roman" w:cs="Times New Roman"/>
                <w:shd w:val="clear" w:color="auto" w:fill="FFFFFF" w:themeFill="background1"/>
              </w:rPr>
            </w:pPr>
            <w:r>
              <w:rPr>
                <w:rFonts w:ascii="Times New Roman" w:hAnsi="Times New Roman" w:cs="Times New Roman"/>
                <w:b/>
              </w:rPr>
              <w:lastRenderedPageBreak/>
              <w:t xml:space="preserve">Промежуточная аттестация в 10 классе: </w:t>
            </w:r>
            <w:r>
              <w:rPr>
                <w:rFonts w:ascii="Times New Roman" w:hAnsi="Times New Roman" w:cs="Times New Roman"/>
              </w:rPr>
              <w:t xml:space="preserve">проводится с </w:t>
            </w:r>
            <w:r>
              <w:rPr>
                <w:rFonts w:ascii="Times New Roman" w:hAnsi="Times New Roman" w:cs="Times New Roman"/>
                <w:b/>
                <w:i/>
              </w:rPr>
              <w:t>26.05.2021</w:t>
            </w:r>
            <w:r>
              <w:rPr>
                <w:rFonts w:ascii="Times New Roman" w:hAnsi="Times New Roman" w:cs="Times New Roman"/>
              </w:rPr>
              <w:t xml:space="preserve"> по </w:t>
            </w:r>
            <w:r>
              <w:rPr>
                <w:rFonts w:ascii="Times New Roman" w:hAnsi="Times New Roman" w:cs="Times New Roman"/>
                <w:b/>
                <w:i/>
              </w:rPr>
              <w:t>31.05.2021</w:t>
            </w:r>
          </w:p>
          <w:p w:rsidR="007837CB" w:rsidRDefault="007837CB" w:rsidP="0046366D">
            <w:pPr>
              <w:jc w:val="center"/>
              <w:rPr>
                <w:rFonts w:ascii="Times New Roman" w:hAnsi="Times New Roman" w:cs="Times New Roman"/>
                <w:b/>
                <w:shd w:val="clear" w:color="auto" w:fill="FFFFFF" w:themeFill="background1"/>
              </w:rPr>
            </w:pPr>
            <w:r>
              <w:rPr>
                <w:rFonts w:ascii="Times New Roman" w:hAnsi="Times New Roman" w:cs="Times New Roman"/>
                <w:shd w:val="clear" w:color="auto" w:fill="FFFFFF" w:themeFill="background1"/>
              </w:rPr>
              <w:t xml:space="preserve"> </w:t>
            </w:r>
            <w:r>
              <w:rPr>
                <w:rFonts w:ascii="Times New Roman" w:hAnsi="Times New Roman" w:cs="Times New Roman"/>
                <w:b/>
                <w:shd w:val="clear" w:color="auto" w:fill="FFFFFF" w:themeFill="background1"/>
              </w:rPr>
              <w:t xml:space="preserve">  На базовом уровне:</w:t>
            </w:r>
          </w:p>
          <w:p w:rsidR="007837CB" w:rsidRPr="006819DF" w:rsidRDefault="007837CB" w:rsidP="0046366D">
            <w:pPr>
              <w:jc w:val="center"/>
              <w:rPr>
                <w:rFonts w:ascii="Times New Roman" w:hAnsi="Times New Roman" w:cs="Times New Roman"/>
                <w:shd w:val="clear" w:color="auto" w:fill="FFFFFF" w:themeFill="background1"/>
              </w:rPr>
            </w:pPr>
            <w:r w:rsidRPr="006819DF">
              <w:rPr>
                <w:rFonts w:ascii="Times New Roman" w:hAnsi="Times New Roman" w:cs="Times New Roman"/>
                <w:shd w:val="clear" w:color="auto" w:fill="FFFFFF" w:themeFill="background1"/>
              </w:rPr>
              <w:lastRenderedPageBreak/>
              <w:t>По русскому языку в форме сочинения, по математике в форме контрольной работы в формате ЕГЭ</w:t>
            </w:r>
          </w:p>
          <w:p w:rsidR="007837CB" w:rsidRDefault="007837CB" w:rsidP="0046366D">
            <w:pPr>
              <w:jc w:val="center"/>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 xml:space="preserve">На углубленном уровне: </w:t>
            </w:r>
          </w:p>
          <w:p w:rsidR="007837CB" w:rsidRPr="006819DF" w:rsidRDefault="007837CB" w:rsidP="0046366D">
            <w:pPr>
              <w:jc w:val="center"/>
              <w:rPr>
                <w:rFonts w:ascii="Times New Roman" w:hAnsi="Times New Roman" w:cs="Times New Roman"/>
                <w:shd w:val="clear" w:color="auto" w:fill="FFFFFF" w:themeFill="background1"/>
              </w:rPr>
            </w:pPr>
            <w:r w:rsidRPr="006819DF">
              <w:rPr>
                <w:rFonts w:ascii="Times New Roman" w:hAnsi="Times New Roman" w:cs="Times New Roman"/>
                <w:shd w:val="clear" w:color="auto" w:fill="FFFFFF" w:themeFill="background1"/>
              </w:rPr>
              <w:t>по двум предметам, изучаемым на углубленно уровне, по выб</w:t>
            </w:r>
            <w:r>
              <w:rPr>
                <w:rFonts w:ascii="Times New Roman" w:hAnsi="Times New Roman" w:cs="Times New Roman"/>
                <w:shd w:val="clear" w:color="auto" w:fill="FFFFFF" w:themeFill="background1"/>
              </w:rPr>
              <w:t>о</w:t>
            </w:r>
            <w:r w:rsidRPr="006819DF">
              <w:rPr>
                <w:rFonts w:ascii="Times New Roman" w:hAnsi="Times New Roman" w:cs="Times New Roman"/>
                <w:shd w:val="clear" w:color="auto" w:fill="FFFFFF" w:themeFill="background1"/>
              </w:rPr>
              <w:t>ру обучающихся   в форме контрольной работы в формате ЕГЭ</w:t>
            </w:r>
          </w:p>
          <w:p w:rsidR="007837CB" w:rsidRDefault="007837CB" w:rsidP="0046366D">
            <w:pPr>
              <w:jc w:val="center"/>
              <w:rPr>
                <w:rFonts w:ascii="Times New Roman" w:hAnsi="Times New Roman" w:cs="Times New Roman"/>
                <w:shd w:val="clear" w:color="auto" w:fill="FFFFFF" w:themeFill="background1"/>
              </w:rPr>
            </w:pPr>
          </w:p>
          <w:p w:rsidR="007837CB" w:rsidRDefault="007837CB" w:rsidP="0046366D">
            <w:pPr>
              <w:jc w:val="center"/>
              <w:rPr>
                <w:rFonts w:ascii="Times New Roman" w:hAnsi="Times New Roman" w:cs="Times New Roman"/>
                <w:shd w:val="clear" w:color="auto" w:fill="FFFFFF" w:themeFill="background1"/>
              </w:rPr>
            </w:pPr>
          </w:p>
          <w:p w:rsidR="007837CB" w:rsidRDefault="007837CB" w:rsidP="0046366D">
            <w:pPr>
              <w:jc w:val="center"/>
              <w:rPr>
                <w:rFonts w:ascii="Times New Roman" w:hAnsi="Times New Roman" w:cs="Times New Roman"/>
              </w:rPr>
            </w:pPr>
            <w:r>
              <w:rPr>
                <w:rFonts w:ascii="Times New Roman" w:hAnsi="Times New Roman" w:cs="Times New Roman"/>
              </w:rPr>
              <w:t>Порядок проведения промежуточной аттестации определяется  локальным нормативным актом школы «Положение о формах, периодичности, порядке текущего контроля успеваемости и промежуточной аттестации обучающихся».</w:t>
            </w:r>
          </w:p>
          <w:p w:rsidR="007837CB" w:rsidRDefault="007837CB" w:rsidP="0046366D">
            <w:pPr>
              <w:jc w:val="center"/>
              <w:rPr>
                <w:rFonts w:ascii="Times New Roman" w:hAnsi="Times New Roman" w:cs="Times New Roman"/>
              </w:rPr>
            </w:pPr>
          </w:p>
          <w:p w:rsidR="007837CB" w:rsidRDefault="007837CB" w:rsidP="0046366D">
            <w:pPr>
              <w:jc w:val="center"/>
              <w:rPr>
                <w:rFonts w:ascii="Times New Roman" w:hAnsi="Times New Roman" w:cs="Times New Roman"/>
                <w:b/>
              </w:rPr>
            </w:pPr>
          </w:p>
        </w:tc>
      </w:tr>
      <w:tr w:rsidR="007837CB" w:rsidTr="006F6BEE">
        <w:trPr>
          <w:trHeight w:val="4896"/>
        </w:trPr>
        <w:tc>
          <w:tcPr>
            <w:tcW w:w="22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7CB" w:rsidRDefault="007837CB" w:rsidP="0046366D">
            <w:pPr>
              <w:rPr>
                <w:rFonts w:ascii="Times New Roman" w:hAnsi="Times New Roman" w:cs="Times New Roman"/>
                <w:b/>
              </w:rPr>
            </w:pPr>
          </w:p>
        </w:tc>
        <w:tc>
          <w:tcPr>
            <w:tcW w:w="2059" w:type="dxa"/>
            <w:tcBorders>
              <w:top w:val="single" w:sz="4" w:space="0" w:color="auto"/>
              <w:left w:val="single" w:sz="4" w:space="0" w:color="000000" w:themeColor="text1"/>
              <w:bottom w:val="single" w:sz="4" w:space="0" w:color="000000" w:themeColor="text1"/>
              <w:right w:val="single" w:sz="4" w:space="0" w:color="auto"/>
            </w:tcBorders>
          </w:tcPr>
          <w:p w:rsidR="007837CB" w:rsidRPr="00EF4FA3" w:rsidRDefault="007837CB" w:rsidP="0046366D">
            <w:pPr>
              <w:jc w:val="center"/>
              <w:rPr>
                <w:rFonts w:ascii="Times New Roman" w:eastAsia="Times New Roman" w:hAnsi="Times New Roman" w:cs="Times New Roman"/>
                <w:b/>
                <w:sz w:val="20"/>
                <w:szCs w:val="20"/>
                <w:u w:val="single"/>
              </w:rPr>
            </w:pPr>
            <w:r w:rsidRPr="00EF4FA3">
              <w:rPr>
                <w:rFonts w:ascii="Times New Roman" w:eastAsia="Times New Roman" w:hAnsi="Times New Roman" w:cs="Times New Roman"/>
                <w:b/>
                <w:sz w:val="20"/>
                <w:szCs w:val="20"/>
                <w:u w:val="single"/>
              </w:rPr>
              <w:t>для 1х классов</w:t>
            </w:r>
          </w:p>
          <w:p w:rsidR="007837CB" w:rsidRPr="00EF4FA3" w:rsidRDefault="007837CB" w:rsidP="0046366D">
            <w:pPr>
              <w:jc w:val="cente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1 четверть</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1 урок</w:t>
            </w:r>
            <w:r w:rsidRPr="00EF4FA3">
              <w:rPr>
                <w:rFonts w:ascii="Times New Roman" w:eastAsia="Times New Roman" w:hAnsi="Times New Roman" w:cs="Times New Roman"/>
                <w:sz w:val="20"/>
                <w:szCs w:val="20"/>
              </w:rPr>
              <w:t>: 08.30-09.05</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2 урок:</w:t>
            </w:r>
            <w:r w:rsidRPr="00EF4FA3">
              <w:rPr>
                <w:rFonts w:ascii="Times New Roman" w:eastAsia="Times New Roman" w:hAnsi="Times New Roman" w:cs="Times New Roman"/>
                <w:sz w:val="20"/>
                <w:szCs w:val="20"/>
              </w:rPr>
              <w:t xml:space="preserve"> 09.15-09.50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Динамическая пауза</w:t>
            </w:r>
            <w:r w:rsidRPr="00EF4FA3">
              <w:rPr>
                <w:rFonts w:ascii="Times New Roman" w:eastAsia="Times New Roman" w:hAnsi="Times New Roman" w:cs="Times New Roman"/>
                <w:sz w:val="20"/>
                <w:szCs w:val="20"/>
              </w:rPr>
              <w:t xml:space="preserve">    9.50-10.30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3 урок: </w:t>
            </w:r>
            <w:r w:rsidRPr="00EF4FA3">
              <w:rPr>
                <w:rFonts w:ascii="Times New Roman" w:eastAsia="Times New Roman" w:hAnsi="Times New Roman" w:cs="Times New Roman"/>
                <w:sz w:val="20"/>
                <w:szCs w:val="20"/>
              </w:rPr>
              <w:t>10.30-11.05</w:t>
            </w:r>
          </w:p>
          <w:p w:rsidR="007837CB" w:rsidRPr="00EF4FA3" w:rsidRDefault="007837CB" w:rsidP="0046366D">
            <w:pPr>
              <w:jc w:val="cente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2 четверть</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1 урок</w:t>
            </w:r>
            <w:r w:rsidRPr="00EF4FA3">
              <w:rPr>
                <w:rFonts w:ascii="Times New Roman" w:eastAsia="Times New Roman" w:hAnsi="Times New Roman" w:cs="Times New Roman"/>
                <w:sz w:val="20"/>
                <w:szCs w:val="20"/>
              </w:rPr>
              <w:t>: 08.30-09.05</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2 урок:</w:t>
            </w:r>
            <w:r w:rsidRPr="00EF4FA3">
              <w:rPr>
                <w:rFonts w:ascii="Times New Roman" w:eastAsia="Times New Roman" w:hAnsi="Times New Roman" w:cs="Times New Roman"/>
                <w:sz w:val="20"/>
                <w:szCs w:val="20"/>
              </w:rPr>
              <w:t xml:space="preserve"> 09.15-09.50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Динамическая пауза</w:t>
            </w:r>
            <w:r w:rsidRPr="00EF4FA3">
              <w:rPr>
                <w:rFonts w:ascii="Times New Roman" w:eastAsia="Times New Roman" w:hAnsi="Times New Roman" w:cs="Times New Roman"/>
                <w:sz w:val="20"/>
                <w:szCs w:val="20"/>
              </w:rPr>
              <w:t xml:space="preserve">     9.50-10.30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3 урок: </w:t>
            </w:r>
            <w:r w:rsidRPr="00EF4FA3">
              <w:rPr>
                <w:rFonts w:ascii="Times New Roman" w:eastAsia="Times New Roman" w:hAnsi="Times New Roman" w:cs="Times New Roman"/>
                <w:sz w:val="20"/>
                <w:szCs w:val="20"/>
              </w:rPr>
              <w:t>10.30-11.05</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 xml:space="preserve">4 урок: </w:t>
            </w:r>
            <w:r w:rsidRPr="00EF4FA3">
              <w:rPr>
                <w:rFonts w:ascii="Times New Roman" w:eastAsia="Times New Roman" w:hAnsi="Times New Roman" w:cs="Times New Roman"/>
                <w:sz w:val="20"/>
                <w:szCs w:val="20"/>
              </w:rPr>
              <w:t>11.25-12.00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5 урок:</w:t>
            </w:r>
            <w:r w:rsidRPr="00EF4FA3">
              <w:rPr>
                <w:rFonts w:ascii="Times New Roman" w:eastAsia="Times New Roman" w:hAnsi="Times New Roman" w:cs="Times New Roman"/>
                <w:sz w:val="20"/>
                <w:szCs w:val="20"/>
              </w:rPr>
              <w:t xml:space="preserve"> 12.20-12.55</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2 полугодие</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1 урок</w:t>
            </w:r>
            <w:r w:rsidRPr="00EF4FA3">
              <w:rPr>
                <w:rFonts w:ascii="Times New Roman" w:eastAsia="Times New Roman" w:hAnsi="Times New Roman" w:cs="Times New Roman"/>
                <w:sz w:val="20"/>
                <w:szCs w:val="20"/>
              </w:rPr>
              <w:t>:  08.30-09.10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2 урок:</w:t>
            </w:r>
            <w:r w:rsidRPr="00EF4FA3">
              <w:rPr>
                <w:rFonts w:ascii="Times New Roman" w:eastAsia="Times New Roman" w:hAnsi="Times New Roman" w:cs="Times New Roman"/>
                <w:sz w:val="20"/>
                <w:szCs w:val="20"/>
              </w:rPr>
              <w:t xml:space="preserve">  09.20-10.00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Динамическая пауза</w:t>
            </w:r>
            <w:r w:rsidRPr="00EF4FA3">
              <w:rPr>
                <w:rFonts w:ascii="Times New Roman" w:eastAsia="Times New Roman" w:hAnsi="Times New Roman" w:cs="Times New Roman"/>
                <w:sz w:val="20"/>
                <w:szCs w:val="20"/>
              </w:rPr>
              <w:t xml:space="preserve">    10.00-10.40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 xml:space="preserve">3 урок: </w:t>
            </w:r>
            <w:r w:rsidRPr="00EF4FA3">
              <w:rPr>
                <w:rFonts w:ascii="Times New Roman" w:eastAsia="Times New Roman" w:hAnsi="Times New Roman" w:cs="Times New Roman"/>
                <w:sz w:val="20"/>
                <w:szCs w:val="20"/>
              </w:rPr>
              <w:t>10.40-11.20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 xml:space="preserve">4 урок: </w:t>
            </w:r>
            <w:r w:rsidRPr="00EF4FA3">
              <w:rPr>
                <w:rFonts w:ascii="Times New Roman" w:eastAsia="Times New Roman" w:hAnsi="Times New Roman" w:cs="Times New Roman"/>
                <w:sz w:val="20"/>
                <w:szCs w:val="20"/>
              </w:rPr>
              <w:t>11.30-12.10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5 урок:</w:t>
            </w:r>
            <w:r w:rsidRPr="00EF4FA3">
              <w:rPr>
                <w:rFonts w:ascii="Times New Roman" w:eastAsia="Times New Roman" w:hAnsi="Times New Roman" w:cs="Times New Roman"/>
                <w:sz w:val="20"/>
                <w:szCs w:val="20"/>
              </w:rPr>
              <w:t xml:space="preserve"> 12.30-13.10</w:t>
            </w:r>
          </w:p>
        </w:tc>
        <w:tc>
          <w:tcPr>
            <w:tcW w:w="929" w:type="dxa"/>
            <w:tcBorders>
              <w:top w:val="single" w:sz="4" w:space="0" w:color="auto"/>
              <w:left w:val="single" w:sz="4" w:space="0" w:color="auto"/>
              <w:bottom w:val="single" w:sz="4" w:space="0" w:color="000000" w:themeColor="text1"/>
              <w:right w:val="single" w:sz="4" w:space="0" w:color="000000" w:themeColor="text1"/>
            </w:tcBorders>
          </w:tcPr>
          <w:p w:rsidR="007837CB" w:rsidRPr="00EF4FA3" w:rsidRDefault="007837CB" w:rsidP="0046366D">
            <w:pPr>
              <w:jc w:val="center"/>
              <w:rPr>
                <w:rFonts w:ascii="Times New Roman" w:eastAsia="Times New Roman" w:hAnsi="Times New Roman" w:cs="Times New Roman"/>
                <w:b/>
                <w:sz w:val="20"/>
                <w:szCs w:val="20"/>
                <w:u w:val="single"/>
              </w:rPr>
            </w:pPr>
            <w:r w:rsidRPr="00EF4FA3">
              <w:rPr>
                <w:rFonts w:ascii="Times New Roman" w:eastAsia="Times New Roman" w:hAnsi="Times New Roman" w:cs="Times New Roman"/>
                <w:b/>
                <w:sz w:val="20"/>
                <w:szCs w:val="20"/>
                <w:u w:val="single"/>
              </w:rPr>
              <w:t>для 2-11х классов</w:t>
            </w:r>
          </w:p>
          <w:p w:rsidR="007837CB" w:rsidRPr="00EF4FA3" w:rsidRDefault="007837CB" w:rsidP="0046366D">
            <w:pPr>
              <w:rPr>
                <w:rFonts w:ascii="Times New Roman" w:eastAsia="Times New Roman" w:hAnsi="Times New Roman" w:cs="Times New Roman"/>
                <w:b/>
                <w:color w:val="FF0000"/>
                <w:sz w:val="20"/>
                <w:szCs w:val="20"/>
              </w:rPr>
            </w:pP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1 урок</w:t>
            </w:r>
            <w:r w:rsidRPr="00EF4FA3">
              <w:rPr>
                <w:rFonts w:ascii="Times New Roman" w:eastAsia="Times New Roman" w:hAnsi="Times New Roman" w:cs="Times New Roman"/>
                <w:sz w:val="20"/>
                <w:szCs w:val="20"/>
              </w:rPr>
              <w:t>: 08.30-09.10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2 урок:</w:t>
            </w:r>
            <w:r w:rsidRPr="00EF4FA3">
              <w:rPr>
                <w:rFonts w:ascii="Times New Roman" w:eastAsia="Times New Roman" w:hAnsi="Times New Roman" w:cs="Times New Roman"/>
                <w:sz w:val="20"/>
                <w:szCs w:val="20"/>
              </w:rPr>
              <w:t xml:space="preserve"> 09.30-10.10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3урок:  </w:t>
            </w:r>
            <w:r w:rsidRPr="00EF4FA3">
              <w:rPr>
                <w:rFonts w:ascii="Times New Roman" w:eastAsia="Times New Roman" w:hAnsi="Times New Roman" w:cs="Times New Roman"/>
                <w:sz w:val="20"/>
                <w:szCs w:val="20"/>
              </w:rPr>
              <w:t>10.30-11.10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4 урок: </w:t>
            </w:r>
            <w:r w:rsidRPr="00EF4FA3">
              <w:rPr>
                <w:rFonts w:ascii="Times New Roman" w:eastAsia="Times New Roman" w:hAnsi="Times New Roman" w:cs="Times New Roman"/>
                <w:sz w:val="20"/>
                <w:szCs w:val="20"/>
              </w:rPr>
              <w:t>11.20-12.00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5 урок: </w:t>
            </w:r>
            <w:r w:rsidRPr="00EF4FA3">
              <w:rPr>
                <w:rFonts w:ascii="Times New Roman" w:eastAsia="Times New Roman" w:hAnsi="Times New Roman" w:cs="Times New Roman"/>
                <w:sz w:val="20"/>
                <w:szCs w:val="20"/>
              </w:rPr>
              <w:t>12.20-13.00</w:t>
            </w:r>
          </w:p>
          <w:p w:rsidR="007837CB" w:rsidRPr="00EF4FA3" w:rsidRDefault="007837CB" w:rsidP="0046366D">
            <w:pPr>
              <w:rPr>
                <w:rFonts w:ascii="Times New Roman" w:eastAsia="Times New Roman" w:hAnsi="Times New Roman" w:cs="Times New Roman"/>
                <w:sz w:val="20"/>
                <w:szCs w:val="20"/>
              </w:rPr>
            </w:pPr>
            <w:r w:rsidRPr="00EF4FA3">
              <w:rPr>
                <w:rFonts w:ascii="Times New Roman" w:eastAsia="Times New Roman" w:hAnsi="Times New Roman" w:cs="Times New Roman"/>
                <w:b/>
                <w:sz w:val="20"/>
                <w:szCs w:val="20"/>
              </w:rPr>
              <w:t>6 урок:</w:t>
            </w:r>
            <w:r w:rsidRPr="00EF4FA3">
              <w:rPr>
                <w:rFonts w:ascii="Times New Roman" w:eastAsia="Times New Roman" w:hAnsi="Times New Roman" w:cs="Times New Roman"/>
                <w:sz w:val="20"/>
                <w:szCs w:val="20"/>
              </w:rPr>
              <w:t xml:space="preserve"> 13.20-14.00</w:t>
            </w:r>
          </w:p>
          <w:p w:rsidR="007837CB" w:rsidRPr="00EF4FA3" w:rsidRDefault="007837CB" w:rsidP="0046366D">
            <w:pPr>
              <w:rPr>
                <w:rFonts w:ascii="Times New Roman" w:eastAsia="Times New Roman" w:hAnsi="Times New Roman" w:cs="Times New Roman"/>
                <w:b/>
                <w:sz w:val="20"/>
                <w:szCs w:val="20"/>
              </w:rPr>
            </w:pPr>
            <w:r w:rsidRPr="00EF4FA3">
              <w:rPr>
                <w:rFonts w:ascii="Times New Roman" w:eastAsia="Times New Roman" w:hAnsi="Times New Roman" w:cs="Times New Roman"/>
                <w:b/>
                <w:sz w:val="20"/>
                <w:szCs w:val="20"/>
              </w:rPr>
              <w:t xml:space="preserve">7 урок: </w:t>
            </w:r>
            <w:r w:rsidRPr="00EF4FA3">
              <w:rPr>
                <w:rFonts w:ascii="Times New Roman" w:eastAsia="Times New Roman" w:hAnsi="Times New Roman" w:cs="Times New Roman"/>
                <w:sz w:val="20"/>
                <w:szCs w:val="20"/>
              </w:rPr>
              <w:t>14.10-14.50</w:t>
            </w:r>
          </w:p>
          <w:p w:rsidR="007837CB" w:rsidRPr="00EF4FA3" w:rsidRDefault="007837CB" w:rsidP="0046366D">
            <w:pPr>
              <w:rPr>
                <w:rFonts w:ascii="Times New Roman" w:eastAsia="Times New Roman" w:hAnsi="Times New Roman" w:cs="Times New Roman"/>
                <w:color w:val="FF0000"/>
                <w:sz w:val="20"/>
                <w:szCs w:val="20"/>
              </w:rPr>
            </w:pPr>
          </w:p>
        </w:tc>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7CB" w:rsidRDefault="007837CB" w:rsidP="0046366D">
            <w:pPr>
              <w:rPr>
                <w:rFonts w:ascii="Times New Roman" w:hAnsi="Times New Roman" w:cs="Times New Roman"/>
                <w:b/>
              </w:rPr>
            </w:pPr>
          </w:p>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7CB" w:rsidRDefault="007837CB" w:rsidP="0046366D">
            <w:pPr>
              <w:rPr>
                <w:rFonts w:ascii="Times New Roman" w:hAnsi="Times New Roman" w:cs="Times New Roman"/>
                <w:b/>
              </w:rPr>
            </w:pPr>
          </w:p>
        </w:tc>
      </w:tr>
      <w:tr w:rsidR="007837CB" w:rsidTr="006F6BEE">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lastRenderedPageBreak/>
              <w:t>Учебные четверти: начало, окончание, продолжительность учебных недель</w:t>
            </w:r>
          </w:p>
          <w:p w:rsidR="007837CB" w:rsidRDefault="007837CB" w:rsidP="0046366D">
            <w:pPr>
              <w:jc w:val="center"/>
              <w:rPr>
                <w:rFonts w:ascii="Times New Roman" w:hAnsi="Times New Roman" w:cs="Times New Roman"/>
              </w:rPr>
            </w:pPr>
            <w:r>
              <w:rPr>
                <w:rFonts w:ascii="Times New Roman" w:hAnsi="Times New Roman" w:cs="Times New Roman"/>
                <w:b/>
              </w:rPr>
              <w:t>1-ая четверть</w:t>
            </w:r>
            <w:r>
              <w:rPr>
                <w:rFonts w:ascii="Times New Roman" w:hAnsi="Times New Roman" w:cs="Times New Roman"/>
              </w:rPr>
              <w:t>: 01.09.2020-25.10.2020, 7 недель, 4 дня</w:t>
            </w:r>
          </w:p>
          <w:p w:rsidR="007837CB" w:rsidRDefault="007837CB" w:rsidP="0046366D">
            <w:pPr>
              <w:jc w:val="center"/>
              <w:rPr>
                <w:rFonts w:ascii="Times New Roman" w:hAnsi="Times New Roman" w:cs="Times New Roman"/>
                <w:b/>
              </w:rPr>
            </w:pPr>
            <w:r>
              <w:rPr>
                <w:rFonts w:ascii="Times New Roman" w:hAnsi="Times New Roman" w:cs="Times New Roman"/>
                <w:b/>
              </w:rPr>
              <w:t>2-ая четверть</w:t>
            </w:r>
            <w:r w:rsidRPr="007830A9">
              <w:rPr>
                <w:rFonts w:ascii="Times New Roman" w:hAnsi="Times New Roman" w:cs="Times New Roman"/>
              </w:rPr>
              <w:t xml:space="preserve">: </w:t>
            </w:r>
            <w:r>
              <w:rPr>
                <w:rFonts w:ascii="Times New Roman" w:hAnsi="Times New Roman" w:cs="Times New Roman"/>
              </w:rPr>
              <w:t>05</w:t>
            </w:r>
            <w:r w:rsidRPr="007830A9">
              <w:rPr>
                <w:rFonts w:ascii="Times New Roman" w:hAnsi="Times New Roman" w:cs="Times New Roman"/>
              </w:rPr>
              <w:t>.</w:t>
            </w:r>
            <w:r>
              <w:rPr>
                <w:rFonts w:ascii="Times New Roman" w:hAnsi="Times New Roman" w:cs="Times New Roman"/>
              </w:rPr>
              <w:t>11.2020-27.12.2020, 7 недель, 2 дня</w:t>
            </w:r>
          </w:p>
          <w:p w:rsidR="007837CB" w:rsidRDefault="007837CB" w:rsidP="0046366D">
            <w:pPr>
              <w:jc w:val="center"/>
              <w:rPr>
                <w:rFonts w:ascii="Times New Roman" w:hAnsi="Times New Roman" w:cs="Times New Roman"/>
                <w:b/>
              </w:rPr>
            </w:pPr>
            <w:r>
              <w:rPr>
                <w:rFonts w:ascii="Times New Roman" w:hAnsi="Times New Roman" w:cs="Times New Roman"/>
                <w:b/>
              </w:rPr>
              <w:t xml:space="preserve">3-ая четверть: </w:t>
            </w:r>
          </w:p>
          <w:p w:rsidR="007837CB" w:rsidRDefault="007837CB" w:rsidP="0046366D">
            <w:pPr>
              <w:jc w:val="center"/>
              <w:rPr>
                <w:rFonts w:ascii="Times New Roman" w:hAnsi="Times New Roman" w:cs="Times New Roman"/>
              </w:rPr>
            </w:pPr>
            <w:r>
              <w:rPr>
                <w:rFonts w:ascii="Times New Roman" w:hAnsi="Times New Roman" w:cs="Times New Roman"/>
                <w:b/>
              </w:rPr>
              <w:t>11</w:t>
            </w:r>
            <w:r w:rsidRPr="00A42B6C">
              <w:rPr>
                <w:rFonts w:ascii="Times New Roman" w:hAnsi="Times New Roman" w:cs="Times New Roman"/>
              </w:rPr>
              <w:t>.</w:t>
            </w:r>
            <w:r>
              <w:rPr>
                <w:rFonts w:ascii="Times New Roman" w:hAnsi="Times New Roman" w:cs="Times New Roman"/>
              </w:rPr>
              <w:t>01.2021-21.03.2021,</w:t>
            </w:r>
          </w:p>
          <w:p w:rsidR="007837CB" w:rsidRDefault="007837CB" w:rsidP="0046366D">
            <w:pPr>
              <w:jc w:val="center"/>
              <w:rPr>
                <w:rFonts w:ascii="Times New Roman" w:hAnsi="Times New Roman" w:cs="Times New Roman"/>
              </w:rPr>
            </w:pPr>
            <w:r>
              <w:rPr>
                <w:rFonts w:ascii="Times New Roman" w:hAnsi="Times New Roman" w:cs="Times New Roman"/>
              </w:rPr>
              <w:t xml:space="preserve">10 недель </w:t>
            </w:r>
          </w:p>
          <w:p w:rsidR="007837CB" w:rsidRDefault="007837CB" w:rsidP="0046366D">
            <w:pPr>
              <w:jc w:val="center"/>
              <w:rPr>
                <w:rFonts w:ascii="Times New Roman" w:hAnsi="Times New Roman" w:cs="Times New Roman"/>
              </w:rPr>
            </w:pPr>
            <w:r>
              <w:rPr>
                <w:rFonts w:ascii="Times New Roman" w:hAnsi="Times New Roman" w:cs="Times New Roman"/>
              </w:rPr>
              <w:t>(для 1 класса-9 недель).</w:t>
            </w:r>
          </w:p>
          <w:p w:rsidR="007837CB" w:rsidRDefault="007837CB" w:rsidP="0046366D">
            <w:pPr>
              <w:jc w:val="center"/>
              <w:rPr>
                <w:rFonts w:ascii="Times New Roman" w:hAnsi="Times New Roman" w:cs="Times New Roman"/>
                <w:b/>
              </w:rPr>
            </w:pPr>
            <w:r>
              <w:rPr>
                <w:rFonts w:ascii="Times New Roman" w:hAnsi="Times New Roman" w:cs="Times New Roman"/>
                <w:b/>
              </w:rPr>
              <w:t xml:space="preserve">4-ая четверть: </w:t>
            </w:r>
          </w:p>
          <w:p w:rsidR="007837CB" w:rsidRDefault="007837CB" w:rsidP="0046366D">
            <w:pPr>
              <w:jc w:val="center"/>
              <w:rPr>
                <w:rFonts w:ascii="Times New Roman" w:hAnsi="Times New Roman" w:cs="Times New Roman"/>
              </w:rPr>
            </w:pPr>
            <w:r>
              <w:rPr>
                <w:rFonts w:ascii="Times New Roman" w:hAnsi="Times New Roman" w:cs="Times New Roman"/>
              </w:rPr>
              <w:t xml:space="preserve">с 29.03.2021 по 25.05.2021,  </w:t>
            </w:r>
          </w:p>
          <w:p w:rsidR="007837CB" w:rsidRDefault="007837CB" w:rsidP="0046366D">
            <w:pPr>
              <w:jc w:val="center"/>
              <w:rPr>
                <w:rFonts w:ascii="Times New Roman" w:hAnsi="Times New Roman" w:cs="Times New Roman"/>
              </w:rPr>
            </w:pPr>
            <w:r>
              <w:rPr>
                <w:rFonts w:ascii="Times New Roman" w:hAnsi="Times New Roman" w:cs="Times New Roman"/>
              </w:rPr>
              <w:t xml:space="preserve"> 8 недель, 2 дня.</w:t>
            </w:r>
          </w:p>
          <w:p w:rsidR="007837CB" w:rsidRDefault="007837CB" w:rsidP="0046366D">
            <w:pPr>
              <w:jc w:val="center"/>
              <w:rPr>
                <w:rFonts w:ascii="Times New Roman" w:hAnsi="Times New Roman" w:cs="Times New Roman"/>
                <w:b/>
              </w:rPr>
            </w:pPr>
          </w:p>
        </w:tc>
        <w:tc>
          <w:tcPr>
            <w:tcW w:w="2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Устраивать перерыв между последним уроком и началом занятий в объединениях дополнительного  образования  и внеурочной деятельностью не менее 40 минут</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7CB" w:rsidRDefault="007837CB" w:rsidP="0046366D">
            <w:pPr>
              <w:jc w:val="center"/>
              <w:rPr>
                <w:rFonts w:ascii="Times New Roman" w:hAnsi="Times New Roman" w:cs="Times New Roman"/>
                <w:b/>
              </w:rPr>
            </w:pPr>
            <w:r>
              <w:rPr>
                <w:rFonts w:ascii="Times New Roman" w:hAnsi="Times New Roman" w:cs="Times New Roman"/>
                <w:b/>
              </w:rPr>
              <w:t>10 класс (юноши) сборы 5 дней</w:t>
            </w:r>
          </w:p>
          <w:p w:rsidR="007837CB" w:rsidRDefault="007837CB" w:rsidP="0046366D">
            <w:pPr>
              <w:jc w:val="center"/>
              <w:rPr>
                <w:rFonts w:ascii="Times New Roman" w:hAnsi="Times New Roman" w:cs="Times New Roman"/>
                <w:b/>
              </w:rPr>
            </w:pPr>
            <w:r>
              <w:rPr>
                <w:rFonts w:ascii="Times New Roman" w:hAnsi="Times New Roman" w:cs="Times New Roman"/>
                <w:b/>
              </w:rPr>
              <w:t xml:space="preserve">(июнь)  </w:t>
            </w:r>
            <w:r>
              <w:rPr>
                <w:rFonts w:ascii="Times New Roman" w:hAnsi="Times New Roman" w:cs="Times New Roman"/>
              </w:rPr>
              <w:t>в соответствии с приказом</w:t>
            </w:r>
            <w:r>
              <w:rPr>
                <w:rFonts w:ascii="Times New Roman" w:hAnsi="Times New Roman" w:cs="Times New Roman"/>
                <w:b/>
              </w:rPr>
              <w:t xml:space="preserve"> </w:t>
            </w:r>
            <w:r>
              <w:rPr>
                <w:rFonts w:ascii="Times New Roman" w:hAnsi="Times New Roman" w:cs="Times New Roman"/>
              </w:rPr>
              <w:t>управления  образования администрации Ракитянского района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7CB" w:rsidRPr="002D1BCD" w:rsidRDefault="007837CB" w:rsidP="0046366D">
            <w:pPr>
              <w:pStyle w:val="Default"/>
              <w:jc w:val="center"/>
              <w:rPr>
                <w:sz w:val="22"/>
                <w:szCs w:val="22"/>
              </w:rPr>
            </w:pPr>
            <w:r w:rsidRPr="002D1BCD">
              <w:rPr>
                <w:sz w:val="22"/>
                <w:szCs w:val="22"/>
              </w:rPr>
              <w:t>Государственная</w:t>
            </w:r>
          </w:p>
          <w:p w:rsidR="007837CB" w:rsidRDefault="007837CB" w:rsidP="0046366D">
            <w:pPr>
              <w:jc w:val="center"/>
              <w:rPr>
                <w:rFonts w:ascii="Times New Roman" w:hAnsi="Times New Roman" w:cs="Times New Roman"/>
                <w:b/>
              </w:rPr>
            </w:pPr>
            <w:r w:rsidRPr="002D1BCD">
              <w:rPr>
                <w:rFonts w:ascii="Times New Roman" w:eastAsia="Times New Roman" w:hAnsi="Times New Roman" w:cs="Times New Roman"/>
              </w:rPr>
              <w:t>итоговая аттестация проводится в мае-июне 20</w:t>
            </w:r>
            <w:r>
              <w:rPr>
                <w:rFonts w:ascii="Times New Roman" w:eastAsia="Times New Roman" w:hAnsi="Times New Roman" w:cs="Times New Roman"/>
              </w:rPr>
              <w:t>21</w:t>
            </w:r>
            <w:r w:rsidRPr="002D1BCD">
              <w:rPr>
                <w:rFonts w:ascii="Times New Roman" w:eastAsia="Times New Roman" w:hAnsi="Times New Roman" w:cs="Times New Roman"/>
              </w:rPr>
              <w:t xml:space="preserve"> года согласно нормативным документам Министерства </w:t>
            </w:r>
            <w:r>
              <w:rPr>
                <w:rFonts w:ascii="Times New Roman" w:eastAsia="Times New Roman" w:hAnsi="Times New Roman" w:cs="Times New Roman"/>
              </w:rPr>
              <w:t>образования</w:t>
            </w:r>
            <w:r w:rsidRPr="002D1BCD">
              <w:rPr>
                <w:rFonts w:ascii="Times New Roman" w:eastAsia="Times New Roman" w:hAnsi="Times New Roman" w:cs="Times New Roman"/>
              </w:rPr>
              <w:t xml:space="preserve"> РФ  и  Департамента образования Белгородской области</w:t>
            </w:r>
          </w:p>
        </w:tc>
      </w:tr>
    </w:tbl>
    <w:p w:rsidR="0047389A" w:rsidRDefault="0047389A" w:rsidP="0047389A">
      <w:pPr>
        <w:spacing w:line="234" w:lineRule="auto"/>
        <w:ind w:right="20"/>
        <w:jc w:val="center"/>
        <w:rPr>
          <w:sz w:val="20"/>
          <w:szCs w:val="20"/>
        </w:rPr>
      </w:pPr>
      <w:r>
        <w:rPr>
          <w:rFonts w:eastAsia="Times New Roman"/>
          <w:b/>
          <w:bCs/>
        </w:rPr>
        <w:t>Общая продолжительность каникул в течение учебного года для обучающихся 5-9 классов составляет 30 календарных дней.</w:t>
      </w:r>
    </w:p>
    <w:p w:rsidR="00541B6A" w:rsidRDefault="00541B6A">
      <w:pPr>
        <w:jc w:val="center"/>
        <w:rPr>
          <w:sz w:val="20"/>
          <w:szCs w:val="20"/>
        </w:rPr>
      </w:pPr>
    </w:p>
    <w:p w:rsidR="00541B6A" w:rsidRDefault="00541B6A">
      <w:pPr>
        <w:jc w:val="center"/>
        <w:rPr>
          <w:sz w:val="20"/>
          <w:szCs w:val="20"/>
        </w:rPr>
      </w:pPr>
    </w:p>
    <w:p w:rsidR="00541B6A" w:rsidRDefault="00541B6A">
      <w:pPr>
        <w:jc w:val="center"/>
        <w:rPr>
          <w:sz w:val="20"/>
          <w:szCs w:val="20"/>
        </w:rPr>
      </w:pPr>
    </w:p>
    <w:p w:rsidR="00541B6A" w:rsidRDefault="00541B6A">
      <w:pPr>
        <w:jc w:val="center"/>
        <w:rPr>
          <w:sz w:val="20"/>
          <w:szCs w:val="20"/>
        </w:rPr>
      </w:pPr>
    </w:p>
    <w:p w:rsidR="001A4F1F" w:rsidRDefault="001A4F1F">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013F1B" w:rsidRDefault="00013F1B">
      <w:pPr>
        <w:spacing w:line="57" w:lineRule="exact"/>
        <w:rPr>
          <w:sz w:val="20"/>
          <w:szCs w:val="20"/>
        </w:rPr>
      </w:pPr>
    </w:p>
    <w:p w:rsidR="001A4F1F" w:rsidRDefault="008B1C15">
      <w:pPr>
        <w:jc w:val="center"/>
        <w:rPr>
          <w:sz w:val="20"/>
          <w:szCs w:val="20"/>
        </w:rPr>
      </w:pPr>
      <w:r>
        <w:rPr>
          <w:rFonts w:eastAsia="Times New Roman"/>
          <w:b/>
          <w:bCs/>
          <w:sz w:val="28"/>
          <w:szCs w:val="28"/>
        </w:rPr>
        <w:t>3.2. План внеурочной деятельности</w:t>
      </w:r>
    </w:p>
    <w:p w:rsidR="001A4F1F" w:rsidRDefault="001A4F1F">
      <w:pPr>
        <w:spacing w:line="326" w:lineRule="exact"/>
        <w:rPr>
          <w:sz w:val="20"/>
          <w:szCs w:val="20"/>
        </w:rPr>
      </w:pPr>
    </w:p>
    <w:p w:rsidR="00613783" w:rsidRPr="005F7EE7" w:rsidRDefault="00613783" w:rsidP="00613783">
      <w:pPr>
        <w:pStyle w:val="Default"/>
        <w:ind w:firstLine="540"/>
        <w:jc w:val="center"/>
        <w:rPr>
          <w:b/>
        </w:rPr>
      </w:pPr>
      <w:r w:rsidRPr="005F7EE7">
        <w:rPr>
          <w:b/>
        </w:rPr>
        <w:t>Пояснительная записка</w:t>
      </w:r>
    </w:p>
    <w:p w:rsidR="00613783" w:rsidRPr="005F7EE7" w:rsidRDefault="00613783" w:rsidP="00613783">
      <w:pPr>
        <w:pStyle w:val="Default"/>
        <w:ind w:firstLine="540"/>
        <w:jc w:val="center"/>
        <w:rPr>
          <w:b/>
        </w:rPr>
      </w:pPr>
      <w:r>
        <w:rPr>
          <w:b/>
        </w:rPr>
        <w:t xml:space="preserve">к </w:t>
      </w:r>
      <w:r w:rsidRPr="005F7EE7">
        <w:rPr>
          <w:b/>
        </w:rPr>
        <w:t>учебному плану внеурочной деятельности в 5-9 классах</w:t>
      </w:r>
    </w:p>
    <w:p w:rsidR="00613783" w:rsidRPr="005F7EE7" w:rsidRDefault="00613783" w:rsidP="00613783">
      <w:pPr>
        <w:pStyle w:val="Default"/>
        <w:ind w:firstLine="540"/>
        <w:jc w:val="center"/>
        <w:rPr>
          <w:b/>
        </w:rPr>
      </w:pPr>
      <w:r>
        <w:rPr>
          <w:b/>
        </w:rPr>
        <w:t>н</w:t>
      </w:r>
      <w:r w:rsidRPr="005F7EE7">
        <w:rPr>
          <w:b/>
        </w:rPr>
        <w:t>а 2019-2020 учебный год</w:t>
      </w:r>
    </w:p>
    <w:p w:rsidR="00613783" w:rsidRPr="008C1E22" w:rsidRDefault="00613783" w:rsidP="00613783">
      <w:pPr>
        <w:pStyle w:val="Default"/>
        <w:ind w:firstLine="540"/>
        <w:jc w:val="both"/>
      </w:pPr>
      <w:r w:rsidRPr="008C1E22">
        <w:t xml:space="preserve">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
    <w:p w:rsidR="00613783" w:rsidRPr="008C1E22" w:rsidRDefault="00613783" w:rsidP="00613783">
      <w:pPr>
        <w:widowControl w:val="0"/>
        <w:ind w:firstLine="708"/>
        <w:jc w:val="both"/>
        <w:rPr>
          <w:color w:val="000000"/>
          <w:sz w:val="24"/>
          <w:szCs w:val="24"/>
        </w:rPr>
      </w:pPr>
      <w:r w:rsidRPr="008C1E22">
        <w:rPr>
          <w:color w:val="000000"/>
          <w:sz w:val="24"/>
          <w:szCs w:val="24"/>
        </w:rPr>
        <w:t>План внеурочной деятельности МОУ «</w:t>
      </w:r>
      <w:r w:rsidRPr="008C1E22">
        <w:rPr>
          <w:sz w:val="24"/>
          <w:szCs w:val="24"/>
        </w:rPr>
        <w:t xml:space="preserve">Илёк- Кошарская  </w:t>
      </w:r>
      <w:r w:rsidRPr="008C1E22">
        <w:rPr>
          <w:color w:val="000000"/>
          <w:sz w:val="24"/>
          <w:szCs w:val="24"/>
        </w:rPr>
        <w:t xml:space="preserve">средняя общеобразовательная школа  определяет состав и структуру направлений, формы организации, объём внеурочной деятельности для обучающихся на уровне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 </w:t>
      </w:r>
    </w:p>
    <w:p w:rsidR="00613783" w:rsidRPr="008C1E22" w:rsidRDefault="00613783" w:rsidP="00613783">
      <w:pPr>
        <w:jc w:val="both"/>
        <w:rPr>
          <w:b/>
          <w:bCs/>
          <w:sz w:val="24"/>
          <w:szCs w:val="24"/>
          <w:u w:val="single"/>
        </w:rPr>
      </w:pPr>
      <w:r w:rsidRPr="008C1E22">
        <w:rPr>
          <w:b/>
          <w:bCs/>
          <w:sz w:val="24"/>
          <w:szCs w:val="24"/>
        </w:rPr>
        <w:t xml:space="preserve">       </w:t>
      </w:r>
      <w:r w:rsidRPr="008C1E22">
        <w:rPr>
          <w:b/>
          <w:bCs/>
          <w:sz w:val="24"/>
          <w:szCs w:val="24"/>
          <w:u w:val="single"/>
        </w:rPr>
        <w:t xml:space="preserve">Основные задачи внеурочной деятельности: </w:t>
      </w:r>
    </w:p>
    <w:p w:rsidR="00613783" w:rsidRPr="008C1E22" w:rsidRDefault="00613783" w:rsidP="00741AF2">
      <w:pPr>
        <w:pStyle w:val="a8"/>
        <w:numPr>
          <w:ilvl w:val="0"/>
          <w:numId w:val="329"/>
        </w:numPr>
        <w:jc w:val="both"/>
        <w:rPr>
          <w:rFonts w:ascii="Times New Roman" w:hAnsi="Times New Roman"/>
          <w:sz w:val="24"/>
          <w:szCs w:val="24"/>
        </w:rPr>
      </w:pPr>
      <w:r w:rsidRPr="008C1E22">
        <w:rPr>
          <w:rFonts w:ascii="Times New Roman" w:hAnsi="Times New Roman"/>
          <w:sz w:val="24"/>
          <w:szCs w:val="24"/>
        </w:rPr>
        <w:t>развитие личности обучающихся, их творческих способностей, интереса к учению; формирование желания и умения учиться, ответственности за результаты своего труда;</w:t>
      </w:r>
    </w:p>
    <w:p w:rsidR="00613783" w:rsidRPr="008C1E22" w:rsidRDefault="00613783" w:rsidP="00741AF2">
      <w:pPr>
        <w:pStyle w:val="a8"/>
        <w:numPr>
          <w:ilvl w:val="0"/>
          <w:numId w:val="329"/>
        </w:numPr>
        <w:jc w:val="both"/>
        <w:rPr>
          <w:rFonts w:ascii="Times New Roman" w:hAnsi="Times New Roman"/>
          <w:sz w:val="24"/>
          <w:szCs w:val="24"/>
        </w:rPr>
      </w:pPr>
      <w:r w:rsidRPr="008C1E22">
        <w:rPr>
          <w:rFonts w:ascii="Times New Roman" w:hAnsi="Times New Roman"/>
          <w:sz w:val="24"/>
          <w:szCs w:val="24"/>
        </w:rPr>
        <w:t>воспитание нравственных и эстетических чувств, эмоционально-ценностного позитивного отношения к себе и окружающему миру;</w:t>
      </w:r>
    </w:p>
    <w:p w:rsidR="00613783" w:rsidRPr="008C1E22" w:rsidRDefault="00613783" w:rsidP="00741AF2">
      <w:pPr>
        <w:pStyle w:val="a8"/>
        <w:numPr>
          <w:ilvl w:val="0"/>
          <w:numId w:val="329"/>
        </w:numPr>
        <w:jc w:val="both"/>
        <w:rPr>
          <w:rFonts w:ascii="Times New Roman" w:hAnsi="Times New Roman"/>
          <w:sz w:val="24"/>
          <w:szCs w:val="24"/>
        </w:rPr>
      </w:pPr>
      <w:r w:rsidRPr="008C1E22">
        <w:rPr>
          <w:rFonts w:ascii="Times New Roman" w:hAnsi="Times New Roman"/>
          <w:sz w:val="24"/>
          <w:szCs w:val="24"/>
        </w:rPr>
        <w:t>освоение системы знаний, умений и навыков, опыта осуществления разнообразных видов деятельности;</w:t>
      </w:r>
    </w:p>
    <w:p w:rsidR="00613783" w:rsidRPr="008C1E22" w:rsidRDefault="00613783" w:rsidP="00741AF2">
      <w:pPr>
        <w:pStyle w:val="a8"/>
        <w:numPr>
          <w:ilvl w:val="0"/>
          <w:numId w:val="329"/>
        </w:numPr>
        <w:jc w:val="both"/>
        <w:rPr>
          <w:rFonts w:ascii="Times New Roman" w:hAnsi="Times New Roman"/>
          <w:sz w:val="24"/>
          <w:szCs w:val="24"/>
        </w:rPr>
      </w:pPr>
      <w:r w:rsidRPr="008C1E22">
        <w:rPr>
          <w:rFonts w:ascii="Times New Roman" w:hAnsi="Times New Roman"/>
          <w:sz w:val="24"/>
          <w:szCs w:val="24"/>
        </w:rPr>
        <w:t>охрана и укрепление физического и психического здоровья детей;</w:t>
      </w:r>
    </w:p>
    <w:p w:rsidR="00613783" w:rsidRPr="008C1E22" w:rsidRDefault="00613783" w:rsidP="00741AF2">
      <w:pPr>
        <w:pStyle w:val="a8"/>
        <w:numPr>
          <w:ilvl w:val="0"/>
          <w:numId w:val="329"/>
        </w:numPr>
        <w:jc w:val="both"/>
        <w:rPr>
          <w:rFonts w:ascii="Times New Roman" w:hAnsi="Times New Roman"/>
          <w:sz w:val="24"/>
          <w:szCs w:val="24"/>
        </w:rPr>
      </w:pPr>
      <w:r w:rsidRPr="008C1E22">
        <w:rPr>
          <w:rFonts w:ascii="Times New Roman" w:hAnsi="Times New Roman"/>
          <w:sz w:val="24"/>
          <w:szCs w:val="24"/>
        </w:rPr>
        <w:t>сохранение и поддержка индивидуальности ребенка.</w:t>
      </w:r>
    </w:p>
    <w:p w:rsidR="00613783" w:rsidRPr="008C1E22" w:rsidRDefault="00613783" w:rsidP="00741AF2">
      <w:pPr>
        <w:numPr>
          <w:ilvl w:val="0"/>
          <w:numId w:val="331"/>
        </w:numPr>
        <w:jc w:val="both"/>
        <w:rPr>
          <w:sz w:val="24"/>
          <w:szCs w:val="24"/>
        </w:rPr>
      </w:pPr>
      <w:r w:rsidRPr="008C1E22">
        <w:rPr>
          <w:sz w:val="24"/>
          <w:szCs w:val="24"/>
        </w:rPr>
        <w:t>выявление интересов, склонностей, способностей, возможностей учащихся к различным видам деятельности;</w:t>
      </w:r>
    </w:p>
    <w:p w:rsidR="00613783" w:rsidRPr="008C1E22" w:rsidRDefault="00613783" w:rsidP="00741AF2">
      <w:pPr>
        <w:numPr>
          <w:ilvl w:val="0"/>
          <w:numId w:val="330"/>
        </w:numPr>
        <w:ind w:left="426" w:firstLine="0"/>
        <w:jc w:val="both"/>
        <w:rPr>
          <w:sz w:val="24"/>
          <w:szCs w:val="24"/>
        </w:rPr>
      </w:pPr>
      <w:r w:rsidRPr="008C1E22">
        <w:rPr>
          <w:sz w:val="24"/>
          <w:szCs w:val="24"/>
        </w:rPr>
        <w:t>создание условий для индивидуального развития ребенка в избранной сфере внеурочной деятельности;</w:t>
      </w:r>
    </w:p>
    <w:p w:rsidR="00613783" w:rsidRPr="008C1E22" w:rsidRDefault="00613783" w:rsidP="00741AF2">
      <w:pPr>
        <w:numPr>
          <w:ilvl w:val="0"/>
          <w:numId w:val="330"/>
        </w:numPr>
        <w:ind w:left="426" w:firstLine="0"/>
        <w:jc w:val="both"/>
        <w:rPr>
          <w:sz w:val="24"/>
          <w:szCs w:val="24"/>
        </w:rPr>
      </w:pPr>
      <w:r w:rsidRPr="008C1E22">
        <w:rPr>
          <w:sz w:val="24"/>
          <w:szCs w:val="24"/>
        </w:rPr>
        <w:t>формирование системы знаний, умений, навыков в избранном направлении деятельности;</w:t>
      </w:r>
    </w:p>
    <w:p w:rsidR="00613783" w:rsidRPr="008C1E22" w:rsidRDefault="00613783" w:rsidP="00741AF2">
      <w:pPr>
        <w:numPr>
          <w:ilvl w:val="0"/>
          <w:numId w:val="330"/>
        </w:numPr>
        <w:ind w:left="426" w:firstLine="0"/>
        <w:jc w:val="both"/>
        <w:rPr>
          <w:sz w:val="24"/>
          <w:szCs w:val="24"/>
        </w:rPr>
      </w:pPr>
      <w:r w:rsidRPr="008C1E22">
        <w:rPr>
          <w:sz w:val="24"/>
          <w:szCs w:val="24"/>
        </w:rPr>
        <w:t>развитие опыта творческой деятельности, творческих способностей;</w:t>
      </w:r>
    </w:p>
    <w:p w:rsidR="00613783" w:rsidRPr="008C1E22" w:rsidRDefault="00613783" w:rsidP="00741AF2">
      <w:pPr>
        <w:numPr>
          <w:ilvl w:val="0"/>
          <w:numId w:val="330"/>
        </w:numPr>
        <w:ind w:left="426" w:firstLine="0"/>
        <w:jc w:val="both"/>
        <w:rPr>
          <w:sz w:val="24"/>
          <w:szCs w:val="24"/>
        </w:rPr>
      </w:pPr>
      <w:r w:rsidRPr="008C1E22">
        <w:rPr>
          <w:sz w:val="24"/>
          <w:szCs w:val="24"/>
        </w:rPr>
        <w:t>создание условий для реализации приобретенных знаний, умений и навыков;</w:t>
      </w:r>
    </w:p>
    <w:p w:rsidR="00613783" w:rsidRPr="008C1E22" w:rsidRDefault="00613783" w:rsidP="00741AF2">
      <w:pPr>
        <w:numPr>
          <w:ilvl w:val="0"/>
          <w:numId w:val="330"/>
        </w:numPr>
        <w:ind w:left="426" w:firstLine="0"/>
        <w:jc w:val="both"/>
        <w:rPr>
          <w:sz w:val="24"/>
          <w:szCs w:val="24"/>
        </w:rPr>
      </w:pPr>
      <w:r w:rsidRPr="008C1E22">
        <w:rPr>
          <w:sz w:val="24"/>
          <w:szCs w:val="24"/>
        </w:rPr>
        <w:t>развитие опыта неформального общения, взаимодействия, сотрудничества;</w:t>
      </w:r>
    </w:p>
    <w:p w:rsidR="00613783" w:rsidRDefault="00613783" w:rsidP="00741AF2">
      <w:pPr>
        <w:numPr>
          <w:ilvl w:val="0"/>
          <w:numId w:val="330"/>
        </w:numPr>
        <w:ind w:left="426" w:firstLine="0"/>
        <w:jc w:val="both"/>
        <w:rPr>
          <w:sz w:val="24"/>
          <w:szCs w:val="24"/>
        </w:rPr>
      </w:pPr>
      <w:r w:rsidRPr="008C1E22">
        <w:rPr>
          <w:sz w:val="24"/>
          <w:szCs w:val="24"/>
        </w:rPr>
        <w:t>расширение рамок общения в социуме.</w:t>
      </w:r>
    </w:p>
    <w:p w:rsidR="00636BC2" w:rsidRPr="008C1E22" w:rsidRDefault="00636BC2" w:rsidP="00741AF2">
      <w:pPr>
        <w:numPr>
          <w:ilvl w:val="0"/>
          <w:numId w:val="330"/>
        </w:numPr>
        <w:ind w:left="426" w:firstLine="0"/>
        <w:jc w:val="both"/>
        <w:rPr>
          <w:sz w:val="24"/>
          <w:szCs w:val="24"/>
        </w:rPr>
      </w:pPr>
    </w:p>
    <w:p w:rsidR="00613783" w:rsidRPr="008C1E22" w:rsidRDefault="00613783" w:rsidP="00613783">
      <w:pPr>
        <w:pStyle w:val="Default"/>
        <w:ind w:firstLine="540"/>
        <w:jc w:val="center"/>
        <w:rPr>
          <w:b/>
        </w:rPr>
      </w:pPr>
      <w:r w:rsidRPr="008C1E22">
        <w:rPr>
          <w:b/>
        </w:rPr>
        <w:t>Нормативно-правовая база внеурочной деятельности</w:t>
      </w:r>
    </w:p>
    <w:p w:rsidR="00613783" w:rsidRPr="008C1E22" w:rsidRDefault="00613783" w:rsidP="00613783">
      <w:pPr>
        <w:pStyle w:val="Default"/>
        <w:ind w:firstLine="540"/>
        <w:jc w:val="both"/>
      </w:pPr>
      <w:r w:rsidRPr="008C1E22">
        <w:t xml:space="preserve">Федеральный закон «Об образовании в Российской Федерации»; </w:t>
      </w:r>
    </w:p>
    <w:p w:rsidR="00613783" w:rsidRPr="008C1E22" w:rsidRDefault="00613783" w:rsidP="00613783">
      <w:pPr>
        <w:pStyle w:val="Default"/>
        <w:ind w:firstLine="540"/>
        <w:jc w:val="both"/>
      </w:pPr>
      <w:r w:rsidRPr="008C1E22">
        <w:t xml:space="preserve">Федеральный государственный образовательный стандарт основного общего образования (утвержден приказом Минобрнауки России от 17 декабря 2010 г. № 1897); </w:t>
      </w:r>
    </w:p>
    <w:p w:rsidR="00613783" w:rsidRPr="008C1E22" w:rsidRDefault="00613783" w:rsidP="00613783">
      <w:pPr>
        <w:pStyle w:val="Default"/>
        <w:ind w:firstLine="540"/>
        <w:jc w:val="both"/>
      </w:pPr>
      <w:r w:rsidRPr="008C1E22">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11 Российской Федерации от 29 декабря </w:t>
      </w:r>
      <w:smartTag w:uri="urn:schemas-microsoft-com:office:smarttags" w:element="metricconverter">
        <w:smartTagPr>
          <w:attr w:name="ProductID" w:val="2010 г"/>
        </w:smartTagPr>
        <w:r w:rsidRPr="008C1E22">
          <w:t>2010 г</w:t>
        </w:r>
      </w:smartTag>
      <w:r w:rsidRPr="008C1E22">
        <w:t xml:space="preserve">. № 189, зарегистрированы в Минюсте России 3 марта </w:t>
      </w:r>
      <w:smartTag w:uri="urn:schemas-microsoft-com:office:smarttags" w:element="metricconverter">
        <w:smartTagPr>
          <w:attr w:name="ProductID" w:val="2011 г"/>
        </w:smartTagPr>
        <w:r w:rsidRPr="008C1E22">
          <w:t>2011 г</w:t>
        </w:r>
      </w:smartTag>
      <w:r w:rsidRPr="008C1E22">
        <w:t xml:space="preserve">., регистрационный номер 19993); </w:t>
      </w:r>
    </w:p>
    <w:p w:rsidR="00613783" w:rsidRPr="008C1E22" w:rsidRDefault="00613783" w:rsidP="00613783">
      <w:pPr>
        <w:pStyle w:val="Default"/>
        <w:ind w:firstLine="540"/>
        <w:jc w:val="both"/>
      </w:pPr>
      <w:r w:rsidRPr="008C1E22">
        <w:t xml:space="preserve">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w:t>
      </w:r>
      <w:smartTag w:uri="urn:schemas-microsoft-com:office:smarttags" w:element="metricconverter">
        <w:smartTagPr>
          <w:attr w:name="ProductID" w:val="2003 г"/>
        </w:smartTagPr>
        <w:r w:rsidRPr="008C1E22">
          <w:t>2003 г</w:t>
        </w:r>
      </w:smartTag>
      <w:r w:rsidRPr="008C1E22">
        <w:t xml:space="preserve">. № 27, зарегистрированы в Минюсте России 27 мая </w:t>
      </w:r>
      <w:smartTag w:uri="urn:schemas-microsoft-com:office:smarttags" w:element="metricconverter">
        <w:smartTagPr>
          <w:attr w:name="ProductID" w:val="2003 г"/>
        </w:smartTagPr>
        <w:r w:rsidRPr="008C1E22">
          <w:t>2003 г</w:t>
        </w:r>
      </w:smartTag>
      <w:r w:rsidRPr="008C1E22">
        <w:t xml:space="preserve">., регистрационный номер 4594; </w:t>
      </w:r>
    </w:p>
    <w:p w:rsidR="00613783" w:rsidRPr="008C1E22" w:rsidRDefault="00613783" w:rsidP="00613783">
      <w:pPr>
        <w:pStyle w:val="Default"/>
        <w:ind w:firstLine="540"/>
        <w:jc w:val="both"/>
      </w:pPr>
      <w:r w:rsidRPr="008C1E22">
        <w:lastRenderedPageBreak/>
        <w:t xml:space="preserve">Письмо Министерства образования и науки №03-296 от 12 мая </w:t>
      </w:r>
      <w:smartTag w:uri="urn:schemas-microsoft-com:office:smarttags" w:element="metricconverter">
        <w:smartTagPr>
          <w:attr w:name="ProductID" w:val="2011 г"/>
        </w:smartTagPr>
        <w:r w:rsidRPr="008C1E22">
          <w:t>2011 г</w:t>
        </w:r>
      </w:smartTag>
      <w:r w:rsidRPr="008C1E22">
        <w:t>. «Об организации внеурочной деятельности при введении федерального государственного образовательного стандарта общего образования».</w:t>
      </w:r>
    </w:p>
    <w:p w:rsidR="00613783" w:rsidRDefault="00613783" w:rsidP="00613783">
      <w:pPr>
        <w:pStyle w:val="a8"/>
        <w:jc w:val="center"/>
        <w:rPr>
          <w:rFonts w:ascii="Times New Roman" w:hAnsi="Times New Roman"/>
          <w:b/>
          <w:sz w:val="24"/>
          <w:szCs w:val="24"/>
        </w:rPr>
      </w:pPr>
    </w:p>
    <w:p w:rsidR="00613783" w:rsidRDefault="00613783" w:rsidP="00613783">
      <w:pPr>
        <w:pStyle w:val="a8"/>
        <w:jc w:val="center"/>
        <w:rPr>
          <w:rFonts w:ascii="Times New Roman" w:hAnsi="Times New Roman"/>
          <w:sz w:val="24"/>
          <w:szCs w:val="24"/>
        </w:rPr>
      </w:pPr>
      <w:r w:rsidRPr="008C1E22">
        <w:rPr>
          <w:rFonts w:ascii="Times New Roman" w:hAnsi="Times New Roman"/>
          <w:b/>
          <w:sz w:val="24"/>
          <w:szCs w:val="24"/>
        </w:rPr>
        <w:t>Описание модели внеурочной деятельности</w:t>
      </w:r>
      <w:r w:rsidRPr="008C1E22">
        <w:rPr>
          <w:rFonts w:ascii="Times New Roman" w:hAnsi="Times New Roman"/>
          <w:sz w:val="24"/>
          <w:szCs w:val="24"/>
        </w:rPr>
        <w:t>.</w:t>
      </w:r>
    </w:p>
    <w:p w:rsidR="00636BC2" w:rsidRPr="008C1E22" w:rsidRDefault="00636BC2" w:rsidP="00613783">
      <w:pPr>
        <w:pStyle w:val="a8"/>
        <w:jc w:val="center"/>
        <w:rPr>
          <w:rFonts w:ascii="Times New Roman" w:hAnsi="Times New Roman"/>
          <w:sz w:val="24"/>
          <w:szCs w:val="24"/>
        </w:rPr>
      </w:pPr>
    </w:p>
    <w:p w:rsidR="00613783" w:rsidRPr="00080214" w:rsidRDefault="00613783" w:rsidP="00636BC2">
      <w:pPr>
        <w:ind w:firstLine="426"/>
        <w:jc w:val="both"/>
        <w:rPr>
          <w:b/>
          <w:i/>
          <w:sz w:val="24"/>
          <w:szCs w:val="24"/>
        </w:rPr>
      </w:pPr>
      <w:r w:rsidRPr="008C1E22">
        <w:rPr>
          <w:sz w:val="24"/>
          <w:szCs w:val="24"/>
        </w:rPr>
        <w:t xml:space="preserve">Внеурочная деятельность организуется по направлениям развития личности: </w:t>
      </w:r>
      <w:r w:rsidRPr="00080214">
        <w:rPr>
          <w:b/>
          <w:i/>
          <w:sz w:val="24"/>
          <w:szCs w:val="24"/>
        </w:rPr>
        <w:t>физкультурно- спортивное и оздоровительное, духовно-нравственное, общеинтеллектуальное, социальное, общекультурное.</w:t>
      </w:r>
    </w:p>
    <w:p w:rsidR="00613783" w:rsidRPr="008C1E22" w:rsidRDefault="00613783" w:rsidP="00636BC2">
      <w:pPr>
        <w:pStyle w:val="Default"/>
        <w:ind w:firstLine="426"/>
        <w:jc w:val="both"/>
      </w:pPr>
      <w:r w:rsidRPr="008C1E22">
        <w:rPr>
          <w:color w:val="auto"/>
        </w:rPr>
        <w:t xml:space="preserve">В школе реализуется интегрированная модель внеурочной деятельности, которая опирается на использование потенциала образовательного учреждения, учреждений дополнительного образования детей,  сферы культуры через </w:t>
      </w:r>
      <w:r w:rsidRPr="008C1E22">
        <w:t xml:space="preserve">интеграцию основных и дополнительных образовательных программ. </w:t>
      </w:r>
    </w:p>
    <w:p w:rsidR="00613783" w:rsidRPr="008C1E22" w:rsidRDefault="00613783" w:rsidP="00636BC2">
      <w:pPr>
        <w:ind w:firstLine="426"/>
        <w:jc w:val="both"/>
        <w:rPr>
          <w:sz w:val="24"/>
          <w:szCs w:val="24"/>
        </w:rPr>
      </w:pPr>
      <w:r w:rsidRPr="008C1E22">
        <w:rPr>
          <w:sz w:val="24"/>
          <w:szCs w:val="24"/>
        </w:rPr>
        <w:t>Модель предоставляет широкий выбор для обучающихся образовательного учреждения на основе спектра направлений детских объединений по интересам, возможности свободного самоопределения и самореализации ребенка.</w:t>
      </w:r>
      <w:r w:rsidRPr="008C1E22">
        <w:rPr>
          <w:color w:val="000000"/>
          <w:sz w:val="24"/>
          <w:szCs w:val="24"/>
        </w:rPr>
        <w:t xml:space="preserve"> Содержание внеурочной деятельности учащихся 5-х-6-х классов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 совместно с социальными партнерами – учреждениями дополнительного образования, культуры</w:t>
      </w:r>
      <w:r w:rsidRPr="008C1E22">
        <w:rPr>
          <w:sz w:val="24"/>
          <w:szCs w:val="24"/>
        </w:rPr>
        <w:t>.</w:t>
      </w:r>
    </w:p>
    <w:p w:rsidR="00613783" w:rsidRPr="008C1E22" w:rsidRDefault="00613783" w:rsidP="00636BC2">
      <w:pPr>
        <w:ind w:firstLine="426"/>
        <w:jc w:val="both"/>
        <w:rPr>
          <w:sz w:val="24"/>
          <w:szCs w:val="24"/>
        </w:rPr>
      </w:pPr>
      <w:r w:rsidRPr="008C1E22">
        <w:rPr>
          <w:sz w:val="24"/>
          <w:szCs w:val="24"/>
        </w:rPr>
        <w:t xml:space="preserve">Коллектив школы  совместно с педагогами дополнительного образования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613783" w:rsidRPr="008C1E22" w:rsidRDefault="00613783" w:rsidP="00636BC2">
      <w:pPr>
        <w:ind w:firstLine="426"/>
        <w:jc w:val="both"/>
        <w:rPr>
          <w:sz w:val="24"/>
          <w:szCs w:val="24"/>
        </w:rPr>
      </w:pPr>
      <w:r w:rsidRPr="008C1E22">
        <w:rPr>
          <w:sz w:val="24"/>
          <w:szCs w:val="24"/>
        </w:rPr>
        <w:t xml:space="preserve">             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613783" w:rsidRPr="008C1E22" w:rsidRDefault="00613783" w:rsidP="00636BC2">
      <w:pPr>
        <w:pStyle w:val="Default"/>
        <w:ind w:firstLine="426"/>
        <w:jc w:val="both"/>
      </w:pPr>
      <w:r w:rsidRPr="008C1E22">
        <w:t xml:space="preserve">       План внеурочной деятельности в образовательном учреждении рассчитан на 34 учебные недели в 5- </w:t>
      </w:r>
      <w:r>
        <w:t>9</w:t>
      </w:r>
      <w:r w:rsidRPr="008C1E22">
        <w:t xml:space="preserve"> классах. Учебные занятия проводятся в учебные дни во второй половине дня. Продолжительность учебных занятий в рамках деятельности образовательного учреждения в 5-</w:t>
      </w:r>
      <w:r>
        <w:t>9</w:t>
      </w:r>
      <w:r w:rsidRPr="008C1E22">
        <w:t xml:space="preserve">  классах  4</w:t>
      </w:r>
      <w:r>
        <w:t>0</w:t>
      </w:r>
      <w:r w:rsidRPr="008C1E22">
        <w:t xml:space="preserve"> минут. В рамках организации внеурочной деятельности осуществляется построение индивидуальной образовательной траектории (</w:t>
      </w:r>
      <w:r w:rsidRPr="008C1E22">
        <w:rPr>
          <w:b/>
          <w:bCs/>
        </w:rPr>
        <w:t>Индивидуальная карта занятости обучающегося во внеурочной деятельности</w:t>
      </w:r>
      <w:r w:rsidRPr="008C1E22">
        <w:t>).</w:t>
      </w:r>
    </w:p>
    <w:p w:rsidR="00613783" w:rsidRPr="008C1E22" w:rsidRDefault="00613783" w:rsidP="00636BC2">
      <w:pPr>
        <w:pStyle w:val="Default"/>
        <w:ind w:firstLine="426"/>
        <w:jc w:val="both"/>
      </w:pPr>
      <w:r w:rsidRPr="008C1E22">
        <w:t>Преимущества интеграционной модели состоит в:</w:t>
      </w:r>
    </w:p>
    <w:p w:rsidR="00613783" w:rsidRPr="008C1E22" w:rsidRDefault="00613783" w:rsidP="00636BC2">
      <w:pPr>
        <w:pStyle w:val="Default"/>
        <w:ind w:firstLine="426"/>
        <w:jc w:val="both"/>
      </w:pPr>
      <w:r w:rsidRPr="008C1E22">
        <w:t xml:space="preserve">- создании единого образовательного и методического пространства в образовательном учреждении; </w:t>
      </w:r>
    </w:p>
    <w:p w:rsidR="00613783" w:rsidRPr="008C1E22" w:rsidRDefault="00613783" w:rsidP="00636BC2">
      <w:pPr>
        <w:pStyle w:val="Default"/>
        <w:ind w:firstLine="426"/>
        <w:jc w:val="both"/>
      </w:pPr>
      <w:r w:rsidRPr="008C1E22">
        <w:t xml:space="preserve">- содержательном и организационном единстве всех его структурных подразделений; предоставлении широкого выбора для ребенка на основе спектра направлений детских объединений по интересам; </w:t>
      </w:r>
    </w:p>
    <w:p w:rsidR="00613783" w:rsidRPr="008C1E22" w:rsidRDefault="00613783" w:rsidP="00636BC2">
      <w:pPr>
        <w:pStyle w:val="Default"/>
        <w:ind w:firstLine="426"/>
        <w:jc w:val="both"/>
      </w:pPr>
      <w:r w:rsidRPr="008C1E22">
        <w:t xml:space="preserve">-возможности свободного самоопределения и самореализации ребенка; </w:t>
      </w:r>
    </w:p>
    <w:p w:rsidR="00613783" w:rsidRDefault="00613783" w:rsidP="00636BC2">
      <w:pPr>
        <w:pStyle w:val="Default"/>
        <w:ind w:firstLine="426"/>
        <w:jc w:val="both"/>
      </w:pPr>
      <w:r w:rsidRPr="008C1E22">
        <w:t>- привлечении к осуществлению внеурочной деятельности помимо педагогов образовательного учреждения квалифицированных специалистов системы дополнительному образованию детей.</w:t>
      </w:r>
    </w:p>
    <w:p w:rsidR="004B36EC" w:rsidRPr="008C1E22" w:rsidRDefault="004B36EC" w:rsidP="00636BC2">
      <w:pPr>
        <w:pStyle w:val="Default"/>
        <w:ind w:firstLine="426"/>
        <w:jc w:val="both"/>
      </w:pPr>
    </w:p>
    <w:p w:rsidR="003C7535" w:rsidRDefault="003C7535" w:rsidP="007837CB">
      <w:pPr>
        <w:pStyle w:val="Default"/>
        <w:jc w:val="center"/>
        <w:rPr>
          <w:b/>
        </w:rPr>
      </w:pPr>
    </w:p>
    <w:p w:rsidR="003C7535" w:rsidRDefault="003C7535" w:rsidP="007837CB">
      <w:pPr>
        <w:pStyle w:val="Default"/>
        <w:jc w:val="center"/>
        <w:rPr>
          <w:b/>
        </w:rPr>
      </w:pPr>
    </w:p>
    <w:p w:rsidR="003C7535" w:rsidRDefault="003C7535" w:rsidP="007837CB">
      <w:pPr>
        <w:pStyle w:val="Default"/>
        <w:jc w:val="center"/>
        <w:rPr>
          <w:b/>
        </w:rPr>
      </w:pPr>
    </w:p>
    <w:p w:rsidR="003C7535" w:rsidRDefault="003C7535" w:rsidP="007837CB">
      <w:pPr>
        <w:pStyle w:val="Default"/>
        <w:jc w:val="center"/>
        <w:rPr>
          <w:b/>
        </w:rPr>
      </w:pPr>
    </w:p>
    <w:p w:rsidR="003C7535" w:rsidRDefault="003C7535" w:rsidP="007837CB">
      <w:pPr>
        <w:pStyle w:val="Default"/>
        <w:jc w:val="center"/>
        <w:rPr>
          <w:b/>
        </w:rPr>
      </w:pPr>
    </w:p>
    <w:p w:rsidR="007837CB" w:rsidRDefault="007837CB" w:rsidP="007837CB">
      <w:pPr>
        <w:pStyle w:val="Default"/>
        <w:jc w:val="center"/>
        <w:rPr>
          <w:b/>
        </w:rPr>
      </w:pPr>
      <w:r w:rsidRPr="000A2DC0">
        <w:rPr>
          <w:b/>
        </w:rPr>
        <w:lastRenderedPageBreak/>
        <w:t>ПЛАН ВНЕУРОЧНОЙ ДЕЯТЕЛЬНОСТИ</w:t>
      </w:r>
      <w:r>
        <w:rPr>
          <w:b/>
        </w:rPr>
        <w:t xml:space="preserve"> (недельный)</w:t>
      </w:r>
    </w:p>
    <w:p w:rsidR="007837CB" w:rsidRDefault="007837CB" w:rsidP="007837CB">
      <w:pPr>
        <w:pStyle w:val="Default"/>
        <w:jc w:val="center"/>
        <w:rPr>
          <w:b/>
        </w:rPr>
      </w:pPr>
      <w:r>
        <w:rPr>
          <w:b/>
        </w:rPr>
        <w:t xml:space="preserve"> основного общего образования  МОУ «Илёк- Кошарская средняя общеобразовательная школа » </w:t>
      </w:r>
    </w:p>
    <w:p w:rsidR="007837CB" w:rsidRDefault="007837CB" w:rsidP="007837CB">
      <w:pPr>
        <w:pStyle w:val="Default"/>
        <w:jc w:val="center"/>
        <w:rPr>
          <w:b/>
        </w:rPr>
      </w:pPr>
      <w:r>
        <w:rPr>
          <w:b/>
        </w:rPr>
        <w:t>на 2020-2021 учебный год</w:t>
      </w:r>
    </w:p>
    <w:tbl>
      <w:tblPr>
        <w:tblW w:w="10457"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9"/>
        <w:gridCol w:w="2259"/>
        <w:gridCol w:w="992"/>
        <w:gridCol w:w="993"/>
        <w:gridCol w:w="850"/>
        <w:gridCol w:w="851"/>
        <w:gridCol w:w="850"/>
        <w:gridCol w:w="993"/>
      </w:tblGrid>
      <w:tr w:rsidR="007837CB" w:rsidRPr="00965C72" w:rsidTr="003C7535">
        <w:tc>
          <w:tcPr>
            <w:tcW w:w="2669" w:type="dxa"/>
            <w:vMerge w:val="restart"/>
            <w:vAlign w:val="center"/>
          </w:tcPr>
          <w:p w:rsidR="007837CB" w:rsidRPr="00080214" w:rsidRDefault="007837CB" w:rsidP="0046366D">
            <w:pPr>
              <w:pStyle w:val="Default"/>
              <w:widowControl w:val="0"/>
              <w:jc w:val="center"/>
              <w:rPr>
                <w:b/>
                <w:bCs/>
                <w:sz w:val="22"/>
                <w:szCs w:val="22"/>
              </w:rPr>
            </w:pPr>
            <w:r w:rsidRPr="00080214">
              <w:rPr>
                <w:b/>
                <w:bCs/>
                <w:sz w:val="22"/>
                <w:szCs w:val="22"/>
              </w:rPr>
              <w:t>Направление</w:t>
            </w:r>
          </w:p>
          <w:p w:rsidR="007837CB" w:rsidRPr="00080214" w:rsidRDefault="007837CB" w:rsidP="0046366D">
            <w:pPr>
              <w:pStyle w:val="Default"/>
              <w:widowControl w:val="0"/>
              <w:jc w:val="center"/>
              <w:rPr>
                <w:b/>
                <w:sz w:val="22"/>
                <w:szCs w:val="22"/>
              </w:rPr>
            </w:pPr>
            <w:r w:rsidRPr="00080214">
              <w:rPr>
                <w:b/>
                <w:bCs/>
                <w:sz w:val="22"/>
                <w:szCs w:val="22"/>
              </w:rPr>
              <w:t>внеурочной деятельности</w:t>
            </w:r>
          </w:p>
        </w:tc>
        <w:tc>
          <w:tcPr>
            <w:tcW w:w="2259" w:type="dxa"/>
            <w:vMerge w:val="restart"/>
            <w:vAlign w:val="center"/>
          </w:tcPr>
          <w:p w:rsidR="007837CB" w:rsidRDefault="007837CB" w:rsidP="0046366D">
            <w:pPr>
              <w:pStyle w:val="Default"/>
              <w:widowControl w:val="0"/>
              <w:jc w:val="center"/>
              <w:rPr>
                <w:b/>
                <w:bCs/>
                <w:sz w:val="22"/>
                <w:szCs w:val="22"/>
              </w:rPr>
            </w:pPr>
            <w:r w:rsidRPr="00965C72">
              <w:rPr>
                <w:b/>
                <w:bCs/>
                <w:sz w:val="22"/>
                <w:szCs w:val="22"/>
              </w:rPr>
              <w:t>Форма (ы)</w:t>
            </w:r>
          </w:p>
          <w:p w:rsidR="007837CB" w:rsidRDefault="007837CB" w:rsidP="0046366D">
            <w:pPr>
              <w:pStyle w:val="Default"/>
              <w:widowControl w:val="0"/>
              <w:jc w:val="center"/>
              <w:rPr>
                <w:b/>
                <w:bCs/>
                <w:sz w:val="22"/>
                <w:szCs w:val="22"/>
              </w:rPr>
            </w:pPr>
            <w:r w:rsidRPr="00965C72">
              <w:rPr>
                <w:b/>
                <w:bCs/>
                <w:sz w:val="22"/>
                <w:szCs w:val="22"/>
              </w:rPr>
              <w:t xml:space="preserve"> </w:t>
            </w:r>
            <w:r>
              <w:rPr>
                <w:b/>
                <w:bCs/>
                <w:sz w:val="22"/>
                <w:szCs w:val="22"/>
              </w:rPr>
              <w:t>о</w:t>
            </w:r>
            <w:r w:rsidRPr="00965C72">
              <w:rPr>
                <w:b/>
                <w:bCs/>
                <w:sz w:val="22"/>
                <w:szCs w:val="22"/>
              </w:rPr>
              <w:t>рганиза</w:t>
            </w:r>
            <w:r>
              <w:rPr>
                <w:b/>
                <w:bCs/>
                <w:sz w:val="22"/>
                <w:szCs w:val="22"/>
              </w:rPr>
              <w:t>ции</w:t>
            </w:r>
          </w:p>
          <w:p w:rsidR="007837CB" w:rsidRDefault="007837CB" w:rsidP="0046366D">
            <w:pPr>
              <w:pStyle w:val="Default"/>
              <w:widowControl w:val="0"/>
              <w:jc w:val="center"/>
              <w:rPr>
                <w:b/>
                <w:bCs/>
                <w:sz w:val="22"/>
                <w:szCs w:val="22"/>
              </w:rPr>
            </w:pPr>
            <w:r w:rsidRPr="00965C72">
              <w:rPr>
                <w:b/>
                <w:bCs/>
                <w:sz w:val="22"/>
                <w:szCs w:val="22"/>
              </w:rPr>
              <w:t xml:space="preserve"> внеурочной деятельности</w:t>
            </w:r>
          </w:p>
          <w:p w:rsidR="007837CB" w:rsidRPr="00965C72" w:rsidRDefault="007837CB" w:rsidP="0046366D">
            <w:pPr>
              <w:pStyle w:val="Default"/>
              <w:widowControl w:val="0"/>
              <w:jc w:val="center"/>
              <w:rPr>
                <w:sz w:val="22"/>
                <w:szCs w:val="22"/>
              </w:rPr>
            </w:pPr>
            <w:r>
              <w:rPr>
                <w:b/>
                <w:bCs/>
                <w:sz w:val="22"/>
                <w:szCs w:val="22"/>
              </w:rPr>
              <w:t>и их название</w:t>
            </w:r>
          </w:p>
        </w:tc>
        <w:tc>
          <w:tcPr>
            <w:tcW w:w="4536" w:type="dxa"/>
            <w:gridSpan w:val="5"/>
          </w:tcPr>
          <w:p w:rsidR="007837CB" w:rsidRPr="00965C72" w:rsidRDefault="007837CB" w:rsidP="0046366D">
            <w:pPr>
              <w:pStyle w:val="Default"/>
              <w:widowControl w:val="0"/>
              <w:jc w:val="center"/>
              <w:rPr>
                <w:b/>
                <w:bCs/>
                <w:sz w:val="22"/>
                <w:szCs w:val="22"/>
              </w:rPr>
            </w:pPr>
            <w:r w:rsidRPr="00965C72">
              <w:rPr>
                <w:b/>
                <w:bCs/>
                <w:sz w:val="22"/>
                <w:szCs w:val="22"/>
              </w:rPr>
              <w:t>Объем внеурочной деятельности</w:t>
            </w:r>
            <w:r>
              <w:rPr>
                <w:b/>
                <w:bCs/>
                <w:sz w:val="22"/>
                <w:szCs w:val="22"/>
              </w:rPr>
              <w:t xml:space="preserve"> </w:t>
            </w:r>
            <w:r w:rsidRPr="00965C72">
              <w:rPr>
                <w:b/>
                <w:bCs/>
                <w:sz w:val="22"/>
                <w:szCs w:val="22"/>
              </w:rPr>
              <w:t>(класс/в час)</w:t>
            </w:r>
          </w:p>
        </w:tc>
        <w:tc>
          <w:tcPr>
            <w:tcW w:w="993" w:type="dxa"/>
            <w:vMerge w:val="restart"/>
            <w:vAlign w:val="center"/>
          </w:tcPr>
          <w:p w:rsidR="007837CB" w:rsidRPr="00965C72" w:rsidRDefault="007837CB" w:rsidP="0046366D">
            <w:pPr>
              <w:pStyle w:val="Default"/>
              <w:widowControl w:val="0"/>
              <w:jc w:val="center"/>
              <w:rPr>
                <w:sz w:val="22"/>
                <w:szCs w:val="22"/>
              </w:rPr>
            </w:pPr>
            <w:r w:rsidRPr="00965C72">
              <w:rPr>
                <w:b/>
                <w:bCs/>
                <w:sz w:val="22"/>
                <w:szCs w:val="22"/>
              </w:rPr>
              <w:t>Всего</w:t>
            </w:r>
          </w:p>
        </w:tc>
      </w:tr>
      <w:tr w:rsidR="007837CB" w:rsidRPr="00965C72" w:rsidTr="003C7535">
        <w:tc>
          <w:tcPr>
            <w:tcW w:w="2669" w:type="dxa"/>
            <w:vMerge/>
          </w:tcPr>
          <w:p w:rsidR="007837CB" w:rsidRPr="00080214" w:rsidRDefault="007837CB" w:rsidP="0046366D">
            <w:pPr>
              <w:pStyle w:val="Default"/>
              <w:widowControl w:val="0"/>
              <w:jc w:val="center"/>
              <w:rPr>
                <w:b/>
                <w:sz w:val="22"/>
                <w:szCs w:val="22"/>
              </w:rPr>
            </w:pPr>
          </w:p>
        </w:tc>
        <w:tc>
          <w:tcPr>
            <w:tcW w:w="2259" w:type="dxa"/>
            <w:vMerge/>
          </w:tcPr>
          <w:p w:rsidR="007837CB" w:rsidRPr="00965C72" w:rsidRDefault="007837CB" w:rsidP="0046366D">
            <w:pPr>
              <w:pStyle w:val="Default"/>
              <w:widowControl w:val="0"/>
              <w:jc w:val="center"/>
              <w:rPr>
                <w:sz w:val="22"/>
                <w:szCs w:val="22"/>
              </w:rPr>
            </w:pPr>
          </w:p>
        </w:tc>
        <w:tc>
          <w:tcPr>
            <w:tcW w:w="992" w:type="dxa"/>
            <w:vAlign w:val="center"/>
          </w:tcPr>
          <w:p w:rsidR="007837CB" w:rsidRPr="00965C72" w:rsidRDefault="007837CB" w:rsidP="0046366D">
            <w:pPr>
              <w:pStyle w:val="Default"/>
              <w:widowControl w:val="0"/>
              <w:rPr>
                <w:b/>
                <w:sz w:val="22"/>
                <w:szCs w:val="22"/>
              </w:rPr>
            </w:pPr>
            <w:r>
              <w:rPr>
                <w:b/>
                <w:sz w:val="22"/>
                <w:szCs w:val="22"/>
              </w:rPr>
              <w:t>5</w:t>
            </w:r>
          </w:p>
        </w:tc>
        <w:tc>
          <w:tcPr>
            <w:tcW w:w="993" w:type="dxa"/>
            <w:vAlign w:val="center"/>
          </w:tcPr>
          <w:p w:rsidR="007837CB" w:rsidRPr="00965C72" w:rsidRDefault="007837CB" w:rsidP="0046366D">
            <w:pPr>
              <w:pStyle w:val="Default"/>
              <w:widowControl w:val="0"/>
              <w:rPr>
                <w:b/>
                <w:sz w:val="22"/>
                <w:szCs w:val="22"/>
              </w:rPr>
            </w:pPr>
            <w:r>
              <w:rPr>
                <w:b/>
                <w:sz w:val="22"/>
                <w:szCs w:val="22"/>
              </w:rPr>
              <w:t>6</w:t>
            </w:r>
          </w:p>
        </w:tc>
        <w:tc>
          <w:tcPr>
            <w:tcW w:w="850" w:type="dxa"/>
          </w:tcPr>
          <w:p w:rsidR="007837CB" w:rsidRPr="00965C72" w:rsidRDefault="007837CB" w:rsidP="0046366D">
            <w:pPr>
              <w:pStyle w:val="Default"/>
              <w:widowControl w:val="0"/>
              <w:jc w:val="center"/>
              <w:rPr>
                <w:sz w:val="22"/>
                <w:szCs w:val="22"/>
              </w:rPr>
            </w:pPr>
            <w:r>
              <w:rPr>
                <w:sz w:val="22"/>
                <w:szCs w:val="22"/>
              </w:rPr>
              <w:t>7</w:t>
            </w:r>
          </w:p>
        </w:tc>
        <w:tc>
          <w:tcPr>
            <w:tcW w:w="851" w:type="dxa"/>
          </w:tcPr>
          <w:p w:rsidR="007837CB" w:rsidRPr="00965C72" w:rsidRDefault="007837CB" w:rsidP="0046366D">
            <w:pPr>
              <w:pStyle w:val="Default"/>
              <w:widowControl w:val="0"/>
              <w:jc w:val="center"/>
              <w:rPr>
                <w:sz w:val="22"/>
                <w:szCs w:val="22"/>
              </w:rPr>
            </w:pPr>
            <w:r>
              <w:rPr>
                <w:sz w:val="22"/>
                <w:szCs w:val="22"/>
              </w:rPr>
              <w:t>8</w:t>
            </w:r>
          </w:p>
        </w:tc>
        <w:tc>
          <w:tcPr>
            <w:tcW w:w="850" w:type="dxa"/>
          </w:tcPr>
          <w:p w:rsidR="007837CB" w:rsidRPr="00965C72" w:rsidRDefault="007837CB" w:rsidP="0046366D">
            <w:pPr>
              <w:pStyle w:val="Default"/>
              <w:widowControl w:val="0"/>
              <w:jc w:val="center"/>
              <w:rPr>
                <w:sz w:val="22"/>
                <w:szCs w:val="22"/>
              </w:rPr>
            </w:pPr>
            <w:r>
              <w:rPr>
                <w:sz w:val="22"/>
                <w:szCs w:val="22"/>
              </w:rPr>
              <w:t>9</w:t>
            </w:r>
          </w:p>
        </w:tc>
        <w:tc>
          <w:tcPr>
            <w:tcW w:w="993" w:type="dxa"/>
            <w:vMerge/>
          </w:tcPr>
          <w:p w:rsidR="007837CB" w:rsidRPr="00965C72" w:rsidRDefault="007837CB" w:rsidP="0046366D">
            <w:pPr>
              <w:pStyle w:val="Default"/>
              <w:widowControl w:val="0"/>
              <w:jc w:val="center"/>
              <w:rPr>
                <w:sz w:val="22"/>
                <w:szCs w:val="22"/>
              </w:rPr>
            </w:pPr>
          </w:p>
        </w:tc>
      </w:tr>
      <w:tr w:rsidR="007837CB" w:rsidRPr="00965C72" w:rsidTr="003C7535">
        <w:trPr>
          <w:cantSplit/>
          <w:trHeight w:val="1936"/>
        </w:trPr>
        <w:tc>
          <w:tcPr>
            <w:tcW w:w="2669" w:type="dxa"/>
            <w:vMerge/>
          </w:tcPr>
          <w:p w:rsidR="007837CB" w:rsidRPr="00080214" w:rsidRDefault="007837CB" w:rsidP="0046366D">
            <w:pPr>
              <w:pStyle w:val="Default"/>
              <w:widowControl w:val="0"/>
              <w:jc w:val="center"/>
              <w:rPr>
                <w:b/>
                <w:sz w:val="22"/>
                <w:szCs w:val="22"/>
              </w:rPr>
            </w:pPr>
          </w:p>
        </w:tc>
        <w:tc>
          <w:tcPr>
            <w:tcW w:w="2259" w:type="dxa"/>
            <w:vMerge/>
          </w:tcPr>
          <w:p w:rsidR="007837CB" w:rsidRPr="00965C72" w:rsidRDefault="007837CB" w:rsidP="0046366D">
            <w:pPr>
              <w:pStyle w:val="Default"/>
              <w:widowControl w:val="0"/>
              <w:jc w:val="center"/>
              <w:rPr>
                <w:sz w:val="22"/>
                <w:szCs w:val="22"/>
              </w:rPr>
            </w:pPr>
          </w:p>
        </w:tc>
        <w:tc>
          <w:tcPr>
            <w:tcW w:w="992" w:type="dxa"/>
            <w:textDirection w:val="btLr"/>
            <w:vAlign w:val="center"/>
          </w:tcPr>
          <w:p w:rsidR="007837CB" w:rsidRPr="00965C72" w:rsidRDefault="007837CB" w:rsidP="0046366D">
            <w:pPr>
              <w:pStyle w:val="Default"/>
              <w:widowControl w:val="0"/>
              <w:ind w:left="113" w:right="113"/>
              <w:jc w:val="center"/>
              <w:rPr>
                <w:sz w:val="18"/>
                <w:szCs w:val="18"/>
              </w:rPr>
            </w:pPr>
            <w:r w:rsidRPr="00965C72">
              <w:rPr>
                <w:sz w:val="18"/>
                <w:szCs w:val="18"/>
              </w:rPr>
              <w:t>О</w:t>
            </w:r>
          </w:p>
          <w:p w:rsidR="007837CB" w:rsidRDefault="007837CB" w:rsidP="0046366D">
            <w:pPr>
              <w:pStyle w:val="Default"/>
              <w:widowControl w:val="0"/>
              <w:ind w:left="113" w:right="113"/>
              <w:jc w:val="center"/>
              <w:rPr>
                <w:sz w:val="18"/>
                <w:szCs w:val="18"/>
              </w:rPr>
            </w:pPr>
            <w:r w:rsidRPr="00965C72">
              <w:rPr>
                <w:sz w:val="18"/>
                <w:szCs w:val="18"/>
              </w:rPr>
              <w:t>У</w:t>
            </w:r>
          </w:p>
          <w:p w:rsidR="007837CB" w:rsidRDefault="007837CB" w:rsidP="0046366D">
            <w:pPr>
              <w:pStyle w:val="Default"/>
              <w:widowControl w:val="0"/>
              <w:ind w:left="113" w:right="113"/>
              <w:jc w:val="center"/>
              <w:rPr>
                <w:sz w:val="18"/>
                <w:szCs w:val="18"/>
              </w:rPr>
            </w:pPr>
          </w:p>
          <w:p w:rsidR="007837CB" w:rsidRDefault="007837CB" w:rsidP="0046366D">
            <w:pPr>
              <w:pStyle w:val="Default"/>
              <w:widowControl w:val="0"/>
              <w:ind w:left="113" w:right="113"/>
              <w:jc w:val="center"/>
              <w:rPr>
                <w:sz w:val="18"/>
                <w:szCs w:val="18"/>
              </w:rPr>
            </w:pPr>
          </w:p>
          <w:p w:rsidR="007837CB" w:rsidRDefault="007837CB" w:rsidP="0046366D">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7837CB" w:rsidRPr="00965C72" w:rsidRDefault="007837CB" w:rsidP="0046366D">
            <w:pPr>
              <w:pStyle w:val="Default"/>
              <w:widowControl w:val="0"/>
              <w:ind w:left="113" w:right="113"/>
              <w:jc w:val="center"/>
              <w:rPr>
                <w:sz w:val="18"/>
                <w:szCs w:val="18"/>
              </w:rPr>
            </w:pPr>
          </w:p>
        </w:tc>
        <w:tc>
          <w:tcPr>
            <w:tcW w:w="993" w:type="dxa"/>
            <w:textDirection w:val="btLr"/>
            <w:vAlign w:val="center"/>
          </w:tcPr>
          <w:p w:rsidR="007837CB" w:rsidRDefault="007837CB" w:rsidP="0046366D">
            <w:pPr>
              <w:pStyle w:val="Default"/>
              <w:widowControl w:val="0"/>
              <w:ind w:left="113" w:right="113"/>
              <w:jc w:val="center"/>
              <w:rPr>
                <w:sz w:val="18"/>
                <w:szCs w:val="18"/>
              </w:rPr>
            </w:pPr>
          </w:p>
          <w:p w:rsidR="007837CB" w:rsidRDefault="007837CB" w:rsidP="0046366D">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7837CB" w:rsidRPr="00965C72" w:rsidRDefault="007837CB" w:rsidP="0046366D">
            <w:pPr>
              <w:pStyle w:val="Default"/>
              <w:widowControl w:val="0"/>
              <w:ind w:left="113" w:right="113"/>
              <w:jc w:val="center"/>
              <w:rPr>
                <w:sz w:val="18"/>
                <w:szCs w:val="18"/>
              </w:rPr>
            </w:pPr>
          </w:p>
        </w:tc>
        <w:tc>
          <w:tcPr>
            <w:tcW w:w="850" w:type="dxa"/>
            <w:textDirection w:val="btLr"/>
          </w:tcPr>
          <w:p w:rsidR="007837CB" w:rsidRDefault="007837CB" w:rsidP="0046366D">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7837CB" w:rsidRPr="00965C72" w:rsidRDefault="007837CB" w:rsidP="0046366D">
            <w:pPr>
              <w:pStyle w:val="Default"/>
              <w:widowControl w:val="0"/>
              <w:ind w:left="113" w:right="113"/>
              <w:jc w:val="center"/>
              <w:rPr>
                <w:sz w:val="22"/>
                <w:szCs w:val="22"/>
              </w:rPr>
            </w:pPr>
          </w:p>
        </w:tc>
        <w:tc>
          <w:tcPr>
            <w:tcW w:w="851" w:type="dxa"/>
            <w:textDirection w:val="btLr"/>
          </w:tcPr>
          <w:p w:rsidR="007837CB" w:rsidRDefault="007837CB" w:rsidP="0046366D">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7837CB" w:rsidRPr="00965C72" w:rsidRDefault="007837CB" w:rsidP="0046366D">
            <w:pPr>
              <w:pStyle w:val="Default"/>
              <w:widowControl w:val="0"/>
              <w:ind w:left="113" w:right="113"/>
              <w:jc w:val="center"/>
              <w:rPr>
                <w:sz w:val="22"/>
                <w:szCs w:val="22"/>
              </w:rPr>
            </w:pPr>
          </w:p>
        </w:tc>
        <w:tc>
          <w:tcPr>
            <w:tcW w:w="850" w:type="dxa"/>
            <w:textDirection w:val="btLr"/>
          </w:tcPr>
          <w:p w:rsidR="007837CB" w:rsidRDefault="007837CB" w:rsidP="0046366D">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7837CB" w:rsidRPr="00965C72" w:rsidRDefault="007837CB" w:rsidP="0046366D">
            <w:pPr>
              <w:pStyle w:val="Default"/>
              <w:widowControl w:val="0"/>
              <w:ind w:left="113" w:right="113"/>
              <w:jc w:val="center"/>
              <w:rPr>
                <w:sz w:val="22"/>
                <w:szCs w:val="22"/>
              </w:rPr>
            </w:pPr>
          </w:p>
        </w:tc>
        <w:tc>
          <w:tcPr>
            <w:tcW w:w="993" w:type="dxa"/>
          </w:tcPr>
          <w:p w:rsidR="007837CB" w:rsidRPr="00965C72" w:rsidRDefault="007837CB" w:rsidP="0046366D">
            <w:pPr>
              <w:pStyle w:val="Default"/>
              <w:widowControl w:val="0"/>
              <w:jc w:val="center"/>
              <w:rPr>
                <w:sz w:val="22"/>
                <w:szCs w:val="22"/>
              </w:rPr>
            </w:pPr>
          </w:p>
        </w:tc>
      </w:tr>
      <w:tr w:rsidR="007837CB" w:rsidRPr="000043A9" w:rsidTr="003C7535">
        <w:trPr>
          <w:trHeight w:val="262"/>
        </w:trPr>
        <w:tc>
          <w:tcPr>
            <w:tcW w:w="2669" w:type="dxa"/>
            <w:vMerge w:val="restart"/>
          </w:tcPr>
          <w:p w:rsidR="007837CB" w:rsidRPr="00080214" w:rsidRDefault="007837CB" w:rsidP="0046366D">
            <w:pPr>
              <w:pStyle w:val="Default"/>
              <w:widowControl w:val="0"/>
              <w:jc w:val="center"/>
              <w:rPr>
                <w:b/>
                <w:bCs/>
                <w:sz w:val="22"/>
                <w:szCs w:val="22"/>
              </w:rPr>
            </w:pPr>
            <w:r>
              <w:rPr>
                <w:b/>
                <w:bCs/>
                <w:sz w:val="22"/>
                <w:szCs w:val="22"/>
              </w:rPr>
              <w:t>Физкультурно- спортивное и оздоровительное</w:t>
            </w:r>
          </w:p>
        </w:tc>
        <w:tc>
          <w:tcPr>
            <w:tcW w:w="2259" w:type="dxa"/>
          </w:tcPr>
          <w:p w:rsidR="007837CB" w:rsidRPr="004A77BD" w:rsidRDefault="007837CB" w:rsidP="0046366D">
            <w:pPr>
              <w:pStyle w:val="Default"/>
              <w:widowControl w:val="0"/>
              <w:jc w:val="center"/>
              <w:rPr>
                <w:sz w:val="22"/>
                <w:szCs w:val="22"/>
              </w:rPr>
            </w:pPr>
            <w:r>
              <w:rPr>
                <w:sz w:val="22"/>
                <w:szCs w:val="22"/>
              </w:rPr>
              <w:t>Секция «Волейбол»</w:t>
            </w:r>
          </w:p>
        </w:tc>
        <w:tc>
          <w:tcPr>
            <w:tcW w:w="992" w:type="dxa"/>
          </w:tcPr>
          <w:p w:rsidR="007837CB" w:rsidRDefault="007837CB" w:rsidP="0046366D">
            <w:pPr>
              <w:jc w:val="center"/>
            </w:pPr>
          </w:p>
        </w:tc>
        <w:tc>
          <w:tcPr>
            <w:tcW w:w="993" w:type="dxa"/>
          </w:tcPr>
          <w:p w:rsidR="007837CB" w:rsidRDefault="007837CB" w:rsidP="0046366D">
            <w:pPr>
              <w:jc w:val="center"/>
            </w:pPr>
            <w:r>
              <w:t>1</w:t>
            </w:r>
          </w:p>
        </w:tc>
        <w:tc>
          <w:tcPr>
            <w:tcW w:w="850" w:type="dxa"/>
          </w:tcPr>
          <w:p w:rsidR="007837CB" w:rsidRDefault="007837CB" w:rsidP="0046366D">
            <w:pPr>
              <w:pStyle w:val="Default"/>
              <w:widowControl w:val="0"/>
              <w:jc w:val="center"/>
              <w:rPr>
                <w:color w:val="auto"/>
                <w:sz w:val="22"/>
                <w:szCs w:val="22"/>
              </w:rPr>
            </w:pPr>
          </w:p>
        </w:tc>
        <w:tc>
          <w:tcPr>
            <w:tcW w:w="851" w:type="dxa"/>
          </w:tcPr>
          <w:p w:rsidR="007837CB" w:rsidRPr="004A77BD" w:rsidRDefault="007837CB" w:rsidP="0046366D">
            <w:pPr>
              <w:pStyle w:val="Default"/>
              <w:widowControl w:val="0"/>
              <w:jc w:val="center"/>
              <w:rPr>
                <w:color w:val="auto"/>
                <w:sz w:val="22"/>
                <w:szCs w:val="22"/>
              </w:rPr>
            </w:pPr>
          </w:p>
        </w:tc>
        <w:tc>
          <w:tcPr>
            <w:tcW w:w="850" w:type="dxa"/>
          </w:tcPr>
          <w:p w:rsidR="007837CB" w:rsidRPr="000043A9" w:rsidRDefault="007837CB" w:rsidP="0046366D">
            <w:pPr>
              <w:pStyle w:val="Default"/>
              <w:widowControl w:val="0"/>
              <w:jc w:val="center"/>
              <w:rPr>
                <w:b/>
                <w:color w:val="auto"/>
                <w:sz w:val="22"/>
                <w:szCs w:val="22"/>
              </w:rPr>
            </w:pPr>
            <w:r>
              <w:rPr>
                <w:b/>
                <w:color w:val="auto"/>
                <w:sz w:val="22"/>
                <w:szCs w:val="22"/>
              </w:rPr>
              <w:t>1</w:t>
            </w:r>
          </w:p>
        </w:tc>
        <w:tc>
          <w:tcPr>
            <w:tcW w:w="993" w:type="dxa"/>
            <w:vMerge w:val="restart"/>
          </w:tcPr>
          <w:p w:rsidR="007837CB" w:rsidRPr="000043A9" w:rsidRDefault="007837CB" w:rsidP="0046366D">
            <w:pPr>
              <w:pStyle w:val="Default"/>
              <w:widowControl w:val="0"/>
              <w:jc w:val="center"/>
              <w:rPr>
                <w:b/>
                <w:color w:val="auto"/>
                <w:sz w:val="22"/>
                <w:szCs w:val="22"/>
              </w:rPr>
            </w:pPr>
            <w:r>
              <w:rPr>
                <w:b/>
                <w:color w:val="auto"/>
                <w:sz w:val="22"/>
                <w:szCs w:val="22"/>
              </w:rPr>
              <w:t>5</w:t>
            </w:r>
          </w:p>
        </w:tc>
      </w:tr>
      <w:tr w:rsidR="003C7535" w:rsidRPr="000043A9" w:rsidTr="003C7535">
        <w:trPr>
          <w:trHeight w:val="231"/>
        </w:trPr>
        <w:tc>
          <w:tcPr>
            <w:tcW w:w="2669" w:type="dxa"/>
            <w:vMerge/>
          </w:tcPr>
          <w:p w:rsidR="003C7535" w:rsidRDefault="003C7535" w:rsidP="0046366D">
            <w:pPr>
              <w:pStyle w:val="Default"/>
              <w:widowControl w:val="0"/>
              <w:jc w:val="center"/>
              <w:rPr>
                <w:b/>
                <w:bCs/>
                <w:sz w:val="22"/>
                <w:szCs w:val="22"/>
              </w:rPr>
            </w:pPr>
          </w:p>
        </w:tc>
        <w:tc>
          <w:tcPr>
            <w:tcW w:w="2259" w:type="dxa"/>
          </w:tcPr>
          <w:p w:rsidR="003C7535" w:rsidRDefault="003C7535" w:rsidP="0046366D">
            <w:pPr>
              <w:pStyle w:val="Default"/>
              <w:widowControl w:val="0"/>
              <w:jc w:val="center"/>
              <w:rPr>
                <w:sz w:val="22"/>
                <w:szCs w:val="22"/>
              </w:rPr>
            </w:pPr>
            <w:r>
              <w:rPr>
                <w:sz w:val="22"/>
                <w:szCs w:val="22"/>
              </w:rPr>
              <w:t>Факультатив «Уроки здоровья»</w:t>
            </w:r>
          </w:p>
        </w:tc>
        <w:tc>
          <w:tcPr>
            <w:tcW w:w="992" w:type="dxa"/>
          </w:tcPr>
          <w:p w:rsidR="003C7535" w:rsidRDefault="003C7535" w:rsidP="0046366D">
            <w:pPr>
              <w:jc w:val="center"/>
            </w:pPr>
            <w:r>
              <w:t>1</w:t>
            </w:r>
          </w:p>
        </w:tc>
        <w:tc>
          <w:tcPr>
            <w:tcW w:w="993" w:type="dxa"/>
          </w:tcPr>
          <w:p w:rsidR="003C7535" w:rsidRDefault="003C7535" w:rsidP="0046366D">
            <w:pPr>
              <w:jc w:val="center"/>
            </w:pPr>
          </w:p>
        </w:tc>
        <w:tc>
          <w:tcPr>
            <w:tcW w:w="850" w:type="dxa"/>
          </w:tcPr>
          <w:p w:rsidR="003C7535" w:rsidRDefault="003C7535" w:rsidP="0046366D">
            <w:pPr>
              <w:pStyle w:val="Default"/>
              <w:widowControl w:val="0"/>
              <w:jc w:val="center"/>
              <w:rPr>
                <w:color w:val="auto"/>
                <w:sz w:val="22"/>
                <w:szCs w:val="22"/>
              </w:rPr>
            </w:pPr>
          </w:p>
        </w:tc>
        <w:tc>
          <w:tcPr>
            <w:tcW w:w="851" w:type="dxa"/>
          </w:tcPr>
          <w:p w:rsidR="003C7535" w:rsidRPr="004A77BD" w:rsidRDefault="003C7535" w:rsidP="0046366D">
            <w:pPr>
              <w:pStyle w:val="Default"/>
              <w:widowControl w:val="0"/>
              <w:jc w:val="center"/>
              <w:rPr>
                <w:color w:val="auto"/>
                <w:sz w:val="22"/>
                <w:szCs w:val="22"/>
              </w:rPr>
            </w:pPr>
          </w:p>
        </w:tc>
        <w:tc>
          <w:tcPr>
            <w:tcW w:w="850" w:type="dxa"/>
          </w:tcPr>
          <w:p w:rsidR="003C7535" w:rsidRDefault="003C7535" w:rsidP="0046366D">
            <w:pPr>
              <w:pStyle w:val="Default"/>
              <w:widowControl w:val="0"/>
              <w:jc w:val="center"/>
              <w:rPr>
                <w:b/>
                <w:color w:val="auto"/>
                <w:sz w:val="22"/>
                <w:szCs w:val="22"/>
              </w:rPr>
            </w:pPr>
          </w:p>
        </w:tc>
        <w:tc>
          <w:tcPr>
            <w:tcW w:w="993" w:type="dxa"/>
            <w:vMerge/>
          </w:tcPr>
          <w:p w:rsidR="003C7535" w:rsidRDefault="003C7535" w:rsidP="0046366D">
            <w:pPr>
              <w:pStyle w:val="Default"/>
              <w:widowControl w:val="0"/>
              <w:jc w:val="center"/>
              <w:rPr>
                <w:b/>
                <w:color w:val="auto"/>
                <w:sz w:val="22"/>
                <w:szCs w:val="22"/>
              </w:rPr>
            </w:pPr>
          </w:p>
        </w:tc>
      </w:tr>
      <w:tr w:rsidR="007837CB" w:rsidRPr="000043A9" w:rsidTr="003C7535">
        <w:trPr>
          <w:trHeight w:val="342"/>
        </w:trPr>
        <w:tc>
          <w:tcPr>
            <w:tcW w:w="2669" w:type="dxa"/>
            <w:vMerge/>
          </w:tcPr>
          <w:p w:rsidR="007837CB" w:rsidRPr="00080214" w:rsidRDefault="007837CB" w:rsidP="0046366D">
            <w:pPr>
              <w:pStyle w:val="Default"/>
              <w:widowControl w:val="0"/>
              <w:jc w:val="center"/>
              <w:rPr>
                <w:b/>
                <w:bCs/>
                <w:sz w:val="22"/>
                <w:szCs w:val="22"/>
              </w:rPr>
            </w:pPr>
          </w:p>
        </w:tc>
        <w:tc>
          <w:tcPr>
            <w:tcW w:w="2259" w:type="dxa"/>
          </w:tcPr>
          <w:p w:rsidR="007837CB" w:rsidRDefault="007837CB" w:rsidP="0046366D">
            <w:pPr>
              <w:pStyle w:val="Default"/>
              <w:widowControl w:val="0"/>
              <w:jc w:val="center"/>
              <w:rPr>
                <w:sz w:val="22"/>
                <w:szCs w:val="22"/>
              </w:rPr>
            </w:pPr>
            <w:r>
              <w:rPr>
                <w:sz w:val="22"/>
                <w:szCs w:val="22"/>
              </w:rPr>
              <w:t>Секция «Плавание»</w:t>
            </w:r>
          </w:p>
          <w:p w:rsidR="007837CB" w:rsidRDefault="007837CB" w:rsidP="0046366D">
            <w:pPr>
              <w:pStyle w:val="Default"/>
              <w:widowControl w:val="0"/>
              <w:jc w:val="center"/>
              <w:rPr>
                <w:sz w:val="22"/>
                <w:szCs w:val="22"/>
              </w:rPr>
            </w:pPr>
          </w:p>
        </w:tc>
        <w:tc>
          <w:tcPr>
            <w:tcW w:w="992" w:type="dxa"/>
          </w:tcPr>
          <w:p w:rsidR="007837CB" w:rsidRDefault="007837CB" w:rsidP="0046366D">
            <w:pPr>
              <w:jc w:val="center"/>
            </w:pPr>
          </w:p>
        </w:tc>
        <w:tc>
          <w:tcPr>
            <w:tcW w:w="993" w:type="dxa"/>
          </w:tcPr>
          <w:p w:rsidR="007837CB" w:rsidRDefault="007837CB" w:rsidP="0046366D">
            <w:pPr>
              <w:jc w:val="center"/>
            </w:pPr>
          </w:p>
        </w:tc>
        <w:tc>
          <w:tcPr>
            <w:tcW w:w="850" w:type="dxa"/>
          </w:tcPr>
          <w:p w:rsidR="007837CB" w:rsidRDefault="007837CB" w:rsidP="0046366D">
            <w:pPr>
              <w:pStyle w:val="Default"/>
              <w:widowControl w:val="0"/>
              <w:jc w:val="center"/>
              <w:rPr>
                <w:color w:val="auto"/>
                <w:sz w:val="22"/>
                <w:szCs w:val="22"/>
              </w:rPr>
            </w:pPr>
          </w:p>
        </w:tc>
        <w:tc>
          <w:tcPr>
            <w:tcW w:w="851" w:type="dxa"/>
          </w:tcPr>
          <w:p w:rsidR="007837CB" w:rsidRDefault="007837CB" w:rsidP="0046366D">
            <w:pPr>
              <w:pStyle w:val="Default"/>
              <w:widowControl w:val="0"/>
              <w:jc w:val="center"/>
              <w:rPr>
                <w:color w:val="auto"/>
                <w:sz w:val="22"/>
                <w:szCs w:val="22"/>
              </w:rPr>
            </w:pPr>
            <w:r>
              <w:rPr>
                <w:color w:val="auto"/>
                <w:sz w:val="22"/>
                <w:szCs w:val="22"/>
              </w:rPr>
              <w:t>1</w:t>
            </w:r>
          </w:p>
        </w:tc>
        <w:tc>
          <w:tcPr>
            <w:tcW w:w="850" w:type="dxa"/>
          </w:tcPr>
          <w:p w:rsidR="007837CB" w:rsidRDefault="007837CB" w:rsidP="0046366D">
            <w:pPr>
              <w:pStyle w:val="Default"/>
              <w:widowControl w:val="0"/>
              <w:jc w:val="center"/>
              <w:rPr>
                <w:b/>
                <w:color w:val="auto"/>
                <w:sz w:val="22"/>
                <w:szCs w:val="22"/>
              </w:rPr>
            </w:pPr>
          </w:p>
        </w:tc>
        <w:tc>
          <w:tcPr>
            <w:tcW w:w="993" w:type="dxa"/>
            <w:vMerge/>
          </w:tcPr>
          <w:p w:rsidR="007837CB" w:rsidRDefault="007837CB" w:rsidP="0046366D">
            <w:pPr>
              <w:pStyle w:val="Default"/>
              <w:widowControl w:val="0"/>
              <w:jc w:val="center"/>
              <w:rPr>
                <w:b/>
                <w:color w:val="auto"/>
                <w:sz w:val="22"/>
                <w:szCs w:val="22"/>
              </w:rPr>
            </w:pPr>
          </w:p>
        </w:tc>
      </w:tr>
      <w:tr w:rsidR="007837CB" w:rsidRPr="000043A9" w:rsidTr="003C7535">
        <w:trPr>
          <w:trHeight w:val="404"/>
        </w:trPr>
        <w:tc>
          <w:tcPr>
            <w:tcW w:w="2669" w:type="dxa"/>
            <w:vMerge/>
          </w:tcPr>
          <w:p w:rsidR="007837CB" w:rsidRPr="00080214" w:rsidRDefault="007837CB" w:rsidP="0046366D">
            <w:pPr>
              <w:pStyle w:val="Default"/>
              <w:widowControl w:val="0"/>
              <w:jc w:val="center"/>
              <w:rPr>
                <w:b/>
                <w:bCs/>
                <w:sz w:val="22"/>
                <w:szCs w:val="22"/>
              </w:rPr>
            </w:pPr>
          </w:p>
        </w:tc>
        <w:tc>
          <w:tcPr>
            <w:tcW w:w="2259" w:type="dxa"/>
          </w:tcPr>
          <w:p w:rsidR="007837CB" w:rsidRDefault="007837CB" w:rsidP="0046366D">
            <w:pPr>
              <w:pStyle w:val="Default"/>
              <w:widowControl w:val="0"/>
              <w:jc w:val="center"/>
              <w:rPr>
                <w:sz w:val="22"/>
                <w:szCs w:val="22"/>
              </w:rPr>
            </w:pPr>
            <w:r>
              <w:rPr>
                <w:sz w:val="22"/>
                <w:szCs w:val="22"/>
              </w:rPr>
              <w:t>Секция «Бадминтон»</w:t>
            </w:r>
          </w:p>
          <w:p w:rsidR="007837CB" w:rsidRDefault="007837CB" w:rsidP="0046366D">
            <w:pPr>
              <w:pStyle w:val="Default"/>
              <w:widowControl w:val="0"/>
              <w:jc w:val="center"/>
              <w:rPr>
                <w:sz w:val="22"/>
                <w:szCs w:val="22"/>
              </w:rPr>
            </w:pPr>
          </w:p>
        </w:tc>
        <w:tc>
          <w:tcPr>
            <w:tcW w:w="992" w:type="dxa"/>
          </w:tcPr>
          <w:p w:rsidR="007837CB" w:rsidRDefault="007837CB" w:rsidP="0046366D">
            <w:pPr>
              <w:jc w:val="center"/>
            </w:pPr>
          </w:p>
        </w:tc>
        <w:tc>
          <w:tcPr>
            <w:tcW w:w="993" w:type="dxa"/>
          </w:tcPr>
          <w:p w:rsidR="007837CB" w:rsidRDefault="007837CB" w:rsidP="0046366D">
            <w:pPr>
              <w:jc w:val="center"/>
            </w:pPr>
          </w:p>
        </w:tc>
        <w:tc>
          <w:tcPr>
            <w:tcW w:w="850" w:type="dxa"/>
          </w:tcPr>
          <w:p w:rsidR="007837CB" w:rsidRDefault="007837CB" w:rsidP="0046366D">
            <w:pPr>
              <w:pStyle w:val="Default"/>
              <w:widowControl w:val="0"/>
              <w:jc w:val="center"/>
              <w:rPr>
                <w:color w:val="auto"/>
                <w:sz w:val="22"/>
                <w:szCs w:val="22"/>
              </w:rPr>
            </w:pPr>
            <w:r>
              <w:rPr>
                <w:color w:val="auto"/>
                <w:sz w:val="22"/>
                <w:szCs w:val="22"/>
              </w:rPr>
              <w:t>1</w:t>
            </w:r>
          </w:p>
        </w:tc>
        <w:tc>
          <w:tcPr>
            <w:tcW w:w="851" w:type="dxa"/>
          </w:tcPr>
          <w:p w:rsidR="007837CB" w:rsidRDefault="007837CB" w:rsidP="0046366D">
            <w:pPr>
              <w:pStyle w:val="Default"/>
              <w:widowControl w:val="0"/>
              <w:jc w:val="center"/>
              <w:rPr>
                <w:color w:val="auto"/>
                <w:sz w:val="22"/>
                <w:szCs w:val="22"/>
              </w:rPr>
            </w:pPr>
          </w:p>
        </w:tc>
        <w:tc>
          <w:tcPr>
            <w:tcW w:w="850" w:type="dxa"/>
          </w:tcPr>
          <w:p w:rsidR="007837CB" w:rsidRDefault="007837CB" w:rsidP="0046366D">
            <w:pPr>
              <w:pStyle w:val="Default"/>
              <w:widowControl w:val="0"/>
              <w:jc w:val="center"/>
              <w:rPr>
                <w:b/>
                <w:color w:val="auto"/>
                <w:sz w:val="22"/>
                <w:szCs w:val="22"/>
              </w:rPr>
            </w:pPr>
          </w:p>
        </w:tc>
        <w:tc>
          <w:tcPr>
            <w:tcW w:w="993" w:type="dxa"/>
            <w:vMerge/>
          </w:tcPr>
          <w:p w:rsidR="007837CB" w:rsidRDefault="007837CB" w:rsidP="0046366D">
            <w:pPr>
              <w:pStyle w:val="Default"/>
              <w:widowControl w:val="0"/>
              <w:jc w:val="center"/>
              <w:rPr>
                <w:b/>
                <w:color w:val="auto"/>
                <w:sz w:val="22"/>
                <w:szCs w:val="22"/>
              </w:rPr>
            </w:pPr>
          </w:p>
        </w:tc>
      </w:tr>
      <w:tr w:rsidR="007837CB" w:rsidRPr="000043A9" w:rsidTr="003C7535">
        <w:tc>
          <w:tcPr>
            <w:tcW w:w="2669" w:type="dxa"/>
          </w:tcPr>
          <w:p w:rsidR="007837CB" w:rsidRPr="00080214" w:rsidRDefault="007837CB" w:rsidP="0046366D">
            <w:pPr>
              <w:pStyle w:val="Default"/>
              <w:widowControl w:val="0"/>
              <w:jc w:val="center"/>
              <w:rPr>
                <w:b/>
                <w:bCs/>
                <w:sz w:val="22"/>
                <w:szCs w:val="22"/>
              </w:rPr>
            </w:pPr>
            <w:r w:rsidRPr="00080214">
              <w:rPr>
                <w:b/>
                <w:bCs/>
                <w:sz w:val="22"/>
                <w:szCs w:val="22"/>
              </w:rPr>
              <w:t>Духовно-нравственное</w:t>
            </w:r>
          </w:p>
        </w:tc>
        <w:tc>
          <w:tcPr>
            <w:tcW w:w="2259" w:type="dxa"/>
          </w:tcPr>
          <w:p w:rsidR="007837CB" w:rsidRPr="004A77BD" w:rsidRDefault="007837CB" w:rsidP="0046366D">
            <w:pPr>
              <w:pStyle w:val="Default"/>
              <w:widowControl w:val="0"/>
              <w:jc w:val="center"/>
              <w:rPr>
                <w:sz w:val="22"/>
                <w:szCs w:val="22"/>
              </w:rPr>
            </w:pPr>
            <w:r w:rsidRPr="004A77BD">
              <w:rPr>
                <w:sz w:val="22"/>
                <w:szCs w:val="22"/>
              </w:rPr>
              <w:t>Факультатив «Православная культура»</w:t>
            </w:r>
          </w:p>
          <w:p w:rsidR="007837CB" w:rsidRPr="004A77BD" w:rsidRDefault="007837CB" w:rsidP="0046366D">
            <w:pPr>
              <w:pStyle w:val="Default"/>
              <w:widowControl w:val="0"/>
              <w:jc w:val="center"/>
              <w:rPr>
                <w:sz w:val="22"/>
                <w:szCs w:val="22"/>
              </w:rPr>
            </w:pPr>
          </w:p>
        </w:tc>
        <w:tc>
          <w:tcPr>
            <w:tcW w:w="992" w:type="dxa"/>
          </w:tcPr>
          <w:p w:rsidR="007837CB" w:rsidRPr="004A77BD" w:rsidRDefault="007837CB" w:rsidP="0046366D">
            <w:pPr>
              <w:pStyle w:val="Default"/>
              <w:widowControl w:val="0"/>
              <w:jc w:val="center"/>
              <w:rPr>
                <w:sz w:val="22"/>
                <w:szCs w:val="22"/>
              </w:rPr>
            </w:pPr>
            <w:r w:rsidRPr="004A77BD">
              <w:rPr>
                <w:sz w:val="22"/>
                <w:szCs w:val="22"/>
              </w:rPr>
              <w:t>1</w:t>
            </w:r>
          </w:p>
        </w:tc>
        <w:tc>
          <w:tcPr>
            <w:tcW w:w="993" w:type="dxa"/>
          </w:tcPr>
          <w:p w:rsidR="007837CB" w:rsidRPr="004A77BD" w:rsidRDefault="007837CB" w:rsidP="0046366D">
            <w:pPr>
              <w:pStyle w:val="Default"/>
              <w:widowControl w:val="0"/>
              <w:jc w:val="center"/>
              <w:rPr>
                <w:sz w:val="22"/>
                <w:szCs w:val="22"/>
              </w:rPr>
            </w:pPr>
            <w:r w:rsidRPr="004A77BD">
              <w:rPr>
                <w:sz w:val="22"/>
                <w:szCs w:val="22"/>
              </w:rPr>
              <w:t>1</w:t>
            </w:r>
          </w:p>
        </w:tc>
        <w:tc>
          <w:tcPr>
            <w:tcW w:w="850" w:type="dxa"/>
          </w:tcPr>
          <w:p w:rsidR="007837CB" w:rsidRPr="004A77BD" w:rsidRDefault="007837CB" w:rsidP="0046366D">
            <w:pPr>
              <w:pStyle w:val="Default"/>
              <w:widowControl w:val="0"/>
              <w:jc w:val="center"/>
              <w:rPr>
                <w:color w:val="auto"/>
                <w:sz w:val="22"/>
                <w:szCs w:val="22"/>
              </w:rPr>
            </w:pPr>
            <w:r>
              <w:rPr>
                <w:color w:val="auto"/>
                <w:sz w:val="22"/>
                <w:szCs w:val="22"/>
              </w:rPr>
              <w:t>1</w:t>
            </w:r>
          </w:p>
        </w:tc>
        <w:tc>
          <w:tcPr>
            <w:tcW w:w="851" w:type="dxa"/>
          </w:tcPr>
          <w:p w:rsidR="007837CB" w:rsidRPr="004A77BD" w:rsidRDefault="007837CB" w:rsidP="0046366D">
            <w:pPr>
              <w:pStyle w:val="Default"/>
              <w:widowControl w:val="0"/>
              <w:jc w:val="center"/>
              <w:rPr>
                <w:color w:val="auto"/>
                <w:sz w:val="22"/>
                <w:szCs w:val="22"/>
              </w:rPr>
            </w:pPr>
            <w:r>
              <w:rPr>
                <w:color w:val="auto"/>
                <w:sz w:val="22"/>
                <w:szCs w:val="22"/>
              </w:rPr>
              <w:t>1</w:t>
            </w:r>
          </w:p>
        </w:tc>
        <w:tc>
          <w:tcPr>
            <w:tcW w:w="850" w:type="dxa"/>
          </w:tcPr>
          <w:p w:rsidR="007837CB" w:rsidRDefault="007837CB" w:rsidP="0046366D">
            <w:pPr>
              <w:pStyle w:val="Default"/>
              <w:widowControl w:val="0"/>
              <w:jc w:val="center"/>
              <w:rPr>
                <w:b/>
                <w:color w:val="auto"/>
                <w:sz w:val="22"/>
                <w:szCs w:val="22"/>
              </w:rPr>
            </w:pPr>
            <w:r>
              <w:rPr>
                <w:b/>
                <w:color w:val="auto"/>
                <w:sz w:val="22"/>
                <w:szCs w:val="22"/>
              </w:rPr>
              <w:t>1</w:t>
            </w:r>
          </w:p>
        </w:tc>
        <w:tc>
          <w:tcPr>
            <w:tcW w:w="993" w:type="dxa"/>
          </w:tcPr>
          <w:p w:rsidR="007837CB" w:rsidRPr="000043A9" w:rsidRDefault="007837CB" w:rsidP="0046366D">
            <w:pPr>
              <w:pStyle w:val="Default"/>
              <w:widowControl w:val="0"/>
              <w:jc w:val="center"/>
              <w:rPr>
                <w:b/>
                <w:color w:val="auto"/>
                <w:sz w:val="22"/>
                <w:szCs w:val="22"/>
              </w:rPr>
            </w:pPr>
            <w:r>
              <w:rPr>
                <w:b/>
                <w:color w:val="auto"/>
                <w:sz w:val="22"/>
                <w:szCs w:val="22"/>
              </w:rPr>
              <w:t>5</w:t>
            </w:r>
          </w:p>
        </w:tc>
      </w:tr>
      <w:tr w:rsidR="003C7535" w:rsidRPr="000043A9" w:rsidTr="003C7535">
        <w:trPr>
          <w:trHeight w:val="588"/>
        </w:trPr>
        <w:tc>
          <w:tcPr>
            <w:tcW w:w="2669" w:type="dxa"/>
            <w:vMerge w:val="restart"/>
          </w:tcPr>
          <w:p w:rsidR="003C7535" w:rsidRPr="00080214" w:rsidRDefault="003C7535" w:rsidP="0046366D">
            <w:pPr>
              <w:pStyle w:val="Default"/>
              <w:widowControl w:val="0"/>
              <w:jc w:val="center"/>
              <w:rPr>
                <w:b/>
                <w:bCs/>
                <w:sz w:val="22"/>
                <w:szCs w:val="22"/>
              </w:rPr>
            </w:pPr>
            <w:r>
              <w:rPr>
                <w:b/>
                <w:bCs/>
                <w:sz w:val="22"/>
                <w:szCs w:val="22"/>
              </w:rPr>
              <w:t>Общеинтеллектуальное</w:t>
            </w:r>
          </w:p>
        </w:tc>
        <w:tc>
          <w:tcPr>
            <w:tcW w:w="2259" w:type="dxa"/>
          </w:tcPr>
          <w:p w:rsidR="003C7535" w:rsidRDefault="003C7535" w:rsidP="0046366D">
            <w:pPr>
              <w:pStyle w:val="Default"/>
              <w:jc w:val="center"/>
              <w:rPr>
                <w:sz w:val="22"/>
                <w:szCs w:val="22"/>
              </w:rPr>
            </w:pPr>
            <w:r>
              <w:rPr>
                <w:sz w:val="22"/>
                <w:szCs w:val="22"/>
              </w:rPr>
              <w:t>Кружок «Карта- язык географии»</w:t>
            </w:r>
          </w:p>
          <w:p w:rsidR="003C7535" w:rsidRPr="004A77BD" w:rsidRDefault="003C7535" w:rsidP="0046366D">
            <w:pPr>
              <w:pStyle w:val="Default"/>
              <w:jc w:val="center"/>
              <w:rPr>
                <w:sz w:val="22"/>
                <w:szCs w:val="22"/>
              </w:rPr>
            </w:pPr>
          </w:p>
        </w:tc>
        <w:tc>
          <w:tcPr>
            <w:tcW w:w="992" w:type="dxa"/>
          </w:tcPr>
          <w:p w:rsidR="003C7535" w:rsidRPr="004A77BD" w:rsidRDefault="003C7535" w:rsidP="0046366D">
            <w:pPr>
              <w:pStyle w:val="Default"/>
              <w:widowControl w:val="0"/>
              <w:jc w:val="center"/>
              <w:rPr>
                <w:sz w:val="22"/>
                <w:szCs w:val="22"/>
              </w:rPr>
            </w:pPr>
          </w:p>
        </w:tc>
        <w:tc>
          <w:tcPr>
            <w:tcW w:w="993" w:type="dxa"/>
          </w:tcPr>
          <w:p w:rsidR="003C7535" w:rsidRPr="004A77BD" w:rsidRDefault="003C7535" w:rsidP="0046366D">
            <w:pPr>
              <w:pStyle w:val="Default"/>
              <w:widowControl w:val="0"/>
              <w:jc w:val="center"/>
              <w:rPr>
                <w:sz w:val="22"/>
                <w:szCs w:val="22"/>
              </w:rPr>
            </w:pPr>
          </w:p>
        </w:tc>
        <w:tc>
          <w:tcPr>
            <w:tcW w:w="850" w:type="dxa"/>
          </w:tcPr>
          <w:p w:rsidR="003C7535" w:rsidRDefault="003C7535" w:rsidP="0046366D">
            <w:pPr>
              <w:pStyle w:val="Default"/>
              <w:widowControl w:val="0"/>
              <w:jc w:val="center"/>
              <w:rPr>
                <w:color w:val="auto"/>
                <w:sz w:val="22"/>
                <w:szCs w:val="22"/>
              </w:rPr>
            </w:pPr>
            <w:r>
              <w:rPr>
                <w:color w:val="auto"/>
                <w:sz w:val="22"/>
                <w:szCs w:val="22"/>
              </w:rPr>
              <w:t>1</w:t>
            </w:r>
          </w:p>
        </w:tc>
        <w:tc>
          <w:tcPr>
            <w:tcW w:w="851" w:type="dxa"/>
          </w:tcPr>
          <w:p w:rsidR="003C7535" w:rsidRDefault="003C7535" w:rsidP="0046366D">
            <w:pPr>
              <w:pStyle w:val="Default"/>
              <w:widowControl w:val="0"/>
              <w:jc w:val="center"/>
              <w:rPr>
                <w:color w:val="auto"/>
                <w:sz w:val="22"/>
                <w:szCs w:val="22"/>
              </w:rPr>
            </w:pPr>
          </w:p>
        </w:tc>
        <w:tc>
          <w:tcPr>
            <w:tcW w:w="850" w:type="dxa"/>
          </w:tcPr>
          <w:p w:rsidR="003C7535" w:rsidRPr="000043A9" w:rsidRDefault="003C7535" w:rsidP="0046366D">
            <w:pPr>
              <w:pStyle w:val="Default"/>
              <w:widowControl w:val="0"/>
              <w:jc w:val="center"/>
              <w:rPr>
                <w:b/>
                <w:color w:val="auto"/>
                <w:sz w:val="22"/>
                <w:szCs w:val="22"/>
              </w:rPr>
            </w:pPr>
          </w:p>
        </w:tc>
        <w:tc>
          <w:tcPr>
            <w:tcW w:w="993" w:type="dxa"/>
            <w:vMerge w:val="restart"/>
          </w:tcPr>
          <w:p w:rsidR="003C7535" w:rsidRPr="000043A9" w:rsidRDefault="003C7535" w:rsidP="0046366D">
            <w:pPr>
              <w:pStyle w:val="Default"/>
              <w:widowControl w:val="0"/>
              <w:jc w:val="center"/>
              <w:rPr>
                <w:b/>
                <w:color w:val="auto"/>
                <w:sz w:val="22"/>
                <w:szCs w:val="22"/>
              </w:rPr>
            </w:pPr>
            <w:r>
              <w:rPr>
                <w:b/>
                <w:color w:val="auto"/>
                <w:sz w:val="22"/>
                <w:szCs w:val="22"/>
              </w:rPr>
              <w:t>2</w:t>
            </w:r>
          </w:p>
        </w:tc>
      </w:tr>
      <w:tr w:rsidR="003C7535" w:rsidRPr="000043A9" w:rsidTr="003C7535">
        <w:trPr>
          <w:trHeight w:val="411"/>
        </w:trPr>
        <w:tc>
          <w:tcPr>
            <w:tcW w:w="2669" w:type="dxa"/>
            <w:vMerge/>
          </w:tcPr>
          <w:p w:rsidR="003C7535" w:rsidRDefault="003C7535" w:rsidP="0046366D">
            <w:pPr>
              <w:pStyle w:val="Default"/>
              <w:widowControl w:val="0"/>
              <w:jc w:val="center"/>
              <w:rPr>
                <w:b/>
                <w:bCs/>
                <w:sz w:val="22"/>
                <w:szCs w:val="22"/>
              </w:rPr>
            </w:pPr>
          </w:p>
        </w:tc>
        <w:tc>
          <w:tcPr>
            <w:tcW w:w="2259" w:type="dxa"/>
          </w:tcPr>
          <w:p w:rsidR="003C7535" w:rsidRDefault="003C7535" w:rsidP="0046366D">
            <w:pPr>
              <w:pStyle w:val="Default"/>
              <w:jc w:val="center"/>
              <w:rPr>
                <w:sz w:val="22"/>
                <w:szCs w:val="22"/>
              </w:rPr>
            </w:pPr>
            <w:r>
              <w:rPr>
                <w:sz w:val="22"/>
                <w:szCs w:val="22"/>
              </w:rPr>
              <w:t>Кружок «Занимательная химия»</w:t>
            </w:r>
          </w:p>
        </w:tc>
        <w:tc>
          <w:tcPr>
            <w:tcW w:w="992" w:type="dxa"/>
          </w:tcPr>
          <w:p w:rsidR="003C7535" w:rsidRPr="004A77BD" w:rsidRDefault="003C7535" w:rsidP="0046366D">
            <w:pPr>
              <w:pStyle w:val="Default"/>
              <w:widowControl w:val="0"/>
              <w:jc w:val="center"/>
              <w:rPr>
                <w:sz w:val="22"/>
                <w:szCs w:val="22"/>
              </w:rPr>
            </w:pPr>
          </w:p>
        </w:tc>
        <w:tc>
          <w:tcPr>
            <w:tcW w:w="993" w:type="dxa"/>
          </w:tcPr>
          <w:p w:rsidR="003C7535" w:rsidRPr="004A77BD" w:rsidRDefault="003C7535" w:rsidP="0046366D">
            <w:pPr>
              <w:pStyle w:val="Default"/>
              <w:widowControl w:val="0"/>
              <w:jc w:val="center"/>
              <w:rPr>
                <w:sz w:val="22"/>
                <w:szCs w:val="22"/>
              </w:rPr>
            </w:pPr>
          </w:p>
        </w:tc>
        <w:tc>
          <w:tcPr>
            <w:tcW w:w="850" w:type="dxa"/>
          </w:tcPr>
          <w:p w:rsidR="003C7535" w:rsidRDefault="003C7535" w:rsidP="0046366D">
            <w:pPr>
              <w:pStyle w:val="Default"/>
              <w:widowControl w:val="0"/>
              <w:jc w:val="center"/>
              <w:rPr>
                <w:color w:val="auto"/>
                <w:sz w:val="22"/>
                <w:szCs w:val="22"/>
              </w:rPr>
            </w:pPr>
          </w:p>
        </w:tc>
        <w:tc>
          <w:tcPr>
            <w:tcW w:w="851" w:type="dxa"/>
          </w:tcPr>
          <w:p w:rsidR="003C7535" w:rsidRDefault="003C7535" w:rsidP="0046366D">
            <w:pPr>
              <w:pStyle w:val="Default"/>
              <w:widowControl w:val="0"/>
              <w:jc w:val="center"/>
              <w:rPr>
                <w:color w:val="auto"/>
                <w:sz w:val="22"/>
                <w:szCs w:val="22"/>
              </w:rPr>
            </w:pPr>
            <w:r>
              <w:rPr>
                <w:color w:val="auto"/>
                <w:sz w:val="22"/>
                <w:szCs w:val="22"/>
              </w:rPr>
              <w:t>1</w:t>
            </w:r>
          </w:p>
        </w:tc>
        <w:tc>
          <w:tcPr>
            <w:tcW w:w="850" w:type="dxa"/>
          </w:tcPr>
          <w:p w:rsidR="003C7535" w:rsidRPr="000043A9" w:rsidRDefault="003C7535" w:rsidP="0046366D">
            <w:pPr>
              <w:pStyle w:val="Default"/>
              <w:widowControl w:val="0"/>
              <w:jc w:val="center"/>
              <w:rPr>
                <w:b/>
                <w:color w:val="auto"/>
                <w:sz w:val="22"/>
                <w:szCs w:val="22"/>
              </w:rPr>
            </w:pPr>
          </w:p>
        </w:tc>
        <w:tc>
          <w:tcPr>
            <w:tcW w:w="993" w:type="dxa"/>
            <w:vMerge/>
          </w:tcPr>
          <w:p w:rsidR="003C7535" w:rsidRDefault="003C7535" w:rsidP="0046366D">
            <w:pPr>
              <w:pStyle w:val="Default"/>
              <w:widowControl w:val="0"/>
              <w:jc w:val="center"/>
              <w:rPr>
                <w:b/>
                <w:color w:val="auto"/>
                <w:sz w:val="22"/>
                <w:szCs w:val="22"/>
              </w:rPr>
            </w:pPr>
          </w:p>
        </w:tc>
      </w:tr>
      <w:tr w:rsidR="003C7535" w:rsidRPr="000043A9" w:rsidTr="003C7535">
        <w:trPr>
          <w:trHeight w:val="738"/>
        </w:trPr>
        <w:tc>
          <w:tcPr>
            <w:tcW w:w="2669" w:type="dxa"/>
            <w:vMerge w:val="restart"/>
          </w:tcPr>
          <w:p w:rsidR="003C7535" w:rsidRPr="00080214" w:rsidRDefault="003C7535" w:rsidP="0046366D">
            <w:pPr>
              <w:pStyle w:val="Default"/>
              <w:widowControl w:val="0"/>
              <w:jc w:val="center"/>
              <w:rPr>
                <w:b/>
                <w:sz w:val="22"/>
                <w:szCs w:val="22"/>
              </w:rPr>
            </w:pPr>
            <w:r w:rsidRPr="00080214">
              <w:rPr>
                <w:b/>
                <w:bCs/>
                <w:sz w:val="22"/>
                <w:szCs w:val="22"/>
              </w:rPr>
              <w:t>Общекультурное</w:t>
            </w:r>
          </w:p>
        </w:tc>
        <w:tc>
          <w:tcPr>
            <w:tcW w:w="2259" w:type="dxa"/>
          </w:tcPr>
          <w:p w:rsidR="003C7535" w:rsidRPr="004A77BD" w:rsidRDefault="003C7535" w:rsidP="0046366D">
            <w:pPr>
              <w:jc w:val="center"/>
            </w:pPr>
            <w:r w:rsidRPr="004A77BD">
              <w:t>Кружок «Мир вокального искусства»</w:t>
            </w:r>
          </w:p>
        </w:tc>
        <w:tc>
          <w:tcPr>
            <w:tcW w:w="992" w:type="dxa"/>
          </w:tcPr>
          <w:p w:rsidR="003C7535" w:rsidRPr="004A77BD" w:rsidRDefault="003C7535" w:rsidP="0046366D">
            <w:pPr>
              <w:pStyle w:val="Default"/>
              <w:widowControl w:val="0"/>
              <w:jc w:val="center"/>
              <w:rPr>
                <w:sz w:val="22"/>
                <w:szCs w:val="22"/>
              </w:rPr>
            </w:pPr>
          </w:p>
        </w:tc>
        <w:tc>
          <w:tcPr>
            <w:tcW w:w="993" w:type="dxa"/>
          </w:tcPr>
          <w:p w:rsidR="003C7535" w:rsidRPr="004A77BD" w:rsidRDefault="003C7535" w:rsidP="0046366D">
            <w:pPr>
              <w:pStyle w:val="Default"/>
              <w:widowControl w:val="0"/>
              <w:jc w:val="center"/>
              <w:rPr>
                <w:sz w:val="22"/>
                <w:szCs w:val="22"/>
              </w:rPr>
            </w:pPr>
            <w:r>
              <w:rPr>
                <w:sz w:val="22"/>
                <w:szCs w:val="22"/>
              </w:rPr>
              <w:t>1</w:t>
            </w:r>
          </w:p>
        </w:tc>
        <w:tc>
          <w:tcPr>
            <w:tcW w:w="850" w:type="dxa"/>
          </w:tcPr>
          <w:p w:rsidR="003C7535" w:rsidRPr="004A77BD" w:rsidRDefault="003C7535" w:rsidP="0046366D">
            <w:pPr>
              <w:pStyle w:val="Default"/>
              <w:widowControl w:val="0"/>
              <w:jc w:val="center"/>
              <w:rPr>
                <w:color w:val="auto"/>
                <w:sz w:val="22"/>
                <w:szCs w:val="22"/>
              </w:rPr>
            </w:pPr>
          </w:p>
        </w:tc>
        <w:tc>
          <w:tcPr>
            <w:tcW w:w="851" w:type="dxa"/>
          </w:tcPr>
          <w:p w:rsidR="003C7535" w:rsidRPr="004A77BD" w:rsidRDefault="003C7535" w:rsidP="0046366D">
            <w:pPr>
              <w:pStyle w:val="Default"/>
              <w:widowControl w:val="0"/>
              <w:jc w:val="center"/>
              <w:rPr>
                <w:color w:val="auto"/>
                <w:sz w:val="22"/>
                <w:szCs w:val="22"/>
              </w:rPr>
            </w:pPr>
          </w:p>
        </w:tc>
        <w:tc>
          <w:tcPr>
            <w:tcW w:w="850" w:type="dxa"/>
          </w:tcPr>
          <w:p w:rsidR="003C7535" w:rsidRPr="000043A9" w:rsidRDefault="003C7535" w:rsidP="0046366D">
            <w:pPr>
              <w:pStyle w:val="Default"/>
              <w:widowControl w:val="0"/>
              <w:jc w:val="center"/>
              <w:rPr>
                <w:b/>
                <w:color w:val="auto"/>
                <w:sz w:val="22"/>
                <w:szCs w:val="22"/>
              </w:rPr>
            </w:pPr>
          </w:p>
        </w:tc>
        <w:tc>
          <w:tcPr>
            <w:tcW w:w="993" w:type="dxa"/>
            <w:vMerge w:val="restart"/>
          </w:tcPr>
          <w:p w:rsidR="003C7535" w:rsidRPr="000043A9" w:rsidRDefault="00CD36ED" w:rsidP="0046366D">
            <w:pPr>
              <w:pStyle w:val="Default"/>
              <w:widowControl w:val="0"/>
              <w:jc w:val="center"/>
              <w:rPr>
                <w:b/>
                <w:color w:val="auto"/>
                <w:sz w:val="22"/>
                <w:szCs w:val="22"/>
              </w:rPr>
            </w:pPr>
            <w:r>
              <w:rPr>
                <w:b/>
                <w:color w:val="auto"/>
                <w:sz w:val="22"/>
                <w:szCs w:val="22"/>
              </w:rPr>
              <w:t>3</w:t>
            </w:r>
          </w:p>
        </w:tc>
      </w:tr>
      <w:tr w:rsidR="003C7535" w:rsidRPr="000043A9" w:rsidTr="003C7535">
        <w:trPr>
          <w:trHeight w:val="500"/>
        </w:trPr>
        <w:tc>
          <w:tcPr>
            <w:tcW w:w="2669" w:type="dxa"/>
            <w:vMerge/>
          </w:tcPr>
          <w:p w:rsidR="003C7535" w:rsidRPr="00080214" w:rsidRDefault="003C7535" w:rsidP="0046366D">
            <w:pPr>
              <w:pStyle w:val="Default"/>
              <w:widowControl w:val="0"/>
              <w:jc w:val="center"/>
              <w:rPr>
                <w:b/>
                <w:bCs/>
                <w:sz w:val="22"/>
                <w:szCs w:val="22"/>
              </w:rPr>
            </w:pPr>
          </w:p>
        </w:tc>
        <w:tc>
          <w:tcPr>
            <w:tcW w:w="2259" w:type="dxa"/>
          </w:tcPr>
          <w:p w:rsidR="003C7535" w:rsidRPr="004A77BD" w:rsidRDefault="003C7535" w:rsidP="0046366D">
            <w:pPr>
              <w:jc w:val="center"/>
            </w:pPr>
            <w:r>
              <w:t>Кружок «Кадетский хор»</w:t>
            </w:r>
          </w:p>
        </w:tc>
        <w:tc>
          <w:tcPr>
            <w:tcW w:w="992" w:type="dxa"/>
          </w:tcPr>
          <w:p w:rsidR="003C7535" w:rsidRPr="004A77BD" w:rsidRDefault="003C7535" w:rsidP="0046366D">
            <w:pPr>
              <w:pStyle w:val="Default"/>
              <w:widowControl w:val="0"/>
              <w:jc w:val="center"/>
              <w:rPr>
                <w:sz w:val="22"/>
                <w:szCs w:val="22"/>
              </w:rPr>
            </w:pPr>
            <w:r>
              <w:rPr>
                <w:sz w:val="22"/>
                <w:szCs w:val="22"/>
              </w:rPr>
              <w:t>1</w:t>
            </w:r>
          </w:p>
        </w:tc>
        <w:tc>
          <w:tcPr>
            <w:tcW w:w="993" w:type="dxa"/>
          </w:tcPr>
          <w:p w:rsidR="003C7535" w:rsidRDefault="003C7535" w:rsidP="0046366D">
            <w:pPr>
              <w:pStyle w:val="Default"/>
              <w:widowControl w:val="0"/>
              <w:jc w:val="center"/>
              <w:rPr>
                <w:sz w:val="22"/>
                <w:szCs w:val="22"/>
              </w:rPr>
            </w:pPr>
          </w:p>
        </w:tc>
        <w:tc>
          <w:tcPr>
            <w:tcW w:w="850" w:type="dxa"/>
          </w:tcPr>
          <w:p w:rsidR="003C7535" w:rsidRPr="004A77BD" w:rsidRDefault="003C7535" w:rsidP="0046366D">
            <w:pPr>
              <w:pStyle w:val="Default"/>
              <w:widowControl w:val="0"/>
              <w:jc w:val="center"/>
              <w:rPr>
                <w:color w:val="auto"/>
                <w:sz w:val="22"/>
                <w:szCs w:val="22"/>
              </w:rPr>
            </w:pPr>
          </w:p>
        </w:tc>
        <w:tc>
          <w:tcPr>
            <w:tcW w:w="851" w:type="dxa"/>
          </w:tcPr>
          <w:p w:rsidR="003C7535" w:rsidRPr="004A77BD" w:rsidRDefault="003C7535" w:rsidP="0046366D">
            <w:pPr>
              <w:pStyle w:val="Default"/>
              <w:widowControl w:val="0"/>
              <w:jc w:val="center"/>
              <w:rPr>
                <w:color w:val="auto"/>
                <w:sz w:val="22"/>
                <w:szCs w:val="22"/>
              </w:rPr>
            </w:pPr>
          </w:p>
        </w:tc>
        <w:tc>
          <w:tcPr>
            <w:tcW w:w="850" w:type="dxa"/>
          </w:tcPr>
          <w:p w:rsidR="003C7535" w:rsidRPr="000043A9" w:rsidRDefault="003C7535" w:rsidP="0046366D">
            <w:pPr>
              <w:pStyle w:val="Default"/>
              <w:widowControl w:val="0"/>
              <w:jc w:val="center"/>
              <w:rPr>
                <w:b/>
                <w:color w:val="auto"/>
                <w:sz w:val="22"/>
                <w:szCs w:val="22"/>
              </w:rPr>
            </w:pPr>
          </w:p>
        </w:tc>
        <w:tc>
          <w:tcPr>
            <w:tcW w:w="993" w:type="dxa"/>
            <w:vMerge/>
          </w:tcPr>
          <w:p w:rsidR="003C7535" w:rsidRDefault="003C7535" w:rsidP="0046366D">
            <w:pPr>
              <w:pStyle w:val="Default"/>
              <w:widowControl w:val="0"/>
              <w:jc w:val="center"/>
              <w:rPr>
                <w:b/>
                <w:color w:val="auto"/>
                <w:sz w:val="22"/>
                <w:szCs w:val="22"/>
              </w:rPr>
            </w:pPr>
          </w:p>
        </w:tc>
      </w:tr>
      <w:tr w:rsidR="003C7535" w:rsidRPr="000043A9" w:rsidTr="003C7535">
        <w:trPr>
          <w:trHeight w:val="246"/>
        </w:trPr>
        <w:tc>
          <w:tcPr>
            <w:tcW w:w="2669" w:type="dxa"/>
            <w:vMerge/>
          </w:tcPr>
          <w:p w:rsidR="003C7535" w:rsidRPr="00080214" w:rsidRDefault="003C7535" w:rsidP="0046366D">
            <w:pPr>
              <w:pStyle w:val="Default"/>
              <w:widowControl w:val="0"/>
              <w:jc w:val="center"/>
              <w:rPr>
                <w:b/>
                <w:bCs/>
                <w:sz w:val="22"/>
                <w:szCs w:val="22"/>
              </w:rPr>
            </w:pPr>
          </w:p>
        </w:tc>
        <w:tc>
          <w:tcPr>
            <w:tcW w:w="2259" w:type="dxa"/>
          </w:tcPr>
          <w:p w:rsidR="003C7535" w:rsidRDefault="003C7535" w:rsidP="0046366D">
            <w:pPr>
              <w:jc w:val="center"/>
            </w:pPr>
            <w:r>
              <w:t>Кружок «В  мире искусства»</w:t>
            </w:r>
          </w:p>
        </w:tc>
        <w:tc>
          <w:tcPr>
            <w:tcW w:w="992" w:type="dxa"/>
          </w:tcPr>
          <w:p w:rsidR="003C7535" w:rsidRDefault="003C7535" w:rsidP="0046366D">
            <w:pPr>
              <w:pStyle w:val="Default"/>
              <w:widowControl w:val="0"/>
              <w:jc w:val="center"/>
              <w:rPr>
                <w:sz w:val="22"/>
                <w:szCs w:val="22"/>
              </w:rPr>
            </w:pPr>
          </w:p>
        </w:tc>
        <w:tc>
          <w:tcPr>
            <w:tcW w:w="993" w:type="dxa"/>
          </w:tcPr>
          <w:p w:rsidR="003C7535" w:rsidRDefault="003C7535" w:rsidP="0046366D">
            <w:pPr>
              <w:pStyle w:val="Default"/>
              <w:widowControl w:val="0"/>
              <w:jc w:val="center"/>
              <w:rPr>
                <w:sz w:val="22"/>
                <w:szCs w:val="22"/>
              </w:rPr>
            </w:pPr>
          </w:p>
        </w:tc>
        <w:tc>
          <w:tcPr>
            <w:tcW w:w="850" w:type="dxa"/>
          </w:tcPr>
          <w:p w:rsidR="003C7535" w:rsidRPr="004A77BD" w:rsidRDefault="003C7535" w:rsidP="0046366D">
            <w:pPr>
              <w:pStyle w:val="Default"/>
              <w:widowControl w:val="0"/>
              <w:jc w:val="center"/>
              <w:rPr>
                <w:color w:val="auto"/>
                <w:sz w:val="22"/>
                <w:szCs w:val="22"/>
              </w:rPr>
            </w:pPr>
            <w:r>
              <w:rPr>
                <w:color w:val="auto"/>
                <w:sz w:val="22"/>
                <w:szCs w:val="22"/>
              </w:rPr>
              <w:t>1</w:t>
            </w:r>
          </w:p>
        </w:tc>
        <w:tc>
          <w:tcPr>
            <w:tcW w:w="851" w:type="dxa"/>
          </w:tcPr>
          <w:p w:rsidR="003C7535" w:rsidRPr="004A77BD" w:rsidRDefault="003C7535" w:rsidP="0046366D">
            <w:pPr>
              <w:pStyle w:val="Default"/>
              <w:widowControl w:val="0"/>
              <w:jc w:val="center"/>
              <w:rPr>
                <w:color w:val="auto"/>
                <w:sz w:val="22"/>
                <w:szCs w:val="22"/>
              </w:rPr>
            </w:pPr>
          </w:p>
        </w:tc>
        <w:tc>
          <w:tcPr>
            <w:tcW w:w="850" w:type="dxa"/>
          </w:tcPr>
          <w:p w:rsidR="003C7535" w:rsidRPr="000043A9" w:rsidRDefault="003C7535" w:rsidP="0046366D">
            <w:pPr>
              <w:pStyle w:val="Default"/>
              <w:widowControl w:val="0"/>
              <w:jc w:val="center"/>
              <w:rPr>
                <w:b/>
                <w:color w:val="auto"/>
                <w:sz w:val="22"/>
                <w:szCs w:val="22"/>
              </w:rPr>
            </w:pPr>
          </w:p>
        </w:tc>
        <w:tc>
          <w:tcPr>
            <w:tcW w:w="993" w:type="dxa"/>
            <w:vMerge/>
          </w:tcPr>
          <w:p w:rsidR="003C7535" w:rsidRDefault="003C7535" w:rsidP="0046366D">
            <w:pPr>
              <w:pStyle w:val="Default"/>
              <w:widowControl w:val="0"/>
              <w:jc w:val="center"/>
              <w:rPr>
                <w:b/>
                <w:color w:val="auto"/>
                <w:sz w:val="22"/>
                <w:szCs w:val="22"/>
              </w:rPr>
            </w:pPr>
          </w:p>
        </w:tc>
      </w:tr>
      <w:tr w:rsidR="00CD36ED" w:rsidRPr="000043A9" w:rsidTr="003C7535">
        <w:trPr>
          <w:trHeight w:val="265"/>
        </w:trPr>
        <w:tc>
          <w:tcPr>
            <w:tcW w:w="2669" w:type="dxa"/>
            <w:vMerge w:val="restart"/>
          </w:tcPr>
          <w:p w:rsidR="00CD36ED" w:rsidRPr="00210ECF" w:rsidRDefault="00CD36ED" w:rsidP="0046366D">
            <w:pPr>
              <w:pStyle w:val="Default"/>
              <w:widowControl w:val="0"/>
              <w:jc w:val="center"/>
              <w:rPr>
                <w:b/>
                <w:bCs/>
                <w:sz w:val="22"/>
                <w:szCs w:val="22"/>
              </w:rPr>
            </w:pPr>
            <w:r w:rsidRPr="00210ECF">
              <w:rPr>
                <w:b/>
                <w:bCs/>
                <w:sz w:val="22"/>
                <w:szCs w:val="22"/>
              </w:rPr>
              <w:t>Социальное</w:t>
            </w:r>
          </w:p>
        </w:tc>
        <w:tc>
          <w:tcPr>
            <w:tcW w:w="2259" w:type="dxa"/>
          </w:tcPr>
          <w:p w:rsidR="00CD36ED" w:rsidRPr="004A77BD" w:rsidRDefault="00CD36ED" w:rsidP="003C7535">
            <w:pPr>
              <w:pStyle w:val="Default"/>
              <w:jc w:val="center"/>
              <w:rPr>
                <w:sz w:val="22"/>
                <w:szCs w:val="22"/>
              </w:rPr>
            </w:pPr>
            <w:r>
              <w:rPr>
                <w:sz w:val="22"/>
                <w:szCs w:val="22"/>
              </w:rPr>
              <w:t>Факультатив «ЮИД»</w:t>
            </w:r>
          </w:p>
        </w:tc>
        <w:tc>
          <w:tcPr>
            <w:tcW w:w="992" w:type="dxa"/>
          </w:tcPr>
          <w:p w:rsidR="00CD36ED" w:rsidRPr="004A77BD" w:rsidRDefault="00CD36ED" w:rsidP="0046366D">
            <w:pPr>
              <w:pStyle w:val="Default"/>
              <w:widowControl w:val="0"/>
              <w:jc w:val="center"/>
              <w:rPr>
                <w:sz w:val="22"/>
                <w:szCs w:val="22"/>
              </w:rPr>
            </w:pPr>
            <w:r>
              <w:rPr>
                <w:sz w:val="22"/>
                <w:szCs w:val="22"/>
              </w:rPr>
              <w:t>1</w:t>
            </w:r>
          </w:p>
        </w:tc>
        <w:tc>
          <w:tcPr>
            <w:tcW w:w="993" w:type="dxa"/>
          </w:tcPr>
          <w:p w:rsidR="00CD36ED" w:rsidRPr="004A77BD" w:rsidRDefault="00CD36ED" w:rsidP="0046366D">
            <w:pPr>
              <w:pStyle w:val="Default"/>
              <w:widowControl w:val="0"/>
              <w:jc w:val="center"/>
              <w:rPr>
                <w:sz w:val="22"/>
                <w:szCs w:val="22"/>
              </w:rPr>
            </w:pPr>
            <w:r>
              <w:rPr>
                <w:sz w:val="22"/>
                <w:szCs w:val="22"/>
              </w:rPr>
              <w:t>1</w:t>
            </w:r>
          </w:p>
        </w:tc>
        <w:tc>
          <w:tcPr>
            <w:tcW w:w="850" w:type="dxa"/>
          </w:tcPr>
          <w:p w:rsidR="00CD36ED" w:rsidRPr="004A77BD" w:rsidRDefault="00CD36ED" w:rsidP="0046366D">
            <w:pPr>
              <w:pStyle w:val="Default"/>
              <w:widowControl w:val="0"/>
              <w:jc w:val="center"/>
              <w:rPr>
                <w:color w:val="auto"/>
                <w:sz w:val="22"/>
                <w:szCs w:val="22"/>
              </w:rPr>
            </w:pPr>
          </w:p>
        </w:tc>
        <w:tc>
          <w:tcPr>
            <w:tcW w:w="851" w:type="dxa"/>
          </w:tcPr>
          <w:p w:rsidR="00CD36ED" w:rsidRPr="004A77BD" w:rsidRDefault="00CD36ED" w:rsidP="0046366D">
            <w:pPr>
              <w:pStyle w:val="Default"/>
              <w:widowControl w:val="0"/>
              <w:jc w:val="center"/>
              <w:rPr>
                <w:color w:val="auto"/>
                <w:sz w:val="22"/>
                <w:szCs w:val="22"/>
              </w:rPr>
            </w:pPr>
          </w:p>
        </w:tc>
        <w:tc>
          <w:tcPr>
            <w:tcW w:w="850" w:type="dxa"/>
          </w:tcPr>
          <w:p w:rsidR="00CD36ED" w:rsidRPr="000043A9" w:rsidRDefault="00CD36ED" w:rsidP="0046366D">
            <w:pPr>
              <w:pStyle w:val="Default"/>
              <w:widowControl w:val="0"/>
              <w:jc w:val="center"/>
              <w:rPr>
                <w:b/>
                <w:color w:val="auto"/>
                <w:sz w:val="22"/>
                <w:szCs w:val="22"/>
              </w:rPr>
            </w:pPr>
          </w:p>
        </w:tc>
        <w:tc>
          <w:tcPr>
            <w:tcW w:w="993" w:type="dxa"/>
            <w:vMerge w:val="restart"/>
          </w:tcPr>
          <w:p w:rsidR="00CD36ED" w:rsidRPr="000043A9" w:rsidRDefault="00CD36ED" w:rsidP="0046366D">
            <w:pPr>
              <w:pStyle w:val="Default"/>
              <w:widowControl w:val="0"/>
              <w:jc w:val="center"/>
              <w:rPr>
                <w:b/>
                <w:color w:val="auto"/>
                <w:sz w:val="22"/>
                <w:szCs w:val="22"/>
              </w:rPr>
            </w:pPr>
            <w:r>
              <w:rPr>
                <w:b/>
                <w:color w:val="auto"/>
                <w:sz w:val="22"/>
                <w:szCs w:val="22"/>
              </w:rPr>
              <w:t>5</w:t>
            </w:r>
          </w:p>
        </w:tc>
      </w:tr>
      <w:tr w:rsidR="00CD36ED" w:rsidRPr="000043A9" w:rsidTr="00CD36ED">
        <w:trPr>
          <w:trHeight w:val="601"/>
        </w:trPr>
        <w:tc>
          <w:tcPr>
            <w:tcW w:w="2669" w:type="dxa"/>
            <w:vMerge/>
          </w:tcPr>
          <w:p w:rsidR="00CD36ED" w:rsidRPr="00210ECF" w:rsidRDefault="00CD36ED" w:rsidP="0046366D">
            <w:pPr>
              <w:pStyle w:val="Default"/>
              <w:widowControl w:val="0"/>
              <w:jc w:val="center"/>
              <w:rPr>
                <w:b/>
                <w:bCs/>
                <w:sz w:val="22"/>
                <w:szCs w:val="22"/>
              </w:rPr>
            </w:pPr>
          </w:p>
        </w:tc>
        <w:tc>
          <w:tcPr>
            <w:tcW w:w="2259" w:type="dxa"/>
          </w:tcPr>
          <w:p w:rsidR="00CD36ED" w:rsidRDefault="00CD36ED" w:rsidP="00CD36ED">
            <w:pPr>
              <w:pStyle w:val="Default"/>
              <w:jc w:val="center"/>
              <w:rPr>
                <w:sz w:val="22"/>
                <w:szCs w:val="22"/>
              </w:rPr>
            </w:pPr>
            <w:r>
              <w:rPr>
                <w:sz w:val="22"/>
                <w:szCs w:val="22"/>
              </w:rPr>
              <w:t>Факультатив «Мир профессий»</w:t>
            </w:r>
          </w:p>
        </w:tc>
        <w:tc>
          <w:tcPr>
            <w:tcW w:w="992" w:type="dxa"/>
          </w:tcPr>
          <w:p w:rsidR="00CD36ED" w:rsidRDefault="00CD36ED" w:rsidP="0046366D">
            <w:pPr>
              <w:pStyle w:val="Default"/>
              <w:widowControl w:val="0"/>
              <w:jc w:val="center"/>
              <w:rPr>
                <w:sz w:val="22"/>
                <w:szCs w:val="22"/>
              </w:rPr>
            </w:pPr>
          </w:p>
        </w:tc>
        <w:tc>
          <w:tcPr>
            <w:tcW w:w="993" w:type="dxa"/>
          </w:tcPr>
          <w:p w:rsidR="00CD36ED" w:rsidRPr="004A77BD" w:rsidRDefault="00CD36ED" w:rsidP="0046366D">
            <w:pPr>
              <w:pStyle w:val="Default"/>
              <w:widowControl w:val="0"/>
              <w:jc w:val="center"/>
              <w:rPr>
                <w:sz w:val="22"/>
                <w:szCs w:val="22"/>
              </w:rPr>
            </w:pPr>
          </w:p>
        </w:tc>
        <w:tc>
          <w:tcPr>
            <w:tcW w:w="850" w:type="dxa"/>
          </w:tcPr>
          <w:p w:rsidR="00CD36ED" w:rsidRPr="004A77BD" w:rsidRDefault="00CD36ED" w:rsidP="0046366D">
            <w:pPr>
              <w:pStyle w:val="Default"/>
              <w:widowControl w:val="0"/>
              <w:jc w:val="center"/>
              <w:rPr>
                <w:color w:val="auto"/>
                <w:sz w:val="22"/>
                <w:szCs w:val="22"/>
              </w:rPr>
            </w:pPr>
          </w:p>
        </w:tc>
        <w:tc>
          <w:tcPr>
            <w:tcW w:w="851" w:type="dxa"/>
          </w:tcPr>
          <w:p w:rsidR="00CD36ED" w:rsidRPr="004A77BD" w:rsidRDefault="00CD36ED" w:rsidP="0046366D">
            <w:pPr>
              <w:pStyle w:val="Default"/>
              <w:widowControl w:val="0"/>
              <w:jc w:val="center"/>
              <w:rPr>
                <w:color w:val="auto"/>
                <w:sz w:val="22"/>
                <w:szCs w:val="22"/>
              </w:rPr>
            </w:pPr>
          </w:p>
        </w:tc>
        <w:tc>
          <w:tcPr>
            <w:tcW w:w="850" w:type="dxa"/>
          </w:tcPr>
          <w:p w:rsidR="00CD36ED" w:rsidRPr="000043A9" w:rsidRDefault="00CD36ED" w:rsidP="0046366D">
            <w:pPr>
              <w:pStyle w:val="Default"/>
              <w:widowControl w:val="0"/>
              <w:jc w:val="center"/>
              <w:rPr>
                <w:b/>
                <w:color w:val="auto"/>
                <w:sz w:val="22"/>
                <w:szCs w:val="22"/>
              </w:rPr>
            </w:pPr>
            <w:r>
              <w:rPr>
                <w:b/>
                <w:color w:val="auto"/>
                <w:sz w:val="22"/>
                <w:szCs w:val="22"/>
              </w:rPr>
              <w:t>1</w:t>
            </w:r>
          </w:p>
        </w:tc>
        <w:tc>
          <w:tcPr>
            <w:tcW w:w="993" w:type="dxa"/>
            <w:vMerge/>
          </w:tcPr>
          <w:p w:rsidR="00CD36ED" w:rsidRPr="000043A9" w:rsidRDefault="00CD36ED" w:rsidP="0046366D">
            <w:pPr>
              <w:pStyle w:val="Default"/>
              <w:widowControl w:val="0"/>
              <w:jc w:val="center"/>
              <w:rPr>
                <w:b/>
                <w:color w:val="auto"/>
                <w:sz w:val="22"/>
                <w:szCs w:val="22"/>
              </w:rPr>
            </w:pPr>
          </w:p>
        </w:tc>
      </w:tr>
      <w:tr w:rsidR="00CD36ED" w:rsidRPr="000043A9" w:rsidTr="003C7535">
        <w:trPr>
          <w:trHeight w:val="401"/>
        </w:trPr>
        <w:tc>
          <w:tcPr>
            <w:tcW w:w="2669" w:type="dxa"/>
            <w:vMerge/>
          </w:tcPr>
          <w:p w:rsidR="00CD36ED" w:rsidRPr="00210ECF" w:rsidRDefault="00CD36ED" w:rsidP="0046366D">
            <w:pPr>
              <w:pStyle w:val="Default"/>
              <w:widowControl w:val="0"/>
              <w:jc w:val="center"/>
              <w:rPr>
                <w:b/>
                <w:bCs/>
                <w:sz w:val="22"/>
                <w:szCs w:val="22"/>
              </w:rPr>
            </w:pPr>
          </w:p>
        </w:tc>
        <w:tc>
          <w:tcPr>
            <w:tcW w:w="2259" w:type="dxa"/>
          </w:tcPr>
          <w:p w:rsidR="00CD36ED" w:rsidRDefault="00CD36ED" w:rsidP="0046366D">
            <w:pPr>
              <w:pStyle w:val="Default"/>
              <w:jc w:val="center"/>
              <w:rPr>
                <w:sz w:val="22"/>
                <w:szCs w:val="22"/>
              </w:rPr>
            </w:pPr>
            <w:r>
              <w:rPr>
                <w:sz w:val="22"/>
                <w:szCs w:val="22"/>
              </w:rPr>
              <w:t>Факультатив «Юные пожарные»</w:t>
            </w:r>
          </w:p>
        </w:tc>
        <w:tc>
          <w:tcPr>
            <w:tcW w:w="992" w:type="dxa"/>
          </w:tcPr>
          <w:p w:rsidR="00CD36ED" w:rsidRDefault="00CD36ED" w:rsidP="0046366D">
            <w:pPr>
              <w:pStyle w:val="Default"/>
              <w:widowControl w:val="0"/>
              <w:jc w:val="center"/>
              <w:rPr>
                <w:sz w:val="22"/>
                <w:szCs w:val="22"/>
              </w:rPr>
            </w:pPr>
          </w:p>
        </w:tc>
        <w:tc>
          <w:tcPr>
            <w:tcW w:w="993" w:type="dxa"/>
          </w:tcPr>
          <w:p w:rsidR="00CD36ED" w:rsidRPr="004A77BD" w:rsidRDefault="00CD36ED" w:rsidP="0046366D">
            <w:pPr>
              <w:pStyle w:val="Default"/>
              <w:widowControl w:val="0"/>
              <w:jc w:val="center"/>
              <w:rPr>
                <w:sz w:val="22"/>
                <w:szCs w:val="22"/>
              </w:rPr>
            </w:pPr>
          </w:p>
        </w:tc>
        <w:tc>
          <w:tcPr>
            <w:tcW w:w="850" w:type="dxa"/>
          </w:tcPr>
          <w:p w:rsidR="00CD36ED" w:rsidRPr="004A77BD" w:rsidRDefault="00CD36ED" w:rsidP="0046366D">
            <w:pPr>
              <w:pStyle w:val="Default"/>
              <w:widowControl w:val="0"/>
              <w:jc w:val="center"/>
              <w:rPr>
                <w:color w:val="auto"/>
                <w:sz w:val="22"/>
                <w:szCs w:val="22"/>
              </w:rPr>
            </w:pPr>
            <w:r>
              <w:rPr>
                <w:color w:val="auto"/>
                <w:sz w:val="22"/>
                <w:szCs w:val="22"/>
              </w:rPr>
              <w:t>1</w:t>
            </w:r>
          </w:p>
        </w:tc>
        <w:tc>
          <w:tcPr>
            <w:tcW w:w="851" w:type="dxa"/>
          </w:tcPr>
          <w:p w:rsidR="00CD36ED" w:rsidRPr="004A77BD" w:rsidRDefault="00CD36ED" w:rsidP="0046366D">
            <w:pPr>
              <w:pStyle w:val="Default"/>
              <w:widowControl w:val="0"/>
              <w:jc w:val="center"/>
              <w:rPr>
                <w:color w:val="auto"/>
                <w:sz w:val="22"/>
                <w:szCs w:val="22"/>
              </w:rPr>
            </w:pPr>
          </w:p>
        </w:tc>
        <w:tc>
          <w:tcPr>
            <w:tcW w:w="850" w:type="dxa"/>
          </w:tcPr>
          <w:p w:rsidR="00CD36ED" w:rsidRDefault="00CD36ED" w:rsidP="0046366D">
            <w:pPr>
              <w:pStyle w:val="Default"/>
              <w:widowControl w:val="0"/>
              <w:jc w:val="center"/>
              <w:rPr>
                <w:b/>
                <w:color w:val="auto"/>
                <w:sz w:val="22"/>
                <w:szCs w:val="22"/>
              </w:rPr>
            </w:pPr>
          </w:p>
        </w:tc>
        <w:tc>
          <w:tcPr>
            <w:tcW w:w="993" w:type="dxa"/>
            <w:vMerge/>
          </w:tcPr>
          <w:p w:rsidR="00CD36ED" w:rsidRPr="000043A9" w:rsidRDefault="00CD36ED" w:rsidP="0046366D">
            <w:pPr>
              <w:pStyle w:val="Default"/>
              <w:widowControl w:val="0"/>
              <w:jc w:val="center"/>
              <w:rPr>
                <w:b/>
                <w:color w:val="auto"/>
                <w:sz w:val="22"/>
                <w:szCs w:val="22"/>
              </w:rPr>
            </w:pPr>
          </w:p>
        </w:tc>
      </w:tr>
      <w:tr w:rsidR="007837CB" w:rsidRPr="000043A9" w:rsidTr="006F6BEE">
        <w:trPr>
          <w:trHeight w:val="195"/>
        </w:trPr>
        <w:tc>
          <w:tcPr>
            <w:tcW w:w="4928" w:type="dxa"/>
            <w:gridSpan w:val="2"/>
            <w:vMerge w:val="restart"/>
          </w:tcPr>
          <w:p w:rsidR="007837CB" w:rsidRPr="004A77BD" w:rsidRDefault="007837CB" w:rsidP="0046366D">
            <w:pPr>
              <w:pStyle w:val="Default"/>
              <w:widowControl w:val="0"/>
              <w:jc w:val="center"/>
              <w:rPr>
                <w:b/>
                <w:sz w:val="22"/>
                <w:szCs w:val="22"/>
              </w:rPr>
            </w:pPr>
            <w:r w:rsidRPr="004A77BD">
              <w:rPr>
                <w:b/>
                <w:bCs/>
                <w:sz w:val="22"/>
                <w:szCs w:val="22"/>
              </w:rPr>
              <w:t>Итого:</w:t>
            </w:r>
          </w:p>
        </w:tc>
        <w:tc>
          <w:tcPr>
            <w:tcW w:w="992" w:type="dxa"/>
            <w:vMerge w:val="restart"/>
          </w:tcPr>
          <w:p w:rsidR="007837CB" w:rsidRPr="004A77BD" w:rsidRDefault="003C7535" w:rsidP="0046366D">
            <w:pPr>
              <w:pStyle w:val="Default"/>
              <w:jc w:val="center"/>
              <w:rPr>
                <w:b/>
                <w:sz w:val="22"/>
                <w:szCs w:val="22"/>
              </w:rPr>
            </w:pPr>
            <w:r>
              <w:rPr>
                <w:b/>
                <w:sz w:val="22"/>
                <w:szCs w:val="22"/>
              </w:rPr>
              <w:t>4</w:t>
            </w:r>
          </w:p>
        </w:tc>
        <w:tc>
          <w:tcPr>
            <w:tcW w:w="993" w:type="dxa"/>
            <w:vMerge w:val="restart"/>
          </w:tcPr>
          <w:p w:rsidR="007837CB" w:rsidRPr="004A77BD" w:rsidRDefault="003C7535" w:rsidP="0046366D">
            <w:pPr>
              <w:pStyle w:val="Default"/>
              <w:jc w:val="center"/>
              <w:rPr>
                <w:b/>
                <w:sz w:val="22"/>
                <w:szCs w:val="22"/>
              </w:rPr>
            </w:pPr>
            <w:r>
              <w:rPr>
                <w:b/>
                <w:sz w:val="22"/>
                <w:szCs w:val="22"/>
              </w:rPr>
              <w:t>4</w:t>
            </w:r>
          </w:p>
        </w:tc>
        <w:tc>
          <w:tcPr>
            <w:tcW w:w="850" w:type="dxa"/>
            <w:tcBorders>
              <w:bottom w:val="nil"/>
            </w:tcBorders>
          </w:tcPr>
          <w:p w:rsidR="007837CB" w:rsidRPr="004A77BD" w:rsidRDefault="003C7535" w:rsidP="0046366D">
            <w:pPr>
              <w:pStyle w:val="Default"/>
              <w:widowControl w:val="0"/>
              <w:jc w:val="center"/>
              <w:rPr>
                <w:b/>
                <w:sz w:val="22"/>
                <w:szCs w:val="22"/>
              </w:rPr>
            </w:pPr>
            <w:r>
              <w:rPr>
                <w:b/>
                <w:sz w:val="22"/>
                <w:szCs w:val="22"/>
              </w:rPr>
              <w:t>4</w:t>
            </w:r>
          </w:p>
        </w:tc>
        <w:tc>
          <w:tcPr>
            <w:tcW w:w="851" w:type="dxa"/>
            <w:tcBorders>
              <w:bottom w:val="nil"/>
            </w:tcBorders>
          </w:tcPr>
          <w:p w:rsidR="007837CB" w:rsidRPr="004A77BD" w:rsidRDefault="003C7535" w:rsidP="0046366D">
            <w:pPr>
              <w:pStyle w:val="Default"/>
              <w:widowControl w:val="0"/>
              <w:jc w:val="center"/>
              <w:rPr>
                <w:b/>
                <w:sz w:val="22"/>
                <w:szCs w:val="22"/>
              </w:rPr>
            </w:pPr>
            <w:r>
              <w:rPr>
                <w:b/>
                <w:sz w:val="22"/>
                <w:szCs w:val="22"/>
              </w:rPr>
              <w:t>4</w:t>
            </w:r>
          </w:p>
        </w:tc>
        <w:tc>
          <w:tcPr>
            <w:tcW w:w="850" w:type="dxa"/>
            <w:tcBorders>
              <w:bottom w:val="nil"/>
            </w:tcBorders>
          </w:tcPr>
          <w:p w:rsidR="007837CB" w:rsidRPr="000043A9" w:rsidRDefault="003C7535" w:rsidP="0046366D">
            <w:pPr>
              <w:pStyle w:val="Default"/>
              <w:widowControl w:val="0"/>
              <w:jc w:val="center"/>
              <w:rPr>
                <w:b/>
                <w:sz w:val="22"/>
                <w:szCs w:val="22"/>
              </w:rPr>
            </w:pPr>
            <w:r>
              <w:rPr>
                <w:b/>
                <w:sz w:val="22"/>
                <w:szCs w:val="22"/>
              </w:rPr>
              <w:t>4</w:t>
            </w:r>
          </w:p>
        </w:tc>
        <w:tc>
          <w:tcPr>
            <w:tcW w:w="993" w:type="dxa"/>
            <w:tcBorders>
              <w:bottom w:val="nil"/>
            </w:tcBorders>
          </w:tcPr>
          <w:p w:rsidR="007837CB" w:rsidRPr="000043A9" w:rsidRDefault="007837CB" w:rsidP="0046366D">
            <w:pPr>
              <w:pStyle w:val="Default"/>
              <w:widowControl w:val="0"/>
              <w:jc w:val="center"/>
              <w:rPr>
                <w:b/>
                <w:sz w:val="22"/>
                <w:szCs w:val="22"/>
              </w:rPr>
            </w:pPr>
          </w:p>
          <w:p w:rsidR="007837CB" w:rsidRPr="000043A9" w:rsidRDefault="003C7535" w:rsidP="0046366D">
            <w:pPr>
              <w:pStyle w:val="Default"/>
              <w:widowControl w:val="0"/>
              <w:jc w:val="center"/>
              <w:rPr>
                <w:b/>
                <w:sz w:val="22"/>
                <w:szCs w:val="22"/>
              </w:rPr>
            </w:pPr>
            <w:r>
              <w:rPr>
                <w:b/>
                <w:sz w:val="22"/>
                <w:szCs w:val="22"/>
              </w:rPr>
              <w:t>20</w:t>
            </w:r>
          </w:p>
        </w:tc>
      </w:tr>
      <w:tr w:rsidR="007837CB" w:rsidRPr="004A77BD" w:rsidTr="006F6BEE">
        <w:trPr>
          <w:trHeight w:val="83"/>
        </w:trPr>
        <w:tc>
          <w:tcPr>
            <w:tcW w:w="4928" w:type="dxa"/>
            <w:gridSpan w:val="2"/>
            <w:vMerge/>
          </w:tcPr>
          <w:p w:rsidR="007837CB" w:rsidRPr="004A77BD" w:rsidRDefault="007837CB" w:rsidP="0046366D">
            <w:pPr>
              <w:pStyle w:val="Default"/>
              <w:widowControl w:val="0"/>
              <w:jc w:val="center"/>
              <w:rPr>
                <w:sz w:val="22"/>
                <w:szCs w:val="22"/>
              </w:rPr>
            </w:pPr>
          </w:p>
        </w:tc>
        <w:tc>
          <w:tcPr>
            <w:tcW w:w="992" w:type="dxa"/>
            <w:vMerge/>
          </w:tcPr>
          <w:p w:rsidR="007837CB" w:rsidRPr="004A77BD" w:rsidRDefault="007837CB" w:rsidP="0046366D">
            <w:pPr>
              <w:pStyle w:val="Default"/>
              <w:jc w:val="center"/>
              <w:rPr>
                <w:sz w:val="22"/>
                <w:szCs w:val="22"/>
              </w:rPr>
            </w:pPr>
          </w:p>
        </w:tc>
        <w:tc>
          <w:tcPr>
            <w:tcW w:w="993" w:type="dxa"/>
            <w:vMerge/>
          </w:tcPr>
          <w:p w:rsidR="007837CB" w:rsidRPr="004A77BD" w:rsidRDefault="007837CB" w:rsidP="0046366D">
            <w:pPr>
              <w:pStyle w:val="Default"/>
              <w:jc w:val="center"/>
              <w:rPr>
                <w:sz w:val="22"/>
                <w:szCs w:val="22"/>
              </w:rPr>
            </w:pPr>
          </w:p>
        </w:tc>
        <w:tc>
          <w:tcPr>
            <w:tcW w:w="850" w:type="dxa"/>
            <w:tcBorders>
              <w:top w:val="nil"/>
            </w:tcBorders>
          </w:tcPr>
          <w:p w:rsidR="007837CB" w:rsidRPr="00C45897" w:rsidRDefault="007837CB" w:rsidP="0046366D">
            <w:pPr>
              <w:pStyle w:val="Default"/>
              <w:widowControl w:val="0"/>
              <w:jc w:val="center"/>
              <w:rPr>
                <w:b/>
                <w:sz w:val="22"/>
                <w:szCs w:val="22"/>
              </w:rPr>
            </w:pPr>
          </w:p>
        </w:tc>
        <w:tc>
          <w:tcPr>
            <w:tcW w:w="851" w:type="dxa"/>
            <w:tcBorders>
              <w:top w:val="nil"/>
            </w:tcBorders>
          </w:tcPr>
          <w:p w:rsidR="007837CB" w:rsidRPr="00C45897" w:rsidRDefault="007837CB" w:rsidP="0046366D">
            <w:pPr>
              <w:pStyle w:val="Default"/>
              <w:widowControl w:val="0"/>
              <w:jc w:val="center"/>
              <w:rPr>
                <w:b/>
                <w:sz w:val="22"/>
                <w:szCs w:val="22"/>
              </w:rPr>
            </w:pPr>
          </w:p>
        </w:tc>
        <w:tc>
          <w:tcPr>
            <w:tcW w:w="850" w:type="dxa"/>
            <w:tcBorders>
              <w:top w:val="nil"/>
            </w:tcBorders>
          </w:tcPr>
          <w:p w:rsidR="007837CB" w:rsidRPr="004A77BD" w:rsidRDefault="007837CB" w:rsidP="0046366D">
            <w:pPr>
              <w:pStyle w:val="Default"/>
              <w:widowControl w:val="0"/>
              <w:jc w:val="center"/>
              <w:rPr>
                <w:sz w:val="22"/>
                <w:szCs w:val="22"/>
              </w:rPr>
            </w:pPr>
          </w:p>
        </w:tc>
        <w:tc>
          <w:tcPr>
            <w:tcW w:w="993" w:type="dxa"/>
            <w:tcBorders>
              <w:top w:val="nil"/>
            </w:tcBorders>
          </w:tcPr>
          <w:p w:rsidR="007837CB" w:rsidRPr="004A77BD" w:rsidRDefault="007837CB" w:rsidP="0046366D">
            <w:pPr>
              <w:pStyle w:val="Default"/>
              <w:widowControl w:val="0"/>
              <w:jc w:val="center"/>
              <w:rPr>
                <w:sz w:val="22"/>
                <w:szCs w:val="22"/>
              </w:rPr>
            </w:pPr>
          </w:p>
        </w:tc>
      </w:tr>
    </w:tbl>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p>
    <w:p w:rsidR="007837CB" w:rsidRDefault="007837CB" w:rsidP="007837CB">
      <w:pPr>
        <w:pStyle w:val="Default"/>
        <w:jc w:val="center"/>
        <w:rPr>
          <w:b/>
        </w:rPr>
      </w:pPr>
      <w:r w:rsidRPr="000A2DC0">
        <w:rPr>
          <w:b/>
        </w:rPr>
        <w:lastRenderedPageBreak/>
        <w:t>ПЛАН ВНЕУРОЧНОЙ ДЕЯТЕЛЬНОСТИ</w:t>
      </w:r>
      <w:r>
        <w:rPr>
          <w:b/>
        </w:rPr>
        <w:t xml:space="preserve"> (годовой)</w:t>
      </w:r>
    </w:p>
    <w:p w:rsidR="007837CB" w:rsidRDefault="007837CB" w:rsidP="007837CB">
      <w:pPr>
        <w:pStyle w:val="Default"/>
        <w:jc w:val="center"/>
        <w:rPr>
          <w:b/>
        </w:rPr>
      </w:pPr>
      <w:r>
        <w:rPr>
          <w:b/>
        </w:rPr>
        <w:t xml:space="preserve"> основного общего образования  МОУ «Илёк- Кошарская средняя общеобразовательная школа » </w:t>
      </w:r>
    </w:p>
    <w:p w:rsidR="007837CB" w:rsidRDefault="007837CB" w:rsidP="007837CB">
      <w:pPr>
        <w:pStyle w:val="Default"/>
        <w:jc w:val="center"/>
        <w:rPr>
          <w:b/>
        </w:rPr>
      </w:pPr>
      <w:r>
        <w:rPr>
          <w:b/>
        </w:rPr>
        <w:t>на 2020-2021 учебный год</w:t>
      </w:r>
    </w:p>
    <w:p w:rsidR="00636BC2" w:rsidRDefault="00636BC2" w:rsidP="00613783">
      <w:pPr>
        <w:pStyle w:val="Default"/>
        <w:jc w:val="center"/>
        <w:rPr>
          <w:b/>
        </w:rPr>
      </w:pPr>
    </w:p>
    <w:tbl>
      <w:tblPr>
        <w:tblW w:w="10457"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9"/>
        <w:gridCol w:w="2259"/>
        <w:gridCol w:w="992"/>
        <w:gridCol w:w="993"/>
        <w:gridCol w:w="850"/>
        <w:gridCol w:w="851"/>
        <w:gridCol w:w="850"/>
        <w:gridCol w:w="993"/>
      </w:tblGrid>
      <w:tr w:rsidR="00CD36ED" w:rsidRPr="00965C72" w:rsidTr="004D4ADF">
        <w:tc>
          <w:tcPr>
            <w:tcW w:w="2669" w:type="dxa"/>
            <w:vMerge w:val="restart"/>
            <w:vAlign w:val="center"/>
          </w:tcPr>
          <w:p w:rsidR="00CD36ED" w:rsidRPr="00080214" w:rsidRDefault="00CD36ED" w:rsidP="004D4ADF">
            <w:pPr>
              <w:pStyle w:val="Default"/>
              <w:widowControl w:val="0"/>
              <w:jc w:val="center"/>
              <w:rPr>
                <w:b/>
                <w:bCs/>
                <w:sz w:val="22"/>
                <w:szCs w:val="22"/>
              </w:rPr>
            </w:pPr>
            <w:r w:rsidRPr="00080214">
              <w:rPr>
                <w:b/>
                <w:bCs/>
                <w:sz w:val="22"/>
                <w:szCs w:val="22"/>
              </w:rPr>
              <w:t>Направление</w:t>
            </w:r>
          </w:p>
          <w:p w:rsidR="00CD36ED" w:rsidRPr="00080214" w:rsidRDefault="00CD36ED" w:rsidP="004D4ADF">
            <w:pPr>
              <w:pStyle w:val="Default"/>
              <w:widowControl w:val="0"/>
              <w:jc w:val="center"/>
              <w:rPr>
                <w:b/>
                <w:sz w:val="22"/>
                <w:szCs w:val="22"/>
              </w:rPr>
            </w:pPr>
            <w:r w:rsidRPr="00080214">
              <w:rPr>
                <w:b/>
                <w:bCs/>
                <w:sz w:val="22"/>
                <w:szCs w:val="22"/>
              </w:rPr>
              <w:t>внеурочной деятельности</w:t>
            </w:r>
          </w:p>
        </w:tc>
        <w:tc>
          <w:tcPr>
            <w:tcW w:w="2259" w:type="dxa"/>
            <w:vMerge w:val="restart"/>
            <w:vAlign w:val="center"/>
          </w:tcPr>
          <w:p w:rsidR="00CD36ED" w:rsidRDefault="00CD36ED" w:rsidP="004D4ADF">
            <w:pPr>
              <w:pStyle w:val="Default"/>
              <w:widowControl w:val="0"/>
              <w:jc w:val="center"/>
              <w:rPr>
                <w:b/>
                <w:bCs/>
                <w:sz w:val="22"/>
                <w:szCs w:val="22"/>
              </w:rPr>
            </w:pPr>
            <w:r w:rsidRPr="00965C72">
              <w:rPr>
                <w:b/>
                <w:bCs/>
                <w:sz w:val="22"/>
                <w:szCs w:val="22"/>
              </w:rPr>
              <w:t>Форма (ы)</w:t>
            </w:r>
          </w:p>
          <w:p w:rsidR="00CD36ED" w:rsidRDefault="00CD36ED" w:rsidP="004D4ADF">
            <w:pPr>
              <w:pStyle w:val="Default"/>
              <w:widowControl w:val="0"/>
              <w:jc w:val="center"/>
              <w:rPr>
                <w:b/>
                <w:bCs/>
                <w:sz w:val="22"/>
                <w:szCs w:val="22"/>
              </w:rPr>
            </w:pPr>
            <w:r w:rsidRPr="00965C72">
              <w:rPr>
                <w:b/>
                <w:bCs/>
                <w:sz w:val="22"/>
                <w:szCs w:val="22"/>
              </w:rPr>
              <w:t xml:space="preserve"> </w:t>
            </w:r>
            <w:r>
              <w:rPr>
                <w:b/>
                <w:bCs/>
                <w:sz w:val="22"/>
                <w:szCs w:val="22"/>
              </w:rPr>
              <w:t>о</w:t>
            </w:r>
            <w:r w:rsidRPr="00965C72">
              <w:rPr>
                <w:b/>
                <w:bCs/>
                <w:sz w:val="22"/>
                <w:szCs w:val="22"/>
              </w:rPr>
              <w:t>рганиза</w:t>
            </w:r>
            <w:r>
              <w:rPr>
                <w:b/>
                <w:bCs/>
                <w:sz w:val="22"/>
                <w:szCs w:val="22"/>
              </w:rPr>
              <w:t>ции</w:t>
            </w:r>
          </w:p>
          <w:p w:rsidR="00CD36ED" w:rsidRDefault="00CD36ED" w:rsidP="004D4ADF">
            <w:pPr>
              <w:pStyle w:val="Default"/>
              <w:widowControl w:val="0"/>
              <w:jc w:val="center"/>
              <w:rPr>
                <w:b/>
                <w:bCs/>
                <w:sz w:val="22"/>
                <w:szCs w:val="22"/>
              </w:rPr>
            </w:pPr>
            <w:r w:rsidRPr="00965C72">
              <w:rPr>
                <w:b/>
                <w:bCs/>
                <w:sz w:val="22"/>
                <w:szCs w:val="22"/>
              </w:rPr>
              <w:t xml:space="preserve"> внеурочной деятельности</w:t>
            </w:r>
          </w:p>
          <w:p w:rsidR="00CD36ED" w:rsidRPr="00965C72" w:rsidRDefault="00CD36ED" w:rsidP="004D4ADF">
            <w:pPr>
              <w:pStyle w:val="Default"/>
              <w:widowControl w:val="0"/>
              <w:jc w:val="center"/>
              <w:rPr>
                <w:sz w:val="22"/>
                <w:szCs w:val="22"/>
              </w:rPr>
            </w:pPr>
            <w:r>
              <w:rPr>
                <w:b/>
                <w:bCs/>
                <w:sz w:val="22"/>
                <w:szCs w:val="22"/>
              </w:rPr>
              <w:t>и их название</w:t>
            </w:r>
          </w:p>
        </w:tc>
        <w:tc>
          <w:tcPr>
            <w:tcW w:w="4536" w:type="dxa"/>
            <w:gridSpan w:val="5"/>
          </w:tcPr>
          <w:p w:rsidR="00CD36ED" w:rsidRPr="00965C72" w:rsidRDefault="00CD36ED" w:rsidP="004D4ADF">
            <w:pPr>
              <w:pStyle w:val="Default"/>
              <w:widowControl w:val="0"/>
              <w:jc w:val="center"/>
              <w:rPr>
                <w:b/>
                <w:bCs/>
                <w:sz w:val="22"/>
                <w:szCs w:val="22"/>
              </w:rPr>
            </w:pPr>
            <w:r w:rsidRPr="00965C72">
              <w:rPr>
                <w:b/>
                <w:bCs/>
                <w:sz w:val="22"/>
                <w:szCs w:val="22"/>
              </w:rPr>
              <w:t>Объем внеурочной деятельности</w:t>
            </w:r>
            <w:r>
              <w:rPr>
                <w:b/>
                <w:bCs/>
                <w:sz w:val="22"/>
                <w:szCs w:val="22"/>
              </w:rPr>
              <w:t xml:space="preserve"> </w:t>
            </w:r>
            <w:r w:rsidRPr="00965C72">
              <w:rPr>
                <w:b/>
                <w:bCs/>
                <w:sz w:val="22"/>
                <w:szCs w:val="22"/>
              </w:rPr>
              <w:t>(класс/в час)</w:t>
            </w:r>
          </w:p>
        </w:tc>
        <w:tc>
          <w:tcPr>
            <w:tcW w:w="993" w:type="dxa"/>
            <w:vMerge w:val="restart"/>
            <w:vAlign w:val="center"/>
          </w:tcPr>
          <w:p w:rsidR="00CD36ED" w:rsidRPr="00965C72" w:rsidRDefault="00CD36ED" w:rsidP="004D4ADF">
            <w:pPr>
              <w:pStyle w:val="Default"/>
              <w:widowControl w:val="0"/>
              <w:jc w:val="center"/>
              <w:rPr>
                <w:sz w:val="22"/>
                <w:szCs w:val="22"/>
              </w:rPr>
            </w:pPr>
            <w:r w:rsidRPr="00965C72">
              <w:rPr>
                <w:b/>
                <w:bCs/>
                <w:sz w:val="22"/>
                <w:szCs w:val="22"/>
              </w:rPr>
              <w:t>Всего</w:t>
            </w:r>
          </w:p>
        </w:tc>
      </w:tr>
      <w:tr w:rsidR="00CD36ED" w:rsidRPr="00965C72" w:rsidTr="004D4ADF">
        <w:tc>
          <w:tcPr>
            <w:tcW w:w="2669" w:type="dxa"/>
            <w:vMerge/>
          </w:tcPr>
          <w:p w:rsidR="00CD36ED" w:rsidRPr="00080214" w:rsidRDefault="00CD36ED" w:rsidP="004D4ADF">
            <w:pPr>
              <w:pStyle w:val="Default"/>
              <w:widowControl w:val="0"/>
              <w:jc w:val="center"/>
              <w:rPr>
                <w:b/>
                <w:sz w:val="22"/>
                <w:szCs w:val="22"/>
              </w:rPr>
            </w:pPr>
          </w:p>
        </w:tc>
        <w:tc>
          <w:tcPr>
            <w:tcW w:w="2259" w:type="dxa"/>
            <w:vMerge/>
          </w:tcPr>
          <w:p w:rsidR="00CD36ED" w:rsidRPr="00965C72" w:rsidRDefault="00CD36ED" w:rsidP="004D4ADF">
            <w:pPr>
              <w:pStyle w:val="Default"/>
              <w:widowControl w:val="0"/>
              <w:jc w:val="center"/>
              <w:rPr>
                <w:sz w:val="22"/>
                <w:szCs w:val="22"/>
              </w:rPr>
            </w:pPr>
          </w:p>
        </w:tc>
        <w:tc>
          <w:tcPr>
            <w:tcW w:w="992" w:type="dxa"/>
            <w:vAlign w:val="center"/>
          </w:tcPr>
          <w:p w:rsidR="00CD36ED" w:rsidRPr="00965C72" w:rsidRDefault="00CD36ED" w:rsidP="004D4ADF">
            <w:pPr>
              <w:pStyle w:val="Default"/>
              <w:widowControl w:val="0"/>
              <w:rPr>
                <w:b/>
                <w:sz w:val="22"/>
                <w:szCs w:val="22"/>
              </w:rPr>
            </w:pPr>
            <w:r>
              <w:rPr>
                <w:b/>
                <w:sz w:val="22"/>
                <w:szCs w:val="22"/>
              </w:rPr>
              <w:t>5</w:t>
            </w:r>
          </w:p>
        </w:tc>
        <w:tc>
          <w:tcPr>
            <w:tcW w:w="993" w:type="dxa"/>
            <w:vAlign w:val="center"/>
          </w:tcPr>
          <w:p w:rsidR="00CD36ED" w:rsidRPr="00965C72" w:rsidRDefault="00CD36ED" w:rsidP="004D4ADF">
            <w:pPr>
              <w:pStyle w:val="Default"/>
              <w:widowControl w:val="0"/>
              <w:rPr>
                <w:b/>
                <w:sz w:val="22"/>
                <w:szCs w:val="22"/>
              </w:rPr>
            </w:pPr>
            <w:r>
              <w:rPr>
                <w:b/>
                <w:sz w:val="22"/>
                <w:szCs w:val="22"/>
              </w:rPr>
              <w:t>6</w:t>
            </w:r>
          </w:p>
        </w:tc>
        <w:tc>
          <w:tcPr>
            <w:tcW w:w="850" w:type="dxa"/>
          </w:tcPr>
          <w:p w:rsidR="00CD36ED" w:rsidRPr="00965C72" w:rsidRDefault="00CD36ED" w:rsidP="004D4ADF">
            <w:pPr>
              <w:pStyle w:val="Default"/>
              <w:widowControl w:val="0"/>
              <w:jc w:val="center"/>
              <w:rPr>
                <w:sz w:val="22"/>
                <w:szCs w:val="22"/>
              </w:rPr>
            </w:pPr>
            <w:r>
              <w:rPr>
                <w:sz w:val="22"/>
                <w:szCs w:val="22"/>
              </w:rPr>
              <w:t>7</w:t>
            </w:r>
          </w:p>
        </w:tc>
        <w:tc>
          <w:tcPr>
            <w:tcW w:w="851" w:type="dxa"/>
          </w:tcPr>
          <w:p w:rsidR="00CD36ED" w:rsidRPr="00965C72" w:rsidRDefault="00CD36ED" w:rsidP="004D4ADF">
            <w:pPr>
              <w:pStyle w:val="Default"/>
              <w:widowControl w:val="0"/>
              <w:jc w:val="center"/>
              <w:rPr>
                <w:sz w:val="22"/>
                <w:szCs w:val="22"/>
              </w:rPr>
            </w:pPr>
            <w:r>
              <w:rPr>
                <w:sz w:val="22"/>
                <w:szCs w:val="22"/>
              </w:rPr>
              <w:t>8</w:t>
            </w:r>
          </w:p>
        </w:tc>
        <w:tc>
          <w:tcPr>
            <w:tcW w:w="850" w:type="dxa"/>
          </w:tcPr>
          <w:p w:rsidR="00CD36ED" w:rsidRPr="00965C72" w:rsidRDefault="00CD36ED" w:rsidP="004D4ADF">
            <w:pPr>
              <w:pStyle w:val="Default"/>
              <w:widowControl w:val="0"/>
              <w:jc w:val="center"/>
              <w:rPr>
                <w:sz w:val="22"/>
                <w:szCs w:val="22"/>
              </w:rPr>
            </w:pPr>
            <w:r>
              <w:rPr>
                <w:sz w:val="22"/>
                <w:szCs w:val="22"/>
              </w:rPr>
              <w:t>9</w:t>
            </w:r>
          </w:p>
        </w:tc>
        <w:tc>
          <w:tcPr>
            <w:tcW w:w="993" w:type="dxa"/>
            <w:vMerge/>
          </w:tcPr>
          <w:p w:rsidR="00CD36ED" w:rsidRPr="00965C72" w:rsidRDefault="00CD36ED" w:rsidP="004D4ADF">
            <w:pPr>
              <w:pStyle w:val="Default"/>
              <w:widowControl w:val="0"/>
              <w:jc w:val="center"/>
              <w:rPr>
                <w:sz w:val="22"/>
                <w:szCs w:val="22"/>
              </w:rPr>
            </w:pPr>
          </w:p>
        </w:tc>
      </w:tr>
      <w:tr w:rsidR="00CD36ED" w:rsidRPr="00965C72" w:rsidTr="004D4ADF">
        <w:trPr>
          <w:cantSplit/>
          <w:trHeight w:val="1936"/>
        </w:trPr>
        <w:tc>
          <w:tcPr>
            <w:tcW w:w="2669" w:type="dxa"/>
            <w:vMerge/>
          </w:tcPr>
          <w:p w:rsidR="00CD36ED" w:rsidRPr="00080214" w:rsidRDefault="00CD36ED" w:rsidP="004D4ADF">
            <w:pPr>
              <w:pStyle w:val="Default"/>
              <w:widowControl w:val="0"/>
              <w:jc w:val="center"/>
              <w:rPr>
                <w:b/>
                <w:sz w:val="22"/>
                <w:szCs w:val="22"/>
              </w:rPr>
            </w:pPr>
          </w:p>
        </w:tc>
        <w:tc>
          <w:tcPr>
            <w:tcW w:w="2259" w:type="dxa"/>
            <w:vMerge/>
          </w:tcPr>
          <w:p w:rsidR="00CD36ED" w:rsidRPr="00965C72" w:rsidRDefault="00CD36ED" w:rsidP="004D4ADF">
            <w:pPr>
              <w:pStyle w:val="Default"/>
              <w:widowControl w:val="0"/>
              <w:jc w:val="center"/>
              <w:rPr>
                <w:sz w:val="22"/>
                <w:szCs w:val="22"/>
              </w:rPr>
            </w:pPr>
          </w:p>
        </w:tc>
        <w:tc>
          <w:tcPr>
            <w:tcW w:w="992" w:type="dxa"/>
            <w:textDirection w:val="btLr"/>
            <w:vAlign w:val="center"/>
          </w:tcPr>
          <w:p w:rsidR="00CD36ED" w:rsidRPr="00965C72" w:rsidRDefault="00CD36ED" w:rsidP="004D4ADF">
            <w:pPr>
              <w:pStyle w:val="Default"/>
              <w:widowControl w:val="0"/>
              <w:ind w:left="113" w:right="113"/>
              <w:jc w:val="center"/>
              <w:rPr>
                <w:sz w:val="18"/>
                <w:szCs w:val="18"/>
              </w:rPr>
            </w:pPr>
            <w:r w:rsidRPr="00965C72">
              <w:rPr>
                <w:sz w:val="18"/>
                <w:szCs w:val="18"/>
              </w:rPr>
              <w:t>О</w:t>
            </w:r>
          </w:p>
          <w:p w:rsidR="00CD36ED" w:rsidRDefault="00CD36ED" w:rsidP="004D4ADF">
            <w:pPr>
              <w:pStyle w:val="Default"/>
              <w:widowControl w:val="0"/>
              <w:ind w:left="113" w:right="113"/>
              <w:jc w:val="center"/>
              <w:rPr>
                <w:sz w:val="18"/>
                <w:szCs w:val="18"/>
              </w:rPr>
            </w:pPr>
            <w:r w:rsidRPr="00965C72">
              <w:rPr>
                <w:sz w:val="18"/>
                <w:szCs w:val="18"/>
              </w:rPr>
              <w:t>У</w:t>
            </w:r>
          </w:p>
          <w:p w:rsidR="00CD36ED" w:rsidRDefault="00CD36ED" w:rsidP="004D4ADF">
            <w:pPr>
              <w:pStyle w:val="Default"/>
              <w:widowControl w:val="0"/>
              <w:ind w:left="113" w:right="113"/>
              <w:jc w:val="center"/>
              <w:rPr>
                <w:sz w:val="18"/>
                <w:szCs w:val="18"/>
              </w:rPr>
            </w:pPr>
          </w:p>
          <w:p w:rsidR="00CD36ED" w:rsidRDefault="00CD36ED" w:rsidP="004D4ADF">
            <w:pPr>
              <w:pStyle w:val="Default"/>
              <w:widowControl w:val="0"/>
              <w:ind w:left="113" w:right="113"/>
              <w:jc w:val="center"/>
              <w:rPr>
                <w:sz w:val="18"/>
                <w:szCs w:val="18"/>
              </w:rPr>
            </w:pPr>
          </w:p>
          <w:p w:rsidR="00CD36ED" w:rsidRDefault="00CD36ED" w:rsidP="004D4ADF">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CD36ED" w:rsidRPr="00965C72" w:rsidRDefault="00CD36ED" w:rsidP="004D4ADF">
            <w:pPr>
              <w:pStyle w:val="Default"/>
              <w:widowControl w:val="0"/>
              <w:ind w:left="113" w:right="113"/>
              <w:jc w:val="center"/>
              <w:rPr>
                <w:sz w:val="18"/>
                <w:szCs w:val="18"/>
              </w:rPr>
            </w:pPr>
          </w:p>
        </w:tc>
        <w:tc>
          <w:tcPr>
            <w:tcW w:w="993" w:type="dxa"/>
            <w:textDirection w:val="btLr"/>
            <w:vAlign w:val="center"/>
          </w:tcPr>
          <w:p w:rsidR="00CD36ED" w:rsidRDefault="00CD36ED" w:rsidP="004D4ADF">
            <w:pPr>
              <w:pStyle w:val="Default"/>
              <w:widowControl w:val="0"/>
              <w:ind w:left="113" w:right="113"/>
              <w:jc w:val="center"/>
              <w:rPr>
                <w:sz w:val="18"/>
                <w:szCs w:val="18"/>
              </w:rPr>
            </w:pPr>
          </w:p>
          <w:p w:rsidR="00CD36ED" w:rsidRDefault="00CD36ED" w:rsidP="004D4ADF">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CD36ED" w:rsidRPr="00965C72" w:rsidRDefault="00CD36ED" w:rsidP="004D4ADF">
            <w:pPr>
              <w:pStyle w:val="Default"/>
              <w:widowControl w:val="0"/>
              <w:ind w:left="113" w:right="113"/>
              <w:jc w:val="center"/>
              <w:rPr>
                <w:sz w:val="18"/>
                <w:szCs w:val="18"/>
              </w:rPr>
            </w:pPr>
          </w:p>
        </w:tc>
        <w:tc>
          <w:tcPr>
            <w:tcW w:w="850" w:type="dxa"/>
            <w:textDirection w:val="btLr"/>
          </w:tcPr>
          <w:p w:rsidR="00CD36ED" w:rsidRDefault="00CD36ED" w:rsidP="004D4ADF">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CD36ED" w:rsidRPr="00965C72" w:rsidRDefault="00CD36ED" w:rsidP="004D4ADF">
            <w:pPr>
              <w:pStyle w:val="Default"/>
              <w:widowControl w:val="0"/>
              <w:ind w:left="113" w:right="113"/>
              <w:jc w:val="center"/>
              <w:rPr>
                <w:sz w:val="22"/>
                <w:szCs w:val="22"/>
              </w:rPr>
            </w:pPr>
          </w:p>
        </w:tc>
        <w:tc>
          <w:tcPr>
            <w:tcW w:w="851" w:type="dxa"/>
            <w:textDirection w:val="btLr"/>
          </w:tcPr>
          <w:p w:rsidR="00CD36ED" w:rsidRDefault="00CD36ED" w:rsidP="004D4ADF">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CD36ED" w:rsidRPr="00965C72" w:rsidRDefault="00CD36ED" w:rsidP="004D4ADF">
            <w:pPr>
              <w:pStyle w:val="Default"/>
              <w:widowControl w:val="0"/>
              <w:ind w:left="113" w:right="113"/>
              <w:jc w:val="center"/>
              <w:rPr>
                <w:sz w:val="22"/>
                <w:szCs w:val="22"/>
              </w:rPr>
            </w:pPr>
          </w:p>
        </w:tc>
        <w:tc>
          <w:tcPr>
            <w:tcW w:w="850" w:type="dxa"/>
            <w:textDirection w:val="btLr"/>
          </w:tcPr>
          <w:p w:rsidR="00CD36ED" w:rsidRDefault="00CD36ED" w:rsidP="004D4ADF">
            <w:pPr>
              <w:pStyle w:val="Default"/>
              <w:widowControl w:val="0"/>
              <w:ind w:left="113" w:right="113"/>
              <w:jc w:val="center"/>
              <w:rPr>
                <w:sz w:val="18"/>
                <w:szCs w:val="18"/>
              </w:rPr>
            </w:pPr>
            <w:r>
              <w:rPr>
                <w:sz w:val="18"/>
                <w:szCs w:val="18"/>
              </w:rPr>
              <w:t>Кол</w:t>
            </w:r>
            <w:r w:rsidRPr="001F5F74">
              <w:rPr>
                <w:sz w:val="16"/>
                <w:szCs w:val="16"/>
              </w:rPr>
              <w:t>-во часов внеурочной деятельности за</w:t>
            </w:r>
            <w:r>
              <w:rPr>
                <w:sz w:val="16"/>
                <w:szCs w:val="16"/>
              </w:rPr>
              <w:t xml:space="preserve"> </w:t>
            </w:r>
            <w:r w:rsidRPr="001F5F74">
              <w:rPr>
                <w:sz w:val="16"/>
                <w:szCs w:val="16"/>
              </w:rPr>
              <w:t>счет  образовате</w:t>
            </w:r>
            <w:r>
              <w:rPr>
                <w:sz w:val="18"/>
                <w:szCs w:val="18"/>
              </w:rPr>
              <w:t xml:space="preserve">льного учреждения </w:t>
            </w:r>
          </w:p>
          <w:p w:rsidR="00CD36ED" w:rsidRPr="00965C72" w:rsidRDefault="00CD36ED" w:rsidP="004D4ADF">
            <w:pPr>
              <w:pStyle w:val="Default"/>
              <w:widowControl w:val="0"/>
              <w:ind w:left="113" w:right="113"/>
              <w:jc w:val="center"/>
              <w:rPr>
                <w:sz w:val="22"/>
                <w:szCs w:val="22"/>
              </w:rPr>
            </w:pPr>
          </w:p>
        </w:tc>
        <w:tc>
          <w:tcPr>
            <w:tcW w:w="993" w:type="dxa"/>
          </w:tcPr>
          <w:p w:rsidR="00CD36ED" w:rsidRPr="00965C72" w:rsidRDefault="00CD36ED" w:rsidP="004D4ADF">
            <w:pPr>
              <w:pStyle w:val="Default"/>
              <w:widowControl w:val="0"/>
              <w:jc w:val="center"/>
              <w:rPr>
                <w:sz w:val="22"/>
                <w:szCs w:val="22"/>
              </w:rPr>
            </w:pPr>
          </w:p>
        </w:tc>
      </w:tr>
      <w:tr w:rsidR="00CD36ED" w:rsidRPr="000043A9" w:rsidTr="004D4ADF">
        <w:trPr>
          <w:trHeight w:val="262"/>
        </w:trPr>
        <w:tc>
          <w:tcPr>
            <w:tcW w:w="2669" w:type="dxa"/>
            <w:vMerge w:val="restart"/>
          </w:tcPr>
          <w:p w:rsidR="00CD36ED" w:rsidRPr="00080214" w:rsidRDefault="00CD36ED" w:rsidP="004D4ADF">
            <w:pPr>
              <w:pStyle w:val="Default"/>
              <w:widowControl w:val="0"/>
              <w:jc w:val="center"/>
              <w:rPr>
                <w:b/>
                <w:bCs/>
                <w:sz w:val="22"/>
                <w:szCs w:val="22"/>
              </w:rPr>
            </w:pPr>
            <w:r>
              <w:rPr>
                <w:b/>
                <w:bCs/>
                <w:sz w:val="22"/>
                <w:szCs w:val="22"/>
              </w:rPr>
              <w:t>Физкультурно- спортивное и оздоровительное</w:t>
            </w:r>
          </w:p>
        </w:tc>
        <w:tc>
          <w:tcPr>
            <w:tcW w:w="2259" w:type="dxa"/>
          </w:tcPr>
          <w:p w:rsidR="00CD36ED" w:rsidRPr="004A77BD" w:rsidRDefault="00CD36ED" w:rsidP="004D4ADF">
            <w:pPr>
              <w:pStyle w:val="Default"/>
              <w:widowControl w:val="0"/>
              <w:jc w:val="center"/>
              <w:rPr>
                <w:sz w:val="22"/>
                <w:szCs w:val="22"/>
              </w:rPr>
            </w:pPr>
            <w:r>
              <w:rPr>
                <w:sz w:val="22"/>
                <w:szCs w:val="22"/>
              </w:rPr>
              <w:t>Секция «Волейбол»</w:t>
            </w:r>
          </w:p>
        </w:tc>
        <w:tc>
          <w:tcPr>
            <w:tcW w:w="992" w:type="dxa"/>
          </w:tcPr>
          <w:p w:rsidR="00CD36ED" w:rsidRDefault="00CD36ED" w:rsidP="004D4ADF">
            <w:pPr>
              <w:jc w:val="center"/>
            </w:pPr>
          </w:p>
        </w:tc>
        <w:tc>
          <w:tcPr>
            <w:tcW w:w="993" w:type="dxa"/>
          </w:tcPr>
          <w:p w:rsidR="00CD36ED" w:rsidRDefault="00CD36ED" w:rsidP="004D4ADF">
            <w:pPr>
              <w:jc w:val="center"/>
            </w:pPr>
            <w:r>
              <w:t>34</w:t>
            </w:r>
          </w:p>
        </w:tc>
        <w:tc>
          <w:tcPr>
            <w:tcW w:w="850" w:type="dxa"/>
          </w:tcPr>
          <w:p w:rsidR="00CD36E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r>
              <w:rPr>
                <w:b/>
                <w:color w:val="auto"/>
                <w:sz w:val="22"/>
                <w:szCs w:val="22"/>
              </w:rPr>
              <w:t>34</w:t>
            </w:r>
          </w:p>
        </w:tc>
        <w:tc>
          <w:tcPr>
            <w:tcW w:w="993" w:type="dxa"/>
            <w:vMerge w:val="restart"/>
          </w:tcPr>
          <w:p w:rsidR="00CD36ED" w:rsidRPr="000043A9" w:rsidRDefault="00CD36ED" w:rsidP="004D4ADF">
            <w:pPr>
              <w:pStyle w:val="Default"/>
              <w:widowControl w:val="0"/>
              <w:jc w:val="center"/>
              <w:rPr>
                <w:b/>
                <w:color w:val="auto"/>
                <w:sz w:val="22"/>
                <w:szCs w:val="22"/>
              </w:rPr>
            </w:pPr>
            <w:r>
              <w:rPr>
                <w:b/>
                <w:color w:val="auto"/>
                <w:sz w:val="22"/>
                <w:szCs w:val="22"/>
              </w:rPr>
              <w:t>170</w:t>
            </w:r>
          </w:p>
        </w:tc>
      </w:tr>
      <w:tr w:rsidR="00CD36ED" w:rsidRPr="000043A9" w:rsidTr="004D4ADF">
        <w:trPr>
          <w:trHeight w:val="231"/>
        </w:trPr>
        <w:tc>
          <w:tcPr>
            <w:tcW w:w="2669" w:type="dxa"/>
            <w:vMerge/>
          </w:tcPr>
          <w:p w:rsidR="00CD36ED" w:rsidRDefault="00CD36ED" w:rsidP="004D4ADF">
            <w:pPr>
              <w:pStyle w:val="Default"/>
              <w:widowControl w:val="0"/>
              <w:jc w:val="center"/>
              <w:rPr>
                <w:b/>
                <w:bCs/>
                <w:sz w:val="22"/>
                <w:szCs w:val="22"/>
              </w:rPr>
            </w:pPr>
          </w:p>
        </w:tc>
        <w:tc>
          <w:tcPr>
            <w:tcW w:w="2259" w:type="dxa"/>
          </w:tcPr>
          <w:p w:rsidR="00CD36ED" w:rsidRDefault="00CD36ED" w:rsidP="004D4ADF">
            <w:pPr>
              <w:pStyle w:val="Default"/>
              <w:widowControl w:val="0"/>
              <w:jc w:val="center"/>
              <w:rPr>
                <w:sz w:val="22"/>
                <w:szCs w:val="22"/>
              </w:rPr>
            </w:pPr>
            <w:r>
              <w:rPr>
                <w:sz w:val="22"/>
                <w:szCs w:val="22"/>
              </w:rPr>
              <w:t>Факультатив «Уроки здоровья»</w:t>
            </w:r>
          </w:p>
        </w:tc>
        <w:tc>
          <w:tcPr>
            <w:tcW w:w="992" w:type="dxa"/>
          </w:tcPr>
          <w:p w:rsidR="00CD36ED" w:rsidRDefault="00CD36ED" w:rsidP="004D4ADF">
            <w:pPr>
              <w:jc w:val="center"/>
            </w:pPr>
            <w:r>
              <w:t>34</w:t>
            </w:r>
          </w:p>
        </w:tc>
        <w:tc>
          <w:tcPr>
            <w:tcW w:w="993" w:type="dxa"/>
          </w:tcPr>
          <w:p w:rsidR="00CD36ED" w:rsidRDefault="00CD36ED" w:rsidP="004D4ADF">
            <w:pPr>
              <w:jc w:val="center"/>
            </w:pPr>
          </w:p>
        </w:tc>
        <w:tc>
          <w:tcPr>
            <w:tcW w:w="850" w:type="dxa"/>
          </w:tcPr>
          <w:p w:rsidR="00CD36E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rPr>
          <w:trHeight w:val="342"/>
        </w:trPr>
        <w:tc>
          <w:tcPr>
            <w:tcW w:w="2669" w:type="dxa"/>
            <w:vMerge/>
          </w:tcPr>
          <w:p w:rsidR="00CD36ED" w:rsidRPr="00080214" w:rsidRDefault="00CD36ED" w:rsidP="004D4ADF">
            <w:pPr>
              <w:pStyle w:val="Default"/>
              <w:widowControl w:val="0"/>
              <w:jc w:val="center"/>
              <w:rPr>
                <w:b/>
                <w:bCs/>
                <w:sz w:val="22"/>
                <w:szCs w:val="22"/>
              </w:rPr>
            </w:pPr>
          </w:p>
        </w:tc>
        <w:tc>
          <w:tcPr>
            <w:tcW w:w="2259" w:type="dxa"/>
          </w:tcPr>
          <w:p w:rsidR="00CD36ED" w:rsidRDefault="00CD36ED" w:rsidP="004D4ADF">
            <w:pPr>
              <w:pStyle w:val="Default"/>
              <w:widowControl w:val="0"/>
              <w:jc w:val="center"/>
              <w:rPr>
                <w:sz w:val="22"/>
                <w:szCs w:val="22"/>
              </w:rPr>
            </w:pPr>
            <w:r>
              <w:rPr>
                <w:sz w:val="22"/>
                <w:szCs w:val="22"/>
              </w:rPr>
              <w:t>Секция «Плавание»</w:t>
            </w:r>
          </w:p>
          <w:p w:rsidR="00CD36ED" w:rsidRDefault="00CD36ED" w:rsidP="004D4ADF">
            <w:pPr>
              <w:pStyle w:val="Default"/>
              <w:widowControl w:val="0"/>
              <w:jc w:val="center"/>
              <w:rPr>
                <w:sz w:val="22"/>
                <w:szCs w:val="22"/>
              </w:rPr>
            </w:pPr>
          </w:p>
        </w:tc>
        <w:tc>
          <w:tcPr>
            <w:tcW w:w="992" w:type="dxa"/>
          </w:tcPr>
          <w:p w:rsidR="00CD36ED" w:rsidRDefault="00CD36ED" w:rsidP="004D4ADF">
            <w:pPr>
              <w:jc w:val="center"/>
            </w:pPr>
          </w:p>
        </w:tc>
        <w:tc>
          <w:tcPr>
            <w:tcW w:w="993" w:type="dxa"/>
          </w:tcPr>
          <w:p w:rsidR="00CD36ED" w:rsidRDefault="00CD36ED" w:rsidP="004D4ADF">
            <w:pPr>
              <w:jc w:val="center"/>
            </w:pPr>
          </w:p>
        </w:tc>
        <w:tc>
          <w:tcPr>
            <w:tcW w:w="850" w:type="dxa"/>
          </w:tcPr>
          <w:p w:rsidR="00CD36ED" w:rsidRDefault="00CD36ED" w:rsidP="004D4ADF">
            <w:pPr>
              <w:pStyle w:val="Default"/>
              <w:widowControl w:val="0"/>
              <w:jc w:val="center"/>
              <w:rPr>
                <w:color w:val="auto"/>
                <w:sz w:val="22"/>
                <w:szCs w:val="22"/>
              </w:rPr>
            </w:pPr>
          </w:p>
        </w:tc>
        <w:tc>
          <w:tcPr>
            <w:tcW w:w="851" w:type="dxa"/>
          </w:tcPr>
          <w:p w:rsidR="00CD36ED" w:rsidRDefault="00CD36ED" w:rsidP="004D4ADF">
            <w:pPr>
              <w:pStyle w:val="Default"/>
              <w:widowControl w:val="0"/>
              <w:jc w:val="center"/>
              <w:rPr>
                <w:color w:val="auto"/>
                <w:sz w:val="22"/>
                <w:szCs w:val="22"/>
              </w:rPr>
            </w:pPr>
            <w:r>
              <w:rPr>
                <w:color w:val="auto"/>
                <w:sz w:val="22"/>
                <w:szCs w:val="22"/>
              </w:rPr>
              <w:t>34</w:t>
            </w:r>
          </w:p>
        </w:tc>
        <w:tc>
          <w:tcPr>
            <w:tcW w:w="850" w:type="dxa"/>
          </w:tcPr>
          <w:p w:rsidR="00CD36ED"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rPr>
          <w:trHeight w:val="404"/>
        </w:trPr>
        <w:tc>
          <w:tcPr>
            <w:tcW w:w="2669" w:type="dxa"/>
            <w:vMerge/>
          </w:tcPr>
          <w:p w:rsidR="00CD36ED" w:rsidRPr="00080214" w:rsidRDefault="00CD36ED" w:rsidP="004D4ADF">
            <w:pPr>
              <w:pStyle w:val="Default"/>
              <w:widowControl w:val="0"/>
              <w:jc w:val="center"/>
              <w:rPr>
                <w:b/>
                <w:bCs/>
                <w:sz w:val="22"/>
                <w:szCs w:val="22"/>
              </w:rPr>
            </w:pPr>
          </w:p>
        </w:tc>
        <w:tc>
          <w:tcPr>
            <w:tcW w:w="2259" w:type="dxa"/>
          </w:tcPr>
          <w:p w:rsidR="00CD36ED" w:rsidRDefault="00CD36ED" w:rsidP="004D4ADF">
            <w:pPr>
              <w:pStyle w:val="Default"/>
              <w:widowControl w:val="0"/>
              <w:jc w:val="center"/>
              <w:rPr>
                <w:sz w:val="22"/>
                <w:szCs w:val="22"/>
              </w:rPr>
            </w:pPr>
            <w:r>
              <w:rPr>
                <w:sz w:val="22"/>
                <w:szCs w:val="22"/>
              </w:rPr>
              <w:t>Секция «Бадминтон»</w:t>
            </w:r>
          </w:p>
          <w:p w:rsidR="00CD36ED" w:rsidRDefault="00CD36ED" w:rsidP="004D4ADF">
            <w:pPr>
              <w:pStyle w:val="Default"/>
              <w:widowControl w:val="0"/>
              <w:jc w:val="center"/>
              <w:rPr>
                <w:sz w:val="22"/>
                <w:szCs w:val="22"/>
              </w:rPr>
            </w:pPr>
          </w:p>
        </w:tc>
        <w:tc>
          <w:tcPr>
            <w:tcW w:w="992" w:type="dxa"/>
          </w:tcPr>
          <w:p w:rsidR="00CD36ED" w:rsidRDefault="00CD36ED" w:rsidP="004D4ADF">
            <w:pPr>
              <w:jc w:val="center"/>
            </w:pPr>
          </w:p>
        </w:tc>
        <w:tc>
          <w:tcPr>
            <w:tcW w:w="993" w:type="dxa"/>
          </w:tcPr>
          <w:p w:rsidR="00CD36ED" w:rsidRDefault="00CD36ED" w:rsidP="004D4ADF">
            <w:pPr>
              <w:jc w:val="center"/>
            </w:pPr>
          </w:p>
        </w:tc>
        <w:tc>
          <w:tcPr>
            <w:tcW w:w="850" w:type="dxa"/>
          </w:tcPr>
          <w:p w:rsidR="00CD36ED" w:rsidRDefault="00CD36ED" w:rsidP="004D4ADF">
            <w:pPr>
              <w:pStyle w:val="Default"/>
              <w:widowControl w:val="0"/>
              <w:jc w:val="center"/>
              <w:rPr>
                <w:color w:val="auto"/>
                <w:sz w:val="22"/>
                <w:szCs w:val="22"/>
              </w:rPr>
            </w:pPr>
            <w:r>
              <w:rPr>
                <w:color w:val="auto"/>
                <w:sz w:val="22"/>
                <w:szCs w:val="22"/>
              </w:rPr>
              <w:t>34</w:t>
            </w:r>
          </w:p>
        </w:tc>
        <w:tc>
          <w:tcPr>
            <w:tcW w:w="851" w:type="dxa"/>
          </w:tcPr>
          <w:p w:rsidR="00CD36ED" w:rsidRDefault="00CD36ED" w:rsidP="004D4ADF">
            <w:pPr>
              <w:pStyle w:val="Default"/>
              <w:widowControl w:val="0"/>
              <w:jc w:val="center"/>
              <w:rPr>
                <w:color w:val="auto"/>
                <w:sz w:val="22"/>
                <w:szCs w:val="22"/>
              </w:rPr>
            </w:pPr>
          </w:p>
        </w:tc>
        <w:tc>
          <w:tcPr>
            <w:tcW w:w="850" w:type="dxa"/>
          </w:tcPr>
          <w:p w:rsidR="00CD36ED"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c>
          <w:tcPr>
            <w:tcW w:w="2669" w:type="dxa"/>
          </w:tcPr>
          <w:p w:rsidR="00CD36ED" w:rsidRPr="00080214" w:rsidRDefault="00CD36ED" w:rsidP="004D4ADF">
            <w:pPr>
              <w:pStyle w:val="Default"/>
              <w:widowControl w:val="0"/>
              <w:jc w:val="center"/>
              <w:rPr>
                <w:b/>
                <w:bCs/>
                <w:sz w:val="22"/>
                <w:szCs w:val="22"/>
              </w:rPr>
            </w:pPr>
            <w:r w:rsidRPr="00080214">
              <w:rPr>
                <w:b/>
                <w:bCs/>
                <w:sz w:val="22"/>
                <w:szCs w:val="22"/>
              </w:rPr>
              <w:t>Духовно-нравственное</w:t>
            </w:r>
          </w:p>
        </w:tc>
        <w:tc>
          <w:tcPr>
            <w:tcW w:w="2259" w:type="dxa"/>
          </w:tcPr>
          <w:p w:rsidR="00CD36ED" w:rsidRPr="004A77BD" w:rsidRDefault="00CD36ED" w:rsidP="004D4ADF">
            <w:pPr>
              <w:pStyle w:val="Default"/>
              <w:widowControl w:val="0"/>
              <w:jc w:val="center"/>
              <w:rPr>
                <w:sz w:val="22"/>
                <w:szCs w:val="22"/>
              </w:rPr>
            </w:pPr>
            <w:r w:rsidRPr="004A77BD">
              <w:rPr>
                <w:sz w:val="22"/>
                <w:szCs w:val="22"/>
              </w:rPr>
              <w:t>Факультатив «Православная культура»</w:t>
            </w:r>
          </w:p>
          <w:p w:rsidR="00CD36ED" w:rsidRPr="004A77BD" w:rsidRDefault="00CD36ED" w:rsidP="004D4ADF">
            <w:pPr>
              <w:pStyle w:val="Default"/>
              <w:widowControl w:val="0"/>
              <w:jc w:val="center"/>
              <w:rPr>
                <w:sz w:val="22"/>
                <w:szCs w:val="22"/>
              </w:rPr>
            </w:pPr>
          </w:p>
        </w:tc>
        <w:tc>
          <w:tcPr>
            <w:tcW w:w="992" w:type="dxa"/>
          </w:tcPr>
          <w:p w:rsidR="00CD36ED" w:rsidRPr="004A77BD" w:rsidRDefault="00CD36ED" w:rsidP="004D4ADF">
            <w:pPr>
              <w:pStyle w:val="Default"/>
              <w:widowControl w:val="0"/>
              <w:jc w:val="center"/>
              <w:rPr>
                <w:sz w:val="22"/>
                <w:szCs w:val="22"/>
              </w:rPr>
            </w:pPr>
            <w:r>
              <w:rPr>
                <w:sz w:val="22"/>
                <w:szCs w:val="22"/>
              </w:rPr>
              <w:t>34</w:t>
            </w:r>
          </w:p>
        </w:tc>
        <w:tc>
          <w:tcPr>
            <w:tcW w:w="993" w:type="dxa"/>
          </w:tcPr>
          <w:p w:rsidR="00CD36ED" w:rsidRPr="004A77BD" w:rsidRDefault="00CD36ED" w:rsidP="004D4ADF">
            <w:pPr>
              <w:pStyle w:val="Default"/>
              <w:widowControl w:val="0"/>
              <w:jc w:val="center"/>
              <w:rPr>
                <w:sz w:val="22"/>
                <w:szCs w:val="22"/>
              </w:rPr>
            </w:pPr>
            <w:r>
              <w:rPr>
                <w:sz w:val="22"/>
                <w:szCs w:val="22"/>
              </w:rPr>
              <w:t>34</w:t>
            </w:r>
          </w:p>
        </w:tc>
        <w:tc>
          <w:tcPr>
            <w:tcW w:w="850" w:type="dxa"/>
          </w:tcPr>
          <w:p w:rsidR="00CD36ED" w:rsidRPr="004A77BD" w:rsidRDefault="00CD36ED" w:rsidP="004D4ADF">
            <w:pPr>
              <w:pStyle w:val="Default"/>
              <w:widowControl w:val="0"/>
              <w:jc w:val="center"/>
              <w:rPr>
                <w:color w:val="auto"/>
                <w:sz w:val="22"/>
                <w:szCs w:val="22"/>
              </w:rPr>
            </w:pPr>
            <w:r>
              <w:rPr>
                <w:color w:val="auto"/>
                <w:sz w:val="22"/>
                <w:szCs w:val="22"/>
              </w:rPr>
              <w:t>34</w:t>
            </w:r>
          </w:p>
        </w:tc>
        <w:tc>
          <w:tcPr>
            <w:tcW w:w="851" w:type="dxa"/>
          </w:tcPr>
          <w:p w:rsidR="00CD36ED" w:rsidRPr="004A77BD" w:rsidRDefault="00CD36ED" w:rsidP="004D4ADF">
            <w:pPr>
              <w:pStyle w:val="Default"/>
              <w:widowControl w:val="0"/>
              <w:jc w:val="center"/>
              <w:rPr>
                <w:color w:val="auto"/>
                <w:sz w:val="22"/>
                <w:szCs w:val="22"/>
              </w:rPr>
            </w:pPr>
            <w:r>
              <w:rPr>
                <w:color w:val="auto"/>
                <w:sz w:val="22"/>
                <w:szCs w:val="22"/>
              </w:rPr>
              <w:t>34</w:t>
            </w:r>
          </w:p>
        </w:tc>
        <w:tc>
          <w:tcPr>
            <w:tcW w:w="850" w:type="dxa"/>
          </w:tcPr>
          <w:p w:rsidR="00CD36ED" w:rsidRDefault="00CD36ED" w:rsidP="004D4ADF">
            <w:pPr>
              <w:pStyle w:val="Default"/>
              <w:widowControl w:val="0"/>
              <w:jc w:val="center"/>
              <w:rPr>
                <w:b/>
                <w:color w:val="auto"/>
                <w:sz w:val="22"/>
                <w:szCs w:val="22"/>
              </w:rPr>
            </w:pPr>
            <w:r>
              <w:rPr>
                <w:b/>
                <w:color w:val="auto"/>
                <w:sz w:val="22"/>
                <w:szCs w:val="22"/>
              </w:rPr>
              <w:t>34</w:t>
            </w:r>
          </w:p>
        </w:tc>
        <w:tc>
          <w:tcPr>
            <w:tcW w:w="993" w:type="dxa"/>
          </w:tcPr>
          <w:p w:rsidR="00CD36ED" w:rsidRPr="000043A9" w:rsidRDefault="00CD36ED" w:rsidP="004D4ADF">
            <w:pPr>
              <w:pStyle w:val="Default"/>
              <w:widowControl w:val="0"/>
              <w:jc w:val="center"/>
              <w:rPr>
                <w:b/>
                <w:color w:val="auto"/>
                <w:sz w:val="22"/>
                <w:szCs w:val="22"/>
              </w:rPr>
            </w:pPr>
            <w:r>
              <w:rPr>
                <w:b/>
                <w:color w:val="auto"/>
                <w:sz w:val="22"/>
                <w:szCs w:val="22"/>
              </w:rPr>
              <w:t>170</w:t>
            </w:r>
          </w:p>
        </w:tc>
      </w:tr>
      <w:tr w:rsidR="00CD36ED" w:rsidRPr="000043A9" w:rsidTr="004D4ADF">
        <w:trPr>
          <w:trHeight w:val="588"/>
        </w:trPr>
        <w:tc>
          <w:tcPr>
            <w:tcW w:w="2669" w:type="dxa"/>
            <w:vMerge w:val="restart"/>
          </w:tcPr>
          <w:p w:rsidR="00CD36ED" w:rsidRPr="00080214" w:rsidRDefault="00CD36ED" w:rsidP="004D4ADF">
            <w:pPr>
              <w:pStyle w:val="Default"/>
              <w:widowControl w:val="0"/>
              <w:jc w:val="center"/>
              <w:rPr>
                <w:b/>
                <w:bCs/>
                <w:sz w:val="22"/>
                <w:szCs w:val="22"/>
              </w:rPr>
            </w:pPr>
            <w:r>
              <w:rPr>
                <w:b/>
                <w:bCs/>
                <w:sz w:val="22"/>
                <w:szCs w:val="22"/>
              </w:rPr>
              <w:t>Общеинтеллектуальное</w:t>
            </w:r>
          </w:p>
        </w:tc>
        <w:tc>
          <w:tcPr>
            <w:tcW w:w="2259" w:type="dxa"/>
          </w:tcPr>
          <w:p w:rsidR="00CD36ED" w:rsidRDefault="00CD36ED" w:rsidP="004D4ADF">
            <w:pPr>
              <w:pStyle w:val="Default"/>
              <w:jc w:val="center"/>
              <w:rPr>
                <w:sz w:val="22"/>
                <w:szCs w:val="22"/>
              </w:rPr>
            </w:pPr>
            <w:r>
              <w:rPr>
                <w:sz w:val="22"/>
                <w:szCs w:val="22"/>
              </w:rPr>
              <w:t>Кружок «Карта- язык географии»</w:t>
            </w:r>
          </w:p>
          <w:p w:rsidR="00CD36ED" w:rsidRPr="004A77BD" w:rsidRDefault="00CD36ED" w:rsidP="004D4ADF">
            <w:pPr>
              <w:pStyle w:val="Default"/>
              <w:jc w:val="center"/>
              <w:rPr>
                <w:sz w:val="22"/>
                <w:szCs w:val="22"/>
              </w:rPr>
            </w:pPr>
          </w:p>
        </w:tc>
        <w:tc>
          <w:tcPr>
            <w:tcW w:w="992" w:type="dxa"/>
          </w:tcPr>
          <w:p w:rsidR="00CD36ED" w:rsidRPr="004A77BD" w:rsidRDefault="00CD36ED" w:rsidP="004D4ADF">
            <w:pPr>
              <w:pStyle w:val="Default"/>
              <w:widowControl w:val="0"/>
              <w:jc w:val="center"/>
              <w:rPr>
                <w:sz w:val="22"/>
                <w:szCs w:val="22"/>
              </w:rPr>
            </w:pPr>
          </w:p>
        </w:tc>
        <w:tc>
          <w:tcPr>
            <w:tcW w:w="993" w:type="dxa"/>
          </w:tcPr>
          <w:p w:rsidR="00CD36ED" w:rsidRPr="004A77BD" w:rsidRDefault="00CD36ED" w:rsidP="004D4ADF">
            <w:pPr>
              <w:pStyle w:val="Default"/>
              <w:widowControl w:val="0"/>
              <w:jc w:val="center"/>
              <w:rPr>
                <w:sz w:val="22"/>
                <w:szCs w:val="22"/>
              </w:rPr>
            </w:pPr>
          </w:p>
        </w:tc>
        <w:tc>
          <w:tcPr>
            <w:tcW w:w="850" w:type="dxa"/>
          </w:tcPr>
          <w:p w:rsidR="00CD36ED" w:rsidRDefault="00CD36ED" w:rsidP="004D4ADF">
            <w:pPr>
              <w:pStyle w:val="Default"/>
              <w:widowControl w:val="0"/>
              <w:jc w:val="center"/>
              <w:rPr>
                <w:color w:val="auto"/>
                <w:sz w:val="22"/>
                <w:szCs w:val="22"/>
              </w:rPr>
            </w:pPr>
            <w:r>
              <w:rPr>
                <w:color w:val="auto"/>
                <w:sz w:val="22"/>
                <w:szCs w:val="22"/>
              </w:rPr>
              <w:t>34</w:t>
            </w:r>
          </w:p>
        </w:tc>
        <w:tc>
          <w:tcPr>
            <w:tcW w:w="851" w:type="dxa"/>
          </w:tcPr>
          <w:p w:rsidR="00CD36E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val="restart"/>
          </w:tcPr>
          <w:p w:rsidR="00CD36ED" w:rsidRPr="000043A9" w:rsidRDefault="00CD36ED" w:rsidP="004D4ADF">
            <w:pPr>
              <w:pStyle w:val="Default"/>
              <w:widowControl w:val="0"/>
              <w:jc w:val="center"/>
              <w:rPr>
                <w:b/>
                <w:color w:val="auto"/>
                <w:sz w:val="22"/>
                <w:szCs w:val="22"/>
              </w:rPr>
            </w:pPr>
            <w:r>
              <w:rPr>
                <w:b/>
                <w:color w:val="auto"/>
                <w:sz w:val="22"/>
                <w:szCs w:val="22"/>
              </w:rPr>
              <w:t>68</w:t>
            </w:r>
          </w:p>
        </w:tc>
      </w:tr>
      <w:tr w:rsidR="00CD36ED" w:rsidRPr="000043A9" w:rsidTr="004D4ADF">
        <w:trPr>
          <w:trHeight w:val="411"/>
        </w:trPr>
        <w:tc>
          <w:tcPr>
            <w:tcW w:w="2669" w:type="dxa"/>
            <w:vMerge/>
          </w:tcPr>
          <w:p w:rsidR="00CD36ED" w:rsidRDefault="00CD36ED" w:rsidP="004D4ADF">
            <w:pPr>
              <w:pStyle w:val="Default"/>
              <w:widowControl w:val="0"/>
              <w:jc w:val="center"/>
              <w:rPr>
                <w:b/>
                <w:bCs/>
                <w:sz w:val="22"/>
                <w:szCs w:val="22"/>
              </w:rPr>
            </w:pPr>
          </w:p>
        </w:tc>
        <w:tc>
          <w:tcPr>
            <w:tcW w:w="2259" w:type="dxa"/>
          </w:tcPr>
          <w:p w:rsidR="00CD36ED" w:rsidRDefault="00CD36ED" w:rsidP="004D4ADF">
            <w:pPr>
              <w:pStyle w:val="Default"/>
              <w:jc w:val="center"/>
              <w:rPr>
                <w:sz w:val="22"/>
                <w:szCs w:val="22"/>
              </w:rPr>
            </w:pPr>
            <w:r>
              <w:rPr>
                <w:sz w:val="22"/>
                <w:szCs w:val="22"/>
              </w:rPr>
              <w:t>Кружок «Занимательная химия»</w:t>
            </w:r>
          </w:p>
        </w:tc>
        <w:tc>
          <w:tcPr>
            <w:tcW w:w="992" w:type="dxa"/>
          </w:tcPr>
          <w:p w:rsidR="00CD36ED" w:rsidRPr="004A77BD" w:rsidRDefault="00CD36ED" w:rsidP="004D4ADF">
            <w:pPr>
              <w:pStyle w:val="Default"/>
              <w:widowControl w:val="0"/>
              <w:jc w:val="center"/>
              <w:rPr>
                <w:sz w:val="22"/>
                <w:szCs w:val="22"/>
              </w:rPr>
            </w:pPr>
          </w:p>
        </w:tc>
        <w:tc>
          <w:tcPr>
            <w:tcW w:w="993" w:type="dxa"/>
          </w:tcPr>
          <w:p w:rsidR="00CD36ED" w:rsidRPr="004A77BD" w:rsidRDefault="00CD36ED" w:rsidP="004D4ADF">
            <w:pPr>
              <w:pStyle w:val="Default"/>
              <w:widowControl w:val="0"/>
              <w:jc w:val="center"/>
              <w:rPr>
                <w:sz w:val="22"/>
                <w:szCs w:val="22"/>
              </w:rPr>
            </w:pPr>
          </w:p>
        </w:tc>
        <w:tc>
          <w:tcPr>
            <w:tcW w:w="850" w:type="dxa"/>
          </w:tcPr>
          <w:p w:rsidR="00CD36ED" w:rsidRDefault="00CD36ED" w:rsidP="004D4ADF">
            <w:pPr>
              <w:pStyle w:val="Default"/>
              <w:widowControl w:val="0"/>
              <w:jc w:val="center"/>
              <w:rPr>
                <w:color w:val="auto"/>
                <w:sz w:val="22"/>
                <w:szCs w:val="22"/>
              </w:rPr>
            </w:pPr>
          </w:p>
        </w:tc>
        <w:tc>
          <w:tcPr>
            <w:tcW w:w="851" w:type="dxa"/>
          </w:tcPr>
          <w:p w:rsidR="00CD36ED" w:rsidRDefault="00CD36ED" w:rsidP="004D4ADF">
            <w:pPr>
              <w:pStyle w:val="Default"/>
              <w:widowControl w:val="0"/>
              <w:jc w:val="center"/>
              <w:rPr>
                <w:color w:val="auto"/>
                <w:sz w:val="22"/>
                <w:szCs w:val="22"/>
              </w:rPr>
            </w:pPr>
            <w:r>
              <w:rPr>
                <w:color w:val="auto"/>
                <w:sz w:val="22"/>
                <w:szCs w:val="22"/>
              </w:rPr>
              <w:t>34</w:t>
            </w: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rPr>
          <w:trHeight w:val="738"/>
        </w:trPr>
        <w:tc>
          <w:tcPr>
            <w:tcW w:w="2669" w:type="dxa"/>
            <w:vMerge w:val="restart"/>
          </w:tcPr>
          <w:p w:rsidR="00CD36ED" w:rsidRPr="00080214" w:rsidRDefault="00CD36ED" w:rsidP="004D4ADF">
            <w:pPr>
              <w:pStyle w:val="Default"/>
              <w:widowControl w:val="0"/>
              <w:jc w:val="center"/>
              <w:rPr>
                <w:b/>
                <w:sz w:val="22"/>
                <w:szCs w:val="22"/>
              </w:rPr>
            </w:pPr>
            <w:r w:rsidRPr="00080214">
              <w:rPr>
                <w:b/>
                <w:bCs/>
                <w:sz w:val="22"/>
                <w:szCs w:val="22"/>
              </w:rPr>
              <w:t>Общекультурное</w:t>
            </w:r>
          </w:p>
        </w:tc>
        <w:tc>
          <w:tcPr>
            <w:tcW w:w="2259" w:type="dxa"/>
          </w:tcPr>
          <w:p w:rsidR="00CD36ED" w:rsidRPr="004A77BD" w:rsidRDefault="00CD36ED" w:rsidP="004D4ADF">
            <w:pPr>
              <w:jc w:val="center"/>
            </w:pPr>
            <w:r w:rsidRPr="004A77BD">
              <w:t>Кружок «Мир вокального искусства»</w:t>
            </w:r>
          </w:p>
        </w:tc>
        <w:tc>
          <w:tcPr>
            <w:tcW w:w="992" w:type="dxa"/>
          </w:tcPr>
          <w:p w:rsidR="00CD36ED" w:rsidRPr="004A77BD" w:rsidRDefault="00CD36ED" w:rsidP="004D4ADF">
            <w:pPr>
              <w:pStyle w:val="Default"/>
              <w:widowControl w:val="0"/>
              <w:jc w:val="center"/>
              <w:rPr>
                <w:sz w:val="22"/>
                <w:szCs w:val="22"/>
              </w:rPr>
            </w:pPr>
          </w:p>
        </w:tc>
        <w:tc>
          <w:tcPr>
            <w:tcW w:w="993" w:type="dxa"/>
          </w:tcPr>
          <w:p w:rsidR="00CD36ED" w:rsidRPr="004A77BD" w:rsidRDefault="00CD36ED" w:rsidP="004D4ADF">
            <w:pPr>
              <w:pStyle w:val="Default"/>
              <w:widowControl w:val="0"/>
              <w:jc w:val="center"/>
              <w:rPr>
                <w:sz w:val="22"/>
                <w:szCs w:val="22"/>
              </w:rPr>
            </w:pPr>
            <w:r>
              <w:rPr>
                <w:sz w:val="22"/>
                <w:szCs w:val="22"/>
              </w:rPr>
              <w:t>34</w:t>
            </w:r>
          </w:p>
        </w:tc>
        <w:tc>
          <w:tcPr>
            <w:tcW w:w="850" w:type="dxa"/>
          </w:tcPr>
          <w:p w:rsidR="00CD36ED" w:rsidRPr="004A77B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val="restart"/>
          </w:tcPr>
          <w:p w:rsidR="00CD36ED" w:rsidRPr="000043A9" w:rsidRDefault="00CD36ED" w:rsidP="004D4ADF">
            <w:pPr>
              <w:pStyle w:val="Default"/>
              <w:widowControl w:val="0"/>
              <w:jc w:val="center"/>
              <w:rPr>
                <w:b/>
                <w:color w:val="auto"/>
                <w:sz w:val="22"/>
                <w:szCs w:val="22"/>
              </w:rPr>
            </w:pPr>
            <w:r>
              <w:rPr>
                <w:b/>
                <w:color w:val="auto"/>
                <w:sz w:val="22"/>
                <w:szCs w:val="22"/>
              </w:rPr>
              <w:t>102</w:t>
            </w:r>
          </w:p>
        </w:tc>
      </w:tr>
      <w:tr w:rsidR="00CD36ED" w:rsidRPr="000043A9" w:rsidTr="004D4ADF">
        <w:trPr>
          <w:trHeight w:val="500"/>
        </w:trPr>
        <w:tc>
          <w:tcPr>
            <w:tcW w:w="2669" w:type="dxa"/>
            <w:vMerge/>
          </w:tcPr>
          <w:p w:rsidR="00CD36ED" w:rsidRPr="00080214" w:rsidRDefault="00CD36ED" w:rsidP="004D4ADF">
            <w:pPr>
              <w:pStyle w:val="Default"/>
              <w:widowControl w:val="0"/>
              <w:jc w:val="center"/>
              <w:rPr>
                <w:b/>
                <w:bCs/>
                <w:sz w:val="22"/>
                <w:szCs w:val="22"/>
              </w:rPr>
            </w:pPr>
          </w:p>
        </w:tc>
        <w:tc>
          <w:tcPr>
            <w:tcW w:w="2259" w:type="dxa"/>
          </w:tcPr>
          <w:p w:rsidR="00CD36ED" w:rsidRPr="004A77BD" w:rsidRDefault="00CD36ED" w:rsidP="004D4ADF">
            <w:pPr>
              <w:jc w:val="center"/>
            </w:pPr>
            <w:r>
              <w:t>Кружок «Кадетский хор»</w:t>
            </w:r>
          </w:p>
        </w:tc>
        <w:tc>
          <w:tcPr>
            <w:tcW w:w="992" w:type="dxa"/>
          </w:tcPr>
          <w:p w:rsidR="00CD36ED" w:rsidRPr="004A77BD" w:rsidRDefault="00CD36ED" w:rsidP="004D4ADF">
            <w:pPr>
              <w:pStyle w:val="Default"/>
              <w:widowControl w:val="0"/>
              <w:jc w:val="center"/>
              <w:rPr>
                <w:sz w:val="22"/>
                <w:szCs w:val="22"/>
              </w:rPr>
            </w:pPr>
            <w:r>
              <w:rPr>
                <w:sz w:val="22"/>
                <w:szCs w:val="22"/>
              </w:rPr>
              <w:t>34</w:t>
            </w:r>
          </w:p>
        </w:tc>
        <w:tc>
          <w:tcPr>
            <w:tcW w:w="993" w:type="dxa"/>
          </w:tcPr>
          <w:p w:rsidR="00CD36ED" w:rsidRDefault="00CD36ED" w:rsidP="004D4ADF">
            <w:pPr>
              <w:pStyle w:val="Default"/>
              <w:widowControl w:val="0"/>
              <w:jc w:val="center"/>
              <w:rPr>
                <w:sz w:val="22"/>
                <w:szCs w:val="22"/>
              </w:rPr>
            </w:pPr>
          </w:p>
        </w:tc>
        <w:tc>
          <w:tcPr>
            <w:tcW w:w="850" w:type="dxa"/>
          </w:tcPr>
          <w:p w:rsidR="00CD36ED" w:rsidRPr="004A77B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rPr>
          <w:trHeight w:val="246"/>
        </w:trPr>
        <w:tc>
          <w:tcPr>
            <w:tcW w:w="2669" w:type="dxa"/>
            <w:vMerge/>
          </w:tcPr>
          <w:p w:rsidR="00CD36ED" w:rsidRPr="00080214" w:rsidRDefault="00CD36ED" w:rsidP="004D4ADF">
            <w:pPr>
              <w:pStyle w:val="Default"/>
              <w:widowControl w:val="0"/>
              <w:jc w:val="center"/>
              <w:rPr>
                <w:b/>
                <w:bCs/>
                <w:sz w:val="22"/>
                <w:szCs w:val="22"/>
              </w:rPr>
            </w:pPr>
          </w:p>
        </w:tc>
        <w:tc>
          <w:tcPr>
            <w:tcW w:w="2259" w:type="dxa"/>
          </w:tcPr>
          <w:p w:rsidR="00CD36ED" w:rsidRDefault="00CD36ED" w:rsidP="004D4ADF">
            <w:pPr>
              <w:jc w:val="center"/>
            </w:pPr>
            <w:r>
              <w:t>Кружок «В  мире искусства»</w:t>
            </w:r>
          </w:p>
        </w:tc>
        <w:tc>
          <w:tcPr>
            <w:tcW w:w="992" w:type="dxa"/>
          </w:tcPr>
          <w:p w:rsidR="00CD36ED" w:rsidRDefault="00CD36ED" w:rsidP="004D4ADF">
            <w:pPr>
              <w:pStyle w:val="Default"/>
              <w:widowControl w:val="0"/>
              <w:jc w:val="center"/>
              <w:rPr>
                <w:sz w:val="22"/>
                <w:szCs w:val="22"/>
              </w:rPr>
            </w:pPr>
          </w:p>
        </w:tc>
        <w:tc>
          <w:tcPr>
            <w:tcW w:w="993" w:type="dxa"/>
          </w:tcPr>
          <w:p w:rsidR="00CD36ED" w:rsidRDefault="00CD36ED" w:rsidP="004D4ADF">
            <w:pPr>
              <w:pStyle w:val="Default"/>
              <w:widowControl w:val="0"/>
              <w:jc w:val="center"/>
              <w:rPr>
                <w:sz w:val="22"/>
                <w:szCs w:val="22"/>
              </w:rPr>
            </w:pPr>
          </w:p>
        </w:tc>
        <w:tc>
          <w:tcPr>
            <w:tcW w:w="850" w:type="dxa"/>
          </w:tcPr>
          <w:p w:rsidR="00CD36ED" w:rsidRPr="004A77BD" w:rsidRDefault="00CD36ED" w:rsidP="004D4ADF">
            <w:pPr>
              <w:pStyle w:val="Default"/>
              <w:widowControl w:val="0"/>
              <w:jc w:val="center"/>
              <w:rPr>
                <w:color w:val="auto"/>
                <w:sz w:val="22"/>
                <w:szCs w:val="22"/>
              </w:rPr>
            </w:pPr>
            <w:r>
              <w:rPr>
                <w:color w:val="auto"/>
                <w:sz w:val="22"/>
                <w:szCs w:val="22"/>
              </w:rPr>
              <w:t>34</w:t>
            </w: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tcPr>
          <w:p w:rsidR="00CD36ED" w:rsidRDefault="00CD36ED" w:rsidP="004D4ADF">
            <w:pPr>
              <w:pStyle w:val="Default"/>
              <w:widowControl w:val="0"/>
              <w:jc w:val="center"/>
              <w:rPr>
                <w:b/>
                <w:color w:val="auto"/>
                <w:sz w:val="22"/>
                <w:szCs w:val="22"/>
              </w:rPr>
            </w:pPr>
          </w:p>
        </w:tc>
      </w:tr>
      <w:tr w:rsidR="00CD36ED" w:rsidRPr="000043A9" w:rsidTr="004D4ADF">
        <w:trPr>
          <w:trHeight w:val="265"/>
        </w:trPr>
        <w:tc>
          <w:tcPr>
            <w:tcW w:w="2669" w:type="dxa"/>
            <w:vMerge w:val="restart"/>
          </w:tcPr>
          <w:p w:rsidR="00CD36ED" w:rsidRPr="00210ECF" w:rsidRDefault="00CD36ED" w:rsidP="004D4ADF">
            <w:pPr>
              <w:pStyle w:val="Default"/>
              <w:widowControl w:val="0"/>
              <w:jc w:val="center"/>
              <w:rPr>
                <w:b/>
                <w:bCs/>
                <w:sz w:val="22"/>
                <w:szCs w:val="22"/>
              </w:rPr>
            </w:pPr>
            <w:r w:rsidRPr="00210ECF">
              <w:rPr>
                <w:b/>
                <w:bCs/>
                <w:sz w:val="22"/>
                <w:szCs w:val="22"/>
              </w:rPr>
              <w:t>Социальное</w:t>
            </w:r>
          </w:p>
        </w:tc>
        <w:tc>
          <w:tcPr>
            <w:tcW w:w="2259" w:type="dxa"/>
          </w:tcPr>
          <w:p w:rsidR="00CD36ED" w:rsidRPr="004A77BD" w:rsidRDefault="00CD36ED" w:rsidP="004D4ADF">
            <w:pPr>
              <w:pStyle w:val="Default"/>
              <w:jc w:val="center"/>
              <w:rPr>
                <w:sz w:val="22"/>
                <w:szCs w:val="22"/>
              </w:rPr>
            </w:pPr>
            <w:r>
              <w:rPr>
                <w:sz w:val="22"/>
                <w:szCs w:val="22"/>
              </w:rPr>
              <w:t>Факультатив «ЮИД»</w:t>
            </w:r>
          </w:p>
        </w:tc>
        <w:tc>
          <w:tcPr>
            <w:tcW w:w="992" w:type="dxa"/>
          </w:tcPr>
          <w:p w:rsidR="00CD36ED" w:rsidRPr="004A77BD" w:rsidRDefault="00CD36ED" w:rsidP="004D4ADF">
            <w:pPr>
              <w:pStyle w:val="Default"/>
              <w:widowControl w:val="0"/>
              <w:jc w:val="center"/>
              <w:rPr>
                <w:sz w:val="22"/>
                <w:szCs w:val="22"/>
              </w:rPr>
            </w:pPr>
            <w:r>
              <w:rPr>
                <w:sz w:val="22"/>
                <w:szCs w:val="22"/>
              </w:rPr>
              <w:t>34</w:t>
            </w:r>
          </w:p>
        </w:tc>
        <w:tc>
          <w:tcPr>
            <w:tcW w:w="993" w:type="dxa"/>
          </w:tcPr>
          <w:p w:rsidR="00CD36ED" w:rsidRPr="004A77BD" w:rsidRDefault="00CD36ED" w:rsidP="004D4ADF">
            <w:pPr>
              <w:pStyle w:val="Default"/>
              <w:widowControl w:val="0"/>
              <w:jc w:val="center"/>
              <w:rPr>
                <w:sz w:val="22"/>
                <w:szCs w:val="22"/>
              </w:rPr>
            </w:pPr>
            <w:r>
              <w:rPr>
                <w:sz w:val="22"/>
                <w:szCs w:val="22"/>
              </w:rPr>
              <w:t>34</w:t>
            </w:r>
          </w:p>
        </w:tc>
        <w:tc>
          <w:tcPr>
            <w:tcW w:w="850" w:type="dxa"/>
          </w:tcPr>
          <w:p w:rsidR="00CD36ED" w:rsidRPr="004A77B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Pr="000043A9" w:rsidRDefault="00CD36ED" w:rsidP="004D4ADF">
            <w:pPr>
              <w:pStyle w:val="Default"/>
              <w:widowControl w:val="0"/>
              <w:jc w:val="center"/>
              <w:rPr>
                <w:b/>
                <w:color w:val="auto"/>
                <w:sz w:val="22"/>
                <w:szCs w:val="22"/>
              </w:rPr>
            </w:pPr>
          </w:p>
        </w:tc>
        <w:tc>
          <w:tcPr>
            <w:tcW w:w="993" w:type="dxa"/>
            <w:vMerge w:val="restart"/>
          </w:tcPr>
          <w:p w:rsidR="00CD36ED" w:rsidRPr="000043A9" w:rsidRDefault="00CD36ED" w:rsidP="004D4ADF">
            <w:pPr>
              <w:pStyle w:val="Default"/>
              <w:widowControl w:val="0"/>
              <w:jc w:val="center"/>
              <w:rPr>
                <w:b/>
                <w:color w:val="auto"/>
                <w:sz w:val="22"/>
                <w:szCs w:val="22"/>
              </w:rPr>
            </w:pPr>
            <w:r>
              <w:rPr>
                <w:b/>
                <w:color w:val="auto"/>
                <w:sz w:val="22"/>
                <w:szCs w:val="22"/>
              </w:rPr>
              <w:t>170</w:t>
            </w:r>
          </w:p>
        </w:tc>
      </w:tr>
      <w:tr w:rsidR="00CD36ED" w:rsidRPr="000043A9" w:rsidTr="004D4ADF">
        <w:trPr>
          <w:trHeight w:val="601"/>
        </w:trPr>
        <w:tc>
          <w:tcPr>
            <w:tcW w:w="2669" w:type="dxa"/>
            <w:vMerge/>
          </w:tcPr>
          <w:p w:rsidR="00CD36ED" w:rsidRPr="00210ECF" w:rsidRDefault="00CD36ED" w:rsidP="004D4ADF">
            <w:pPr>
              <w:pStyle w:val="Default"/>
              <w:widowControl w:val="0"/>
              <w:jc w:val="center"/>
              <w:rPr>
                <w:b/>
                <w:bCs/>
                <w:sz w:val="22"/>
                <w:szCs w:val="22"/>
              </w:rPr>
            </w:pPr>
          </w:p>
        </w:tc>
        <w:tc>
          <w:tcPr>
            <w:tcW w:w="2259" w:type="dxa"/>
          </w:tcPr>
          <w:p w:rsidR="00CD36ED" w:rsidRDefault="00CD36ED" w:rsidP="004D4ADF">
            <w:pPr>
              <w:pStyle w:val="Default"/>
              <w:jc w:val="center"/>
              <w:rPr>
                <w:sz w:val="22"/>
                <w:szCs w:val="22"/>
              </w:rPr>
            </w:pPr>
            <w:r>
              <w:rPr>
                <w:sz w:val="22"/>
                <w:szCs w:val="22"/>
              </w:rPr>
              <w:t>Факультатив «Мир профессий»</w:t>
            </w:r>
          </w:p>
        </w:tc>
        <w:tc>
          <w:tcPr>
            <w:tcW w:w="992" w:type="dxa"/>
          </w:tcPr>
          <w:p w:rsidR="00CD36ED" w:rsidRDefault="00CD36ED" w:rsidP="004D4ADF">
            <w:pPr>
              <w:pStyle w:val="Default"/>
              <w:widowControl w:val="0"/>
              <w:jc w:val="center"/>
              <w:rPr>
                <w:sz w:val="22"/>
                <w:szCs w:val="22"/>
              </w:rPr>
            </w:pPr>
          </w:p>
        </w:tc>
        <w:tc>
          <w:tcPr>
            <w:tcW w:w="993" w:type="dxa"/>
          </w:tcPr>
          <w:p w:rsidR="00CD36ED" w:rsidRPr="004A77BD" w:rsidRDefault="00CD36ED" w:rsidP="004D4ADF">
            <w:pPr>
              <w:pStyle w:val="Default"/>
              <w:widowControl w:val="0"/>
              <w:jc w:val="center"/>
              <w:rPr>
                <w:sz w:val="22"/>
                <w:szCs w:val="22"/>
              </w:rPr>
            </w:pPr>
          </w:p>
        </w:tc>
        <w:tc>
          <w:tcPr>
            <w:tcW w:w="850" w:type="dxa"/>
          </w:tcPr>
          <w:p w:rsidR="00CD36ED" w:rsidRPr="004A77BD" w:rsidRDefault="00CD36ED" w:rsidP="004D4ADF">
            <w:pPr>
              <w:pStyle w:val="Default"/>
              <w:widowControl w:val="0"/>
              <w:jc w:val="center"/>
              <w:rPr>
                <w:color w:val="auto"/>
                <w:sz w:val="22"/>
                <w:szCs w:val="22"/>
              </w:rPr>
            </w:pPr>
          </w:p>
        </w:tc>
        <w:tc>
          <w:tcPr>
            <w:tcW w:w="851" w:type="dxa"/>
          </w:tcPr>
          <w:p w:rsidR="00CD36ED" w:rsidRPr="004A77BD" w:rsidRDefault="00CD36ED" w:rsidP="004D4ADF">
            <w:pPr>
              <w:pStyle w:val="Default"/>
              <w:widowControl w:val="0"/>
              <w:jc w:val="center"/>
              <w:rPr>
                <w:color w:val="auto"/>
                <w:sz w:val="22"/>
                <w:szCs w:val="22"/>
              </w:rPr>
            </w:pPr>
            <w:r>
              <w:rPr>
                <w:color w:val="auto"/>
                <w:sz w:val="22"/>
                <w:szCs w:val="22"/>
              </w:rPr>
              <w:t>34</w:t>
            </w:r>
          </w:p>
        </w:tc>
        <w:tc>
          <w:tcPr>
            <w:tcW w:w="850" w:type="dxa"/>
          </w:tcPr>
          <w:p w:rsidR="00CD36ED" w:rsidRPr="000043A9" w:rsidRDefault="00CD36ED" w:rsidP="004D4ADF">
            <w:pPr>
              <w:pStyle w:val="Default"/>
              <w:widowControl w:val="0"/>
              <w:jc w:val="center"/>
              <w:rPr>
                <w:b/>
                <w:color w:val="auto"/>
                <w:sz w:val="22"/>
                <w:szCs w:val="22"/>
              </w:rPr>
            </w:pPr>
            <w:r>
              <w:rPr>
                <w:b/>
                <w:color w:val="auto"/>
                <w:sz w:val="22"/>
                <w:szCs w:val="22"/>
              </w:rPr>
              <w:t>34</w:t>
            </w:r>
          </w:p>
        </w:tc>
        <w:tc>
          <w:tcPr>
            <w:tcW w:w="993" w:type="dxa"/>
            <w:vMerge/>
          </w:tcPr>
          <w:p w:rsidR="00CD36ED" w:rsidRPr="000043A9" w:rsidRDefault="00CD36ED" w:rsidP="004D4ADF">
            <w:pPr>
              <w:pStyle w:val="Default"/>
              <w:widowControl w:val="0"/>
              <w:jc w:val="center"/>
              <w:rPr>
                <w:b/>
                <w:color w:val="auto"/>
                <w:sz w:val="22"/>
                <w:szCs w:val="22"/>
              </w:rPr>
            </w:pPr>
          </w:p>
        </w:tc>
      </w:tr>
      <w:tr w:rsidR="00CD36ED" w:rsidRPr="000043A9" w:rsidTr="004D4ADF">
        <w:trPr>
          <w:trHeight w:val="401"/>
        </w:trPr>
        <w:tc>
          <w:tcPr>
            <w:tcW w:w="2669" w:type="dxa"/>
            <w:vMerge/>
          </w:tcPr>
          <w:p w:rsidR="00CD36ED" w:rsidRPr="00210ECF" w:rsidRDefault="00CD36ED" w:rsidP="004D4ADF">
            <w:pPr>
              <w:pStyle w:val="Default"/>
              <w:widowControl w:val="0"/>
              <w:jc w:val="center"/>
              <w:rPr>
                <w:b/>
                <w:bCs/>
                <w:sz w:val="22"/>
                <w:szCs w:val="22"/>
              </w:rPr>
            </w:pPr>
          </w:p>
        </w:tc>
        <w:tc>
          <w:tcPr>
            <w:tcW w:w="2259" w:type="dxa"/>
          </w:tcPr>
          <w:p w:rsidR="00CD36ED" w:rsidRDefault="00CD36ED" w:rsidP="004D4ADF">
            <w:pPr>
              <w:pStyle w:val="Default"/>
              <w:jc w:val="center"/>
              <w:rPr>
                <w:sz w:val="22"/>
                <w:szCs w:val="22"/>
              </w:rPr>
            </w:pPr>
            <w:r>
              <w:rPr>
                <w:sz w:val="22"/>
                <w:szCs w:val="22"/>
              </w:rPr>
              <w:t>Факультатив «Юные пожарные»</w:t>
            </w:r>
          </w:p>
        </w:tc>
        <w:tc>
          <w:tcPr>
            <w:tcW w:w="992" w:type="dxa"/>
          </w:tcPr>
          <w:p w:rsidR="00CD36ED" w:rsidRDefault="00CD36ED" w:rsidP="004D4ADF">
            <w:pPr>
              <w:pStyle w:val="Default"/>
              <w:widowControl w:val="0"/>
              <w:jc w:val="center"/>
              <w:rPr>
                <w:sz w:val="22"/>
                <w:szCs w:val="22"/>
              </w:rPr>
            </w:pPr>
          </w:p>
        </w:tc>
        <w:tc>
          <w:tcPr>
            <w:tcW w:w="993" w:type="dxa"/>
          </w:tcPr>
          <w:p w:rsidR="00CD36ED" w:rsidRPr="004A77BD" w:rsidRDefault="00CD36ED" w:rsidP="004D4ADF">
            <w:pPr>
              <w:pStyle w:val="Default"/>
              <w:widowControl w:val="0"/>
              <w:jc w:val="center"/>
              <w:rPr>
                <w:sz w:val="22"/>
                <w:szCs w:val="22"/>
              </w:rPr>
            </w:pPr>
          </w:p>
        </w:tc>
        <w:tc>
          <w:tcPr>
            <w:tcW w:w="850" w:type="dxa"/>
          </w:tcPr>
          <w:p w:rsidR="00CD36ED" w:rsidRPr="004A77BD" w:rsidRDefault="00CD36ED" w:rsidP="004D4ADF">
            <w:pPr>
              <w:pStyle w:val="Default"/>
              <w:widowControl w:val="0"/>
              <w:jc w:val="center"/>
              <w:rPr>
                <w:color w:val="auto"/>
                <w:sz w:val="22"/>
                <w:szCs w:val="22"/>
              </w:rPr>
            </w:pPr>
            <w:r>
              <w:rPr>
                <w:color w:val="auto"/>
                <w:sz w:val="22"/>
                <w:szCs w:val="22"/>
              </w:rPr>
              <w:t>34</w:t>
            </w:r>
          </w:p>
        </w:tc>
        <w:tc>
          <w:tcPr>
            <w:tcW w:w="851" w:type="dxa"/>
          </w:tcPr>
          <w:p w:rsidR="00CD36ED" w:rsidRPr="004A77BD" w:rsidRDefault="00CD36ED" w:rsidP="004D4ADF">
            <w:pPr>
              <w:pStyle w:val="Default"/>
              <w:widowControl w:val="0"/>
              <w:jc w:val="center"/>
              <w:rPr>
                <w:color w:val="auto"/>
                <w:sz w:val="22"/>
                <w:szCs w:val="22"/>
              </w:rPr>
            </w:pPr>
          </w:p>
        </w:tc>
        <w:tc>
          <w:tcPr>
            <w:tcW w:w="850" w:type="dxa"/>
          </w:tcPr>
          <w:p w:rsidR="00CD36ED" w:rsidRDefault="00CD36ED" w:rsidP="004D4ADF">
            <w:pPr>
              <w:pStyle w:val="Default"/>
              <w:widowControl w:val="0"/>
              <w:jc w:val="center"/>
              <w:rPr>
                <w:b/>
                <w:color w:val="auto"/>
                <w:sz w:val="22"/>
                <w:szCs w:val="22"/>
              </w:rPr>
            </w:pPr>
          </w:p>
        </w:tc>
        <w:tc>
          <w:tcPr>
            <w:tcW w:w="993" w:type="dxa"/>
            <w:vMerge/>
          </w:tcPr>
          <w:p w:rsidR="00CD36ED" w:rsidRPr="000043A9" w:rsidRDefault="00CD36ED" w:rsidP="004D4ADF">
            <w:pPr>
              <w:pStyle w:val="Default"/>
              <w:widowControl w:val="0"/>
              <w:jc w:val="center"/>
              <w:rPr>
                <w:b/>
                <w:color w:val="auto"/>
                <w:sz w:val="22"/>
                <w:szCs w:val="22"/>
              </w:rPr>
            </w:pPr>
          </w:p>
        </w:tc>
      </w:tr>
      <w:tr w:rsidR="00CD36ED" w:rsidRPr="000043A9" w:rsidTr="004D4ADF">
        <w:trPr>
          <w:trHeight w:val="195"/>
        </w:trPr>
        <w:tc>
          <w:tcPr>
            <w:tcW w:w="4928" w:type="dxa"/>
            <w:gridSpan w:val="2"/>
            <w:vMerge w:val="restart"/>
          </w:tcPr>
          <w:p w:rsidR="00CD36ED" w:rsidRPr="004A77BD" w:rsidRDefault="00CD36ED" w:rsidP="004D4ADF">
            <w:pPr>
              <w:pStyle w:val="Default"/>
              <w:widowControl w:val="0"/>
              <w:jc w:val="center"/>
              <w:rPr>
                <w:b/>
                <w:sz w:val="22"/>
                <w:szCs w:val="22"/>
              </w:rPr>
            </w:pPr>
            <w:r w:rsidRPr="004A77BD">
              <w:rPr>
                <w:b/>
                <w:bCs/>
                <w:sz w:val="22"/>
                <w:szCs w:val="22"/>
              </w:rPr>
              <w:t>Итого:</w:t>
            </w:r>
          </w:p>
        </w:tc>
        <w:tc>
          <w:tcPr>
            <w:tcW w:w="992" w:type="dxa"/>
            <w:vMerge w:val="restart"/>
          </w:tcPr>
          <w:p w:rsidR="00CD36ED" w:rsidRPr="004A77BD" w:rsidRDefault="00CD36ED" w:rsidP="004D4ADF">
            <w:pPr>
              <w:pStyle w:val="Default"/>
              <w:jc w:val="center"/>
              <w:rPr>
                <w:b/>
                <w:sz w:val="22"/>
                <w:szCs w:val="22"/>
              </w:rPr>
            </w:pPr>
            <w:r>
              <w:rPr>
                <w:b/>
                <w:sz w:val="22"/>
                <w:szCs w:val="22"/>
              </w:rPr>
              <w:t>4</w:t>
            </w:r>
          </w:p>
        </w:tc>
        <w:tc>
          <w:tcPr>
            <w:tcW w:w="993" w:type="dxa"/>
            <w:vMerge w:val="restart"/>
          </w:tcPr>
          <w:p w:rsidR="00CD36ED" w:rsidRPr="004A77BD" w:rsidRDefault="00CD36ED" w:rsidP="004D4ADF">
            <w:pPr>
              <w:pStyle w:val="Default"/>
              <w:jc w:val="center"/>
              <w:rPr>
                <w:b/>
                <w:sz w:val="22"/>
                <w:szCs w:val="22"/>
              </w:rPr>
            </w:pPr>
            <w:r>
              <w:rPr>
                <w:b/>
                <w:sz w:val="22"/>
                <w:szCs w:val="22"/>
              </w:rPr>
              <w:t>4</w:t>
            </w:r>
          </w:p>
        </w:tc>
        <w:tc>
          <w:tcPr>
            <w:tcW w:w="850" w:type="dxa"/>
            <w:tcBorders>
              <w:bottom w:val="nil"/>
            </w:tcBorders>
          </w:tcPr>
          <w:p w:rsidR="00CD36ED" w:rsidRPr="004A77BD" w:rsidRDefault="00CD36ED" w:rsidP="004D4ADF">
            <w:pPr>
              <w:pStyle w:val="Default"/>
              <w:widowControl w:val="0"/>
              <w:jc w:val="center"/>
              <w:rPr>
                <w:b/>
                <w:sz w:val="22"/>
                <w:szCs w:val="22"/>
              </w:rPr>
            </w:pPr>
            <w:r>
              <w:rPr>
                <w:b/>
                <w:sz w:val="22"/>
                <w:szCs w:val="22"/>
              </w:rPr>
              <w:t>4</w:t>
            </w:r>
          </w:p>
        </w:tc>
        <w:tc>
          <w:tcPr>
            <w:tcW w:w="851" w:type="dxa"/>
            <w:tcBorders>
              <w:bottom w:val="nil"/>
            </w:tcBorders>
          </w:tcPr>
          <w:p w:rsidR="00CD36ED" w:rsidRPr="004A77BD" w:rsidRDefault="00CD36ED" w:rsidP="004D4ADF">
            <w:pPr>
              <w:pStyle w:val="Default"/>
              <w:widowControl w:val="0"/>
              <w:jc w:val="center"/>
              <w:rPr>
                <w:b/>
                <w:sz w:val="22"/>
                <w:szCs w:val="22"/>
              </w:rPr>
            </w:pPr>
            <w:r>
              <w:rPr>
                <w:b/>
                <w:sz w:val="22"/>
                <w:szCs w:val="22"/>
              </w:rPr>
              <w:t>4</w:t>
            </w:r>
          </w:p>
        </w:tc>
        <w:tc>
          <w:tcPr>
            <w:tcW w:w="850" w:type="dxa"/>
            <w:tcBorders>
              <w:bottom w:val="nil"/>
            </w:tcBorders>
          </w:tcPr>
          <w:p w:rsidR="00CD36ED" w:rsidRPr="000043A9" w:rsidRDefault="00CD36ED" w:rsidP="004D4ADF">
            <w:pPr>
              <w:pStyle w:val="Default"/>
              <w:widowControl w:val="0"/>
              <w:jc w:val="center"/>
              <w:rPr>
                <w:b/>
                <w:sz w:val="22"/>
                <w:szCs w:val="22"/>
              </w:rPr>
            </w:pPr>
            <w:r>
              <w:rPr>
                <w:b/>
                <w:sz w:val="22"/>
                <w:szCs w:val="22"/>
              </w:rPr>
              <w:t>4</w:t>
            </w:r>
          </w:p>
        </w:tc>
        <w:tc>
          <w:tcPr>
            <w:tcW w:w="993" w:type="dxa"/>
            <w:tcBorders>
              <w:bottom w:val="nil"/>
            </w:tcBorders>
          </w:tcPr>
          <w:p w:rsidR="00CD36ED" w:rsidRPr="000043A9" w:rsidRDefault="00CD36ED" w:rsidP="004D4ADF">
            <w:pPr>
              <w:pStyle w:val="Default"/>
              <w:widowControl w:val="0"/>
              <w:jc w:val="center"/>
              <w:rPr>
                <w:b/>
                <w:sz w:val="22"/>
                <w:szCs w:val="22"/>
              </w:rPr>
            </w:pPr>
          </w:p>
          <w:p w:rsidR="00CD36ED" w:rsidRPr="000043A9" w:rsidRDefault="00CD36ED" w:rsidP="004D4ADF">
            <w:pPr>
              <w:pStyle w:val="Default"/>
              <w:widowControl w:val="0"/>
              <w:jc w:val="center"/>
              <w:rPr>
                <w:b/>
                <w:sz w:val="22"/>
                <w:szCs w:val="22"/>
              </w:rPr>
            </w:pPr>
            <w:r>
              <w:rPr>
                <w:b/>
                <w:sz w:val="22"/>
                <w:szCs w:val="22"/>
              </w:rPr>
              <w:t>680</w:t>
            </w:r>
          </w:p>
        </w:tc>
      </w:tr>
      <w:tr w:rsidR="00CD36ED" w:rsidRPr="004A77BD" w:rsidTr="004D4ADF">
        <w:trPr>
          <w:trHeight w:val="83"/>
        </w:trPr>
        <w:tc>
          <w:tcPr>
            <w:tcW w:w="4928" w:type="dxa"/>
            <w:gridSpan w:val="2"/>
            <w:vMerge/>
          </w:tcPr>
          <w:p w:rsidR="00CD36ED" w:rsidRPr="004A77BD" w:rsidRDefault="00CD36ED" w:rsidP="004D4ADF">
            <w:pPr>
              <w:pStyle w:val="Default"/>
              <w:widowControl w:val="0"/>
              <w:jc w:val="center"/>
              <w:rPr>
                <w:sz w:val="22"/>
                <w:szCs w:val="22"/>
              </w:rPr>
            </w:pPr>
          </w:p>
        </w:tc>
        <w:tc>
          <w:tcPr>
            <w:tcW w:w="992" w:type="dxa"/>
            <w:vMerge/>
          </w:tcPr>
          <w:p w:rsidR="00CD36ED" w:rsidRPr="004A77BD" w:rsidRDefault="00CD36ED" w:rsidP="004D4ADF">
            <w:pPr>
              <w:pStyle w:val="Default"/>
              <w:jc w:val="center"/>
              <w:rPr>
                <w:sz w:val="22"/>
                <w:szCs w:val="22"/>
              </w:rPr>
            </w:pPr>
          </w:p>
        </w:tc>
        <w:tc>
          <w:tcPr>
            <w:tcW w:w="993" w:type="dxa"/>
            <w:vMerge/>
          </w:tcPr>
          <w:p w:rsidR="00CD36ED" w:rsidRPr="004A77BD" w:rsidRDefault="00CD36ED" w:rsidP="004D4ADF">
            <w:pPr>
              <w:pStyle w:val="Default"/>
              <w:jc w:val="center"/>
              <w:rPr>
                <w:sz w:val="22"/>
                <w:szCs w:val="22"/>
              </w:rPr>
            </w:pPr>
          </w:p>
        </w:tc>
        <w:tc>
          <w:tcPr>
            <w:tcW w:w="850" w:type="dxa"/>
            <w:tcBorders>
              <w:top w:val="nil"/>
            </w:tcBorders>
          </w:tcPr>
          <w:p w:rsidR="00CD36ED" w:rsidRPr="00C45897" w:rsidRDefault="00CD36ED" w:rsidP="004D4ADF">
            <w:pPr>
              <w:pStyle w:val="Default"/>
              <w:widowControl w:val="0"/>
              <w:jc w:val="center"/>
              <w:rPr>
                <w:b/>
                <w:sz w:val="22"/>
                <w:szCs w:val="22"/>
              </w:rPr>
            </w:pPr>
          </w:p>
        </w:tc>
        <w:tc>
          <w:tcPr>
            <w:tcW w:w="851" w:type="dxa"/>
            <w:tcBorders>
              <w:top w:val="nil"/>
            </w:tcBorders>
          </w:tcPr>
          <w:p w:rsidR="00CD36ED" w:rsidRPr="00C45897" w:rsidRDefault="00CD36ED" w:rsidP="004D4ADF">
            <w:pPr>
              <w:pStyle w:val="Default"/>
              <w:widowControl w:val="0"/>
              <w:jc w:val="center"/>
              <w:rPr>
                <w:b/>
                <w:sz w:val="22"/>
                <w:szCs w:val="22"/>
              </w:rPr>
            </w:pPr>
          </w:p>
        </w:tc>
        <w:tc>
          <w:tcPr>
            <w:tcW w:w="850" w:type="dxa"/>
            <w:tcBorders>
              <w:top w:val="nil"/>
            </w:tcBorders>
          </w:tcPr>
          <w:p w:rsidR="00CD36ED" w:rsidRPr="004A77BD" w:rsidRDefault="00CD36ED" w:rsidP="004D4ADF">
            <w:pPr>
              <w:pStyle w:val="Default"/>
              <w:widowControl w:val="0"/>
              <w:jc w:val="center"/>
              <w:rPr>
                <w:sz w:val="22"/>
                <w:szCs w:val="22"/>
              </w:rPr>
            </w:pPr>
          </w:p>
        </w:tc>
        <w:tc>
          <w:tcPr>
            <w:tcW w:w="993" w:type="dxa"/>
            <w:tcBorders>
              <w:top w:val="nil"/>
            </w:tcBorders>
          </w:tcPr>
          <w:p w:rsidR="00CD36ED" w:rsidRPr="004A77BD" w:rsidRDefault="00CD36ED" w:rsidP="004D4ADF">
            <w:pPr>
              <w:pStyle w:val="Default"/>
              <w:widowControl w:val="0"/>
              <w:jc w:val="center"/>
              <w:rPr>
                <w:sz w:val="22"/>
                <w:szCs w:val="22"/>
              </w:rPr>
            </w:pPr>
          </w:p>
        </w:tc>
      </w:tr>
    </w:tbl>
    <w:p w:rsidR="00CD36ED" w:rsidRDefault="00CD36ED" w:rsidP="00CD36ED">
      <w:pPr>
        <w:pStyle w:val="Default"/>
        <w:jc w:val="center"/>
        <w:rPr>
          <w:b/>
        </w:rPr>
      </w:pPr>
    </w:p>
    <w:p w:rsidR="00CD36ED" w:rsidRDefault="00CD36ED" w:rsidP="00CD36ED">
      <w:pPr>
        <w:pStyle w:val="Default"/>
        <w:jc w:val="center"/>
        <w:rPr>
          <w:b/>
        </w:rPr>
      </w:pPr>
    </w:p>
    <w:p w:rsidR="00CD36ED" w:rsidRDefault="00CD36ED" w:rsidP="00CD36ED">
      <w:pPr>
        <w:pStyle w:val="Default"/>
        <w:jc w:val="center"/>
        <w:rPr>
          <w:b/>
        </w:rPr>
      </w:pPr>
    </w:p>
    <w:p w:rsidR="00CD36ED" w:rsidRDefault="00CD36ED" w:rsidP="00CD36ED">
      <w:pPr>
        <w:pStyle w:val="Default"/>
        <w:jc w:val="center"/>
        <w:rPr>
          <w:b/>
        </w:rPr>
      </w:pPr>
    </w:p>
    <w:p w:rsidR="00CD36ED" w:rsidRDefault="00CD36ED" w:rsidP="00CD36ED">
      <w:pPr>
        <w:pStyle w:val="Default"/>
        <w:jc w:val="center"/>
        <w:rPr>
          <w:b/>
        </w:rPr>
      </w:pPr>
    </w:p>
    <w:p w:rsidR="00CD36ED" w:rsidRDefault="00CD36ED" w:rsidP="00CD36ED">
      <w:pPr>
        <w:pStyle w:val="Default"/>
        <w:jc w:val="center"/>
        <w:rPr>
          <w:b/>
        </w:rPr>
      </w:pPr>
    </w:p>
    <w:p w:rsidR="00CD36ED" w:rsidRDefault="00CD36ED" w:rsidP="00CD36ED">
      <w:pPr>
        <w:pStyle w:val="Default"/>
        <w:jc w:val="center"/>
        <w:rPr>
          <w:b/>
        </w:rPr>
      </w:pPr>
    </w:p>
    <w:p w:rsidR="00636BC2" w:rsidRDefault="00636BC2" w:rsidP="00613783">
      <w:pPr>
        <w:pStyle w:val="Default"/>
        <w:jc w:val="center"/>
        <w:rPr>
          <w:b/>
        </w:rPr>
      </w:pPr>
    </w:p>
    <w:p w:rsidR="00636BC2" w:rsidRDefault="00636BC2" w:rsidP="00613783">
      <w:pPr>
        <w:pStyle w:val="Default"/>
        <w:jc w:val="center"/>
        <w:rPr>
          <w:b/>
        </w:rPr>
      </w:pPr>
    </w:p>
    <w:p w:rsidR="007837CB" w:rsidRDefault="007837CB" w:rsidP="007837CB">
      <w:pPr>
        <w:ind w:firstLine="709"/>
        <w:jc w:val="center"/>
        <w:rPr>
          <w:b/>
          <w:bCs/>
          <w:sz w:val="28"/>
          <w:szCs w:val="28"/>
        </w:rPr>
      </w:pPr>
      <w:r>
        <w:rPr>
          <w:b/>
          <w:bCs/>
          <w:sz w:val="28"/>
          <w:szCs w:val="28"/>
        </w:rPr>
        <w:lastRenderedPageBreak/>
        <w:t>Ресурсное обеспечение внеурочной деятельности</w:t>
      </w:r>
    </w:p>
    <w:p w:rsidR="007837CB" w:rsidRDefault="007837CB" w:rsidP="007837CB">
      <w:pPr>
        <w:ind w:firstLine="709"/>
        <w:jc w:val="center"/>
        <w:rPr>
          <w:b/>
          <w:bCs/>
          <w:sz w:val="28"/>
          <w:szCs w:val="28"/>
        </w:rPr>
      </w:pPr>
      <w:r>
        <w:rPr>
          <w:b/>
          <w:bCs/>
          <w:sz w:val="28"/>
          <w:szCs w:val="28"/>
        </w:rPr>
        <w:t>основного общего образования</w:t>
      </w:r>
    </w:p>
    <w:p w:rsidR="007837CB" w:rsidRDefault="007837CB" w:rsidP="007837CB">
      <w:pPr>
        <w:ind w:firstLine="709"/>
        <w:jc w:val="center"/>
        <w:rPr>
          <w:b/>
          <w:bCs/>
          <w:sz w:val="28"/>
          <w:szCs w:val="28"/>
        </w:rPr>
      </w:pPr>
      <w:r>
        <w:rPr>
          <w:b/>
          <w:bCs/>
          <w:sz w:val="28"/>
          <w:szCs w:val="28"/>
        </w:rPr>
        <w:t>в 2020-2021  учебном году</w:t>
      </w:r>
    </w:p>
    <w:p w:rsidR="007837CB" w:rsidRPr="006A4CCD" w:rsidRDefault="007837CB" w:rsidP="007837CB">
      <w:pPr>
        <w:ind w:firstLine="540"/>
        <w:jc w:val="center"/>
        <w:rPr>
          <w:b/>
          <w:u w:val="single"/>
        </w:rPr>
      </w:pPr>
    </w:p>
    <w:tbl>
      <w:tblPr>
        <w:tblW w:w="1066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741"/>
        <w:gridCol w:w="2008"/>
        <w:gridCol w:w="2410"/>
        <w:gridCol w:w="850"/>
        <w:gridCol w:w="1076"/>
        <w:gridCol w:w="1617"/>
        <w:gridCol w:w="1502"/>
      </w:tblGrid>
      <w:tr w:rsidR="007837CB" w:rsidRPr="006A4CCD" w:rsidTr="0046366D">
        <w:trPr>
          <w:jc w:val="center"/>
        </w:trPr>
        <w:tc>
          <w:tcPr>
            <w:tcW w:w="456" w:type="dxa"/>
          </w:tcPr>
          <w:p w:rsidR="007837CB" w:rsidRPr="006A4CCD" w:rsidRDefault="007837CB" w:rsidP="0046366D">
            <w:pPr>
              <w:jc w:val="center"/>
            </w:pPr>
            <w:r w:rsidRPr="006A4CCD">
              <w:t>№</w:t>
            </w:r>
          </w:p>
        </w:tc>
        <w:tc>
          <w:tcPr>
            <w:tcW w:w="741" w:type="dxa"/>
          </w:tcPr>
          <w:p w:rsidR="007837CB" w:rsidRPr="006A4CCD" w:rsidRDefault="007837CB" w:rsidP="0046366D">
            <w:pPr>
              <w:jc w:val="center"/>
            </w:pPr>
            <w:r w:rsidRPr="006A4CCD">
              <w:t>Класс</w:t>
            </w:r>
          </w:p>
        </w:tc>
        <w:tc>
          <w:tcPr>
            <w:tcW w:w="2008" w:type="dxa"/>
          </w:tcPr>
          <w:p w:rsidR="007837CB" w:rsidRPr="006A4CCD" w:rsidRDefault="007837CB" w:rsidP="0046366D">
            <w:pPr>
              <w:jc w:val="center"/>
            </w:pPr>
            <w:r>
              <w:t>Основные н</w:t>
            </w:r>
            <w:r w:rsidRPr="006A4CCD">
              <w:t>аправлени</w:t>
            </w:r>
            <w:r>
              <w:t>я</w:t>
            </w:r>
          </w:p>
        </w:tc>
        <w:tc>
          <w:tcPr>
            <w:tcW w:w="2410" w:type="dxa"/>
          </w:tcPr>
          <w:p w:rsidR="007837CB" w:rsidRPr="006A4CCD" w:rsidRDefault="007837CB" w:rsidP="0046366D">
            <w:pPr>
              <w:jc w:val="center"/>
            </w:pPr>
            <w:r>
              <w:t>Название программы внеурочной деятельности</w:t>
            </w:r>
          </w:p>
        </w:tc>
        <w:tc>
          <w:tcPr>
            <w:tcW w:w="850" w:type="dxa"/>
          </w:tcPr>
          <w:p w:rsidR="007837CB" w:rsidRPr="006A4CCD" w:rsidRDefault="007837CB" w:rsidP="0046366D">
            <w:pPr>
              <w:jc w:val="center"/>
            </w:pPr>
            <w:r w:rsidRPr="006A4CCD">
              <w:t>Кол-во часов</w:t>
            </w:r>
          </w:p>
        </w:tc>
        <w:tc>
          <w:tcPr>
            <w:tcW w:w="1076" w:type="dxa"/>
          </w:tcPr>
          <w:p w:rsidR="007837CB" w:rsidRPr="006A4CCD" w:rsidRDefault="007837CB" w:rsidP="0046366D">
            <w:pPr>
              <w:jc w:val="center"/>
              <w:rPr>
                <w:sz w:val="20"/>
                <w:szCs w:val="20"/>
              </w:rPr>
            </w:pPr>
            <w:r w:rsidRPr="006A4CCD">
              <w:rPr>
                <w:sz w:val="20"/>
                <w:szCs w:val="20"/>
              </w:rPr>
              <w:t>Срок реализа-ции программы</w:t>
            </w:r>
          </w:p>
        </w:tc>
        <w:tc>
          <w:tcPr>
            <w:tcW w:w="1617" w:type="dxa"/>
          </w:tcPr>
          <w:p w:rsidR="007837CB" w:rsidRPr="006A4CCD" w:rsidRDefault="007837CB" w:rsidP="0046366D">
            <w:pPr>
              <w:jc w:val="center"/>
            </w:pPr>
            <w:r w:rsidRPr="006A4CCD">
              <w:t>Автор</w:t>
            </w:r>
          </w:p>
        </w:tc>
        <w:tc>
          <w:tcPr>
            <w:tcW w:w="1502" w:type="dxa"/>
          </w:tcPr>
          <w:p w:rsidR="007837CB" w:rsidRPr="006A4CCD" w:rsidRDefault="007837CB" w:rsidP="0046366D">
            <w:pPr>
              <w:jc w:val="center"/>
            </w:pPr>
            <w:r w:rsidRPr="006A4CCD">
              <w:t>Кто реализует</w:t>
            </w:r>
          </w:p>
        </w:tc>
      </w:tr>
      <w:tr w:rsidR="007837CB" w:rsidRPr="006A4CCD" w:rsidTr="0046366D">
        <w:trPr>
          <w:trHeight w:val="530"/>
          <w:jc w:val="center"/>
        </w:trPr>
        <w:tc>
          <w:tcPr>
            <w:tcW w:w="456" w:type="dxa"/>
          </w:tcPr>
          <w:p w:rsidR="007837CB" w:rsidRPr="006A4CCD" w:rsidRDefault="007837CB" w:rsidP="0046366D">
            <w:pPr>
              <w:jc w:val="center"/>
            </w:pPr>
            <w:r>
              <w:t>1</w:t>
            </w:r>
          </w:p>
        </w:tc>
        <w:tc>
          <w:tcPr>
            <w:tcW w:w="741" w:type="dxa"/>
          </w:tcPr>
          <w:p w:rsidR="007837CB" w:rsidRPr="006A4CCD" w:rsidRDefault="007837CB" w:rsidP="0046366D">
            <w:pPr>
              <w:jc w:val="center"/>
            </w:pPr>
            <w:r>
              <w:t>7</w:t>
            </w:r>
          </w:p>
        </w:tc>
        <w:tc>
          <w:tcPr>
            <w:tcW w:w="2008" w:type="dxa"/>
          </w:tcPr>
          <w:p w:rsidR="007837CB" w:rsidRPr="000043A9" w:rsidRDefault="007837CB" w:rsidP="0046366D">
            <w:pPr>
              <w:jc w:val="center"/>
              <w:rPr>
                <w:b/>
              </w:rPr>
            </w:pPr>
            <w:r>
              <w:rPr>
                <w:b/>
              </w:rPr>
              <w:t>Общеинтеллектуальное</w:t>
            </w:r>
          </w:p>
        </w:tc>
        <w:tc>
          <w:tcPr>
            <w:tcW w:w="2410" w:type="dxa"/>
          </w:tcPr>
          <w:p w:rsidR="007837CB" w:rsidRPr="006A4CCD" w:rsidRDefault="007837CB" w:rsidP="0046366D">
            <w:pPr>
              <w:jc w:val="center"/>
            </w:pPr>
            <w:r>
              <w:t xml:space="preserve"> «Карта- язык географии»</w:t>
            </w:r>
          </w:p>
        </w:tc>
        <w:tc>
          <w:tcPr>
            <w:tcW w:w="850" w:type="dxa"/>
          </w:tcPr>
          <w:p w:rsidR="007837CB" w:rsidRPr="006A4CCD" w:rsidRDefault="007837CB" w:rsidP="0046366D">
            <w:pPr>
              <w:jc w:val="center"/>
            </w:pPr>
            <w:r>
              <w:t>1</w:t>
            </w:r>
          </w:p>
        </w:tc>
        <w:tc>
          <w:tcPr>
            <w:tcW w:w="1076" w:type="dxa"/>
          </w:tcPr>
          <w:p w:rsidR="007837CB" w:rsidRPr="006A4CCD" w:rsidRDefault="007837CB" w:rsidP="0046366D">
            <w:pPr>
              <w:jc w:val="center"/>
            </w:pPr>
            <w:r>
              <w:t>1 год</w:t>
            </w:r>
          </w:p>
        </w:tc>
        <w:tc>
          <w:tcPr>
            <w:tcW w:w="1617" w:type="dxa"/>
          </w:tcPr>
          <w:p w:rsidR="007837CB" w:rsidRPr="006A4CCD" w:rsidRDefault="007837CB" w:rsidP="0046366D">
            <w:pPr>
              <w:jc w:val="center"/>
            </w:pPr>
            <w:r>
              <w:t>Бизина С. В.</w:t>
            </w:r>
          </w:p>
        </w:tc>
        <w:tc>
          <w:tcPr>
            <w:tcW w:w="1502" w:type="dxa"/>
          </w:tcPr>
          <w:p w:rsidR="007837CB" w:rsidRPr="006A4CCD" w:rsidRDefault="007837CB" w:rsidP="0046366D">
            <w:pPr>
              <w:jc w:val="center"/>
            </w:pPr>
            <w:r>
              <w:t>Учитель географии</w:t>
            </w:r>
          </w:p>
        </w:tc>
      </w:tr>
      <w:tr w:rsidR="007837CB" w:rsidRPr="006A4CCD" w:rsidTr="0046366D">
        <w:trPr>
          <w:trHeight w:val="839"/>
          <w:jc w:val="center"/>
        </w:trPr>
        <w:tc>
          <w:tcPr>
            <w:tcW w:w="456" w:type="dxa"/>
          </w:tcPr>
          <w:p w:rsidR="007837CB" w:rsidRPr="006A4CCD" w:rsidRDefault="007837CB" w:rsidP="0046366D">
            <w:pPr>
              <w:jc w:val="center"/>
            </w:pPr>
            <w:r w:rsidRPr="006A4CCD">
              <w:t>2</w:t>
            </w:r>
          </w:p>
        </w:tc>
        <w:tc>
          <w:tcPr>
            <w:tcW w:w="741" w:type="dxa"/>
          </w:tcPr>
          <w:p w:rsidR="007837CB" w:rsidRPr="006A4CCD" w:rsidRDefault="007837CB" w:rsidP="0046366D">
            <w:pPr>
              <w:jc w:val="center"/>
            </w:pPr>
            <w:r w:rsidRPr="006A4CCD">
              <w:t>5</w:t>
            </w:r>
            <w:r>
              <w:t>-9</w:t>
            </w:r>
          </w:p>
        </w:tc>
        <w:tc>
          <w:tcPr>
            <w:tcW w:w="2008" w:type="dxa"/>
          </w:tcPr>
          <w:p w:rsidR="007837CB" w:rsidRPr="000043A9" w:rsidRDefault="007837CB" w:rsidP="0046366D">
            <w:pPr>
              <w:jc w:val="center"/>
              <w:rPr>
                <w:b/>
              </w:rPr>
            </w:pPr>
            <w:r w:rsidRPr="000043A9">
              <w:rPr>
                <w:b/>
              </w:rPr>
              <w:t>Духовно-нравственное</w:t>
            </w:r>
          </w:p>
        </w:tc>
        <w:tc>
          <w:tcPr>
            <w:tcW w:w="2410" w:type="dxa"/>
          </w:tcPr>
          <w:p w:rsidR="007837CB" w:rsidRPr="006A4CCD" w:rsidRDefault="007837CB" w:rsidP="0046366D">
            <w:pPr>
              <w:jc w:val="center"/>
            </w:pPr>
            <w:r w:rsidRPr="006A4CCD">
              <w:t>«Православная культура»</w:t>
            </w:r>
          </w:p>
        </w:tc>
        <w:tc>
          <w:tcPr>
            <w:tcW w:w="850" w:type="dxa"/>
          </w:tcPr>
          <w:p w:rsidR="007837CB" w:rsidRPr="006A4CCD" w:rsidRDefault="007837CB" w:rsidP="0046366D">
            <w:pPr>
              <w:jc w:val="center"/>
            </w:pPr>
            <w:r w:rsidRPr="006A4CCD">
              <w:t>1</w:t>
            </w:r>
          </w:p>
        </w:tc>
        <w:tc>
          <w:tcPr>
            <w:tcW w:w="1076" w:type="dxa"/>
          </w:tcPr>
          <w:p w:rsidR="007837CB" w:rsidRPr="006A4CCD" w:rsidRDefault="007837CB" w:rsidP="0046366D">
            <w:pPr>
              <w:jc w:val="center"/>
            </w:pPr>
            <w:r w:rsidRPr="006A4CCD">
              <w:t>5</w:t>
            </w:r>
            <w:r>
              <w:t xml:space="preserve"> лет</w:t>
            </w:r>
          </w:p>
        </w:tc>
        <w:tc>
          <w:tcPr>
            <w:tcW w:w="1617" w:type="dxa"/>
          </w:tcPr>
          <w:p w:rsidR="007837CB" w:rsidRPr="006A4CCD" w:rsidRDefault="007837CB" w:rsidP="0046366D">
            <w:pPr>
              <w:jc w:val="center"/>
            </w:pPr>
            <w:r w:rsidRPr="006A4CCD">
              <w:t>Шевченко Л.Л.</w:t>
            </w:r>
          </w:p>
        </w:tc>
        <w:tc>
          <w:tcPr>
            <w:tcW w:w="1502" w:type="dxa"/>
          </w:tcPr>
          <w:p w:rsidR="007837CB" w:rsidRPr="006A4CCD" w:rsidRDefault="007837CB" w:rsidP="0046366D">
            <w:pPr>
              <w:jc w:val="center"/>
            </w:pPr>
            <w:r w:rsidRPr="006A4CCD">
              <w:t xml:space="preserve">Учитель православной культуры </w:t>
            </w:r>
          </w:p>
        </w:tc>
      </w:tr>
      <w:tr w:rsidR="007837CB" w:rsidRPr="006A4CCD" w:rsidTr="0046366D">
        <w:trPr>
          <w:trHeight w:val="884"/>
          <w:jc w:val="center"/>
        </w:trPr>
        <w:tc>
          <w:tcPr>
            <w:tcW w:w="456" w:type="dxa"/>
            <w:vMerge w:val="restart"/>
          </w:tcPr>
          <w:p w:rsidR="007837CB" w:rsidRPr="006A4CCD" w:rsidRDefault="007837CB" w:rsidP="0046366D">
            <w:pPr>
              <w:jc w:val="center"/>
            </w:pPr>
            <w:r w:rsidRPr="006A4CCD">
              <w:t>3</w:t>
            </w:r>
          </w:p>
        </w:tc>
        <w:tc>
          <w:tcPr>
            <w:tcW w:w="741" w:type="dxa"/>
          </w:tcPr>
          <w:p w:rsidR="007837CB" w:rsidRPr="006A4CCD" w:rsidRDefault="007837CB" w:rsidP="0046366D">
            <w:r w:rsidRPr="006A4CCD">
              <w:t xml:space="preserve">  </w:t>
            </w:r>
            <w:r>
              <w:t>8</w:t>
            </w:r>
          </w:p>
        </w:tc>
        <w:tc>
          <w:tcPr>
            <w:tcW w:w="2008" w:type="dxa"/>
            <w:vMerge w:val="restart"/>
          </w:tcPr>
          <w:p w:rsidR="007837CB" w:rsidRDefault="007837CB" w:rsidP="0046366D">
            <w:pPr>
              <w:jc w:val="center"/>
              <w:rPr>
                <w:b/>
              </w:rPr>
            </w:pPr>
            <w:r w:rsidRPr="000043A9">
              <w:rPr>
                <w:b/>
              </w:rPr>
              <w:t>Физкультурно- спортивное и оздоровительное</w:t>
            </w:r>
          </w:p>
          <w:p w:rsidR="007837CB" w:rsidRPr="000043A9" w:rsidRDefault="007837CB" w:rsidP="0046366D">
            <w:pPr>
              <w:jc w:val="center"/>
              <w:rPr>
                <w:b/>
              </w:rPr>
            </w:pPr>
          </w:p>
        </w:tc>
        <w:tc>
          <w:tcPr>
            <w:tcW w:w="2410" w:type="dxa"/>
          </w:tcPr>
          <w:p w:rsidR="007837CB" w:rsidRPr="006A4CCD" w:rsidRDefault="007837CB" w:rsidP="0046366D">
            <w:pPr>
              <w:jc w:val="center"/>
            </w:pPr>
            <w:r>
              <w:t>«Плавание»</w:t>
            </w:r>
          </w:p>
        </w:tc>
        <w:tc>
          <w:tcPr>
            <w:tcW w:w="850" w:type="dxa"/>
          </w:tcPr>
          <w:p w:rsidR="007837CB" w:rsidRPr="006A4CCD" w:rsidRDefault="007837CB" w:rsidP="0046366D">
            <w:pPr>
              <w:jc w:val="center"/>
            </w:pPr>
            <w:r>
              <w:t>1</w:t>
            </w:r>
          </w:p>
        </w:tc>
        <w:tc>
          <w:tcPr>
            <w:tcW w:w="1076" w:type="dxa"/>
          </w:tcPr>
          <w:p w:rsidR="007837CB" w:rsidRPr="006A4CCD" w:rsidRDefault="007837CB" w:rsidP="0046366D">
            <w:pPr>
              <w:jc w:val="center"/>
            </w:pPr>
            <w:r>
              <w:t>2 года</w:t>
            </w:r>
          </w:p>
        </w:tc>
        <w:tc>
          <w:tcPr>
            <w:tcW w:w="1617" w:type="dxa"/>
          </w:tcPr>
          <w:p w:rsidR="007837CB" w:rsidRPr="006A4CCD" w:rsidRDefault="007837CB" w:rsidP="0046366D">
            <w:pPr>
              <w:jc w:val="center"/>
            </w:pPr>
            <w:r>
              <w:t>В. И. Лях</w:t>
            </w:r>
          </w:p>
        </w:tc>
        <w:tc>
          <w:tcPr>
            <w:tcW w:w="1502" w:type="dxa"/>
          </w:tcPr>
          <w:p w:rsidR="007837CB" w:rsidRPr="006A4CCD" w:rsidRDefault="007837CB" w:rsidP="0046366D">
            <w:pPr>
              <w:jc w:val="center"/>
            </w:pPr>
            <w:r>
              <w:t>Учитель физической культуры</w:t>
            </w:r>
          </w:p>
        </w:tc>
      </w:tr>
      <w:tr w:rsidR="007837CB" w:rsidRPr="006A4CCD" w:rsidTr="0046366D">
        <w:trPr>
          <w:trHeight w:val="972"/>
          <w:jc w:val="center"/>
        </w:trPr>
        <w:tc>
          <w:tcPr>
            <w:tcW w:w="456" w:type="dxa"/>
            <w:vMerge/>
          </w:tcPr>
          <w:p w:rsidR="007837CB" w:rsidRPr="006A4CCD" w:rsidRDefault="007837CB" w:rsidP="0046366D">
            <w:pPr>
              <w:jc w:val="center"/>
            </w:pPr>
          </w:p>
        </w:tc>
        <w:tc>
          <w:tcPr>
            <w:tcW w:w="741" w:type="dxa"/>
          </w:tcPr>
          <w:p w:rsidR="007837CB" w:rsidRPr="006A4CCD" w:rsidRDefault="007837CB" w:rsidP="0046366D">
            <w:r>
              <w:t>5,6,9</w:t>
            </w:r>
          </w:p>
        </w:tc>
        <w:tc>
          <w:tcPr>
            <w:tcW w:w="2008" w:type="dxa"/>
            <w:vMerge/>
          </w:tcPr>
          <w:p w:rsidR="007837CB" w:rsidRPr="000043A9" w:rsidRDefault="007837CB" w:rsidP="0046366D">
            <w:pPr>
              <w:jc w:val="center"/>
              <w:rPr>
                <w:b/>
              </w:rPr>
            </w:pPr>
          </w:p>
        </w:tc>
        <w:tc>
          <w:tcPr>
            <w:tcW w:w="2410" w:type="dxa"/>
          </w:tcPr>
          <w:p w:rsidR="007837CB" w:rsidRPr="006A4CCD" w:rsidRDefault="007837CB" w:rsidP="0046366D">
            <w:pPr>
              <w:jc w:val="center"/>
            </w:pPr>
            <w:r>
              <w:t>«Волейбол»</w:t>
            </w:r>
          </w:p>
        </w:tc>
        <w:tc>
          <w:tcPr>
            <w:tcW w:w="850" w:type="dxa"/>
          </w:tcPr>
          <w:p w:rsidR="007837CB" w:rsidRPr="006A4CCD" w:rsidRDefault="007837CB" w:rsidP="0046366D">
            <w:pPr>
              <w:jc w:val="center"/>
            </w:pPr>
            <w:r>
              <w:t>1</w:t>
            </w:r>
          </w:p>
        </w:tc>
        <w:tc>
          <w:tcPr>
            <w:tcW w:w="1076" w:type="dxa"/>
          </w:tcPr>
          <w:p w:rsidR="007837CB" w:rsidRPr="006A4CCD" w:rsidRDefault="007837CB" w:rsidP="0046366D">
            <w:pPr>
              <w:jc w:val="center"/>
            </w:pPr>
            <w:r>
              <w:t>5 лет</w:t>
            </w:r>
          </w:p>
        </w:tc>
        <w:tc>
          <w:tcPr>
            <w:tcW w:w="1617" w:type="dxa"/>
          </w:tcPr>
          <w:p w:rsidR="007837CB" w:rsidRPr="006A4CCD" w:rsidRDefault="007837CB" w:rsidP="0046366D">
            <w:pPr>
              <w:jc w:val="center"/>
            </w:pPr>
            <w:r w:rsidRPr="006A4CCD">
              <w:t>Горский В.А.</w:t>
            </w:r>
          </w:p>
        </w:tc>
        <w:tc>
          <w:tcPr>
            <w:tcW w:w="1502" w:type="dxa"/>
          </w:tcPr>
          <w:p w:rsidR="007837CB" w:rsidRPr="006A4CCD" w:rsidRDefault="007837CB" w:rsidP="0046366D">
            <w:pPr>
              <w:jc w:val="center"/>
            </w:pPr>
            <w:r>
              <w:t>Учитель физической культуры</w:t>
            </w:r>
          </w:p>
        </w:tc>
      </w:tr>
      <w:tr w:rsidR="007837CB" w:rsidRPr="006A4CCD" w:rsidTr="0046366D">
        <w:trPr>
          <w:trHeight w:val="579"/>
          <w:jc w:val="center"/>
        </w:trPr>
        <w:tc>
          <w:tcPr>
            <w:tcW w:w="456" w:type="dxa"/>
            <w:vMerge/>
          </w:tcPr>
          <w:p w:rsidR="007837CB" w:rsidRPr="006A4CCD" w:rsidRDefault="007837CB" w:rsidP="0046366D">
            <w:pPr>
              <w:jc w:val="center"/>
            </w:pPr>
          </w:p>
        </w:tc>
        <w:tc>
          <w:tcPr>
            <w:tcW w:w="741" w:type="dxa"/>
          </w:tcPr>
          <w:p w:rsidR="007837CB" w:rsidRDefault="007837CB" w:rsidP="0046366D">
            <w:r>
              <w:t>7</w:t>
            </w:r>
          </w:p>
        </w:tc>
        <w:tc>
          <w:tcPr>
            <w:tcW w:w="2008" w:type="dxa"/>
            <w:vMerge/>
          </w:tcPr>
          <w:p w:rsidR="007837CB" w:rsidRPr="000043A9" w:rsidRDefault="007837CB" w:rsidP="0046366D">
            <w:pPr>
              <w:jc w:val="center"/>
              <w:rPr>
                <w:b/>
              </w:rPr>
            </w:pPr>
          </w:p>
        </w:tc>
        <w:tc>
          <w:tcPr>
            <w:tcW w:w="2410" w:type="dxa"/>
          </w:tcPr>
          <w:p w:rsidR="007837CB" w:rsidRDefault="007837CB" w:rsidP="0046366D">
            <w:pPr>
              <w:jc w:val="center"/>
            </w:pPr>
            <w:r>
              <w:t>«Бадминтон»</w:t>
            </w:r>
          </w:p>
        </w:tc>
        <w:tc>
          <w:tcPr>
            <w:tcW w:w="850" w:type="dxa"/>
          </w:tcPr>
          <w:p w:rsidR="007837CB" w:rsidRDefault="007837CB" w:rsidP="0046366D">
            <w:pPr>
              <w:jc w:val="center"/>
            </w:pPr>
            <w:r>
              <w:t>1</w:t>
            </w:r>
          </w:p>
        </w:tc>
        <w:tc>
          <w:tcPr>
            <w:tcW w:w="1076" w:type="dxa"/>
          </w:tcPr>
          <w:p w:rsidR="007837CB" w:rsidRDefault="007837CB" w:rsidP="0046366D">
            <w:pPr>
              <w:jc w:val="center"/>
            </w:pPr>
            <w:r>
              <w:t>3 года</w:t>
            </w:r>
          </w:p>
        </w:tc>
        <w:tc>
          <w:tcPr>
            <w:tcW w:w="1617" w:type="dxa"/>
          </w:tcPr>
          <w:p w:rsidR="007837CB" w:rsidRPr="006A4CCD" w:rsidRDefault="007837CB" w:rsidP="0046366D">
            <w:pPr>
              <w:jc w:val="center"/>
            </w:pPr>
            <w:r>
              <w:t>А. Н. Горячев</w:t>
            </w:r>
          </w:p>
        </w:tc>
        <w:tc>
          <w:tcPr>
            <w:tcW w:w="1502" w:type="dxa"/>
          </w:tcPr>
          <w:p w:rsidR="007837CB" w:rsidRDefault="007837CB" w:rsidP="0046366D">
            <w:pPr>
              <w:jc w:val="center"/>
            </w:pPr>
            <w:r>
              <w:t>Учитель физической культуры</w:t>
            </w:r>
          </w:p>
        </w:tc>
      </w:tr>
      <w:tr w:rsidR="007837CB" w:rsidRPr="006A4CCD" w:rsidTr="0046366D">
        <w:trPr>
          <w:trHeight w:val="1221"/>
          <w:jc w:val="center"/>
        </w:trPr>
        <w:tc>
          <w:tcPr>
            <w:tcW w:w="456" w:type="dxa"/>
            <w:vMerge/>
            <w:tcBorders>
              <w:bottom w:val="single" w:sz="4" w:space="0" w:color="auto"/>
            </w:tcBorders>
          </w:tcPr>
          <w:p w:rsidR="007837CB" w:rsidRPr="006A4CCD" w:rsidRDefault="007837CB" w:rsidP="0046366D">
            <w:pPr>
              <w:jc w:val="center"/>
            </w:pPr>
          </w:p>
        </w:tc>
        <w:tc>
          <w:tcPr>
            <w:tcW w:w="741" w:type="dxa"/>
            <w:tcBorders>
              <w:bottom w:val="single" w:sz="4" w:space="0" w:color="auto"/>
            </w:tcBorders>
          </w:tcPr>
          <w:p w:rsidR="007837CB" w:rsidRPr="006A4CCD" w:rsidRDefault="007837CB" w:rsidP="0046366D">
            <w:pPr>
              <w:jc w:val="center"/>
            </w:pPr>
            <w:r>
              <w:t>9</w:t>
            </w:r>
          </w:p>
        </w:tc>
        <w:tc>
          <w:tcPr>
            <w:tcW w:w="2008" w:type="dxa"/>
            <w:vMerge w:val="restart"/>
          </w:tcPr>
          <w:p w:rsidR="007837CB" w:rsidRPr="000043A9" w:rsidRDefault="007837CB" w:rsidP="0046366D">
            <w:pPr>
              <w:jc w:val="center"/>
              <w:rPr>
                <w:b/>
              </w:rPr>
            </w:pPr>
            <w:r w:rsidRPr="000043A9">
              <w:rPr>
                <w:b/>
              </w:rPr>
              <w:t>Социальное</w:t>
            </w:r>
          </w:p>
        </w:tc>
        <w:tc>
          <w:tcPr>
            <w:tcW w:w="2410" w:type="dxa"/>
            <w:tcBorders>
              <w:bottom w:val="single" w:sz="4" w:space="0" w:color="auto"/>
            </w:tcBorders>
          </w:tcPr>
          <w:p w:rsidR="007837CB" w:rsidRPr="006A4CCD" w:rsidRDefault="007837CB" w:rsidP="0046366D">
            <w:pPr>
              <w:jc w:val="center"/>
            </w:pPr>
            <w:r>
              <w:t>Мир профессий</w:t>
            </w:r>
          </w:p>
        </w:tc>
        <w:tc>
          <w:tcPr>
            <w:tcW w:w="850" w:type="dxa"/>
            <w:tcBorders>
              <w:bottom w:val="single" w:sz="4" w:space="0" w:color="auto"/>
            </w:tcBorders>
          </w:tcPr>
          <w:p w:rsidR="007837CB" w:rsidRPr="006A4CCD" w:rsidRDefault="007837CB" w:rsidP="0046366D">
            <w:pPr>
              <w:jc w:val="center"/>
            </w:pPr>
            <w:r>
              <w:t>1</w:t>
            </w:r>
          </w:p>
        </w:tc>
        <w:tc>
          <w:tcPr>
            <w:tcW w:w="1076" w:type="dxa"/>
            <w:tcBorders>
              <w:bottom w:val="single" w:sz="4" w:space="0" w:color="auto"/>
            </w:tcBorders>
          </w:tcPr>
          <w:p w:rsidR="007837CB" w:rsidRPr="006A4CCD" w:rsidRDefault="007837CB" w:rsidP="0046366D">
            <w:pPr>
              <w:jc w:val="center"/>
            </w:pPr>
            <w:r>
              <w:t>1 год</w:t>
            </w:r>
          </w:p>
        </w:tc>
        <w:tc>
          <w:tcPr>
            <w:tcW w:w="1617" w:type="dxa"/>
            <w:tcBorders>
              <w:bottom w:val="single" w:sz="4" w:space="0" w:color="auto"/>
            </w:tcBorders>
          </w:tcPr>
          <w:p w:rsidR="007837CB" w:rsidRPr="006A4CCD" w:rsidRDefault="007837CB" w:rsidP="0046366D">
            <w:pPr>
              <w:jc w:val="center"/>
            </w:pPr>
            <w:r>
              <w:t>М. Р. Горигорьева</w:t>
            </w:r>
          </w:p>
        </w:tc>
        <w:tc>
          <w:tcPr>
            <w:tcW w:w="1502" w:type="dxa"/>
            <w:tcBorders>
              <w:bottom w:val="single" w:sz="4" w:space="0" w:color="auto"/>
            </w:tcBorders>
          </w:tcPr>
          <w:p w:rsidR="007837CB" w:rsidRPr="006A4CCD" w:rsidRDefault="007837CB" w:rsidP="0046366D">
            <w:pPr>
              <w:jc w:val="center"/>
            </w:pPr>
            <w:r>
              <w:t>Учитель физики</w:t>
            </w:r>
          </w:p>
        </w:tc>
      </w:tr>
      <w:tr w:rsidR="007837CB" w:rsidRPr="006A4CCD" w:rsidTr="0046366D">
        <w:trPr>
          <w:trHeight w:val="429"/>
          <w:jc w:val="center"/>
        </w:trPr>
        <w:tc>
          <w:tcPr>
            <w:tcW w:w="456" w:type="dxa"/>
            <w:vMerge/>
          </w:tcPr>
          <w:p w:rsidR="007837CB" w:rsidRPr="006A4CCD" w:rsidRDefault="007837CB" w:rsidP="0046366D">
            <w:pPr>
              <w:jc w:val="center"/>
            </w:pPr>
          </w:p>
        </w:tc>
        <w:tc>
          <w:tcPr>
            <w:tcW w:w="741" w:type="dxa"/>
          </w:tcPr>
          <w:p w:rsidR="007837CB" w:rsidRDefault="007837CB" w:rsidP="0046366D">
            <w:pPr>
              <w:jc w:val="center"/>
            </w:pPr>
            <w:r>
              <w:t>5</w:t>
            </w:r>
          </w:p>
        </w:tc>
        <w:tc>
          <w:tcPr>
            <w:tcW w:w="2008" w:type="dxa"/>
            <w:vMerge/>
          </w:tcPr>
          <w:p w:rsidR="007837CB" w:rsidRPr="000043A9" w:rsidRDefault="007837CB" w:rsidP="0046366D">
            <w:pPr>
              <w:jc w:val="center"/>
              <w:rPr>
                <w:b/>
              </w:rPr>
            </w:pPr>
          </w:p>
        </w:tc>
        <w:tc>
          <w:tcPr>
            <w:tcW w:w="2410" w:type="dxa"/>
          </w:tcPr>
          <w:p w:rsidR="007837CB" w:rsidRPr="006A4CCD" w:rsidRDefault="007837CB" w:rsidP="0046366D">
            <w:pPr>
              <w:jc w:val="center"/>
            </w:pPr>
            <w:r w:rsidRPr="006A4CCD">
              <w:t>«ОБЖ»</w:t>
            </w:r>
          </w:p>
        </w:tc>
        <w:tc>
          <w:tcPr>
            <w:tcW w:w="850" w:type="dxa"/>
          </w:tcPr>
          <w:p w:rsidR="007837CB" w:rsidRPr="006A4CCD" w:rsidRDefault="007837CB" w:rsidP="0046366D">
            <w:pPr>
              <w:jc w:val="center"/>
            </w:pPr>
            <w:r w:rsidRPr="006A4CCD">
              <w:t>1</w:t>
            </w:r>
          </w:p>
        </w:tc>
        <w:tc>
          <w:tcPr>
            <w:tcW w:w="1076" w:type="dxa"/>
          </w:tcPr>
          <w:p w:rsidR="007837CB" w:rsidRPr="006A4CCD" w:rsidRDefault="007837CB" w:rsidP="0046366D">
            <w:pPr>
              <w:jc w:val="center"/>
            </w:pPr>
            <w:r>
              <w:t>3 года</w:t>
            </w:r>
          </w:p>
        </w:tc>
        <w:tc>
          <w:tcPr>
            <w:tcW w:w="1617" w:type="dxa"/>
          </w:tcPr>
          <w:p w:rsidR="007837CB" w:rsidRPr="006A4CCD" w:rsidRDefault="007837CB" w:rsidP="0046366D">
            <w:pPr>
              <w:jc w:val="center"/>
            </w:pPr>
            <w:r w:rsidRPr="006A4CCD">
              <w:t>Смирнов  А.Т.</w:t>
            </w:r>
          </w:p>
        </w:tc>
        <w:tc>
          <w:tcPr>
            <w:tcW w:w="1502" w:type="dxa"/>
          </w:tcPr>
          <w:p w:rsidR="007837CB" w:rsidRPr="006A4CCD" w:rsidRDefault="007837CB" w:rsidP="0046366D">
            <w:pPr>
              <w:jc w:val="center"/>
            </w:pPr>
            <w:r w:rsidRPr="006A4CCD">
              <w:t xml:space="preserve">Учитель ОБЖ </w:t>
            </w:r>
          </w:p>
        </w:tc>
      </w:tr>
      <w:tr w:rsidR="007837CB" w:rsidRPr="006A4CCD" w:rsidTr="0046366D">
        <w:trPr>
          <w:trHeight w:val="543"/>
          <w:jc w:val="center"/>
        </w:trPr>
        <w:tc>
          <w:tcPr>
            <w:tcW w:w="456" w:type="dxa"/>
          </w:tcPr>
          <w:p w:rsidR="007837CB" w:rsidRPr="006A4CCD" w:rsidRDefault="007837CB" w:rsidP="0046366D">
            <w:pPr>
              <w:jc w:val="center"/>
            </w:pPr>
            <w:r w:rsidRPr="006A4CCD">
              <w:t>5</w:t>
            </w:r>
          </w:p>
        </w:tc>
        <w:tc>
          <w:tcPr>
            <w:tcW w:w="741" w:type="dxa"/>
          </w:tcPr>
          <w:p w:rsidR="007837CB" w:rsidRPr="006A4CCD" w:rsidRDefault="007837CB" w:rsidP="0046366D">
            <w:pPr>
              <w:jc w:val="center"/>
            </w:pPr>
            <w:r>
              <w:t>6,8</w:t>
            </w:r>
          </w:p>
        </w:tc>
        <w:tc>
          <w:tcPr>
            <w:tcW w:w="2008" w:type="dxa"/>
          </w:tcPr>
          <w:p w:rsidR="007837CB" w:rsidRPr="000043A9" w:rsidRDefault="007837CB" w:rsidP="0046366D">
            <w:pPr>
              <w:jc w:val="center"/>
              <w:rPr>
                <w:b/>
              </w:rPr>
            </w:pPr>
            <w:r w:rsidRPr="000043A9">
              <w:rPr>
                <w:b/>
              </w:rPr>
              <w:t>Общекультурное</w:t>
            </w:r>
          </w:p>
        </w:tc>
        <w:tc>
          <w:tcPr>
            <w:tcW w:w="2410" w:type="dxa"/>
          </w:tcPr>
          <w:p w:rsidR="007837CB" w:rsidRPr="006A4CCD" w:rsidRDefault="007837CB" w:rsidP="0046366D">
            <w:pPr>
              <w:jc w:val="center"/>
            </w:pPr>
            <w:r w:rsidRPr="006A4CCD">
              <w:t>«Мир вокального искусства»</w:t>
            </w:r>
          </w:p>
        </w:tc>
        <w:tc>
          <w:tcPr>
            <w:tcW w:w="850" w:type="dxa"/>
          </w:tcPr>
          <w:p w:rsidR="007837CB" w:rsidRPr="006A4CCD" w:rsidRDefault="007837CB" w:rsidP="0046366D">
            <w:pPr>
              <w:jc w:val="center"/>
            </w:pPr>
            <w:r w:rsidRPr="006A4CCD">
              <w:t>1</w:t>
            </w:r>
          </w:p>
        </w:tc>
        <w:tc>
          <w:tcPr>
            <w:tcW w:w="1076" w:type="dxa"/>
          </w:tcPr>
          <w:p w:rsidR="007837CB" w:rsidRPr="006A4CCD" w:rsidRDefault="007837CB" w:rsidP="0046366D">
            <w:pPr>
              <w:jc w:val="center"/>
            </w:pPr>
            <w:r>
              <w:t>5 лет</w:t>
            </w:r>
          </w:p>
        </w:tc>
        <w:tc>
          <w:tcPr>
            <w:tcW w:w="1617" w:type="dxa"/>
          </w:tcPr>
          <w:p w:rsidR="007837CB" w:rsidRPr="006A4CCD" w:rsidRDefault="007837CB" w:rsidP="0046366D">
            <w:pPr>
              <w:jc w:val="center"/>
            </w:pPr>
            <w:r w:rsidRPr="006A4CCD">
              <w:t>Овчинникова Т. Н.</w:t>
            </w:r>
          </w:p>
        </w:tc>
        <w:tc>
          <w:tcPr>
            <w:tcW w:w="1502" w:type="dxa"/>
          </w:tcPr>
          <w:p w:rsidR="007837CB" w:rsidRPr="006A4CCD" w:rsidRDefault="007837CB" w:rsidP="0046366D">
            <w:pPr>
              <w:jc w:val="center"/>
            </w:pPr>
            <w:r w:rsidRPr="006A4CCD">
              <w:t xml:space="preserve">Учитель </w:t>
            </w:r>
            <w:r>
              <w:t>музыки</w:t>
            </w:r>
            <w:r w:rsidRPr="006A4CCD">
              <w:t xml:space="preserve"> </w:t>
            </w:r>
          </w:p>
        </w:tc>
      </w:tr>
    </w:tbl>
    <w:p w:rsidR="007837CB" w:rsidRPr="00ED2B10" w:rsidRDefault="007837CB" w:rsidP="007837CB">
      <w:pPr>
        <w:ind w:firstLine="540"/>
        <w:jc w:val="center"/>
        <w:rPr>
          <w:b/>
          <w:u w:val="single"/>
        </w:rPr>
      </w:pPr>
    </w:p>
    <w:p w:rsidR="007837CB" w:rsidRDefault="007837CB" w:rsidP="007837CB">
      <w:pPr>
        <w:ind w:right="-1" w:firstLine="708"/>
        <w:jc w:val="center"/>
        <w:rPr>
          <w:b/>
          <w:bCs/>
          <w:sz w:val="28"/>
          <w:szCs w:val="28"/>
        </w:rPr>
      </w:pPr>
    </w:p>
    <w:p w:rsidR="001A4F1F" w:rsidRDefault="008B1C15">
      <w:pPr>
        <w:ind w:left="660"/>
        <w:rPr>
          <w:sz w:val="20"/>
          <w:szCs w:val="20"/>
        </w:rPr>
      </w:pPr>
      <w:r>
        <w:rPr>
          <w:rFonts w:eastAsia="Times New Roman"/>
          <w:b/>
          <w:bCs/>
          <w:sz w:val="24"/>
          <w:szCs w:val="24"/>
        </w:rPr>
        <w:t>Ожидаемые результаты:</w:t>
      </w:r>
    </w:p>
    <w:p w:rsidR="001A4F1F" w:rsidRDefault="001A4F1F">
      <w:pPr>
        <w:spacing w:line="115" w:lineRule="exact"/>
        <w:rPr>
          <w:sz w:val="20"/>
          <w:szCs w:val="20"/>
        </w:rPr>
      </w:pPr>
    </w:p>
    <w:p w:rsidR="001A4F1F" w:rsidRDefault="008B1C15" w:rsidP="00741AF2">
      <w:pPr>
        <w:numPr>
          <w:ilvl w:val="0"/>
          <w:numId w:val="306"/>
        </w:numPr>
        <w:tabs>
          <w:tab w:val="left" w:pos="940"/>
        </w:tabs>
        <w:ind w:left="940" w:hanging="278"/>
        <w:rPr>
          <w:rFonts w:eastAsia="Times New Roman"/>
          <w:sz w:val="24"/>
          <w:szCs w:val="24"/>
        </w:rPr>
      </w:pPr>
      <w:r>
        <w:rPr>
          <w:rFonts w:eastAsia="Times New Roman"/>
          <w:sz w:val="24"/>
          <w:szCs w:val="24"/>
        </w:rPr>
        <w:t>ходе  реализации  модели  внеурочной  деятельности  необходимо  достичь  следующих</w:t>
      </w:r>
    </w:p>
    <w:p w:rsidR="001A4F1F" w:rsidRDefault="001A4F1F">
      <w:pPr>
        <w:spacing w:line="4" w:lineRule="exact"/>
        <w:rPr>
          <w:rFonts w:eastAsia="Times New Roman"/>
          <w:sz w:val="24"/>
          <w:szCs w:val="24"/>
        </w:rPr>
      </w:pPr>
    </w:p>
    <w:p w:rsidR="001A4F1F" w:rsidRDefault="008B1C15">
      <w:pPr>
        <w:ind w:left="660"/>
        <w:rPr>
          <w:rFonts w:eastAsia="Times New Roman"/>
          <w:sz w:val="24"/>
          <w:szCs w:val="24"/>
        </w:rPr>
      </w:pPr>
      <w:r>
        <w:rPr>
          <w:rFonts w:eastAsia="Times New Roman"/>
          <w:b/>
          <w:bCs/>
          <w:sz w:val="24"/>
          <w:szCs w:val="24"/>
        </w:rPr>
        <w:t>результатов:</w:t>
      </w:r>
    </w:p>
    <w:p w:rsidR="001A4F1F" w:rsidRDefault="001A4F1F">
      <w:pPr>
        <w:spacing w:line="7" w:lineRule="exact"/>
        <w:rPr>
          <w:rFonts w:eastAsia="Times New Roman"/>
          <w:sz w:val="24"/>
          <w:szCs w:val="24"/>
        </w:rPr>
      </w:pPr>
    </w:p>
    <w:p w:rsidR="007837CB" w:rsidRDefault="0036695E">
      <w:pPr>
        <w:ind w:left="1380" w:right="660" w:hanging="360"/>
        <w:rPr>
          <w:rFonts w:eastAsia="Times New Roman"/>
          <w:sz w:val="24"/>
          <w:szCs w:val="24"/>
        </w:rPr>
      </w:pPr>
      <w:r w:rsidRPr="00044A08">
        <w:rPr>
          <w:rFonts w:eastAsia="Times New Roman"/>
          <w:noProof/>
          <w:sz w:val="1"/>
          <w:szCs w:val="1"/>
        </w:rPr>
        <w:pict>
          <v:shape id="Picture 205" o:spid="_x0000_i1026" type="#_x0000_t75" style="width:9.4pt;height:11.9pt;visibility:visible;mso-wrap-style:square" o:bullet="t">
            <v:imagedata r:id="rId30" o:title=""/>
          </v:shape>
        </w:pict>
      </w:r>
      <w:r w:rsidR="008B1C15">
        <w:rPr>
          <w:rFonts w:eastAsia="Times New Roman"/>
          <w:sz w:val="24"/>
          <w:szCs w:val="24"/>
        </w:rPr>
        <w:t xml:space="preserve"> </w:t>
      </w:r>
      <w:r w:rsidR="007837CB">
        <w:rPr>
          <w:rFonts w:eastAsia="Times New Roman"/>
          <w:sz w:val="24"/>
          <w:szCs w:val="24"/>
        </w:rPr>
        <w:t xml:space="preserve">   </w:t>
      </w:r>
      <w:r w:rsidR="008B1C15">
        <w:rPr>
          <w:rFonts w:eastAsia="Times New Roman"/>
          <w:sz w:val="24"/>
          <w:szCs w:val="24"/>
        </w:rPr>
        <w:t xml:space="preserve">развитие индивидуальности каждого ребёнка в процессе </w:t>
      </w:r>
      <w:r w:rsidR="007837CB">
        <w:rPr>
          <w:rFonts w:eastAsia="Times New Roman"/>
          <w:sz w:val="24"/>
          <w:szCs w:val="24"/>
        </w:rPr>
        <w:t xml:space="preserve">  </w:t>
      </w:r>
    </w:p>
    <w:p w:rsidR="007837CB" w:rsidRDefault="007837CB">
      <w:pPr>
        <w:ind w:left="1380" w:right="660" w:hanging="360"/>
        <w:rPr>
          <w:rFonts w:eastAsia="Times New Roman"/>
          <w:sz w:val="24"/>
          <w:szCs w:val="24"/>
        </w:rPr>
      </w:pPr>
      <w:r>
        <w:rPr>
          <w:rFonts w:eastAsia="Times New Roman"/>
          <w:sz w:val="24"/>
          <w:szCs w:val="24"/>
        </w:rPr>
        <w:t xml:space="preserve">       </w:t>
      </w:r>
      <w:r w:rsidR="008B1C15">
        <w:rPr>
          <w:rFonts w:eastAsia="Times New Roman"/>
          <w:sz w:val="24"/>
          <w:szCs w:val="24"/>
        </w:rPr>
        <w:t xml:space="preserve">самоопределения </w:t>
      </w:r>
      <w:r>
        <w:rPr>
          <w:rFonts w:eastAsia="Times New Roman"/>
          <w:sz w:val="24"/>
          <w:szCs w:val="24"/>
        </w:rPr>
        <w:t xml:space="preserve">  </w:t>
      </w:r>
    </w:p>
    <w:p w:rsidR="001A4F1F" w:rsidRDefault="007837CB">
      <w:pPr>
        <w:ind w:left="1380" w:right="660" w:hanging="360"/>
        <w:rPr>
          <w:rFonts w:eastAsia="Times New Roman"/>
          <w:sz w:val="24"/>
          <w:szCs w:val="24"/>
        </w:rPr>
      </w:pPr>
      <w:r>
        <w:rPr>
          <w:rFonts w:eastAsia="Times New Roman"/>
          <w:sz w:val="24"/>
          <w:szCs w:val="24"/>
        </w:rPr>
        <w:t xml:space="preserve">       </w:t>
      </w:r>
      <w:r w:rsidR="008B1C15">
        <w:rPr>
          <w:rFonts w:eastAsia="Times New Roman"/>
          <w:sz w:val="24"/>
          <w:szCs w:val="24"/>
        </w:rPr>
        <w:t>в системе внеурочной деятельности;</w:t>
      </w:r>
    </w:p>
    <w:p w:rsidR="007837CB" w:rsidRDefault="0036695E" w:rsidP="007837CB">
      <w:pPr>
        <w:spacing w:line="237" w:lineRule="auto"/>
        <w:ind w:left="1020"/>
        <w:rPr>
          <w:rFonts w:eastAsia="Times New Roman"/>
          <w:sz w:val="24"/>
          <w:szCs w:val="24"/>
        </w:rPr>
      </w:pPr>
      <w:r w:rsidRPr="00044A08">
        <w:rPr>
          <w:rFonts w:eastAsia="Times New Roman"/>
          <w:noProof/>
          <w:sz w:val="1"/>
          <w:szCs w:val="1"/>
        </w:rPr>
        <w:pict>
          <v:shape id="Picture 206" o:spid="_x0000_i1027" type="#_x0000_t75" style="width:9.4pt;height:10.65pt;visibility:visible;mso-wrap-style:square" o:bullet="t">
            <v:imagedata r:id="rId31" o:title=""/>
          </v:shape>
        </w:pict>
      </w:r>
      <w:r w:rsidR="008B1C15">
        <w:rPr>
          <w:rFonts w:eastAsia="Times New Roman"/>
          <w:sz w:val="24"/>
          <w:szCs w:val="24"/>
        </w:rPr>
        <w:t xml:space="preserve">  </w:t>
      </w:r>
      <w:r w:rsidR="007837CB">
        <w:rPr>
          <w:rFonts w:eastAsia="Times New Roman"/>
          <w:sz w:val="24"/>
          <w:szCs w:val="24"/>
        </w:rPr>
        <w:t xml:space="preserve">  </w:t>
      </w:r>
      <w:r w:rsidR="008B1C15">
        <w:rPr>
          <w:rFonts w:eastAsia="Times New Roman"/>
          <w:sz w:val="24"/>
          <w:szCs w:val="24"/>
        </w:rPr>
        <w:t xml:space="preserve">приобретение  школьником  социальных  знаний  (об  общественных  нормах,  </w:t>
      </w:r>
    </w:p>
    <w:p w:rsidR="007837CB" w:rsidRDefault="007837CB" w:rsidP="007837CB">
      <w:pPr>
        <w:spacing w:line="237" w:lineRule="auto"/>
        <w:ind w:left="1020"/>
        <w:rPr>
          <w:rFonts w:eastAsia="Times New Roman"/>
          <w:sz w:val="24"/>
          <w:szCs w:val="24"/>
        </w:rPr>
      </w:pPr>
      <w:r>
        <w:rPr>
          <w:rFonts w:eastAsia="Times New Roman"/>
          <w:sz w:val="24"/>
          <w:szCs w:val="24"/>
        </w:rPr>
        <w:t xml:space="preserve">       </w:t>
      </w:r>
      <w:r w:rsidR="008B1C15">
        <w:rPr>
          <w:rFonts w:eastAsia="Times New Roman"/>
          <w:sz w:val="24"/>
          <w:szCs w:val="24"/>
        </w:rPr>
        <w:t>об</w:t>
      </w:r>
      <w:r>
        <w:rPr>
          <w:rFonts w:eastAsia="Times New Roman"/>
          <w:sz w:val="24"/>
          <w:szCs w:val="24"/>
        </w:rPr>
        <w:t xml:space="preserve"> </w:t>
      </w:r>
      <w:r w:rsidR="008B1C15">
        <w:rPr>
          <w:rFonts w:eastAsia="Times New Roman"/>
          <w:sz w:val="24"/>
          <w:szCs w:val="24"/>
        </w:rPr>
        <w:t xml:space="preserve">устройстве общества, о социально одобряемых и неодобряемых формах </w:t>
      </w:r>
      <w:r>
        <w:rPr>
          <w:rFonts w:eastAsia="Times New Roman"/>
          <w:sz w:val="24"/>
          <w:szCs w:val="24"/>
        </w:rPr>
        <w:t xml:space="preserve">  </w:t>
      </w:r>
    </w:p>
    <w:p w:rsidR="007837CB" w:rsidRDefault="007837CB" w:rsidP="007837CB">
      <w:pPr>
        <w:spacing w:line="237" w:lineRule="auto"/>
        <w:ind w:left="1020"/>
        <w:rPr>
          <w:rFonts w:eastAsia="Times New Roman"/>
          <w:sz w:val="24"/>
          <w:szCs w:val="24"/>
        </w:rPr>
      </w:pPr>
      <w:r>
        <w:rPr>
          <w:rFonts w:eastAsia="Times New Roman"/>
          <w:sz w:val="24"/>
          <w:szCs w:val="24"/>
        </w:rPr>
        <w:t xml:space="preserve">       </w:t>
      </w:r>
      <w:r w:rsidR="008B1C15">
        <w:rPr>
          <w:rFonts w:eastAsia="Times New Roman"/>
          <w:sz w:val="24"/>
          <w:szCs w:val="24"/>
        </w:rPr>
        <w:t xml:space="preserve">поведения в обществе и т.п.), понимания социальной реальности и </w:t>
      </w:r>
    </w:p>
    <w:p w:rsidR="001A4F1F" w:rsidRDefault="007837CB" w:rsidP="007837CB">
      <w:pPr>
        <w:spacing w:line="237" w:lineRule="auto"/>
        <w:ind w:left="1020"/>
        <w:rPr>
          <w:sz w:val="20"/>
          <w:szCs w:val="20"/>
        </w:rPr>
      </w:pPr>
      <w:r>
        <w:rPr>
          <w:rFonts w:eastAsia="Times New Roman"/>
          <w:sz w:val="24"/>
          <w:szCs w:val="24"/>
        </w:rPr>
        <w:t xml:space="preserve">       </w:t>
      </w:r>
      <w:r w:rsidR="008B1C15">
        <w:rPr>
          <w:rFonts w:eastAsia="Times New Roman"/>
          <w:sz w:val="24"/>
          <w:szCs w:val="24"/>
        </w:rPr>
        <w:t>повседневной жизни;</w:t>
      </w:r>
    </w:p>
    <w:p w:rsidR="001A4F1F" w:rsidRDefault="001A4F1F">
      <w:pPr>
        <w:spacing w:line="14" w:lineRule="exact"/>
        <w:rPr>
          <w:sz w:val="20"/>
          <w:szCs w:val="20"/>
        </w:rPr>
      </w:pPr>
    </w:p>
    <w:p w:rsidR="001A4F1F" w:rsidRDefault="008B1C15">
      <w:pPr>
        <w:spacing w:line="236" w:lineRule="auto"/>
        <w:ind w:left="1380" w:right="660"/>
        <w:jc w:val="both"/>
        <w:rPr>
          <w:sz w:val="20"/>
          <w:szCs w:val="20"/>
        </w:rPr>
      </w:pPr>
      <w:r>
        <w:rPr>
          <w:rFonts w:eastAsia="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A4F1F" w:rsidRDefault="008B1C15">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648970</wp:posOffset>
            </wp:positionH>
            <wp:positionV relativeFrom="paragraph">
              <wp:posOffset>-507365</wp:posOffset>
            </wp:positionV>
            <wp:extent cx="115570" cy="1555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ind w:left="1380"/>
        <w:rPr>
          <w:sz w:val="20"/>
          <w:szCs w:val="20"/>
        </w:rPr>
      </w:pPr>
      <w:r>
        <w:rPr>
          <w:rFonts w:eastAsia="Times New Roman"/>
          <w:sz w:val="24"/>
          <w:szCs w:val="24"/>
        </w:rPr>
        <w:t>воспитание уважительного отношения к своей стране, области, поселку, школе;</w:t>
      </w:r>
    </w:p>
    <w:p w:rsidR="001A4F1F" w:rsidRDefault="008B1C15">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648970</wp:posOffset>
            </wp:positionH>
            <wp:positionV relativeFrom="paragraph">
              <wp:posOffset>-157480</wp:posOffset>
            </wp:positionV>
            <wp:extent cx="115570" cy="1555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spacing w:line="234" w:lineRule="auto"/>
        <w:ind w:left="1380" w:right="660"/>
        <w:jc w:val="both"/>
        <w:rPr>
          <w:sz w:val="20"/>
          <w:szCs w:val="20"/>
        </w:rPr>
      </w:pPr>
      <w:r>
        <w:rPr>
          <w:rFonts w:eastAsia="Times New Roman"/>
          <w:sz w:val="24"/>
          <w:szCs w:val="24"/>
        </w:rPr>
        <w:t>формирования коммуникативной, этической, социальной, гражданской компетентности школьников;</w:t>
      </w:r>
    </w:p>
    <w:p w:rsidR="001A4F1F" w:rsidRDefault="008B1C15">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648970</wp:posOffset>
            </wp:positionH>
            <wp:positionV relativeFrom="paragraph">
              <wp:posOffset>-332105</wp:posOffset>
            </wp:positionV>
            <wp:extent cx="115570" cy="1555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spacing w:line="236" w:lineRule="auto"/>
        <w:ind w:left="1380" w:right="2180"/>
        <w:rPr>
          <w:sz w:val="20"/>
          <w:szCs w:val="20"/>
        </w:rPr>
      </w:pPr>
      <w:r>
        <w:rPr>
          <w:rFonts w:eastAsia="Times New Roman"/>
          <w:sz w:val="24"/>
          <w:szCs w:val="24"/>
        </w:rPr>
        <w:t xml:space="preserve">увеличение числа детей, охваченных организованным досугом; воспитание у детей толерантности, навыков </w:t>
      </w:r>
      <w:r>
        <w:rPr>
          <w:rFonts w:eastAsia="Times New Roman"/>
          <w:sz w:val="24"/>
          <w:szCs w:val="24"/>
        </w:rPr>
        <w:lastRenderedPageBreak/>
        <w:t>здорового образа жизни; создание оптимальных условий для развития и отдыха детей;</w:t>
      </w:r>
    </w:p>
    <w:p w:rsidR="001A4F1F" w:rsidRDefault="008B1C15">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691515</wp:posOffset>
            </wp:positionH>
            <wp:positionV relativeFrom="paragraph">
              <wp:posOffset>-507365</wp:posOffset>
            </wp:positionV>
            <wp:extent cx="121920" cy="50609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 cstate="print">
                      <a:extLst>
                        <a:ext uri="{28A0092B-C50C-407E-A947-70E740481C1C}"/>
                      </a:extLst>
                    </a:blip>
                    <a:srcRect/>
                    <a:stretch>
                      <a:fillRect/>
                    </a:stretch>
                  </pic:blipFill>
                  <pic:spPr bwMode="auto">
                    <a:xfrm>
                      <a:off x="0" y="0"/>
                      <a:ext cx="121920" cy="506095"/>
                    </a:xfrm>
                    <a:prstGeom prst="rect">
                      <a:avLst/>
                    </a:prstGeom>
                    <a:noFill/>
                  </pic:spPr>
                </pic:pic>
              </a:graphicData>
            </a:graphic>
          </wp:anchor>
        </w:drawing>
      </w:r>
    </w:p>
    <w:p w:rsidR="001A4F1F" w:rsidRDefault="008B1C15">
      <w:pPr>
        <w:spacing w:line="234" w:lineRule="auto"/>
        <w:ind w:left="660" w:right="680" w:firstLine="427"/>
        <w:rPr>
          <w:sz w:val="20"/>
          <w:szCs w:val="20"/>
        </w:rPr>
      </w:pPr>
      <w:r>
        <w:rPr>
          <w:noProof/>
          <w:sz w:val="1"/>
          <w:szCs w:val="1"/>
        </w:rPr>
        <w:drawing>
          <wp:inline distT="0" distB="0" distL="0" distR="0">
            <wp:extent cx="115570" cy="133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5570" cy="133350"/>
                    </a:xfrm>
                    <a:prstGeom prst="rect">
                      <a:avLst/>
                    </a:prstGeom>
                    <a:noFill/>
                    <a:ln>
                      <a:noFill/>
                    </a:ln>
                  </pic:spPr>
                </pic:pic>
              </a:graphicData>
            </a:graphic>
          </wp:inline>
        </w:drawing>
      </w:r>
      <w:r>
        <w:rPr>
          <w:rFonts w:eastAsia="Times New Roman"/>
          <w:sz w:val="24"/>
          <w:szCs w:val="24"/>
        </w:rPr>
        <w:t xml:space="preserve"> расширение возможностей для творческого развития личности учащегося, реализации его интересов;</w:t>
      </w:r>
    </w:p>
    <w:p w:rsidR="001A4F1F" w:rsidRDefault="001A4F1F">
      <w:pPr>
        <w:spacing w:line="2" w:lineRule="exact"/>
        <w:rPr>
          <w:sz w:val="20"/>
          <w:szCs w:val="20"/>
        </w:rPr>
      </w:pPr>
    </w:p>
    <w:p w:rsidR="001A4F1F" w:rsidRDefault="008B1C15">
      <w:pPr>
        <w:ind w:left="1380"/>
        <w:rPr>
          <w:sz w:val="20"/>
          <w:szCs w:val="20"/>
        </w:rPr>
      </w:pPr>
      <w:r>
        <w:rPr>
          <w:rFonts w:eastAsia="Times New Roman"/>
          <w:sz w:val="24"/>
          <w:szCs w:val="24"/>
        </w:rPr>
        <w:t>творческая самореализация детей;</w:t>
      </w:r>
    </w:p>
    <w:p w:rsidR="001A4F1F" w:rsidRDefault="008B1C15">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648970</wp:posOffset>
            </wp:positionH>
            <wp:positionV relativeFrom="paragraph">
              <wp:posOffset>-157480</wp:posOffset>
            </wp:positionV>
            <wp:extent cx="115570" cy="1555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1A4F1F" w:rsidRDefault="008B1C15">
      <w:pPr>
        <w:spacing w:line="249" w:lineRule="auto"/>
        <w:ind w:left="1380" w:right="1760"/>
        <w:rPr>
          <w:sz w:val="20"/>
          <w:szCs w:val="20"/>
        </w:rPr>
      </w:pPr>
      <w:r>
        <w:rPr>
          <w:rFonts w:eastAsia="Times New Roman"/>
          <w:sz w:val="23"/>
          <w:szCs w:val="23"/>
        </w:rPr>
        <w:t>формирование навыков коллективной и организаторской деятельности; психологический комфорт и социальная защищенность каждого ребенка;</w:t>
      </w:r>
    </w:p>
    <w:p w:rsidR="001A4F1F" w:rsidRDefault="008B1C15">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648970</wp:posOffset>
            </wp:positionH>
            <wp:positionV relativeFrom="paragraph">
              <wp:posOffset>-338455</wp:posOffset>
            </wp:positionV>
            <wp:extent cx="115570" cy="33083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cstate="print">
                      <a:extLst>
                        <a:ext uri="{28A0092B-C50C-407E-A947-70E740481C1C}"/>
                      </a:extLst>
                    </a:blip>
                    <a:srcRect/>
                    <a:stretch>
                      <a:fillRect/>
                    </a:stretch>
                  </pic:blipFill>
                  <pic:spPr bwMode="auto">
                    <a:xfrm>
                      <a:off x="0" y="0"/>
                      <a:ext cx="115570" cy="330835"/>
                    </a:xfrm>
                    <a:prstGeom prst="rect">
                      <a:avLst/>
                    </a:prstGeom>
                    <a:noFill/>
                  </pic:spPr>
                </pic:pic>
              </a:graphicData>
            </a:graphic>
          </wp:anchor>
        </w:drawing>
      </w:r>
    </w:p>
    <w:p w:rsidR="00636BC2" w:rsidRDefault="00636BC2" w:rsidP="00636BC2">
      <w:pPr>
        <w:spacing w:line="237" w:lineRule="auto"/>
        <w:ind w:left="980" w:right="140"/>
        <w:rPr>
          <w:sz w:val="20"/>
          <w:szCs w:val="20"/>
        </w:rPr>
      </w:pPr>
      <w:r>
        <w:rPr>
          <w:rFonts w:eastAsia="Times New Roman"/>
          <w:sz w:val="24"/>
          <w:szCs w:val="24"/>
        </w:rPr>
        <w:t>сохранение имиджа школы как общественно-активной, развитие традиций школы; формирование единого воспитывающего пространства; развитие ученического самоуправления на всех уровнях; использование потенциала открытого образовательного пространства.</w:t>
      </w:r>
    </w:p>
    <w:p w:rsidR="001A4F1F" w:rsidRDefault="001A4F1F">
      <w:pPr>
        <w:spacing w:line="200" w:lineRule="exact"/>
        <w:rPr>
          <w:sz w:val="20"/>
          <w:szCs w:val="20"/>
        </w:rPr>
      </w:pPr>
    </w:p>
    <w:p w:rsidR="00636BC2" w:rsidRDefault="00636BC2" w:rsidP="00636BC2">
      <w:pPr>
        <w:ind w:left="1460"/>
        <w:rPr>
          <w:sz w:val="20"/>
          <w:szCs w:val="20"/>
        </w:rPr>
      </w:pPr>
      <w:r>
        <w:rPr>
          <w:rFonts w:eastAsia="Times New Roman"/>
          <w:b/>
          <w:bCs/>
          <w:sz w:val="24"/>
          <w:szCs w:val="24"/>
        </w:rPr>
        <w:t>Система мониторинга эффективности внеурочной деятельности.</w:t>
      </w:r>
    </w:p>
    <w:p w:rsidR="00636BC2" w:rsidRDefault="00636BC2" w:rsidP="00636BC2">
      <w:pPr>
        <w:spacing w:line="127" w:lineRule="exact"/>
        <w:rPr>
          <w:sz w:val="20"/>
          <w:szCs w:val="20"/>
        </w:rPr>
      </w:pPr>
    </w:p>
    <w:p w:rsidR="00636BC2" w:rsidRDefault="00636BC2" w:rsidP="00636BC2">
      <w:pPr>
        <w:spacing w:line="237" w:lineRule="auto"/>
        <w:ind w:left="120" w:firstLine="427"/>
        <w:jc w:val="both"/>
        <w:rPr>
          <w:sz w:val="20"/>
          <w:szCs w:val="20"/>
        </w:rPr>
      </w:pPr>
      <w:r>
        <w:rPr>
          <w:rFonts w:eastAsia="Times New Roman"/>
          <w:sz w:val="24"/>
          <w:szCs w:val="24"/>
        </w:rPr>
        <w:t>Эффективность внеурочной деятельности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636BC2" w:rsidRDefault="00636BC2" w:rsidP="00636BC2">
      <w:pPr>
        <w:spacing w:line="5" w:lineRule="exact"/>
        <w:rPr>
          <w:sz w:val="20"/>
          <w:szCs w:val="20"/>
        </w:rPr>
      </w:pPr>
    </w:p>
    <w:p w:rsidR="00636BC2" w:rsidRDefault="00636BC2" w:rsidP="00741AF2">
      <w:pPr>
        <w:numPr>
          <w:ilvl w:val="0"/>
          <w:numId w:val="307"/>
        </w:numPr>
        <w:tabs>
          <w:tab w:val="left" w:pos="260"/>
        </w:tabs>
        <w:ind w:left="260" w:hanging="140"/>
        <w:rPr>
          <w:rFonts w:eastAsia="Times New Roman"/>
          <w:sz w:val="24"/>
          <w:szCs w:val="24"/>
        </w:rPr>
      </w:pPr>
      <w:r>
        <w:rPr>
          <w:rFonts w:eastAsia="Times New Roman"/>
          <w:sz w:val="24"/>
          <w:szCs w:val="24"/>
        </w:rPr>
        <w:t>организация работы с кадрами;</w:t>
      </w:r>
    </w:p>
    <w:p w:rsidR="00636BC2" w:rsidRDefault="00636BC2" w:rsidP="00741AF2">
      <w:pPr>
        <w:numPr>
          <w:ilvl w:val="0"/>
          <w:numId w:val="307"/>
        </w:numPr>
        <w:tabs>
          <w:tab w:val="left" w:pos="260"/>
        </w:tabs>
        <w:ind w:left="260" w:hanging="140"/>
        <w:rPr>
          <w:rFonts w:eastAsia="Times New Roman"/>
          <w:sz w:val="24"/>
          <w:szCs w:val="24"/>
        </w:rPr>
      </w:pPr>
      <w:r>
        <w:rPr>
          <w:rFonts w:eastAsia="Times New Roman"/>
          <w:sz w:val="24"/>
          <w:szCs w:val="24"/>
        </w:rPr>
        <w:t>организация работы с ученическим коллективом;</w:t>
      </w:r>
    </w:p>
    <w:p w:rsidR="00636BC2" w:rsidRDefault="00636BC2" w:rsidP="00636BC2">
      <w:pPr>
        <w:spacing w:line="12" w:lineRule="exact"/>
        <w:rPr>
          <w:rFonts w:eastAsia="Times New Roman"/>
          <w:sz w:val="24"/>
          <w:szCs w:val="24"/>
        </w:rPr>
      </w:pPr>
    </w:p>
    <w:p w:rsidR="00636BC2" w:rsidRDefault="00636BC2" w:rsidP="00741AF2">
      <w:pPr>
        <w:numPr>
          <w:ilvl w:val="0"/>
          <w:numId w:val="307"/>
        </w:numPr>
        <w:tabs>
          <w:tab w:val="left" w:pos="396"/>
        </w:tabs>
        <w:spacing w:line="234" w:lineRule="auto"/>
        <w:ind w:left="120"/>
        <w:rPr>
          <w:rFonts w:eastAsia="Times New Roman"/>
          <w:sz w:val="24"/>
          <w:szCs w:val="24"/>
        </w:rPr>
      </w:pPr>
      <w:r>
        <w:rPr>
          <w:rFonts w:eastAsia="Times New Roman"/>
          <w:sz w:val="24"/>
          <w:szCs w:val="24"/>
        </w:rPr>
        <w:t>организация работы с родителями, общественными организациями, социальными партнёрами;</w:t>
      </w:r>
    </w:p>
    <w:p w:rsidR="00636BC2" w:rsidRDefault="00636BC2" w:rsidP="00636BC2">
      <w:pPr>
        <w:spacing w:line="2" w:lineRule="exact"/>
        <w:rPr>
          <w:rFonts w:eastAsia="Times New Roman"/>
          <w:sz w:val="24"/>
          <w:szCs w:val="24"/>
        </w:rPr>
      </w:pPr>
    </w:p>
    <w:p w:rsidR="00636BC2" w:rsidRDefault="00636BC2" w:rsidP="00741AF2">
      <w:pPr>
        <w:numPr>
          <w:ilvl w:val="0"/>
          <w:numId w:val="307"/>
        </w:numPr>
        <w:tabs>
          <w:tab w:val="left" w:pos="260"/>
        </w:tabs>
        <w:ind w:left="260" w:hanging="140"/>
        <w:rPr>
          <w:rFonts w:eastAsia="Times New Roman"/>
          <w:sz w:val="24"/>
          <w:szCs w:val="24"/>
        </w:rPr>
      </w:pPr>
      <w:r>
        <w:rPr>
          <w:rFonts w:eastAsia="Times New Roman"/>
          <w:sz w:val="24"/>
          <w:szCs w:val="24"/>
        </w:rPr>
        <w:t>мониторинг эффективности инновационных процессов.</w:t>
      </w:r>
    </w:p>
    <w:p w:rsidR="00636BC2" w:rsidRDefault="00636BC2" w:rsidP="00636BC2">
      <w:pPr>
        <w:spacing w:line="12" w:lineRule="exact"/>
        <w:rPr>
          <w:sz w:val="20"/>
          <w:szCs w:val="20"/>
        </w:rPr>
      </w:pPr>
    </w:p>
    <w:p w:rsidR="00636BC2" w:rsidRDefault="00636BC2" w:rsidP="00636BC2">
      <w:pPr>
        <w:spacing w:line="234" w:lineRule="auto"/>
        <w:ind w:left="120" w:right="20"/>
        <w:rPr>
          <w:sz w:val="20"/>
          <w:szCs w:val="20"/>
        </w:rPr>
      </w:pPr>
      <w:r>
        <w:rPr>
          <w:rFonts w:eastAsia="Times New Roman"/>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636BC2" w:rsidRDefault="00636BC2" w:rsidP="00636BC2">
      <w:pPr>
        <w:spacing w:line="14" w:lineRule="exact"/>
        <w:rPr>
          <w:sz w:val="20"/>
          <w:szCs w:val="20"/>
        </w:rPr>
      </w:pPr>
    </w:p>
    <w:p w:rsidR="00636BC2" w:rsidRDefault="00636BC2" w:rsidP="00636BC2">
      <w:pPr>
        <w:spacing w:line="236" w:lineRule="auto"/>
        <w:ind w:left="260" w:firstLine="540"/>
        <w:jc w:val="both"/>
        <w:rPr>
          <w:sz w:val="20"/>
          <w:szCs w:val="20"/>
        </w:rPr>
      </w:pPr>
      <w:r>
        <w:rPr>
          <w:rFonts w:eastAsia="Times New Roman"/>
          <w:b/>
          <w:bCs/>
          <w:sz w:val="24"/>
          <w:szCs w:val="24"/>
        </w:rPr>
        <w:t xml:space="preserve">Целью мониторинговых исследований </w:t>
      </w:r>
      <w:r>
        <w:rPr>
          <w:rFonts w:eastAsia="Times New Roman"/>
          <w:sz w:val="24"/>
          <w:szCs w:val="24"/>
        </w:rPr>
        <w:t>является создание системы организации,</w:t>
      </w:r>
      <w:r>
        <w:rPr>
          <w:rFonts w:eastAsia="Times New Roman"/>
          <w:b/>
          <w:bCs/>
          <w:sz w:val="24"/>
          <w:szCs w:val="24"/>
        </w:rPr>
        <w:t xml:space="preserve"> </w:t>
      </w:r>
      <w:r>
        <w:rPr>
          <w:rFonts w:eastAsia="Times New Roman"/>
          <w:sz w:val="24"/>
          <w:szCs w:val="24"/>
        </w:rPr>
        <w:t>сбора, обработки и распространения информации, отражающей результативность модернизации внеурочной деятельности по следующим критериям:</w:t>
      </w:r>
    </w:p>
    <w:p w:rsidR="00636BC2" w:rsidRDefault="00636BC2" w:rsidP="00636BC2">
      <w:pPr>
        <w:spacing w:line="20" w:lineRule="exact"/>
        <w:rPr>
          <w:sz w:val="20"/>
          <w:szCs w:val="20"/>
        </w:rPr>
      </w:pPr>
      <w:r>
        <w:rPr>
          <w:noProof/>
          <w:sz w:val="20"/>
          <w:szCs w:val="20"/>
        </w:rPr>
        <w:drawing>
          <wp:anchor distT="0" distB="0" distL="114300" distR="114300" simplePos="0" relativeHeight="251736064" behindDoc="1" locked="0" layoutInCell="0" allowOverlap="1">
            <wp:simplePos x="0" y="0"/>
            <wp:positionH relativeFrom="column">
              <wp:posOffset>623570</wp:posOffset>
            </wp:positionH>
            <wp:positionV relativeFrom="paragraph">
              <wp:posOffset>4445</wp:posOffset>
            </wp:positionV>
            <wp:extent cx="140335" cy="373380"/>
            <wp:effectExtent l="0" t="0" r="0" b="0"/>
            <wp:wrapNone/>
            <wp:docPr id="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extLst>
                    </a:blip>
                    <a:srcRect/>
                    <a:stretch>
                      <a:fillRect/>
                    </a:stretch>
                  </pic:blipFill>
                  <pic:spPr bwMode="auto">
                    <a:xfrm>
                      <a:off x="0" y="0"/>
                      <a:ext cx="140335" cy="373380"/>
                    </a:xfrm>
                    <a:prstGeom prst="rect">
                      <a:avLst/>
                    </a:prstGeom>
                    <a:noFill/>
                  </pic:spPr>
                </pic:pic>
              </a:graphicData>
            </a:graphic>
          </wp:anchor>
        </w:drawing>
      </w:r>
    </w:p>
    <w:p w:rsidR="00636BC2" w:rsidRDefault="00636BC2" w:rsidP="00636BC2">
      <w:pPr>
        <w:spacing w:line="1" w:lineRule="exact"/>
        <w:rPr>
          <w:sz w:val="20"/>
          <w:szCs w:val="20"/>
        </w:rPr>
      </w:pPr>
    </w:p>
    <w:p w:rsidR="00636BC2" w:rsidRDefault="00636BC2" w:rsidP="00636BC2">
      <w:pPr>
        <w:ind w:left="1340"/>
        <w:rPr>
          <w:sz w:val="20"/>
          <w:szCs w:val="20"/>
        </w:rPr>
      </w:pPr>
      <w:r>
        <w:rPr>
          <w:rFonts w:eastAsia="Times New Roman"/>
          <w:sz w:val="24"/>
          <w:szCs w:val="24"/>
        </w:rPr>
        <w:t>рост социальной активности обучающихся;</w:t>
      </w:r>
    </w:p>
    <w:p w:rsidR="00636BC2" w:rsidRDefault="00636BC2" w:rsidP="00636BC2">
      <w:pPr>
        <w:spacing w:line="17" w:lineRule="exact"/>
        <w:rPr>
          <w:sz w:val="20"/>
          <w:szCs w:val="20"/>
        </w:rPr>
      </w:pPr>
    </w:p>
    <w:p w:rsidR="00636BC2" w:rsidRDefault="00636BC2" w:rsidP="00636BC2">
      <w:pPr>
        <w:ind w:left="1340"/>
        <w:rPr>
          <w:sz w:val="20"/>
          <w:szCs w:val="20"/>
        </w:rPr>
      </w:pPr>
      <w:r>
        <w:rPr>
          <w:rFonts w:eastAsia="Times New Roman"/>
          <w:sz w:val="24"/>
          <w:szCs w:val="24"/>
        </w:rPr>
        <w:t>рост мотивации к активной познавательной деятельности;</w:t>
      </w:r>
    </w:p>
    <w:p w:rsidR="00636BC2" w:rsidRDefault="00636BC2" w:rsidP="00636BC2">
      <w:pPr>
        <w:spacing w:line="20" w:lineRule="exact"/>
        <w:rPr>
          <w:sz w:val="20"/>
          <w:szCs w:val="20"/>
        </w:rPr>
      </w:pPr>
      <w:r>
        <w:rPr>
          <w:noProof/>
          <w:sz w:val="20"/>
          <w:szCs w:val="20"/>
        </w:rPr>
        <w:drawing>
          <wp:anchor distT="0" distB="0" distL="114300" distR="114300" simplePos="0" relativeHeight="251737088" behindDoc="1" locked="0" layoutInCell="0" allowOverlap="1">
            <wp:simplePos x="0" y="0"/>
            <wp:positionH relativeFrom="column">
              <wp:posOffset>623570</wp:posOffset>
            </wp:positionH>
            <wp:positionV relativeFrom="paragraph">
              <wp:posOffset>3175</wp:posOffset>
            </wp:positionV>
            <wp:extent cx="140335" cy="187325"/>
            <wp:effectExtent l="0" t="0" r="0" b="0"/>
            <wp:wrapNone/>
            <wp:docPr id="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636BC2" w:rsidRDefault="00636BC2" w:rsidP="00636BC2">
      <w:pPr>
        <w:tabs>
          <w:tab w:val="left" w:pos="3620"/>
          <w:tab w:val="left" w:pos="9260"/>
        </w:tabs>
        <w:ind w:left="1340"/>
        <w:rPr>
          <w:sz w:val="20"/>
          <w:szCs w:val="20"/>
        </w:rPr>
      </w:pPr>
      <w:r>
        <w:rPr>
          <w:rFonts w:eastAsia="Times New Roman"/>
          <w:sz w:val="24"/>
          <w:szCs w:val="24"/>
        </w:rPr>
        <w:t>уровень достижения</w:t>
      </w:r>
      <w:r>
        <w:rPr>
          <w:rFonts w:eastAsia="Times New Roman"/>
          <w:sz w:val="24"/>
          <w:szCs w:val="24"/>
        </w:rPr>
        <w:tab/>
        <w:t>обучающимися таких образовательных результатов,</w:t>
      </w:r>
      <w:r>
        <w:rPr>
          <w:rFonts w:eastAsia="Times New Roman"/>
          <w:sz w:val="24"/>
          <w:szCs w:val="24"/>
        </w:rPr>
        <w:tab/>
        <w:t>как</w:t>
      </w:r>
    </w:p>
    <w:p w:rsidR="00636BC2" w:rsidRDefault="00636BC2" w:rsidP="00636BC2">
      <w:pPr>
        <w:spacing w:line="237" w:lineRule="auto"/>
        <w:ind w:left="1340"/>
        <w:rPr>
          <w:sz w:val="20"/>
          <w:szCs w:val="20"/>
        </w:rPr>
      </w:pPr>
      <w:r>
        <w:rPr>
          <w:rFonts w:eastAsia="Times New Roman"/>
          <w:sz w:val="24"/>
          <w:szCs w:val="24"/>
        </w:rPr>
        <w:t>сформированность  коммуникативных  и  исследовательских  компетентностей,</w:t>
      </w:r>
    </w:p>
    <w:p w:rsidR="00636BC2" w:rsidRDefault="00636BC2" w:rsidP="00636BC2">
      <w:pPr>
        <w:spacing w:line="1" w:lineRule="exact"/>
        <w:rPr>
          <w:sz w:val="20"/>
          <w:szCs w:val="20"/>
        </w:rPr>
      </w:pPr>
    </w:p>
    <w:p w:rsidR="00636BC2" w:rsidRDefault="00636BC2" w:rsidP="00636BC2">
      <w:pPr>
        <w:ind w:left="1340"/>
        <w:rPr>
          <w:sz w:val="20"/>
          <w:szCs w:val="20"/>
        </w:rPr>
      </w:pPr>
      <w:r>
        <w:rPr>
          <w:rFonts w:eastAsia="Times New Roman"/>
          <w:sz w:val="24"/>
          <w:szCs w:val="24"/>
        </w:rPr>
        <w:t>креативных и организационных способностей, рефлексивных навыков;</w:t>
      </w:r>
    </w:p>
    <w:p w:rsidR="00636BC2" w:rsidRDefault="00636BC2" w:rsidP="00636BC2">
      <w:pPr>
        <w:spacing w:line="20" w:lineRule="exact"/>
        <w:rPr>
          <w:sz w:val="20"/>
          <w:szCs w:val="20"/>
        </w:rPr>
      </w:pPr>
      <w:r>
        <w:rPr>
          <w:noProof/>
          <w:sz w:val="20"/>
          <w:szCs w:val="20"/>
        </w:rPr>
        <w:drawing>
          <wp:anchor distT="0" distB="0" distL="114300" distR="114300" simplePos="0" relativeHeight="251738112" behindDoc="1" locked="0" layoutInCell="0" allowOverlap="1">
            <wp:simplePos x="0" y="0"/>
            <wp:positionH relativeFrom="column">
              <wp:posOffset>623570</wp:posOffset>
            </wp:positionH>
            <wp:positionV relativeFrom="paragraph">
              <wp:posOffset>3175</wp:posOffset>
            </wp:positionV>
            <wp:extent cx="140335" cy="187325"/>
            <wp:effectExtent l="0" t="0" r="0" b="0"/>
            <wp:wrapNone/>
            <wp:docPr id="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636BC2" w:rsidRDefault="00636BC2" w:rsidP="00636BC2">
      <w:pPr>
        <w:tabs>
          <w:tab w:val="left" w:pos="2840"/>
          <w:tab w:val="left" w:pos="4080"/>
          <w:tab w:val="left" w:pos="4360"/>
          <w:tab w:val="left" w:pos="5740"/>
          <w:tab w:val="left" w:pos="6880"/>
          <w:tab w:val="left" w:pos="8000"/>
          <w:tab w:val="left" w:pos="9480"/>
        </w:tabs>
        <w:ind w:left="1340"/>
        <w:rPr>
          <w:sz w:val="20"/>
          <w:szCs w:val="20"/>
        </w:rPr>
      </w:pPr>
      <w:r>
        <w:rPr>
          <w:rFonts w:eastAsia="Times New Roman"/>
          <w:sz w:val="24"/>
          <w:szCs w:val="24"/>
        </w:rPr>
        <w:t>качественное</w:t>
      </w:r>
      <w:r>
        <w:rPr>
          <w:rFonts w:eastAsia="Times New Roman"/>
          <w:sz w:val="24"/>
          <w:szCs w:val="24"/>
        </w:rPr>
        <w:tab/>
        <w:t>изменение</w:t>
      </w:r>
      <w:r>
        <w:rPr>
          <w:rFonts w:eastAsia="Times New Roman"/>
          <w:sz w:val="24"/>
          <w:szCs w:val="24"/>
        </w:rPr>
        <w:tab/>
        <w:t>в</w:t>
      </w:r>
      <w:r>
        <w:rPr>
          <w:rFonts w:eastAsia="Times New Roman"/>
          <w:sz w:val="24"/>
          <w:szCs w:val="24"/>
        </w:rPr>
        <w:tab/>
        <w:t>личностном</w:t>
      </w:r>
      <w:r>
        <w:rPr>
          <w:rFonts w:eastAsia="Times New Roman"/>
          <w:sz w:val="24"/>
          <w:szCs w:val="24"/>
        </w:rPr>
        <w:tab/>
        <w:t>развитии,</w:t>
      </w:r>
      <w:r>
        <w:rPr>
          <w:rFonts w:eastAsia="Times New Roman"/>
          <w:sz w:val="24"/>
          <w:szCs w:val="24"/>
        </w:rPr>
        <w:tab/>
        <w:t>усвоении</w:t>
      </w:r>
      <w:r>
        <w:rPr>
          <w:rFonts w:eastAsia="Times New Roman"/>
          <w:sz w:val="24"/>
          <w:szCs w:val="24"/>
        </w:rPr>
        <w:tab/>
        <w:t>гражданских</w:t>
      </w:r>
      <w:r>
        <w:rPr>
          <w:sz w:val="20"/>
          <w:szCs w:val="20"/>
        </w:rPr>
        <w:tab/>
      </w:r>
      <w:r>
        <w:rPr>
          <w:rFonts w:eastAsia="Times New Roman"/>
        </w:rPr>
        <w:t>и</w:t>
      </w:r>
    </w:p>
    <w:p w:rsidR="00636BC2" w:rsidRDefault="00636BC2" w:rsidP="00636BC2">
      <w:pPr>
        <w:spacing w:line="237" w:lineRule="auto"/>
        <w:ind w:left="1340"/>
        <w:rPr>
          <w:sz w:val="20"/>
          <w:szCs w:val="20"/>
        </w:rPr>
      </w:pPr>
      <w:r>
        <w:rPr>
          <w:rFonts w:eastAsia="Times New Roman"/>
          <w:sz w:val="24"/>
          <w:szCs w:val="24"/>
        </w:rPr>
        <w:t>нравственных норм, духовной культуры, гуманистического основ отношения к</w:t>
      </w:r>
    </w:p>
    <w:p w:rsidR="00636BC2" w:rsidRDefault="00636BC2" w:rsidP="00636BC2">
      <w:pPr>
        <w:spacing w:line="1" w:lineRule="exact"/>
        <w:rPr>
          <w:sz w:val="20"/>
          <w:szCs w:val="20"/>
        </w:rPr>
      </w:pPr>
    </w:p>
    <w:p w:rsidR="00636BC2" w:rsidRDefault="00636BC2" w:rsidP="00636BC2">
      <w:pPr>
        <w:ind w:left="1340"/>
        <w:rPr>
          <w:sz w:val="20"/>
          <w:szCs w:val="20"/>
        </w:rPr>
      </w:pPr>
      <w:r>
        <w:rPr>
          <w:rFonts w:eastAsia="Times New Roman"/>
          <w:sz w:val="24"/>
          <w:szCs w:val="24"/>
        </w:rPr>
        <w:t>окружающему миру (уровень воспитанности);</w:t>
      </w:r>
    </w:p>
    <w:p w:rsidR="00636BC2" w:rsidRDefault="00636BC2" w:rsidP="00636BC2">
      <w:pPr>
        <w:spacing w:line="20" w:lineRule="exact"/>
        <w:rPr>
          <w:sz w:val="20"/>
          <w:szCs w:val="20"/>
        </w:rPr>
      </w:pPr>
      <w:r>
        <w:rPr>
          <w:noProof/>
          <w:sz w:val="20"/>
          <w:szCs w:val="20"/>
        </w:rPr>
        <w:drawing>
          <wp:anchor distT="0" distB="0" distL="114300" distR="114300" simplePos="0" relativeHeight="251739136" behindDoc="1" locked="0" layoutInCell="0" allowOverlap="1">
            <wp:simplePos x="0" y="0"/>
            <wp:positionH relativeFrom="column">
              <wp:posOffset>623570</wp:posOffset>
            </wp:positionH>
            <wp:positionV relativeFrom="paragraph">
              <wp:posOffset>3175</wp:posOffset>
            </wp:positionV>
            <wp:extent cx="140335" cy="187325"/>
            <wp:effectExtent l="0" t="0" r="0" b="0"/>
            <wp:wrapNone/>
            <wp:docPr id="23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636BC2" w:rsidRDefault="00636BC2" w:rsidP="00636BC2">
      <w:pPr>
        <w:ind w:left="1340"/>
        <w:rPr>
          <w:sz w:val="20"/>
          <w:szCs w:val="20"/>
        </w:rPr>
      </w:pPr>
      <w:r>
        <w:rPr>
          <w:rFonts w:eastAsia="Times New Roman"/>
          <w:sz w:val="24"/>
          <w:szCs w:val="24"/>
        </w:rPr>
        <w:t>удовлетворенность учащихся и  родителей жизнедеятельностью школы.</w:t>
      </w:r>
    </w:p>
    <w:p w:rsidR="00636BC2" w:rsidRDefault="00636BC2" w:rsidP="00636BC2">
      <w:pPr>
        <w:spacing w:line="2" w:lineRule="exact"/>
        <w:rPr>
          <w:sz w:val="20"/>
          <w:szCs w:val="20"/>
        </w:rPr>
      </w:pPr>
    </w:p>
    <w:p w:rsidR="005E6D8A" w:rsidRDefault="005E6D8A" w:rsidP="00636BC2">
      <w:pPr>
        <w:ind w:left="1760"/>
        <w:rPr>
          <w:rFonts w:eastAsia="Times New Roman"/>
          <w:b/>
          <w:bCs/>
          <w:sz w:val="24"/>
          <w:szCs w:val="24"/>
        </w:rPr>
      </w:pPr>
    </w:p>
    <w:p w:rsidR="00636BC2" w:rsidRDefault="00636BC2" w:rsidP="00636BC2">
      <w:pPr>
        <w:ind w:left="1760"/>
        <w:rPr>
          <w:rFonts w:eastAsia="Times New Roman"/>
          <w:b/>
          <w:bCs/>
          <w:sz w:val="24"/>
          <w:szCs w:val="24"/>
        </w:rPr>
      </w:pPr>
      <w:r>
        <w:rPr>
          <w:rFonts w:eastAsia="Times New Roman"/>
          <w:b/>
          <w:bCs/>
          <w:sz w:val="24"/>
          <w:szCs w:val="24"/>
        </w:rPr>
        <w:t>Объекты мониторинга:</w:t>
      </w:r>
    </w:p>
    <w:p w:rsidR="005E6D8A" w:rsidRDefault="005E6D8A" w:rsidP="00636BC2">
      <w:pPr>
        <w:ind w:left="1760"/>
        <w:rPr>
          <w:sz w:val="20"/>
          <w:szCs w:val="20"/>
        </w:rPr>
      </w:pPr>
    </w:p>
    <w:p w:rsidR="00636BC2" w:rsidRDefault="00636BC2" w:rsidP="00741AF2">
      <w:pPr>
        <w:numPr>
          <w:ilvl w:val="0"/>
          <w:numId w:val="308"/>
        </w:numPr>
        <w:tabs>
          <w:tab w:val="left" w:pos="980"/>
        </w:tabs>
        <w:spacing w:line="235" w:lineRule="auto"/>
        <w:ind w:left="980" w:hanging="358"/>
        <w:rPr>
          <w:rFonts w:eastAsia="Times New Roman"/>
          <w:sz w:val="24"/>
          <w:szCs w:val="24"/>
        </w:rPr>
      </w:pPr>
      <w:r>
        <w:rPr>
          <w:rFonts w:eastAsia="Times New Roman"/>
          <w:sz w:val="24"/>
          <w:szCs w:val="24"/>
        </w:rPr>
        <w:t>Оценка востребованности форм и мероприятий внеклассной работы;</w:t>
      </w:r>
    </w:p>
    <w:p w:rsidR="00636BC2" w:rsidRDefault="00636BC2" w:rsidP="00741AF2">
      <w:pPr>
        <w:numPr>
          <w:ilvl w:val="0"/>
          <w:numId w:val="308"/>
        </w:numPr>
        <w:tabs>
          <w:tab w:val="left" w:pos="980"/>
        </w:tabs>
        <w:ind w:left="980" w:hanging="358"/>
        <w:rPr>
          <w:rFonts w:eastAsia="Times New Roman"/>
          <w:sz w:val="24"/>
          <w:szCs w:val="24"/>
        </w:rPr>
      </w:pPr>
      <w:r>
        <w:rPr>
          <w:rFonts w:eastAsia="Times New Roman"/>
          <w:sz w:val="24"/>
          <w:szCs w:val="24"/>
        </w:rPr>
        <w:t>Сохранность контингента всех направлений внеурочной работы;</w:t>
      </w:r>
    </w:p>
    <w:p w:rsidR="00636BC2" w:rsidRDefault="00636BC2" w:rsidP="00636BC2">
      <w:pPr>
        <w:spacing w:line="12" w:lineRule="exact"/>
        <w:rPr>
          <w:rFonts w:eastAsia="Times New Roman"/>
          <w:sz w:val="24"/>
          <w:szCs w:val="24"/>
        </w:rPr>
      </w:pPr>
    </w:p>
    <w:p w:rsidR="00636BC2" w:rsidRDefault="00636BC2" w:rsidP="00741AF2">
      <w:pPr>
        <w:numPr>
          <w:ilvl w:val="0"/>
          <w:numId w:val="308"/>
        </w:numPr>
        <w:tabs>
          <w:tab w:val="left" w:pos="980"/>
        </w:tabs>
        <w:spacing w:line="234" w:lineRule="auto"/>
        <w:ind w:left="980" w:hanging="358"/>
        <w:rPr>
          <w:rFonts w:eastAsia="Times New Roman"/>
          <w:sz w:val="24"/>
          <w:szCs w:val="24"/>
        </w:rPr>
      </w:pPr>
      <w:r>
        <w:rPr>
          <w:rFonts w:eastAsia="Times New Roman"/>
          <w:sz w:val="24"/>
          <w:szCs w:val="24"/>
        </w:rPr>
        <w:t>Анкетирование школьников и родителей по итогам года с целью выявления удовлетворённости воспитательными мероприятиями;</w:t>
      </w:r>
    </w:p>
    <w:p w:rsidR="00636BC2" w:rsidRDefault="00636BC2" w:rsidP="00636BC2">
      <w:pPr>
        <w:spacing w:line="1" w:lineRule="exact"/>
        <w:rPr>
          <w:rFonts w:eastAsia="Times New Roman"/>
          <w:sz w:val="24"/>
          <w:szCs w:val="24"/>
        </w:rPr>
      </w:pPr>
    </w:p>
    <w:p w:rsidR="00636BC2" w:rsidRDefault="00636BC2" w:rsidP="00741AF2">
      <w:pPr>
        <w:numPr>
          <w:ilvl w:val="0"/>
          <w:numId w:val="308"/>
        </w:numPr>
        <w:tabs>
          <w:tab w:val="left" w:pos="980"/>
        </w:tabs>
        <w:ind w:left="980" w:hanging="358"/>
        <w:rPr>
          <w:rFonts w:eastAsia="Times New Roman"/>
          <w:sz w:val="24"/>
          <w:szCs w:val="24"/>
        </w:rPr>
      </w:pPr>
      <w:r>
        <w:rPr>
          <w:rFonts w:eastAsia="Times New Roman"/>
          <w:sz w:val="24"/>
          <w:szCs w:val="24"/>
        </w:rPr>
        <w:t>Анкетирование школьников и родителей в рамках внутришкольного контроля.</w:t>
      </w:r>
    </w:p>
    <w:p w:rsidR="00636BC2" w:rsidRDefault="00636BC2" w:rsidP="00636BC2">
      <w:pPr>
        <w:spacing w:line="12" w:lineRule="exact"/>
        <w:rPr>
          <w:rFonts w:eastAsia="Times New Roman"/>
          <w:sz w:val="24"/>
          <w:szCs w:val="24"/>
        </w:rPr>
      </w:pPr>
    </w:p>
    <w:p w:rsidR="00636BC2" w:rsidRDefault="00636BC2" w:rsidP="00741AF2">
      <w:pPr>
        <w:numPr>
          <w:ilvl w:val="0"/>
          <w:numId w:val="308"/>
        </w:numPr>
        <w:tabs>
          <w:tab w:val="left" w:pos="980"/>
        </w:tabs>
        <w:spacing w:line="234" w:lineRule="auto"/>
        <w:ind w:left="980" w:hanging="358"/>
        <w:rPr>
          <w:rFonts w:eastAsia="Times New Roman"/>
          <w:sz w:val="24"/>
          <w:szCs w:val="24"/>
        </w:rPr>
      </w:pPr>
      <w:r>
        <w:rPr>
          <w:rFonts w:eastAsia="Times New Roman"/>
          <w:sz w:val="24"/>
          <w:szCs w:val="24"/>
        </w:rPr>
        <w:t>Вовлечённость обучающихся во внеурочную образовательную деятельность как на базе школы, так и вне ОУ;</w:t>
      </w:r>
    </w:p>
    <w:p w:rsidR="00636BC2" w:rsidRDefault="00636BC2" w:rsidP="00636BC2">
      <w:pPr>
        <w:spacing w:line="13" w:lineRule="exact"/>
        <w:rPr>
          <w:rFonts w:eastAsia="Times New Roman"/>
          <w:sz w:val="24"/>
          <w:szCs w:val="24"/>
        </w:rPr>
      </w:pPr>
    </w:p>
    <w:p w:rsidR="00636BC2" w:rsidRDefault="00636BC2" w:rsidP="00741AF2">
      <w:pPr>
        <w:numPr>
          <w:ilvl w:val="0"/>
          <w:numId w:val="308"/>
        </w:numPr>
        <w:tabs>
          <w:tab w:val="left" w:pos="980"/>
        </w:tabs>
        <w:spacing w:line="234" w:lineRule="auto"/>
        <w:ind w:left="980" w:hanging="358"/>
        <w:rPr>
          <w:rFonts w:eastAsia="Times New Roman"/>
          <w:sz w:val="24"/>
          <w:szCs w:val="24"/>
        </w:rPr>
      </w:pPr>
      <w:r>
        <w:rPr>
          <w:rFonts w:eastAsia="Times New Roman"/>
          <w:sz w:val="24"/>
          <w:szCs w:val="24"/>
        </w:rPr>
        <w:t>Развитие и сплочение ученического коллектива, характер межличностных отношений;</w:t>
      </w:r>
    </w:p>
    <w:p w:rsidR="00636BC2" w:rsidRDefault="00636BC2" w:rsidP="00636BC2">
      <w:pPr>
        <w:spacing w:line="14" w:lineRule="exact"/>
        <w:rPr>
          <w:rFonts w:eastAsia="Times New Roman"/>
          <w:sz w:val="24"/>
          <w:szCs w:val="24"/>
        </w:rPr>
      </w:pPr>
    </w:p>
    <w:p w:rsidR="005E6D8A" w:rsidRDefault="00636BC2" w:rsidP="005E6D8A">
      <w:pPr>
        <w:spacing w:line="249" w:lineRule="auto"/>
        <w:ind w:left="1720" w:right="120" w:hanging="1067"/>
        <w:rPr>
          <w:rFonts w:eastAsia="Times New Roman"/>
          <w:sz w:val="24"/>
          <w:szCs w:val="24"/>
        </w:rPr>
      </w:pPr>
      <w:r>
        <w:rPr>
          <w:rFonts w:eastAsia="Times New Roman"/>
          <w:sz w:val="24"/>
          <w:szCs w:val="24"/>
        </w:rPr>
        <w:t>Результативность участия субъектов образования в целевых программах и проектах различного уровня</w:t>
      </w:r>
    </w:p>
    <w:p w:rsidR="005E6D8A" w:rsidRDefault="005E6D8A" w:rsidP="005E6D8A">
      <w:pPr>
        <w:spacing w:line="249" w:lineRule="auto"/>
        <w:ind w:left="1720" w:right="120" w:hanging="1067"/>
        <w:rPr>
          <w:rFonts w:eastAsia="Times New Roman"/>
          <w:sz w:val="24"/>
          <w:szCs w:val="24"/>
        </w:rPr>
      </w:pPr>
    </w:p>
    <w:p w:rsidR="005E6D8A" w:rsidRDefault="005E6D8A" w:rsidP="005E6D8A">
      <w:pPr>
        <w:spacing w:line="249" w:lineRule="auto"/>
        <w:ind w:left="1720" w:right="120" w:hanging="1067"/>
        <w:rPr>
          <w:sz w:val="20"/>
          <w:szCs w:val="20"/>
        </w:rPr>
      </w:pPr>
      <w:r>
        <w:rPr>
          <w:rFonts w:eastAsia="Times New Roman"/>
          <w:b/>
          <w:bCs/>
          <w:sz w:val="23"/>
          <w:szCs w:val="23"/>
        </w:rPr>
        <w:lastRenderedPageBreak/>
        <w:t>3.3. СИСТЕМА УСЛОВИЙ РЕАЛИЗАЦИИ ОСНОВНОЙ ОБРАЗОВАТЕЛЬНОЙ ПРОГРАММЫ ОСНОВНОГО ОБЩЕГО ОБРАЗОВАНИЯ</w:t>
      </w:r>
    </w:p>
    <w:p w:rsidR="005E6D8A" w:rsidRDefault="005E6D8A" w:rsidP="005E6D8A">
      <w:pPr>
        <w:spacing w:line="274" w:lineRule="exact"/>
        <w:rPr>
          <w:sz w:val="20"/>
          <w:szCs w:val="20"/>
        </w:rPr>
      </w:pPr>
    </w:p>
    <w:p w:rsidR="005E6D8A" w:rsidRDefault="005E6D8A" w:rsidP="005E6D8A">
      <w:pPr>
        <w:spacing w:line="236" w:lineRule="auto"/>
        <w:ind w:left="260" w:firstLine="283"/>
        <w:jc w:val="both"/>
        <w:rPr>
          <w:sz w:val="20"/>
          <w:szCs w:val="20"/>
        </w:rPr>
      </w:pPr>
      <w:r>
        <w:rPr>
          <w:rFonts w:eastAsia="Times New Roman"/>
          <w:sz w:val="24"/>
          <w:szCs w:val="24"/>
        </w:rPr>
        <w:t>Реализация Программы осуществляется на основе создания и совершенствования организационно-педагогических, научно-методических и материально-технических условий.</w:t>
      </w:r>
    </w:p>
    <w:p w:rsidR="005E6D8A" w:rsidRDefault="005E6D8A" w:rsidP="005E6D8A">
      <w:pPr>
        <w:spacing w:line="14" w:lineRule="exact"/>
        <w:rPr>
          <w:sz w:val="20"/>
          <w:szCs w:val="20"/>
        </w:rPr>
      </w:pPr>
    </w:p>
    <w:p w:rsidR="005E6D8A" w:rsidRDefault="005E6D8A" w:rsidP="005E6D8A">
      <w:pPr>
        <w:ind w:left="980"/>
        <w:rPr>
          <w:sz w:val="20"/>
          <w:szCs w:val="20"/>
        </w:rPr>
      </w:pPr>
      <w:r>
        <w:rPr>
          <w:rFonts w:eastAsia="Times New Roman"/>
          <w:sz w:val="24"/>
          <w:szCs w:val="24"/>
        </w:rPr>
        <w:t>Интегративным результатом деятельности школы по созданию и совершенствованию условий обучения и воспитания является наличие комфортной развивающей образовательной среды, обеспечивающей  высокое  качество  образования,  его  доступность,  открытость  и</w:t>
      </w:r>
    </w:p>
    <w:p w:rsidR="005E6D8A" w:rsidRDefault="005E6D8A" w:rsidP="005E6D8A">
      <w:pPr>
        <w:ind w:left="260"/>
        <w:rPr>
          <w:sz w:val="20"/>
          <w:szCs w:val="20"/>
        </w:rPr>
      </w:pPr>
      <w:r>
        <w:rPr>
          <w:rFonts w:eastAsia="Times New Roman"/>
          <w:sz w:val="24"/>
          <w:szCs w:val="24"/>
        </w:rPr>
        <w:t>привлекательность для обучающихся, их родителей (законных представителей) и всего</w:t>
      </w:r>
    </w:p>
    <w:p w:rsidR="005E6D8A" w:rsidRDefault="005E6D8A" w:rsidP="005E6D8A">
      <w:pPr>
        <w:ind w:left="260"/>
        <w:rPr>
          <w:sz w:val="20"/>
          <w:szCs w:val="20"/>
        </w:rPr>
      </w:pPr>
      <w:r>
        <w:rPr>
          <w:rFonts w:eastAsia="Times New Roman"/>
          <w:sz w:val="24"/>
          <w:szCs w:val="24"/>
        </w:rPr>
        <w:t>общества, духовно-нравственное развитие и воспитание обучающихся;</w:t>
      </w:r>
    </w:p>
    <w:p w:rsidR="005E6D8A" w:rsidRDefault="005E6D8A" w:rsidP="005E6D8A">
      <w:pPr>
        <w:spacing w:line="19" w:lineRule="exact"/>
        <w:rPr>
          <w:sz w:val="20"/>
          <w:szCs w:val="20"/>
        </w:rPr>
      </w:pPr>
    </w:p>
    <w:p w:rsidR="005E6D8A" w:rsidRDefault="005E6D8A" w:rsidP="005E6D8A">
      <w:pPr>
        <w:tabs>
          <w:tab w:val="left" w:pos="2800"/>
          <w:tab w:val="left" w:pos="3760"/>
          <w:tab w:val="left" w:pos="4140"/>
          <w:tab w:val="left" w:pos="5540"/>
          <w:tab w:val="left" w:pos="7360"/>
          <w:tab w:val="left" w:pos="9460"/>
        </w:tabs>
        <w:ind w:left="980"/>
        <w:rPr>
          <w:sz w:val="20"/>
          <w:szCs w:val="20"/>
        </w:rPr>
      </w:pPr>
      <w:r>
        <w:rPr>
          <w:rFonts w:eastAsia="Times New Roman"/>
          <w:sz w:val="24"/>
          <w:szCs w:val="24"/>
        </w:rPr>
        <w:t>гарантирующей</w:t>
      </w:r>
      <w:r>
        <w:rPr>
          <w:rFonts w:eastAsia="Times New Roman"/>
          <w:sz w:val="24"/>
          <w:szCs w:val="24"/>
        </w:rPr>
        <w:tab/>
        <w:t>охрану</w:t>
      </w:r>
      <w:r>
        <w:rPr>
          <w:rFonts w:eastAsia="Times New Roman"/>
          <w:sz w:val="24"/>
          <w:szCs w:val="24"/>
        </w:rPr>
        <w:tab/>
        <w:t>и</w:t>
      </w:r>
      <w:r>
        <w:rPr>
          <w:rFonts w:eastAsia="Times New Roman"/>
          <w:sz w:val="24"/>
          <w:szCs w:val="24"/>
        </w:rPr>
        <w:tab/>
        <w:t>укрепление</w:t>
      </w:r>
      <w:r>
        <w:rPr>
          <w:rFonts w:eastAsia="Times New Roman"/>
          <w:sz w:val="24"/>
          <w:szCs w:val="24"/>
        </w:rPr>
        <w:tab/>
        <w:t>физического,</w:t>
      </w:r>
      <w:r>
        <w:rPr>
          <w:sz w:val="20"/>
          <w:szCs w:val="20"/>
        </w:rPr>
        <w:tab/>
      </w:r>
      <w:r>
        <w:rPr>
          <w:rFonts w:eastAsia="Times New Roman"/>
          <w:sz w:val="24"/>
          <w:szCs w:val="24"/>
        </w:rPr>
        <w:t>психологического</w:t>
      </w:r>
      <w:r>
        <w:rPr>
          <w:rFonts w:eastAsia="Times New Roman"/>
          <w:sz w:val="24"/>
          <w:szCs w:val="24"/>
        </w:rPr>
        <w:tab/>
        <w:t>и</w:t>
      </w:r>
    </w:p>
    <w:p w:rsidR="005E6D8A" w:rsidRDefault="005E6D8A" w:rsidP="005E6D8A">
      <w:pPr>
        <w:spacing w:line="237" w:lineRule="auto"/>
        <w:ind w:left="260"/>
        <w:rPr>
          <w:sz w:val="20"/>
          <w:szCs w:val="20"/>
        </w:rPr>
      </w:pPr>
      <w:r>
        <w:rPr>
          <w:rFonts w:eastAsia="Times New Roman"/>
          <w:sz w:val="24"/>
          <w:szCs w:val="24"/>
        </w:rPr>
        <w:t>социального здоровья обучающихся;</w:t>
      </w:r>
    </w:p>
    <w:p w:rsidR="005E6D8A" w:rsidRDefault="005E6D8A" w:rsidP="005E6D8A">
      <w:pPr>
        <w:spacing w:line="20" w:lineRule="exact"/>
        <w:rPr>
          <w:sz w:val="20"/>
          <w:szCs w:val="20"/>
        </w:rPr>
      </w:pPr>
      <w:r>
        <w:rPr>
          <w:noProof/>
          <w:sz w:val="20"/>
          <w:szCs w:val="20"/>
        </w:rPr>
        <w:drawing>
          <wp:anchor distT="0" distB="0" distL="114300" distR="114300" simplePos="0" relativeHeight="251741184" behindDoc="1" locked="0" layoutInCell="0" allowOverlap="1">
            <wp:simplePos x="0" y="0"/>
            <wp:positionH relativeFrom="column">
              <wp:posOffset>166370</wp:posOffset>
            </wp:positionH>
            <wp:positionV relativeFrom="paragraph">
              <wp:posOffset>3810</wp:posOffset>
            </wp:positionV>
            <wp:extent cx="167640" cy="187325"/>
            <wp:effectExtent l="0" t="0" r="0" b="0"/>
            <wp:wrapNone/>
            <wp:docPr id="24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 cstate="print">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p>
    <w:p w:rsidR="005E6D8A" w:rsidRDefault="005E6D8A" w:rsidP="005E6D8A">
      <w:pPr>
        <w:ind w:left="980"/>
        <w:rPr>
          <w:sz w:val="20"/>
          <w:szCs w:val="20"/>
        </w:rPr>
      </w:pPr>
      <w:r>
        <w:rPr>
          <w:rFonts w:eastAsia="Times New Roman"/>
          <w:sz w:val="24"/>
          <w:szCs w:val="24"/>
        </w:rPr>
        <w:t>комфортной по отношению к обучающимся и педагогическим работникам.</w:t>
      </w:r>
    </w:p>
    <w:p w:rsidR="005E6D8A" w:rsidRDefault="005E6D8A" w:rsidP="005E6D8A">
      <w:pPr>
        <w:spacing w:line="236" w:lineRule="auto"/>
        <w:ind w:left="260" w:firstLine="708"/>
        <w:jc w:val="both"/>
        <w:rPr>
          <w:sz w:val="20"/>
          <w:szCs w:val="20"/>
        </w:rPr>
      </w:pPr>
    </w:p>
    <w:p w:rsidR="0047389A" w:rsidRDefault="0047389A" w:rsidP="0047389A">
      <w:pPr>
        <w:ind w:left="260"/>
        <w:rPr>
          <w:sz w:val="20"/>
          <w:szCs w:val="20"/>
        </w:rPr>
      </w:pPr>
      <w:r>
        <w:rPr>
          <w:rFonts w:eastAsia="Times New Roman"/>
          <w:b/>
          <w:bCs/>
          <w:sz w:val="24"/>
          <w:szCs w:val="24"/>
        </w:rPr>
        <w:t>Нормативно-правовое обеспечение ООП ООО</w:t>
      </w:r>
    </w:p>
    <w:p w:rsidR="0047389A" w:rsidRDefault="0047389A" w:rsidP="0047389A">
      <w:pPr>
        <w:spacing w:line="7" w:lineRule="exact"/>
        <w:rPr>
          <w:sz w:val="20"/>
          <w:szCs w:val="20"/>
        </w:rPr>
      </w:pPr>
    </w:p>
    <w:p w:rsidR="0047389A" w:rsidRDefault="0047389A" w:rsidP="0047389A">
      <w:pPr>
        <w:spacing w:line="234" w:lineRule="auto"/>
        <w:ind w:left="260" w:firstLine="720"/>
        <w:jc w:val="both"/>
        <w:rPr>
          <w:sz w:val="20"/>
          <w:szCs w:val="20"/>
        </w:rPr>
      </w:pPr>
      <w:r>
        <w:rPr>
          <w:rFonts w:eastAsia="Times New Roman"/>
          <w:sz w:val="24"/>
          <w:szCs w:val="24"/>
        </w:rPr>
        <w:t>Основным нормативным документом, регламентирующем все виды деятельности школы является её Устав.</w:t>
      </w:r>
    </w:p>
    <w:p w:rsidR="0047389A" w:rsidRDefault="0047389A" w:rsidP="0047389A">
      <w:pPr>
        <w:spacing w:line="14" w:lineRule="exact"/>
        <w:rPr>
          <w:sz w:val="20"/>
          <w:szCs w:val="20"/>
        </w:rPr>
      </w:pPr>
    </w:p>
    <w:p w:rsidR="0047389A" w:rsidRDefault="0047389A" w:rsidP="0047389A">
      <w:pPr>
        <w:spacing w:line="234" w:lineRule="auto"/>
        <w:ind w:left="260" w:firstLine="720"/>
        <w:jc w:val="both"/>
        <w:rPr>
          <w:sz w:val="20"/>
          <w:szCs w:val="20"/>
        </w:rPr>
      </w:pPr>
      <w:r>
        <w:rPr>
          <w:rFonts w:eastAsia="Times New Roman"/>
          <w:sz w:val="24"/>
          <w:szCs w:val="24"/>
        </w:rPr>
        <w:t>Школа обеспечена всеми правоустанавливающими документами: лицензия, свидетельство.</w:t>
      </w:r>
    </w:p>
    <w:p w:rsidR="0047389A" w:rsidRDefault="0047389A" w:rsidP="0047389A">
      <w:pPr>
        <w:spacing w:line="14" w:lineRule="exact"/>
        <w:rPr>
          <w:sz w:val="20"/>
          <w:szCs w:val="20"/>
        </w:rPr>
      </w:pPr>
    </w:p>
    <w:p w:rsidR="0047389A" w:rsidRDefault="0047389A" w:rsidP="0047389A">
      <w:pPr>
        <w:spacing w:line="236" w:lineRule="auto"/>
        <w:ind w:left="260" w:firstLine="720"/>
        <w:jc w:val="both"/>
        <w:rPr>
          <w:sz w:val="20"/>
          <w:szCs w:val="20"/>
        </w:rPr>
      </w:pPr>
      <w:r>
        <w:rPr>
          <w:rFonts w:eastAsia="Times New Roman"/>
          <w:sz w:val="24"/>
          <w:szCs w:val="24"/>
        </w:rPr>
        <w:t>Школа издаёт следующие локальные акты, регламентирующие её деятельность: приказы директора, положения, инструкции, договоры, программы, правила и другие локальные акты, не противоречащие законодательству РФ и Уставу.</w:t>
      </w:r>
    </w:p>
    <w:p w:rsidR="0047389A" w:rsidRDefault="0047389A" w:rsidP="0047389A">
      <w:pPr>
        <w:spacing w:line="14" w:lineRule="exact"/>
        <w:rPr>
          <w:sz w:val="20"/>
          <w:szCs w:val="20"/>
        </w:rPr>
      </w:pPr>
    </w:p>
    <w:p w:rsidR="0047389A" w:rsidRDefault="0047389A" w:rsidP="0047389A">
      <w:pPr>
        <w:spacing w:line="236" w:lineRule="auto"/>
        <w:ind w:left="260" w:firstLine="720"/>
        <w:jc w:val="both"/>
        <w:rPr>
          <w:sz w:val="20"/>
          <w:szCs w:val="20"/>
        </w:rPr>
      </w:pPr>
      <w:r>
        <w:rPr>
          <w:rFonts w:eastAsia="Times New Roman"/>
          <w:sz w:val="24"/>
          <w:szCs w:val="24"/>
        </w:rPr>
        <w:t>Локальные акты разрабатываются и принимаются к исполнению администрацией и коллегиальным органом самоуправления в соответствии с законодательством Российской Федерации и иными нормативно-правовыми актами в рамках школы.</w:t>
      </w:r>
    </w:p>
    <w:p w:rsidR="0047389A" w:rsidRDefault="0047389A" w:rsidP="0047389A">
      <w:pPr>
        <w:spacing w:line="2" w:lineRule="exact"/>
        <w:rPr>
          <w:sz w:val="20"/>
          <w:szCs w:val="20"/>
        </w:rPr>
      </w:pPr>
    </w:p>
    <w:p w:rsidR="0047389A" w:rsidRDefault="0047389A" w:rsidP="0047389A">
      <w:pPr>
        <w:ind w:left="980"/>
        <w:rPr>
          <w:sz w:val="20"/>
          <w:szCs w:val="20"/>
        </w:rPr>
      </w:pPr>
      <w:r>
        <w:rPr>
          <w:rFonts w:eastAsia="Times New Roman"/>
          <w:sz w:val="24"/>
          <w:szCs w:val="24"/>
        </w:rPr>
        <w:t>Все локальные акты утверждаются директором и вводятся в действие приказом по</w:t>
      </w:r>
    </w:p>
    <w:p w:rsidR="0047389A" w:rsidRDefault="0047389A" w:rsidP="0047389A">
      <w:pPr>
        <w:ind w:left="260"/>
        <w:rPr>
          <w:sz w:val="20"/>
          <w:szCs w:val="20"/>
        </w:rPr>
      </w:pPr>
      <w:r>
        <w:rPr>
          <w:rFonts w:eastAsia="Times New Roman"/>
          <w:sz w:val="24"/>
          <w:szCs w:val="24"/>
        </w:rPr>
        <w:t>школе.</w:t>
      </w:r>
    </w:p>
    <w:p w:rsidR="00636BC2" w:rsidRDefault="00636BC2" w:rsidP="005E6D8A">
      <w:pPr>
        <w:spacing w:line="249" w:lineRule="auto"/>
        <w:ind w:left="1720" w:right="120" w:hanging="1067"/>
        <w:rPr>
          <w:rFonts w:eastAsia="Times New Roman"/>
          <w:sz w:val="24"/>
          <w:szCs w:val="24"/>
        </w:rPr>
      </w:pPr>
    </w:p>
    <w:p w:rsidR="001A4F1F" w:rsidRDefault="001A4F1F">
      <w:pPr>
        <w:spacing w:line="20" w:lineRule="exact"/>
        <w:rPr>
          <w:sz w:val="20"/>
          <w:szCs w:val="20"/>
        </w:rPr>
      </w:pPr>
    </w:p>
    <w:p w:rsidR="001A4F1F" w:rsidRDefault="008B1C15">
      <w:pPr>
        <w:spacing w:line="234" w:lineRule="auto"/>
        <w:ind w:left="3220" w:right="500" w:hanging="1761"/>
        <w:rPr>
          <w:sz w:val="20"/>
          <w:szCs w:val="20"/>
        </w:rPr>
      </w:pPr>
      <w:r>
        <w:rPr>
          <w:rFonts w:eastAsia="Times New Roman"/>
          <w:b/>
          <w:bCs/>
          <w:sz w:val="24"/>
          <w:szCs w:val="24"/>
          <w:u w:val="single"/>
        </w:rPr>
        <w:t>Кадровые условия реализации основной образовательной программы основного общего образования</w:t>
      </w:r>
    </w:p>
    <w:p w:rsidR="001A4F1F" w:rsidRDefault="001A4F1F">
      <w:pPr>
        <w:spacing w:line="9" w:lineRule="exact"/>
        <w:rPr>
          <w:sz w:val="20"/>
          <w:szCs w:val="20"/>
        </w:rPr>
      </w:pPr>
    </w:p>
    <w:p w:rsidR="001A4F1F" w:rsidRDefault="008B1C15">
      <w:pPr>
        <w:spacing w:line="234" w:lineRule="auto"/>
        <w:ind w:left="260" w:firstLine="708"/>
        <w:rPr>
          <w:sz w:val="20"/>
          <w:szCs w:val="20"/>
        </w:rPr>
      </w:pPr>
      <w:r>
        <w:rPr>
          <w:rFonts w:eastAsia="Times New Roman"/>
          <w:sz w:val="24"/>
          <w:szCs w:val="24"/>
        </w:rPr>
        <w:t>Основными характеристиками качества кадрового обеспечения образовательного процесса в школе, в соответствии с требованиями Стандарта являются:</w:t>
      </w:r>
    </w:p>
    <w:p w:rsidR="001A4F1F" w:rsidRDefault="008B1C15">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166370</wp:posOffset>
            </wp:positionH>
            <wp:positionV relativeFrom="paragraph">
              <wp:posOffset>4445</wp:posOffset>
            </wp:positionV>
            <wp:extent cx="167640" cy="55943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 cstate="print">
                      <a:extLst>
                        <a:ext uri="{28A0092B-C50C-407E-A947-70E740481C1C}"/>
                      </a:extLst>
                    </a:blip>
                    <a:srcRect/>
                    <a:stretch>
                      <a:fillRect/>
                    </a:stretch>
                  </pic:blipFill>
                  <pic:spPr bwMode="auto">
                    <a:xfrm>
                      <a:off x="0" y="0"/>
                      <a:ext cx="167640" cy="559435"/>
                    </a:xfrm>
                    <a:prstGeom prst="rect">
                      <a:avLst/>
                    </a:prstGeom>
                    <a:noFill/>
                  </pic:spPr>
                </pic:pic>
              </a:graphicData>
            </a:graphic>
          </wp:anchor>
        </w:drawing>
      </w:r>
    </w:p>
    <w:p w:rsidR="001A4F1F" w:rsidRDefault="001A4F1F">
      <w:pPr>
        <w:spacing w:line="13" w:lineRule="exact"/>
        <w:rPr>
          <w:sz w:val="20"/>
          <w:szCs w:val="20"/>
        </w:rPr>
      </w:pPr>
    </w:p>
    <w:p w:rsidR="001A4F1F" w:rsidRDefault="008B1C15">
      <w:pPr>
        <w:spacing w:line="249" w:lineRule="auto"/>
        <w:ind w:left="540"/>
        <w:rPr>
          <w:sz w:val="20"/>
          <w:szCs w:val="20"/>
        </w:rPr>
      </w:pPr>
      <w:r>
        <w:rPr>
          <w:rFonts w:eastAsia="Times New Roman"/>
          <w:sz w:val="24"/>
          <w:szCs w:val="24"/>
        </w:rPr>
        <w:t>укомплектованность педагогическими, руководящими и иными работниками; уровень квалификации педагогических, руководящих и иных работников; непрерывность профессионального развития педагогических и руководящих</w:t>
      </w:r>
    </w:p>
    <w:p w:rsidR="001A4F1F" w:rsidRDefault="008B1C15">
      <w:pPr>
        <w:spacing w:line="229" w:lineRule="auto"/>
        <w:ind w:left="260"/>
        <w:rPr>
          <w:sz w:val="20"/>
          <w:szCs w:val="20"/>
        </w:rPr>
      </w:pPr>
      <w:r>
        <w:rPr>
          <w:rFonts w:eastAsia="Times New Roman"/>
          <w:sz w:val="24"/>
          <w:szCs w:val="24"/>
        </w:rPr>
        <w:t>работников.</w:t>
      </w:r>
    </w:p>
    <w:p w:rsidR="001A4F1F" w:rsidRDefault="001A4F1F">
      <w:pPr>
        <w:spacing w:line="13" w:lineRule="exact"/>
        <w:rPr>
          <w:sz w:val="20"/>
          <w:szCs w:val="20"/>
        </w:rPr>
      </w:pPr>
    </w:p>
    <w:p w:rsidR="001A4F1F" w:rsidRDefault="008B1C15" w:rsidP="00741AF2">
      <w:pPr>
        <w:numPr>
          <w:ilvl w:val="0"/>
          <w:numId w:val="309"/>
        </w:numPr>
        <w:tabs>
          <w:tab w:val="left" w:pos="997"/>
        </w:tabs>
        <w:spacing w:line="234" w:lineRule="auto"/>
        <w:ind w:left="260" w:firstLine="362"/>
        <w:rPr>
          <w:rFonts w:eastAsia="Times New Roman"/>
          <w:sz w:val="24"/>
          <w:szCs w:val="24"/>
        </w:rPr>
      </w:pPr>
      <w:r>
        <w:rPr>
          <w:rFonts w:eastAsia="Times New Roman"/>
          <w:sz w:val="24"/>
          <w:szCs w:val="24"/>
        </w:rPr>
        <w:t>школе работает психолог, социальный педагог</w:t>
      </w:r>
      <w:r w:rsidR="00DA55DE">
        <w:rPr>
          <w:rFonts w:eastAsia="Times New Roman"/>
          <w:sz w:val="24"/>
          <w:szCs w:val="24"/>
        </w:rPr>
        <w:t>, учитель-логопед, дефектолог.</w:t>
      </w:r>
    </w:p>
    <w:p w:rsidR="001A4F1F" w:rsidRDefault="001A4F1F">
      <w:pPr>
        <w:spacing w:line="13" w:lineRule="exact"/>
        <w:rPr>
          <w:rFonts w:eastAsia="Times New Roman"/>
          <w:sz w:val="24"/>
          <w:szCs w:val="24"/>
        </w:rPr>
      </w:pPr>
    </w:p>
    <w:p w:rsidR="001A4F1F" w:rsidRDefault="008B1C15">
      <w:pPr>
        <w:spacing w:line="234" w:lineRule="auto"/>
        <w:ind w:left="260" w:firstLine="600"/>
        <w:rPr>
          <w:rFonts w:eastAsia="Times New Roman"/>
          <w:sz w:val="24"/>
          <w:szCs w:val="24"/>
        </w:rPr>
      </w:pPr>
      <w:r>
        <w:rPr>
          <w:rFonts w:eastAsia="Times New Roman"/>
          <w:sz w:val="24"/>
          <w:szCs w:val="24"/>
        </w:rPr>
        <w:t>90% педагогов используют в системе обучения информационно-коммуникационные технологии.</w:t>
      </w:r>
    </w:p>
    <w:p w:rsidR="001A4F1F" w:rsidRDefault="001A4F1F">
      <w:pPr>
        <w:spacing w:line="13" w:lineRule="exact"/>
        <w:rPr>
          <w:rFonts w:eastAsia="Times New Roman"/>
          <w:sz w:val="24"/>
          <w:szCs w:val="24"/>
        </w:rPr>
      </w:pPr>
    </w:p>
    <w:p w:rsidR="001A4F1F" w:rsidRDefault="008B1C15">
      <w:pPr>
        <w:spacing w:line="237" w:lineRule="auto"/>
        <w:ind w:left="260" w:firstLine="708"/>
        <w:jc w:val="both"/>
        <w:rPr>
          <w:rFonts w:eastAsia="Times New Roman"/>
          <w:sz w:val="24"/>
          <w:szCs w:val="24"/>
        </w:rPr>
      </w:pPr>
      <w:r>
        <w:rPr>
          <w:rFonts w:eastAsia="Times New Roman"/>
          <w:sz w:val="24"/>
          <w:szCs w:val="24"/>
        </w:rPr>
        <w:t>Соответствие уровня квалификации работников квалификационным характеристикам по соответствующей должности и соответствие уровня квалификации работников требованиям, предъявляемым к квалификационным категориям (первой или высшей) устанавливается при их аттестации.</w:t>
      </w:r>
    </w:p>
    <w:p w:rsidR="001A4F1F" w:rsidRDefault="001A4F1F">
      <w:pPr>
        <w:spacing w:line="282" w:lineRule="exact"/>
        <w:rPr>
          <w:sz w:val="20"/>
          <w:szCs w:val="20"/>
        </w:rPr>
      </w:pPr>
    </w:p>
    <w:p w:rsidR="001A4F1F" w:rsidRDefault="008B1C15">
      <w:pPr>
        <w:ind w:left="740"/>
        <w:rPr>
          <w:sz w:val="20"/>
          <w:szCs w:val="20"/>
        </w:rPr>
      </w:pPr>
      <w:r>
        <w:rPr>
          <w:rFonts w:eastAsia="Times New Roman"/>
          <w:b/>
          <w:bCs/>
          <w:sz w:val="24"/>
          <w:szCs w:val="24"/>
        </w:rPr>
        <w:t>Ожидаемые результаты повышения квалификации педагогических работников:</w:t>
      </w:r>
    </w:p>
    <w:p w:rsidR="001A4F1F" w:rsidRDefault="008B1C15">
      <w:pPr>
        <w:spacing w:line="236" w:lineRule="auto"/>
        <w:ind w:left="720"/>
        <w:rPr>
          <w:sz w:val="20"/>
          <w:szCs w:val="20"/>
        </w:rPr>
      </w:pPr>
      <w:r>
        <w:rPr>
          <w:rFonts w:eastAsia="Times New Roman"/>
          <w:b/>
          <w:bCs/>
          <w:sz w:val="24"/>
          <w:szCs w:val="24"/>
        </w:rPr>
        <w:t>-</w:t>
      </w:r>
      <w:r>
        <w:rPr>
          <w:rFonts w:eastAsia="Times New Roman"/>
          <w:sz w:val="24"/>
          <w:szCs w:val="24"/>
        </w:rPr>
        <w:t>обеспечение оптимального вхождения работников образования в систему ценностей</w:t>
      </w:r>
    </w:p>
    <w:p w:rsidR="001A4F1F" w:rsidRDefault="008B1C15">
      <w:pPr>
        <w:ind w:left="260"/>
        <w:rPr>
          <w:sz w:val="20"/>
          <w:szCs w:val="20"/>
        </w:rPr>
      </w:pPr>
      <w:r>
        <w:rPr>
          <w:rFonts w:eastAsia="Times New Roman"/>
          <w:sz w:val="24"/>
          <w:szCs w:val="24"/>
        </w:rPr>
        <w:t>современного образования;</w:t>
      </w:r>
    </w:p>
    <w:p w:rsidR="001A4F1F" w:rsidRDefault="008B1C15">
      <w:pPr>
        <w:ind w:left="720"/>
        <w:rPr>
          <w:sz w:val="20"/>
          <w:szCs w:val="20"/>
        </w:rPr>
      </w:pPr>
      <w:r>
        <w:rPr>
          <w:rFonts w:eastAsia="Times New Roman"/>
          <w:sz w:val="24"/>
          <w:szCs w:val="24"/>
        </w:rPr>
        <w:t>-принятие идеологии ФГОС общего образования;</w:t>
      </w:r>
    </w:p>
    <w:p w:rsidR="001A4F1F" w:rsidRDefault="001A4F1F">
      <w:pPr>
        <w:spacing w:line="12" w:lineRule="exact"/>
        <w:rPr>
          <w:sz w:val="20"/>
          <w:szCs w:val="20"/>
        </w:rPr>
      </w:pPr>
    </w:p>
    <w:p w:rsidR="001A4F1F" w:rsidRDefault="008B1C15">
      <w:pPr>
        <w:spacing w:line="236" w:lineRule="auto"/>
        <w:ind w:left="260" w:firstLine="454"/>
        <w:jc w:val="both"/>
        <w:rPr>
          <w:sz w:val="20"/>
          <w:szCs w:val="20"/>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A4F1F" w:rsidRDefault="001A4F1F">
      <w:pPr>
        <w:spacing w:line="14" w:lineRule="exact"/>
        <w:rPr>
          <w:sz w:val="20"/>
          <w:szCs w:val="20"/>
        </w:rPr>
      </w:pPr>
    </w:p>
    <w:p w:rsidR="001A4F1F" w:rsidRDefault="008B1C15">
      <w:pPr>
        <w:spacing w:line="234" w:lineRule="auto"/>
        <w:ind w:left="260" w:firstLine="454"/>
        <w:jc w:val="both"/>
        <w:rPr>
          <w:sz w:val="20"/>
          <w:szCs w:val="20"/>
        </w:rPr>
      </w:pPr>
      <w:r>
        <w:rPr>
          <w:rFonts w:eastAsia="Times New Roman"/>
          <w:sz w:val="24"/>
          <w:szCs w:val="24"/>
        </w:rPr>
        <w:lastRenderedPageBreak/>
        <w:t>-овладение учебно-методическими и информационно-методическими ресурсами, необходимыми для успешного решения задач ФГОС.</w:t>
      </w:r>
    </w:p>
    <w:p w:rsidR="001A4F1F" w:rsidRDefault="001A4F1F">
      <w:pPr>
        <w:spacing w:line="295" w:lineRule="exact"/>
        <w:rPr>
          <w:sz w:val="20"/>
          <w:szCs w:val="20"/>
        </w:rPr>
      </w:pPr>
    </w:p>
    <w:p w:rsidR="001A4F1F" w:rsidRDefault="008B1C15">
      <w:pPr>
        <w:spacing w:line="234" w:lineRule="auto"/>
        <w:ind w:right="-259"/>
        <w:jc w:val="center"/>
        <w:rPr>
          <w:sz w:val="20"/>
          <w:szCs w:val="20"/>
        </w:rPr>
      </w:pPr>
      <w:r>
        <w:rPr>
          <w:rFonts w:eastAsia="Times New Roman"/>
          <w:b/>
          <w:bCs/>
          <w:sz w:val="24"/>
          <w:szCs w:val="24"/>
          <w:u w:val="single"/>
        </w:rPr>
        <w:t>Психолого-педагогические условия реализации основной образовательной программы основного общего образования</w:t>
      </w:r>
    </w:p>
    <w:p w:rsidR="001A4F1F" w:rsidRDefault="001A4F1F">
      <w:pPr>
        <w:spacing w:line="200" w:lineRule="exact"/>
        <w:rPr>
          <w:sz w:val="20"/>
          <w:szCs w:val="20"/>
        </w:rPr>
      </w:pPr>
    </w:p>
    <w:p w:rsidR="001A4F1F" w:rsidRDefault="001A4F1F">
      <w:pPr>
        <w:spacing w:line="244" w:lineRule="exact"/>
        <w:rPr>
          <w:sz w:val="20"/>
          <w:szCs w:val="20"/>
        </w:rPr>
      </w:pPr>
    </w:p>
    <w:p w:rsidR="001A4F1F" w:rsidRDefault="00DA55DE">
      <w:pPr>
        <w:spacing w:line="234" w:lineRule="auto"/>
        <w:ind w:left="260"/>
        <w:jc w:val="both"/>
        <w:rPr>
          <w:sz w:val="20"/>
          <w:szCs w:val="20"/>
        </w:rPr>
      </w:pPr>
      <w:r>
        <w:rPr>
          <w:rFonts w:eastAsia="Times New Roman"/>
          <w:sz w:val="24"/>
          <w:szCs w:val="24"/>
        </w:rPr>
        <w:t xml:space="preserve">       </w:t>
      </w:r>
      <w:r w:rsidR="008B1C15">
        <w:rPr>
          <w:rFonts w:eastAsia="Times New Roman"/>
          <w:sz w:val="24"/>
          <w:szCs w:val="24"/>
        </w:rPr>
        <w:t>Психолого-педагогическое сопровождение обучающихся школы неразрывно связано с работой школьного психолога.</w:t>
      </w:r>
    </w:p>
    <w:p w:rsidR="001A4F1F" w:rsidRDefault="001A4F1F">
      <w:pPr>
        <w:spacing w:line="14" w:lineRule="exact"/>
        <w:rPr>
          <w:sz w:val="20"/>
          <w:szCs w:val="20"/>
        </w:rPr>
      </w:pPr>
    </w:p>
    <w:p w:rsidR="001A4F1F" w:rsidRDefault="008B1C15">
      <w:pPr>
        <w:spacing w:line="236" w:lineRule="auto"/>
        <w:ind w:left="260"/>
        <w:jc w:val="both"/>
        <w:rPr>
          <w:sz w:val="20"/>
          <w:szCs w:val="20"/>
        </w:rPr>
      </w:pPr>
      <w:r>
        <w:rPr>
          <w:rFonts w:eastAsia="Times New Roman"/>
          <w:b/>
          <w:bCs/>
          <w:sz w:val="24"/>
          <w:szCs w:val="24"/>
        </w:rPr>
        <w:t xml:space="preserve">Цель работы: </w:t>
      </w:r>
      <w:r>
        <w:rPr>
          <w:rFonts w:eastAsia="Times New Roman"/>
          <w:sz w:val="24"/>
          <w:szCs w:val="24"/>
        </w:rPr>
        <w:t>Максимальное содействие психологическому,</w:t>
      </w:r>
      <w:r>
        <w:rPr>
          <w:rFonts w:eastAsia="Times New Roman"/>
          <w:b/>
          <w:bCs/>
          <w:sz w:val="24"/>
          <w:szCs w:val="24"/>
        </w:rPr>
        <w:t xml:space="preserve"> </w:t>
      </w:r>
      <w:r>
        <w:rPr>
          <w:rFonts w:eastAsia="Times New Roman"/>
          <w:sz w:val="24"/>
          <w:szCs w:val="24"/>
        </w:rPr>
        <w:t>личностному и</w:t>
      </w:r>
      <w:r>
        <w:rPr>
          <w:rFonts w:eastAsia="Times New Roman"/>
          <w:b/>
          <w:bCs/>
          <w:sz w:val="24"/>
          <w:szCs w:val="24"/>
        </w:rPr>
        <w:t xml:space="preserve"> </w:t>
      </w:r>
      <w:r>
        <w:rPr>
          <w:rFonts w:eastAsia="Times New Roman"/>
          <w:sz w:val="24"/>
          <w:szCs w:val="24"/>
        </w:rPr>
        <w:t>здоровьесберегающему развитию обучающихся в условиях личностно-ориентированного подхода</w:t>
      </w:r>
      <w:r>
        <w:rPr>
          <w:rFonts w:eastAsia="Times New Roman"/>
          <w:b/>
          <w:bCs/>
          <w:sz w:val="24"/>
          <w:szCs w:val="24"/>
        </w:rPr>
        <w:t>.</w:t>
      </w:r>
    </w:p>
    <w:p w:rsidR="001A4F1F" w:rsidRDefault="001A4F1F">
      <w:pPr>
        <w:spacing w:line="14" w:lineRule="exact"/>
        <w:rPr>
          <w:sz w:val="20"/>
          <w:szCs w:val="20"/>
        </w:rPr>
      </w:pPr>
    </w:p>
    <w:p w:rsidR="001A4F1F" w:rsidRDefault="008B1C15">
      <w:pPr>
        <w:spacing w:line="234" w:lineRule="auto"/>
        <w:ind w:left="260" w:firstLine="708"/>
        <w:jc w:val="both"/>
        <w:rPr>
          <w:sz w:val="20"/>
          <w:szCs w:val="20"/>
        </w:rPr>
      </w:pPr>
      <w:r>
        <w:rPr>
          <w:rFonts w:eastAsia="Times New Roman"/>
          <w:sz w:val="24"/>
          <w:szCs w:val="24"/>
        </w:rPr>
        <w:t>Психолого-педагогическими условиям реализации основной образовательной программы основного общего образования являются:</w:t>
      </w:r>
    </w:p>
    <w:p w:rsidR="001A4F1F" w:rsidRDefault="001A4F1F">
      <w:pPr>
        <w:spacing w:line="14" w:lineRule="exact"/>
        <w:rPr>
          <w:sz w:val="20"/>
          <w:szCs w:val="20"/>
        </w:rPr>
      </w:pPr>
    </w:p>
    <w:p w:rsidR="00DA55DE" w:rsidRDefault="00DA55DE" w:rsidP="00741AF2">
      <w:pPr>
        <w:numPr>
          <w:ilvl w:val="0"/>
          <w:numId w:val="310"/>
        </w:numPr>
        <w:tabs>
          <w:tab w:val="left" w:pos="1112"/>
        </w:tabs>
        <w:spacing w:line="234" w:lineRule="auto"/>
        <w:ind w:left="260" w:firstLine="710"/>
        <w:rPr>
          <w:rFonts w:eastAsia="Times New Roman"/>
          <w:sz w:val="24"/>
          <w:szCs w:val="24"/>
        </w:rPr>
      </w:pPr>
    </w:p>
    <w:p w:rsidR="001A4F1F" w:rsidRDefault="008B1C15" w:rsidP="00741AF2">
      <w:pPr>
        <w:numPr>
          <w:ilvl w:val="0"/>
          <w:numId w:val="310"/>
        </w:numPr>
        <w:tabs>
          <w:tab w:val="left" w:pos="1112"/>
        </w:tabs>
        <w:spacing w:line="234" w:lineRule="auto"/>
        <w:ind w:left="260" w:firstLine="710"/>
        <w:rPr>
          <w:rFonts w:eastAsia="Times New Roman"/>
          <w:sz w:val="24"/>
          <w:szCs w:val="24"/>
        </w:rPr>
      </w:pPr>
      <w:r>
        <w:rPr>
          <w:rFonts w:eastAsia="Times New Roman"/>
          <w:sz w:val="24"/>
          <w:szCs w:val="24"/>
        </w:rPr>
        <w:t>преемственности содержания и форм организации образовательного процесса по отношению к начальному уровню общего образования;</w:t>
      </w:r>
    </w:p>
    <w:p w:rsidR="001A4F1F" w:rsidRDefault="001A4F1F">
      <w:pPr>
        <w:spacing w:line="13" w:lineRule="exact"/>
        <w:rPr>
          <w:rFonts w:eastAsia="Times New Roman"/>
          <w:sz w:val="24"/>
          <w:szCs w:val="24"/>
        </w:rPr>
      </w:pPr>
    </w:p>
    <w:p w:rsidR="001A4F1F" w:rsidRDefault="008B1C15" w:rsidP="00741AF2">
      <w:pPr>
        <w:numPr>
          <w:ilvl w:val="0"/>
          <w:numId w:val="310"/>
        </w:numPr>
        <w:tabs>
          <w:tab w:val="left" w:pos="1114"/>
        </w:tabs>
        <w:spacing w:line="234" w:lineRule="auto"/>
        <w:ind w:left="260" w:firstLine="710"/>
        <w:rPr>
          <w:rFonts w:eastAsia="Times New Roman"/>
          <w:sz w:val="24"/>
          <w:szCs w:val="24"/>
        </w:rPr>
      </w:pPr>
      <w:r>
        <w:rPr>
          <w:rFonts w:eastAsia="Times New Roman"/>
          <w:sz w:val="24"/>
          <w:szCs w:val="24"/>
        </w:rPr>
        <w:t>учёт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A4F1F" w:rsidRDefault="001A4F1F">
      <w:pPr>
        <w:spacing w:line="13" w:lineRule="exact"/>
        <w:rPr>
          <w:rFonts w:eastAsia="Times New Roman"/>
          <w:sz w:val="24"/>
          <w:szCs w:val="24"/>
        </w:rPr>
      </w:pPr>
    </w:p>
    <w:p w:rsidR="001A4F1F" w:rsidRDefault="008B1C15" w:rsidP="00741AF2">
      <w:pPr>
        <w:numPr>
          <w:ilvl w:val="0"/>
          <w:numId w:val="310"/>
        </w:numPr>
        <w:tabs>
          <w:tab w:val="left" w:pos="1112"/>
        </w:tabs>
        <w:spacing w:line="236" w:lineRule="auto"/>
        <w:ind w:left="260" w:firstLine="710"/>
        <w:jc w:val="both"/>
        <w:rPr>
          <w:rFonts w:eastAsia="Times New Roman"/>
          <w:sz w:val="24"/>
          <w:szCs w:val="24"/>
        </w:rPr>
      </w:pPr>
      <w:r>
        <w:rPr>
          <w:rFonts w:eastAsia="Times New Roman"/>
          <w:sz w:val="24"/>
          <w:szCs w:val="24"/>
        </w:rPr>
        <w:t>формирование и развитие психолого-педагогической компетентности участников образовательного процесса (обучающихся, педагогических работников и родительской общественности);</w:t>
      </w:r>
    </w:p>
    <w:p w:rsidR="001A4F1F" w:rsidRDefault="001A4F1F">
      <w:pPr>
        <w:spacing w:line="13" w:lineRule="exact"/>
        <w:rPr>
          <w:rFonts w:eastAsia="Times New Roman"/>
          <w:sz w:val="24"/>
          <w:szCs w:val="24"/>
        </w:rPr>
      </w:pPr>
    </w:p>
    <w:p w:rsidR="001A4F1F" w:rsidRDefault="008B1C15" w:rsidP="00741AF2">
      <w:pPr>
        <w:numPr>
          <w:ilvl w:val="0"/>
          <w:numId w:val="310"/>
        </w:numPr>
        <w:tabs>
          <w:tab w:val="left" w:pos="1112"/>
        </w:tabs>
        <w:spacing w:line="234" w:lineRule="auto"/>
        <w:ind w:left="260" w:firstLine="710"/>
        <w:rPr>
          <w:rFonts w:eastAsia="Times New Roman"/>
          <w:sz w:val="24"/>
          <w:szCs w:val="24"/>
        </w:rPr>
      </w:pPr>
      <w:r>
        <w:rPr>
          <w:rFonts w:eastAsia="Times New Roman"/>
          <w:sz w:val="24"/>
          <w:szCs w:val="24"/>
        </w:rPr>
        <w:t>диверсификацию уровней психолого-педагогического сопровождения участников образовательного процесса;</w:t>
      </w:r>
    </w:p>
    <w:p w:rsidR="001A4F1F" w:rsidRDefault="001A4F1F">
      <w:pPr>
        <w:spacing w:line="14" w:lineRule="exact"/>
        <w:rPr>
          <w:rFonts w:eastAsia="Times New Roman"/>
          <w:sz w:val="24"/>
          <w:szCs w:val="24"/>
        </w:rPr>
      </w:pPr>
    </w:p>
    <w:p w:rsidR="001A4F1F" w:rsidRDefault="008B1C15" w:rsidP="00741AF2">
      <w:pPr>
        <w:numPr>
          <w:ilvl w:val="0"/>
          <w:numId w:val="310"/>
        </w:numPr>
        <w:tabs>
          <w:tab w:val="left" w:pos="1112"/>
        </w:tabs>
        <w:spacing w:line="234" w:lineRule="auto"/>
        <w:ind w:left="260" w:firstLine="710"/>
        <w:rPr>
          <w:rFonts w:eastAsia="Times New Roman"/>
          <w:sz w:val="24"/>
          <w:szCs w:val="24"/>
        </w:rPr>
      </w:pPr>
      <w:r>
        <w:rPr>
          <w:rFonts w:eastAsia="Times New Roman"/>
          <w:sz w:val="24"/>
          <w:szCs w:val="24"/>
        </w:rPr>
        <w:t>вариативность направлений психолого-педагогического сопровождения участников образовательного процесса;</w:t>
      </w:r>
    </w:p>
    <w:p w:rsidR="001A4F1F" w:rsidRDefault="001A4F1F">
      <w:pPr>
        <w:spacing w:line="13" w:lineRule="exact"/>
        <w:rPr>
          <w:rFonts w:eastAsia="Times New Roman"/>
          <w:sz w:val="24"/>
          <w:szCs w:val="24"/>
        </w:rPr>
      </w:pPr>
    </w:p>
    <w:p w:rsidR="001A4F1F" w:rsidRDefault="008B1C15" w:rsidP="00741AF2">
      <w:pPr>
        <w:numPr>
          <w:ilvl w:val="0"/>
          <w:numId w:val="310"/>
        </w:numPr>
        <w:tabs>
          <w:tab w:val="left" w:pos="1112"/>
        </w:tabs>
        <w:spacing w:line="234" w:lineRule="auto"/>
        <w:ind w:left="260" w:firstLine="710"/>
        <w:rPr>
          <w:rFonts w:eastAsia="Times New Roman"/>
          <w:sz w:val="24"/>
          <w:szCs w:val="24"/>
        </w:rPr>
      </w:pPr>
      <w:r>
        <w:rPr>
          <w:rFonts w:eastAsia="Times New Roman"/>
          <w:sz w:val="24"/>
          <w:szCs w:val="24"/>
        </w:rPr>
        <w:t>вариативность форм психолого-педагогического сопровождения участников образовательного процесса.</w:t>
      </w:r>
    </w:p>
    <w:p w:rsidR="001A4F1F" w:rsidRDefault="001A4F1F">
      <w:pPr>
        <w:spacing w:line="18" w:lineRule="exact"/>
        <w:rPr>
          <w:rFonts w:eastAsia="Times New Roman"/>
          <w:sz w:val="24"/>
          <w:szCs w:val="24"/>
        </w:rPr>
      </w:pPr>
    </w:p>
    <w:p w:rsidR="001A4F1F" w:rsidRDefault="008B1C15">
      <w:pPr>
        <w:spacing w:line="234" w:lineRule="auto"/>
        <w:ind w:left="260" w:firstLine="708"/>
        <w:rPr>
          <w:rFonts w:eastAsia="Times New Roman"/>
          <w:sz w:val="24"/>
          <w:szCs w:val="24"/>
        </w:rPr>
      </w:pPr>
      <w:r>
        <w:rPr>
          <w:rFonts w:eastAsia="Times New Roman"/>
          <w:b/>
          <w:bCs/>
          <w:i/>
          <w:iCs/>
          <w:sz w:val="24"/>
          <w:szCs w:val="24"/>
        </w:rPr>
        <w:t>Преемственность содержания и форм организации образовательного процесса по отношению к начальному уровню общего образования</w:t>
      </w:r>
    </w:p>
    <w:p w:rsidR="001A4F1F" w:rsidRDefault="001A4F1F">
      <w:pPr>
        <w:spacing w:line="9" w:lineRule="exact"/>
        <w:rPr>
          <w:rFonts w:eastAsia="Times New Roman"/>
          <w:sz w:val="24"/>
          <w:szCs w:val="24"/>
        </w:rPr>
      </w:pPr>
    </w:p>
    <w:p w:rsidR="001A4F1F" w:rsidRDefault="008B1C15">
      <w:pPr>
        <w:spacing w:line="236" w:lineRule="auto"/>
        <w:ind w:left="260" w:firstLine="708"/>
        <w:jc w:val="both"/>
        <w:rPr>
          <w:rFonts w:eastAsia="Times New Roman"/>
          <w:sz w:val="24"/>
          <w:szCs w:val="24"/>
        </w:rPr>
      </w:pPr>
      <w:r>
        <w:rPr>
          <w:rFonts w:eastAsia="Times New Roman"/>
          <w:sz w:val="24"/>
          <w:szCs w:val="24"/>
        </w:rPr>
        <w:t xml:space="preserve">Наиболее общее понимание </w:t>
      </w:r>
      <w:r>
        <w:rPr>
          <w:rFonts w:eastAsia="Times New Roman"/>
          <w:b/>
          <w:bCs/>
          <w:sz w:val="24"/>
          <w:szCs w:val="24"/>
        </w:rPr>
        <w:t>преемственности</w:t>
      </w:r>
      <w:r>
        <w:rPr>
          <w:rFonts w:eastAsia="Times New Roman"/>
          <w:sz w:val="24"/>
          <w:szCs w:val="24"/>
        </w:rPr>
        <w:t xml:space="preserve"> трактуется как взаимосвязь между предыдущим и последующим образовательными этапами и сохранение определенных черт предшествующего опыта в последующем.</w:t>
      </w:r>
    </w:p>
    <w:p w:rsidR="001A4F1F" w:rsidRDefault="001A4F1F">
      <w:pPr>
        <w:spacing w:line="13" w:lineRule="exact"/>
        <w:rPr>
          <w:rFonts w:eastAsia="Times New Roman"/>
          <w:sz w:val="24"/>
          <w:szCs w:val="24"/>
        </w:rPr>
      </w:pPr>
    </w:p>
    <w:p w:rsidR="001A4F1F" w:rsidRDefault="008B1C15">
      <w:pPr>
        <w:spacing w:line="236" w:lineRule="auto"/>
        <w:ind w:left="260" w:firstLine="708"/>
        <w:jc w:val="both"/>
        <w:rPr>
          <w:rFonts w:eastAsia="Times New Roman"/>
          <w:sz w:val="24"/>
          <w:szCs w:val="24"/>
        </w:rPr>
      </w:pPr>
      <w:r>
        <w:rPr>
          <w:rFonts w:eastAsia="Times New Roman"/>
          <w:sz w:val="24"/>
          <w:szCs w:val="24"/>
        </w:rPr>
        <w:t xml:space="preserve">Преемственность обеспечивает непрерывность развития </w:t>
      </w:r>
      <w:r>
        <w:rPr>
          <w:rFonts w:eastAsia="Times New Roman"/>
          <w:b/>
          <w:bCs/>
          <w:sz w:val="24"/>
          <w:szCs w:val="24"/>
        </w:rPr>
        <w:t>не на основе отрицания</w:t>
      </w:r>
      <w:r>
        <w:rPr>
          <w:rFonts w:eastAsia="Times New Roman"/>
          <w:sz w:val="24"/>
          <w:szCs w:val="24"/>
        </w:rPr>
        <w:t xml:space="preserve"> </w:t>
      </w:r>
      <w:r>
        <w:rPr>
          <w:rFonts w:eastAsia="Times New Roman"/>
          <w:b/>
          <w:bCs/>
          <w:sz w:val="24"/>
          <w:szCs w:val="24"/>
        </w:rPr>
        <w:t xml:space="preserve">старого, а на основе синтеза </w:t>
      </w:r>
      <w:r>
        <w:rPr>
          <w:rFonts w:eastAsia="Times New Roman"/>
          <w:sz w:val="24"/>
          <w:szCs w:val="24"/>
        </w:rPr>
        <w:t>самого существенного из уже пройденных стадий,</w:t>
      </w:r>
      <w:r>
        <w:rPr>
          <w:rFonts w:eastAsia="Times New Roman"/>
          <w:b/>
          <w:bCs/>
          <w:sz w:val="24"/>
          <w:szCs w:val="24"/>
        </w:rPr>
        <w:t xml:space="preserve"> </w:t>
      </w:r>
      <w:r>
        <w:rPr>
          <w:rFonts w:eastAsia="Times New Roman"/>
          <w:sz w:val="24"/>
          <w:szCs w:val="24"/>
        </w:rPr>
        <w:t>новых</w:t>
      </w:r>
      <w:r>
        <w:rPr>
          <w:rFonts w:eastAsia="Times New Roman"/>
          <w:b/>
          <w:bCs/>
          <w:sz w:val="24"/>
          <w:szCs w:val="24"/>
        </w:rPr>
        <w:t xml:space="preserve"> </w:t>
      </w:r>
      <w:r>
        <w:rPr>
          <w:rFonts w:eastAsia="Times New Roman"/>
          <w:sz w:val="24"/>
          <w:szCs w:val="24"/>
        </w:rPr>
        <w:t>компонентов настоящего и будущего в развитии ребенка.</w:t>
      </w:r>
    </w:p>
    <w:p w:rsidR="001A4F1F" w:rsidRDefault="001A4F1F">
      <w:pPr>
        <w:spacing w:line="14" w:lineRule="exact"/>
        <w:rPr>
          <w:rFonts w:eastAsia="Times New Roman"/>
          <w:sz w:val="24"/>
          <w:szCs w:val="24"/>
        </w:rPr>
      </w:pPr>
    </w:p>
    <w:p w:rsidR="001A4F1F" w:rsidRDefault="008B1C15">
      <w:pPr>
        <w:spacing w:line="236" w:lineRule="auto"/>
        <w:ind w:left="260" w:firstLine="708"/>
        <w:jc w:val="both"/>
        <w:rPr>
          <w:rFonts w:eastAsia="Times New Roman"/>
          <w:sz w:val="24"/>
          <w:szCs w:val="24"/>
        </w:rPr>
      </w:pPr>
      <w:r>
        <w:rPr>
          <w:rFonts w:eastAsia="Times New Roman"/>
          <w:sz w:val="24"/>
          <w:szCs w:val="24"/>
        </w:rPr>
        <w:t>Основополагающее понятие в решении проблем преемственности «взаимодействие». Взаимодействие должно осуществляться на различных этапах жизни ребёнка:</w:t>
      </w:r>
    </w:p>
    <w:p w:rsidR="001A4F1F" w:rsidRDefault="001A4F1F">
      <w:pPr>
        <w:spacing w:line="33" w:lineRule="exact"/>
        <w:rPr>
          <w:rFonts w:eastAsia="Times New Roman"/>
          <w:sz w:val="24"/>
          <w:szCs w:val="24"/>
        </w:rPr>
      </w:pPr>
    </w:p>
    <w:p w:rsidR="001A4F1F" w:rsidRDefault="008B1C15">
      <w:pPr>
        <w:spacing w:line="265" w:lineRule="auto"/>
        <w:ind w:left="980" w:right="4380"/>
        <w:rPr>
          <w:rFonts w:eastAsia="Times New Roman"/>
          <w:sz w:val="24"/>
          <w:szCs w:val="24"/>
        </w:rPr>
      </w:pPr>
      <w:r>
        <w:rPr>
          <w:rFonts w:eastAsia="Times New Roman"/>
          <w:sz w:val="23"/>
          <w:szCs w:val="23"/>
        </w:rPr>
        <w:t>внутри образовательного учреждения; между образовательными учреждениями;</w:t>
      </w:r>
    </w:p>
    <w:p w:rsidR="001A4F1F" w:rsidRDefault="001A4F1F">
      <w:pPr>
        <w:spacing w:line="3" w:lineRule="exact"/>
        <w:rPr>
          <w:rFonts w:eastAsia="Times New Roman"/>
          <w:sz w:val="24"/>
          <w:szCs w:val="24"/>
        </w:rPr>
      </w:pPr>
    </w:p>
    <w:p w:rsidR="001A4F1F" w:rsidRDefault="008B1C15">
      <w:pPr>
        <w:spacing w:line="244" w:lineRule="auto"/>
        <w:ind w:left="980" w:right="1000"/>
        <w:rPr>
          <w:rFonts w:eastAsia="Times New Roman"/>
          <w:sz w:val="24"/>
          <w:szCs w:val="24"/>
        </w:rPr>
      </w:pPr>
      <w:r>
        <w:rPr>
          <w:rFonts w:eastAsia="Times New Roman"/>
          <w:sz w:val="24"/>
          <w:szCs w:val="24"/>
        </w:rPr>
        <w:t>между образовательными учреждениями и другими институтами детства; между образовательными учреждениями и семьёй;</w:t>
      </w:r>
    </w:p>
    <w:p w:rsidR="001A4F1F" w:rsidRDefault="001A4F1F">
      <w:pPr>
        <w:spacing w:line="12" w:lineRule="exact"/>
        <w:rPr>
          <w:rFonts w:eastAsia="Times New Roman"/>
          <w:sz w:val="24"/>
          <w:szCs w:val="24"/>
        </w:rPr>
      </w:pPr>
    </w:p>
    <w:p w:rsidR="001A4F1F" w:rsidRDefault="008B1C15">
      <w:pPr>
        <w:ind w:left="980"/>
        <w:rPr>
          <w:rFonts w:eastAsia="Times New Roman"/>
          <w:sz w:val="24"/>
          <w:szCs w:val="24"/>
        </w:rPr>
      </w:pPr>
      <w:r>
        <w:rPr>
          <w:rFonts w:eastAsia="Times New Roman"/>
          <w:sz w:val="24"/>
          <w:szCs w:val="24"/>
        </w:rPr>
        <w:t>между учёными и практиками и т.д.</w:t>
      </w:r>
    </w:p>
    <w:p w:rsidR="001A4F1F" w:rsidRDefault="001A4F1F">
      <w:pPr>
        <w:spacing w:line="14" w:lineRule="exact"/>
        <w:rPr>
          <w:rFonts w:eastAsia="Times New Roman"/>
          <w:sz w:val="24"/>
          <w:szCs w:val="24"/>
        </w:rPr>
      </w:pPr>
    </w:p>
    <w:p w:rsidR="001A4F1F" w:rsidRDefault="008B1C15">
      <w:pPr>
        <w:spacing w:line="234" w:lineRule="auto"/>
        <w:ind w:left="260" w:firstLine="708"/>
        <w:rPr>
          <w:rFonts w:eastAsia="Times New Roman"/>
          <w:sz w:val="24"/>
          <w:szCs w:val="24"/>
        </w:rPr>
      </w:pPr>
      <w:r>
        <w:rPr>
          <w:rFonts w:eastAsia="Times New Roman"/>
          <w:b/>
          <w:bCs/>
          <w:i/>
          <w:iCs/>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1A4F1F" w:rsidRDefault="001A4F1F">
      <w:pPr>
        <w:spacing w:line="9" w:lineRule="exact"/>
        <w:rPr>
          <w:rFonts w:eastAsia="Times New Roman"/>
          <w:sz w:val="24"/>
          <w:szCs w:val="24"/>
        </w:rPr>
      </w:pPr>
    </w:p>
    <w:p w:rsidR="001A4F1F" w:rsidRDefault="008B1C15">
      <w:pPr>
        <w:spacing w:line="234" w:lineRule="auto"/>
        <w:ind w:left="260" w:firstLine="708"/>
        <w:jc w:val="both"/>
        <w:rPr>
          <w:rFonts w:eastAsia="Times New Roman"/>
          <w:sz w:val="24"/>
          <w:szCs w:val="24"/>
        </w:rPr>
      </w:pPr>
      <w:r>
        <w:rPr>
          <w:rFonts w:eastAsia="Times New Roman"/>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w:t>
      </w:r>
    </w:p>
    <w:p w:rsidR="001A4F1F" w:rsidRDefault="001A4F1F">
      <w:pPr>
        <w:spacing w:line="14" w:lineRule="exact"/>
        <w:rPr>
          <w:rFonts w:eastAsia="Times New Roman"/>
          <w:sz w:val="24"/>
          <w:szCs w:val="24"/>
        </w:rPr>
      </w:pPr>
    </w:p>
    <w:p w:rsidR="001A4F1F" w:rsidRDefault="008B1C15">
      <w:pPr>
        <w:spacing w:line="237" w:lineRule="auto"/>
        <w:ind w:left="260"/>
        <w:jc w:val="both"/>
        <w:rPr>
          <w:rFonts w:eastAsia="Times New Roman"/>
          <w:sz w:val="24"/>
          <w:szCs w:val="24"/>
        </w:rPr>
      </w:pPr>
      <w:r>
        <w:rPr>
          <w:rFonts w:eastAsia="Times New Roman"/>
          <w:sz w:val="24"/>
          <w:szCs w:val="24"/>
        </w:rPr>
        <w:t xml:space="preserve">классы), характеризующемуся </w:t>
      </w:r>
      <w:r>
        <w:rPr>
          <w:rFonts w:eastAsia="Times New Roman"/>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w:t>
      </w:r>
      <w:r>
        <w:rPr>
          <w:rFonts w:eastAsia="Times New Roman"/>
          <w:i/>
          <w:iCs/>
          <w:sz w:val="24"/>
          <w:szCs w:val="24"/>
        </w:rPr>
        <w:t>новообразованием</w:t>
      </w:r>
      <w:r>
        <w:rPr>
          <w:rFonts w:eastAsia="Times New Roman"/>
          <w:sz w:val="24"/>
          <w:szCs w:val="24"/>
        </w:rPr>
        <w:t xml:space="preserve">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 е. </w:t>
      </w:r>
      <w:r>
        <w:rPr>
          <w:rFonts w:eastAsia="Times New Roman"/>
          <w:i/>
          <w:iCs/>
          <w:sz w:val="24"/>
          <w:szCs w:val="24"/>
        </w:rPr>
        <w:t>чувства взрослости,</w:t>
      </w:r>
      <w:r>
        <w:rPr>
          <w:rFonts w:eastAsia="Times New Roman"/>
          <w:sz w:val="24"/>
          <w:szCs w:val="24"/>
        </w:rPr>
        <w:t xml:space="preserve"> а также внутренней </w:t>
      </w:r>
      <w:r>
        <w:rPr>
          <w:rFonts w:eastAsia="Times New Roman"/>
          <w:i/>
          <w:iCs/>
          <w:sz w:val="24"/>
          <w:szCs w:val="24"/>
        </w:rPr>
        <w:t>переориентацией</w:t>
      </w:r>
      <w:r>
        <w:rPr>
          <w:rFonts w:eastAsia="Times New Roman"/>
          <w:sz w:val="24"/>
          <w:szCs w:val="24"/>
        </w:rPr>
        <w:t xml:space="preserve"> подростка с правил и ограничений, связанных с </w:t>
      </w:r>
      <w:r>
        <w:rPr>
          <w:rFonts w:eastAsia="Times New Roman"/>
          <w:i/>
          <w:iCs/>
          <w:sz w:val="24"/>
          <w:szCs w:val="24"/>
        </w:rPr>
        <w:t>моралью послушания</w:t>
      </w:r>
      <w:r>
        <w:rPr>
          <w:rFonts w:eastAsia="Times New Roman"/>
          <w:sz w:val="24"/>
          <w:szCs w:val="24"/>
        </w:rPr>
        <w:t xml:space="preserve">, на </w:t>
      </w:r>
      <w:r>
        <w:rPr>
          <w:rFonts w:eastAsia="Times New Roman"/>
          <w:i/>
          <w:iCs/>
          <w:sz w:val="24"/>
          <w:szCs w:val="24"/>
        </w:rPr>
        <w:t>нормы поведения взрослых</w:t>
      </w:r>
      <w:r>
        <w:rPr>
          <w:rFonts w:eastAsia="Times New Roman"/>
          <w:sz w:val="24"/>
          <w:szCs w:val="24"/>
        </w:rPr>
        <w:t>.</w:t>
      </w:r>
    </w:p>
    <w:p w:rsidR="001A4F1F" w:rsidRDefault="001A4F1F">
      <w:pPr>
        <w:spacing w:line="17" w:lineRule="exact"/>
        <w:rPr>
          <w:rFonts w:eastAsia="Times New Roman"/>
          <w:sz w:val="24"/>
          <w:szCs w:val="24"/>
        </w:rPr>
      </w:pPr>
    </w:p>
    <w:p w:rsidR="001A4F1F" w:rsidRDefault="008B1C15" w:rsidP="00DA55DE">
      <w:pPr>
        <w:ind w:firstLine="708"/>
        <w:jc w:val="both"/>
        <w:rPr>
          <w:rFonts w:eastAsia="Times New Roman"/>
          <w:sz w:val="24"/>
          <w:szCs w:val="24"/>
        </w:rPr>
      </w:pPr>
      <w:r>
        <w:rPr>
          <w:rFonts w:eastAsia="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Pr>
          <w:rFonts w:eastAsia="Times New Roman"/>
          <w:sz w:val="24"/>
          <w:szCs w:val="24"/>
        </w:rPr>
        <w:lastRenderedPageBreak/>
        <w:t>связывается с активной позицией учителя, а также с адекватностью построения образовательного процесса и выбора условий и методик обучения.</w:t>
      </w:r>
    </w:p>
    <w:p w:rsidR="001A4F1F" w:rsidRDefault="001A4F1F" w:rsidP="00DA55DE">
      <w:pPr>
        <w:rPr>
          <w:rFonts w:eastAsia="Times New Roman"/>
          <w:sz w:val="24"/>
          <w:szCs w:val="24"/>
        </w:rPr>
      </w:pPr>
    </w:p>
    <w:p w:rsidR="001A4F1F" w:rsidRDefault="008B1C15" w:rsidP="00DA55DE">
      <w:pPr>
        <w:ind w:firstLine="708"/>
        <w:jc w:val="both"/>
        <w:rPr>
          <w:rFonts w:eastAsia="Times New Roman"/>
          <w:sz w:val="24"/>
          <w:szCs w:val="24"/>
        </w:rPr>
      </w:pPr>
      <w:r>
        <w:rPr>
          <w:rFonts w:eastAsia="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w:t>
      </w:r>
    </w:p>
    <w:p w:rsidR="001A4F1F" w:rsidRDefault="008B1C15" w:rsidP="00DA55DE">
      <w:pPr>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394970</wp:posOffset>
            </wp:positionH>
            <wp:positionV relativeFrom="paragraph">
              <wp:posOffset>-3555365</wp:posOffset>
            </wp:positionV>
            <wp:extent cx="140335" cy="9328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 cstate="print">
                      <a:extLst>
                        <a:ext uri="{28A0092B-C50C-407E-A947-70E740481C1C}"/>
                      </a:extLst>
                    </a:blip>
                    <a:srcRect/>
                    <a:stretch>
                      <a:fillRect/>
                    </a:stretch>
                  </pic:blipFill>
                  <pic:spPr bwMode="auto">
                    <a:xfrm>
                      <a:off x="0" y="0"/>
                      <a:ext cx="140335" cy="932815"/>
                    </a:xfrm>
                    <a:prstGeom prst="rect">
                      <a:avLst/>
                    </a:prstGeom>
                    <a:noFill/>
                  </pic:spPr>
                </pic:pic>
              </a:graphicData>
            </a:graphic>
          </wp:anchor>
        </w:drawing>
      </w:r>
      <w:r>
        <w:rPr>
          <w:rFonts w:eastAsia="Times New Roman"/>
          <w:sz w:val="24"/>
          <w:szCs w:val="24"/>
        </w:rPr>
        <w:t>соответствующей задачи воспитания подростка в семье, смены прежнего типа отношений на новый.</w:t>
      </w:r>
    </w:p>
    <w:p w:rsidR="001A4F1F" w:rsidRDefault="008B1C15" w:rsidP="00DA55DE">
      <w:pPr>
        <w:ind w:firstLine="708"/>
        <w:jc w:val="both"/>
        <w:rPr>
          <w:sz w:val="20"/>
          <w:szCs w:val="20"/>
        </w:rPr>
      </w:pPr>
      <w:r>
        <w:rPr>
          <w:rFonts w:eastAsia="Times New Roman"/>
          <w:b/>
          <w:bCs/>
          <w:i/>
          <w:iCs/>
          <w:sz w:val="24"/>
          <w:szCs w:val="24"/>
        </w:rPr>
        <w:t>Формирование и развитие психолого-педагогической компетентности участников образовательного процесса (обучающихся, работников, родительской общественности)</w:t>
      </w:r>
    </w:p>
    <w:p w:rsidR="00DA55DE" w:rsidRDefault="00DA55DE" w:rsidP="00DA55DE">
      <w:pPr>
        <w:rPr>
          <w:sz w:val="20"/>
          <w:szCs w:val="20"/>
        </w:rPr>
      </w:pPr>
      <w:r>
        <w:rPr>
          <w:rFonts w:eastAsia="Times New Roman"/>
          <w:sz w:val="24"/>
          <w:szCs w:val="24"/>
        </w:rPr>
        <w:t>- психологические уроки;</w:t>
      </w:r>
    </w:p>
    <w:p w:rsidR="001A4F1F" w:rsidRDefault="00DA55DE" w:rsidP="00DA55DE">
      <w:pPr>
        <w:rPr>
          <w:sz w:val="20"/>
          <w:szCs w:val="20"/>
        </w:rPr>
      </w:pPr>
      <w:r>
        <w:rPr>
          <w:rFonts w:eastAsia="Times New Roman"/>
          <w:sz w:val="24"/>
          <w:szCs w:val="24"/>
        </w:rPr>
        <w:t xml:space="preserve">- </w:t>
      </w:r>
      <w:r w:rsidR="008B1C15">
        <w:rPr>
          <w:rFonts w:eastAsia="Times New Roman"/>
          <w:sz w:val="24"/>
          <w:szCs w:val="24"/>
        </w:rPr>
        <w:t>психологические тренинги;</w:t>
      </w:r>
    </w:p>
    <w:p w:rsidR="001A4F1F" w:rsidRDefault="00DA55DE" w:rsidP="00DA55DE">
      <w:pPr>
        <w:rPr>
          <w:sz w:val="20"/>
          <w:szCs w:val="20"/>
        </w:rPr>
      </w:pPr>
      <w:r>
        <w:rPr>
          <w:sz w:val="20"/>
          <w:szCs w:val="20"/>
        </w:rPr>
        <w:t xml:space="preserve">- </w:t>
      </w:r>
      <w:r w:rsidR="008B1C15">
        <w:rPr>
          <w:rFonts w:eastAsia="Times New Roman"/>
          <w:sz w:val="24"/>
          <w:szCs w:val="24"/>
        </w:rPr>
        <w:t>лекции, семинары, практикумы;</w:t>
      </w:r>
    </w:p>
    <w:p w:rsidR="001A4F1F" w:rsidRDefault="001A4F1F" w:rsidP="00DA55DE">
      <w:pPr>
        <w:spacing w:line="17" w:lineRule="exact"/>
        <w:ind w:left="851"/>
        <w:rPr>
          <w:sz w:val="20"/>
          <w:szCs w:val="20"/>
        </w:rPr>
      </w:pPr>
    </w:p>
    <w:p w:rsidR="001A4F1F" w:rsidRDefault="00DA55DE" w:rsidP="00DA55DE">
      <w:pPr>
        <w:rPr>
          <w:sz w:val="20"/>
          <w:szCs w:val="20"/>
        </w:rPr>
      </w:pPr>
      <w:r>
        <w:rPr>
          <w:rFonts w:eastAsia="Times New Roman"/>
          <w:sz w:val="24"/>
          <w:szCs w:val="24"/>
        </w:rPr>
        <w:t xml:space="preserve">- </w:t>
      </w:r>
      <w:r w:rsidR="008B1C15">
        <w:rPr>
          <w:rFonts w:eastAsia="Times New Roman"/>
          <w:sz w:val="24"/>
          <w:szCs w:val="24"/>
        </w:rPr>
        <w:t>групповые консультации.</w:t>
      </w:r>
    </w:p>
    <w:p w:rsidR="001A4F1F" w:rsidRDefault="001A4F1F" w:rsidP="00DA55DE">
      <w:pPr>
        <w:spacing w:line="2" w:lineRule="exact"/>
        <w:ind w:left="851"/>
        <w:rPr>
          <w:sz w:val="20"/>
          <w:szCs w:val="20"/>
        </w:rPr>
      </w:pPr>
    </w:p>
    <w:p w:rsidR="00DA55DE" w:rsidRDefault="00DA55DE" w:rsidP="00DA55DE">
      <w:pPr>
        <w:tabs>
          <w:tab w:val="left" w:pos="3340"/>
          <w:tab w:val="left" w:pos="5360"/>
          <w:tab w:val="left" w:pos="6760"/>
        </w:tabs>
        <w:ind w:left="851"/>
        <w:rPr>
          <w:rFonts w:eastAsia="Times New Roman"/>
          <w:b/>
          <w:bCs/>
          <w:i/>
          <w:iCs/>
          <w:sz w:val="24"/>
          <w:szCs w:val="24"/>
        </w:rPr>
      </w:pPr>
    </w:p>
    <w:p w:rsidR="001A4F1F" w:rsidRDefault="008B1C15" w:rsidP="00DA55DE">
      <w:pPr>
        <w:tabs>
          <w:tab w:val="left" w:pos="3340"/>
          <w:tab w:val="left" w:pos="5360"/>
          <w:tab w:val="left" w:pos="6760"/>
        </w:tabs>
        <w:ind w:left="851"/>
        <w:rPr>
          <w:sz w:val="20"/>
          <w:szCs w:val="20"/>
        </w:rPr>
      </w:pPr>
      <w:r>
        <w:rPr>
          <w:rFonts w:eastAsia="Times New Roman"/>
          <w:b/>
          <w:bCs/>
          <w:i/>
          <w:iCs/>
          <w:sz w:val="24"/>
          <w:szCs w:val="24"/>
        </w:rPr>
        <w:t>Диверсификация</w:t>
      </w:r>
      <w:r>
        <w:rPr>
          <w:sz w:val="20"/>
          <w:szCs w:val="20"/>
        </w:rPr>
        <w:tab/>
      </w:r>
      <w:r>
        <w:rPr>
          <w:rFonts w:eastAsia="Times New Roman"/>
          <w:b/>
          <w:bCs/>
          <w:i/>
          <w:iCs/>
          <w:sz w:val="24"/>
          <w:szCs w:val="24"/>
        </w:rPr>
        <w:t>(расширение)</w:t>
      </w:r>
      <w:r>
        <w:rPr>
          <w:sz w:val="20"/>
          <w:szCs w:val="20"/>
        </w:rPr>
        <w:tab/>
      </w:r>
      <w:r>
        <w:rPr>
          <w:rFonts w:eastAsia="Times New Roman"/>
          <w:b/>
          <w:bCs/>
          <w:i/>
          <w:iCs/>
          <w:sz w:val="24"/>
          <w:szCs w:val="24"/>
        </w:rPr>
        <w:t>уровней</w:t>
      </w:r>
      <w:r>
        <w:rPr>
          <w:sz w:val="20"/>
          <w:szCs w:val="20"/>
        </w:rPr>
        <w:tab/>
      </w:r>
      <w:r>
        <w:rPr>
          <w:rFonts w:eastAsia="Times New Roman"/>
          <w:b/>
          <w:bCs/>
          <w:i/>
          <w:iCs/>
          <w:sz w:val="23"/>
          <w:szCs w:val="23"/>
        </w:rPr>
        <w:t>психолого-педагогического</w:t>
      </w:r>
    </w:p>
    <w:p w:rsidR="001A4F1F" w:rsidRDefault="008B1C15" w:rsidP="00DA55DE">
      <w:pPr>
        <w:ind w:left="851"/>
        <w:rPr>
          <w:sz w:val="20"/>
          <w:szCs w:val="20"/>
        </w:rPr>
      </w:pPr>
      <w:r>
        <w:rPr>
          <w:rFonts w:eastAsia="Times New Roman"/>
          <w:b/>
          <w:bCs/>
          <w:i/>
          <w:iCs/>
          <w:sz w:val="24"/>
          <w:szCs w:val="24"/>
        </w:rPr>
        <w:t>сопровождения</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394970</wp:posOffset>
            </wp:positionH>
            <wp:positionV relativeFrom="paragraph">
              <wp:posOffset>0</wp:posOffset>
            </wp:positionV>
            <wp:extent cx="140335" cy="55943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40335" cy="559435"/>
                    </a:xfrm>
                    <a:prstGeom prst="rect">
                      <a:avLst/>
                    </a:prstGeom>
                    <a:noFill/>
                  </pic:spPr>
                </pic:pic>
              </a:graphicData>
            </a:graphic>
          </wp:anchor>
        </w:drawing>
      </w:r>
    </w:p>
    <w:p w:rsidR="0046366D" w:rsidRDefault="008B1C15" w:rsidP="00DA55DE">
      <w:pPr>
        <w:ind w:left="851"/>
        <w:rPr>
          <w:rFonts w:eastAsia="Times New Roman"/>
          <w:sz w:val="24"/>
          <w:szCs w:val="24"/>
        </w:rPr>
      </w:pPr>
      <w:r>
        <w:rPr>
          <w:rFonts w:eastAsia="Times New Roman"/>
          <w:sz w:val="24"/>
          <w:szCs w:val="24"/>
        </w:rPr>
        <w:t>уровень учреждения;</w:t>
      </w:r>
    </w:p>
    <w:p w:rsidR="001A4F1F" w:rsidRDefault="008B1C15" w:rsidP="00DA55DE">
      <w:pPr>
        <w:ind w:left="851"/>
        <w:rPr>
          <w:sz w:val="20"/>
          <w:szCs w:val="20"/>
        </w:rPr>
      </w:pPr>
      <w:r>
        <w:rPr>
          <w:rFonts w:eastAsia="Times New Roman"/>
          <w:sz w:val="24"/>
          <w:szCs w:val="24"/>
        </w:rPr>
        <w:t>уровень класса;</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групповой уровень;</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394970</wp:posOffset>
            </wp:positionH>
            <wp:positionV relativeFrom="paragraph">
              <wp:posOffset>3810</wp:posOffset>
            </wp:positionV>
            <wp:extent cx="140335" cy="18732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8B1C15" w:rsidP="00DA55DE">
      <w:pPr>
        <w:ind w:left="851"/>
        <w:rPr>
          <w:sz w:val="20"/>
          <w:szCs w:val="20"/>
        </w:rPr>
      </w:pPr>
      <w:r>
        <w:rPr>
          <w:rFonts w:eastAsia="Times New Roman"/>
          <w:sz w:val="24"/>
          <w:szCs w:val="24"/>
        </w:rPr>
        <w:t>индивидуальный уровень.</w:t>
      </w:r>
    </w:p>
    <w:p w:rsidR="001A4F1F" w:rsidRDefault="001A4F1F" w:rsidP="00DA55DE">
      <w:pPr>
        <w:spacing w:line="15" w:lineRule="exact"/>
        <w:ind w:left="851"/>
        <w:rPr>
          <w:sz w:val="20"/>
          <w:szCs w:val="20"/>
        </w:rPr>
      </w:pPr>
    </w:p>
    <w:p w:rsidR="001A4F1F" w:rsidRDefault="008B1C15" w:rsidP="00DA55DE">
      <w:pPr>
        <w:spacing w:line="234" w:lineRule="auto"/>
        <w:ind w:left="851" w:firstLine="708"/>
        <w:rPr>
          <w:sz w:val="20"/>
          <w:szCs w:val="20"/>
        </w:rPr>
      </w:pPr>
      <w:r>
        <w:rPr>
          <w:rFonts w:eastAsia="Times New Roman"/>
          <w:b/>
          <w:bCs/>
          <w:i/>
          <w:iCs/>
          <w:sz w:val="24"/>
          <w:szCs w:val="24"/>
        </w:rPr>
        <w:t>Вариативность направлений психолого-педагогического сопровождения участников образовательного процесса</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394970</wp:posOffset>
            </wp:positionH>
            <wp:positionV relativeFrom="paragraph">
              <wp:posOffset>1270</wp:posOffset>
            </wp:positionV>
            <wp:extent cx="140335" cy="55943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40335" cy="559435"/>
                    </a:xfrm>
                    <a:prstGeom prst="rect">
                      <a:avLst/>
                    </a:prstGeom>
                    <a:noFill/>
                  </pic:spPr>
                </pic:pic>
              </a:graphicData>
            </a:graphic>
          </wp:anchor>
        </w:drawing>
      </w:r>
    </w:p>
    <w:p w:rsidR="001A4F1F" w:rsidRDefault="008B1C15" w:rsidP="00DA55DE">
      <w:pPr>
        <w:ind w:left="851"/>
        <w:rPr>
          <w:sz w:val="20"/>
          <w:szCs w:val="20"/>
        </w:rPr>
      </w:pPr>
      <w:r>
        <w:rPr>
          <w:rFonts w:eastAsia="Times New Roman"/>
          <w:sz w:val="24"/>
          <w:szCs w:val="24"/>
        </w:rPr>
        <w:t>Сохранение и укрепление психологического здоровья обучающихся.</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Мониторинг возможностей и способностей обучающихся.</w:t>
      </w:r>
    </w:p>
    <w:p w:rsidR="001A4F1F" w:rsidRDefault="001A4F1F" w:rsidP="00DA55DE">
      <w:pPr>
        <w:spacing w:line="29" w:lineRule="exact"/>
        <w:ind w:left="851"/>
        <w:rPr>
          <w:sz w:val="20"/>
          <w:szCs w:val="20"/>
        </w:rPr>
      </w:pPr>
    </w:p>
    <w:p w:rsidR="001A4F1F" w:rsidRDefault="008B1C15" w:rsidP="00DA55DE">
      <w:pPr>
        <w:ind w:left="851" w:hanging="11"/>
        <w:rPr>
          <w:sz w:val="20"/>
          <w:szCs w:val="20"/>
        </w:rPr>
      </w:pPr>
      <w:r>
        <w:rPr>
          <w:rFonts w:eastAsia="Times New Roman"/>
          <w:sz w:val="24"/>
          <w:szCs w:val="24"/>
        </w:rPr>
        <w:t>Формирование</w:t>
      </w:r>
      <w:r>
        <w:rPr>
          <w:sz w:val="20"/>
          <w:szCs w:val="20"/>
        </w:rPr>
        <w:t xml:space="preserve"> </w:t>
      </w:r>
      <w:r>
        <w:rPr>
          <w:rFonts w:eastAsia="Times New Roman"/>
          <w:sz w:val="24"/>
          <w:szCs w:val="24"/>
        </w:rPr>
        <w:t>коммуникативных навыков в разновозрастной среде и среде сверстников.</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394970</wp:posOffset>
            </wp:positionH>
            <wp:positionV relativeFrom="paragraph">
              <wp:posOffset>169545</wp:posOffset>
            </wp:positionV>
            <wp:extent cx="140335" cy="37338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 cstate="print">
                      <a:extLst>
                        <a:ext uri="{28A0092B-C50C-407E-A947-70E740481C1C}"/>
                      </a:extLst>
                    </a:blip>
                    <a:srcRect/>
                    <a:stretch>
                      <a:fillRect/>
                    </a:stretch>
                  </pic:blipFill>
                  <pic:spPr bwMode="auto">
                    <a:xfrm>
                      <a:off x="0" y="0"/>
                      <a:ext cx="140335" cy="373380"/>
                    </a:xfrm>
                    <a:prstGeom prst="rect">
                      <a:avLst/>
                    </a:prstGeom>
                    <a:noFill/>
                  </pic:spPr>
                </pic:pic>
              </a:graphicData>
            </a:graphic>
          </wp:anchor>
        </w:drawing>
      </w:r>
    </w:p>
    <w:p w:rsidR="001A4F1F" w:rsidRDefault="001A4F1F" w:rsidP="00DA55DE">
      <w:pPr>
        <w:spacing w:line="261" w:lineRule="exact"/>
        <w:ind w:left="851"/>
        <w:rPr>
          <w:sz w:val="20"/>
          <w:szCs w:val="20"/>
        </w:rPr>
      </w:pPr>
    </w:p>
    <w:p w:rsidR="001A4F1F" w:rsidRDefault="008B1C15" w:rsidP="00DA55DE">
      <w:pPr>
        <w:ind w:left="851"/>
        <w:rPr>
          <w:sz w:val="20"/>
          <w:szCs w:val="20"/>
        </w:rPr>
      </w:pPr>
      <w:r>
        <w:rPr>
          <w:rFonts w:eastAsia="Times New Roman"/>
          <w:sz w:val="24"/>
          <w:szCs w:val="24"/>
        </w:rPr>
        <w:t>Выявление и поддержка одаренных детей.</w:t>
      </w:r>
    </w:p>
    <w:p w:rsidR="001A4F1F" w:rsidRDefault="001A4F1F" w:rsidP="00DA55DE">
      <w:pPr>
        <w:spacing w:line="29" w:lineRule="exact"/>
        <w:ind w:left="851"/>
        <w:rPr>
          <w:sz w:val="20"/>
          <w:szCs w:val="20"/>
        </w:rPr>
      </w:pPr>
    </w:p>
    <w:p w:rsidR="001A4F1F" w:rsidRDefault="008B1C15" w:rsidP="00DA55DE">
      <w:pPr>
        <w:spacing w:line="246" w:lineRule="auto"/>
        <w:ind w:left="851"/>
        <w:rPr>
          <w:sz w:val="20"/>
          <w:szCs w:val="20"/>
        </w:rPr>
      </w:pPr>
      <w:r>
        <w:rPr>
          <w:rFonts w:eastAsia="Times New Roman"/>
          <w:sz w:val="24"/>
          <w:szCs w:val="24"/>
        </w:rPr>
        <w:t>Выявление и поддержка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394970</wp:posOffset>
            </wp:positionH>
            <wp:positionV relativeFrom="paragraph">
              <wp:posOffset>-547370</wp:posOffset>
            </wp:positionV>
            <wp:extent cx="140335" cy="373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 cstate="print">
                      <a:extLst>
                        <a:ext uri="{28A0092B-C50C-407E-A947-70E740481C1C}"/>
                      </a:extLst>
                    </a:blip>
                    <a:srcRect/>
                    <a:stretch>
                      <a:fillRect/>
                    </a:stretch>
                  </pic:blipFill>
                  <pic:spPr bwMode="auto">
                    <a:xfrm>
                      <a:off x="0" y="0"/>
                      <a:ext cx="140335" cy="373380"/>
                    </a:xfrm>
                    <a:prstGeom prst="rect">
                      <a:avLst/>
                    </a:prstGeom>
                    <a:noFill/>
                  </pic:spPr>
                </pic:pic>
              </a:graphicData>
            </a:graphic>
          </wp:anchor>
        </w:drawing>
      </w:r>
    </w:p>
    <w:p w:rsidR="001A4F1F" w:rsidRDefault="001A4F1F" w:rsidP="00DA55DE">
      <w:pPr>
        <w:spacing w:line="267" w:lineRule="exact"/>
        <w:ind w:left="851"/>
        <w:rPr>
          <w:sz w:val="20"/>
          <w:szCs w:val="20"/>
        </w:rPr>
      </w:pPr>
    </w:p>
    <w:p w:rsidR="001A4F1F" w:rsidRDefault="008B1C15" w:rsidP="00DA55DE">
      <w:pPr>
        <w:spacing w:line="234" w:lineRule="auto"/>
        <w:ind w:left="851" w:firstLine="708"/>
        <w:rPr>
          <w:sz w:val="20"/>
          <w:szCs w:val="20"/>
        </w:rPr>
      </w:pPr>
      <w:r>
        <w:rPr>
          <w:rFonts w:eastAsia="Times New Roman"/>
          <w:b/>
          <w:bCs/>
          <w:i/>
          <w:iCs/>
          <w:sz w:val="24"/>
          <w:szCs w:val="24"/>
        </w:rPr>
        <w:t>Вариативность форм психолого-педагогического сопровождения участников образовательного процесса</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394970</wp:posOffset>
            </wp:positionH>
            <wp:positionV relativeFrom="paragraph">
              <wp:posOffset>1270</wp:posOffset>
            </wp:positionV>
            <wp:extent cx="140335" cy="7454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extLst>
                        <a:ext uri="{28A0092B-C50C-407E-A947-70E740481C1C}"/>
                      </a:extLst>
                    </a:blip>
                    <a:srcRect/>
                    <a:stretch>
                      <a:fillRect/>
                    </a:stretch>
                  </pic:blipFill>
                  <pic:spPr bwMode="auto">
                    <a:xfrm>
                      <a:off x="0" y="0"/>
                      <a:ext cx="140335" cy="745490"/>
                    </a:xfrm>
                    <a:prstGeom prst="rect">
                      <a:avLst/>
                    </a:prstGeom>
                    <a:noFill/>
                  </pic:spPr>
                </pic:pic>
              </a:graphicData>
            </a:graphic>
          </wp:anchor>
        </w:drawing>
      </w:r>
    </w:p>
    <w:p w:rsidR="001A4F1F" w:rsidRDefault="008B1C15" w:rsidP="00DA55DE">
      <w:pPr>
        <w:ind w:left="851"/>
        <w:rPr>
          <w:sz w:val="20"/>
          <w:szCs w:val="20"/>
        </w:rPr>
      </w:pPr>
      <w:r>
        <w:rPr>
          <w:rFonts w:eastAsia="Times New Roman"/>
          <w:sz w:val="24"/>
          <w:szCs w:val="24"/>
        </w:rPr>
        <w:t>Профилактика.</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Просвещение.</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Консультирование.</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Диагностика.</w:t>
      </w:r>
    </w:p>
    <w:p w:rsidR="001A4F1F" w:rsidRDefault="008B1C15" w:rsidP="00DA55DE">
      <w:pPr>
        <w:spacing w:line="20" w:lineRule="exact"/>
        <w:ind w:left="851"/>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394970</wp:posOffset>
            </wp:positionH>
            <wp:positionV relativeFrom="paragraph">
              <wp:posOffset>3175</wp:posOffset>
            </wp:positionV>
            <wp:extent cx="140335" cy="55943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40335" cy="559435"/>
                    </a:xfrm>
                    <a:prstGeom prst="rect">
                      <a:avLst/>
                    </a:prstGeom>
                    <a:noFill/>
                  </pic:spPr>
                </pic:pic>
              </a:graphicData>
            </a:graphic>
          </wp:anchor>
        </w:drawing>
      </w:r>
    </w:p>
    <w:p w:rsidR="001A4F1F" w:rsidRDefault="008B1C15" w:rsidP="00DA55DE">
      <w:pPr>
        <w:ind w:left="851"/>
        <w:rPr>
          <w:sz w:val="20"/>
          <w:szCs w:val="20"/>
        </w:rPr>
      </w:pPr>
      <w:r>
        <w:rPr>
          <w:rFonts w:eastAsia="Times New Roman"/>
          <w:sz w:val="24"/>
          <w:szCs w:val="24"/>
        </w:rPr>
        <w:t>Развивающая работа.</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Коррекционная работа.</w:t>
      </w:r>
    </w:p>
    <w:p w:rsidR="001A4F1F" w:rsidRDefault="001A4F1F" w:rsidP="00DA55DE">
      <w:pPr>
        <w:spacing w:line="17" w:lineRule="exact"/>
        <w:ind w:left="851"/>
        <w:rPr>
          <w:sz w:val="20"/>
          <w:szCs w:val="20"/>
        </w:rPr>
      </w:pPr>
    </w:p>
    <w:p w:rsidR="001A4F1F" w:rsidRDefault="008B1C15" w:rsidP="00DA55DE">
      <w:pPr>
        <w:ind w:left="851"/>
        <w:rPr>
          <w:sz w:val="20"/>
          <w:szCs w:val="20"/>
        </w:rPr>
      </w:pPr>
      <w:r>
        <w:rPr>
          <w:rFonts w:eastAsia="Times New Roman"/>
          <w:sz w:val="24"/>
          <w:szCs w:val="24"/>
        </w:rPr>
        <w:t>Экспертиза.</w:t>
      </w:r>
    </w:p>
    <w:p w:rsidR="001A4F1F" w:rsidRDefault="001A4F1F">
      <w:pPr>
        <w:spacing w:line="15" w:lineRule="exact"/>
        <w:rPr>
          <w:sz w:val="20"/>
          <w:szCs w:val="20"/>
        </w:rPr>
      </w:pPr>
    </w:p>
    <w:p w:rsidR="001A4F1F" w:rsidRPr="00DA55DE" w:rsidRDefault="008B1C15" w:rsidP="00DA55DE">
      <w:pPr>
        <w:rPr>
          <w:rFonts w:eastAsia="Times New Roman"/>
          <w:sz w:val="24"/>
          <w:szCs w:val="24"/>
        </w:rPr>
      </w:pPr>
      <w:r>
        <w:rPr>
          <w:rFonts w:eastAsia="Times New Roman"/>
          <w:b/>
          <w:bCs/>
          <w:i/>
          <w:iCs/>
          <w:sz w:val="24"/>
          <w:szCs w:val="24"/>
        </w:rPr>
        <w:t xml:space="preserve">Роль психолога в системах взаимодействия с участниками образовательного </w:t>
      </w:r>
      <w:r w:rsidRPr="00DA55DE">
        <w:rPr>
          <w:rFonts w:eastAsia="Times New Roman"/>
          <w:sz w:val="24"/>
          <w:szCs w:val="24"/>
        </w:rPr>
        <w:t>процесса в рамках внедрения ФГОС ООО</w:t>
      </w:r>
    </w:p>
    <w:p w:rsidR="001A4F1F" w:rsidRPr="00DA55DE" w:rsidRDefault="008B1C15" w:rsidP="00DA55DE">
      <w:pPr>
        <w:rPr>
          <w:rFonts w:eastAsia="Times New Roman"/>
          <w:sz w:val="24"/>
          <w:szCs w:val="24"/>
        </w:rPr>
      </w:pPr>
      <w:r w:rsidRPr="00DA55DE">
        <w:rPr>
          <w:rFonts w:eastAsia="Times New Roman"/>
          <w:sz w:val="24"/>
          <w:szCs w:val="24"/>
        </w:rPr>
        <w:t>психолог - администрация ОУ</w:t>
      </w:r>
    </w:p>
    <w:p w:rsidR="001A4F1F" w:rsidRPr="00DA55DE" w:rsidRDefault="008B1C15" w:rsidP="00DA55DE">
      <w:pPr>
        <w:rPr>
          <w:rFonts w:eastAsia="Times New Roman"/>
          <w:sz w:val="24"/>
          <w:szCs w:val="24"/>
        </w:rPr>
      </w:pPr>
      <w:r>
        <w:rPr>
          <w:rFonts w:eastAsia="Times New Roman"/>
          <w:sz w:val="24"/>
          <w:szCs w:val="24"/>
        </w:rPr>
        <w:t>психологическая экспертиза проектируемых, реализуемых моделей образовательной среды с точки зрения возрастного и индивидуального развития школьников;</w:t>
      </w:r>
    </w:p>
    <w:p w:rsidR="001A4F1F" w:rsidRPr="00DA55DE" w:rsidRDefault="008B1C15" w:rsidP="00DA55DE">
      <w:pPr>
        <w:rPr>
          <w:rFonts w:eastAsia="Times New Roman"/>
          <w:sz w:val="24"/>
          <w:szCs w:val="24"/>
        </w:rPr>
      </w:pPr>
      <w:r w:rsidRPr="00DA55DE">
        <w:rPr>
          <w:rFonts w:eastAsia="Times New Roman"/>
          <w:sz w:val="24"/>
          <w:szCs w:val="24"/>
        </w:rPr>
        <w:t>разработка совместно с педагогами программы по формированию УУД, программы коррекционной работы для детей с ОВЗ;</w:t>
      </w:r>
    </w:p>
    <w:p w:rsidR="001A4F1F" w:rsidRPr="00DA55DE" w:rsidRDefault="008B1C15" w:rsidP="00DA55DE">
      <w:pPr>
        <w:rPr>
          <w:rFonts w:eastAsia="Times New Roman"/>
          <w:sz w:val="24"/>
          <w:szCs w:val="24"/>
        </w:rPr>
      </w:pPr>
      <w:r w:rsidRPr="00DA55DE">
        <w:rPr>
          <w:rFonts w:eastAsia="Times New Roman"/>
          <w:sz w:val="24"/>
          <w:szCs w:val="24"/>
        </w:rPr>
        <w:t>совместное планирование внеурочной деятельности;</w:t>
      </w:r>
    </w:p>
    <w:p w:rsidR="001A4F1F" w:rsidRPr="00DA55DE" w:rsidRDefault="008B1C15" w:rsidP="00DA55DE">
      <w:pPr>
        <w:rPr>
          <w:rFonts w:eastAsia="Times New Roman"/>
          <w:sz w:val="24"/>
          <w:szCs w:val="24"/>
        </w:rPr>
      </w:pPr>
      <w:r w:rsidRPr="00DA55DE">
        <w:rPr>
          <w:rFonts w:eastAsia="Times New Roman"/>
          <w:sz w:val="24"/>
          <w:szCs w:val="24"/>
        </w:rPr>
        <w:t>формирование  у педагогов мотивации к переходу на новые стандарты;</w:t>
      </w:r>
    </w:p>
    <w:p w:rsidR="001A4F1F" w:rsidRPr="00DA55DE" w:rsidRDefault="008B1C15" w:rsidP="00DA55DE">
      <w:pPr>
        <w:rPr>
          <w:rFonts w:eastAsia="Times New Roman"/>
          <w:sz w:val="24"/>
          <w:szCs w:val="24"/>
        </w:rPr>
      </w:pPr>
      <w:r w:rsidRPr="00DA55DE">
        <w:rPr>
          <w:rFonts w:eastAsia="Times New Roman"/>
          <w:sz w:val="24"/>
          <w:szCs w:val="24"/>
        </w:rPr>
        <w:t>психологическое сопровождение и мониторинг развития УУД;</w:t>
      </w:r>
    </w:p>
    <w:p w:rsidR="001A4F1F" w:rsidRPr="00DA55DE" w:rsidRDefault="008B1C15" w:rsidP="00DA55DE">
      <w:pPr>
        <w:rPr>
          <w:rFonts w:eastAsia="Times New Roman"/>
          <w:sz w:val="24"/>
          <w:szCs w:val="24"/>
        </w:rPr>
      </w:pPr>
      <w:r w:rsidRPr="00DA55DE">
        <w:rPr>
          <w:rFonts w:eastAsia="Times New Roman"/>
          <w:sz w:val="24"/>
          <w:szCs w:val="24"/>
        </w:rPr>
        <w:lastRenderedPageBreak/>
        <w:t>разработка совместно с педагогами индивидуальных образовательных траекторий.</w:t>
      </w:r>
    </w:p>
    <w:p w:rsidR="001A4F1F" w:rsidRPr="00DA55DE" w:rsidRDefault="008B1C15" w:rsidP="00DA55DE">
      <w:pPr>
        <w:rPr>
          <w:rFonts w:eastAsia="Times New Roman"/>
          <w:sz w:val="24"/>
          <w:szCs w:val="24"/>
        </w:rPr>
      </w:pPr>
      <w:r w:rsidRPr="00DA55DE">
        <w:rPr>
          <w:rFonts w:eastAsia="Times New Roman"/>
          <w:sz w:val="24"/>
          <w:szCs w:val="24"/>
        </w:rPr>
        <w:t>психолог – педагог ОУ</w:t>
      </w:r>
    </w:p>
    <w:p w:rsidR="001A4F1F" w:rsidRPr="00DA55DE" w:rsidRDefault="008B1C15" w:rsidP="00DA55DE">
      <w:pPr>
        <w:rPr>
          <w:rFonts w:eastAsia="Times New Roman"/>
          <w:sz w:val="24"/>
          <w:szCs w:val="24"/>
        </w:rPr>
      </w:pPr>
      <w:r w:rsidRPr="00DA55DE">
        <w:rPr>
          <w:rFonts w:eastAsia="Times New Roman"/>
          <w:sz w:val="24"/>
          <w:szCs w:val="24"/>
        </w:rPr>
        <w:t>повышение психологической компетентности педагогов по вопросам формирования УУД в учебной и внеурочной деятельности;</w:t>
      </w:r>
    </w:p>
    <w:p w:rsidR="001A4F1F" w:rsidRPr="00DA55DE" w:rsidRDefault="008B1C15" w:rsidP="00DA55DE">
      <w:pPr>
        <w:rPr>
          <w:rFonts w:eastAsia="Times New Roman"/>
          <w:sz w:val="24"/>
          <w:szCs w:val="24"/>
        </w:rPr>
      </w:pPr>
      <w:r w:rsidRPr="00DA55DE">
        <w:rPr>
          <w:rFonts w:eastAsia="Times New Roman"/>
          <w:sz w:val="24"/>
          <w:szCs w:val="24"/>
        </w:rPr>
        <w:t>психологическое сопровождения педагогов, учащихся в условиях реализации новых стандартов;</w:t>
      </w:r>
    </w:p>
    <w:p w:rsidR="001A4F1F" w:rsidRPr="00DA55DE" w:rsidRDefault="008B1C15" w:rsidP="00DA55DE">
      <w:pPr>
        <w:rPr>
          <w:rFonts w:eastAsia="Times New Roman"/>
          <w:sz w:val="24"/>
          <w:szCs w:val="24"/>
        </w:rPr>
      </w:pPr>
      <w:r w:rsidRPr="00DA55DE">
        <w:rPr>
          <w:rFonts w:eastAsia="Times New Roman"/>
          <w:sz w:val="24"/>
          <w:szCs w:val="24"/>
        </w:rPr>
        <w:t>совместное выстраивание индивидуальных образовательных траекторий учащихся</w:t>
      </w:r>
    </w:p>
    <w:p w:rsidR="001A4F1F" w:rsidRPr="00DA55DE" w:rsidRDefault="008B1C15" w:rsidP="00DA55DE">
      <w:pPr>
        <w:rPr>
          <w:rFonts w:eastAsia="Times New Roman"/>
          <w:sz w:val="24"/>
          <w:szCs w:val="24"/>
        </w:rPr>
      </w:pPr>
      <w:r w:rsidRPr="00DA55DE">
        <w:rPr>
          <w:rFonts w:eastAsia="Times New Roman"/>
          <w:sz w:val="24"/>
          <w:szCs w:val="24"/>
        </w:rPr>
        <w:t>психолог - родитель</w:t>
      </w:r>
    </w:p>
    <w:p w:rsidR="001A4F1F" w:rsidRPr="00DA55DE" w:rsidRDefault="008B1C15" w:rsidP="00DA55DE">
      <w:pPr>
        <w:rPr>
          <w:rFonts w:eastAsia="Times New Roman"/>
          <w:sz w:val="24"/>
          <w:szCs w:val="24"/>
        </w:rPr>
      </w:pPr>
      <w:r w:rsidRPr="00DA55DE">
        <w:rPr>
          <w:rFonts w:eastAsia="Times New Roman"/>
          <w:sz w:val="24"/>
          <w:szCs w:val="24"/>
        </w:rPr>
        <w:t>психологическое просвещение и консультирования родителей по внедрению новых образовательных стандартов;</w:t>
      </w:r>
    </w:p>
    <w:p w:rsidR="00DA55DE" w:rsidRPr="00DA55DE" w:rsidRDefault="00DA55DE" w:rsidP="00DA55DE">
      <w:pPr>
        <w:rPr>
          <w:rFonts w:eastAsia="Times New Roman"/>
          <w:sz w:val="24"/>
          <w:szCs w:val="24"/>
        </w:rPr>
      </w:pPr>
    </w:p>
    <w:p w:rsidR="001A4F1F" w:rsidRPr="00DA55DE" w:rsidRDefault="008B1C15" w:rsidP="00DA55DE">
      <w:pPr>
        <w:rPr>
          <w:rFonts w:eastAsia="Times New Roman"/>
          <w:sz w:val="24"/>
          <w:szCs w:val="24"/>
        </w:rPr>
      </w:pPr>
      <w:r w:rsidRPr="00DA55DE">
        <w:rPr>
          <w:rFonts w:eastAsia="Times New Roman"/>
          <w:sz w:val="24"/>
          <w:szCs w:val="24"/>
        </w:rPr>
        <w:t>разработка индивидуальных рекомендаций по развитию и воспитанию детей, имеющих проблемы в развитии.</w:t>
      </w:r>
    </w:p>
    <w:p w:rsidR="001A4F1F" w:rsidRDefault="001A4F1F">
      <w:pPr>
        <w:spacing w:line="281" w:lineRule="exact"/>
        <w:rPr>
          <w:sz w:val="20"/>
          <w:szCs w:val="20"/>
        </w:rPr>
      </w:pPr>
    </w:p>
    <w:p w:rsidR="001A4F1F" w:rsidRDefault="008B1C15">
      <w:pPr>
        <w:ind w:left="1440"/>
        <w:rPr>
          <w:rFonts w:eastAsia="Times New Roman"/>
          <w:b/>
          <w:bCs/>
          <w:sz w:val="24"/>
          <w:szCs w:val="24"/>
        </w:rPr>
      </w:pPr>
      <w:r>
        <w:rPr>
          <w:rFonts w:eastAsia="Times New Roman"/>
          <w:b/>
          <w:bCs/>
          <w:sz w:val="24"/>
          <w:szCs w:val="24"/>
        </w:rPr>
        <w:t>Модель психолого-педагогического сопровождения ФГОС ООО</w:t>
      </w:r>
    </w:p>
    <w:p w:rsidR="005E6D8A" w:rsidRDefault="005E6D8A">
      <w:pPr>
        <w:ind w:left="1440"/>
        <w:rPr>
          <w:sz w:val="20"/>
          <w:szCs w:val="20"/>
        </w:rPr>
      </w:pPr>
    </w:p>
    <w:p w:rsidR="001A4F1F" w:rsidRDefault="008B1C15">
      <w:pPr>
        <w:ind w:left="4480"/>
        <w:rPr>
          <w:sz w:val="20"/>
          <w:szCs w:val="20"/>
        </w:rPr>
      </w:pPr>
      <w:r>
        <w:rPr>
          <w:rFonts w:eastAsia="Times New Roman"/>
          <w:b/>
          <w:bCs/>
          <w:sz w:val="24"/>
          <w:szCs w:val="24"/>
          <w:u w:val="single"/>
        </w:rPr>
        <w:t>I</w:t>
      </w:r>
      <w:r>
        <w:rPr>
          <w:rFonts w:eastAsia="Times New Roman"/>
          <w:b/>
          <w:bCs/>
          <w:sz w:val="24"/>
          <w:szCs w:val="24"/>
        </w:rPr>
        <w:t xml:space="preserve"> </w:t>
      </w:r>
      <w:r>
        <w:rPr>
          <w:rFonts w:eastAsia="Times New Roman"/>
          <w:b/>
          <w:bCs/>
          <w:sz w:val="24"/>
          <w:szCs w:val="24"/>
          <w:u w:val="single"/>
        </w:rPr>
        <w:t>этап</w:t>
      </w:r>
      <w:r>
        <w:rPr>
          <w:rFonts w:eastAsia="Times New Roman"/>
          <w:b/>
          <w:bCs/>
          <w:sz w:val="24"/>
          <w:szCs w:val="24"/>
        </w:rPr>
        <w:t xml:space="preserve"> (5 класс)</w:t>
      </w:r>
    </w:p>
    <w:p w:rsidR="001A4F1F" w:rsidRDefault="001A4F1F">
      <w:pPr>
        <w:spacing w:line="12" w:lineRule="exact"/>
        <w:rPr>
          <w:sz w:val="20"/>
          <w:szCs w:val="20"/>
        </w:rPr>
      </w:pPr>
    </w:p>
    <w:p w:rsidR="005E6D8A" w:rsidRDefault="008B1C15" w:rsidP="005E6D8A">
      <w:pPr>
        <w:spacing w:line="232" w:lineRule="auto"/>
        <w:ind w:right="160" w:firstLine="2293"/>
        <w:rPr>
          <w:rFonts w:eastAsia="Times New Roman"/>
          <w:b/>
          <w:bCs/>
          <w:sz w:val="24"/>
          <w:szCs w:val="24"/>
        </w:rPr>
      </w:pPr>
      <w:r>
        <w:rPr>
          <w:rFonts w:eastAsia="Times New Roman"/>
          <w:b/>
          <w:bCs/>
          <w:sz w:val="24"/>
          <w:szCs w:val="24"/>
        </w:rPr>
        <w:t xml:space="preserve">Переход обучающегося на новый уровень образования </w:t>
      </w:r>
    </w:p>
    <w:p w:rsidR="005E6D8A" w:rsidRDefault="005E6D8A" w:rsidP="005E6D8A">
      <w:pPr>
        <w:spacing w:line="232" w:lineRule="auto"/>
        <w:ind w:right="160" w:firstLine="2293"/>
        <w:rPr>
          <w:rFonts w:eastAsia="Times New Roman"/>
          <w:b/>
          <w:bCs/>
          <w:sz w:val="24"/>
          <w:szCs w:val="24"/>
        </w:rPr>
      </w:pPr>
    </w:p>
    <w:p w:rsidR="001A4F1F" w:rsidRDefault="008B1C15" w:rsidP="005E6D8A">
      <w:pPr>
        <w:spacing w:line="232" w:lineRule="auto"/>
        <w:ind w:right="160" w:firstLine="567"/>
        <w:rPr>
          <w:sz w:val="20"/>
          <w:szCs w:val="20"/>
        </w:rPr>
      </w:pPr>
      <w:r>
        <w:rPr>
          <w:rFonts w:eastAsia="Times New Roman"/>
          <w:sz w:val="24"/>
          <w:szCs w:val="24"/>
        </w:rPr>
        <w:t>Психолого-педагогическое сопровождение обучающихся 5-х классов направлено на</w:t>
      </w:r>
      <w:r w:rsidR="005E6D8A">
        <w:rPr>
          <w:rFonts w:eastAsia="Times New Roman"/>
          <w:sz w:val="24"/>
          <w:szCs w:val="24"/>
        </w:rPr>
        <w:t xml:space="preserve"> </w:t>
      </w:r>
      <w:r>
        <w:rPr>
          <w:rFonts w:eastAsia="Times New Roman"/>
          <w:sz w:val="24"/>
          <w:szCs w:val="24"/>
        </w:rPr>
        <w:t>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1A4F1F" w:rsidRDefault="001A4F1F">
      <w:pPr>
        <w:spacing w:line="6" w:lineRule="exact"/>
        <w:rPr>
          <w:sz w:val="20"/>
          <w:szCs w:val="20"/>
        </w:rPr>
      </w:pPr>
    </w:p>
    <w:p w:rsidR="001A4F1F" w:rsidRDefault="008B1C15">
      <w:pPr>
        <w:ind w:left="1120"/>
        <w:rPr>
          <w:sz w:val="20"/>
          <w:szCs w:val="20"/>
        </w:rPr>
      </w:pPr>
      <w:r>
        <w:rPr>
          <w:rFonts w:eastAsia="Times New Roman"/>
          <w:sz w:val="24"/>
          <w:szCs w:val="24"/>
        </w:rPr>
        <w:t>Проводится фронтальная и индивидуальная диагностика. Ее результаты заносятся</w:t>
      </w:r>
    </w:p>
    <w:p w:rsidR="001A4F1F" w:rsidRDefault="001A4F1F">
      <w:pPr>
        <w:spacing w:line="12" w:lineRule="exact"/>
        <w:rPr>
          <w:sz w:val="20"/>
          <w:szCs w:val="20"/>
        </w:rPr>
      </w:pPr>
    </w:p>
    <w:p w:rsidR="001A4F1F" w:rsidRDefault="008B1C15" w:rsidP="00741AF2">
      <w:pPr>
        <w:numPr>
          <w:ilvl w:val="0"/>
          <w:numId w:val="311"/>
        </w:numPr>
        <w:tabs>
          <w:tab w:val="left" w:pos="469"/>
        </w:tabs>
        <w:spacing w:line="238" w:lineRule="auto"/>
        <w:ind w:left="260" w:right="160" w:firstLine="2"/>
        <w:jc w:val="both"/>
        <w:rPr>
          <w:rFonts w:eastAsia="Times New Roman"/>
          <w:sz w:val="24"/>
          <w:szCs w:val="24"/>
        </w:rPr>
      </w:pPr>
      <w:r>
        <w:rPr>
          <w:rFonts w:eastAsia="Times New Roman"/>
          <w:sz w:val="24"/>
          <w:szCs w:val="24"/>
        </w:rPr>
        <w:t xml:space="preserve">«Индивидуальные карты учащихся» и «Итоговые бланки аналитических отчетов» </w:t>
      </w:r>
      <w:r>
        <w:rPr>
          <w:rFonts w:eastAsia="Times New Roman"/>
          <w:i/>
          <w:iCs/>
          <w:sz w:val="24"/>
          <w:szCs w:val="24"/>
        </w:rPr>
        <w:t>(см.</w:t>
      </w:r>
      <w:r>
        <w:rPr>
          <w:rFonts w:eastAsia="Times New Roman"/>
          <w:sz w:val="24"/>
          <w:szCs w:val="24"/>
        </w:rPr>
        <w:t xml:space="preserve"> </w:t>
      </w:r>
      <w:r>
        <w:rPr>
          <w:rFonts w:eastAsia="Times New Roman"/>
          <w:i/>
          <w:iCs/>
          <w:sz w:val="24"/>
          <w:szCs w:val="24"/>
        </w:rPr>
        <w:t xml:space="preserve">приложение 1). </w:t>
      </w:r>
      <w:r>
        <w:rPr>
          <w:rFonts w:eastAsia="Times New Roman"/>
          <w:sz w:val="24"/>
          <w:szCs w:val="24"/>
        </w:rPr>
        <w:t>Таким образом,</w:t>
      </w:r>
      <w:r>
        <w:rPr>
          <w:rFonts w:eastAsia="Times New Roman"/>
          <w:i/>
          <w:iCs/>
          <w:sz w:val="24"/>
          <w:szCs w:val="24"/>
        </w:rPr>
        <w:t xml:space="preserve"> </w:t>
      </w:r>
      <w:r>
        <w:rPr>
          <w:rFonts w:eastAsia="Times New Roman"/>
          <w:sz w:val="24"/>
          <w:szCs w:val="24"/>
        </w:rPr>
        <w:t>создается банк данных об интеллектуальном и</w:t>
      </w:r>
      <w:r>
        <w:rPr>
          <w:rFonts w:eastAsia="Times New Roman"/>
          <w:i/>
          <w:iCs/>
          <w:sz w:val="24"/>
          <w:szCs w:val="24"/>
        </w:rPr>
        <w:t xml:space="preserve"> </w:t>
      </w:r>
      <w:r>
        <w:rPr>
          <w:rFonts w:eastAsia="Times New Roman"/>
          <w:sz w:val="24"/>
          <w:szCs w:val="24"/>
        </w:rPr>
        <w:t xml:space="preserve">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Pr>
          <w:rFonts w:eastAsia="Times New Roman"/>
          <w:b/>
          <w:bCs/>
          <w:sz w:val="24"/>
          <w:szCs w:val="24"/>
        </w:rPr>
        <w:t>мотивация</w:t>
      </w:r>
      <w:r>
        <w:rPr>
          <w:rFonts w:eastAsia="Times New Roman"/>
          <w:sz w:val="24"/>
          <w:szCs w:val="24"/>
        </w:rPr>
        <w:t xml:space="preserve"> учения, </w:t>
      </w:r>
      <w:r>
        <w:rPr>
          <w:rFonts w:eastAsia="Times New Roman"/>
          <w:b/>
          <w:bCs/>
          <w:sz w:val="24"/>
          <w:szCs w:val="24"/>
        </w:rPr>
        <w:t>самочувствие</w:t>
      </w:r>
      <w:r>
        <w:rPr>
          <w:rFonts w:eastAsia="Times New Roman"/>
          <w:sz w:val="24"/>
          <w:szCs w:val="24"/>
        </w:rPr>
        <w:t xml:space="preserve">, </w:t>
      </w:r>
      <w:r>
        <w:rPr>
          <w:rFonts w:eastAsia="Times New Roman"/>
          <w:b/>
          <w:bCs/>
          <w:sz w:val="24"/>
          <w:szCs w:val="24"/>
        </w:rPr>
        <w:t>тревожность</w:t>
      </w:r>
      <w:r>
        <w:rPr>
          <w:rFonts w:eastAsia="Times New Roman"/>
          <w:sz w:val="24"/>
          <w:szCs w:val="24"/>
        </w:rPr>
        <w:t>.</w:t>
      </w:r>
    </w:p>
    <w:p w:rsidR="001A4F1F" w:rsidRDefault="001A4F1F">
      <w:pPr>
        <w:spacing w:line="200" w:lineRule="exact"/>
        <w:rPr>
          <w:sz w:val="20"/>
          <w:szCs w:val="20"/>
        </w:rPr>
      </w:pPr>
    </w:p>
    <w:p w:rsidR="001A4F1F" w:rsidRDefault="001A4F1F">
      <w:pPr>
        <w:spacing w:line="359" w:lineRule="exact"/>
        <w:rPr>
          <w:sz w:val="20"/>
          <w:szCs w:val="20"/>
        </w:rPr>
      </w:pPr>
    </w:p>
    <w:tbl>
      <w:tblPr>
        <w:tblW w:w="0" w:type="auto"/>
        <w:tblInd w:w="150" w:type="dxa"/>
        <w:tblLayout w:type="fixed"/>
        <w:tblCellMar>
          <w:left w:w="0" w:type="dxa"/>
          <w:right w:w="0" w:type="dxa"/>
        </w:tblCellMar>
        <w:tblLook w:val="04A0"/>
      </w:tblPr>
      <w:tblGrid>
        <w:gridCol w:w="1560"/>
        <w:gridCol w:w="560"/>
        <w:gridCol w:w="1560"/>
        <w:gridCol w:w="2560"/>
        <w:gridCol w:w="1600"/>
        <w:gridCol w:w="1800"/>
        <w:gridCol w:w="20"/>
      </w:tblGrid>
      <w:tr w:rsidR="001A4F1F">
        <w:trPr>
          <w:trHeight w:val="276"/>
        </w:trPr>
        <w:tc>
          <w:tcPr>
            <w:tcW w:w="1560" w:type="dxa"/>
            <w:vAlign w:val="bottom"/>
          </w:tcPr>
          <w:p w:rsidR="001A4F1F" w:rsidRDefault="008B1C15">
            <w:pPr>
              <w:jc w:val="center"/>
              <w:rPr>
                <w:sz w:val="20"/>
                <w:szCs w:val="20"/>
              </w:rPr>
            </w:pPr>
            <w:r>
              <w:rPr>
                <w:rFonts w:eastAsia="Times New Roman"/>
                <w:b/>
                <w:bCs/>
                <w:i/>
                <w:iCs/>
                <w:w w:val="99"/>
                <w:sz w:val="24"/>
                <w:szCs w:val="24"/>
              </w:rPr>
              <w:t>1</w:t>
            </w:r>
          </w:p>
        </w:tc>
        <w:tc>
          <w:tcPr>
            <w:tcW w:w="2120" w:type="dxa"/>
            <w:gridSpan w:val="2"/>
            <w:vAlign w:val="bottom"/>
          </w:tcPr>
          <w:p w:rsidR="001A4F1F" w:rsidRDefault="008B1C15">
            <w:pPr>
              <w:ind w:left="400"/>
              <w:jc w:val="center"/>
              <w:rPr>
                <w:sz w:val="20"/>
                <w:szCs w:val="20"/>
              </w:rPr>
            </w:pPr>
            <w:r>
              <w:rPr>
                <w:rFonts w:eastAsia="Times New Roman"/>
                <w:b/>
                <w:bCs/>
                <w:i/>
                <w:iCs/>
                <w:w w:val="99"/>
                <w:sz w:val="24"/>
                <w:szCs w:val="24"/>
              </w:rPr>
              <w:t>2</w:t>
            </w:r>
          </w:p>
        </w:tc>
        <w:tc>
          <w:tcPr>
            <w:tcW w:w="2560" w:type="dxa"/>
            <w:vAlign w:val="bottom"/>
          </w:tcPr>
          <w:p w:rsidR="001A4F1F" w:rsidRDefault="001A4F1F">
            <w:pPr>
              <w:rPr>
                <w:sz w:val="23"/>
                <w:szCs w:val="23"/>
              </w:rPr>
            </w:pPr>
          </w:p>
        </w:tc>
        <w:tc>
          <w:tcPr>
            <w:tcW w:w="1600" w:type="dxa"/>
            <w:vAlign w:val="bottom"/>
          </w:tcPr>
          <w:p w:rsidR="001A4F1F" w:rsidRDefault="008B1C15">
            <w:pPr>
              <w:jc w:val="center"/>
              <w:rPr>
                <w:sz w:val="20"/>
                <w:szCs w:val="20"/>
              </w:rPr>
            </w:pPr>
            <w:r>
              <w:rPr>
                <w:rFonts w:eastAsia="Times New Roman"/>
                <w:b/>
                <w:bCs/>
                <w:i/>
                <w:iCs/>
                <w:w w:val="99"/>
                <w:sz w:val="24"/>
                <w:szCs w:val="24"/>
              </w:rPr>
              <w:t>3</w:t>
            </w:r>
          </w:p>
        </w:tc>
        <w:tc>
          <w:tcPr>
            <w:tcW w:w="1800" w:type="dxa"/>
            <w:vAlign w:val="bottom"/>
          </w:tcPr>
          <w:p w:rsidR="001A4F1F" w:rsidRDefault="008B1C15">
            <w:pPr>
              <w:ind w:right="740"/>
              <w:jc w:val="right"/>
              <w:rPr>
                <w:sz w:val="20"/>
                <w:szCs w:val="20"/>
              </w:rPr>
            </w:pPr>
            <w:r>
              <w:rPr>
                <w:rFonts w:eastAsia="Times New Roman"/>
                <w:b/>
                <w:bCs/>
                <w:i/>
                <w:iCs/>
                <w:sz w:val="24"/>
                <w:szCs w:val="24"/>
              </w:rPr>
              <w:t>4</w:t>
            </w:r>
          </w:p>
        </w:tc>
        <w:tc>
          <w:tcPr>
            <w:tcW w:w="0" w:type="dxa"/>
            <w:vAlign w:val="bottom"/>
          </w:tcPr>
          <w:p w:rsidR="001A4F1F" w:rsidRDefault="001A4F1F">
            <w:pPr>
              <w:rPr>
                <w:sz w:val="1"/>
                <w:szCs w:val="1"/>
              </w:rPr>
            </w:pPr>
          </w:p>
        </w:tc>
      </w:tr>
      <w:tr w:rsidR="001A4F1F">
        <w:trPr>
          <w:trHeight w:val="279"/>
        </w:trPr>
        <w:tc>
          <w:tcPr>
            <w:tcW w:w="1560" w:type="dxa"/>
            <w:tcBorders>
              <w:bottom w:val="single" w:sz="8" w:space="0" w:color="auto"/>
            </w:tcBorders>
            <w:vAlign w:val="bottom"/>
          </w:tcPr>
          <w:p w:rsidR="001A4F1F" w:rsidRDefault="008B1C15">
            <w:pPr>
              <w:jc w:val="center"/>
              <w:rPr>
                <w:sz w:val="20"/>
                <w:szCs w:val="20"/>
              </w:rPr>
            </w:pPr>
            <w:r>
              <w:rPr>
                <w:rFonts w:eastAsia="Times New Roman"/>
                <w:b/>
                <w:bCs/>
                <w:i/>
                <w:iCs/>
                <w:w w:val="99"/>
                <w:sz w:val="24"/>
                <w:szCs w:val="24"/>
              </w:rPr>
              <w:t>четверть</w:t>
            </w:r>
          </w:p>
        </w:tc>
        <w:tc>
          <w:tcPr>
            <w:tcW w:w="560" w:type="dxa"/>
            <w:vAlign w:val="bottom"/>
          </w:tcPr>
          <w:p w:rsidR="001A4F1F" w:rsidRDefault="001A4F1F">
            <w:pPr>
              <w:rPr>
                <w:sz w:val="24"/>
                <w:szCs w:val="24"/>
              </w:rPr>
            </w:pPr>
          </w:p>
        </w:tc>
        <w:tc>
          <w:tcPr>
            <w:tcW w:w="1560" w:type="dxa"/>
            <w:tcBorders>
              <w:bottom w:val="single" w:sz="8" w:space="0" w:color="auto"/>
            </w:tcBorders>
            <w:vAlign w:val="bottom"/>
          </w:tcPr>
          <w:p w:rsidR="001A4F1F" w:rsidRDefault="008B1C15">
            <w:pPr>
              <w:jc w:val="center"/>
              <w:rPr>
                <w:sz w:val="20"/>
                <w:szCs w:val="20"/>
              </w:rPr>
            </w:pPr>
            <w:r>
              <w:rPr>
                <w:rFonts w:eastAsia="Times New Roman"/>
                <w:b/>
                <w:bCs/>
                <w:i/>
                <w:iCs/>
                <w:sz w:val="24"/>
                <w:szCs w:val="24"/>
              </w:rPr>
              <w:t>четверть</w:t>
            </w:r>
          </w:p>
        </w:tc>
        <w:tc>
          <w:tcPr>
            <w:tcW w:w="2560" w:type="dxa"/>
            <w:vAlign w:val="bottom"/>
          </w:tcPr>
          <w:p w:rsidR="001A4F1F" w:rsidRDefault="001A4F1F">
            <w:pPr>
              <w:rPr>
                <w:sz w:val="24"/>
                <w:szCs w:val="24"/>
              </w:rPr>
            </w:pPr>
          </w:p>
        </w:tc>
        <w:tc>
          <w:tcPr>
            <w:tcW w:w="1600" w:type="dxa"/>
            <w:tcBorders>
              <w:bottom w:val="single" w:sz="8" w:space="0" w:color="auto"/>
            </w:tcBorders>
            <w:vAlign w:val="bottom"/>
          </w:tcPr>
          <w:p w:rsidR="001A4F1F" w:rsidRDefault="008B1C15">
            <w:pPr>
              <w:jc w:val="center"/>
              <w:rPr>
                <w:sz w:val="20"/>
                <w:szCs w:val="20"/>
              </w:rPr>
            </w:pPr>
            <w:r>
              <w:rPr>
                <w:rFonts w:eastAsia="Times New Roman"/>
                <w:b/>
                <w:bCs/>
                <w:i/>
                <w:iCs/>
                <w:w w:val="99"/>
                <w:sz w:val="24"/>
                <w:szCs w:val="24"/>
              </w:rPr>
              <w:t>четверть</w:t>
            </w:r>
          </w:p>
        </w:tc>
        <w:tc>
          <w:tcPr>
            <w:tcW w:w="1800" w:type="dxa"/>
            <w:vAlign w:val="bottom"/>
          </w:tcPr>
          <w:p w:rsidR="001A4F1F" w:rsidRDefault="008B1C15">
            <w:pPr>
              <w:jc w:val="center"/>
              <w:rPr>
                <w:sz w:val="20"/>
                <w:szCs w:val="20"/>
              </w:rPr>
            </w:pPr>
            <w:r>
              <w:rPr>
                <w:rFonts w:eastAsia="Times New Roman"/>
                <w:b/>
                <w:bCs/>
                <w:i/>
                <w:iCs/>
                <w:w w:val="99"/>
                <w:sz w:val="24"/>
                <w:szCs w:val="24"/>
              </w:rPr>
              <w:t>четверть</w:t>
            </w:r>
          </w:p>
        </w:tc>
        <w:tc>
          <w:tcPr>
            <w:tcW w:w="0" w:type="dxa"/>
            <w:vAlign w:val="bottom"/>
          </w:tcPr>
          <w:p w:rsidR="001A4F1F" w:rsidRDefault="001A4F1F">
            <w:pPr>
              <w:rPr>
                <w:sz w:val="1"/>
                <w:szCs w:val="1"/>
              </w:rPr>
            </w:pPr>
          </w:p>
        </w:tc>
      </w:tr>
      <w:tr w:rsidR="001A4F1F">
        <w:trPr>
          <w:trHeight w:val="258"/>
        </w:trPr>
        <w:tc>
          <w:tcPr>
            <w:tcW w:w="1560" w:type="dxa"/>
            <w:tcBorders>
              <w:left w:val="single" w:sz="8" w:space="0" w:color="auto"/>
              <w:right w:val="single" w:sz="8" w:space="0" w:color="auto"/>
            </w:tcBorders>
            <w:vAlign w:val="bottom"/>
          </w:tcPr>
          <w:p w:rsidR="001A4F1F" w:rsidRDefault="001A4F1F"/>
        </w:tc>
        <w:tc>
          <w:tcPr>
            <w:tcW w:w="560" w:type="dxa"/>
            <w:tcBorders>
              <w:right w:val="single" w:sz="8" w:space="0" w:color="auto"/>
            </w:tcBorders>
            <w:vAlign w:val="bottom"/>
          </w:tcPr>
          <w:p w:rsidR="001A4F1F" w:rsidRDefault="001A4F1F"/>
        </w:tc>
        <w:tc>
          <w:tcPr>
            <w:tcW w:w="1560" w:type="dxa"/>
            <w:tcBorders>
              <w:right w:val="single" w:sz="8" w:space="0" w:color="auto"/>
            </w:tcBorders>
            <w:vAlign w:val="bottom"/>
          </w:tcPr>
          <w:p w:rsidR="001A4F1F" w:rsidRDefault="001A4F1F"/>
        </w:tc>
        <w:tc>
          <w:tcPr>
            <w:tcW w:w="2560" w:type="dxa"/>
            <w:tcBorders>
              <w:right w:val="single" w:sz="8" w:space="0" w:color="auto"/>
            </w:tcBorders>
            <w:vAlign w:val="bottom"/>
          </w:tcPr>
          <w:p w:rsidR="001A4F1F" w:rsidRDefault="001A4F1F"/>
        </w:tc>
        <w:tc>
          <w:tcPr>
            <w:tcW w:w="1600" w:type="dxa"/>
            <w:tcBorders>
              <w:right w:val="single" w:sz="8" w:space="0" w:color="auto"/>
            </w:tcBorders>
            <w:vAlign w:val="bottom"/>
          </w:tcPr>
          <w:p w:rsidR="001A4F1F" w:rsidRPr="00DA55DE" w:rsidRDefault="008B1C15">
            <w:pPr>
              <w:spacing w:line="258" w:lineRule="exact"/>
              <w:jc w:val="center"/>
              <w:rPr>
                <w:rFonts w:eastAsia="Times New Roman"/>
                <w:sz w:val="24"/>
                <w:szCs w:val="24"/>
              </w:rPr>
            </w:pPr>
            <w:r w:rsidRPr="00DA55DE">
              <w:rPr>
                <w:rFonts w:eastAsia="Times New Roman"/>
                <w:sz w:val="24"/>
                <w:szCs w:val="24"/>
              </w:rPr>
              <w:t>Коррекцион-</w:t>
            </w:r>
          </w:p>
        </w:tc>
        <w:tc>
          <w:tcPr>
            <w:tcW w:w="1800" w:type="dxa"/>
            <w:vAlign w:val="bottom"/>
          </w:tcPr>
          <w:p w:rsidR="001A4F1F" w:rsidRDefault="001A4F1F"/>
        </w:tc>
        <w:tc>
          <w:tcPr>
            <w:tcW w:w="0" w:type="dxa"/>
            <w:vAlign w:val="bottom"/>
          </w:tcPr>
          <w:p w:rsidR="001A4F1F" w:rsidRDefault="001A4F1F">
            <w:pPr>
              <w:rPr>
                <w:sz w:val="1"/>
                <w:szCs w:val="1"/>
              </w:rPr>
            </w:pPr>
          </w:p>
        </w:tc>
      </w:tr>
      <w:tr w:rsidR="001A4F1F">
        <w:trPr>
          <w:trHeight w:val="276"/>
        </w:trPr>
        <w:tc>
          <w:tcPr>
            <w:tcW w:w="1560" w:type="dxa"/>
            <w:tcBorders>
              <w:left w:val="single" w:sz="8" w:space="0" w:color="auto"/>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Диагности-</w:t>
            </w:r>
          </w:p>
        </w:tc>
        <w:tc>
          <w:tcPr>
            <w:tcW w:w="560" w:type="dxa"/>
            <w:tcBorders>
              <w:right w:val="single" w:sz="8" w:space="0" w:color="auto"/>
            </w:tcBorders>
            <w:vAlign w:val="bottom"/>
          </w:tcPr>
          <w:p w:rsidR="001A4F1F" w:rsidRPr="00DA55DE" w:rsidRDefault="001A4F1F">
            <w:pPr>
              <w:rPr>
                <w:rFonts w:eastAsia="Times New Roman"/>
                <w:sz w:val="24"/>
                <w:szCs w:val="24"/>
              </w:rPr>
            </w:pPr>
          </w:p>
        </w:tc>
        <w:tc>
          <w:tcPr>
            <w:tcW w:w="1560" w:type="dxa"/>
            <w:tcBorders>
              <w:right w:val="single" w:sz="8" w:space="0" w:color="auto"/>
            </w:tcBorders>
            <w:vAlign w:val="bottom"/>
          </w:tcPr>
          <w:p w:rsidR="001A4F1F" w:rsidRPr="00DA55DE" w:rsidRDefault="008B1C15">
            <w:pPr>
              <w:jc w:val="center"/>
              <w:rPr>
                <w:rFonts w:eastAsia="Times New Roman"/>
                <w:sz w:val="24"/>
                <w:szCs w:val="24"/>
              </w:rPr>
            </w:pPr>
            <w:r>
              <w:rPr>
                <w:rFonts w:eastAsia="Times New Roman"/>
                <w:sz w:val="24"/>
                <w:szCs w:val="24"/>
              </w:rPr>
              <w:t>Углубленная</w:t>
            </w:r>
          </w:p>
        </w:tc>
        <w:tc>
          <w:tcPr>
            <w:tcW w:w="2560" w:type="dxa"/>
            <w:tcBorders>
              <w:right w:val="single" w:sz="8" w:space="0" w:color="auto"/>
            </w:tcBorders>
            <w:vAlign w:val="bottom"/>
          </w:tcPr>
          <w:p w:rsidR="001A4F1F" w:rsidRPr="00DA55DE" w:rsidRDefault="001A4F1F">
            <w:pPr>
              <w:rPr>
                <w:rFonts w:eastAsia="Times New Roman"/>
                <w:sz w:val="24"/>
                <w:szCs w:val="24"/>
              </w:rPr>
            </w:pPr>
          </w:p>
        </w:tc>
        <w:tc>
          <w:tcPr>
            <w:tcW w:w="1600" w:type="dxa"/>
            <w:tcBorders>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но-</w:t>
            </w:r>
          </w:p>
        </w:tc>
        <w:tc>
          <w:tcPr>
            <w:tcW w:w="1800" w:type="dxa"/>
            <w:vMerge w:val="restart"/>
            <w:vAlign w:val="bottom"/>
          </w:tcPr>
          <w:p w:rsidR="001A4F1F" w:rsidRPr="00DA55DE" w:rsidRDefault="008B1C15">
            <w:pPr>
              <w:ind w:left="680"/>
              <w:rPr>
                <w:rFonts w:eastAsia="Times New Roman"/>
                <w:sz w:val="24"/>
                <w:szCs w:val="24"/>
              </w:rPr>
            </w:pPr>
            <w:r w:rsidRPr="00DA55DE">
              <w:rPr>
                <w:rFonts w:eastAsia="Times New Roman"/>
                <w:sz w:val="24"/>
                <w:szCs w:val="24"/>
              </w:rPr>
              <w:t>консилиум</w:t>
            </w:r>
          </w:p>
        </w:tc>
        <w:tc>
          <w:tcPr>
            <w:tcW w:w="0" w:type="dxa"/>
            <w:vAlign w:val="bottom"/>
          </w:tcPr>
          <w:p w:rsidR="001A4F1F" w:rsidRDefault="001A4F1F">
            <w:pPr>
              <w:rPr>
                <w:sz w:val="1"/>
                <w:szCs w:val="1"/>
              </w:rPr>
            </w:pPr>
          </w:p>
        </w:tc>
      </w:tr>
      <w:tr w:rsidR="001A4F1F">
        <w:trPr>
          <w:trHeight w:val="281"/>
        </w:trPr>
        <w:tc>
          <w:tcPr>
            <w:tcW w:w="1560" w:type="dxa"/>
            <w:tcBorders>
              <w:left w:val="single" w:sz="8" w:space="0" w:color="auto"/>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ческий</w:t>
            </w:r>
          </w:p>
        </w:tc>
        <w:tc>
          <w:tcPr>
            <w:tcW w:w="560" w:type="dxa"/>
            <w:tcBorders>
              <w:right w:val="single" w:sz="8" w:space="0" w:color="auto"/>
            </w:tcBorders>
            <w:vAlign w:val="bottom"/>
          </w:tcPr>
          <w:p w:rsidR="001A4F1F" w:rsidRPr="00DA55DE" w:rsidRDefault="001A4F1F">
            <w:pPr>
              <w:rPr>
                <w:rFonts w:eastAsia="Times New Roman"/>
                <w:sz w:val="24"/>
                <w:szCs w:val="24"/>
              </w:rPr>
            </w:pPr>
          </w:p>
        </w:tc>
        <w:tc>
          <w:tcPr>
            <w:tcW w:w="1560" w:type="dxa"/>
            <w:tcBorders>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диагностика</w:t>
            </w:r>
          </w:p>
        </w:tc>
        <w:tc>
          <w:tcPr>
            <w:tcW w:w="2560" w:type="dxa"/>
            <w:tcBorders>
              <w:right w:val="single" w:sz="8" w:space="0" w:color="auto"/>
            </w:tcBorders>
            <w:vAlign w:val="bottom"/>
          </w:tcPr>
          <w:p w:rsidR="001A4F1F" w:rsidRPr="00DA55DE" w:rsidRDefault="008B1C15">
            <w:pPr>
              <w:ind w:left="660"/>
              <w:rPr>
                <w:rFonts w:eastAsia="Times New Roman"/>
                <w:sz w:val="24"/>
                <w:szCs w:val="24"/>
              </w:rPr>
            </w:pPr>
            <w:r>
              <w:rPr>
                <w:rFonts w:eastAsia="Times New Roman"/>
                <w:sz w:val="24"/>
                <w:szCs w:val="24"/>
              </w:rPr>
              <w:t>консилиум</w:t>
            </w:r>
          </w:p>
        </w:tc>
        <w:tc>
          <w:tcPr>
            <w:tcW w:w="1600" w:type="dxa"/>
            <w:tcBorders>
              <w:right w:val="single" w:sz="8" w:space="0" w:color="auto"/>
            </w:tcBorders>
            <w:vAlign w:val="bottom"/>
          </w:tcPr>
          <w:p w:rsidR="001A4F1F" w:rsidRPr="00DA55DE" w:rsidRDefault="00DA55DE">
            <w:pPr>
              <w:jc w:val="center"/>
              <w:rPr>
                <w:rFonts w:eastAsia="Times New Roman"/>
                <w:sz w:val="24"/>
                <w:szCs w:val="24"/>
              </w:rPr>
            </w:pPr>
            <w:r>
              <w:rPr>
                <w:rFonts w:eastAsia="Times New Roman"/>
                <w:sz w:val="24"/>
                <w:szCs w:val="24"/>
              </w:rPr>
              <w:t>р</w:t>
            </w:r>
            <w:r w:rsidR="008B1C15" w:rsidRPr="00DA55DE">
              <w:rPr>
                <w:rFonts w:eastAsia="Times New Roman"/>
                <w:sz w:val="24"/>
                <w:szCs w:val="24"/>
              </w:rPr>
              <w:t>азвивающая</w:t>
            </w:r>
          </w:p>
        </w:tc>
        <w:tc>
          <w:tcPr>
            <w:tcW w:w="1800" w:type="dxa"/>
            <w:vMerge/>
            <w:vAlign w:val="bottom"/>
          </w:tcPr>
          <w:p w:rsidR="001A4F1F" w:rsidRPr="00DA55DE" w:rsidRDefault="001A4F1F">
            <w:pPr>
              <w:rPr>
                <w:rFonts w:eastAsia="Times New Roman"/>
                <w:sz w:val="24"/>
                <w:szCs w:val="24"/>
              </w:rPr>
            </w:pPr>
          </w:p>
        </w:tc>
        <w:tc>
          <w:tcPr>
            <w:tcW w:w="0" w:type="dxa"/>
            <w:vAlign w:val="bottom"/>
          </w:tcPr>
          <w:p w:rsidR="001A4F1F" w:rsidRDefault="001A4F1F">
            <w:pPr>
              <w:rPr>
                <w:sz w:val="1"/>
                <w:szCs w:val="1"/>
              </w:rPr>
            </w:pPr>
          </w:p>
        </w:tc>
      </w:tr>
      <w:tr w:rsidR="001A4F1F">
        <w:trPr>
          <w:trHeight w:val="271"/>
        </w:trPr>
        <w:tc>
          <w:tcPr>
            <w:tcW w:w="1560" w:type="dxa"/>
            <w:tcBorders>
              <w:left w:val="single" w:sz="8" w:space="0" w:color="auto"/>
              <w:right w:val="single" w:sz="8" w:space="0" w:color="auto"/>
            </w:tcBorders>
            <w:vAlign w:val="bottom"/>
          </w:tcPr>
          <w:p w:rsidR="001A4F1F" w:rsidRPr="00DA55DE" w:rsidRDefault="008B1C15">
            <w:pPr>
              <w:spacing w:line="271" w:lineRule="exact"/>
              <w:jc w:val="center"/>
              <w:rPr>
                <w:rFonts w:eastAsia="Times New Roman"/>
                <w:sz w:val="24"/>
                <w:szCs w:val="24"/>
              </w:rPr>
            </w:pPr>
            <w:r w:rsidRPr="00DA55DE">
              <w:rPr>
                <w:rFonts w:eastAsia="Times New Roman"/>
                <w:sz w:val="24"/>
                <w:szCs w:val="24"/>
              </w:rPr>
              <w:t>минимум по</w:t>
            </w:r>
          </w:p>
        </w:tc>
        <w:tc>
          <w:tcPr>
            <w:tcW w:w="560" w:type="dxa"/>
            <w:tcBorders>
              <w:right w:val="single" w:sz="8" w:space="0" w:color="auto"/>
            </w:tcBorders>
            <w:vAlign w:val="bottom"/>
          </w:tcPr>
          <w:p w:rsidR="001A4F1F" w:rsidRPr="00DA55DE" w:rsidRDefault="001A4F1F">
            <w:pPr>
              <w:rPr>
                <w:rFonts w:eastAsia="Times New Roman"/>
                <w:sz w:val="24"/>
                <w:szCs w:val="24"/>
              </w:rPr>
            </w:pPr>
          </w:p>
        </w:tc>
        <w:tc>
          <w:tcPr>
            <w:tcW w:w="1560" w:type="dxa"/>
            <w:tcBorders>
              <w:right w:val="single" w:sz="8" w:space="0" w:color="auto"/>
            </w:tcBorders>
            <w:vAlign w:val="bottom"/>
          </w:tcPr>
          <w:p w:rsidR="001A4F1F" w:rsidRPr="00DA55DE" w:rsidRDefault="001A4F1F">
            <w:pPr>
              <w:rPr>
                <w:rFonts w:eastAsia="Times New Roman"/>
                <w:sz w:val="24"/>
                <w:szCs w:val="24"/>
              </w:rPr>
            </w:pPr>
          </w:p>
        </w:tc>
        <w:tc>
          <w:tcPr>
            <w:tcW w:w="2560" w:type="dxa"/>
            <w:tcBorders>
              <w:right w:val="single" w:sz="8" w:space="0" w:color="auto"/>
            </w:tcBorders>
            <w:vAlign w:val="bottom"/>
          </w:tcPr>
          <w:p w:rsidR="001A4F1F" w:rsidRPr="00DA55DE" w:rsidRDefault="001A4F1F">
            <w:pPr>
              <w:rPr>
                <w:rFonts w:eastAsia="Times New Roman"/>
                <w:sz w:val="24"/>
                <w:szCs w:val="24"/>
              </w:rPr>
            </w:pPr>
          </w:p>
        </w:tc>
        <w:tc>
          <w:tcPr>
            <w:tcW w:w="1600" w:type="dxa"/>
            <w:tcBorders>
              <w:right w:val="single" w:sz="8" w:space="0" w:color="auto"/>
            </w:tcBorders>
            <w:vAlign w:val="bottom"/>
          </w:tcPr>
          <w:p w:rsidR="001A4F1F" w:rsidRPr="00DA55DE" w:rsidRDefault="008B1C15">
            <w:pPr>
              <w:spacing w:line="271" w:lineRule="exact"/>
              <w:jc w:val="center"/>
              <w:rPr>
                <w:rFonts w:eastAsia="Times New Roman"/>
                <w:sz w:val="24"/>
                <w:szCs w:val="24"/>
              </w:rPr>
            </w:pPr>
            <w:r>
              <w:rPr>
                <w:rFonts w:eastAsia="Times New Roman"/>
                <w:sz w:val="24"/>
                <w:szCs w:val="24"/>
              </w:rPr>
              <w:t>работа по</w:t>
            </w:r>
          </w:p>
        </w:tc>
        <w:tc>
          <w:tcPr>
            <w:tcW w:w="1800" w:type="dxa"/>
            <w:vAlign w:val="bottom"/>
          </w:tcPr>
          <w:p w:rsidR="001A4F1F" w:rsidRPr="00DA55DE" w:rsidRDefault="001A4F1F">
            <w:pPr>
              <w:rPr>
                <w:rFonts w:eastAsia="Times New Roman"/>
                <w:sz w:val="24"/>
                <w:szCs w:val="24"/>
              </w:rPr>
            </w:pPr>
          </w:p>
        </w:tc>
        <w:tc>
          <w:tcPr>
            <w:tcW w:w="0" w:type="dxa"/>
            <w:vAlign w:val="bottom"/>
          </w:tcPr>
          <w:p w:rsidR="001A4F1F" w:rsidRDefault="001A4F1F">
            <w:pPr>
              <w:rPr>
                <w:sz w:val="1"/>
                <w:szCs w:val="1"/>
              </w:rPr>
            </w:pPr>
          </w:p>
        </w:tc>
      </w:tr>
      <w:tr w:rsidR="001A4F1F">
        <w:trPr>
          <w:trHeight w:val="276"/>
        </w:trPr>
        <w:tc>
          <w:tcPr>
            <w:tcW w:w="1560" w:type="dxa"/>
            <w:tcBorders>
              <w:left w:val="single" w:sz="8" w:space="0" w:color="auto"/>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адаптации</w:t>
            </w:r>
          </w:p>
        </w:tc>
        <w:tc>
          <w:tcPr>
            <w:tcW w:w="560" w:type="dxa"/>
            <w:tcBorders>
              <w:right w:val="single" w:sz="8" w:space="0" w:color="auto"/>
            </w:tcBorders>
            <w:vAlign w:val="bottom"/>
          </w:tcPr>
          <w:p w:rsidR="001A4F1F" w:rsidRPr="00DA55DE" w:rsidRDefault="001A4F1F">
            <w:pPr>
              <w:rPr>
                <w:rFonts w:eastAsia="Times New Roman"/>
                <w:sz w:val="24"/>
                <w:szCs w:val="24"/>
              </w:rPr>
            </w:pPr>
          </w:p>
        </w:tc>
        <w:tc>
          <w:tcPr>
            <w:tcW w:w="1560" w:type="dxa"/>
            <w:tcBorders>
              <w:right w:val="single" w:sz="8" w:space="0" w:color="auto"/>
            </w:tcBorders>
            <w:vAlign w:val="bottom"/>
          </w:tcPr>
          <w:p w:rsidR="001A4F1F" w:rsidRPr="00DA55DE" w:rsidRDefault="001A4F1F">
            <w:pPr>
              <w:rPr>
                <w:rFonts w:eastAsia="Times New Roman"/>
                <w:sz w:val="24"/>
                <w:szCs w:val="24"/>
              </w:rPr>
            </w:pPr>
          </w:p>
        </w:tc>
        <w:tc>
          <w:tcPr>
            <w:tcW w:w="2560" w:type="dxa"/>
            <w:tcBorders>
              <w:right w:val="single" w:sz="8" w:space="0" w:color="auto"/>
            </w:tcBorders>
            <w:vAlign w:val="bottom"/>
          </w:tcPr>
          <w:p w:rsidR="001A4F1F" w:rsidRPr="00DA55DE" w:rsidRDefault="001A4F1F">
            <w:pPr>
              <w:rPr>
                <w:rFonts w:eastAsia="Times New Roman"/>
                <w:sz w:val="24"/>
                <w:szCs w:val="24"/>
              </w:rPr>
            </w:pPr>
          </w:p>
        </w:tc>
        <w:tc>
          <w:tcPr>
            <w:tcW w:w="1600" w:type="dxa"/>
            <w:tcBorders>
              <w:right w:val="single" w:sz="8" w:space="0" w:color="auto"/>
            </w:tcBorders>
            <w:vAlign w:val="bottom"/>
          </w:tcPr>
          <w:p w:rsidR="001A4F1F" w:rsidRPr="00DA55DE" w:rsidRDefault="008B1C15">
            <w:pPr>
              <w:jc w:val="center"/>
              <w:rPr>
                <w:rFonts w:eastAsia="Times New Roman"/>
                <w:sz w:val="24"/>
                <w:szCs w:val="24"/>
              </w:rPr>
            </w:pPr>
            <w:r w:rsidRPr="00DA55DE">
              <w:rPr>
                <w:rFonts w:eastAsia="Times New Roman"/>
                <w:sz w:val="24"/>
                <w:szCs w:val="24"/>
              </w:rPr>
              <w:t>адаптации</w:t>
            </w:r>
          </w:p>
        </w:tc>
        <w:tc>
          <w:tcPr>
            <w:tcW w:w="1800" w:type="dxa"/>
            <w:vAlign w:val="bottom"/>
          </w:tcPr>
          <w:p w:rsidR="001A4F1F" w:rsidRPr="00DA55DE" w:rsidRDefault="001A4F1F">
            <w:pPr>
              <w:rPr>
                <w:rFonts w:eastAsia="Times New Roman"/>
                <w:sz w:val="24"/>
                <w:szCs w:val="24"/>
              </w:rPr>
            </w:pPr>
          </w:p>
        </w:tc>
        <w:tc>
          <w:tcPr>
            <w:tcW w:w="0" w:type="dxa"/>
            <w:vAlign w:val="bottom"/>
          </w:tcPr>
          <w:p w:rsidR="001A4F1F" w:rsidRDefault="001A4F1F">
            <w:pPr>
              <w:rPr>
                <w:sz w:val="1"/>
                <w:szCs w:val="1"/>
              </w:rPr>
            </w:pPr>
          </w:p>
        </w:tc>
      </w:tr>
      <w:tr w:rsidR="001A4F1F">
        <w:trPr>
          <w:trHeight w:val="72"/>
        </w:trPr>
        <w:tc>
          <w:tcPr>
            <w:tcW w:w="1560" w:type="dxa"/>
            <w:tcBorders>
              <w:left w:val="single" w:sz="8" w:space="0" w:color="auto"/>
              <w:bottom w:val="single" w:sz="8" w:space="0" w:color="auto"/>
              <w:right w:val="single" w:sz="8" w:space="0" w:color="auto"/>
            </w:tcBorders>
            <w:vAlign w:val="bottom"/>
          </w:tcPr>
          <w:p w:rsidR="001A4F1F" w:rsidRDefault="001A4F1F">
            <w:pPr>
              <w:rPr>
                <w:sz w:val="6"/>
                <w:szCs w:val="6"/>
              </w:rPr>
            </w:pPr>
          </w:p>
        </w:tc>
        <w:tc>
          <w:tcPr>
            <w:tcW w:w="560" w:type="dxa"/>
            <w:tcBorders>
              <w:right w:val="single" w:sz="8" w:space="0" w:color="auto"/>
            </w:tcBorders>
            <w:vAlign w:val="bottom"/>
          </w:tcPr>
          <w:p w:rsidR="001A4F1F" w:rsidRDefault="001A4F1F">
            <w:pPr>
              <w:rPr>
                <w:sz w:val="6"/>
                <w:szCs w:val="6"/>
              </w:rPr>
            </w:pPr>
          </w:p>
        </w:tc>
        <w:tc>
          <w:tcPr>
            <w:tcW w:w="1560" w:type="dxa"/>
            <w:tcBorders>
              <w:bottom w:val="single" w:sz="8" w:space="0" w:color="auto"/>
              <w:right w:val="single" w:sz="8" w:space="0" w:color="auto"/>
            </w:tcBorders>
            <w:vAlign w:val="bottom"/>
          </w:tcPr>
          <w:p w:rsidR="001A4F1F" w:rsidRDefault="001A4F1F">
            <w:pPr>
              <w:rPr>
                <w:sz w:val="6"/>
                <w:szCs w:val="6"/>
              </w:rPr>
            </w:pPr>
          </w:p>
        </w:tc>
        <w:tc>
          <w:tcPr>
            <w:tcW w:w="2560" w:type="dxa"/>
            <w:tcBorders>
              <w:right w:val="single" w:sz="8" w:space="0" w:color="auto"/>
            </w:tcBorders>
            <w:vAlign w:val="bottom"/>
          </w:tcPr>
          <w:p w:rsidR="001A4F1F" w:rsidRDefault="001A4F1F">
            <w:pPr>
              <w:rPr>
                <w:sz w:val="6"/>
                <w:szCs w:val="6"/>
              </w:rPr>
            </w:pPr>
          </w:p>
        </w:tc>
        <w:tc>
          <w:tcPr>
            <w:tcW w:w="1600" w:type="dxa"/>
            <w:tcBorders>
              <w:bottom w:val="single" w:sz="8" w:space="0" w:color="auto"/>
              <w:right w:val="single" w:sz="8" w:space="0" w:color="auto"/>
            </w:tcBorders>
            <w:vAlign w:val="bottom"/>
          </w:tcPr>
          <w:p w:rsidR="001A4F1F" w:rsidRDefault="001A4F1F">
            <w:pPr>
              <w:rPr>
                <w:sz w:val="6"/>
                <w:szCs w:val="6"/>
              </w:rPr>
            </w:pPr>
          </w:p>
        </w:tc>
        <w:tc>
          <w:tcPr>
            <w:tcW w:w="1800" w:type="dxa"/>
            <w:vAlign w:val="bottom"/>
          </w:tcPr>
          <w:p w:rsidR="001A4F1F" w:rsidRDefault="001A4F1F">
            <w:pPr>
              <w:rPr>
                <w:sz w:val="6"/>
                <w:szCs w:val="6"/>
              </w:rPr>
            </w:pPr>
          </w:p>
        </w:tc>
        <w:tc>
          <w:tcPr>
            <w:tcW w:w="0" w:type="dxa"/>
            <w:vAlign w:val="bottom"/>
          </w:tcPr>
          <w:p w:rsidR="001A4F1F" w:rsidRDefault="001A4F1F">
            <w:pPr>
              <w:rPr>
                <w:sz w:val="1"/>
                <w:szCs w:val="1"/>
              </w:rPr>
            </w:pPr>
          </w:p>
        </w:tc>
      </w:tr>
    </w:tbl>
    <w:p w:rsidR="001A4F1F" w:rsidRDefault="008B1C15">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1044575</wp:posOffset>
            </wp:positionH>
            <wp:positionV relativeFrom="paragraph">
              <wp:posOffset>-511175</wp:posOffset>
            </wp:positionV>
            <wp:extent cx="389890" cy="1143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 cstate="print">
                      <a:extLst>
                        <a:ext uri="{28A0092B-C50C-407E-A947-70E740481C1C}"/>
                      </a:extLst>
                    </a:blip>
                    <a:srcRect/>
                    <a:stretch>
                      <a:fillRect/>
                    </a:stretch>
                  </pic:blipFill>
                  <pic:spPr bwMode="auto">
                    <a:xfrm>
                      <a:off x="0" y="0"/>
                      <a:ext cx="389890" cy="114300"/>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2399030</wp:posOffset>
            </wp:positionH>
            <wp:positionV relativeFrom="paragraph">
              <wp:posOffset>-935990</wp:posOffset>
            </wp:positionV>
            <wp:extent cx="3970655" cy="9429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 cstate="print">
                      <a:extLst>
                        <a:ext uri="{28A0092B-C50C-407E-A947-70E740481C1C}"/>
                      </a:extLst>
                    </a:blip>
                    <a:srcRect/>
                    <a:stretch>
                      <a:fillRect/>
                    </a:stretch>
                  </pic:blipFill>
                  <pic:spPr bwMode="auto">
                    <a:xfrm>
                      <a:off x="0" y="0"/>
                      <a:ext cx="3970655" cy="942975"/>
                    </a:xfrm>
                    <a:prstGeom prst="rect">
                      <a:avLst/>
                    </a:prstGeom>
                    <a:noFill/>
                  </pic:spPr>
                </pic:pic>
              </a:graphicData>
            </a:graphic>
          </wp:anchor>
        </w:drawing>
      </w:r>
    </w:p>
    <w:p w:rsidR="001A4F1F" w:rsidRDefault="008B1C15" w:rsidP="00741AF2">
      <w:pPr>
        <w:numPr>
          <w:ilvl w:val="1"/>
          <w:numId w:val="312"/>
        </w:numPr>
        <w:tabs>
          <w:tab w:val="left" w:pos="1180"/>
        </w:tabs>
        <w:spacing w:line="231" w:lineRule="auto"/>
        <w:ind w:left="1180" w:hanging="210"/>
        <w:rPr>
          <w:rFonts w:eastAsia="Times New Roman"/>
          <w:sz w:val="24"/>
          <w:szCs w:val="24"/>
        </w:rPr>
      </w:pPr>
      <w:r>
        <w:rPr>
          <w:rFonts w:eastAsia="Times New Roman"/>
          <w:sz w:val="24"/>
          <w:szCs w:val="24"/>
        </w:rPr>
        <w:t>рамках данного этапа (с сентября по май) предполагается:</w:t>
      </w:r>
    </w:p>
    <w:p w:rsidR="001A4F1F" w:rsidRDefault="001A4F1F">
      <w:pPr>
        <w:spacing w:line="12" w:lineRule="exact"/>
        <w:rPr>
          <w:rFonts w:eastAsia="Times New Roman"/>
          <w:sz w:val="24"/>
          <w:szCs w:val="24"/>
        </w:rPr>
      </w:pPr>
    </w:p>
    <w:p w:rsidR="001A4F1F" w:rsidRDefault="008B1C15" w:rsidP="00741AF2">
      <w:pPr>
        <w:numPr>
          <w:ilvl w:val="0"/>
          <w:numId w:val="312"/>
        </w:numPr>
        <w:tabs>
          <w:tab w:val="left" w:pos="953"/>
        </w:tabs>
        <w:spacing w:line="234" w:lineRule="auto"/>
        <w:ind w:left="260" w:right="160" w:firstLine="429"/>
        <w:rPr>
          <w:rFonts w:eastAsia="Times New Roman"/>
          <w:b/>
          <w:bCs/>
          <w:sz w:val="24"/>
          <w:szCs w:val="24"/>
        </w:rPr>
      </w:pPr>
      <w:r>
        <w:rPr>
          <w:rFonts w:eastAsia="Times New Roman"/>
          <w:b/>
          <w:bCs/>
          <w:sz w:val="24"/>
          <w:szCs w:val="24"/>
        </w:rPr>
        <w:t>Проведение психолого-педагогической диагностики</w:t>
      </w:r>
      <w:r>
        <w:rPr>
          <w:rFonts w:eastAsia="Times New Roman"/>
          <w:sz w:val="24"/>
          <w:szCs w:val="24"/>
        </w:rPr>
        <w:t>,</w:t>
      </w:r>
      <w:r>
        <w:rPr>
          <w:rFonts w:eastAsia="Times New Roman"/>
          <w:b/>
          <w:bCs/>
          <w:sz w:val="24"/>
          <w:szCs w:val="24"/>
        </w:rPr>
        <w:t xml:space="preserve"> </w:t>
      </w:r>
      <w:r>
        <w:rPr>
          <w:rFonts w:eastAsia="Times New Roman"/>
          <w:sz w:val="24"/>
          <w:szCs w:val="24"/>
        </w:rPr>
        <w:t>направленной на изучение</w:t>
      </w:r>
      <w:r>
        <w:rPr>
          <w:rFonts w:eastAsia="Times New Roman"/>
          <w:b/>
          <w:bCs/>
          <w:sz w:val="24"/>
          <w:szCs w:val="24"/>
        </w:rPr>
        <w:t xml:space="preserve"> </w:t>
      </w:r>
      <w:r>
        <w:rPr>
          <w:rFonts w:eastAsia="Times New Roman"/>
          <w:sz w:val="24"/>
          <w:szCs w:val="24"/>
        </w:rPr>
        <w:t>уровня психологической адаптации обучающихся к учебному процессу.</w:t>
      </w:r>
    </w:p>
    <w:p w:rsidR="001A4F1F" w:rsidRDefault="001A4F1F">
      <w:pPr>
        <w:spacing w:line="18" w:lineRule="exact"/>
        <w:rPr>
          <w:rFonts w:eastAsia="Times New Roman"/>
          <w:b/>
          <w:bCs/>
          <w:sz w:val="24"/>
          <w:szCs w:val="24"/>
        </w:rPr>
      </w:pPr>
    </w:p>
    <w:p w:rsidR="001A4F1F" w:rsidRDefault="008B1C15" w:rsidP="00741AF2">
      <w:pPr>
        <w:numPr>
          <w:ilvl w:val="0"/>
          <w:numId w:val="312"/>
        </w:numPr>
        <w:tabs>
          <w:tab w:val="left" w:pos="1021"/>
        </w:tabs>
        <w:spacing w:line="235" w:lineRule="auto"/>
        <w:ind w:left="260" w:right="160" w:firstLine="429"/>
        <w:jc w:val="both"/>
        <w:rPr>
          <w:rFonts w:eastAsia="Times New Roman"/>
          <w:b/>
          <w:bCs/>
          <w:sz w:val="24"/>
          <w:szCs w:val="24"/>
        </w:rPr>
      </w:pPr>
      <w:r>
        <w:rPr>
          <w:rFonts w:eastAsia="Times New Roman"/>
          <w:b/>
          <w:bCs/>
          <w:sz w:val="24"/>
          <w:szCs w:val="24"/>
        </w:rPr>
        <w:t>Проведение консультационной и просветительской работы с родителями пятиклассников</w:t>
      </w:r>
      <w:r>
        <w:rPr>
          <w:rFonts w:eastAsia="Times New Roman"/>
          <w:sz w:val="24"/>
          <w:szCs w:val="24"/>
        </w:rPr>
        <w:t>,</w:t>
      </w:r>
      <w:r>
        <w:rPr>
          <w:rFonts w:eastAsia="Times New Roman"/>
          <w:b/>
          <w:bCs/>
          <w:sz w:val="24"/>
          <w:szCs w:val="24"/>
        </w:rPr>
        <w:t xml:space="preserve"> </w:t>
      </w:r>
      <w:r>
        <w:rPr>
          <w:rFonts w:eastAsia="Times New Roman"/>
          <w:sz w:val="24"/>
          <w:szCs w:val="24"/>
        </w:rPr>
        <w:t>направленной на ознакомление взрослых с основными задачами и</w:t>
      </w:r>
      <w:r>
        <w:rPr>
          <w:rFonts w:eastAsia="Times New Roman"/>
          <w:b/>
          <w:bCs/>
          <w:sz w:val="24"/>
          <w:szCs w:val="24"/>
        </w:rPr>
        <w:t xml:space="preserve"> </w:t>
      </w:r>
      <w:r>
        <w:rPr>
          <w:rFonts w:eastAsia="Times New Roman"/>
          <w:sz w:val="24"/>
          <w:szCs w:val="24"/>
        </w:rPr>
        <w:t>трудностями адаптационного периода.</w:t>
      </w:r>
    </w:p>
    <w:p w:rsidR="001A4F1F" w:rsidRDefault="001A4F1F">
      <w:pPr>
        <w:spacing w:line="13" w:lineRule="exact"/>
        <w:rPr>
          <w:rFonts w:eastAsia="Times New Roman"/>
          <w:b/>
          <w:bCs/>
          <w:sz w:val="24"/>
          <w:szCs w:val="24"/>
        </w:rPr>
      </w:pPr>
    </w:p>
    <w:p w:rsidR="001A4F1F" w:rsidRDefault="008B1C15" w:rsidP="00741AF2">
      <w:pPr>
        <w:numPr>
          <w:ilvl w:val="0"/>
          <w:numId w:val="312"/>
        </w:numPr>
        <w:tabs>
          <w:tab w:val="left" w:pos="992"/>
        </w:tabs>
        <w:spacing w:line="237" w:lineRule="auto"/>
        <w:ind w:left="260" w:right="160" w:firstLine="429"/>
        <w:jc w:val="both"/>
        <w:rPr>
          <w:rFonts w:eastAsia="Times New Roman"/>
          <w:b/>
          <w:bCs/>
          <w:sz w:val="24"/>
          <w:szCs w:val="24"/>
        </w:rPr>
      </w:pPr>
      <w:r>
        <w:rPr>
          <w:rFonts w:eastAsia="Times New Roman"/>
          <w:b/>
          <w:bCs/>
          <w:sz w:val="24"/>
          <w:szCs w:val="24"/>
        </w:rPr>
        <w:t xml:space="preserve">Проведение групповых и индивидуальных консультаций с педагогами </w:t>
      </w:r>
      <w:r>
        <w:rPr>
          <w:rFonts w:eastAsia="Times New Roman"/>
          <w:sz w:val="24"/>
          <w:szCs w:val="24"/>
        </w:rPr>
        <w:t>по</w:t>
      </w:r>
      <w:r>
        <w:rPr>
          <w:rFonts w:eastAsia="Times New Roman"/>
          <w:b/>
          <w:bCs/>
          <w:sz w:val="24"/>
          <w:szCs w:val="24"/>
        </w:rPr>
        <w:t xml:space="preserve"> </w:t>
      </w:r>
      <w:r>
        <w:rPr>
          <w:rFonts w:eastAsia="Times New Roman"/>
          <w:sz w:val="24"/>
          <w:szCs w:val="24"/>
        </w:rPr>
        <w:t>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1A4F1F" w:rsidRDefault="001A4F1F">
      <w:pPr>
        <w:spacing w:line="13" w:lineRule="exact"/>
        <w:rPr>
          <w:rFonts w:eastAsia="Times New Roman"/>
          <w:b/>
          <w:bCs/>
          <w:sz w:val="24"/>
          <w:szCs w:val="24"/>
        </w:rPr>
      </w:pPr>
    </w:p>
    <w:p w:rsidR="001A4F1F" w:rsidRDefault="008B1C15" w:rsidP="00741AF2">
      <w:pPr>
        <w:numPr>
          <w:ilvl w:val="0"/>
          <w:numId w:val="312"/>
        </w:numPr>
        <w:tabs>
          <w:tab w:val="left" w:pos="992"/>
        </w:tabs>
        <w:spacing w:line="238" w:lineRule="auto"/>
        <w:ind w:left="260" w:right="160" w:firstLine="429"/>
        <w:jc w:val="both"/>
        <w:rPr>
          <w:rFonts w:eastAsia="Times New Roman"/>
          <w:b/>
          <w:bCs/>
          <w:sz w:val="24"/>
          <w:szCs w:val="24"/>
        </w:rPr>
      </w:pPr>
      <w:r>
        <w:rPr>
          <w:rFonts w:eastAsia="Times New Roman"/>
          <w:b/>
          <w:bCs/>
          <w:sz w:val="24"/>
          <w:szCs w:val="24"/>
        </w:rPr>
        <w:t xml:space="preserve">Коррекционно-развивающая работа </w:t>
      </w:r>
      <w:r>
        <w:rPr>
          <w:rFonts w:eastAsia="Times New Roman"/>
          <w:sz w:val="24"/>
          <w:szCs w:val="24"/>
        </w:rPr>
        <w:t>проводится с двумя целевыми группами:</w:t>
      </w:r>
      <w:r>
        <w:rPr>
          <w:rFonts w:eastAsia="Times New Roman"/>
          <w:b/>
          <w:bCs/>
          <w:sz w:val="24"/>
          <w:szCs w:val="24"/>
        </w:rPr>
        <w:t xml:space="preserve"> </w:t>
      </w:r>
      <w:r>
        <w:rPr>
          <w:rFonts w:eastAsia="Times New Roman"/>
          <w:sz w:val="24"/>
          <w:szCs w:val="24"/>
        </w:rPr>
        <w:t xml:space="preserve">обучающимися с ОВЗ (разрабатывается и реализуется специалистами ОУ по результатам работы консилиума), обучающимися, испытывающими временные трудности </w:t>
      </w:r>
      <w:r>
        <w:rPr>
          <w:rFonts w:eastAsia="Times New Roman"/>
          <w:sz w:val="24"/>
          <w:szCs w:val="24"/>
        </w:rPr>
        <w:lastRenderedPageBreak/>
        <w:t>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В</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ectPr w:rsidR="001A4F1F">
          <w:footerReference w:type="even" r:id="rId41"/>
          <w:footerReference w:type="default" r:id="rId42"/>
          <w:pgSz w:w="11900" w:h="16838"/>
          <w:pgMar w:top="1127" w:right="846" w:bottom="2" w:left="1440" w:header="0" w:footer="0" w:gutter="0"/>
          <w:cols w:space="720" w:equalWidth="0">
            <w:col w:w="9620"/>
          </w:cols>
        </w:sectPr>
      </w:pPr>
    </w:p>
    <w:p w:rsidR="001A4F1F" w:rsidRDefault="008B1C15">
      <w:pPr>
        <w:ind w:left="4320"/>
        <w:rPr>
          <w:sz w:val="20"/>
          <w:szCs w:val="20"/>
        </w:rPr>
      </w:pPr>
      <w:r>
        <w:rPr>
          <w:rFonts w:eastAsia="Times New Roman"/>
          <w:b/>
          <w:bCs/>
          <w:sz w:val="24"/>
          <w:szCs w:val="24"/>
        </w:rPr>
        <w:lastRenderedPageBreak/>
        <w:t>План психолого-педагогического сопровождения ФГОС</w:t>
      </w:r>
    </w:p>
    <w:p w:rsidR="001A4F1F" w:rsidRDefault="004B36EC">
      <w:pPr>
        <w:spacing w:line="236" w:lineRule="auto"/>
        <w:ind w:left="120"/>
        <w:rPr>
          <w:sz w:val="20"/>
          <w:szCs w:val="20"/>
        </w:rPr>
      </w:pPr>
      <w:r>
        <w:rPr>
          <w:rFonts w:eastAsia="Times New Roman"/>
          <w:sz w:val="24"/>
          <w:szCs w:val="24"/>
        </w:rPr>
        <w:t>П</w:t>
      </w:r>
      <w:r w:rsidR="008B1C15">
        <w:rPr>
          <w:rFonts w:eastAsia="Times New Roman"/>
          <w:sz w:val="24"/>
          <w:szCs w:val="24"/>
        </w:rPr>
        <w:t>еречень методик, используемых при мониторинге сформированности УУД.</w:t>
      </w:r>
    </w:p>
    <w:tbl>
      <w:tblPr>
        <w:tblW w:w="0" w:type="auto"/>
        <w:tblInd w:w="10" w:type="dxa"/>
        <w:tblLayout w:type="fixed"/>
        <w:tblCellMar>
          <w:left w:w="0" w:type="dxa"/>
          <w:right w:w="0" w:type="dxa"/>
        </w:tblCellMar>
        <w:tblLook w:val="04A0"/>
      </w:tblPr>
      <w:tblGrid>
        <w:gridCol w:w="1140"/>
        <w:gridCol w:w="80"/>
        <w:gridCol w:w="1740"/>
        <w:gridCol w:w="1580"/>
        <w:gridCol w:w="1040"/>
        <w:gridCol w:w="480"/>
        <w:gridCol w:w="440"/>
        <w:gridCol w:w="2280"/>
        <w:gridCol w:w="1420"/>
        <w:gridCol w:w="3120"/>
        <w:gridCol w:w="840"/>
        <w:gridCol w:w="860"/>
      </w:tblGrid>
      <w:tr w:rsidR="001A4F1F">
        <w:trPr>
          <w:trHeight w:val="290"/>
        </w:trPr>
        <w:tc>
          <w:tcPr>
            <w:tcW w:w="114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80" w:type="dxa"/>
            <w:tcBorders>
              <w:top w:val="single" w:sz="8" w:space="0" w:color="auto"/>
            </w:tcBorders>
            <w:vAlign w:val="bottom"/>
          </w:tcPr>
          <w:p w:rsidR="001A4F1F" w:rsidRDefault="001A4F1F">
            <w:pPr>
              <w:rPr>
                <w:sz w:val="24"/>
                <w:szCs w:val="24"/>
              </w:rPr>
            </w:pPr>
          </w:p>
        </w:tc>
        <w:tc>
          <w:tcPr>
            <w:tcW w:w="1740" w:type="dxa"/>
            <w:tcBorders>
              <w:top w:val="single" w:sz="8" w:space="0" w:color="auto"/>
            </w:tcBorders>
            <w:vAlign w:val="bottom"/>
          </w:tcPr>
          <w:p w:rsidR="001A4F1F" w:rsidRDefault="001A4F1F">
            <w:pPr>
              <w:rPr>
                <w:sz w:val="24"/>
                <w:szCs w:val="24"/>
              </w:rPr>
            </w:pPr>
          </w:p>
        </w:tc>
        <w:tc>
          <w:tcPr>
            <w:tcW w:w="1580" w:type="dxa"/>
            <w:tcBorders>
              <w:top w:val="single" w:sz="8" w:space="0" w:color="auto"/>
            </w:tcBorders>
            <w:vAlign w:val="bottom"/>
          </w:tcPr>
          <w:p w:rsidR="001A4F1F" w:rsidRDefault="001A4F1F">
            <w:pPr>
              <w:rPr>
                <w:sz w:val="24"/>
                <w:szCs w:val="24"/>
              </w:rPr>
            </w:pPr>
          </w:p>
        </w:tc>
        <w:tc>
          <w:tcPr>
            <w:tcW w:w="1040" w:type="dxa"/>
            <w:tcBorders>
              <w:top w:val="single" w:sz="8" w:space="0" w:color="auto"/>
            </w:tcBorders>
            <w:vAlign w:val="bottom"/>
          </w:tcPr>
          <w:p w:rsidR="001A4F1F" w:rsidRDefault="001A4F1F">
            <w:pPr>
              <w:rPr>
                <w:sz w:val="24"/>
                <w:szCs w:val="24"/>
              </w:rPr>
            </w:pPr>
          </w:p>
        </w:tc>
        <w:tc>
          <w:tcPr>
            <w:tcW w:w="480" w:type="dxa"/>
            <w:tcBorders>
              <w:top w:val="single" w:sz="8" w:space="0" w:color="auto"/>
            </w:tcBorders>
            <w:vAlign w:val="bottom"/>
          </w:tcPr>
          <w:p w:rsidR="001A4F1F" w:rsidRDefault="001A4F1F">
            <w:pPr>
              <w:rPr>
                <w:sz w:val="24"/>
                <w:szCs w:val="24"/>
              </w:rPr>
            </w:pPr>
          </w:p>
        </w:tc>
        <w:tc>
          <w:tcPr>
            <w:tcW w:w="440" w:type="dxa"/>
            <w:tcBorders>
              <w:top w:val="single" w:sz="8" w:space="0" w:color="auto"/>
              <w:right w:val="single" w:sz="8" w:space="0" w:color="auto"/>
            </w:tcBorders>
            <w:vAlign w:val="bottom"/>
          </w:tcPr>
          <w:p w:rsidR="001A4F1F" w:rsidRDefault="001A4F1F">
            <w:pPr>
              <w:rPr>
                <w:sz w:val="24"/>
                <w:szCs w:val="24"/>
              </w:rPr>
            </w:pPr>
          </w:p>
        </w:tc>
        <w:tc>
          <w:tcPr>
            <w:tcW w:w="2280" w:type="dxa"/>
            <w:tcBorders>
              <w:top w:val="single" w:sz="8" w:space="0" w:color="auto"/>
              <w:right w:val="single" w:sz="8" w:space="0" w:color="auto"/>
            </w:tcBorders>
            <w:vAlign w:val="bottom"/>
          </w:tcPr>
          <w:p w:rsidR="001A4F1F" w:rsidRDefault="001A4F1F">
            <w:pPr>
              <w:rPr>
                <w:sz w:val="24"/>
                <w:szCs w:val="24"/>
              </w:rPr>
            </w:pPr>
          </w:p>
        </w:tc>
        <w:tc>
          <w:tcPr>
            <w:tcW w:w="142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b/>
                <w:bCs/>
                <w:i/>
                <w:iCs/>
                <w:sz w:val="24"/>
                <w:szCs w:val="24"/>
              </w:rPr>
              <w:t>Срок</w:t>
            </w:r>
          </w:p>
        </w:tc>
        <w:tc>
          <w:tcPr>
            <w:tcW w:w="3120" w:type="dxa"/>
            <w:tcBorders>
              <w:top w:val="single" w:sz="8" w:space="0" w:color="auto"/>
              <w:right w:val="single" w:sz="8" w:space="0" w:color="auto"/>
            </w:tcBorders>
            <w:vAlign w:val="bottom"/>
          </w:tcPr>
          <w:p w:rsidR="001A4F1F" w:rsidRDefault="001A4F1F">
            <w:pPr>
              <w:rPr>
                <w:sz w:val="24"/>
                <w:szCs w:val="24"/>
              </w:rPr>
            </w:pPr>
          </w:p>
        </w:tc>
        <w:tc>
          <w:tcPr>
            <w:tcW w:w="840" w:type="dxa"/>
            <w:tcBorders>
              <w:top w:val="single" w:sz="8" w:space="0" w:color="auto"/>
              <w:right w:val="single" w:sz="8" w:space="0" w:color="auto"/>
            </w:tcBorders>
            <w:vAlign w:val="bottom"/>
          </w:tcPr>
          <w:p w:rsidR="001A4F1F" w:rsidRDefault="001A4F1F">
            <w:pPr>
              <w:rPr>
                <w:sz w:val="24"/>
                <w:szCs w:val="24"/>
              </w:rPr>
            </w:pPr>
          </w:p>
        </w:tc>
        <w:tc>
          <w:tcPr>
            <w:tcW w:w="860" w:type="dxa"/>
            <w:tcBorders>
              <w:top w:val="single" w:sz="8" w:space="0" w:color="auto"/>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b/>
                <w:bCs/>
                <w:i/>
                <w:iCs/>
                <w:sz w:val="24"/>
                <w:szCs w:val="24"/>
              </w:rPr>
              <w:t>Класс</w:t>
            </w:r>
          </w:p>
        </w:tc>
        <w:tc>
          <w:tcPr>
            <w:tcW w:w="80" w:type="dxa"/>
            <w:vAlign w:val="bottom"/>
          </w:tcPr>
          <w:p w:rsidR="001A4F1F" w:rsidRDefault="001A4F1F">
            <w:pPr>
              <w:rPr>
                <w:sz w:val="24"/>
                <w:szCs w:val="24"/>
              </w:rPr>
            </w:pPr>
          </w:p>
        </w:tc>
        <w:tc>
          <w:tcPr>
            <w:tcW w:w="4840" w:type="dxa"/>
            <w:gridSpan w:val="4"/>
            <w:vAlign w:val="bottom"/>
          </w:tcPr>
          <w:p w:rsidR="001A4F1F" w:rsidRDefault="008B1C15">
            <w:pPr>
              <w:ind w:left="1060"/>
              <w:rPr>
                <w:sz w:val="20"/>
                <w:szCs w:val="20"/>
              </w:rPr>
            </w:pPr>
            <w:r>
              <w:rPr>
                <w:rFonts w:eastAsia="Times New Roman"/>
                <w:b/>
                <w:bCs/>
                <w:i/>
                <w:iCs/>
                <w:sz w:val="24"/>
                <w:szCs w:val="24"/>
              </w:rPr>
              <w:t>Направления деятельности</w:t>
            </w: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jc w:val="center"/>
              <w:rPr>
                <w:sz w:val="20"/>
                <w:szCs w:val="20"/>
              </w:rPr>
            </w:pPr>
            <w:r>
              <w:rPr>
                <w:rFonts w:eastAsia="Times New Roman"/>
                <w:b/>
                <w:bCs/>
                <w:i/>
                <w:iCs/>
                <w:sz w:val="24"/>
                <w:szCs w:val="24"/>
              </w:rPr>
              <w:t>УУД</w:t>
            </w:r>
          </w:p>
        </w:tc>
        <w:tc>
          <w:tcPr>
            <w:tcW w:w="1420" w:type="dxa"/>
            <w:tcBorders>
              <w:right w:val="single" w:sz="8" w:space="0" w:color="auto"/>
            </w:tcBorders>
            <w:vAlign w:val="bottom"/>
          </w:tcPr>
          <w:p w:rsidR="001A4F1F" w:rsidRDefault="008B1C15">
            <w:pPr>
              <w:jc w:val="center"/>
              <w:rPr>
                <w:sz w:val="20"/>
                <w:szCs w:val="20"/>
              </w:rPr>
            </w:pPr>
            <w:r>
              <w:rPr>
                <w:rFonts w:eastAsia="Times New Roman"/>
                <w:b/>
                <w:bCs/>
                <w:i/>
                <w:iCs/>
                <w:w w:val="99"/>
                <w:sz w:val="24"/>
                <w:szCs w:val="24"/>
              </w:rPr>
              <w:t>проведени</w:t>
            </w:r>
          </w:p>
        </w:tc>
        <w:tc>
          <w:tcPr>
            <w:tcW w:w="3120" w:type="dxa"/>
            <w:tcBorders>
              <w:right w:val="single" w:sz="8" w:space="0" w:color="auto"/>
            </w:tcBorders>
            <w:vAlign w:val="bottom"/>
          </w:tcPr>
          <w:p w:rsidR="001A4F1F" w:rsidRDefault="008B1C15">
            <w:pPr>
              <w:jc w:val="center"/>
              <w:rPr>
                <w:sz w:val="20"/>
                <w:szCs w:val="20"/>
              </w:rPr>
            </w:pPr>
            <w:r>
              <w:rPr>
                <w:rFonts w:eastAsia="Times New Roman"/>
                <w:b/>
                <w:bCs/>
                <w:i/>
                <w:iCs/>
                <w:w w:val="99"/>
                <w:sz w:val="24"/>
                <w:szCs w:val="24"/>
              </w:rPr>
              <w:t>Предполагаемый</w:t>
            </w:r>
          </w:p>
        </w:tc>
        <w:tc>
          <w:tcPr>
            <w:tcW w:w="840" w:type="dxa"/>
            <w:tcBorders>
              <w:right w:val="single" w:sz="8" w:space="0" w:color="auto"/>
            </w:tcBorders>
            <w:vAlign w:val="bottom"/>
          </w:tcPr>
          <w:p w:rsidR="001A4F1F" w:rsidRDefault="008B1C15">
            <w:pPr>
              <w:ind w:right="51"/>
              <w:jc w:val="right"/>
              <w:rPr>
                <w:sz w:val="20"/>
                <w:szCs w:val="20"/>
              </w:rPr>
            </w:pPr>
            <w:r>
              <w:rPr>
                <w:rFonts w:eastAsia="Times New Roman"/>
                <w:b/>
                <w:bCs/>
                <w:i/>
                <w:iCs/>
                <w:sz w:val="24"/>
                <w:szCs w:val="24"/>
              </w:rPr>
              <w:t>Псих</w:t>
            </w:r>
          </w:p>
        </w:tc>
        <w:tc>
          <w:tcPr>
            <w:tcW w:w="860" w:type="dxa"/>
            <w:tcBorders>
              <w:right w:val="single" w:sz="8" w:space="0" w:color="auto"/>
            </w:tcBorders>
            <w:vAlign w:val="bottom"/>
          </w:tcPr>
          <w:p w:rsidR="001A4F1F" w:rsidRDefault="008B1C15">
            <w:pPr>
              <w:jc w:val="center"/>
              <w:rPr>
                <w:sz w:val="20"/>
                <w:szCs w:val="20"/>
              </w:rPr>
            </w:pPr>
            <w:r>
              <w:rPr>
                <w:rFonts w:eastAsia="Times New Roman"/>
                <w:b/>
                <w:bCs/>
                <w:i/>
                <w:iCs/>
                <w:w w:val="97"/>
                <w:sz w:val="24"/>
                <w:szCs w:val="24"/>
              </w:rPr>
              <w:t>Учит</w:t>
            </w:r>
          </w:p>
        </w:tc>
      </w:tr>
      <w:tr w:rsidR="001A4F1F">
        <w:trPr>
          <w:trHeight w:val="290"/>
        </w:trPr>
        <w:tc>
          <w:tcPr>
            <w:tcW w:w="11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580" w:type="dxa"/>
            <w:tcBorders>
              <w:bottom w:val="single" w:sz="8" w:space="0" w:color="auto"/>
            </w:tcBorders>
            <w:vAlign w:val="bottom"/>
          </w:tcPr>
          <w:p w:rsidR="001A4F1F" w:rsidRDefault="001A4F1F">
            <w:pPr>
              <w:rPr>
                <w:sz w:val="24"/>
                <w:szCs w:val="24"/>
              </w:rPr>
            </w:pPr>
          </w:p>
        </w:tc>
        <w:tc>
          <w:tcPr>
            <w:tcW w:w="104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4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b/>
                <w:bCs/>
                <w:i/>
                <w:iCs/>
                <w:sz w:val="24"/>
                <w:szCs w:val="24"/>
              </w:rPr>
              <w:t>я</w:t>
            </w:r>
          </w:p>
        </w:tc>
        <w:tc>
          <w:tcPr>
            <w:tcW w:w="312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b/>
                <w:bCs/>
                <w:i/>
                <w:iCs/>
                <w:sz w:val="24"/>
                <w:szCs w:val="24"/>
              </w:rPr>
              <w:t>результат</w:t>
            </w:r>
          </w:p>
        </w:tc>
        <w:tc>
          <w:tcPr>
            <w:tcW w:w="840" w:type="dxa"/>
            <w:tcBorders>
              <w:bottom w:val="single" w:sz="8" w:space="0" w:color="auto"/>
              <w:right w:val="single" w:sz="8" w:space="0" w:color="auto"/>
            </w:tcBorders>
            <w:vAlign w:val="bottom"/>
          </w:tcPr>
          <w:p w:rsidR="001A4F1F" w:rsidRDefault="008B1C15">
            <w:pPr>
              <w:ind w:right="111"/>
              <w:jc w:val="right"/>
              <w:rPr>
                <w:sz w:val="20"/>
                <w:szCs w:val="20"/>
              </w:rPr>
            </w:pPr>
            <w:r>
              <w:rPr>
                <w:rFonts w:eastAsia="Times New Roman"/>
                <w:b/>
                <w:bCs/>
                <w:i/>
                <w:iCs/>
                <w:sz w:val="24"/>
                <w:szCs w:val="24"/>
              </w:rPr>
              <w:t>олог</w:t>
            </w:r>
          </w:p>
        </w:tc>
        <w:tc>
          <w:tcPr>
            <w:tcW w:w="860" w:type="dxa"/>
            <w:tcBorders>
              <w:bottom w:val="single" w:sz="8" w:space="0" w:color="auto"/>
              <w:right w:val="single" w:sz="8" w:space="0" w:color="auto"/>
            </w:tcBorders>
            <w:vAlign w:val="bottom"/>
          </w:tcPr>
          <w:p w:rsidR="001A4F1F" w:rsidRDefault="008B1C15">
            <w:pPr>
              <w:jc w:val="center"/>
              <w:rPr>
                <w:sz w:val="20"/>
                <w:szCs w:val="20"/>
              </w:rPr>
            </w:pPr>
            <w:r>
              <w:rPr>
                <w:rFonts w:eastAsia="Times New Roman"/>
                <w:b/>
                <w:bCs/>
                <w:i/>
                <w:iCs/>
                <w:sz w:val="24"/>
                <w:szCs w:val="24"/>
              </w:rPr>
              <w:t>ель</w:t>
            </w:r>
          </w:p>
        </w:tc>
      </w:tr>
      <w:tr w:rsidR="001A4F1F">
        <w:trPr>
          <w:trHeight w:val="254"/>
        </w:trPr>
        <w:tc>
          <w:tcPr>
            <w:tcW w:w="1140" w:type="dxa"/>
            <w:tcBorders>
              <w:left w:val="single" w:sz="8" w:space="0" w:color="auto"/>
              <w:right w:val="single" w:sz="8" w:space="0" w:color="auto"/>
            </w:tcBorders>
            <w:vAlign w:val="bottom"/>
          </w:tcPr>
          <w:p w:rsidR="001A4F1F" w:rsidRDefault="001A4F1F"/>
        </w:tc>
        <w:tc>
          <w:tcPr>
            <w:tcW w:w="80" w:type="dxa"/>
            <w:vAlign w:val="bottom"/>
          </w:tcPr>
          <w:p w:rsidR="001A4F1F" w:rsidRDefault="001A4F1F"/>
        </w:tc>
        <w:tc>
          <w:tcPr>
            <w:tcW w:w="4360" w:type="dxa"/>
            <w:gridSpan w:val="3"/>
            <w:tcBorders>
              <w:bottom w:val="single" w:sz="8" w:space="0" w:color="auto"/>
            </w:tcBorders>
            <w:vAlign w:val="bottom"/>
          </w:tcPr>
          <w:p w:rsidR="001A4F1F" w:rsidRDefault="008B1C15">
            <w:pPr>
              <w:spacing w:line="250" w:lineRule="exact"/>
              <w:rPr>
                <w:sz w:val="20"/>
                <w:szCs w:val="20"/>
              </w:rPr>
            </w:pPr>
            <w:r>
              <w:rPr>
                <w:rFonts w:eastAsia="Times New Roman"/>
                <w:b/>
                <w:bCs/>
                <w:w w:val="99"/>
                <w:sz w:val="24"/>
                <w:szCs w:val="24"/>
              </w:rPr>
              <w:t>Психолого-педагогическая диагностика</w:t>
            </w:r>
          </w:p>
        </w:tc>
        <w:tc>
          <w:tcPr>
            <w:tcW w:w="480" w:type="dxa"/>
            <w:vAlign w:val="bottom"/>
          </w:tcPr>
          <w:p w:rsidR="001A4F1F" w:rsidRDefault="001A4F1F"/>
        </w:tc>
        <w:tc>
          <w:tcPr>
            <w:tcW w:w="440" w:type="dxa"/>
            <w:tcBorders>
              <w:right w:val="single" w:sz="8" w:space="0" w:color="auto"/>
            </w:tcBorders>
            <w:vAlign w:val="bottom"/>
          </w:tcPr>
          <w:p w:rsidR="001A4F1F" w:rsidRDefault="001A4F1F"/>
        </w:tc>
        <w:tc>
          <w:tcPr>
            <w:tcW w:w="2280" w:type="dxa"/>
            <w:tcBorders>
              <w:right w:val="single" w:sz="8" w:space="0" w:color="auto"/>
            </w:tcBorders>
            <w:vAlign w:val="bottom"/>
          </w:tcPr>
          <w:p w:rsidR="001A4F1F" w:rsidRDefault="008B1C15">
            <w:pPr>
              <w:spacing w:line="250" w:lineRule="exact"/>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8B1C15">
            <w:pPr>
              <w:spacing w:line="250" w:lineRule="exact"/>
              <w:ind w:left="80"/>
              <w:rPr>
                <w:sz w:val="20"/>
                <w:szCs w:val="20"/>
              </w:rPr>
            </w:pPr>
            <w:r>
              <w:rPr>
                <w:rFonts w:eastAsia="Times New Roman"/>
                <w:sz w:val="24"/>
                <w:szCs w:val="24"/>
              </w:rPr>
              <w:t>I этап</w:t>
            </w:r>
          </w:p>
        </w:tc>
        <w:tc>
          <w:tcPr>
            <w:tcW w:w="3120" w:type="dxa"/>
            <w:tcBorders>
              <w:right w:val="single" w:sz="8" w:space="0" w:color="auto"/>
            </w:tcBorders>
            <w:vAlign w:val="bottom"/>
          </w:tcPr>
          <w:p w:rsidR="001A4F1F" w:rsidRDefault="008B1C15">
            <w:pPr>
              <w:spacing w:line="250" w:lineRule="exact"/>
              <w:ind w:left="80"/>
              <w:rPr>
                <w:sz w:val="20"/>
                <w:szCs w:val="20"/>
              </w:rPr>
            </w:pPr>
            <w:r>
              <w:rPr>
                <w:rFonts w:eastAsia="Times New Roman"/>
                <w:sz w:val="24"/>
                <w:szCs w:val="24"/>
              </w:rPr>
              <w:t>Создание условий для</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r>
      <w:tr w:rsidR="001A4F1F">
        <w:trPr>
          <w:trHeight w:val="271"/>
        </w:trPr>
        <w:tc>
          <w:tcPr>
            <w:tcW w:w="1140" w:type="dxa"/>
            <w:tcBorders>
              <w:left w:val="single" w:sz="8" w:space="0" w:color="auto"/>
              <w:right w:val="single" w:sz="8" w:space="0" w:color="auto"/>
            </w:tcBorders>
            <w:vAlign w:val="bottom"/>
          </w:tcPr>
          <w:p w:rsidR="001A4F1F" w:rsidRDefault="001A4F1F">
            <w:pPr>
              <w:rPr>
                <w:sz w:val="23"/>
                <w:szCs w:val="23"/>
              </w:rPr>
            </w:pPr>
          </w:p>
        </w:tc>
        <w:tc>
          <w:tcPr>
            <w:tcW w:w="80" w:type="dxa"/>
            <w:vAlign w:val="bottom"/>
          </w:tcPr>
          <w:p w:rsidR="001A4F1F" w:rsidRDefault="001A4F1F">
            <w:pPr>
              <w:rPr>
                <w:sz w:val="23"/>
                <w:szCs w:val="23"/>
              </w:rPr>
            </w:pPr>
          </w:p>
        </w:tc>
        <w:tc>
          <w:tcPr>
            <w:tcW w:w="4840" w:type="dxa"/>
            <w:gridSpan w:val="4"/>
            <w:vAlign w:val="bottom"/>
          </w:tcPr>
          <w:p w:rsidR="001A4F1F" w:rsidRDefault="008B1C15">
            <w:pPr>
              <w:spacing w:line="271" w:lineRule="exact"/>
              <w:rPr>
                <w:sz w:val="20"/>
                <w:szCs w:val="20"/>
              </w:rPr>
            </w:pPr>
            <w:r>
              <w:rPr>
                <w:rFonts w:eastAsia="Times New Roman"/>
                <w:sz w:val="24"/>
                <w:szCs w:val="24"/>
              </w:rPr>
              <w:t>1. Изучение периода адаптации учащихся по</w:t>
            </w:r>
          </w:p>
        </w:tc>
        <w:tc>
          <w:tcPr>
            <w:tcW w:w="44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Октябрь–</w:t>
            </w:r>
          </w:p>
        </w:tc>
        <w:tc>
          <w:tcPr>
            <w:tcW w:w="31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успешной адаптации</w:t>
            </w:r>
          </w:p>
        </w:tc>
        <w:tc>
          <w:tcPr>
            <w:tcW w:w="840" w:type="dxa"/>
            <w:tcBorders>
              <w:right w:val="single" w:sz="8" w:space="0" w:color="auto"/>
            </w:tcBorders>
            <w:vAlign w:val="bottom"/>
          </w:tcPr>
          <w:p w:rsidR="001A4F1F" w:rsidRDefault="008B1C15">
            <w:pPr>
              <w:spacing w:line="173" w:lineRule="exact"/>
              <w:ind w:right="451"/>
              <w:jc w:val="right"/>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73" w:lineRule="exact"/>
              <w:ind w:left="100"/>
              <w:rPr>
                <w:sz w:val="20"/>
                <w:szCs w:val="20"/>
              </w:rPr>
            </w:pPr>
            <w:r>
              <w:rPr>
                <w:rFonts w:ascii="Wingdings" w:eastAsia="Wingdings" w:hAnsi="Wingdings" w:cs="Wingdings"/>
                <w:sz w:val="20"/>
                <w:szCs w:val="20"/>
              </w:rPr>
              <w:t></w:t>
            </w: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4840" w:type="dxa"/>
            <w:gridSpan w:val="4"/>
            <w:vAlign w:val="bottom"/>
          </w:tcPr>
          <w:p w:rsidR="001A4F1F" w:rsidRDefault="008B1C15">
            <w:pPr>
              <w:ind w:left="320"/>
              <w:rPr>
                <w:sz w:val="20"/>
                <w:szCs w:val="20"/>
              </w:rPr>
            </w:pPr>
            <w:r>
              <w:rPr>
                <w:rFonts w:eastAsia="Times New Roman"/>
                <w:sz w:val="24"/>
                <w:szCs w:val="24"/>
              </w:rPr>
              <w:t>методике Александровской в 5 классах</w:t>
            </w: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ноябрь</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учащихся к среднему звену</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7"/>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158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II этап</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школы, предупреждение 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4"/>
        </w:trPr>
        <w:tc>
          <w:tcPr>
            <w:tcW w:w="1140" w:type="dxa"/>
            <w:tcBorders>
              <w:left w:val="single" w:sz="8" w:space="0" w:color="auto"/>
              <w:right w:val="single" w:sz="8" w:space="0" w:color="auto"/>
            </w:tcBorders>
            <w:vAlign w:val="bottom"/>
          </w:tcPr>
          <w:p w:rsidR="001A4F1F" w:rsidRDefault="001A4F1F">
            <w:pPr>
              <w:rPr>
                <w:sz w:val="23"/>
                <w:szCs w:val="23"/>
              </w:rPr>
            </w:pPr>
          </w:p>
        </w:tc>
        <w:tc>
          <w:tcPr>
            <w:tcW w:w="80" w:type="dxa"/>
            <w:vAlign w:val="bottom"/>
          </w:tcPr>
          <w:p w:rsidR="001A4F1F" w:rsidRDefault="001A4F1F">
            <w:pPr>
              <w:rPr>
                <w:sz w:val="23"/>
                <w:szCs w:val="23"/>
              </w:rPr>
            </w:pPr>
          </w:p>
        </w:tc>
        <w:tc>
          <w:tcPr>
            <w:tcW w:w="1740" w:type="dxa"/>
            <w:vAlign w:val="bottom"/>
          </w:tcPr>
          <w:p w:rsidR="001A4F1F" w:rsidRDefault="001A4F1F">
            <w:pPr>
              <w:rPr>
                <w:sz w:val="23"/>
                <w:szCs w:val="23"/>
              </w:rPr>
            </w:pPr>
          </w:p>
        </w:tc>
        <w:tc>
          <w:tcPr>
            <w:tcW w:w="1580" w:type="dxa"/>
            <w:vAlign w:val="bottom"/>
          </w:tcPr>
          <w:p w:rsidR="001A4F1F" w:rsidRDefault="001A4F1F">
            <w:pPr>
              <w:rPr>
                <w:sz w:val="23"/>
                <w:szCs w:val="23"/>
              </w:rPr>
            </w:pPr>
          </w:p>
        </w:tc>
        <w:tc>
          <w:tcPr>
            <w:tcW w:w="1040" w:type="dxa"/>
            <w:vAlign w:val="bottom"/>
          </w:tcPr>
          <w:p w:rsidR="001A4F1F" w:rsidRDefault="001A4F1F">
            <w:pPr>
              <w:rPr>
                <w:sz w:val="23"/>
                <w:szCs w:val="23"/>
              </w:rPr>
            </w:pPr>
          </w:p>
        </w:tc>
        <w:tc>
          <w:tcPr>
            <w:tcW w:w="480" w:type="dxa"/>
            <w:vAlign w:val="bottom"/>
          </w:tcPr>
          <w:p w:rsidR="001A4F1F" w:rsidRDefault="001A4F1F">
            <w:pPr>
              <w:rPr>
                <w:sz w:val="23"/>
                <w:szCs w:val="23"/>
              </w:rPr>
            </w:pPr>
          </w:p>
        </w:tc>
        <w:tc>
          <w:tcPr>
            <w:tcW w:w="44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3" w:lineRule="exact"/>
              <w:ind w:left="80"/>
              <w:rPr>
                <w:sz w:val="20"/>
                <w:szCs w:val="20"/>
              </w:rPr>
            </w:pPr>
            <w:r>
              <w:rPr>
                <w:rFonts w:eastAsia="Times New Roman"/>
                <w:sz w:val="24"/>
                <w:szCs w:val="24"/>
              </w:rPr>
              <w:t>Апрель–</w:t>
            </w:r>
          </w:p>
        </w:tc>
        <w:tc>
          <w:tcPr>
            <w:tcW w:w="3120" w:type="dxa"/>
            <w:tcBorders>
              <w:right w:val="single" w:sz="8" w:space="0" w:color="auto"/>
            </w:tcBorders>
            <w:vAlign w:val="bottom"/>
          </w:tcPr>
          <w:p w:rsidR="001A4F1F" w:rsidRDefault="008B1C15">
            <w:pPr>
              <w:spacing w:line="273" w:lineRule="exact"/>
              <w:ind w:left="80"/>
              <w:rPr>
                <w:sz w:val="20"/>
                <w:szCs w:val="20"/>
              </w:rPr>
            </w:pPr>
            <w:r>
              <w:rPr>
                <w:rFonts w:eastAsia="Times New Roman"/>
                <w:sz w:val="24"/>
                <w:szCs w:val="24"/>
              </w:rPr>
              <w:t>преодоление школьных</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81"/>
        </w:trPr>
        <w:tc>
          <w:tcPr>
            <w:tcW w:w="1140" w:type="dxa"/>
            <w:tcBorders>
              <w:left w:val="single" w:sz="8" w:space="0" w:color="auto"/>
              <w:right w:val="single" w:sz="8" w:space="0" w:color="auto"/>
            </w:tcBorders>
            <w:vAlign w:val="bottom"/>
          </w:tcPr>
          <w:p w:rsidR="001A4F1F" w:rsidRDefault="008B1C15">
            <w:pPr>
              <w:jc w:val="center"/>
              <w:rPr>
                <w:sz w:val="20"/>
                <w:szCs w:val="20"/>
              </w:rPr>
            </w:pPr>
            <w:r>
              <w:rPr>
                <w:rFonts w:eastAsia="Times New Roman"/>
                <w:sz w:val="24"/>
                <w:szCs w:val="24"/>
              </w:rPr>
              <w:t>5 класс</w:t>
            </w:r>
          </w:p>
        </w:tc>
        <w:tc>
          <w:tcPr>
            <w:tcW w:w="8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580" w:type="dxa"/>
            <w:tcBorders>
              <w:bottom w:val="single" w:sz="8" w:space="0" w:color="auto"/>
            </w:tcBorders>
            <w:vAlign w:val="bottom"/>
          </w:tcPr>
          <w:p w:rsidR="001A4F1F" w:rsidRDefault="001A4F1F">
            <w:pPr>
              <w:rPr>
                <w:sz w:val="24"/>
                <w:szCs w:val="24"/>
              </w:rPr>
            </w:pPr>
          </w:p>
        </w:tc>
        <w:tc>
          <w:tcPr>
            <w:tcW w:w="104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4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31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факторов риска</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82"/>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5280" w:type="dxa"/>
            <w:gridSpan w:val="5"/>
            <w:tcBorders>
              <w:right w:val="single" w:sz="8" w:space="0" w:color="auto"/>
            </w:tcBorders>
            <w:vAlign w:val="bottom"/>
          </w:tcPr>
          <w:p w:rsidR="001A4F1F" w:rsidRDefault="008B1C15">
            <w:pPr>
              <w:jc w:val="right"/>
              <w:rPr>
                <w:sz w:val="20"/>
                <w:szCs w:val="20"/>
              </w:rPr>
            </w:pPr>
            <w:r>
              <w:rPr>
                <w:rFonts w:eastAsia="Times New Roman"/>
                <w:sz w:val="24"/>
                <w:szCs w:val="24"/>
              </w:rPr>
              <w:t>2. Оценка сформированности навыков чтения из</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Сентябрь</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Изучение</w:t>
            </w:r>
          </w:p>
        </w:tc>
        <w:tc>
          <w:tcPr>
            <w:tcW w:w="840" w:type="dxa"/>
            <w:tcBorders>
              <w:right w:val="single" w:sz="8" w:space="0" w:color="auto"/>
            </w:tcBorders>
            <w:vAlign w:val="bottom"/>
          </w:tcPr>
          <w:p w:rsidR="001A4F1F" w:rsidRDefault="008B1C15">
            <w:pPr>
              <w:spacing w:line="185" w:lineRule="exact"/>
              <w:ind w:right="91"/>
              <w:jc w:val="right"/>
              <w:rPr>
                <w:sz w:val="20"/>
                <w:szCs w:val="20"/>
              </w:rPr>
            </w:pPr>
            <w:r>
              <w:rPr>
                <w:rFonts w:ascii="Wingdings" w:eastAsia="Wingdings" w:hAnsi="Wingdings" w:cs="Wingdings"/>
              </w:rPr>
              <w:t></w:t>
            </w:r>
          </w:p>
        </w:tc>
        <w:tc>
          <w:tcPr>
            <w:tcW w:w="860" w:type="dxa"/>
            <w:tcBorders>
              <w:right w:val="single" w:sz="8" w:space="0" w:color="auto"/>
            </w:tcBorders>
            <w:vAlign w:val="bottom"/>
          </w:tcPr>
          <w:p w:rsidR="001A4F1F" w:rsidRDefault="008B1C15">
            <w:pPr>
              <w:spacing w:line="185" w:lineRule="exact"/>
              <w:ind w:left="460"/>
              <w:rPr>
                <w:sz w:val="20"/>
                <w:szCs w:val="20"/>
              </w:rPr>
            </w:pPr>
            <w:r>
              <w:rPr>
                <w:rFonts w:ascii="Wingdings" w:eastAsia="Wingdings" w:hAnsi="Wingdings" w:cs="Wingdings"/>
              </w:rPr>
              <w:t></w:t>
            </w: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8B1C15">
            <w:pPr>
              <w:rPr>
                <w:sz w:val="20"/>
                <w:szCs w:val="20"/>
              </w:rPr>
            </w:pPr>
            <w:r>
              <w:rPr>
                <w:rFonts w:eastAsia="Times New Roman"/>
                <w:sz w:val="24"/>
                <w:szCs w:val="24"/>
              </w:rPr>
              <w:t>методического</w:t>
            </w:r>
          </w:p>
        </w:tc>
        <w:tc>
          <w:tcPr>
            <w:tcW w:w="1580" w:type="dxa"/>
            <w:vAlign w:val="bottom"/>
          </w:tcPr>
          <w:p w:rsidR="001A4F1F" w:rsidRDefault="008B1C15">
            <w:pPr>
              <w:ind w:left="140"/>
              <w:rPr>
                <w:sz w:val="20"/>
                <w:szCs w:val="20"/>
              </w:rPr>
            </w:pPr>
            <w:r>
              <w:rPr>
                <w:rFonts w:eastAsia="Times New Roman"/>
                <w:sz w:val="24"/>
                <w:szCs w:val="24"/>
              </w:rPr>
              <w:t>комплекса</w:t>
            </w:r>
          </w:p>
        </w:tc>
        <w:tc>
          <w:tcPr>
            <w:tcW w:w="1520" w:type="dxa"/>
            <w:gridSpan w:val="2"/>
            <w:vAlign w:val="bottom"/>
          </w:tcPr>
          <w:p w:rsidR="001A4F1F" w:rsidRDefault="008B1C15">
            <w:pPr>
              <w:ind w:left="380"/>
              <w:rPr>
                <w:sz w:val="20"/>
                <w:szCs w:val="20"/>
              </w:rPr>
            </w:pPr>
            <w:r>
              <w:rPr>
                <w:rFonts w:eastAsia="Times New Roman"/>
                <w:sz w:val="24"/>
                <w:szCs w:val="24"/>
              </w:rPr>
              <w:t>«Прогноз</w:t>
            </w:r>
          </w:p>
        </w:tc>
        <w:tc>
          <w:tcPr>
            <w:tcW w:w="44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сформированности навыков</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5280" w:type="dxa"/>
            <w:gridSpan w:val="5"/>
            <w:tcBorders>
              <w:right w:val="single" w:sz="8" w:space="0" w:color="auto"/>
            </w:tcBorders>
            <w:vAlign w:val="bottom"/>
          </w:tcPr>
          <w:p w:rsidR="001A4F1F" w:rsidRDefault="008B1C15">
            <w:pPr>
              <w:rPr>
                <w:sz w:val="20"/>
                <w:szCs w:val="20"/>
              </w:rPr>
            </w:pPr>
            <w:r>
              <w:rPr>
                <w:rFonts w:eastAsia="Times New Roman"/>
                <w:sz w:val="24"/>
                <w:szCs w:val="24"/>
              </w:rPr>
              <w:t>профилактика проблем обучения в 3-6 классах»</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чтения как одной из</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8B1C15">
            <w:pPr>
              <w:rPr>
                <w:sz w:val="20"/>
                <w:szCs w:val="20"/>
              </w:rPr>
            </w:pPr>
            <w:r>
              <w:rPr>
                <w:rFonts w:eastAsia="Times New Roman"/>
                <w:sz w:val="24"/>
                <w:szCs w:val="24"/>
              </w:rPr>
              <w:t>Л.А. Ясюковой.</w:t>
            </w:r>
          </w:p>
        </w:tc>
        <w:tc>
          <w:tcPr>
            <w:tcW w:w="158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составляющих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580" w:type="dxa"/>
            <w:tcBorders>
              <w:bottom w:val="single" w:sz="8" w:space="0" w:color="auto"/>
            </w:tcBorders>
            <w:vAlign w:val="bottom"/>
          </w:tcPr>
          <w:p w:rsidR="001A4F1F" w:rsidRDefault="001A4F1F">
            <w:pPr>
              <w:rPr>
                <w:sz w:val="24"/>
                <w:szCs w:val="24"/>
              </w:rPr>
            </w:pPr>
          </w:p>
        </w:tc>
        <w:tc>
          <w:tcPr>
            <w:tcW w:w="104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4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познавательных УУД</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80"/>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5280" w:type="dxa"/>
            <w:gridSpan w:val="5"/>
            <w:tcBorders>
              <w:right w:val="single" w:sz="8" w:space="0" w:color="auto"/>
            </w:tcBorders>
            <w:vAlign w:val="bottom"/>
          </w:tcPr>
          <w:p w:rsidR="001A4F1F" w:rsidRDefault="008B1C15">
            <w:pPr>
              <w:rPr>
                <w:sz w:val="20"/>
                <w:szCs w:val="20"/>
              </w:rPr>
            </w:pPr>
            <w:r>
              <w:rPr>
                <w:rFonts w:eastAsia="Times New Roman"/>
                <w:sz w:val="24"/>
                <w:szCs w:val="24"/>
              </w:rPr>
              <w:t>3.   Оценка   самостоятельности   мышления   из</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Изучение</w:t>
            </w:r>
          </w:p>
        </w:tc>
        <w:tc>
          <w:tcPr>
            <w:tcW w:w="840" w:type="dxa"/>
            <w:tcBorders>
              <w:right w:val="single" w:sz="8" w:space="0" w:color="auto"/>
            </w:tcBorders>
            <w:vAlign w:val="bottom"/>
          </w:tcPr>
          <w:p w:rsidR="001A4F1F" w:rsidRDefault="008B1C15">
            <w:pPr>
              <w:spacing w:line="182" w:lineRule="exact"/>
              <w:ind w:right="91"/>
              <w:jc w:val="right"/>
              <w:rPr>
                <w:sz w:val="20"/>
                <w:szCs w:val="20"/>
              </w:rPr>
            </w:pPr>
            <w:r>
              <w:rPr>
                <w:rFonts w:ascii="Wingdings" w:eastAsia="Wingdings" w:hAnsi="Wingdings" w:cs="Wingdings"/>
                <w:sz w:val="21"/>
                <w:szCs w:val="21"/>
              </w:rPr>
              <w:t></w:t>
            </w:r>
          </w:p>
        </w:tc>
        <w:tc>
          <w:tcPr>
            <w:tcW w:w="860" w:type="dxa"/>
            <w:tcBorders>
              <w:right w:val="single" w:sz="8" w:space="0" w:color="auto"/>
            </w:tcBorders>
            <w:vAlign w:val="bottom"/>
          </w:tcPr>
          <w:p w:rsidR="001A4F1F" w:rsidRDefault="008B1C15">
            <w:pPr>
              <w:spacing w:line="182" w:lineRule="exact"/>
              <w:ind w:left="460"/>
              <w:rPr>
                <w:sz w:val="20"/>
                <w:szCs w:val="20"/>
              </w:rPr>
            </w:pPr>
            <w:r>
              <w:rPr>
                <w:rFonts w:ascii="Wingdings" w:eastAsia="Wingdings" w:hAnsi="Wingdings" w:cs="Wingdings"/>
                <w:sz w:val="21"/>
                <w:szCs w:val="21"/>
              </w:rPr>
              <w:t></w:t>
            </w: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8B1C15">
            <w:pPr>
              <w:rPr>
                <w:sz w:val="20"/>
                <w:szCs w:val="20"/>
              </w:rPr>
            </w:pPr>
            <w:r>
              <w:rPr>
                <w:rFonts w:eastAsia="Times New Roman"/>
                <w:sz w:val="24"/>
                <w:szCs w:val="24"/>
              </w:rPr>
              <w:t>методического</w:t>
            </w:r>
          </w:p>
        </w:tc>
        <w:tc>
          <w:tcPr>
            <w:tcW w:w="1580" w:type="dxa"/>
            <w:vAlign w:val="bottom"/>
          </w:tcPr>
          <w:p w:rsidR="001A4F1F" w:rsidRDefault="008B1C15">
            <w:pPr>
              <w:ind w:left="140"/>
              <w:rPr>
                <w:sz w:val="20"/>
                <w:szCs w:val="20"/>
              </w:rPr>
            </w:pPr>
            <w:r>
              <w:rPr>
                <w:rFonts w:eastAsia="Times New Roman"/>
                <w:sz w:val="24"/>
                <w:szCs w:val="24"/>
              </w:rPr>
              <w:t>комплекса</w:t>
            </w:r>
          </w:p>
        </w:tc>
        <w:tc>
          <w:tcPr>
            <w:tcW w:w="1520" w:type="dxa"/>
            <w:gridSpan w:val="2"/>
            <w:vAlign w:val="bottom"/>
          </w:tcPr>
          <w:p w:rsidR="001A4F1F" w:rsidRDefault="008B1C15">
            <w:pPr>
              <w:ind w:left="380"/>
              <w:rPr>
                <w:sz w:val="20"/>
                <w:szCs w:val="20"/>
              </w:rPr>
            </w:pPr>
            <w:r>
              <w:rPr>
                <w:rFonts w:eastAsia="Times New Roman"/>
                <w:sz w:val="24"/>
                <w:szCs w:val="24"/>
              </w:rPr>
              <w:t>«Прогноз</w:t>
            </w:r>
          </w:p>
        </w:tc>
        <w:tc>
          <w:tcPr>
            <w:tcW w:w="440" w:type="dxa"/>
            <w:tcBorders>
              <w:right w:val="single" w:sz="8" w:space="0" w:color="auto"/>
            </w:tcBorders>
            <w:vAlign w:val="bottom"/>
          </w:tcPr>
          <w:p w:rsidR="001A4F1F" w:rsidRDefault="008B1C15">
            <w:pPr>
              <w:jc w:val="right"/>
              <w:rPr>
                <w:sz w:val="20"/>
                <w:szCs w:val="20"/>
              </w:rPr>
            </w:pPr>
            <w:r>
              <w:rPr>
                <w:rFonts w:eastAsia="Times New Roman"/>
                <w:sz w:val="24"/>
                <w:szCs w:val="24"/>
              </w:rPr>
              <w:t>и</w:t>
            </w:r>
          </w:p>
        </w:tc>
        <w:tc>
          <w:tcPr>
            <w:tcW w:w="2280" w:type="dxa"/>
            <w:tcBorders>
              <w:right w:val="single" w:sz="8" w:space="0" w:color="auto"/>
            </w:tcBorders>
            <w:vAlign w:val="bottom"/>
          </w:tcPr>
          <w:p w:rsidR="001A4F1F" w:rsidRDefault="008B1C15">
            <w:pPr>
              <w:jc w:val="center"/>
              <w:rPr>
                <w:sz w:val="20"/>
                <w:szCs w:val="20"/>
              </w:rPr>
            </w:pPr>
            <w:r>
              <w:rPr>
                <w:rFonts w:eastAsia="Times New Roman"/>
                <w:w w:val="99"/>
                <w:sz w:val="24"/>
                <w:szCs w:val="24"/>
              </w:rPr>
              <w:t>Познавательные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Сентябрь</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самостоятельности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5280" w:type="dxa"/>
            <w:gridSpan w:val="5"/>
            <w:tcBorders>
              <w:right w:val="single" w:sz="8" w:space="0" w:color="auto"/>
            </w:tcBorders>
            <w:vAlign w:val="bottom"/>
          </w:tcPr>
          <w:p w:rsidR="001A4F1F" w:rsidRDefault="008B1C15">
            <w:pPr>
              <w:rPr>
                <w:sz w:val="20"/>
                <w:szCs w:val="20"/>
              </w:rPr>
            </w:pPr>
            <w:r>
              <w:rPr>
                <w:rFonts w:eastAsia="Times New Roman"/>
                <w:sz w:val="24"/>
                <w:szCs w:val="24"/>
              </w:rPr>
              <w:t>профилактика проблем обучения в 3-6 классах»</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мышления как показателя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8B1C15">
            <w:pPr>
              <w:rPr>
                <w:sz w:val="20"/>
                <w:szCs w:val="20"/>
              </w:rPr>
            </w:pPr>
            <w:r>
              <w:rPr>
                <w:rFonts w:eastAsia="Times New Roman"/>
                <w:sz w:val="24"/>
                <w:szCs w:val="24"/>
              </w:rPr>
              <w:t>Л.А. Ясюковой</w:t>
            </w:r>
          </w:p>
        </w:tc>
        <w:tc>
          <w:tcPr>
            <w:tcW w:w="158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одной из составляющих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580" w:type="dxa"/>
            <w:tcBorders>
              <w:bottom w:val="single" w:sz="8" w:space="0" w:color="auto"/>
            </w:tcBorders>
            <w:vAlign w:val="bottom"/>
          </w:tcPr>
          <w:p w:rsidR="001A4F1F" w:rsidRDefault="001A4F1F">
            <w:pPr>
              <w:rPr>
                <w:sz w:val="24"/>
                <w:szCs w:val="24"/>
              </w:rPr>
            </w:pPr>
          </w:p>
        </w:tc>
        <w:tc>
          <w:tcPr>
            <w:tcW w:w="104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4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познавательных УУД</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82"/>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5280" w:type="dxa"/>
            <w:gridSpan w:val="5"/>
            <w:tcBorders>
              <w:right w:val="single" w:sz="8" w:space="0" w:color="auto"/>
            </w:tcBorders>
            <w:vAlign w:val="bottom"/>
          </w:tcPr>
          <w:p w:rsidR="001A4F1F" w:rsidRDefault="008B1C15">
            <w:pPr>
              <w:rPr>
                <w:sz w:val="20"/>
                <w:szCs w:val="20"/>
              </w:rPr>
            </w:pPr>
            <w:r>
              <w:rPr>
                <w:rFonts w:eastAsia="Times New Roman"/>
                <w:sz w:val="24"/>
                <w:szCs w:val="24"/>
              </w:rPr>
              <w:t>4.  Методика  самооценки  и  уровня  притязаний</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Октябрь</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Изучение самооценки</w:t>
            </w:r>
          </w:p>
        </w:tc>
        <w:tc>
          <w:tcPr>
            <w:tcW w:w="840" w:type="dxa"/>
            <w:tcBorders>
              <w:right w:val="single" w:sz="8" w:space="0" w:color="auto"/>
            </w:tcBorders>
            <w:vAlign w:val="bottom"/>
          </w:tcPr>
          <w:p w:rsidR="001A4F1F" w:rsidRDefault="008B1C15">
            <w:pPr>
              <w:spacing w:line="185" w:lineRule="exact"/>
              <w:ind w:right="91"/>
              <w:jc w:val="right"/>
              <w:rPr>
                <w:sz w:val="20"/>
                <w:szCs w:val="20"/>
              </w:rPr>
            </w:pPr>
            <w:r>
              <w:rPr>
                <w:rFonts w:ascii="Wingdings" w:eastAsia="Wingdings" w:hAnsi="Wingdings" w:cs="Wingdings"/>
              </w:rPr>
              <w:t></w:t>
            </w:r>
          </w:p>
        </w:tc>
        <w:tc>
          <w:tcPr>
            <w:tcW w:w="860" w:type="dxa"/>
            <w:tcBorders>
              <w:right w:val="single" w:sz="8" w:space="0" w:color="auto"/>
            </w:tcBorders>
            <w:vAlign w:val="bottom"/>
          </w:tcPr>
          <w:p w:rsidR="001A4F1F" w:rsidRDefault="008B1C15">
            <w:pPr>
              <w:spacing w:line="185" w:lineRule="exact"/>
              <w:ind w:left="460"/>
              <w:rPr>
                <w:sz w:val="20"/>
                <w:szCs w:val="20"/>
              </w:rPr>
            </w:pPr>
            <w:r>
              <w:rPr>
                <w:rFonts w:ascii="Wingdings" w:eastAsia="Wingdings" w:hAnsi="Wingdings" w:cs="Wingdings"/>
              </w:rPr>
              <w:t></w:t>
            </w: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3320" w:type="dxa"/>
            <w:gridSpan w:val="2"/>
            <w:vAlign w:val="bottom"/>
          </w:tcPr>
          <w:p w:rsidR="001A4F1F" w:rsidRDefault="008B1C15">
            <w:pPr>
              <w:rPr>
                <w:sz w:val="20"/>
                <w:szCs w:val="20"/>
              </w:rPr>
            </w:pPr>
            <w:r>
              <w:rPr>
                <w:rFonts w:eastAsia="Times New Roman"/>
                <w:sz w:val="24"/>
                <w:szCs w:val="24"/>
              </w:rPr>
              <w:t>Дембо-Рубинштейн</w:t>
            </w: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4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5280" w:type="dxa"/>
            <w:gridSpan w:val="5"/>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56"/>
        </w:trPr>
        <w:tc>
          <w:tcPr>
            <w:tcW w:w="1140" w:type="dxa"/>
            <w:tcBorders>
              <w:left w:val="single" w:sz="8" w:space="0" w:color="auto"/>
              <w:right w:val="single" w:sz="8" w:space="0" w:color="auto"/>
            </w:tcBorders>
            <w:vAlign w:val="bottom"/>
          </w:tcPr>
          <w:p w:rsidR="001A4F1F" w:rsidRDefault="001A4F1F"/>
        </w:tc>
        <w:tc>
          <w:tcPr>
            <w:tcW w:w="80" w:type="dxa"/>
            <w:vAlign w:val="bottom"/>
          </w:tcPr>
          <w:p w:rsidR="001A4F1F" w:rsidRDefault="001A4F1F"/>
        </w:tc>
        <w:tc>
          <w:tcPr>
            <w:tcW w:w="5280" w:type="dxa"/>
            <w:gridSpan w:val="5"/>
            <w:tcBorders>
              <w:right w:val="single" w:sz="8" w:space="0" w:color="auto"/>
            </w:tcBorders>
            <w:vAlign w:val="bottom"/>
          </w:tcPr>
          <w:p w:rsidR="001A4F1F" w:rsidRDefault="008B1C15">
            <w:pPr>
              <w:spacing w:line="256" w:lineRule="exact"/>
              <w:rPr>
                <w:sz w:val="20"/>
                <w:szCs w:val="20"/>
              </w:rPr>
            </w:pPr>
            <w:r>
              <w:rPr>
                <w:rFonts w:eastAsia="Times New Roman"/>
                <w:b/>
                <w:bCs/>
                <w:sz w:val="24"/>
                <w:szCs w:val="24"/>
              </w:rPr>
              <w:t xml:space="preserve">5. </w:t>
            </w:r>
            <w:r>
              <w:rPr>
                <w:rFonts w:eastAsia="Times New Roman"/>
                <w:sz w:val="24"/>
                <w:szCs w:val="24"/>
              </w:rPr>
              <w:t>Модифицированный вариант анкеты школьной</w:t>
            </w:r>
          </w:p>
        </w:tc>
        <w:tc>
          <w:tcPr>
            <w:tcW w:w="2280" w:type="dxa"/>
            <w:tcBorders>
              <w:right w:val="single" w:sz="8" w:space="0" w:color="auto"/>
            </w:tcBorders>
            <w:vAlign w:val="bottom"/>
          </w:tcPr>
          <w:p w:rsidR="001A4F1F" w:rsidRDefault="008B1C15">
            <w:pPr>
              <w:spacing w:line="256" w:lineRule="exact"/>
              <w:jc w:val="center"/>
              <w:rPr>
                <w:sz w:val="20"/>
                <w:szCs w:val="20"/>
              </w:rPr>
            </w:pPr>
            <w:r>
              <w:rPr>
                <w:rFonts w:eastAsia="Times New Roman"/>
                <w:w w:val="99"/>
                <w:sz w:val="24"/>
                <w:szCs w:val="24"/>
              </w:rPr>
              <w:t>Личностные</w:t>
            </w:r>
          </w:p>
        </w:tc>
        <w:tc>
          <w:tcPr>
            <w:tcW w:w="1420" w:type="dxa"/>
            <w:tcBorders>
              <w:right w:val="single" w:sz="8" w:space="0" w:color="auto"/>
            </w:tcBorders>
            <w:vAlign w:val="bottom"/>
          </w:tcPr>
          <w:p w:rsidR="001A4F1F" w:rsidRDefault="001A4F1F"/>
        </w:tc>
        <w:tc>
          <w:tcPr>
            <w:tcW w:w="3120" w:type="dxa"/>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Изучение мотивационной</w:t>
            </w:r>
          </w:p>
        </w:tc>
        <w:tc>
          <w:tcPr>
            <w:tcW w:w="840" w:type="dxa"/>
            <w:tcBorders>
              <w:right w:val="single" w:sz="8" w:space="0" w:color="auto"/>
            </w:tcBorders>
            <w:vAlign w:val="bottom"/>
          </w:tcPr>
          <w:p w:rsidR="001A4F1F" w:rsidRDefault="008B1C15">
            <w:pPr>
              <w:spacing w:line="168" w:lineRule="exact"/>
              <w:ind w:right="91"/>
              <w:jc w:val="right"/>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3320" w:type="dxa"/>
            <w:gridSpan w:val="2"/>
            <w:vAlign w:val="bottom"/>
          </w:tcPr>
          <w:p w:rsidR="001A4F1F" w:rsidRDefault="008B1C15">
            <w:pPr>
              <w:rPr>
                <w:sz w:val="20"/>
                <w:szCs w:val="20"/>
              </w:rPr>
            </w:pPr>
            <w:r>
              <w:rPr>
                <w:rFonts w:eastAsia="Times New Roman"/>
                <w:sz w:val="24"/>
                <w:szCs w:val="24"/>
              </w:rPr>
              <w:t>мотивации Н.Г. Лускановой</w:t>
            </w: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сферы как одной из</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40" w:type="dxa"/>
            <w:tcBorders>
              <w:left w:val="single" w:sz="8" w:space="0" w:color="auto"/>
              <w:right w:val="single" w:sz="8" w:space="0" w:color="auto"/>
            </w:tcBorders>
            <w:vAlign w:val="bottom"/>
          </w:tcPr>
          <w:p w:rsidR="001A4F1F" w:rsidRDefault="001A4F1F">
            <w:pPr>
              <w:rPr>
                <w:sz w:val="24"/>
                <w:szCs w:val="24"/>
              </w:rPr>
            </w:pPr>
          </w:p>
        </w:tc>
        <w:tc>
          <w:tcPr>
            <w:tcW w:w="80" w:type="dxa"/>
            <w:vAlign w:val="bottom"/>
          </w:tcPr>
          <w:p w:rsidR="001A4F1F" w:rsidRDefault="001A4F1F">
            <w:pPr>
              <w:rPr>
                <w:sz w:val="24"/>
                <w:szCs w:val="24"/>
              </w:rPr>
            </w:pPr>
          </w:p>
        </w:tc>
        <w:tc>
          <w:tcPr>
            <w:tcW w:w="1740" w:type="dxa"/>
            <w:vAlign w:val="bottom"/>
          </w:tcPr>
          <w:p w:rsidR="001A4F1F" w:rsidRDefault="001A4F1F">
            <w:pPr>
              <w:rPr>
                <w:sz w:val="24"/>
                <w:szCs w:val="24"/>
              </w:rPr>
            </w:pPr>
          </w:p>
        </w:tc>
        <w:tc>
          <w:tcPr>
            <w:tcW w:w="1580" w:type="dxa"/>
            <w:vAlign w:val="bottom"/>
          </w:tcPr>
          <w:p w:rsidR="001A4F1F" w:rsidRDefault="001A4F1F">
            <w:pPr>
              <w:rPr>
                <w:sz w:val="24"/>
                <w:szCs w:val="24"/>
              </w:rPr>
            </w:pPr>
          </w:p>
        </w:tc>
        <w:tc>
          <w:tcPr>
            <w:tcW w:w="104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4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составляющих личностных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4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80" w:type="dxa"/>
            <w:tcBorders>
              <w:bottom w:val="single" w:sz="8" w:space="0" w:color="auto"/>
            </w:tcBorders>
            <w:vAlign w:val="bottom"/>
          </w:tcPr>
          <w:p w:rsidR="001A4F1F" w:rsidRDefault="001A4F1F">
            <w:pPr>
              <w:rPr>
                <w:sz w:val="24"/>
                <w:szCs w:val="24"/>
              </w:rPr>
            </w:pPr>
          </w:p>
        </w:tc>
        <w:tc>
          <w:tcPr>
            <w:tcW w:w="1740" w:type="dxa"/>
            <w:tcBorders>
              <w:bottom w:val="single" w:sz="8" w:space="0" w:color="auto"/>
            </w:tcBorders>
            <w:vAlign w:val="bottom"/>
          </w:tcPr>
          <w:p w:rsidR="001A4F1F" w:rsidRDefault="001A4F1F">
            <w:pPr>
              <w:rPr>
                <w:sz w:val="24"/>
                <w:szCs w:val="24"/>
              </w:rPr>
            </w:pPr>
          </w:p>
        </w:tc>
        <w:tc>
          <w:tcPr>
            <w:tcW w:w="1580" w:type="dxa"/>
            <w:tcBorders>
              <w:bottom w:val="single" w:sz="8" w:space="0" w:color="auto"/>
            </w:tcBorders>
            <w:vAlign w:val="bottom"/>
          </w:tcPr>
          <w:p w:rsidR="001A4F1F" w:rsidRDefault="001A4F1F">
            <w:pPr>
              <w:rPr>
                <w:sz w:val="24"/>
                <w:szCs w:val="24"/>
              </w:rPr>
            </w:pPr>
          </w:p>
        </w:tc>
        <w:tc>
          <w:tcPr>
            <w:tcW w:w="104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4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УУД</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bl>
    <w:p w:rsidR="001A4F1F" w:rsidRDefault="00044A08">
      <w:pPr>
        <w:spacing w:line="20" w:lineRule="exact"/>
        <w:rPr>
          <w:sz w:val="20"/>
          <w:szCs w:val="20"/>
        </w:rPr>
      </w:pPr>
      <w:r>
        <w:rPr>
          <w:sz w:val="20"/>
          <w:szCs w:val="20"/>
        </w:rPr>
        <w:pict>
          <v:rect id="Shape 241" o:spid="_x0000_s1266" style="position:absolute;margin-left:.2pt;margin-top:-333.15pt;width:1pt;height:1pt;z-index:-251596800;visibility:visible;mso-wrap-distance-left:0;mso-wrap-distance-right:0;mso-position-horizontal-relative:text;mso-position-vertical-relative:text" o:allowincell="f" fillcolor="black" stroked="f"/>
        </w:pict>
      </w:r>
      <w:r>
        <w:rPr>
          <w:sz w:val="20"/>
          <w:szCs w:val="20"/>
        </w:rPr>
        <w:pict>
          <v:rect id="Shape 242" o:spid="_x0000_s1267" style="position:absolute;margin-left:54.85pt;margin-top:-332.9pt;width:.95pt;height:1pt;z-index:-251595776;visibility:visible;mso-wrap-distance-left:0;mso-wrap-distance-right:0;mso-position-horizontal-relative:text;mso-position-vertical-relative:text" o:allowincell="f" fillcolor="black" stroked="f"/>
        </w:pict>
      </w:r>
      <w:r>
        <w:rPr>
          <w:sz w:val="20"/>
          <w:szCs w:val="20"/>
        </w:rPr>
        <w:pict>
          <v:rect id="Shape 243" o:spid="_x0000_s1268" style="position:absolute;margin-left:324.15pt;margin-top:-332.9pt;width:.95pt;height:1pt;z-index:-251594752;visibility:visible;mso-wrap-distance-left:0;mso-wrap-distance-right:0;mso-position-horizontal-relative:text;mso-position-vertical-relative:text" o:allowincell="f" fillcolor="black" stroked="f"/>
        </w:pict>
      </w:r>
      <w:r>
        <w:rPr>
          <w:sz w:val="20"/>
          <w:szCs w:val="20"/>
        </w:rPr>
        <w:pict>
          <v:rect id="Shape 244" o:spid="_x0000_s1269" style="position:absolute;margin-left:437.55pt;margin-top:-332.9pt;width:1pt;height:1pt;z-index:-251593728;visibility:visible;mso-wrap-distance-left:0;mso-wrap-distance-right:0;mso-position-horizontal-relative:text;mso-position-vertical-relative:text" o:allowincell="f" fillcolor="black" stroked="f"/>
        </w:pict>
      </w:r>
      <w:r>
        <w:rPr>
          <w:sz w:val="20"/>
          <w:szCs w:val="20"/>
        </w:rPr>
        <w:pict>
          <v:rect id="Shape 245" o:spid="_x0000_s1270" style="position:absolute;margin-left:508.5pt;margin-top:-332.9pt;width:.95pt;height:1pt;z-index:-251592704;visibility:visible;mso-wrap-distance-left:0;mso-wrap-distance-right:0;mso-position-horizontal-relative:text;mso-position-vertical-relative:text" o:allowincell="f" fillcolor="black" stroked="f"/>
        </w:pict>
      </w:r>
      <w:r>
        <w:rPr>
          <w:sz w:val="20"/>
          <w:szCs w:val="20"/>
        </w:rPr>
        <w:pict>
          <v:rect id="Shape 246" o:spid="_x0000_s1271" style="position:absolute;margin-left:664.4pt;margin-top:-332.9pt;width:.95pt;height:1pt;z-index:-251591680;visibility:visible;mso-wrap-distance-left:0;mso-wrap-distance-right:0;mso-position-horizontal-relative:text;mso-position-vertical-relative:text" o:allowincell="f" fillcolor="black" stroked="f"/>
        </w:pict>
      </w:r>
      <w:r>
        <w:rPr>
          <w:sz w:val="20"/>
          <w:szCs w:val="20"/>
        </w:rPr>
        <w:pict>
          <v:rect id="Shape 247" o:spid="_x0000_s1272" style="position:absolute;margin-left:707pt;margin-top:-332.9pt;width:.95pt;height:1pt;z-index:-251590656;visibility:visible;mso-wrap-distance-left:0;mso-wrap-distance-right:0;mso-position-horizontal-relative:text;mso-position-vertical-relative:text" o:allowincell="f" fillcolor="black" stroked="f"/>
        </w:pict>
      </w:r>
      <w:r>
        <w:rPr>
          <w:sz w:val="20"/>
          <w:szCs w:val="20"/>
        </w:rPr>
        <w:pict>
          <v:rect id="Shape 248" o:spid="_x0000_s1273" style="position:absolute;margin-left:749pt;margin-top:-332.9pt;width:1pt;height:1pt;z-index:-251589632;visibility:visible;mso-wrap-distance-left:0;mso-wrap-distance-right:0;mso-position-horizontal-relative:text;mso-position-vertical-relative:text" o:allowincell="f" fillcolor="black" stroked="f"/>
        </w:pic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04" w:lineRule="exact"/>
        <w:rPr>
          <w:sz w:val="20"/>
          <w:szCs w:val="20"/>
        </w:rPr>
      </w:pPr>
    </w:p>
    <w:p w:rsidR="001A4F1F" w:rsidRDefault="001A4F1F">
      <w:pPr>
        <w:sectPr w:rsidR="001A4F1F">
          <w:pgSz w:w="16840" w:h="11906" w:orient="landscape"/>
          <w:pgMar w:top="846"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100"/>
        <w:gridCol w:w="20"/>
        <w:gridCol w:w="1220"/>
        <w:gridCol w:w="2720"/>
        <w:gridCol w:w="1140"/>
        <w:gridCol w:w="40"/>
        <w:gridCol w:w="140"/>
        <w:gridCol w:w="2280"/>
        <w:gridCol w:w="1420"/>
        <w:gridCol w:w="1480"/>
        <w:gridCol w:w="660"/>
        <w:gridCol w:w="980"/>
        <w:gridCol w:w="840"/>
        <w:gridCol w:w="860"/>
        <w:gridCol w:w="30"/>
      </w:tblGrid>
      <w:tr w:rsidR="001A4F1F">
        <w:trPr>
          <w:trHeight w:val="276"/>
        </w:trPr>
        <w:tc>
          <w:tcPr>
            <w:tcW w:w="1120" w:type="dxa"/>
            <w:tcBorders>
              <w:top w:val="single" w:sz="8" w:space="0" w:color="auto"/>
              <w:left w:val="single" w:sz="8" w:space="0" w:color="auto"/>
              <w:right w:val="single" w:sz="8" w:space="0" w:color="auto"/>
            </w:tcBorders>
            <w:vAlign w:val="bottom"/>
          </w:tcPr>
          <w:p w:rsidR="001A4F1F" w:rsidRDefault="001A4F1F">
            <w:pPr>
              <w:rPr>
                <w:sz w:val="23"/>
                <w:szCs w:val="23"/>
              </w:rPr>
            </w:pPr>
          </w:p>
        </w:tc>
        <w:tc>
          <w:tcPr>
            <w:tcW w:w="100" w:type="dxa"/>
            <w:tcBorders>
              <w:top w:val="single" w:sz="8" w:space="0" w:color="auto"/>
            </w:tcBorders>
            <w:vAlign w:val="bottom"/>
          </w:tcPr>
          <w:p w:rsidR="001A4F1F" w:rsidRDefault="001A4F1F">
            <w:pPr>
              <w:rPr>
                <w:sz w:val="23"/>
                <w:szCs w:val="23"/>
              </w:rPr>
            </w:pPr>
          </w:p>
        </w:tc>
        <w:tc>
          <w:tcPr>
            <w:tcW w:w="5280" w:type="dxa"/>
            <w:gridSpan w:val="6"/>
            <w:tcBorders>
              <w:top w:val="single" w:sz="8" w:space="0" w:color="auto"/>
              <w:right w:val="single" w:sz="8" w:space="0" w:color="auto"/>
            </w:tcBorders>
            <w:vAlign w:val="bottom"/>
          </w:tcPr>
          <w:p w:rsidR="001A4F1F" w:rsidRDefault="008B1C15">
            <w:pPr>
              <w:rPr>
                <w:sz w:val="20"/>
                <w:szCs w:val="20"/>
              </w:rPr>
            </w:pPr>
            <w:r>
              <w:rPr>
                <w:rFonts w:eastAsia="Times New Roman"/>
                <w:b/>
                <w:bCs/>
                <w:sz w:val="24"/>
                <w:szCs w:val="24"/>
              </w:rPr>
              <w:t xml:space="preserve">6. </w:t>
            </w:r>
            <w:r>
              <w:rPr>
                <w:rFonts w:eastAsia="Times New Roman"/>
                <w:sz w:val="24"/>
                <w:szCs w:val="24"/>
              </w:rPr>
              <w:t>Определение уровня развития словесно-</w:t>
            </w:r>
          </w:p>
        </w:tc>
        <w:tc>
          <w:tcPr>
            <w:tcW w:w="2280" w:type="dxa"/>
            <w:tcBorders>
              <w:top w:val="single" w:sz="8" w:space="0" w:color="auto"/>
              <w:right w:val="single" w:sz="8" w:space="0" w:color="auto"/>
            </w:tcBorders>
            <w:vAlign w:val="bottom"/>
          </w:tcPr>
          <w:p w:rsidR="001A4F1F" w:rsidRDefault="008B1C15">
            <w:pPr>
              <w:jc w:val="center"/>
              <w:rPr>
                <w:sz w:val="20"/>
                <w:szCs w:val="20"/>
              </w:rPr>
            </w:pPr>
            <w:r>
              <w:rPr>
                <w:rFonts w:eastAsia="Times New Roman"/>
                <w:w w:val="99"/>
                <w:sz w:val="24"/>
                <w:szCs w:val="24"/>
              </w:rPr>
              <w:t>Познавательные</w:t>
            </w:r>
          </w:p>
        </w:tc>
        <w:tc>
          <w:tcPr>
            <w:tcW w:w="1420" w:type="dxa"/>
            <w:tcBorders>
              <w:top w:val="single" w:sz="8" w:space="0" w:color="auto"/>
              <w:right w:val="single" w:sz="8" w:space="0" w:color="auto"/>
            </w:tcBorders>
            <w:vAlign w:val="bottom"/>
          </w:tcPr>
          <w:p w:rsidR="001A4F1F" w:rsidRDefault="001A4F1F">
            <w:pPr>
              <w:rPr>
                <w:sz w:val="23"/>
                <w:szCs w:val="23"/>
              </w:rPr>
            </w:pPr>
          </w:p>
        </w:tc>
        <w:tc>
          <w:tcPr>
            <w:tcW w:w="1480" w:type="dxa"/>
            <w:tcBorders>
              <w:top w:val="single" w:sz="8" w:space="0" w:color="auto"/>
            </w:tcBorders>
            <w:vAlign w:val="bottom"/>
          </w:tcPr>
          <w:p w:rsidR="001A4F1F" w:rsidRDefault="008B1C15">
            <w:pPr>
              <w:ind w:left="80"/>
              <w:rPr>
                <w:sz w:val="20"/>
                <w:szCs w:val="20"/>
              </w:rPr>
            </w:pPr>
            <w:r>
              <w:rPr>
                <w:rFonts w:eastAsia="Times New Roman"/>
                <w:sz w:val="24"/>
                <w:szCs w:val="24"/>
              </w:rPr>
              <w:t>изучение</w:t>
            </w:r>
          </w:p>
        </w:tc>
        <w:tc>
          <w:tcPr>
            <w:tcW w:w="660" w:type="dxa"/>
            <w:tcBorders>
              <w:top w:val="single" w:sz="8" w:space="0" w:color="auto"/>
            </w:tcBorders>
            <w:vAlign w:val="bottom"/>
          </w:tcPr>
          <w:p w:rsidR="001A4F1F" w:rsidRDefault="001A4F1F">
            <w:pPr>
              <w:rPr>
                <w:sz w:val="23"/>
                <w:szCs w:val="23"/>
              </w:rPr>
            </w:pPr>
          </w:p>
        </w:tc>
        <w:tc>
          <w:tcPr>
            <w:tcW w:w="980" w:type="dxa"/>
            <w:tcBorders>
              <w:top w:val="single" w:sz="8" w:space="0" w:color="auto"/>
              <w:right w:val="single" w:sz="8" w:space="0" w:color="auto"/>
            </w:tcBorders>
            <w:vAlign w:val="bottom"/>
          </w:tcPr>
          <w:p w:rsidR="001A4F1F" w:rsidRDefault="001A4F1F">
            <w:pPr>
              <w:rPr>
                <w:sz w:val="23"/>
                <w:szCs w:val="23"/>
              </w:rPr>
            </w:pPr>
          </w:p>
        </w:tc>
        <w:tc>
          <w:tcPr>
            <w:tcW w:w="840" w:type="dxa"/>
            <w:tcBorders>
              <w:top w:val="single" w:sz="8" w:space="0" w:color="auto"/>
              <w:right w:val="single" w:sz="8" w:space="0" w:color="auto"/>
            </w:tcBorders>
            <w:vAlign w:val="bottom"/>
          </w:tcPr>
          <w:p w:rsidR="001A4F1F" w:rsidRDefault="008B1C15">
            <w:pPr>
              <w:spacing w:line="188" w:lineRule="exact"/>
              <w:ind w:left="440"/>
              <w:rPr>
                <w:sz w:val="20"/>
                <w:szCs w:val="20"/>
              </w:rPr>
            </w:pPr>
            <w:r>
              <w:rPr>
                <w:rFonts w:ascii="Wingdings" w:eastAsia="Wingdings" w:hAnsi="Wingdings" w:cs="Wingdings"/>
              </w:rPr>
              <w:t></w:t>
            </w:r>
          </w:p>
        </w:tc>
        <w:tc>
          <w:tcPr>
            <w:tcW w:w="860" w:type="dxa"/>
            <w:tcBorders>
              <w:top w:val="single" w:sz="8" w:space="0" w:color="auto"/>
              <w:right w:val="single" w:sz="8" w:space="0" w:color="auto"/>
            </w:tcBorders>
            <w:vAlign w:val="bottom"/>
          </w:tcPr>
          <w:p w:rsidR="001A4F1F" w:rsidRDefault="008B1C15">
            <w:pPr>
              <w:spacing w:line="188" w:lineRule="exact"/>
              <w:ind w:left="460"/>
              <w:rPr>
                <w:sz w:val="20"/>
                <w:szCs w:val="20"/>
              </w:rPr>
            </w:pPr>
            <w:r>
              <w:rPr>
                <w:rFonts w:ascii="Wingdings" w:eastAsia="Wingdings" w:hAnsi="Wingdings" w:cs="Wingdings"/>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логического мышления Л. Переслени, Т.Фотекова</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140" w:type="dxa"/>
            <w:gridSpan w:val="2"/>
            <w:vAlign w:val="bottom"/>
          </w:tcPr>
          <w:p w:rsidR="001A4F1F" w:rsidRDefault="008B1C15">
            <w:pPr>
              <w:ind w:left="80"/>
              <w:rPr>
                <w:sz w:val="20"/>
                <w:szCs w:val="20"/>
              </w:rPr>
            </w:pPr>
            <w:r>
              <w:rPr>
                <w:rFonts w:eastAsia="Times New Roman"/>
                <w:sz w:val="24"/>
                <w:szCs w:val="24"/>
              </w:rPr>
              <w:t>сформированности</w:t>
            </w:r>
          </w:p>
        </w:tc>
        <w:tc>
          <w:tcPr>
            <w:tcW w:w="98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словестно-логического</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мышления как одной из</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140" w:type="dxa"/>
            <w:gridSpan w:val="2"/>
            <w:vAlign w:val="bottom"/>
          </w:tcPr>
          <w:p w:rsidR="001A4F1F" w:rsidRDefault="008B1C15">
            <w:pPr>
              <w:ind w:left="80"/>
              <w:rPr>
                <w:sz w:val="20"/>
                <w:szCs w:val="20"/>
              </w:rPr>
            </w:pPr>
            <w:r>
              <w:rPr>
                <w:rFonts w:eastAsia="Times New Roman"/>
                <w:sz w:val="24"/>
                <w:szCs w:val="24"/>
              </w:rPr>
              <w:t>составляющих</w:t>
            </w:r>
          </w:p>
        </w:tc>
        <w:tc>
          <w:tcPr>
            <w:tcW w:w="98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20" w:type="dxa"/>
            <w:tcBorders>
              <w:bottom w:val="single" w:sz="8" w:space="0" w:color="auto"/>
            </w:tcBorders>
            <w:vAlign w:val="bottom"/>
          </w:tcPr>
          <w:p w:rsidR="001A4F1F" w:rsidRDefault="001A4F1F">
            <w:pPr>
              <w:rPr>
                <w:sz w:val="24"/>
                <w:szCs w:val="24"/>
              </w:rPr>
            </w:pPr>
          </w:p>
        </w:tc>
        <w:tc>
          <w:tcPr>
            <w:tcW w:w="1220" w:type="dxa"/>
            <w:tcBorders>
              <w:bottom w:val="single" w:sz="8" w:space="0" w:color="auto"/>
            </w:tcBorders>
            <w:vAlign w:val="bottom"/>
          </w:tcPr>
          <w:p w:rsidR="001A4F1F" w:rsidRDefault="001A4F1F">
            <w:pPr>
              <w:rPr>
                <w:sz w:val="24"/>
                <w:szCs w:val="24"/>
              </w:rPr>
            </w:pPr>
          </w:p>
        </w:tc>
        <w:tc>
          <w:tcPr>
            <w:tcW w:w="272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40" w:type="dxa"/>
            <w:tcBorders>
              <w:bottom w:val="single" w:sz="8" w:space="0" w:color="auto"/>
            </w:tcBorders>
            <w:vAlign w:val="bottom"/>
          </w:tcPr>
          <w:p w:rsidR="001A4F1F" w:rsidRDefault="001A4F1F">
            <w:pPr>
              <w:rPr>
                <w:sz w:val="24"/>
                <w:szCs w:val="24"/>
              </w:rPr>
            </w:pPr>
          </w:p>
        </w:tc>
        <w:tc>
          <w:tcPr>
            <w:tcW w:w="1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gridSpan w:val="3"/>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познавательных УУД.</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6"/>
            <w:tcBorders>
              <w:right w:val="single" w:sz="8" w:space="0" w:color="auto"/>
            </w:tcBorders>
            <w:vAlign w:val="bottom"/>
          </w:tcPr>
          <w:p w:rsidR="001A4F1F" w:rsidRDefault="008B1C15">
            <w:pPr>
              <w:spacing w:line="260" w:lineRule="exact"/>
              <w:rPr>
                <w:sz w:val="20"/>
                <w:szCs w:val="20"/>
              </w:rPr>
            </w:pPr>
            <w:r>
              <w:rPr>
                <w:rFonts w:eastAsia="Times New Roman"/>
                <w:sz w:val="24"/>
                <w:szCs w:val="24"/>
              </w:rPr>
              <w:t>7. Методика изучения мотивации обучения</w:t>
            </w:r>
          </w:p>
        </w:tc>
        <w:tc>
          <w:tcPr>
            <w:tcW w:w="2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Личностные</w:t>
            </w:r>
          </w:p>
        </w:tc>
        <w:tc>
          <w:tcPr>
            <w:tcW w:w="1420" w:type="dxa"/>
            <w:tcBorders>
              <w:right w:val="single" w:sz="8" w:space="0" w:color="auto"/>
            </w:tcBorders>
            <w:vAlign w:val="bottom"/>
          </w:tcPr>
          <w:p w:rsidR="001A4F1F" w:rsidRDefault="001A4F1F"/>
        </w:tc>
        <w:tc>
          <w:tcPr>
            <w:tcW w:w="312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Изучение мотивационной</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школьников при переходе из начальных классов в</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сферы учащихся на этапе</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средние по методике М.Р. Гинзбурга «Изучение</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перехода в среднее звено</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учебной мотивации»</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школы как показателя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одной из составляющих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20" w:type="dxa"/>
            <w:tcBorders>
              <w:bottom w:val="single" w:sz="8" w:space="0" w:color="auto"/>
            </w:tcBorders>
            <w:vAlign w:val="bottom"/>
          </w:tcPr>
          <w:p w:rsidR="001A4F1F" w:rsidRDefault="001A4F1F">
            <w:pPr>
              <w:rPr>
                <w:sz w:val="24"/>
                <w:szCs w:val="24"/>
              </w:rPr>
            </w:pPr>
          </w:p>
        </w:tc>
        <w:tc>
          <w:tcPr>
            <w:tcW w:w="1220" w:type="dxa"/>
            <w:tcBorders>
              <w:bottom w:val="single" w:sz="8" w:space="0" w:color="auto"/>
            </w:tcBorders>
            <w:vAlign w:val="bottom"/>
          </w:tcPr>
          <w:p w:rsidR="001A4F1F" w:rsidRDefault="001A4F1F">
            <w:pPr>
              <w:rPr>
                <w:sz w:val="24"/>
                <w:szCs w:val="24"/>
              </w:rPr>
            </w:pPr>
          </w:p>
        </w:tc>
        <w:tc>
          <w:tcPr>
            <w:tcW w:w="272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40" w:type="dxa"/>
            <w:tcBorders>
              <w:bottom w:val="single" w:sz="8" w:space="0" w:color="auto"/>
            </w:tcBorders>
            <w:vAlign w:val="bottom"/>
          </w:tcPr>
          <w:p w:rsidR="001A4F1F" w:rsidRDefault="001A4F1F">
            <w:pPr>
              <w:rPr>
                <w:sz w:val="24"/>
                <w:szCs w:val="24"/>
              </w:rPr>
            </w:pPr>
          </w:p>
        </w:tc>
        <w:tc>
          <w:tcPr>
            <w:tcW w:w="1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214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личностных  УУД</w:t>
            </w:r>
          </w:p>
        </w:tc>
        <w:tc>
          <w:tcPr>
            <w:tcW w:w="98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6"/>
            <w:tcBorders>
              <w:right w:val="single" w:sz="8" w:space="0" w:color="auto"/>
            </w:tcBorders>
            <w:vAlign w:val="bottom"/>
          </w:tcPr>
          <w:p w:rsidR="001A4F1F" w:rsidRDefault="008B1C15">
            <w:pPr>
              <w:spacing w:line="260" w:lineRule="exact"/>
              <w:rPr>
                <w:sz w:val="20"/>
                <w:szCs w:val="20"/>
              </w:rPr>
            </w:pPr>
            <w:r>
              <w:rPr>
                <w:rFonts w:eastAsia="Times New Roman"/>
                <w:sz w:val="24"/>
                <w:szCs w:val="24"/>
              </w:rPr>
              <w:t>8. Личностный опросник Кеттелла в</w:t>
            </w:r>
          </w:p>
        </w:tc>
        <w:tc>
          <w:tcPr>
            <w:tcW w:w="2280" w:type="dxa"/>
            <w:tcBorders>
              <w:right w:val="single" w:sz="8" w:space="0" w:color="auto"/>
            </w:tcBorders>
            <w:vAlign w:val="bottom"/>
          </w:tcPr>
          <w:p w:rsidR="001A4F1F" w:rsidRDefault="008B1C15">
            <w:pPr>
              <w:spacing w:line="260" w:lineRule="exact"/>
              <w:jc w:val="center"/>
              <w:rPr>
                <w:sz w:val="20"/>
                <w:szCs w:val="20"/>
              </w:rPr>
            </w:pPr>
            <w:r>
              <w:rPr>
                <w:rFonts w:eastAsia="Times New Roman"/>
                <w:w w:val="99"/>
                <w:sz w:val="24"/>
                <w:szCs w:val="24"/>
              </w:rPr>
              <w:t>Регулятивные</w:t>
            </w:r>
          </w:p>
        </w:tc>
        <w:tc>
          <w:tcPr>
            <w:tcW w:w="1420" w:type="dxa"/>
            <w:tcBorders>
              <w:right w:val="single" w:sz="8" w:space="0" w:color="auto"/>
            </w:tcBorders>
            <w:vAlign w:val="bottom"/>
          </w:tcPr>
          <w:p w:rsidR="001A4F1F" w:rsidRDefault="001A4F1F"/>
        </w:tc>
        <w:tc>
          <w:tcPr>
            <w:tcW w:w="1480" w:type="dxa"/>
            <w:vAlign w:val="bottom"/>
          </w:tcPr>
          <w:p w:rsidR="001A4F1F" w:rsidRDefault="001A4F1F"/>
        </w:tc>
        <w:tc>
          <w:tcPr>
            <w:tcW w:w="660" w:type="dxa"/>
            <w:vAlign w:val="bottom"/>
          </w:tcPr>
          <w:p w:rsidR="001A4F1F" w:rsidRDefault="001A4F1F"/>
        </w:tc>
        <w:tc>
          <w:tcPr>
            <w:tcW w:w="98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8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5280" w:type="dxa"/>
            <w:gridSpan w:val="6"/>
            <w:tcBorders>
              <w:bottom w:val="single" w:sz="8" w:space="0" w:color="auto"/>
              <w:right w:val="single" w:sz="8" w:space="0" w:color="auto"/>
            </w:tcBorders>
            <w:vAlign w:val="bottom"/>
          </w:tcPr>
          <w:p w:rsidR="001A4F1F" w:rsidRDefault="008B1C15">
            <w:pPr>
              <w:rPr>
                <w:sz w:val="20"/>
                <w:szCs w:val="20"/>
              </w:rPr>
            </w:pPr>
            <w:r>
              <w:rPr>
                <w:rFonts w:eastAsia="Times New Roman"/>
                <w:sz w:val="24"/>
                <w:szCs w:val="24"/>
              </w:rPr>
              <w:t>модификация Л.А. Ясюковой</w:t>
            </w: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480" w:type="dxa"/>
            <w:tcBorders>
              <w:bottom w:val="single" w:sz="8" w:space="0" w:color="auto"/>
            </w:tcBorders>
            <w:vAlign w:val="bottom"/>
          </w:tcPr>
          <w:p w:rsidR="001A4F1F" w:rsidRDefault="001A4F1F">
            <w:pPr>
              <w:rPr>
                <w:sz w:val="24"/>
                <w:szCs w:val="24"/>
              </w:rPr>
            </w:pPr>
          </w:p>
        </w:tc>
        <w:tc>
          <w:tcPr>
            <w:tcW w:w="660" w:type="dxa"/>
            <w:tcBorders>
              <w:bottom w:val="single" w:sz="8" w:space="0" w:color="auto"/>
            </w:tcBorders>
            <w:vAlign w:val="bottom"/>
          </w:tcPr>
          <w:p w:rsidR="001A4F1F" w:rsidRDefault="001A4F1F">
            <w:pPr>
              <w:rPr>
                <w:sz w:val="24"/>
                <w:szCs w:val="24"/>
              </w:rPr>
            </w:pPr>
          </w:p>
        </w:tc>
        <w:tc>
          <w:tcPr>
            <w:tcW w:w="98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51"/>
        </w:trPr>
        <w:tc>
          <w:tcPr>
            <w:tcW w:w="1120" w:type="dxa"/>
            <w:tcBorders>
              <w:left w:val="single" w:sz="8" w:space="0" w:color="auto"/>
              <w:right w:val="single" w:sz="8" w:space="0" w:color="auto"/>
            </w:tcBorders>
            <w:vAlign w:val="bottom"/>
          </w:tcPr>
          <w:p w:rsidR="001A4F1F" w:rsidRDefault="001A4F1F">
            <w:pPr>
              <w:rPr>
                <w:sz w:val="21"/>
                <w:szCs w:val="21"/>
              </w:rPr>
            </w:pPr>
          </w:p>
        </w:tc>
        <w:tc>
          <w:tcPr>
            <w:tcW w:w="100" w:type="dxa"/>
            <w:vAlign w:val="bottom"/>
          </w:tcPr>
          <w:p w:rsidR="001A4F1F" w:rsidRDefault="001A4F1F">
            <w:pPr>
              <w:rPr>
                <w:sz w:val="21"/>
                <w:szCs w:val="21"/>
              </w:rPr>
            </w:pPr>
          </w:p>
        </w:tc>
        <w:tc>
          <w:tcPr>
            <w:tcW w:w="20" w:type="dxa"/>
            <w:vAlign w:val="bottom"/>
          </w:tcPr>
          <w:p w:rsidR="001A4F1F" w:rsidRDefault="001A4F1F">
            <w:pPr>
              <w:rPr>
                <w:sz w:val="21"/>
                <w:szCs w:val="21"/>
              </w:rPr>
            </w:pPr>
          </w:p>
        </w:tc>
        <w:tc>
          <w:tcPr>
            <w:tcW w:w="5120" w:type="dxa"/>
            <w:gridSpan w:val="4"/>
            <w:tcBorders>
              <w:bottom w:val="single" w:sz="8" w:space="0" w:color="auto"/>
            </w:tcBorders>
            <w:vAlign w:val="bottom"/>
          </w:tcPr>
          <w:p w:rsidR="001A4F1F" w:rsidRDefault="008B1C15">
            <w:pPr>
              <w:spacing w:line="247" w:lineRule="exact"/>
              <w:rPr>
                <w:sz w:val="20"/>
                <w:szCs w:val="20"/>
              </w:rPr>
            </w:pPr>
            <w:r>
              <w:rPr>
                <w:rFonts w:eastAsia="Times New Roman"/>
                <w:b/>
                <w:bCs/>
                <w:w w:val="99"/>
                <w:sz w:val="24"/>
                <w:szCs w:val="24"/>
              </w:rPr>
              <w:t>Консультационная и просветительская работа</w:t>
            </w:r>
          </w:p>
        </w:tc>
        <w:tc>
          <w:tcPr>
            <w:tcW w:w="140" w:type="dxa"/>
            <w:tcBorders>
              <w:right w:val="single" w:sz="8" w:space="0" w:color="auto"/>
            </w:tcBorders>
            <w:vAlign w:val="bottom"/>
          </w:tcPr>
          <w:p w:rsidR="001A4F1F" w:rsidRDefault="001A4F1F">
            <w:pPr>
              <w:rPr>
                <w:sz w:val="21"/>
                <w:szCs w:val="21"/>
              </w:rPr>
            </w:pPr>
          </w:p>
        </w:tc>
        <w:tc>
          <w:tcPr>
            <w:tcW w:w="2280" w:type="dxa"/>
            <w:tcBorders>
              <w:right w:val="single" w:sz="8" w:space="0" w:color="auto"/>
            </w:tcBorders>
            <w:vAlign w:val="bottom"/>
          </w:tcPr>
          <w:p w:rsidR="001A4F1F" w:rsidRDefault="001A4F1F">
            <w:pPr>
              <w:rPr>
                <w:sz w:val="21"/>
                <w:szCs w:val="21"/>
              </w:rPr>
            </w:pPr>
          </w:p>
        </w:tc>
        <w:tc>
          <w:tcPr>
            <w:tcW w:w="1420" w:type="dxa"/>
            <w:tcBorders>
              <w:right w:val="single" w:sz="8" w:space="0" w:color="auto"/>
            </w:tcBorders>
            <w:vAlign w:val="bottom"/>
          </w:tcPr>
          <w:p w:rsidR="001A4F1F" w:rsidRDefault="001A4F1F">
            <w:pPr>
              <w:rPr>
                <w:sz w:val="21"/>
                <w:szCs w:val="21"/>
              </w:rPr>
            </w:pPr>
          </w:p>
        </w:tc>
        <w:tc>
          <w:tcPr>
            <w:tcW w:w="1480" w:type="dxa"/>
            <w:vAlign w:val="bottom"/>
          </w:tcPr>
          <w:p w:rsidR="001A4F1F" w:rsidRDefault="001A4F1F">
            <w:pPr>
              <w:rPr>
                <w:sz w:val="21"/>
                <w:szCs w:val="21"/>
              </w:rPr>
            </w:pPr>
          </w:p>
        </w:tc>
        <w:tc>
          <w:tcPr>
            <w:tcW w:w="660" w:type="dxa"/>
            <w:vAlign w:val="bottom"/>
          </w:tcPr>
          <w:p w:rsidR="001A4F1F" w:rsidRDefault="001A4F1F">
            <w:pPr>
              <w:rPr>
                <w:sz w:val="21"/>
                <w:szCs w:val="21"/>
              </w:rPr>
            </w:pPr>
          </w:p>
        </w:tc>
        <w:tc>
          <w:tcPr>
            <w:tcW w:w="980" w:type="dxa"/>
            <w:tcBorders>
              <w:right w:val="single" w:sz="8" w:space="0" w:color="auto"/>
            </w:tcBorders>
            <w:vAlign w:val="bottom"/>
          </w:tcPr>
          <w:p w:rsidR="001A4F1F" w:rsidRDefault="001A4F1F">
            <w:pPr>
              <w:rPr>
                <w:sz w:val="21"/>
                <w:szCs w:val="21"/>
              </w:rPr>
            </w:pPr>
          </w:p>
        </w:tc>
        <w:tc>
          <w:tcPr>
            <w:tcW w:w="840" w:type="dxa"/>
            <w:tcBorders>
              <w:right w:val="single" w:sz="8" w:space="0" w:color="auto"/>
            </w:tcBorders>
            <w:vAlign w:val="bottom"/>
          </w:tcPr>
          <w:p w:rsidR="001A4F1F" w:rsidRDefault="001A4F1F">
            <w:pPr>
              <w:rPr>
                <w:sz w:val="21"/>
                <w:szCs w:val="21"/>
              </w:rPr>
            </w:pPr>
          </w:p>
        </w:tc>
        <w:tc>
          <w:tcPr>
            <w:tcW w:w="860" w:type="dxa"/>
            <w:tcBorders>
              <w:right w:val="single" w:sz="8" w:space="0" w:color="auto"/>
            </w:tcBorders>
            <w:vAlign w:val="bottom"/>
          </w:tcPr>
          <w:p w:rsidR="001A4F1F" w:rsidRDefault="001A4F1F">
            <w:pPr>
              <w:rPr>
                <w:sz w:val="21"/>
                <w:szCs w:val="21"/>
              </w:rPr>
            </w:pPr>
          </w:p>
        </w:tc>
        <w:tc>
          <w:tcPr>
            <w:tcW w:w="0" w:type="dxa"/>
            <w:vAlign w:val="bottom"/>
          </w:tcPr>
          <w:p w:rsidR="001A4F1F" w:rsidRDefault="001A4F1F">
            <w:pPr>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20" w:type="dxa"/>
            <w:vAlign w:val="bottom"/>
          </w:tcPr>
          <w:p w:rsidR="001A4F1F" w:rsidRDefault="001A4F1F">
            <w:pPr>
              <w:rPr>
                <w:sz w:val="23"/>
                <w:szCs w:val="23"/>
              </w:rPr>
            </w:pPr>
          </w:p>
        </w:tc>
        <w:tc>
          <w:tcPr>
            <w:tcW w:w="5260" w:type="dxa"/>
            <w:gridSpan w:val="5"/>
            <w:tcBorders>
              <w:right w:val="single" w:sz="8" w:space="0" w:color="auto"/>
            </w:tcBorders>
            <w:vAlign w:val="bottom"/>
          </w:tcPr>
          <w:p w:rsidR="001A4F1F" w:rsidRDefault="008B1C15">
            <w:pPr>
              <w:spacing w:line="271" w:lineRule="exact"/>
              <w:ind w:left="40"/>
              <w:rPr>
                <w:sz w:val="20"/>
                <w:szCs w:val="20"/>
              </w:rPr>
            </w:pPr>
            <w:r>
              <w:rPr>
                <w:rFonts w:eastAsia="Times New Roman"/>
                <w:sz w:val="24"/>
                <w:szCs w:val="24"/>
              </w:rPr>
              <w:t>1. Проведение индивидуальных и групповых</w:t>
            </w: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1A4F1F">
            <w:pPr>
              <w:rPr>
                <w:sz w:val="23"/>
                <w:szCs w:val="23"/>
              </w:rPr>
            </w:pPr>
          </w:p>
        </w:tc>
        <w:tc>
          <w:tcPr>
            <w:tcW w:w="1480" w:type="dxa"/>
            <w:vAlign w:val="bottom"/>
          </w:tcPr>
          <w:p w:rsidR="001A4F1F" w:rsidRDefault="001A4F1F">
            <w:pPr>
              <w:rPr>
                <w:sz w:val="23"/>
                <w:szCs w:val="23"/>
              </w:rPr>
            </w:pPr>
          </w:p>
        </w:tc>
        <w:tc>
          <w:tcPr>
            <w:tcW w:w="660" w:type="dxa"/>
            <w:vAlign w:val="bottom"/>
          </w:tcPr>
          <w:p w:rsidR="001A4F1F" w:rsidRDefault="001A4F1F">
            <w:pPr>
              <w:rPr>
                <w:sz w:val="23"/>
                <w:szCs w:val="23"/>
              </w:rPr>
            </w:pPr>
          </w:p>
        </w:tc>
        <w:tc>
          <w:tcPr>
            <w:tcW w:w="98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консультаций родителей пятиклассников.</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По запросу</w:t>
            </w:r>
          </w:p>
        </w:tc>
        <w:tc>
          <w:tcPr>
            <w:tcW w:w="1480" w:type="dxa"/>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98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8B1C15">
            <w:pPr>
              <w:spacing w:line="178" w:lineRule="exact"/>
              <w:ind w:left="440"/>
              <w:rPr>
                <w:sz w:val="20"/>
                <w:szCs w:val="20"/>
              </w:rPr>
            </w:pPr>
            <w:r>
              <w:rPr>
                <w:rFonts w:ascii="Wingdings" w:eastAsia="Wingdings" w:hAnsi="Wingdings" w:cs="Wingdings"/>
                <w:sz w:val="21"/>
                <w:szCs w:val="21"/>
              </w:rPr>
              <w:t></w:t>
            </w:r>
          </w:p>
        </w:tc>
        <w:tc>
          <w:tcPr>
            <w:tcW w:w="860" w:type="dxa"/>
            <w:tcBorders>
              <w:right w:val="single" w:sz="8" w:space="0" w:color="auto"/>
            </w:tcBorders>
            <w:vAlign w:val="bottom"/>
          </w:tcPr>
          <w:p w:rsidR="001A4F1F" w:rsidRDefault="008B1C15">
            <w:pPr>
              <w:spacing w:line="178" w:lineRule="exact"/>
              <w:ind w:left="460"/>
              <w:rPr>
                <w:sz w:val="20"/>
                <w:szCs w:val="20"/>
              </w:rPr>
            </w:pPr>
            <w:r>
              <w:rPr>
                <w:rFonts w:ascii="Wingdings" w:eastAsia="Wingdings" w:hAnsi="Wingdings" w:cs="Wingdings"/>
                <w:sz w:val="21"/>
                <w:szCs w:val="21"/>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Апрель–</w:t>
            </w:r>
          </w:p>
        </w:tc>
        <w:tc>
          <w:tcPr>
            <w:tcW w:w="1480" w:type="dxa"/>
            <w:vAlign w:val="bottom"/>
          </w:tcPr>
          <w:p w:rsidR="001A4F1F" w:rsidRDefault="001A4F1F">
            <w:pPr>
              <w:rPr>
                <w:sz w:val="24"/>
                <w:szCs w:val="24"/>
              </w:rPr>
            </w:pPr>
          </w:p>
        </w:tc>
        <w:tc>
          <w:tcPr>
            <w:tcW w:w="660" w:type="dxa"/>
            <w:vAlign w:val="bottom"/>
          </w:tcPr>
          <w:p w:rsidR="001A4F1F" w:rsidRDefault="001A4F1F">
            <w:pPr>
              <w:rPr>
                <w:sz w:val="24"/>
                <w:szCs w:val="24"/>
              </w:rPr>
            </w:pPr>
          </w:p>
        </w:tc>
        <w:tc>
          <w:tcPr>
            <w:tcW w:w="98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20" w:type="dxa"/>
            <w:tcBorders>
              <w:bottom w:val="single" w:sz="8" w:space="0" w:color="auto"/>
            </w:tcBorders>
            <w:vAlign w:val="bottom"/>
          </w:tcPr>
          <w:p w:rsidR="001A4F1F" w:rsidRDefault="001A4F1F">
            <w:pPr>
              <w:rPr>
                <w:sz w:val="24"/>
                <w:szCs w:val="24"/>
              </w:rPr>
            </w:pPr>
          </w:p>
        </w:tc>
        <w:tc>
          <w:tcPr>
            <w:tcW w:w="1220" w:type="dxa"/>
            <w:tcBorders>
              <w:bottom w:val="single" w:sz="8" w:space="0" w:color="auto"/>
            </w:tcBorders>
            <w:vAlign w:val="bottom"/>
          </w:tcPr>
          <w:p w:rsidR="001A4F1F" w:rsidRDefault="001A4F1F">
            <w:pPr>
              <w:rPr>
                <w:sz w:val="24"/>
                <w:szCs w:val="24"/>
              </w:rPr>
            </w:pPr>
          </w:p>
        </w:tc>
        <w:tc>
          <w:tcPr>
            <w:tcW w:w="272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40" w:type="dxa"/>
            <w:tcBorders>
              <w:bottom w:val="single" w:sz="8" w:space="0" w:color="auto"/>
            </w:tcBorders>
            <w:vAlign w:val="bottom"/>
          </w:tcPr>
          <w:p w:rsidR="001A4F1F" w:rsidRDefault="001A4F1F">
            <w:pPr>
              <w:rPr>
                <w:sz w:val="24"/>
                <w:szCs w:val="24"/>
              </w:rPr>
            </w:pPr>
          </w:p>
        </w:tc>
        <w:tc>
          <w:tcPr>
            <w:tcW w:w="1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август</w:t>
            </w:r>
          </w:p>
        </w:tc>
        <w:tc>
          <w:tcPr>
            <w:tcW w:w="1480" w:type="dxa"/>
            <w:tcBorders>
              <w:bottom w:val="single" w:sz="8" w:space="0" w:color="auto"/>
            </w:tcBorders>
            <w:vAlign w:val="bottom"/>
          </w:tcPr>
          <w:p w:rsidR="001A4F1F" w:rsidRDefault="001A4F1F">
            <w:pPr>
              <w:rPr>
                <w:sz w:val="24"/>
                <w:szCs w:val="24"/>
              </w:rPr>
            </w:pPr>
          </w:p>
        </w:tc>
        <w:tc>
          <w:tcPr>
            <w:tcW w:w="660" w:type="dxa"/>
            <w:tcBorders>
              <w:bottom w:val="single" w:sz="8" w:space="0" w:color="auto"/>
            </w:tcBorders>
            <w:vAlign w:val="bottom"/>
          </w:tcPr>
          <w:p w:rsidR="001A4F1F" w:rsidRDefault="001A4F1F">
            <w:pPr>
              <w:rPr>
                <w:sz w:val="24"/>
                <w:szCs w:val="24"/>
              </w:rPr>
            </w:pPr>
          </w:p>
        </w:tc>
        <w:tc>
          <w:tcPr>
            <w:tcW w:w="98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46"/>
        </w:trPr>
        <w:tc>
          <w:tcPr>
            <w:tcW w:w="1120" w:type="dxa"/>
            <w:tcBorders>
              <w:left w:val="single" w:sz="8" w:space="0" w:color="auto"/>
              <w:right w:val="single" w:sz="8" w:space="0" w:color="auto"/>
            </w:tcBorders>
            <w:vAlign w:val="bottom"/>
          </w:tcPr>
          <w:p w:rsidR="001A4F1F" w:rsidRDefault="001A4F1F">
            <w:pPr>
              <w:rPr>
                <w:sz w:val="21"/>
                <w:szCs w:val="21"/>
              </w:rPr>
            </w:pPr>
          </w:p>
        </w:tc>
        <w:tc>
          <w:tcPr>
            <w:tcW w:w="100" w:type="dxa"/>
            <w:vAlign w:val="bottom"/>
          </w:tcPr>
          <w:p w:rsidR="001A4F1F" w:rsidRDefault="001A4F1F">
            <w:pPr>
              <w:rPr>
                <w:sz w:val="21"/>
                <w:szCs w:val="21"/>
              </w:rPr>
            </w:pPr>
          </w:p>
        </w:tc>
        <w:tc>
          <w:tcPr>
            <w:tcW w:w="5100" w:type="dxa"/>
            <w:gridSpan w:val="4"/>
            <w:tcBorders>
              <w:bottom w:val="single" w:sz="8" w:space="0" w:color="auto"/>
            </w:tcBorders>
            <w:vAlign w:val="bottom"/>
          </w:tcPr>
          <w:p w:rsidR="001A4F1F" w:rsidRDefault="008B1C15">
            <w:pPr>
              <w:spacing w:line="242" w:lineRule="exact"/>
              <w:rPr>
                <w:sz w:val="20"/>
                <w:szCs w:val="20"/>
              </w:rPr>
            </w:pPr>
            <w:r>
              <w:rPr>
                <w:rFonts w:eastAsia="Times New Roman"/>
                <w:b/>
                <w:bCs/>
                <w:w w:val="99"/>
                <w:sz w:val="24"/>
                <w:szCs w:val="24"/>
              </w:rPr>
              <w:t>Групповые и индивидуальные консультации с</w:t>
            </w:r>
          </w:p>
        </w:tc>
        <w:tc>
          <w:tcPr>
            <w:tcW w:w="180" w:type="dxa"/>
            <w:gridSpan w:val="2"/>
            <w:tcBorders>
              <w:right w:val="single" w:sz="8" w:space="0" w:color="auto"/>
            </w:tcBorders>
            <w:vAlign w:val="bottom"/>
          </w:tcPr>
          <w:p w:rsidR="001A4F1F" w:rsidRDefault="001A4F1F">
            <w:pPr>
              <w:rPr>
                <w:sz w:val="21"/>
                <w:szCs w:val="21"/>
              </w:rPr>
            </w:pPr>
          </w:p>
        </w:tc>
        <w:tc>
          <w:tcPr>
            <w:tcW w:w="2280" w:type="dxa"/>
            <w:tcBorders>
              <w:right w:val="single" w:sz="8" w:space="0" w:color="auto"/>
            </w:tcBorders>
            <w:vAlign w:val="bottom"/>
          </w:tcPr>
          <w:p w:rsidR="001A4F1F" w:rsidRDefault="001A4F1F">
            <w:pPr>
              <w:rPr>
                <w:sz w:val="21"/>
                <w:szCs w:val="21"/>
              </w:rPr>
            </w:pPr>
          </w:p>
        </w:tc>
        <w:tc>
          <w:tcPr>
            <w:tcW w:w="1420" w:type="dxa"/>
            <w:tcBorders>
              <w:right w:val="single" w:sz="8" w:space="0" w:color="auto"/>
            </w:tcBorders>
            <w:vAlign w:val="bottom"/>
          </w:tcPr>
          <w:p w:rsidR="001A4F1F" w:rsidRDefault="001A4F1F">
            <w:pPr>
              <w:rPr>
                <w:sz w:val="21"/>
                <w:szCs w:val="21"/>
              </w:rPr>
            </w:pPr>
          </w:p>
        </w:tc>
        <w:tc>
          <w:tcPr>
            <w:tcW w:w="1480" w:type="dxa"/>
            <w:vAlign w:val="bottom"/>
          </w:tcPr>
          <w:p w:rsidR="001A4F1F" w:rsidRDefault="001A4F1F">
            <w:pPr>
              <w:rPr>
                <w:sz w:val="21"/>
                <w:szCs w:val="21"/>
              </w:rPr>
            </w:pPr>
          </w:p>
        </w:tc>
        <w:tc>
          <w:tcPr>
            <w:tcW w:w="660" w:type="dxa"/>
            <w:vAlign w:val="bottom"/>
          </w:tcPr>
          <w:p w:rsidR="001A4F1F" w:rsidRDefault="001A4F1F">
            <w:pPr>
              <w:rPr>
                <w:sz w:val="21"/>
                <w:szCs w:val="21"/>
              </w:rPr>
            </w:pPr>
          </w:p>
        </w:tc>
        <w:tc>
          <w:tcPr>
            <w:tcW w:w="980" w:type="dxa"/>
            <w:tcBorders>
              <w:right w:val="single" w:sz="8" w:space="0" w:color="auto"/>
            </w:tcBorders>
            <w:vAlign w:val="bottom"/>
          </w:tcPr>
          <w:p w:rsidR="001A4F1F" w:rsidRDefault="001A4F1F">
            <w:pPr>
              <w:rPr>
                <w:sz w:val="21"/>
                <w:szCs w:val="21"/>
              </w:rPr>
            </w:pPr>
          </w:p>
        </w:tc>
        <w:tc>
          <w:tcPr>
            <w:tcW w:w="840" w:type="dxa"/>
            <w:tcBorders>
              <w:right w:val="single" w:sz="8" w:space="0" w:color="auto"/>
            </w:tcBorders>
            <w:vAlign w:val="bottom"/>
          </w:tcPr>
          <w:p w:rsidR="001A4F1F" w:rsidRDefault="001A4F1F">
            <w:pPr>
              <w:rPr>
                <w:sz w:val="21"/>
                <w:szCs w:val="21"/>
              </w:rPr>
            </w:pPr>
          </w:p>
        </w:tc>
        <w:tc>
          <w:tcPr>
            <w:tcW w:w="860" w:type="dxa"/>
            <w:tcBorders>
              <w:right w:val="single" w:sz="8" w:space="0" w:color="auto"/>
            </w:tcBorders>
            <w:vAlign w:val="bottom"/>
          </w:tcPr>
          <w:p w:rsidR="001A4F1F" w:rsidRDefault="001A4F1F">
            <w:pPr>
              <w:rPr>
                <w:sz w:val="21"/>
                <w:szCs w:val="21"/>
              </w:rPr>
            </w:pPr>
          </w:p>
        </w:tc>
        <w:tc>
          <w:tcPr>
            <w:tcW w:w="0" w:type="dxa"/>
            <w:vAlign w:val="bottom"/>
          </w:tcPr>
          <w:p w:rsidR="001A4F1F" w:rsidRDefault="001A4F1F">
            <w:pPr>
              <w:rPr>
                <w:sz w:val="1"/>
                <w:szCs w:val="1"/>
              </w:rPr>
            </w:pPr>
          </w:p>
        </w:tc>
      </w:tr>
      <w:tr w:rsidR="001A4F1F">
        <w:trPr>
          <w:trHeight w:val="256"/>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1240" w:type="dxa"/>
            <w:gridSpan w:val="2"/>
            <w:tcBorders>
              <w:bottom w:val="single" w:sz="8" w:space="0" w:color="auto"/>
            </w:tcBorders>
            <w:vAlign w:val="bottom"/>
          </w:tcPr>
          <w:p w:rsidR="001A4F1F" w:rsidRDefault="008B1C15">
            <w:pPr>
              <w:spacing w:line="252" w:lineRule="exact"/>
              <w:rPr>
                <w:sz w:val="20"/>
                <w:szCs w:val="20"/>
              </w:rPr>
            </w:pPr>
            <w:r>
              <w:rPr>
                <w:rFonts w:eastAsia="Times New Roman"/>
                <w:b/>
                <w:bCs/>
                <w:w w:val="97"/>
                <w:sz w:val="24"/>
                <w:szCs w:val="24"/>
              </w:rPr>
              <w:t>педагогами</w:t>
            </w:r>
          </w:p>
        </w:tc>
        <w:tc>
          <w:tcPr>
            <w:tcW w:w="4040" w:type="dxa"/>
            <w:gridSpan w:val="4"/>
            <w:tcBorders>
              <w:right w:val="single" w:sz="8" w:space="0" w:color="auto"/>
            </w:tcBorders>
            <w:vAlign w:val="bottom"/>
          </w:tcPr>
          <w:p w:rsidR="001A4F1F" w:rsidRDefault="001A4F1F"/>
        </w:tc>
        <w:tc>
          <w:tcPr>
            <w:tcW w:w="2280" w:type="dxa"/>
            <w:tcBorders>
              <w:right w:val="single" w:sz="8" w:space="0" w:color="auto"/>
            </w:tcBorders>
            <w:vAlign w:val="bottom"/>
          </w:tcPr>
          <w:p w:rsidR="001A4F1F" w:rsidRDefault="001A4F1F"/>
        </w:tc>
        <w:tc>
          <w:tcPr>
            <w:tcW w:w="1420" w:type="dxa"/>
            <w:tcBorders>
              <w:right w:val="single" w:sz="8" w:space="0" w:color="auto"/>
            </w:tcBorders>
            <w:vAlign w:val="bottom"/>
          </w:tcPr>
          <w:p w:rsidR="001A4F1F" w:rsidRDefault="001A4F1F"/>
        </w:tc>
        <w:tc>
          <w:tcPr>
            <w:tcW w:w="3120" w:type="dxa"/>
            <w:gridSpan w:val="3"/>
            <w:tcBorders>
              <w:right w:val="single" w:sz="8" w:space="0" w:color="auto"/>
            </w:tcBorders>
            <w:vAlign w:val="bottom"/>
          </w:tcPr>
          <w:p w:rsidR="001A4F1F" w:rsidRDefault="008B1C15">
            <w:pPr>
              <w:spacing w:line="252" w:lineRule="exact"/>
              <w:ind w:left="80"/>
              <w:rPr>
                <w:sz w:val="20"/>
                <w:szCs w:val="20"/>
              </w:rPr>
            </w:pPr>
            <w:r>
              <w:rPr>
                <w:rFonts w:eastAsia="Times New Roman"/>
                <w:sz w:val="24"/>
                <w:szCs w:val="24"/>
              </w:rPr>
              <w:t>Повышение готовности</w:t>
            </w:r>
          </w:p>
        </w:tc>
        <w:tc>
          <w:tcPr>
            <w:tcW w:w="840" w:type="dxa"/>
            <w:tcBorders>
              <w:right w:val="single" w:sz="8" w:space="0" w:color="auto"/>
            </w:tcBorders>
            <w:vAlign w:val="bottom"/>
          </w:tcPr>
          <w:p w:rsidR="001A4F1F" w:rsidRDefault="008B1C15">
            <w:pPr>
              <w:spacing w:line="173" w:lineRule="exact"/>
              <w:ind w:left="8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tc>
        <w:tc>
          <w:tcPr>
            <w:tcW w:w="0" w:type="dxa"/>
            <w:vAlign w:val="bottom"/>
          </w:tcPr>
          <w:p w:rsidR="001A4F1F" w:rsidRDefault="001A4F1F">
            <w:pPr>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20" w:type="dxa"/>
            <w:vAlign w:val="bottom"/>
          </w:tcPr>
          <w:p w:rsidR="001A4F1F" w:rsidRDefault="001A4F1F">
            <w:pPr>
              <w:rPr>
                <w:sz w:val="23"/>
                <w:szCs w:val="23"/>
              </w:rPr>
            </w:pPr>
          </w:p>
        </w:tc>
        <w:tc>
          <w:tcPr>
            <w:tcW w:w="5260" w:type="dxa"/>
            <w:gridSpan w:val="5"/>
            <w:tcBorders>
              <w:right w:val="single" w:sz="8" w:space="0" w:color="auto"/>
            </w:tcBorders>
            <w:vAlign w:val="bottom"/>
          </w:tcPr>
          <w:p w:rsidR="001A4F1F" w:rsidRDefault="008B1C15">
            <w:pPr>
              <w:spacing w:line="271" w:lineRule="exact"/>
              <w:ind w:left="40"/>
              <w:rPr>
                <w:sz w:val="20"/>
                <w:szCs w:val="20"/>
              </w:rPr>
            </w:pPr>
            <w:r>
              <w:rPr>
                <w:rFonts w:eastAsia="Times New Roman"/>
                <w:sz w:val="24"/>
                <w:szCs w:val="24"/>
              </w:rPr>
              <w:t>Тренинг для классных руководителей вновь</w:t>
            </w: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Август</w:t>
            </w:r>
          </w:p>
        </w:tc>
        <w:tc>
          <w:tcPr>
            <w:tcW w:w="3120" w:type="dxa"/>
            <w:gridSpan w:val="3"/>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педагогов к работе в новом</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6"/>
            <w:tcBorders>
              <w:right w:val="single" w:sz="8" w:space="0" w:color="auto"/>
            </w:tcBorders>
            <w:vAlign w:val="bottom"/>
          </w:tcPr>
          <w:p w:rsidR="001A4F1F" w:rsidRDefault="008B1C15">
            <w:pPr>
              <w:rPr>
                <w:sz w:val="20"/>
                <w:szCs w:val="20"/>
              </w:rPr>
            </w:pPr>
            <w:r>
              <w:rPr>
                <w:rFonts w:eastAsia="Times New Roman"/>
                <w:sz w:val="24"/>
                <w:szCs w:val="24"/>
              </w:rPr>
              <w:t>сформированных классов «Первый раз в новый</w:t>
            </w: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140" w:type="dxa"/>
            <w:gridSpan w:val="2"/>
            <w:vAlign w:val="bottom"/>
          </w:tcPr>
          <w:p w:rsidR="001A4F1F" w:rsidRDefault="008B1C15">
            <w:pPr>
              <w:ind w:left="80"/>
              <w:rPr>
                <w:sz w:val="20"/>
                <w:szCs w:val="20"/>
              </w:rPr>
            </w:pPr>
            <w:r>
              <w:rPr>
                <w:rFonts w:eastAsia="Times New Roman"/>
                <w:w w:val="99"/>
                <w:sz w:val="24"/>
                <w:szCs w:val="24"/>
              </w:rPr>
              <w:t>детском коллективе</w:t>
            </w:r>
          </w:p>
        </w:tc>
        <w:tc>
          <w:tcPr>
            <w:tcW w:w="98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4"/>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5280" w:type="dxa"/>
            <w:gridSpan w:val="6"/>
            <w:tcBorders>
              <w:bottom w:val="single" w:sz="8" w:space="0" w:color="auto"/>
              <w:right w:val="single" w:sz="8" w:space="0" w:color="auto"/>
            </w:tcBorders>
            <w:vAlign w:val="bottom"/>
          </w:tcPr>
          <w:p w:rsidR="001A4F1F" w:rsidRDefault="008B1C15">
            <w:pPr>
              <w:rPr>
                <w:sz w:val="20"/>
                <w:szCs w:val="20"/>
              </w:rPr>
            </w:pPr>
            <w:r>
              <w:rPr>
                <w:rFonts w:eastAsia="Times New Roman"/>
                <w:sz w:val="24"/>
                <w:szCs w:val="24"/>
              </w:rPr>
              <w:t>класс»</w:t>
            </w: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480" w:type="dxa"/>
            <w:tcBorders>
              <w:bottom w:val="single" w:sz="8" w:space="0" w:color="auto"/>
            </w:tcBorders>
            <w:vAlign w:val="bottom"/>
          </w:tcPr>
          <w:p w:rsidR="001A4F1F" w:rsidRDefault="001A4F1F">
            <w:pPr>
              <w:rPr>
                <w:sz w:val="24"/>
                <w:szCs w:val="24"/>
              </w:rPr>
            </w:pPr>
          </w:p>
        </w:tc>
        <w:tc>
          <w:tcPr>
            <w:tcW w:w="660" w:type="dxa"/>
            <w:tcBorders>
              <w:bottom w:val="single" w:sz="8" w:space="0" w:color="auto"/>
            </w:tcBorders>
            <w:vAlign w:val="bottom"/>
          </w:tcPr>
          <w:p w:rsidR="001A4F1F" w:rsidRDefault="001A4F1F">
            <w:pPr>
              <w:rPr>
                <w:sz w:val="24"/>
                <w:szCs w:val="24"/>
              </w:rPr>
            </w:pPr>
          </w:p>
        </w:tc>
        <w:tc>
          <w:tcPr>
            <w:tcW w:w="98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40"/>
        </w:trPr>
        <w:tc>
          <w:tcPr>
            <w:tcW w:w="1120" w:type="dxa"/>
            <w:tcBorders>
              <w:left w:val="single" w:sz="8" w:space="0" w:color="auto"/>
              <w:right w:val="single" w:sz="8" w:space="0" w:color="auto"/>
            </w:tcBorders>
            <w:vAlign w:val="bottom"/>
          </w:tcPr>
          <w:p w:rsidR="001A4F1F" w:rsidRDefault="001A4F1F">
            <w:pPr>
              <w:rPr>
                <w:sz w:val="20"/>
                <w:szCs w:val="20"/>
              </w:rPr>
            </w:pPr>
          </w:p>
        </w:tc>
        <w:tc>
          <w:tcPr>
            <w:tcW w:w="100" w:type="dxa"/>
            <w:vAlign w:val="bottom"/>
          </w:tcPr>
          <w:p w:rsidR="001A4F1F" w:rsidRDefault="001A4F1F">
            <w:pPr>
              <w:rPr>
                <w:sz w:val="20"/>
                <w:szCs w:val="20"/>
              </w:rPr>
            </w:pPr>
          </w:p>
        </w:tc>
        <w:tc>
          <w:tcPr>
            <w:tcW w:w="5280" w:type="dxa"/>
            <w:gridSpan w:val="6"/>
            <w:tcBorders>
              <w:right w:val="single" w:sz="8" w:space="0" w:color="auto"/>
            </w:tcBorders>
            <w:vAlign w:val="bottom"/>
          </w:tcPr>
          <w:p w:rsidR="001A4F1F" w:rsidRDefault="008B1C15">
            <w:pPr>
              <w:spacing w:line="240" w:lineRule="exact"/>
              <w:rPr>
                <w:sz w:val="20"/>
                <w:szCs w:val="20"/>
              </w:rPr>
            </w:pPr>
            <w:r>
              <w:rPr>
                <w:rFonts w:eastAsia="Times New Roman"/>
                <w:b/>
                <w:bCs/>
                <w:sz w:val="24"/>
                <w:szCs w:val="24"/>
              </w:rPr>
              <w:t>Коррекционно-развивающая работа</w:t>
            </w:r>
          </w:p>
        </w:tc>
        <w:tc>
          <w:tcPr>
            <w:tcW w:w="2280" w:type="dxa"/>
            <w:tcBorders>
              <w:right w:val="single" w:sz="8" w:space="0" w:color="auto"/>
            </w:tcBorders>
            <w:vAlign w:val="bottom"/>
          </w:tcPr>
          <w:p w:rsidR="001A4F1F" w:rsidRDefault="001A4F1F">
            <w:pPr>
              <w:rPr>
                <w:sz w:val="20"/>
                <w:szCs w:val="20"/>
              </w:rPr>
            </w:pPr>
          </w:p>
        </w:tc>
        <w:tc>
          <w:tcPr>
            <w:tcW w:w="1420" w:type="dxa"/>
            <w:tcBorders>
              <w:right w:val="single" w:sz="8" w:space="0" w:color="auto"/>
            </w:tcBorders>
            <w:vAlign w:val="bottom"/>
          </w:tcPr>
          <w:p w:rsidR="001A4F1F" w:rsidRDefault="001A4F1F">
            <w:pPr>
              <w:rPr>
                <w:sz w:val="20"/>
                <w:szCs w:val="20"/>
              </w:rPr>
            </w:pPr>
          </w:p>
        </w:tc>
        <w:tc>
          <w:tcPr>
            <w:tcW w:w="1480" w:type="dxa"/>
            <w:vAlign w:val="bottom"/>
          </w:tcPr>
          <w:p w:rsidR="001A4F1F" w:rsidRDefault="008B1C15">
            <w:pPr>
              <w:spacing w:line="240" w:lineRule="exact"/>
              <w:ind w:left="80"/>
              <w:rPr>
                <w:sz w:val="20"/>
                <w:szCs w:val="20"/>
              </w:rPr>
            </w:pPr>
            <w:r>
              <w:rPr>
                <w:rFonts w:eastAsia="Times New Roman"/>
                <w:sz w:val="24"/>
                <w:szCs w:val="24"/>
              </w:rPr>
              <w:t>Снизить</w:t>
            </w:r>
          </w:p>
        </w:tc>
        <w:tc>
          <w:tcPr>
            <w:tcW w:w="660" w:type="dxa"/>
            <w:vAlign w:val="bottom"/>
          </w:tcPr>
          <w:p w:rsidR="001A4F1F" w:rsidRDefault="008B1C15">
            <w:pPr>
              <w:spacing w:line="240" w:lineRule="exact"/>
              <w:ind w:left="20"/>
              <w:rPr>
                <w:sz w:val="20"/>
                <w:szCs w:val="20"/>
              </w:rPr>
            </w:pPr>
            <w:r>
              <w:rPr>
                <w:rFonts w:eastAsia="Times New Roman"/>
                <w:sz w:val="24"/>
                <w:szCs w:val="24"/>
              </w:rPr>
              <w:t>в</w:t>
            </w:r>
          </w:p>
        </w:tc>
        <w:tc>
          <w:tcPr>
            <w:tcW w:w="980" w:type="dxa"/>
            <w:tcBorders>
              <w:right w:val="single" w:sz="8" w:space="0" w:color="auto"/>
            </w:tcBorders>
            <w:vAlign w:val="bottom"/>
          </w:tcPr>
          <w:p w:rsidR="001A4F1F" w:rsidRDefault="008B1C15">
            <w:pPr>
              <w:spacing w:line="240" w:lineRule="exact"/>
              <w:ind w:right="120"/>
              <w:jc w:val="right"/>
              <w:rPr>
                <w:sz w:val="20"/>
                <w:szCs w:val="20"/>
              </w:rPr>
            </w:pPr>
            <w:r>
              <w:rPr>
                <w:rFonts w:eastAsia="Times New Roman"/>
                <w:w w:val="99"/>
                <w:sz w:val="24"/>
                <w:szCs w:val="24"/>
              </w:rPr>
              <w:t>период</w:t>
            </w:r>
          </w:p>
        </w:tc>
        <w:tc>
          <w:tcPr>
            <w:tcW w:w="840" w:type="dxa"/>
            <w:tcBorders>
              <w:right w:val="single" w:sz="8" w:space="0" w:color="auto"/>
            </w:tcBorders>
            <w:vAlign w:val="bottom"/>
          </w:tcPr>
          <w:p w:rsidR="001A4F1F" w:rsidRDefault="001A4F1F">
            <w:pPr>
              <w:rPr>
                <w:sz w:val="20"/>
                <w:szCs w:val="20"/>
              </w:rPr>
            </w:pPr>
          </w:p>
        </w:tc>
        <w:tc>
          <w:tcPr>
            <w:tcW w:w="860" w:type="dxa"/>
            <w:tcBorders>
              <w:right w:val="single" w:sz="8" w:space="0" w:color="auto"/>
            </w:tcBorders>
            <w:vAlign w:val="bottom"/>
          </w:tcPr>
          <w:p w:rsidR="001A4F1F" w:rsidRDefault="001A4F1F">
            <w:pPr>
              <w:rPr>
                <w:sz w:val="20"/>
                <w:szCs w:val="20"/>
              </w:rPr>
            </w:pPr>
          </w:p>
        </w:tc>
        <w:tc>
          <w:tcPr>
            <w:tcW w:w="0" w:type="dxa"/>
            <w:vAlign w:val="bottom"/>
          </w:tcPr>
          <w:p w:rsidR="001A4F1F" w:rsidRDefault="001A4F1F">
            <w:pPr>
              <w:rPr>
                <w:sz w:val="1"/>
                <w:szCs w:val="1"/>
              </w:rPr>
            </w:pPr>
          </w:p>
        </w:tc>
      </w:tr>
      <w:tr w:rsidR="001A4F1F">
        <w:trPr>
          <w:trHeight w:val="24"/>
        </w:trPr>
        <w:tc>
          <w:tcPr>
            <w:tcW w:w="1120" w:type="dxa"/>
            <w:tcBorders>
              <w:left w:val="single" w:sz="8" w:space="0" w:color="auto"/>
              <w:right w:val="single" w:sz="8" w:space="0" w:color="auto"/>
            </w:tcBorders>
            <w:vAlign w:val="bottom"/>
          </w:tcPr>
          <w:p w:rsidR="001A4F1F" w:rsidRDefault="001A4F1F">
            <w:pPr>
              <w:rPr>
                <w:sz w:val="2"/>
                <w:szCs w:val="2"/>
              </w:rPr>
            </w:pPr>
          </w:p>
        </w:tc>
        <w:tc>
          <w:tcPr>
            <w:tcW w:w="100" w:type="dxa"/>
            <w:vAlign w:val="bottom"/>
          </w:tcPr>
          <w:p w:rsidR="001A4F1F" w:rsidRDefault="001A4F1F">
            <w:pPr>
              <w:rPr>
                <w:sz w:val="2"/>
                <w:szCs w:val="2"/>
              </w:rPr>
            </w:pPr>
          </w:p>
        </w:tc>
        <w:tc>
          <w:tcPr>
            <w:tcW w:w="3960" w:type="dxa"/>
            <w:gridSpan w:val="3"/>
            <w:shd w:val="clear" w:color="auto" w:fill="000000"/>
            <w:vAlign w:val="bottom"/>
          </w:tcPr>
          <w:p w:rsidR="001A4F1F" w:rsidRDefault="001A4F1F">
            <w:pPr>
              <w:rPr>
                <w:sz w:val="2"/>
                <w:szCs w:val="2"/>
              </w:rPr>
            </w:pPr>
          </w:p>
        </w:tc>
        <w:tc>
          <w:tcPr>
            <w:tcW w:w="1320" w:type="dxa"/>
            <w:gridSpan w:val="3"/>
            <w:tcBorders>
              <w:right w:val="single" w:sz="8" w:space="0" w:color="auto"/>
            </w:tcBorders>
            <w:vAlign w:val="bottom"/>
          </w:tcPr>
          <w:p w:rsidR="001A4F1F" w:rsidRDefault="001A4F1F">
            <w:pPr>
              <w:rPr>
                <w:sz w:val="2"/>
                <w:szCs w:val="2"/>
              </w:rPr>
            </w:pPr>
          </w:p>
        </w:tc>
        <w:tc>
          <w:tcPr>
            <w:tcW w:w="2280" w:type="dxa"/>
            <w:tcBorders>
              <w:right w:val="single" w:sz="8" w:space="0" w:color="auto"/>
            </w:tcBorders>
            <w:vAlign w:val="bottom"/>
          </w:tcPr>
          <w:p w:rsidR="001A4F1F" w:rsidRDefault="001A4F1F">
            <w:pPr>
              <w:rPr>
                <w:sz w:val="2"/>
                <w:szCs w:val="2"/>
              </w:rPr>
            </w:pPr>
          </w:p>
        </w:tc>
        <w:tc>
          <w:tcPr>
            <w:tcW w:w="1420" w:type="dxa"/>
            <w:tcBorders>
              <w:right w:val="single" w:sz="8" w:space="0" w:color="auto"/>
            </w:tcBorders>
            <w:vAlign w:val="bottom"/>
          </w:tcPr>
          <w:p w:rsidR="001A4F1F" w:rsidRDefault="001A4F1F">
            <w:pPr>
              <w:rPr>
                <w:sz w:val="2"/>
                <w:szCs w:val="2"/>
              </w:rPr>
            </w:pPr>
          </w:p>
        </w:tc>
        <w:tc>
          <w:tcPr>
            <w:tcW w:w="1480" w:type="dxa"/>
            <w:vAlign w:val="bottom"/>
          </w:tcPr>
          <w:p w:rsidR="001A4F1F" w:rsidRDefault="001A4F1F">
            <w:pPr>
              <w:rPr>
                <w:sz w:val="2"/>
                <w:szCs w:val="2"/>
              </w:rPr>
            </w:pPr>
          </w:p>
        </w:tc>
        <w:tc>
          <w:tcPr>
            <w:tcW w:w="1640" w:type="dxa"/>
            <w:gridSpan w:val="2"/>
            <w:tcBorders>
              <w:right w:val="single" w:sz="8" w:space="0" w:color="auto"/>
            </w:tcBorders>
            <w:vAlign w:val="bottom"/>
          </w:tcPr>
          <w:p w:rsidR="001A4F1F" w:rsidRDefault="001A4F1F">
            <w:pPr>
              <w:rPr>
                <w:sz w:val="2"/>
                <w:szCs w:val="2"/>
              </w:rPr>
            </w:pPr>
          </w:p>
        </w:tc>
        <w:tc>
          <w:tcPr>
            <w:tcW w:w="840" w:type="dxa"/>
            <w:vMerge w:val="restart"/>
            <w:tcBorders>
              <w:right w:val="single" w:sz="8" w:space="0" w:color="auto"/>
            </w:tcBorders>
            <w:vAlign w:val="bottom"/>
          </w:tcPr>
          <w:p w:rsidR="001A4F1F" w:rsidRDefault="008B1C15">
            <w:pPr>
              <w:spacing w:line="197" w:lineRule="exact"/>
              <w:ind w:left="440"/>
              <w:rPr>
                <w:sz w:val="20"/>
                <w:szCs w:val="20"/>
              </w:rPr>
            </w:pPr>
            <w:r>
              <w:rPr>
                <w:rFonts w:ascii="Wingdings" w:eastAsia="Wingdings" w:hAnsi="Wingdings" w:cs="Wingdings"/>
                <w:sz w:val="23"/>
                <w:szCs w:val="23"/>
              </w:rPr>
              <w:t></w:t>
            </w:r>
          </w:p>
        </w:tc>
        <w:tc>
          <w:tcPr>
            <w:tcW w:w="860" w:type="dxa"/>
            <w:tcBorders>
              <w:right w:val="single" w:sz="8" w:space="0" w:color="auto"/>
            </w:tcBorders>
            <w:vAlign w:val="bottom"/>
          </w:tcPr>
          <w:p w:rsidR="001A4F1F" w:rsidRDefault="001A4F1F">
            <w:pPr>
              <w:rPr>
                <w:sz w:val="2"/>
                <w:szCs w:val="2"/>
              </w:rPr>
            </w:pPr>
          </w:p>
        </w:tc>
        <w:tc>
          <w:tcPr>
            <w:tcW w:w="0" w:type="dxa"/>
            <w:vAlign w:val="bottom"/>
          </w:tcPr>
          <w:p w:rsidR="001A4F1F" w:rsidRDefault="001A4F1F">
            <w:pPr>
              <w:spacing w:line="20" w:lineRule="exact"/>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5380" w:type="dxa"/>
            <w:gridSpan w:val="7"/>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1. Коррекционно-развивающие занятия с</w:t>
            </w: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Сентябрь –</w:t>
            </w:r>
          </w:p>
        </w:tc>
        <w:tc>
          <w:tcPr>
            <w:tcW w:w="1480" w:type="dxa"/>
            <w:vAlign w:val="bottom"/>
          </w:tcPr>
          <w:p w:rsidR="001A4F1F" w:rsidRDefault="008B1C15">
            <w:pPr>
              <w:spacing w:line="271" w:lineRule="exact"/>
              <w:ind w:left="80"/>
              <w:rPr>
                <w:sz w:val="20"/>
                <w:szCs w:val="20"/>
              </w:rPr>
            </w:pPr>
            <w:r>
              <w:rPr>
                <w:rFonts w:eastAsia="Times New Roman"/>
                <w:sz w:val="24"/>
                <w:szCs w:val="24"/>
              </w:rPr>
              <w:t>адаптации</w:t>
            </w:r>
          </w:p>
        </w:tc>
        <w:tc>
          <w:tcPr>
            <w:tcW w:w="1640" w:type="dxa"/>
            <w:gridSpan w:val="2"/>
            <w:tcBorders>
              <w:right w:val="single" w:sz="8" w:space="0" w:color="auto"/>
            </w:tcBorders>
            <w:vAlign w:val="bottom"/>
          </w:tcPr>
          <w:p w:rsidR="001A4F1F" w:rsidRDefault="008B1C15">
            <w:pPr>
              <w:spacing w:line="271" w:lineRule="exact"/>
              <w:ind w:right="120"/>
              <w:jc w:val="right"/>
              <w:rPr>
                <w:sz w:val="20"/>
                <w:szCs w:val="20"/>
              </w:rPr>
            </w:pPr>
            <w:r>
              <w:rPr>
                <w:rFonts w:eastAsia="Times New Roman"/>
                <w:sz w:val="24"/>
                <w:szCs w:val="24"/>
              </w:rPr>
              <w:t>тревожность,</w:t>
            </w:r>
          </w:p>
        </w:tc>
        <w:tc>
          <w:tcPr>
            <w:tcW w:w="840" w:type="dxa"/>
            <w:vMerge/>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5260" w:type="dxa"/>
            <w:gridSpan w:val="5"/>
            <w:tcBorders>
              <w:right w:val="single" w:sz="8" w:space="0" w:color="auto"/>
            </w:tcBorders>
            <w:vAlign w:val="bottom"/>
          </w:tcPr>
          <w:p w:rsidR="001A4F1F" w:rsidRDefault="008B1C15">
            <w:pPr>
              <w:ind w:left="200"/>
              <w:rPr>
                <w:sz w:val="20"/>
                <w:szCs w:val="20"/>
              </w:rPr>
            </w:pPr>
            <w:r>
              <w:rPr>
                <w:rFonts w:eastAsia="Times New Roman"/>
                <w:sz w:val="24"/>
                <w:szCs w:val="24"/>
              </w:rPr>
              <w:t>обучающимися с ООП, испытывающими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апрель</w:t>
            </w:r>
          </w:p>
        </w:tc>
        <w:tc>
          <w:tcPr>
            <w:tcW w:w="1480" w:type="dxa"/>
            <w:vAlign w:val="bottom"/>
          </w:tcPr>
          <w:p w:rsidR="001A4F1F" w:rsidRDefault="008B1C15">
            <w:pPr>
              <w:ind w:left="80"/>
              <w:rPr>
                <w:sz w:val="20"/>
                <w:szCs w:val="20"/>
              </w:rPr>
            </w:pPr>
            <w:r>
              <w:rPr>
                <w:rFonts w:eastAsia="Times New Roman"/>
                <w:sz w:val="24"/>
                <w:szCs w:val="24"/>
              </w:rPr>
              <w:t>научить</w:t>
            </w:r>
          </w:p>
        </w:tc>
        <w:tc>
          <w:tcPr>
            <w:tcW w:w="164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пользоваться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5260" w:type="dxa"/>
            <w:gridSpan w:val="5"/>
            <w:tcBorders>
              <w:right w:val="single" w:sz="8" w:space="0" w:color="auto"/>
            </w:tcBorders>
            <w:vAlign w:val="bottom"/>
          </w:tcPr>
          <w:p w:rsidR="001A4F1F" w:rsidRDefault="008B1C15">
            <w:pPr>
              <w:ind w:left="200"/>
              <w:rPr>
                <w:sz w:val="20"/>
                <w:szCs w:val="20"/>
              </w:rPr>
            </w:pPr>
            <w:r>
              <w:rPr>
                <w:rFonts w:eastAsia="Times New Roman"/>
                <w:sz w:val="24"/>
                <w:szCs w:val="24"/>
              </w:rPr>
              <w:t>временные трудности периода адаптации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поддержкой  окружающих,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оказывать помощь другим,</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20" w:type="dxa"/>
            <w:vAlign w:val="bottom"/>
          </w:tcPr>
          <w:p w:rsidR="001A4F1F" w:rsidRDefault="001A4F1F">
            <w:pPr>
              <w:rPr>
                <w:sz w:val="24"/>
                <w:szCs w:val="24"/>
              </w:rPr>
            </w:pPr>
          </w:p>
        </w:tc>
        <w:tc>
          <w:tcPr>
            <w:tcW w:w="1220" w:type="dxa"/>
            <w:vAlign w:val="bottom"/>
          </w:tcPr>
          <w:p w:rsidR="001A4F1F" w:rsidRDefault="001A4F1F">
            <w:pPr>
              <w:rPr>
                <w:sz w:val="24"/>
                <w:szCs w:val="24"/>
              </w:rPr>
            </w:pPr>
          </w:p>
        </w:tc>
        <w:tc>
          <w:tcPr>
            <w:tcW w:w="272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40" w:type="dxa"/>
            <w:vAlign w:val="bottom"/>
          </w:tcPr>
          <w:p w:rsidR="001A4F1F" w:rsidRDefault="001A4F1F">
            <w:pPr>
              <w:rPr>
                <w:sz w:val="24"/>
                <w:szCs w:val="24"/>
              </w:rPr>
            </w:pPr>
          </w:p>
        </w:tc>
        <w:tc>
          <w:tcPr>
            <w:tcW w:w="1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480" w:type="dxa"/>
            <w:vAlign w:val="bottom"/>
          </w:tcPr>
          <w:p w:rsidR="001A4F1F" w:rsidRDefault="008B1C15">
            <w:pPr>
              <w:ind w:left="80"/>
              <w:rPr>
                <w:sz w:val="20"/>
                <w:szCs w:val="20"/>
              </w:rPr>
            </w:pPr>
            <w:r>
              <w:rPr>
                <w:rFonts w:eastAsia="Times New Roman"/>
                <w:sz w:val="24"/>
                <w:szCs w:val="24"/>
              </w:rPr>
              <w:t>видеть  свои</w:t>
            </w:r>
          </w:p>
        </w:tc>
        <w:tc>
          <w:tcPr>
            <w:tcW w:w="164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сильные  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20" w:type="dxa"/>
            <w:tcBorders>
              <w:bottom w:val="single" w:sz="8" w:space="0" w:color="auto"/>
            </w:tcBorders>
            <w:vAlign w:val="bottom"/>
          </w:tcPr>
          <w:p w:rsidR="001A4F1F" w:rsidRDefault="001A4F1F">
            <w:pPr>
              <w:rPr>
                <w:sz w:val="24"/>
                <w:szCs w:val="24"/>
              </w:rPr>
            </w:pPr>
          </w:p>
        </w:tc>
        <w:tc>
          <w:tcPr>
            <w:tcW w:w="1220" w:type="dxa"/>
            <w:tcBorders>
              <w:bottom w:val="single" w:sz="8" w:space="0" w:color="auto"/>
            </w:tcBorders>
            <w:vAlign w:val="bottom"/>
          </w:tcPr>
          <w:p w:rsidR="001A4F1F" w:rsidRDefault="001A4F1F">
            <w:pPr>
              <w:rPr>
                <w:sz w:val="24"/>
                <w:szCs w:val="24"/>
              </w:rPr>
            </w:pPr>
          </w:p>
        </w:tc>
        <w:tc>
          <w:tcPr>
            <w:tcW w:w="272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40" w:type="dxa"/>
            <w:tcBorders>
              <w:bottom w:val="single" w:sz="8" w:space="0" w:color="auto"/>
            </w:tcBorders>
            <w:vAlign w:val="bottom"/>
          </w:tcPr>
          <w:p w:rsidR="001A4F1F" w:rsidRDefault="001A4F1F">
            <w:pPr>
              <w:rPr>
                <w:sz w:val="24"/>
                <w:szCs w:val="24"/>
              </w:rPr>
            </w:pPr>
          </w:p>
        </w:tc>
        <w:tc>
          <w:tcPr>
            <w:tcW w:w="1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214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слабые стороны</w:t>
            </w:r>
          </w:p>
        </w:tc>
        <w:tc>
          <w:tcPr>
            <w:tcW w:w="98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bl>
    <w:p w:rsidR="001A4F1F" w:rsidRDefault="00044A08">
      <w:pPr>
        <w:spacing w:line="20" w:lineRule="exact"/>
        <w:rPr>
          <w:sz w:val="20"/>
          <w:szCs w:val="20"/>
        </w:rPr>
      </w:pPr>
      <w:r>
        <w:rPr>
          <w:sz w:val="20"/>
          <w:szCs w:val="20"/>
        </w:rPr>
        <w:pict>
          <v:rect id="Shape 249" o:spid="_x0000_s1274" style="position:absolute;margin-left:-.7pt;margin-top:-97.8pt;width:.95pt;height:.95pt;z-index:-251588608;visibility:visible;mso-wrap-distance-left:0;mso-wrap-distance-right:0;mso-position-horizontal-relative:text;mso-position-vertical-relative:text" o:allowincell="f" fillcolor="black" stroked="f"/>
        </w:pict>
      </w:r>
      <w:r>
        <w:rPr>
          <w:sz w:val="20"/>
          <w:szCs w:val="20"/>
        </w:rPr>
        <w:pict>
          <v:rect id="Shape 250" o:spid="_x0000_s1275" style="position:absolute;margin-left:.2pt;margin-top:-97.8pt;width:1pt;height:.95pt;z-index:-251587584;visibility:visible;mso-wrap-distance-left:0;mso-wrap-distance-right:0;mso-position-horizontal-relative:text;mso-position-vertical-relative:text" o:allowincell="f" fillcolor="black" stroked="f"/>
        </w:pict>
      </w:r>
      <w:r>
        <w:rPr>
          <w:sz w:val="20"/>
          <w:szCs w:val="20"/>
        </w:rPr>
        <w:pict>
          <v:rect id="Shape 251" o:spid="_x0000_s1276" style="position:absolute;margin-left:749.95pt;margin-top:-97.8pt;width:1pt;height:.95pt;z-index:-251586560;visibility:visible;mso-wrap-distance-left:0;mso-wrap-distance-right:0;mso-position-horizontal-relative:text;mso-position-vertical-relative:text" o:allowincell="f" fillcolor="black" stroked="f"/>
        </w:pic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57"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100"/>
        <w:gridCol w:w="4000"/>
        <w:gridCol w:w="360"/>
        <w:gridCol w:w="940"/>
        <w:gridCol w:w="2280"/>
        <w:gridCol w:w="1400"/>
        <w:gridCol w:w="1160"/>
        <w:gridCol w:w="480"/>
        <w:gridCol w:w="1020"/>
        <w:gridCol w:w="460"/>
        <w:gridCol w:w="840"/>
        <w:gridCol w:w="860"/>
      </w:tblGrid>
      <w:tr w:rsidR="001A4F1F">
        <w:trPr>
          <w:trHeight w:val="276"/>
        </w:trPr>
        <w:tc>
          <w:tcPr>
            <w:tcW w:w="1120" w:type="dxa"/>
            <w:tcBorders>
              <w:top w:val="single" w:sz="8" w:space="0" w:color="auto"/>
              <w:left w:val="single" w:sz="8" w:space="0" w:color="auto"/>
              <w:right w:val="single" w:sz="8" w:space="0" w:color="auto"/>
            </w:tcBorders>
            <w:vAlign w:val="bottom"/>
          </w:tcPr>
          <w:p w:rsidR="001A4F1F" w:rsidRDefault="001A4F1F">
            <w:pPr>
              <w:rPr>
                <w:sz w:val="23"/>
                <w:szCs w:val="23"/>
              </w:rPr>
            </w:pPr>
          </w:p>
        </w:tc>
        <w:tc>
          <w:tcPr>
            <w:tcW w:w="5400" w:type="dxa"/>
            <w:gridSpan w:val="4"/>
            <w:tcBorders>
              <w:top w:val="single" w:sz="8" w:space="0" w:color="auto"/>
              <w:right w:val="single" w:sz="8" w:space="0" w:color="auto"/>
            </w:tcBorders>
            <w:vAlign w:val="bottom"/>
          </w:tcPr>
          <w:p w:rsidR="001A4F1F" w:rsidRDefault="008B1C15">
            <w:pPr>
              <w:ind w:right="1100"/>
              <w:jc w:val="right"/>
              <w:rPr>
                <w:sz w:val="20"/>
                <w:szCs w:val="20"/>
              </w:rPr>
            </w:pPr>
            <w:r>
              <w:rPr>
                <w:rFonts w:eastAsia="Times New Roman"/>
                <w:sz w:val="24"/>
                <w:szCs w:val="24"/>
              </w:rPr>
              <w:t>2. Коррекционно-развивающие занятия с</w:t>
            </w:r>
          </w:p>
        </w:tc>
        <w:tc>
          <w:tcPr>
            <w:tcW w:w="228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Личностные</w:t>
            </w:r>
          </w:p>
        </w:tc>
        <w:tc>
          <w:tcPr>
            <w:tcW w:w="1400" w:type="dxa"/>
            <w:tcBorders>
              <w:top w:val="single" w:sz="8" w:space="0" w:color="auto"/>
              <w:right w:val="single" w:sz="8" w:space="0" w:color="auto"/>
            </w:tcBorders>
            <w:vAlign w:val="bottom"/>
          </w:tcPr>
          <w:p w:rsidR="001A4F1F" w:rsidRDefault="001A4F1F">
            <w:pPr>
              <w:rPr>
                <w:sz w:val="23"/>
                <w:szCs w:val="23"/>
              </w:rPr>
            </w:pPr>
          </w:p>
        </w:tc>
        <w:tc>
          <w:tcPr>
            <w:tcW w:w="1160" w:type="dxa"/>
            <w:tcBorders>
              <w:top w:val="single" w:sz="8" w:space="0" w:color="auto"/>
            </w:tcBorders>
            <w:vAlign w:val="bottom"/>
          </w:tcPr>
          <w:p w:rsidR="001A4F1F" w:rsidRDefault="008B1C15">
            <w:pPr>
              <w:ind w:left="80"/>
              <w:rPr>
                <w:sz w:val="20"/>
                <w:szCs w:val="20"/>
              </w:rPr>
            </w:pPr>
            <w:r>
              <w:rPr>
                <w:rFonts w:eastAsia="Times New Roman"/>
                <w:sz w:val="24"/>
                <w:szCs w:val="24"/>
              </w:rPr>
              <w:t>Снизить</w:t>
            </w:r>
          </w:p>
        </w:tc>
        <w:tc>
          <w:tcPr>
            <w:tcW w:w="480" w:type="dxa"/>
            <w:tcBorders>
              <w:top w:val="single" w:sz="8" w:space="0" w:color="auto"/>
            </w:tcBorders>
            <w:vAlign w:val="bottom"/>
          </w:tcPr>
          <w:p w:rsidR="001A4F1F" w:rsidRDefault="008B1C15">
            <w:pPr>
              <w:ind w:left="340"/>
              <w:rPr>
                <w:sz w:val="20"/>
                <w:szCs w:val="20"/>
              </w:rPr>
            </w:pPr>
            <w:r>
              <w:rPr>
                <w:rFonts w:eastAsia="Times New Roman"/>
                <w:sz w:val="24"/>
                <w:szCs w:val="24"/>
              </w:rPr>
              <w:t>в</w:t>
            </w:r>
          </w:p>
        </w:tc>
        <w:tc>
          <w:tcPr>
            <w:tcW w:w="1480" w:type="dxa"/>
            <w:gridSpan w:val="2"/>
            <w:tcBorders>
              <w:top w:val="single" w:sz="8" w:space="0" w:color="auto"/>
              <w:right w:val="single" w:sz="8" w:space="0" w:color="auto"/>
            </w:tcBorders>
            <w:vAlign w:val="bottom"/>
          </w:tcPr>
          <w:p w:rsidR="001A4F1F" w:rsidRDefault="008B1C15">
            <w:pPr>
              <w:ind w:right="120"/>
              <w:jc w:val="right"/>
              <w:rPr>
                <w:sz w:val="20"/>
                <w:szCs w:val="20"/>
              </w:rPr>
            </w:pPr>
            <w:r>
              <w:rPr>
                <w:rFonts w:eastAsia="Times New Roman"/>
                <w:sz w:val="24"/>
                <w:szCs w:val="24"/>
              </w:rPr>
              <w:t>период</w:t>
            </w:r>
          </w:p>
        </w:tc>
        <w:tc>
          <w:tcPr>
            <w:tcW w:w="840" w:type="dxa"/>
            <w:tcBorders>
              <w:top w:val="single" w:sz="8" w:space="0" w:color="auto"/>
              <w:right w:val="single" w:sz="8" w:space="0" w:color="auto"/>
            </w:tcBorders>
            <w:vAlign w:val="bottom"/>
          </w:tcPr>
          <w:p w:rsidR="001A4F1F" w:rsidRDefault="001A4F1F">
            <w:pPr>
              <w:rPr>
                <w:sz w:val="23"/>
                <w:szCs w:val="23"/>
              </w:rPr>
            </w:pPr>
          </w:p>
        </w:tc>
        <w:tc>
          <w:tcPr>
            <w:tcW w:w="860" w:type="dxa"/>
            <w:tcBorders>
              <w:top w:val="single" w:sz="8" w:space="0" w:color="auto"/>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300" w:type="dxa"/>
            <w:gridSpan w:val="3"/>
            <w:tcBorders>
              <w:right w:val="single" w:sz="8" w:space="0" w:color="auto"/>
            </w:tcBorders>
            <w:vAlign w:val="bottom"/>
          </w:tcPr>
          <w:p w:rsidR="001A4F1F" w:rsidRDefault="008B1C15">
            <w:pPr>
              <w:ind w:left="220"/>
              <w:rPr>
                <w:sz w:val="20"/>
                <w:szCs w:val="20"/>
              </w:rPr>
            </w:pPr>
            <w:r>
              <w:rPr>
                <w:rFonts w:eastAsia="Times New Roman"/>
                <w:sz w:val="24"/>
                <w:szCs w:val="24"/>
              </w:rPr>
              <w:t>обучающимися, испытывающими временные</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Сентябрь –</w:t>
            </w:r>
          </w:p>
        </w:tc>
        <w:tc>
          <w:tcPr>
            <w:tcW w:w="1160" w:type="dxa"/>
            <w:vAlign w:val="bottom"/>
          </w:tcPr>
          <w:p w:rsidR="001A4F1F" w:rsidRDefault="008B1C15">
            <w:pPr>
              <w:ind w:left="80"/>
              <w:rPr>
                <w:sz w:val="20"/>
                <w:szCs w:val="20"/>
              </w:rPr>
            </w:pPr>
            <w:r>
              <w:rPr>
                <w:rFonts w:eastAsia="Times New Roman"/>
                <w:w w:val="99"/>
                <w:sz w:val="24"/>
                <w:szCs w:val="24"/>
              </w:rPr>
              <w:t>адаптации</w:t>
            </w:r>
          </w:p>
        </w:tc>
        <w:tc>
          <w:tcPr>
            <w:tcW w:w="1960" w:type="dxa"/>
            <w:gridSpan w:val="3"/>
            <w:tcBorders>
              <w:right w:val="single" w:sz="8" w:space="0" w:color="auto"/>
            </w:tcBorders>
            <w:vAlign w:val="bottom"/>
          </w:tcPr>
          <w:p w:rsidR="001A4F1F" w:rsidRDefault="008B1C15">
            <w:pPr>
              <w:ind w:right="120"/>
              <w:jc w:val="right"/>
              <w:rPr>
                <w:sz w:val="20"/>
                <w:szCs w:val="20"/>
              </w:rPr>
            </w:pPr>
            <w:r>
              <w:rPr>
                <w:rFonts w:eastAsia="Times New Roman"/>
                <w:sz w:val="24"/>
                <w:szCs w:val="24"/>
              </w:rPr>
              <w:t>тревожность,</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8B1C15">
            <w:pPr>
              <w:spacing w:line="178" w:lineRule="exact"/>
              <w:ind w:left="460"/>
              <w:rPr>
                <w:sz w:val="20"/>
                <w:szCs w:val="20"/>
              </w:rPr>
            </w:pPr>
            <w:r>
              <w:rPr>
                <w:rFonts w:ascii="Wingdings" w:eastAsia="Wingdings" w:hAnsi="Wingdings" w:cs="Wingdings"/>
                <w:sz w:val="21"/>
                <w:szCs w:val="21"/>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8B1C15">
            <w:pPr>
              <w:ind w:left="220"/>
              <w:rPr>
                <w:sz w:val="20"/>
                <w:szCs w:val="20"/>
              </w:rPr>
            </w:pPr>
            <w:r>
              <w:rPr>
                <w:rFonts w:eastAsia="Times New Roman"/>
                <w:sz w:val="24"/>
                <w:szCs w:val="24"/>
              </w:rPr>
              <w:t>трудности периода адаптации</w:t>
            </w: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апрель</w:t>
            </w:r>
          </w:p>
        </w:tc>
        <w:tc>
          <w:tcPr>
            <w:tcW w:w="1160" w:type="dxa"/>
            <w:vAlign w:val="bottom"/>
          </w:tcPr>
          <w:p w:rsidR="001A4F1F" w:rsidRDefault="008B1C15">
            <w:pPr>
              <w:ind w:left="80"/>
              <w:rPr>
                <w:sz w:val="20"/>
                <w:szCs w:val="20"/>
              </w:rPr>
            </w:pPr>
            <w:r>
              <w:rPr>
                <w:rFonts w:eastAsia="Times New Roman"/>
                <w:sz w:val="24"/>
                <w:szCs w:val="24"/>
              </w:rPr>
              <w:t>научить</w:t>
            </w:r>
          </w:p>
        </w:tc>
        <w:tc>
          <w:tcPr>
            <w:tcW w:w="1960" w:type="dxa"/>
            <w:gridSpan w:val="3"/>
            <w:tcBorders>
              <w:right w:val="single" w:sz="8" w:space="0" w:color="auto"/>
            </w:tcBorders>
            <w:vAlign w:val="bottom"/>
          </w:tcPr>
          <w:p w:rsidR="001A4F1F" w:rsidRDefault="008B1C15">
            <w:pPr>
              <w:ind w:right="120"/>
              <w:jc w:val="right"/>
              <w:rPr>
                <w:sz w:val="20"/>
                <w:szCs w:val="20"/>
              </w:rPr>
            </w:pPr>
            <w:r>
              <w:rPr>
                <w:rFonts w:eastAsia="Times New Roman"/>
                <w:sz w:val="24"/>
                <w:szCs w:val="24"/>
              </w:rPr>
              <w:t>пользоваться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right w:val="single" w:sz="8" w:space="0" w:color="auto"/>
            </w:tcBorders>
            <w:vAlign w:val="bottom"/>
          </w:tcPr>
          <w:p w:rsidR="001A4F1F" w:rsidRDefault="001A4F1F">
            <w:pPr>
              <w:rPr>
                <w:sz w:val="24"/>
                <w:szCs w:val="24"/>
              </w:rPr>
            </w:pPr>
          </w:p>
        </w:tc>
        <w:tc>
          <w:tcPr>
            <w:tcW w:w="312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поддержкой  окружающих,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1A4F1F">
            <w:pPr>
              <w:rPr>
                <w:sz w:val="24"/>
                <w:szCs w:val="24"/>
              </w:rPr>
            </w:pPr>
          </w:p>
        </w:tc>
        <w:tc>
          <w:tcPr>
            <w:tcW w:w="3120" w:type="dxa"/>
            <w:gridSpan w:val="4"/>
            <w:tcBorders>
              <w:right w:val="single" w:sz="8" w:space="0" w:color="auto"/>
            </w:tcBorders>
            <w:vAlign w:val="bottom"/>
          </w:tcPr>
          <w:p w:rsidR="001A4F1F" w:rsidRDefault="008B1C15">
            <w:pPr>
              <w:ind w:left="80"/>
              <w:rPr>
                <w:sz w:val="20"/>
                <w:szCs w:val="20"/>
              </w:rPr>
            </w:pPr>
            <w:r>
              <w:rPr>
                <w:rFonts w:eastAsia="Times New Roman"/>
                <w:sz w:val="24"/>
                <w:szCs w:val="24"/>
              </w:rPr>
              <w:t>оказывать помощь другим,</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1A4F1F">
            <w:pPr>
              <w:rPr>
                <w:sz w:val="24"/>
                <w:szCs w:val="24"/>
              </w:rPr>
            </w:pPr>
          </w:p>
        </w:tc>
        <w:tc>
          <w:tcPr>
            <w:tcW w:w="1640" w:type="dxa"/>
            <w:gridSpan w:val="2"/>
            <w:vAlign w:val="bottom"/>
          </w:tcPr>
          <w:p w:rsidR="001A4F1F" w:rsidRDefault="008B1C15">
            <w:pPr>
              <w:ind w:left="80"/>
              <w:rPr>
                <w:sz w:val="20"/>
                <w:szCs w:val="20"/>
              </w:rPr>
            </w:pPr>
            <w:r>
              <w:rPr>
                <w:rFonts w:eastAsia="Times New Roman"/>
                <w:sz w:val="24"/>
                <w:szCs w:val="24"/>
              </w:rPr>
              <w:t>видеть  свои</w:t>
            </w:r>
          </w:p>
        </w:tc>
        <w:tc>
          <w:tcPr>
            <w:tcW w:w="1020" w:type="dxa"/>
            <w:vAlign w:val="bottom"/>
          </w:tcPr>
          <w:p w:rsidR="001A4F1F" w:rsidRDefault="008B1C15">
            <w:pPr>
              <w:ind w:left="40"/>
              <w:rPr>
                <w:sz w:val="20"/>
                <w:szCs w:val="20"/>
              </w:rPr>
            </w:pPr>
            <w:r>
              <w:rPr>
                <w:rFonts w:eastAsia="Times New Roman"/>
                <w:sz w:val="24"/>
                <w:szCs w:val="24"/>
              </w:rPr>
              <w:t>сильные</w:t>
            </w:r>
          </w:p>
        </w:tc>
        <w:tc>
          <w:tcPr>
            <w:tcW w:w="46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1A4F1F">
            <w:pPr>
              <w:rPr>
                <w:sz w:val="24"/>
                <w:szCs w:val="24"/>
              </w:rPr>
            </w:pP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2660" w:type="dxa"/>
            <w:gridSpan w:val="3"/>
            <w:tcBorders>
              <w:bottom w:val="single" w:sz="8" w:space="0" w:color="auto"/>
            </w:tcBorders>
            <w:vAlign w:val="bottom"/>
          </w:tcPr>
          <w:p w:rsidR="001A4F1F" w:rsidRDefault="008B1C15">
            <w:pPr>
              <w:ind w:left="80"/>
              <w:rPr>
                <w:sz w:val="20"/>
                <w:szCs w:val="20"/>
              </w:rPr>
            </w:pPr>
            <w:r>
              <w:rPr>
                <w:rFonts w:eastAsia="Times New Roman"/>
                <w:sz w:val="24"/>
                <w:szCs w:val="24"/>
              </w:rPr>
              <w:t>слабые стороны</w:t>
            </w: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300" w:type="dxa"/>
            <w:gridSpan w:val="3"/>
            <w:tcBorders>
              <w:right w:val="single" w:sz="8" w:space="0" w:color="auto"/>
            </w:tcBorders>
            <w:vAlign w:val="bottom"/>
          </w:tcPr>
          <w:p w:rsidR="001A4F1F" w:rsidRDefault="008B1C15">
            <w:pPr>
              <w:spacing w:line="260" w:lineRule="exact"/>
              <w:rPr>
                <w:sz w:val="20"/>
                <w:szCs w:val="20"/>
              </w:rPr>
            </w:pPr>
            <w:r>
              <w:rPr>
                <w:rFonts w:eastAsia="Times New Roman"/>
                <w:sz w:val="24"/>
                <w:szCs w:val="24"/>
              </w:rPr>
              <w:t>3.   Курс   О.И.   Александровой   «Здоровье   и</w:t>
            </w:r>
          </w:p>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60" w:lineRule="exact"/>
              <w:ind w:left="60"/>
              <w:rPr>
                <w:sz w:val="20"/>
                <w:szCs w:val="20"/>
              </w:rPr>
            </w:pPr>
            <w:r>
              <w:rPr>
                <w:rFonts w:eastAsia="Times New Roman"/>
                <w:sz w:val="24"/>
                <w:szCs w:val="24"/>
              </w:rPr>
              <w:t>Сентябрь –</w:t>
            </w:r>
          </w:p>
        </w:tc>
        <w:tc>
          <w:tcPr>
            <w:tcW w:w="1160" w:type="dxa"/>
            <w:vAlign w:val="bottom"/>
          </w:tcPr>
          <w:p w:rsidR="001A4F1F" w:rsidRDefault="008B1C15">
            <w:pPr>
              <w:spacing w:line="260" w:lineRule="exact"/>
              <w:ind w:left="80"/>
              <w:rPr>
                <w:sz w:val="20"/>
                <w:szCs w:val="20"/>
              </w:rPr>
            </w:pPr>
            <w:r>
              <w:rPr>
                <w:rFonts w:eastAsia="Times New Roman"/>
                <w:sz w:val="24"/>
                <w:szCs w:val="24"/>
              </w:rPr>
              <w:t>Развитие</w:t>
            </w:r>
          </w:p>
        </w:tc>
        <w:tc>
          <w:tcPr>
            <w:tcW w:w="1500" w:type="dxa"/>
            <w:gridSpan w:val="2"/>
            <w:vAlign w:val="bottom"/>
          </w:tcPr>
          <w:p w:rsidR="001A4F1F" w:rsidRDefault="008B1C15">
            <w:pPr>
              <w:spacing w:line="260" w:lineRule="exact"/>
              <w:ind w:left="20"/>
              <w:rPr>
                <w:sz w:val="20"/>
                <w:szCs w:val="20"/>
              </w:rPr>
            </w:pPr>
            <w:r>
              <w:rPr>
                <w:rFonts w:eastAsia="Times New Roman"/>
                <w:sz w:val="24"/>
                <w:szCs w:val="24"/>
              </w:rPr>
              <w:t>самосознания</w:t>
            </w:r>
          </w:p>
        </w:tc>
        <w:tc>
          <w:tcPr>
            <w:tcW w:w="460" w:type="dxa"/>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8B1C15">
            <w:pPr>
              <w:rPr>
                <w:sz w:val="20"/>
                <w:szCs w:val="20"/>
              </w:rPr>
            </w:pPr>
            <w:r>
              <w:rPr>
                <w:rFonts w:eastAsia="Times New Roman"/>
                <w:sz w:val="24"/>
                <w:szCs w:val="24"/>
              </w:rPr>
              <w:t>благополучие  детей  –  общая  забота</w:t>
            </w:r>
          </w:p>
        </w:tc>
        <w:tc>
          <w:tcPr>
            <w:tcW w:w="1300" w:type="dxa"/>
            <w:gridSpan w:val="2"/>
            <w:tcBorders>
              <w:right w:val="single" w:sz="8" w:space="0" w:color="auto"/>
            </w:tcBorders>
            <w:vAlign w:val="bottom"/>
          </w:tcPr>
          <w:p w:rsidR="001A4F1F" w:rsidRDefault="008B1C15">
            <w:pPr>
              <w:ind w:right="140"/>
              <w:jc w:val="right"/>
              <w:rPr>
                <w:sz w:val="20"/>
                <w:szCs w:val="20"/>
              </w:rPr>
            </w:pPr>
            <w:r>
              <w:rPr>
                <w:rFonts w:eastAsia="Times New Roman"/>
                <w:sz w:val="24"/>
                <w:szCs w:val="24"/>
              </w:rPr>
              <w:t>школы  и</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1640" w:type="dxa"/>
            <w:gridSpan w:val="2"/>
            <w:vAlign w:val="bottom"/>
          </w:tcPr>
          <w:p w:rsidR="001A4F1F" w:rsidRDefault="008B1C15">
            <w:pPr>
              <w:ind w:left="80"/>
              <w:rPr>
                <w:sz w:val="20"/>
                <w:szCs w:val="20"/>
              </w:rPr>
            </w:pPr>
            <w:r>
              <w:rPr>
                <w:rFonts w:eastAsia="Times New Roman"/>
                <w:sz w:val="24"/>
                <w:szCs w:val="24"/>
              </w:rPr>
              <w:t>рефлексивных</w:t>
            </w:r>
          </w:p>
        </w:tc>
        <w:tc>
          <w:tcPr>
            <w:tcW w:w="102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8B1C15">
            <w:pPr>
              <w:spacing w:line="178" w:lineRule="exact"/>
              <w:ind w:left="80"/>
              <w:rPr>
                <w:sz w:val="20"/>
                <w:szCs w:val="20"/>
              </w:rPr>
            </w:pPr>
            <w:r>
              <w:rPr>
                <w:rFonts w:ascii="Wingdings" w:eastAsia="Wingdings" w:hAnsi="Wingdings" w:cs="Wingdings"/>
                <w:sz w:val="21"/>
                <w:szCs w:val="21"/>
              </w:rPr>
              <w:t></w:t>
            </w:r>
          </w:p>
        </w:tc>
        <w:tc>
          <w:tcPr>
            <w:tcW w:w="860" w:type="dxa"/>
            <w:tcBorders>
              <w:right w:val="single" w:sz="8" w:space="0" w:color="auto"/>
            </w:tcBorders>
            <w:vAlign w:val="bottom"/>
          </w:tcPr>
          <w:p w:rsidR="001A4F1F" w:rsidRDefault="008B1C15">
            <w:pPr>
              <w:spacing w:line="178" w:lineRule="exact"/>
              <w:ind w:left="100"/>
              <w:rPr>
                <w:sz w:val="20"/>
                <w:szCs w:val="20"/>
              </w:rPr>
            </w:pPr>
            <w:r>
              <w:rPr>
                <w:rFonts w:ascii="Wingdings" w:eastAsia="Wingdings" w:hAnsi="Wingdings" w:cs="Wingdings"/>
                <w:sz w:val="21"/>
                <w:szCs w:val="21"/>
              </w:rPr>
              <w:t></w:t>
            </w: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300" w:type="dxa"/>
            <w:gridSpan w:val="3"/>
            <w:tcBorders>
              <w:right w:val="single" w:sz="8" w:space="0" w:color="auto"/>
            </w:tcBorders>
            <w:vAlign w:val="bottom"/>
          </w:tcPr>
          <w:p w:rsidR="001A4F1F" w:rsidRDefault="008B1C15">
            <w:pPr>
              <w:rPr>
                <w:sz w:val="20"/>
                <w:szCs w:val="20"/>
              </w:rPr>
            </w:pPr>
            <w:r>
              <w:rPr>
                <w:rFonts w:eastAsia="Times New Roman"/>
                <w:sz w:val="24"/>
                <w:szCs w:val="24"/>
              </w:rPr>
              <w:t>родителей»  (победитель   областного   конкурса</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1640" w:type="dxa"/>
            <w:gridSpan w:val="2"/>
            <w:vAlign w:val="bottom"/>
          </w:tcPr>
          <w:p w:rsidR="001A4F1F" w:rsidRDefault="008B1C15">
            <w:pPr>
              <w:ind w:left="80"/>
              <w:rPr>
                <w:sz w:val="20"/>
                <w:szCs w:val="20"/>
              </w:rPr>
            </w:pPr>
            <w:r>
              <w:rPr>
                <w:rFonts w:eastAsia="Times New Roman"/>
                <w:sz w:val="24"/>
                <w:szCs w:val="24"/>
              </w:rPr>
              <w:t>способностей</w:t>
            </w:r>
          </w:p>
        </w:tc>
        <w:tc>
          <w:tcPr>
            <w:tcW w:w="102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8B1C15">
            <w:pPr>
              <w:rPr>
                <w:sz w:val="20"/>
                <w:szCs w:val="20"/>
              </w:rPr>
            </w:pPr>
            <w:r>
              <w:rPr>
                <w:rFonts w:eastAsia="Times New Roman"/>
                <w:sz w:val="24"/>
                <w:szCs w:val="24"/>
              </w:rPr>
              <w:t>психолого-педагогических программ)</w:t>
            </w: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300" w:type="dxa"/>
            <w:gridSpan w:val="3"/>
            <w:tcBorders>
              <w:right w:val="single" w:sz="8" w:space="0" w:color="auto"/>
            </w:tcBorders>
            <w:vAlign w:val="bottom"/>
          </w:tcPr>
          <w:p w:rsidR="001A4F1F" w:rsidRDefault="008B1C15">
            <w:pPr>
              <w:spacing w:line="260" w:lineRule="exact"/>
              <w:rPr>
                <w:sz w:val="20"/>
                <w:szCs w:val="20"/>
              </w:rPr>
            </w:pPr>
            <w:r>
              <w:rPr>
                <w:rFonts w:eastAsia="Times New Roman"/>
                <w:sz w:val="24"/>
                <w:szCs w:val="24"/>
              </w:rPr>
              <w:t>4. Курс Г.К. Селевко «Познай себя» для учащихся</w:t>
            </w:r>
          </w:p>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60" w:lineRule="exact"/>
              <w:ind w:left="60"/>
              <w:rPr>
                <w:sz w:val="20"/>
                <w:szCs w:val="20"/>
              </w:rPr>
            </w:pPr>
            <w:r>
              <w:rPr>
                <w:rFonts w:eastAsia="Times New Roman"/>
                <w:sz w:val="24"/>
                <w:szCs w:val="24"/>
              </w:rPr>
              <w:t>Сентябрь –</w:t>
            </w:r>
          </w:p>
        </w:tc>
        <w:tc>
          <w:tcPr>
            <w:tcW w:w="1160" w:type="dxa"/>
            <w:vAlign w:val="bottom"/>
          </w:tcPr>
          <w:p w:rsidR="001A4F1F" w:rsidRDefault="008B1C15">
            <w:pPr>
              <w:spacing w:line="260" w:lineRule="exact"/>
              <w:ind w:left="80"/>
              <w:rPr>
                <w:sz w:val="20"/>
                <w:szCs w:val="20"/>
              </w:rPr>
            </w:pPr>
            <w:r>
              <w:rPr>
                <w:rFonts w:eastAsia="Times New Roman"/>
                <w:sz w:val="24"/>
                <w:szCs w:val="24"/>
              </w:rPr>
              <w:t>Развитие</w:t>
            </w:r>
          </w:p>
        </w:tc>
        <w:tc>
          <w:tcPr>
            <w:tcW w:w="480" w:type="dxa"/>
            <w:vAlign w:val="bottom"/>
          </w:tcPr>
          <w:p w:rsidR="001A4F1F" w:rsidRDefault="001A4F1F"/>
        </w:tc>
        <w:tc>
          <w:tcPr>
            <w:tcW w:w="1480" w:type="dxa"/>
            <w:gridSpan w:val="2"/>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основных</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300" w:type="dxa"/>
            <w:gridSpan w:val="3"/>
            <w:tcBorders>
              <w:right w:val="single" w:sz="8" w:space="0" w:color="auto"/>
            </w:tcBorders>
            <w:vAlign w:val="bottom"/>
          </w:tcPr>
          <w:p w:rsidR="001A4F1F" w:rsidRDefault="008B1C15">
            <w:pPr>
              <w:rPr>
                <w:sz w:val="20"/>
                <w:szCs w:val="20"/>
              </w:rPr>
            </w:pPr>
            <w:r>
              <w:rPr>
                <w:rFonts w:eastAsia="Times New Roman"/>
                <w:sz w:val="24"/>
                <w:szCs w:val="24"/>
              </w:rPr>
              <w:t>5  классов.  Данная  программа  открывает  серию</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2660" w:type="dxa"/>
            <w:gridSpan w:val="3"/>
            <w:vAlign w:val="bottom"/>
          </w:tcPr>
          <w:p w:rsidR="001A4F1F" w:rsidRDefault="008B1C15">
            <w:pPr>
              <w:ind w:left="80"/>
              <w:rPr>
                <w:sz w:val="20"/>
                <w:szCs w:val="20"/>
              </w:rPr>
            </w:pPr>
            <w:r>
              <w:rPr>
                <w:rFonts w:eastAsia="Times New Roman"/>
                <w:sz w:val="24"/>
                <w:szCs w:val="24"/>
              </w:rPr>
              <w:t>качеств личности</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8B1C15">
            <w:pPr>
              <w:rPr>
                <w:sz w:val="20"/>
                <w:szCs w:val="20"/>
              </w:rPr>
            </w:pPr>
            <w:r>
              <w:rPr>
                <w:rFonts w:eastAsia="Times New Roman"/>
                <w:sz w:val="24"/>
                <w:szCs w:val="24"/>
              </w:rPr>
              <w:t>«Самосовершенствование личности»</w:t>
            </w: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1160" w:type="dxa"/>
            <w:vAlign w:val="bottom"/>
          </w:tcPr>
          <w:p w:rsidR="001A4F1F" w:rsidRDefault="001A4F1F">
            <w:pPr>
              <w:rPr>
                <w:sz w:val="24"/>
                <w:szCs w:val="24"/>
              </w:rPr>
            </w:pPr>
          </w:p>
        </w:tc>
        <w:tc>
          <w:tcPr>
            <w:tcW w:w="480" w:type="dxa"/>
            <w:vAlign w:val="bottom"/>
          </w:tcPr>
          <w:p w:rsidR="001A4F1F" w:rsidRDefault="001A4F1F">
            <w:pPr>
              <w:rPr>
                <w:sz w:val="24"/>
                <w:szCs w:val="24"/>
              </w:rPr>
            </w:pPr>
          </w:p>
        </w:tc>
        <w:tc>
          <w:tcPr>
            <w:tcW w:w="102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1A4F1F">
            <w:pPr>
              <w:rPr>
                <w:sz w:val="24"/>
                <w:szCs w:val="24"/>
              </w:rPr>
            </w:pP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4000" w:type="dxa"/>
            <w:vAlign w:val="bottom"/>
          </w:tcPr>
          <w:p w:rsidR="001A4F1F" w:rsidRDefault="008B1C15">
            <w:pPr>
              <w:spacing w:line="260" w:lineRule="exact"/>
              <w:rPr>
                <w:sz w:val="20"/>
                <w:szCs w:val="20"/>
              </w:rPr>
            </w:pPr>
            <w:r>
              <w:rPr>
                <w:rFonts w:eastAsia="Times New Roman"/>
                <w:sz w:val="24"/>
                <w:szCs w:val="24"/>
              </w:rPr>
              <w:t>5.  Курс  психологии  для  учащихся</w:t>
            </w:r>
          </w:p>
        </w:tc>
        <w:tc>
          <w:tcPr>
            <w:tcW w:w="1300" w:type="dxa"/>
            <w:gridSpan w:val="2"/>
            <w:tcBorders>
              <w:right w:val="single" w:sz="8" w:space="0" w:color="auto"/>
            </w:tcBorders>
            <w:vAlign w:val="bottom"/>
          </w:tcPr>
          <w:p w:rsidR="001A4F1F" w:rsidRDefault="008B1C15">
            <w:pPr>
              <w:spacing w:line="260" w:lineRule="exact"/>
              <w:ind w:right="140"/>
              <w:jc w:val="right"/>
              <w:rPr>
                <w:sz w:val="20"/>
                <w:szCs w:val="20"/>
              </w:rPr>
            </w:pPr>
            <w:r>
              <w:rPr>
                <w:rFonts w:eastAsia="Times New Roman"/>
                <w:sz w:val="24"/>
                <w:szCs w:val="24"/>
              </w:rPr>
              <w:t>5  классов</w:t>
            </w:r>
          </w:p>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60" w:lineRule="exact"/>
              <w:ind w:left="60"/>
              <w:rPr>
                <w:sz w:val="20"/>
                <w:szCs w:val="20"/>
              </w:rPr>
            </w:pPr>
            <w:r>
              <w:rPr>
                <w:rFonts w:eastAsia="Times New Roman"/>
                <w:sz w:val="24"/>
                <w:szCs w:val="24"/>
              </w:rPr>
              <w:t>Сентябрь –</w:t>
            </w:r>
          </w:p>
        </w:tc>
        <w:tc>
          <w:tcPr>
            <w:tcW w:w="1160" w:type="dxa"/>
            <w:vAlign w:val="bottom"/>
          </w:tcPr>
          <w:p w:rsidR="001A4F1F" w:rsidRDefault="008B1C15">
            <w:pPr>
              <w:spacing w:line="260" w:lineRule="exact"/>
              <w:ind w:left="80"/>
              <w:rPr>
                <w:sz w:val="20"/>
                <w:szCs w:val="20"/>
              </w:rPr>
            </w:pPr>
            <w:r>
              <w:rPr>
                <w:rFonts w:eastAsia="Times New Roman"/>
                <w:sz w:val="24"/>
                <w:szCs w:val="24"/>
              </w:rPr>
              <w:t>Развитие</w:t>
            </w:r>
          </w:p>
        </w:tc>
        <w:tc>
          <w:tcPr>
            <w:tcW w:w="1500" w:type="dxa"/>
            <w:gridSpan w:val="2"/>
            <w:vAlign w:val="bottom"/>
          </w:tcPr>
          <w:p w:rsidR="001A4F1F" w:rsidRDefault="008B1C15">
            <w:pPr>
              <w:spacing w:line="260" w:lineRule="exact"/>
              <w:ind w:left="20"/>
              <w:rPr>
                <w:sz w:val="20"/>
                <w:szCs w:val="20"/>
              </w:rPr>
            </w:pPr>
            <w:r>
              <w:rPr>
                <w:rFonts w:eastAsia="Times New Roman"/>
                <w:sz w:val="24"/>
                <w:szCs w:val="24"/>
              </w:rPr>
              <w:t>самосознания</w:t>
            </w:r>
          </w:p>
        </w:tc>
        <w:tc>
          <w:tcPr>
            <w:tcW w:w="460" w:type="dxa"/>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300" w:type="dxa"/>
            <w:gridSpan w:val="3"/>
            <w:tcBorders>
              <w:right w:val="single" w:sz="8" w:space="0" w:color="auto"/>
            </w:tcBorders>
            <w:vAlign w:val="bottom"/>
          </w:tcPr>
          <w:p w:rsidR="001A4F1F" w:rsidRDefault="008B1C15">
            <w:pPr>
              <w:ind w:left="20"/>
              <w:rPr>
                <w:sz w:val="20"/>
                <w:szCs w:val="20"/>
              </w:rPr>
            </w:pPr>
            <w:r>
              <w:rPr>
                <w:rFonts w:eastAsia="Times New Roman"/>
                <w:sz w:val="24"/>
                <w:szCs w:val="24"/>
              </w:rPr>
              <w:t>«Психология»  Дубровиной  И.В.,  продолжение</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1640" w:type="dxa"/>
            <w:gridSpan w:val="2"/>
            <w:vAlign w:val="bottom"/>
          </w:tcPr>
          <w:p w:rsidR="001A4F1F" w:rsidRDefault="008B1C15">
            <w:pPr>
              <w:ind w:left="80"/>
              <w:rPr>
                <w:sz w:val="20"/>
                <w:szCs w:val="20"/>
              </w:rPr>
            </w:pPr>
            <w:r>
              <w:rPr>
                <w:rFonts w:eastAsia="Times New Roman"/>
                <w:sz w:val="24"/>
                <w:szCs w:val="24"/>
              </w:rPr>
              <w:t>рефлексивных</w:t>
            </w:r>
          </w:p>
        </w:tc>
        <w:tc>
          <w:tcPr>
            <w:tcW w:w="102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8B1C15">
            <w:pPr>
              <w:spacing w:line="178" w:lineRule="exact"/>
              <w:ind w:left="80"/>
              <w:rPr>
                <w:sz w:val="20"/>
                <w:szCs w:val="20"/>
              </w:rPr>
            </w:pPr>
            <w:r>
              <w:rPr>
                <w:rFonts w:ascii="Wingdings" w:eastAsia="Wingdings" w:hAnsi="Wingdings" w:cs="Wingdings"/>
                <w:sz w:val="21"/>
                <w:szCs w:val="21"/>
              </w:rPr>
              <w:t></w:t>
            </w:r>
          </w:p>
        </w:tc>
        <w:tc>
          <w:tcPr>
            <w:tcW w:w="860" w:type="dxa"/>
            <w:tcBorders>
              <w:right w:val="single" w:sz="8" w:space="0" w:color="auto"/>
            </w:tcBorders>
            <w:vAlign w:val="bottom"/>
          </w:tcPr>
          <w:p w:rsidR="001A4F1F" w:rsidRDefault="008B1C15">
            <w:pPr>
              <w:spacing w:line="178" w:lineRule="exact"/>
              <w:ind w:left="100"/>
              <w:rPr>
                <w:sz w:val="20"/>
                <w:szCs w:val="20"/>
              </w:rPr>
            </w:pPr>
            <w:r>
              <w:rPr>
                <w:rFonts w:ascii="Wingdings" w:eastAsia="Wingdings" w:hAnsi="Wingdings" w:cs="Wingdings"/>
                <w:sz w:val="21"/>
                <w:szCs w:val="21"/>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8B1C15">
            <w:pPr>
              <w:ind w:left="20"/>
              <w:rPr>
                <w:sz w:val="20"/>
                <w:szCs w:val="20"/>
              </w:rPr>
            </w:pPr>
            <w:r>
              <w:rPr>
                <w:rFonts w:eastAsia="Times New Roman"/>
                <w:sz w:val="24"/>
                <w:szCs w:val="24"/>
              </w:rPr>
              <w:t>курса начатого в начальной школе</w:t>
            </w: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1640" w:type="dxa"/>
            <w:gridSpan w:val="2"/>
            <w:vAlign w:val="bottom"/>
          </w:tcPr>
          <w:p w:rsidR="001A4F1F" w:rsidRDefault="008B1C15">
            <w:pPr>
              <w:ind w:left="80"/>
              <w:rPr>
                <w:sz w:val="20"/>
                <w:szCs w:val="20"/>
              </w:rPr>
            </w:pPr>
            <w:r>
              <w:rPr>
                <w:rFonts w:eastAsia="Times New Roman"/>
                <w:sz w:val="24"/>
                <w:szCs w:val="24"/>
              </w:rPr>
              <w:t>способностей</w:t>
            </w:r>
          </w:p>
        </w:tc>
        <w:tc>
          <w:tcPr>
            <w:tcW w:w="1020" w:type="dxa"/>
            <w:vAlign w:val="bottom"/>
          </w:tcPr>
          <w:p w:rsidR="001A4F1F" w:rsidRDefault="001A4F1F">
            <w:pPr>
              <w:rPr>
                <w:sz w:val="24"/>
                <w:szCs w:val="24"/>
              </w:rPr>
            </w:pP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1A4F1F">
            <w:pPr>
              <w:rPr>
                <w:sz w:val="24"/>
                <w:szCs w:val="24"/>
              </w:rPr>
            </w:pP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300" w:type="dxa"/>
            <w:gridSpan w:val="3"/>
            <w:tcBorders>
              <w:right w:val="single" w:sz="8" w:space="0" w:color="auto"/>
            </w:tcBorders>
            <w:vAlign w:val="bottom"/>
          </w:tcPr>
          <w:p w:rsidR="001A4F1F" w:rsidRDefault="008B1C15">
            <w:pPr>
              <w:spacing w:line="260" w:lineRule="exact"/>
              <w:rPr>
                <w:sz w:val="20"/>
                <w:szCs w:val="20"/>
              </w:rPr>
            </w:pPr>
            <w:r>
              <w:rPr>
                <w:rFonts w:eastAsia="Times New Roman"/>
                <w:sz w:val="24"/>
                <w:szCs w:val="24"/>
              </w:rPr>
              <w:t>6. Курс А.И. Савенкова «Путь в неизведанное»</w:t>
            </w:r>
          </w:p>
        </w:tc>
        <w:tc>
          <w:tcPr>
            <w:tcW w:w="228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60" w:lineRule="exact"/>
              <w:ind w:left="60"/>
              <w:rPr>
                <w:sz w:val="20"/>
                <w:szCs w:val="20"/>
              </w:rPr>
            </w:pPr>
            <w:r>
              <w:rPr>
                <w:rFonts w:eastAsia="Times New Roman"/>
                <w:sz w:val="24"/>
                <w:szCs w:val="24"/>
              </w:rPr>
              <w:t>Сентябрь –</w:t>
            </w:r>
          </w:p>
        </w:tc>
        <w:tc>
          <w:tcPr>
            <w:tcW w:w="1160" w:type="dxa"/>
            <w:vAlign w:val="bottom"/>
          </w:tcPr>
          <w:p w:rsidR="001A4F1F" w:rsidRDefault="008B1C15">
            <w:pPr>
              <w:spacing w:line="260" w:lineRule="exact"/>
              <w:ind w:left="80"/>
              <w:rPr>
                <w:sz w:val="20"/>
                <w:szCs w:val="20"/>
              </w:rPr>
            </w:pPr>
            <w:r>
              <w:rPr>
                <w:rFonts w:eastAsia="Times New Roman"/>
                <w:sz w:val="24"/>
                <w:szCs w:val="24"/>
              </w:rPr>
              <w:t>Развитие</w:t>
            </w:r>
          </w:p>
        </w:tc>
        <w:tc>
          <w:tcPr>
            <w:tcW w:w="480" w:type="dxa"/>
            <w:vAlign w:val="bottom"/>
          </w:tcPr>
          <w:p w:rsidR="001A4F1F" w:rsidRDefault="001A4F1F"/>
        </w:tc>
        <w:tc>
          <w:tcPr>
            <w:tcW w:w="1020" w:type="dxa"/>
            <w:vAlign w:val="bottom"/>
          </w:tcPr>
          <w:p w:rsidR="001A4F1F" w:rsidRDefault="001A4F1F"/>
        </w:tc>
        <w:tc>
          <w:tcPr>
            <w:tcW w:w="46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8B1C15">
            <w:pPr>
              <w:ind w:left="20"/>
              <w:rPr>
                <w:sz w:val="20"/>
                <w:szCs w:val="20"/>
              </w:rPr>
            </w:pPr>
            <w:r>
              <w:rPr>
                <w:rFonts w:eastAsia="Times New Roman"/>
                <w:sz w:val="24"/>
                <w:szCs w:val="24"/>
              </w:rPr>
              <w:t>(проектная деятельность)</w:t>
            </w: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2660" w:type="dxa"/>
            <w:gridSpan w:val="3"/>
            <w:vAlign w:val="bottom"/>
          </w:tcPr>
          <w:p w:rsidR="001A4F1F" w:rsidRDefault="008B1C15">
            <w:pPr>
              <w:ind w:left="80"/>
              <w:rPr>
                <w:sz w:val="20"/>
                <w:szCs w:val="20"/>
              </w:rPr>
            </w:pPr>
            <w:r>
              <w:rPr>
                <w:rFonts w:eastAsia="Times New Roman"/>
                <w:sz w:val="24"/>
                <w:szCs w:val="24"/>
              </w:rPr>
              <w:t>исследовательских</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2660" w:type="dxa"/>
            <w:gridSpan w:val="3"/>
            <w:vAlign w:val="bottom"/>
          </w:tcPr>
          <w:p w:rsidR="001A4F1F" w:rsidRDefault="008B1C15">
            <w:pPr>
              <w:ind w:left="80"/>
              <w:rPr>
                <w:sz w:val="20"/>
                <w:szCs w:val="20"/>
              </w:rPr>
            </w:pPr>
            <w:r>
              <w:rPr>
                <w:rFonts w:eastAsia="Times New Roman"/>
                <w:sz w:val="24"/>
                <w:szCs w:val="24"/>
              </w:rPr>
              <w:t>способностей учащихся</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4"/>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1A4F1F">
            <w:pPr>
              <w:rPr>
                <w:sz w:val="24"/>
                <w:szCs w:val="24"/>
              </w:rPr>
            </w:pP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3"/>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4000" w:type="dxa"/>
            <w:vAlign w:val="bottom"/>
          </w:tcPr>
          <w:p w:rsidR="001A4F1F" w:rsidRDefault="008B1C15">
            <w:pPr>
              <w:spacing w:line="263" w:lineRule="exact"/>
              <w:ind w:left="220"/>
              <w:rPr>
                <w:sz w:val="20"/>
                <w:szCs w:val="20"/>
              </w:rPr>
            </w:pPr>
            <w:r>
              <w:rPr>
                <w:rFonts w:eastAsia="Times New Roman"/>
                <w:b/>
                <w:bCs/>
                <w:sz w:val="24"/>
                <w:szCs w:val="24"/>
              </w:rPr>
              <w:t>Аналитическая работа</w:t>
            </w:r>
          </w:p>
        </w:tc>
        <w:tc>
          <w:tcPr>
            <w:tcW w:w="360" w:type="dxa"/>
            <w:vAlign w:val="bottom"/>
          </w:tcPr>
          <w:p w:rsidR="001A4F1F" w:rsidRDefault="001A4F1F"/>
        </w:tc>
        <w:tc>
          <w:tcPr>
            <w:tcW w:w="940" w:type="dxa"/>
            <w:tcBorders>
              <w:right w:val="single" w:sz="8" w:space="0" w:color="auto"/>
            </w:tcBorders>
            <w:vAlign w:val="bottom"/>
          </w:tcPr>
          <w:p w:rsidR="001A4F1F" w:rsidRDefault="001A4F1F"/>
        </w:tc>
        <w:tc>
          <w:tcPr>
            <w:tcW w:w="2280" w:type="dxa"/>
            <w:tcBorders>
              <w:right w:val="single" w:sz="8" w:space="0" w:color="auto"/>
            </w:tcBorders>
            <w:vAlign w:val="bottom"/>
          </w:tcPr>
          <w:p w:rsidR="001A4F1F" w:rsidRDefault="001A4F1F"/>
        </w:tc>
        <w:tc>
          <w:tcPr>
            <w:tcW w:w="1400" w:type="dxa"/>
            <w:tcBorders>
              <w:right w:val="single" w:sz="8" w:space="0" w:color="auto"/>
            </w:tcBorders>
            <w:vAlign w:val="bottom"/>
          </w:tcPr>
          <w:p w:rsidR="001A4F1F" w:rsidRDefault="001A4F1F"/>
        </w:tc>
        <w:tc>
          <w:tcPr>
            <w:tcW w:w="3120" w:type="dxa"/>
            <w:gridSpan w:val="4"/>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Анализ условий адаптации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2"/>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000" w:type="dxa"/>
            <w:vAlign w:val="bottom"/>
          </w:tcPr>
          <w:p w:rsidR="001A4F1F" w:rsidRDefault="001A4F1F">
            <w:pPr>
              <w:rPr>
                <w:sz w:val="23"/>
                <w:szCs w:val="23"/>
              </w:rPr>
            </w:pPr>
          </w:p>
        </w:tc>
        <w:tc>
          <w:tcPr>
            <w:tcW w:w="360" w:type="dxa"/>
            <w:vAlign w:val="bottom"/>
          </w:tcPr>
          <w:p w:rsidR="001A4F1F" w:rsidRDefault="001A4F1F">
            <w:pPr>
              <w:rPr>
                <w:sz w:val="23"/>
                <w:szCs w:val="23"/>
              </w:rPr>
            </w:pPr>
          </w:p>
        </w:tc>
        <w:tc>
          <w:tcPr>
            <w:tcW w:w="94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00" w:type="dxa"/>
            <w:tcBorders>
              <w:right w:val="single" w:sz="8" w:space="0" w:color="auto"/>
            </w:tcBorders>
            <w:vAlign w:val="bottom"/>
          </w:tcPr>
          <w:p w:rsidR="001A4F1F" w:rsidRDefault="001A4F1F">
            <w:pPr>
              <w:rPr>
                <w:sz w:val="23"/>
                <w:szCs w:val="23"/>
              </w:rPr>
            </w:pPr>
          </w:p>
        </w:tc>
        <w:tc>
          <w:tcPr>
            <w:tcW w:w="1640" w:type="dxa"/>
            <w:gridSpan w:val="2"/>
            <w:vAlign w:val="bottom"/>
          </w:tcPr>
          <w:p w:rsidR="001A4F1F" w:rsidRDefault="008B1C15">
            <w:pPr>
              <w:spacing w:line="272" w:lineRule="exact"/>
              <w:ind w:left="80"/>
              <w:rPr>
                <w:sz w:val="20"/>
                <w:szCs w:val="20"/>
              </w:rPr>
            </w:pPr>
            <w:r>
              <w:rPr>
                <w:rFonts w:eastAsia="Times New Roman"/>
                <w:sz w:val="24"/>
                <w:szCs w:val="24"/>
              </w:rPr>
              <w:t>детей к школе,</w:t>
            </w:r>
          </w:p>
        </w:tc>
        <w:tc>
          <w:tcPr>
            <w:tcW w:w="1020" w:type="dxa"/>
            <w:vAlign w:val="bottom"/>
          </w:tcPr>
          <w:p w:rsidR="001A4F1F" w:rsidRDefault="001A4F1F">
            <w:pPr>
              <w:rPr>
                <w:sz w:val="23"/>
                <w:szCs w:val="23"/>
              </w:rPr>
            </w:pPr>
          </w:p>
        </w:tc>
        <w:tc>
          <w:tcPr>
            <w:tcW w:w="46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1A4F1F">
            <w:pPr>
              <w:rPr>
                <w:sz w:val="24"/>
                <w:szCs w:val="24"/>
              </w:rPr>
            </w:pPr>
          </w:p>
        </w:tc>
        <w:tc>
          <w:tcPr>
            <w:tcW w:w="2660" w:type="dxa"/>
            <w:gridSpan w:val="3"/>
            <w:vAlign w:val="bottom"/>
          </w:tcPr>
          <w:p w:rsidR="001A4F1F" w:rsidRDefault="008B1C15">
            <w:pPr>
              <w:ind w:left="80"/>
              <w:rPr>
                <w:sz w:val="20"/>
                <w:szCs w:val="20"/>
              </w:rPr>
            </w:pPr>
            <w:r>
              <w:rPr>
                <w:rFonts w:eastAsia="Times New Roman"/>
                <w:sz w:val="24"/>
                <w:szCs w:val="24"/>
              </w:rPr>
              <w:t>предупреждение и</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1A4F1F">
            <w:pPr>
              <w:rPr>
                <w:sz w:val="24"/>
                <w:szCs w:val="24"/>
              </w:rPr>
            </w:pPr>
          </w:p>
        </w:tc>
        <w:tc>
          <w:tcPr>
            <w:tcW w:w="2660" w:type="dxa"/>
            <w:gridSpan w:val="3"/>
            <w:vAlign w:val="bottom"/>
          </w:tcPr>
          <w:p w:rsidR="001A4F1F" w:rsidRDefault="008B1C15">
            <w:pPr>
              <w:ind w:left="80"/>
              <w:rPr>
                <w:sz w:val="20"/>
                <w:szCs w:val="20"/>
              </w:rPr>
            </w:pPr>
            <w:r>
              <w:rPr>
                <w:rFonts w:eastAsia="Times New Roman"/>
                <w:sz w:val="24"/>
                <w:szCs w:val="24"/>
              </w:rPr>
              <w:t>преодоление школьных</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000" w:type="dxa"/>
            <w:vAlign w:val="bottom"/>
          </w:tcPr>
          <w:p w:rsidR="001A4F1F" w:rsidRDefault="001A4F1F">
            <w:pPr>
              <w:rPr>
                <w:sz w:val="24"/>
                <w:szCs w:val="24"/>
              </w:rPr>
            </w:pPr>
          </w:p>
        </w:tc>
        <w:tc>
          <w:tcPr>
            <w:tcW w:w="360" w:type="dxa"/>
            <w:vAlign w:val="bottom"/>
          </w:tcPr>
          <w:p w:rsidR="001A4F1F" w:rsidRDefault="001A4F1F">
            <w:pPr>
              <w:rPr>
                <w:sz w:val="24"/>
                <w:szCs w:val="24"/>
              </w:rPr>
            </w:pPr>
          </w:p>
        </w:tc>
        <w:tc>
          <w:tcPr>
            <w:tcW w:w="94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1A4F1F">
            <w:pPr>
              <w:rPr>
                <w:sz w:val="24"/>
                <w:szCs w:val="24"/>
              </w:rPr>
            </w:pPr>
          </w:p>
        </w:tc>
        <w:tc>
          <w:tcPr>
            <w:tcW w:w="2660" w:type="dxa"/>
            <w:gridSpan w:val="3"/>
            <w:vAlign w:val="bottom"/>
          </w:tcPr>
          <w:p w:rsidR="001A4F1F" w:rsidRDefault="008B1C15">
            <w:pPr>
              <w:ind w:left="80"/>
              <w:rPr>
                <w:sz w:val="20"/>
                <w:szCs w:val="20"/>
              </w:rPr>
            </w:pPr>
            <w:r>
              <w:rPr>
                <w:rFonts w:eastAsia="Times New Roman"/>
                <w:sz w:val="24"/>
                <w:szCs w:val="24"/>
              </w:rPr>
              <w:t>рисков в дальнейшем</w:t>
            </w:r>
          </w:p>
        </w:tc>
        <w:tc>
          <w:tcPr>
            <w:tcW w:w="4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305"/>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bottom w:val="single" w:sz="8" w:space="0" w:color="auto"/>
            </w:tcBorders>
            <w:vAlign w:val="bottom"/>
          </w:tcPr>
          <w:p w:rsidR="001A4F1F" w:rsidRDefault="001A4F1F">
            <w:pPr>
              <w:rPr>
                <w:sz w:val="24"/>
                <w:szCs w:val="24"/>
              </w:rPr>
            </w:pPr>
          </w:p>
        </w:tc>
        <w:tc>
          <w:tcPr>
            <w:tcW w:w="360" w:type="dxa"/>
            <w:tcBorders>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8B1C15">
            <w:pPr>
              <w:ind w:left="80"/>
              <w:rPr>
                <w:sz w:val="20"/>
                <w:szCs w:val="20"/>
              </w:rPr>
            </w:pPr>
            <w:r>
              <w:rPr>
                <w:rFonts w:eastAsia="Times New Roman"/>
                <w:sz w:val="24"/>
                <w:szCs w:val="24"/>
              </w:rPr>
              <w:t>обучении</w:t>
            </w: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43"/>
        </w:trPr>
        <w:tc>
          <w:tcPr>
            <w:tcW w:w="1120" w:type="dxa"/>
            <w:tcBorders>
              <w:left w:val="single" w:sz="8" w:space="0" w:color="auto"/>
              <w:right w:val="single" w:sz="8" w:space="0" w:color="auto"/>
            </w:tcBorders>
            <w:vAlign w:val="bottom"/>
          </w:tcPr>
          <w:p w:rsidR="001A4F1F" w:rsidRDefault="001A4F1F">
            <w:pPr>
              <w:rPr>
                <w:sz w:val="21"/>
                <w:szCs w:val="21"/>
              </w:rPr>
            </w:pPr>
          </w:p>
        </w:tc>
        <w:tc>
          <w:tcPr>
            <w:tcW w:w="100" w:type="dxa"/>
            <w:vAlign w:val="bottom"/>
          </w:tcPr>
          <w:p w:rsidR="001A4F1F" w:rsidRDefault="001A4F1F">
            <w:pPr>
              <w:rPr>
                <w:sz w:val="21"/>
                <w:szCs w:val="21"/>
              </w:rPr>
            </w:pPr>
          </w:p>
        </w:tc>
        <w:tc>
          <w:tcPr>
            <w:tcW w:w="5300" w:type="dxa"/>
            <w:gridSpan w:val="3"/>
            <w:tcBorders>
              <w:right w:val="single" w:sz="8" w:space="0" w:color="auto"/>
            </w:tcBorders>
            <w:vAlign w:val="bottom"/>
          </w:tcPr>
          <w:p w:rsidR="001A4F1F" w:rsidRDefault="008B1C15">
            <w:pPr>
              <w:spacing w:line="240" w:lineRule="exact"/>
              <w:rPr>
                <w:sz w:val="20"/>
                <w:szCs w:val="20"/>
              </w:rPr>
            </w:pPr>
            <w:r>
              <w:rPr>
                <w:rFonts w:eastAsia="Times New Roman"/>
                <w:b/>
                <w:bCs/>
                <w:sz w:val="24"/>
                <w:szCs w:val="24"/>
              </w:rPr>
              <w:t>Психолого-педагогическая диагностика</w:t>
            </w:r>
          </w:p>
        </w:tc>
        <w:tc>
          <w:tcPr>
            <w:tcW w:w="2280" w:type="dxa"/>
            <w:tcBorders>
              <w:right w:val="single" w:sz="8" w:space="0" w:color="auto"/>
            </w:tcBorders>
            <w:vAlign w:val="bottom"/>
          </w:tcPr>
          <w:p w:rsidR="001A4F1F" w:rsidRDefault="001A4F1F">
            <w:pPr>
              <w:rPr>
                <w:sz w:val="21"/>
                <w:szCs w:val="21"/>
              </w:rPr>
            </w:pPr>
          </w:p>
        </w:tc>
        <w:tc>
          <w:tcPr>
            <w:tcW w:w="1400" w:type="dxa"/>
            <w:tcBorders>
              <w:right w:val="single" w:sz="8" w:space="0" w:color="auto"/>
            </w:tcBorders>
            <w:vAlign w:val="bottom"/>
          </w:tcPr>
          <w:p w:rsidR="001A4F1F" w:rsidRDefault="001A4F1F">
            <w:pPr>
              <w:rPr>
                <w:sz w:val="21"/>
                <w:szCs w:val="21"/>
              </w:rPr>
            </w:pPr>
          </w:p>
        </w:tc>
        <w:tc>
          <w:tcPr>
            <w:tcW w:w="1160" w:type="dxa"/>
            <w:vAlign w:val="bottom"/>
          </w:tcPr>
          <w:p w:rsidR="001A4F1F" w:rsidRDefault="001A4F1F">
            <w:pPr>
              <w:rPr>
                <w:sz w:val="21"/>
                <w:szCs w:val="21"/>
              </w:rPr>
            </w:pPr>
          </w:p>
        </w:tc>
        <w:tc>
          <w:tcPr>
            <w:tcW w:w="480" w:type="dxa"/>
            <w:vAlign w:val="bottom"/>
          </w:tcPr>
          <w:p w:rsidR="001A4F1F" w:rsidRDefault="001A4F1F">
            <w:pPr>
              <w:rPr>
                <w:sz w:val="21"/>
                <w:szCs w:val="21"/>
              </w:rPr>
            </w:pPr>
          </w:p>
        </w:tc>
        <w:tc>
          <w:tcPr>
            <w:tcW w:w="1020" w:type="dxa"/>
            <w:vAlign w:val="bottom"/>
          </w:tcPr>
          <w:p w:rsidR="001A4F1F" w:rsidRDefault="001A4F1F">
            <w:pPr>
              <w:rPr>
                <w:sz w:val="21"/>
                <w:szCs w:val="21"/>
              </w:rPr>
            </w:pPr>
          </w:p>
        </w:tc>
        <w:tc>
          <w:tcPr>
            <w:tcW w:w="460" w:type="dxa"/>
            <w:tcBorders>
              <w:right w:val="single" w:sz="8" w:space="0" w:color="auto"/>
            </w:tcBorders>
            <w:vAlign w:val="bottom"/>
          </w:tcPr>
          <w:p w:rsidR="001A4F1F" w:rsidRDefault="001A4F1F">
            <w:pPr>
              <w:rPr>
                <w:sz w:val="21"/>
                <w:szCs w:val="21"/>
              </w:rPr>
            </w:pPr>
          </w:p>
        </w:tc>
        <w:tc>
          <w:tcPr>
            <w:tcW w:w="840" w:type="dxa"/>
            <w:tcBorders>
              <w:right w:val="single" w:sz="8" w:space="0" w:color="auto"/>
            </w:tcBorders>
            <w:vAlign w:val="bottom"/>
          </w:tcPr>
          <w:p w:rsidR="001A4F1F" w:rsidRDefault="001A4F1F">
            <w:pPr>
              <w:rPr>
                <w:sz w:val="21"/>
                <w:szCs w:val="21"/>
              </w:rPr>
            </w:pPr>
          </w:p>
        </w:tc>
        <w:tc>
          <w:tcPr>
            <w:tcW w:w="860" w:type="dxa"/>
            <w:tcBorders>
              <w:right w:val="single" w:sz="8" w:space="0" w:color="auto"/>
            </w:tcBorders>
            <w:vAlign w:val="bottom"/>
          </w:tcPr>
          <w:p w:rsidR="001A4F1F" w:rsidRDefault="001A4F1F">
            <w:pPr>
              <w:rPr>
                <w:sz w:val="21"/>
                <w:szCs w:val="21"/>
              </w:rPr>
            </w:pPr>
          </w:p>
        </w:tc>
      </w:tr>
      <w:tr w:rsidR="001A4F1F">
        <w:trPr>
          <w:trHeight w:val="619"/>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000" w:type="dxa"/>
            <w:tcBorders>
              <w:top w:val="single" w:sz="8" w:space="0" w:color="auto"/>
              <w:bottom w:val="single" w:sz="8" w:space="0" w:color="auto"/>
            </w:tcBorders>
            <w:vAlign w:val="bottom"/>
          </w:tcPr>
          <w:p w:rsidR="001A4F1F" w:rsidRDefault="001A4F1F">
            <w:pPr>
              <w:rPr>
                <w:sz w:val="24"/>
                <w:szCs w:val="24"/>
              </w:rPr>
            </w:pPr>
          </w:p>
        </w:tc>
        <w:tc>
          <w:tcPr>
            <w:tcW w:w="360" w:type="dxa"/>
            <w:tcBorders>
              <w:top w:val="single" w:sz="8" w:space="0" w:color="auto"/>
              <w:bottom w:val="single" w:sz="8" w:space="0" w:color="auto"/>
            </w:tcBorders>
            <w:vAlign w:val="bottom"/>
          </w:tcPr>
          <w:p w:rsidR="001A4F1F" w:rsidRDefault="001A4F1F">
            <w:pPr>
              <w:rPr>
                <w:sz w:val="24"/>
                <w:szCs w:val="24"/>
              </w:rPr>
            </w:pPr>
          </w:p>
        </w:tc>
        <w:tc>
          <w:tcPr>
            <w:tcW w:w="94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00" w:type="dxa"/>
            <w:tcBorders>
              <w:bottom w:val="single" w:sz="8" w:space="0" w:color="auto"/>
              <w:right w:val="single" w:sz="8" w:space="0" w:color="auto"/>
            </w:tcBorders>
            <w:vAlign w:val="bottom"/>
          </w:tcPr>
          <w:p w:rsidR="001A4F1F" w:rsidRDefault="001A4F1F">
            <w:pPr>
              <w:rPr>
                <w:sz w:val="24"/>
                <w:szCs w:val="24"/>
              </w:rPr>
            </w:pPr>
          </w:p>
        </w:tc>
        <w:tc>
          <w:tcPr>
            <w:tcW w:w="1160" w:type="dxa"/>
            <w:tcBorders>
              <w:bottom w:val="single" w:sz="8" w:space="0" w:color="auto"/>
            </w:tcBorders>
            <w:vAlign w:val="bottom"/>
          </w:tcPr>
          <w:p w:rsidR="001A4F1F" w:rsidRDefault="001A4F1F">
            <w:pPr>
              <w:rPr>
                <w:sz w:val="24"/>
                <w:szCs w:val="24"/>
              </w:rPr>
            </w:pPr>
          </w:p>
        </w:tc>
        <w:tc>
          <w:tcPr>
            <w:tcW w:w="480" w:type="dxa"/>
            <w:tcBorders>
              <w:bottom w:val="single" w:sz="8" w:space="0" w:color="auto"/>
            </w:tcBorders>
            <w:vAlign w:val="bottom"/>
          </w:tcPr>
          <w:p w:rsidR="001A4F1F" w:rsidRDefault="001A4F1F">
            <w:pPr>
              <w:rPr>
                <w:sz w:val="24"/>
                <w:szCs w:val="24"/>
              </w:rPr>
            </w:pPr>
          </w:p>
        </w:tc>
        <w:tc>
          <w:tcPr>
            <w:tcW w:w="1020" w:type="dxa"/>
            <w:tcBorders>
              <w:bottom w:val="single" w:sz="8" w:space="0" w:color="auto"/>
            </w:tcBorders>
            <w:vAlign w:val="bottom"/>
          </w:tcPr>
          <w:p w:rsidR="001A4F1F" w:rsidRDefault="001A4F1F">
            <w:pPr>
              <w:rPr>
                <w:sz w:val="24"/>
                <w:szCs w:val="24"/>
              </w:rPr>
            </w:pPr>
          </w:p>
        </w:tc>
        <w:tc>
          <w:tcPr>
            <w:tcW w:w="4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bl>
    <w:p w:rsidR="001A4F1F" w:rsidRDefault="00044A08">
      <w:pPr>
        <w:spacing w:line="20" w:lineRule="exact"/>
        <w:rPr>
          <w:sz w:val="20"/>
          <w:szCs w:val="20"/>
        </w:rPr>
      </w:pPr>
      <w:r>
        <w:rPr>
          <w:sz w:val="20"/>
          <w:szCs w:val="20"/>
        </w:rPr>
        <w:pict>
          <v:rect id="Shape 252" o:spid="_x0000_s1277" style="position:absolute;margin-left:-.7pt;margin-top:-130.1pt;width:.95pt;height:1pt;z-index:-251585536;visibility:visible;mso-wrap-distance-left:0;mso-wrap-distance-right:0;mso-position-horizontal-relative:text;mso-position-vertical-relative:text" o:allowincell="f" fillcolor="black" stroked="f"/>
        </w:pict>
      </w:r>
      <w:r>
        <w:rPr>
          <w:sz w:val="20"/>
          <w:szCs w:val="20"/>
        </w:rPr>
        <w:pict>
          <v:rect id="Shape 253" o:spid="_x0000_s1278" style="position:absolute;margin-left:749.95pt;margin-top:-130.1pt;width:1pt;height:1pt;z-index:-251584512;visibility:visible;mso-wrap-distance-left:0;mso-wrap-distance-right:0;mso-position-horizontal-relative:text;mso-position-vertical-relative:text" o:allowincell="f" fillcolor="black" stroked="f"/>
        </w:pic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97"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100"/>
        <w:gridCol w:w="3960"/>
        <w:gridCol w:w="1140"/>
        <w:gridCol w:w="180"/>
        <w:gridCol w:w="2280"/>
        <w:gridCol w:w="1420"/>
        <w:gridCol w:w="1000"/>
        <w:gridCol w:w="1620"/>
        <w:gridCol w:w="500"/>
        <w:gridCol w:w="840"/>
        <w:gridCol w:w="860"/>
        <w:gridCol w:w="30"/>
      </w:tblGrid>
      <w:tr w:rsidR="001A4F1F">
        <w:trPr>
          <w:trHeight w:val="257"/>
        </w:trPr>
        <w:tc>
          <w:tcPr>
            <w:tcW w:w="1120" w:type="dxa"/>
            <w:tcBorders>
              <w:top w:val="single" w:sz="8" w:space="0" w:color="auto"/>
              <w:left w:val="single" w:sz="8" w:space="0" w:color="auto"/>
              <w:right w:val="single" w:sz="8" w:space="0" w:color="auto"/>
            </w:tcBorders>
            <w:vAlign w:val="bottom"/>
          </w:tcPr>
          <w:p w:rsidR="001A4F1F" w:rsidRDefault="008B1C15">
            <w:pPr>
              <w:spacing w:line="257" w:lineRule="exact"/>
              <w:ind w:left="120"/>
              <w:rPr>
                <w:sz w:val="20"/>
                <w:szCs w:val="20"/>
              </w:rPr>
            </w:pPr>
            <w:r>
              <w:rPr>
                <w:rFonts w:eastAsia="Times New Roman"/>
                <w:sz w:val="24"/>
                <w:szCs w:val="24"/>
              </w:rPr>
              <w:lastRenderedPageBreak/>
              <w:t>6 класс</w:t>
            </w:r>
          </w:p>
        </w:tc>
        <w:tc>
          <w:tcPr>
            <w:tcW w:w="5380" w:type="dxa"/>
            <w:gridSpan w:val="4"/>
            <w:tcBorders>
              <w:right w:val="single" w:sz="8" w:space="0" w:color="auto"/>
            </w:tcBorders>
            <w:vAlign w:val="bottom"/>
          </w:tcPr>
          <w:p w:rsidR="001A4F1F" w:rsidRDefault="008B1C15">
            <w:pPr>
              <w:spacing w:line="257" w:lineRule="exact"/>
              <w:ind w:left="100"/>
              <w:rPr>
                <w:sz w:val="20"/>
                <w:szCs w:val="20"/>
              </w:rPr>
            </w:pPr>
            <w:r>
              <w:rPr>
                <w:rFonts w:eastAsia="Times New Roman"/>
                <w:b/>
                <w:bCs/>
                <w:sz w:val="24"/>
                <w:szCs w:val="24"/>
              </w:rPr>
              <w:t>Коррекционно-развивающая работа</w:t>
            </w:r>
          </w:p>
        </w:tc>
        <w:tc>
          <w:tcPr>
            <w:tcW w:w="2280" w:type="dxa"/>
            <w:tcBorders>
              <w:right w:val="single" w:sz="8" w:space="0" w:color="auto"/>
            </w:tcBorders>
            <w:vAlign w:val="bottom"/>
          </w:tcPr>
          <w:p w:rsidR="001A4F1F" w:rsidRDefault="001A4F1F"/>
        </w:tc>
        <w:tc>
          <w:tcPr>
            <w:tcW w:w="1420" w:type="dxa"/>
            <w:tcBorders>
              <w:right w:val="single" w:sz="8" w:space="0" w:color="auto"/>
            </w:tcBorders>
            <w:vAlign w:val="bottom"/>
          </w:tcPr>
          <w:p w:rsidR="001A4F1F" w:rsidRDefault="001A4F1F"/>
        </w:tc>
        <w:tc>
          <w:tcPr>
            <w:tcW w:w="1000" w:type="dxa"/>
            <w:vAlign w:val="bottom"/>
          </w:tcPr>
          <w:p w:rsidR="001A4F1F" w:rsidRDefault="001A4F1F"/>
        </w:tc>
        <w:tc>
          <w:tcPr>
            <w:tcW w:w="1620" w:type="dxa"/>
            <w:vAlign w:val="bottom"/>
          </w:tcPr>
          <w:p w:rsidR="001A4F1F" w:rsidRDefault="001A4F1F"/>
        </w:tc>
        <w:tc>
          <w:tcPr>
            <w:tcW w:w="50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c>
          <w:tcPr>
            <w:tcW w:w="0" w:type="dxa"/>
            <w:vAlign w:val="bottom"/>
          </w:tcPr>
          <w:p w:rsidR="001A4F1F" w:rsidRDefault="001A4F1F">
            <w:pPr>
              <w:rPr>
                <w:sz w:val="1"/>
                <w:szCs w:val="1"/>
              </w:rPr>
            </w:pPr>
          </w:p>
        </w:tc>
      </w:tr>
      <w:tr w:rsidR="001A4F1F">
        <w:trPr>
          <w:trHeight w:val="24"/>
        </w:trPr>
        <w:tc>
          <w:tcPr>
            <w:tcW w:w="1120" w:type="dxa"/>
            <w:tcBorders>
              <w:left w:val="single" w:sz="8" w:space="0" w:color="auto"/>
              <w:right w:val="single" w:sz="8" w:space="0" w:color="auto"/>
            </w:tcBorders>
            <w:vAlign w:val="bottom"/>
          </w:tcPr>
          <w:p w:rsidR="001A4F1F" w:rsidRDefault="001A4F1F">
            <w:pPr>
              <w:rPr>
                <w:sz w:val="2"/>
                <w:szCs w:val="2"/>
              </w:rPr>
            </w:pPr>
          </w:p>
        </w:tc>
        <w:tc>
          <w:tcPr>
            <w:tcW w:w="100" w:type="dxa"/>
            <w:vAlign w:val="bottom"/>
          </w:tcPr>
          <w:p w:rsidR="001A4F1F" w:rsidRDefault="001A4F1F">
            <w:pPr>
              <w:rPr>
                <w:sz w:val="2"/>
                <w:szCs w:val="2"/>
              </w:rPr>
            </w:pPr>
          </w:p>
        </w:tc>
        <w:tc>
          <w:tcPr>
            <w:tcW w:w="3960" w:type="dxa"/>
            <w:shd w:val="clear" w:color="auto" w:fill="000000"/>
            <w:vAlign w:val="bottom"/>
          </w:tcPr>
          <w:p w:rsidR="001A4F1F" w:rsidRDefault="001A4F1F">
            <w:pPr>
              <w:rPr>
                <w:sz w:val="2"/>
                <w:szCs w:val="2"/>
              </w:rPr>
            </w:pPr>
          </w:p>
        </w:tc>
        <w:tc>
          <w:tcPr>
            <w:tcW w:w="1140" w:type="dxa"/>
            <w:vAlign w:val="bottom"/>
          </w:tcPr>
          <w:p w:rsidR="001A4F1F" w:rsidRDefault="001A4F1F">
            <w:pPr>
              <w:rPr>
                <w:sz w:val="2"/>
                <w:szCs w:val="2"/>
              </w:rPr>
            </w:pPr>
          </w:p>
        </w:tc>
        <w:tc>
          <w:tcPr>
            <w:tcW w:w="180" w:type="dxa"/>
            <w:tcBorders>
              <w:right w:val="single" w:sz="8" w:space="0" w:color="auto"/>
            </w:tcBorders>
            <w:vAlign w:val="bottom"/>
          </w:tcPr>
          <w:p w:rsidR="001A4F1F" w:rsidRDefault="001A4F1F">
            <w:pPr>
              <w:rPr>
                <w:sz w:val="2"/>
                <w:szCs w:val="2"/>
              </w:rPr>
            </w:pPr>
          </w:p>
        </w:tc>
        <w:tc>
          <w:tcPr>
            <w:tcW w:w="2280" w:type="dxa"/>
            <w:tcBorders>
              <w:right w:val="single" w:sz="8" w:space="0" w:color="auto"/>
            </w:tcBorders>
            <w:vAlign w:val="bottom"/>
          </w:tcPr>
          <w:p w:rsidR="001A4F1F" w:rsidRDefault="001A4F1F">
            <w:pPr>
              <w:rPr>
                <w:sz w:val="2"/>
                <w:szCs w:val="2"/>
              </w:rPr>
            </w:pPr>
          </w:p>
        </w:tc>
        <w:tc>
          <w:tcPr>
            <w:tcW w:w="1420" w:type="dxa"/>
            <w:tcBorders>
              <w:right w:val="single" w:sz="8" w:space="0" w:color="auto"/>
            </w:tcBorders>
            <w:vAlign w:val="bottom"/>
          </w:tcPr>
          <w:p w:rsidR="001A4F1F" w:rsidRDefault="001A4F1F">
            <w:pPr>
              <w:rPr>
                <w:sz w:val="2"/>
                <w:szCs w:val="2"/>
              </w:rPr>
            </w:pPr>
          </w:p>
        </w:tc>
        <w:tc>
          <w:tcPr>
            <w:tcW w:w="1000" w:type="dxa"/>
            <w:vAlign w:val="bottom"/>
          </w:tcPr>
          <w:p w:rsidR="001A4F1F" w:rsidRDefault="001A4F1F">
            <w:pPr>
              <w:rPr>
                <w:sz w:val="2"/>
                <w:szCs w:val="2"/>
              </w:rPr>
            </w:pPr>
          </w:p>
        </w:tc>
        <w:tc>
          <w:tcPr>
            <w:tcW w:w="1620" w:type="dxa"/>
            <w:vAlign w:val="bottom"/>
          </w:tcPr>
          <w:p w:rsidR="001A4F1F" w:rsidRDefault="001A4F1F">
            <w:pPr>
              <w:rPr>
                <w:sz w:val="2"/>
                <w:szCs w:val="2"/>
              </w:rPr>
            </w:pPr>
          </w:p>
        </w:tc>
        <w:tc>
          <w:tcPr>
            <w:tcW w:w="500" w:type="dxa"/>
            <w:tcBorders>
              <w:right w:val="single" w:sz="8" w:space="0" w:color="auto"/>
            </w:tcBorders>
            <w:vAlign w:val="bottom"/>
          </w:tcPr>
          <w:p w:rsidR="001A4F1F" w:rsidRDefault="001A4F1F">
            <w:pPr>
              <w:rPr>
                <w:sz w:val="2"/>
                <w:szCs w:val="2"/>
              </w:rPr>
            </w:pPr>
          </w:p>
        </w:tc>
        <w:tc>
          <w:tcPr>
            <w:tcW w:w="840" w:type="dxa"/>
            <w:vMerge w:val="restart"/>
            <w:tcBorders>
              <w:right w:val="single" w:sz="8" w:space="0" w:color="auto"/>
            </w:tcBorders>
            <w:vAlign w:val="bottom"/>
          </w:tcPr>
          <w:p w:rsidR="001A4F1F" w:rsidRDefault="008B1C15">
            <w:pPr>
              <w:spacing w:line="197" w:lineRule="exact"/>
              <w:ind w:left="80"/>
              <w:rPr>
                <w:sz w:val="20"/>
                <w:szCs w:val="20"/>
              </w:rPr>
            </w:pPr>
            <w:r>
              <w:rPr>
                <w:rFonts w:ascii="Wingdings" w:eastAsia="Wingdings" w:hAnsi="Wingdings" w:cs="Wingdings"/>
                <w:sz w:val="23"/>
                <w:szCs w:val="23"/>
              </w:rPr>
              <w:t></w:t>
            </w:r>
          </w:p>
        </w:tc>
        <w:tc>
          <w:tcPr>
            <w:tcW w:w="860" w:type="dxa"/>
            <w:vMerge w:val="restart"/>
            <w:tcBorders>
              <w:right w:val="single" w:sz="8" w:space="0" w:color="auto"/>
            </w:tcBorders>
            <w:vAlign w:val="bottom"/>
          </w:tcPr>
          <w:p w:rsidR="001A4F1F" w:rsidRDefault="008B1C15">
            <w:pPr>
              <w:spacing w:line="197" w:lineRule="exact"/>
              <w:ind w:left="100"/>
              <w:rPr>
                <w:sz w:val="20"/>
                <w:szCs w:val="20"/>
              </w:rPr>
            </w:pPr>
            <w:r>
              <w:rPr>
                <w:rFonts w:ascii="Wingdings" w:eastAsia="Wingdings" w:hAnsi="Wingdings" w:cs="Wingdings"/>
                <w:sz w:val="23"/>
                <w:szCs w:val="23"/>
              </w:rPr>
              <w:t></w:t>
            </w:r>
          </w:p>
        </w:tc>
        <w:tc>
          <w:tcPr>
            <w:tcW w:w="0" w:type="dxa"/>
            <w:vAlign w:val="bottom"/>
          </w:tcPr>
          <w:p w:rsidR="001A4F1F" w:rsidRDefault="001A4F1F">
            <w:pPr>
              <w:spacing w:line="20" w:lineRule="exact"/>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3"/>
            <w:tcBorders>
              <w:right w:val="single" w:sz="8" w:space="0" w:color="auto"/>
            </w:tcBorders>
            <w:vAlign w:val="bottom"/>
          </w:tcPr>
          <w:p w:rsidR="001A4F1F" w:rsidRDefault="008B1C15">
            <w:pPr>
              <w:spacing w:line="271" w:lineRule="exact"/>
              <w:rPr>
                <w:sz w:val="20"/>
                <w:szCs w:val="20"/>
              </w:rPr>
            </w:pPr>
            <w:r>
              <w:rPr>
                <w:rFonts w:eastAsia="Times New Roman"/>
                <w:sz w:val="24"/>
                <w:szCs w:val="24"/>
              </w:rPr>
              <w:t>1. Курс О.И. Александровой «Здоровье и</w:t>
            </w: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Сентябрь –</w:t>
            </w:r>
          </w:p>
        </w:tc>
        <w:tc>
          <w:tcPr>
            <w:tcW w:w="1000" w:type="dxa"/>
            <w:vAlign w:val="bottom"/>
          </w:tcPr>
          <w:p w:rsidR="001A4F1F" w:rsidRDefault="008B1C15">
            <w:pPr>
              <w:spacing w:line="271" w:lineRule="exact"/>
              <w:ind w:left="80"/>
              <w:rPr>
                <w:sz w:val="20"/>
                <w:szCs w:val="20"/>
              </w:rPr>
            </w:pPr>
            <w:r>
              <w:rPr>
                <w:rFonts w:eastAsia="Times New Roman"/>
                <w:w w:val="98"/>
                <w:sz w:val="24"/>
                <w:szCs w:val="24"/>
              </w:rPr>
              <w:t>Развитие</w:t>
            </w:r>
          </w:p>
        </w:tc>
        <w:tc>
          <w:tcPr>
            <w:tcW w:w="1620" w:type="dxa"/>
            <w:vAlign w:val="bottom"/>
          </w:tcPr>
          <w:p w:rsidR="001A4F1F" w:rsidRDefault="008B1C15">
            <w:pPr>
              <w:spacing w:line="271" w:lineRule="exact"/>
              <w:ind w:left="20"/>
              <w:jc w:val="center"/>
              <w:rPr>
                <w:sz w:val="20"/>
                <w:szCs w:val="20"/>
              </w:rPr>
            </w:pPr>
            <w:r>
              <w:rPr>
                <w:rFonts w:eastAsia="Times New Roman"/>
                <w:w w:val="99"/>
                <w:sz w:val="24"/>
                <w:szCs w:val="24"/>
              </w:rPr>
              <w:t>самосознания</w:t>
            </w:r>
          </w:p>
        </w:tc>
        <w:tc>
          <w:tcPr>
            <w:tcW w:w="500" w:type="dxa"/>
            <w:tcBorders>
              <w:right w:val="single" w:sz="8" w:space="0" w:color="auto"/>
            </w:tcBorders>
            <w:vAlign w:val="bottom"/>
          </w:tcPr>
          <w:p w:rsidR="001A4F1F" w:rsidRDefault="008B1C15">
            <w:pPr>
              <w:spacing w:line="271" w:lineRule="exact"/>
              <w:ind w:right="120"/>
              <w:jc w:val="right"/>
              <w:rPr>
                <w:sz w:val="20"/>
                <w:szCs w:val="20"/>
              </w:rPr>
            </w:pPr>
            <w:r>
              <w:rPr>
                <w:rFonts w:eastAsia="Times New Roman"/>
                <w:sz w:val="24"/>
                <w:szCs w:val="24"/>
              </w:rPr>
              <w:t>и</w:t>
            </w:r>
          </w:p>
        </w:tc>
        <w:tc>
          <w:tcPr>
            <w:tcW w:w="840" w:type="dxa"/>
            <w:vMerge/>
            <w:tcBorders>
              <w:right w:val="single" w:sz="8" w:space="0" w:color="auto"/>
            </w:tcBorders>
            <w:vAlign w:val="bottom"/>
          </w:tcPr>
          <w:p w:rsidR="001A4F1F" w:rsidRDefault="001A4F1F">
            <w:pPr>
              <w:rPr>
                <w:sz w:val="23"/>
                <w:szCs w:val="23"/>
              </w:rPr>
            </w:pPr>
          </w:p>
        </w:tc>
        <w:tc>
          <w:tcPr>
            <w:tcW w:w="860" w:type="dxa"/>
            <w:vMerge/>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320"/>
              <w:rPr>
                <w:sz w:val="20"/>
                <w:szCs w:val="20"/>
              </w:rPr>
            </w:pPr>
            <w:r>
              <w:rPr>
                <w:rFonts w:eastAsia="Times New Roman"/>
                <w:sz w:val="24"/>
                <w:szCs w:val="24"/>
              </w:rPr>
              <w:t>благополучие детей – общая забота школы 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2620" w:type="dxa"/>
            <w:gridSpan w:val="2"/>
            <w:vAlign w:val="bottom"/>
          </w:tcPr>
          <w:p w:rsidR="001A4F1F" w:rsidRDefault="008B1C15">
            <w:pPr>
              <w:ind w:left="80"/>
              <w:rPr>
                <w:sz w:val="20"/>
                <w:szCs w:val="20"/>
              </w:rPr>
            </w:pPr>
            <w:r>
              <w:rPr>
                <w:rFonts w:eastAsia="Times New Roman"/>
                <w:sz w:val="24"/>
                <w:szCs w:val="24"/>
              </w:rPr>
              <w:t>рефлексивных</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320"/>
              <w:rPr>
                <w:sz w:val="20"/>
                <w:szCs w:val="20"/>
              </w:rPr>
            </w:pPr>
            <w:r>
              <w:rPr>
                <w:rFonts w:eastAsia="Times New Roman"/>
                <w:sz w:val="24"/>
                <w:szCs w:val="24"/>
              </w:rPr>
              <w:t>родителей» (победитель областного конкурса</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способностей</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5280" w:type="dxa"/>
            <w:gridSpan w:val="3"/>
            <w:tcBorders>
              <w:bottom w:val="single" w:sz="8" w:space="0" w:color="auto"/>
              <w:right w:val="single" w:sz="8" w:space="0" w:color="auto"/>
            </w:tcBorders>
            <w:vAlign w:val="bottom"/>
          </w:tcPr>
          <w:p w:rsidR="001A4F1F" w:rsidRDefault="008B1C15">
            <w:pPr>
              <w:ind w:left="320"/>
              <w:rPr>
                <w:sz w:val="20"/>
                <w:szCs w:val="20"/>
              </w:rPr>
            </w:pPr>
            <w:r>
              <w:rPr>
                <w:rFonts w:eastAsia="Times New Roman"/>
                <w:sz w:val="24"/>
                <w:szCs w:val="24"/>
              </w:rPr>
              <w:t>психолого-педагогических программ)</w:t>
            </w:r>
          </w:p>
        </w:tc>
        <w:tc>
          <w:tcPr>
            <w:tcW w:w="228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000" w:type="dxa"/>
            <w:tcBorders>
              <w:bottom w:val="single" w:sz="8" w:space="0" w:color="auto"/>
            </w:tcBorders>
            <w:vAlign w:val="bottom"/>
          </w:tcPr>
          <w:p w:rsidR="001A4F1F" w:rsidRDefault="001A4F1F">
            <w:pPr>
              <w:rPr>
                <w:sz w:val="24"/>
                <w:szCs w:val="24"/>
              </w:rPr>
            </w:pPr>
          </w:p>
        </w:tc>
        <w:tc>
          <w:tcPr>
            <w:tcW w:w="1620" w:type="dxa"/>
            <w:tcBorders>
              <w:bottom w:val="single" w:sz="8" w:space="0" w:color="auto"/>
            </w:tcBorders>
            <w:vAlign w:val="bottom"/>
          </w:tcPr>
          <w:p w:rsidR="001A4F1F" w:rsidRDefault="001A4F1F">
            <w:pPr>
              <w:rPr>
                <w:sz w:val="24"/>
                <w:szCs w:val="24"/>
              </w:rPr>
            </w:pPr>
          </w:p>
        </w:tc>
        <w:tc>
          <w:tcPr>
            <w:tcW w:w="50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3"/>
            <w:tcBorders>
              <w:right w:val="single" w:sz="8" w:space="0" w:color="auto"/>
            </w:tcBorders>
            <w:vAlign w:val="bottom"/>
          </w:tcPr>
          <w:p w:rsidR="001A4F1F" w:rsidRDefault="008B1C15">
            <w:pPr>
              <w:spacing w:line="260" w:lineRule="exact"/>
              <w:ind w:left="20"/>
              <w:rPr>
                <w:sz w:val="20"/>
                <w:szCs w:val="20"/>
              </w:rPr>
            </w:pPr>
            <w:r>
              <w:rPr>
                <w:rFonts w:eastAsia="Times New Roman"/>
                <w:sz w:val="24"/>
                <w:szCs w:val="24"/>
              </w:rPr>
              <w:t>2.   Курс  психологии  для  учащихся  6  классов</w:t>
            </w:r>
          </w:p>
        </w:tc>
        <w:tc>
          <w:tcPr>
            <w:tcW w:w="228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Сентябрь –</w:t>
            </w:r>
          </w:p>
        </w:tc>
        <w:tc>
          <w:tcPr>
            <w:tcW w:w="1000" w:type="dxa"/>
            <w:vAlign w:val="bottom"/>
          </w:tcPr>
          <w:p w:rsidR="001A4F1F" w:rsidRDefault="008B1C15">
            <w:pPr>
              <w:spacing w:line="260" w:lineRule="exact"/>
              <w:ind w:left="80"/>
              <w:rPr>
                <w:sz w:val="20"/>
                <w:szCs w:val="20"/>
              </w:rPr>
            </w:pPr>
            <w:r>
              <w:rPr>
                <w:rFonts w:eastAsia="Times New Roman"/>
                <w:w w:val="98"/>
                <w:sz w:val="24"/>
                <w:szCs w:val="24"/>
              </w:rPr>
              <w:t>Развитие</w:t>
            </w:r>
          </w:p>
        </w:tc>
        <w:tc>
          <w:tcPr>
            <w:tcW w:w="1620" w:type="dxa"/>
            <w:vAlign w:val="bottom"/>
          </w:tcPr>
          <w:p w:rsidR="001A4F1F" w:rsidRDefault="008B1C15">
            <w:pPr>
              <w:spacing w:line="260" w:lineRule="exact"/>
              <w:ind w:left="20"/>
              <w:jc w:val="center"/>
              <w:rPr>
                <w:sz w:val="20"/>
                <w:szCs w:val="20"/>
              </w:rPr>
            </w:pPr>
            <w:r>
              <w:rPr>
                <w:rFonts w:eastAsia="Times New Roman"/>
                <w:sz w:val="24"/>
                <w:szCs w:val="24"/>
              </w:rPr>
              <w:t>самопознания</w:t>
            </w:r>
          </w:p>
        </w:tc>
        <w:tc>
          <w:tcPr>
            <w:tcW w:w="500" w:type="dxa"/>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180"/>
              <w:rPr>
                <w:sz w:val="20"/>
                <w:szCs w:val="20"/>
              </w:rPr>
            </w:pPr>
            <w:r>
              <w:rPr>
                <w:rFonts w:eastAsia="Times New Roman"/>
                <w:sz w:val="24"/>
                <w:szCs w:val="24"/>
              </w:rPr>
              <w:t>«Психология» Дубровиной И.В.</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2620" w:type="dxa"/>
            <w:gridSpan w:val="2"/>
            <w:vAlign w:val="bottom"/>
          </w:tcPr>
          <w:p w:rsidR="001A4F1F" w:rsidRDefault="008B1C15">
            <w:pPr>
              <w:ind w:left="80"/>
              <w:rPr>
                <w:sz w:val="20"/>
                <w:szCs w:val="20"/>
              </w:rPr>
            </w:pPr>
            <w:r>
              <w:rPr>
                <w:rFonts w:eastAsia="Times New Roman"/>
                <w:sz w:val="24"/>
                <w:szCs w:val="24"/>
              </w:rPr>
              <w:t>самовоспитания</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8B1C15">
            <w:pPr>
              <w:spacing w:line="178" w:lineRule="exact"/>
              <w:ind w:left="80"/>
              <w:rPr>
                <w:sz w:val="20"/>
                <w:szCs w:val="20"/>
              </w:rPr>
            </w:pPr>
            <w:r>
              <w:rPr>
                <w:rFonts w:ascii="Wingdings" w:eastAsia="Wingdings" w:hAnsi="Wingdings" w:cs="Wingdings"/>
                <w:sz w:val="21"/>
                <w:szCs w:val="21"/>
              </w:rPr>
              <w:t></w:t>
            </w:r>
          </w:p>
        </w:tc>
        <w:tc>
          <w:tcPr>
            <w:tcW w:w="860" w:type="dxa"/>
            <w:tcBorders>
              <w:right w:val="single" w:sz="8" w:space="0" w:color="auto"/>
            </w:tcBorders>
            <w:vAlign w:val="bottom"/>
          </w:tcPr>
          <w:p w:rsidR="001A4F1F" w:rsidRDefault="008B1C15">
            <w:pPr>
              <w:spacing w:line="178" w:lineRule="exact"/>
              <w:ind w:left="100"/>
              <w:rPr>
                <w:sz w:val="20"/>
                <w:szCs w:val="20"/>
              </w:rPr>
            </w:pPr>
            <w:r>
              <w:rPr>
                <w:rFonts w:ascii="Wingdings" w:eastAsia="Wingdings" w:hAnsi="Wingdings" w:cs="Wingdings"/>
                <w:sz w:val="21"/>
                <w:szCs w:val="21"/>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школьников,</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совершенствование</w:t>
            </w:r>
          </w:p>
        </w:tc>
        <w:tc>
          <w:tcPr>
            <w:tcW w:w="500" w:type="dxa"/>
            <w:tcBorders>
              <w:right w:val="single" w:sz="8" w:space="0" w:color="auto"/>
            </w:tcBorders>
            <w:vAlign w:val="bottom"/>
          </w:tcPr>
          <w:p w:rsidR="001A4F1F" w:rsidRDefault="008B1C15">
            <w:pPr>
              <w:ind w:right="120"/>
              <w:jc w:val="right"/>
              <w:rPr>
                <w:sz w:val="20"/>
                <w:szCs w:val="20"/>
              </w:rPr>
            </w:pPr>
            <w:r>
              <w:rPr>
                <w:rFonts w:eastAsia="Times New Roman"/>
                <w:w w:val="96"/>
                <w:sz w:val="24"/>
                <w:szCs w:val="24"/>
              </w:rPr>
              <w:t>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8B1C15">
            <w:pPr>
              <w:ind w:left="80"/>
              <w:rPr>
                <w:sz w:val="20"/>
                <w:szCs w:val="20"/>
              </w:rPr>
            </w:pPr>
            <w:r>
              <w:rPr>
                <w:rFonts w:eastAsia="Times New Roman"/>
                <w:w w:val="99"/>
                <w:sz w:val="24"/>
                <w:szCs w:val="24"/>
              </w:rPr>
              <w:t>общения</w:t>
            </w:r>
          </w:p>
        </w:tc>
        <w:tc>
          <w:tcPr>
            <w:tcW w:w="1620" w:type="dxa"/>
            <w:vAlign w:val="bottom"/>
          </w:tcPr>
          <w:p w:rsidR="001A4F1F" w:rsidRDefault="008B1C15">
            <w:pPr>
              <w:ind w:left="120"/>
              <w:rPr>
                <w:sz w:val="20"/>
                <w:szCs w:val="20"/>
              </w:rPr>
            </w:pPr>
            <w:r>
              <w:rPr>
                <w:rFonts w:eastAsia="Times New Roman"/>
                <w:sz w:val="24"/>
                <w:szCs w:val="24"/>
              </w:rPr>
              <w:t>со  взрослыми</w:t>
            </w:r>
          </w:p>
        </w:tc>
        <w:tc>
          <w:tcPr>
            <w:tcW w:w="50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396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1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262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сверстниками</w:t>
            </w:r>
          </w:p>
        </w:tc>
        <w:tc>
          <w:tcPr>
            <w:tcW w:w="50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3"/>
            <w:tcBorders>
              <w:right w:val="single" w:sz="8" w:space="0" w:color="auto"/>
            </w:tcBorders>
            <w:vAlign w:val="bottom"/>
          </w:tcPr>
          <w:p w:rsidR="001A4F1F" w:rsidRDefault="008B1C15">
            <w:pPr>
              <w:spacing w:line="260" w:lineRule="exact"/>
              <w:rPr>
                <w:sz w:val="20"/>
                <w:szCs w:val="20"/>
              </w:rPr>
            </w:pPr>
            <w:r>
              <w:rPr>
                <w:rFonts w:eastAsia="Times New Roman"/>
                <w:sz w:val="24"/>
                <w:szCs w:val="24"/>
              </w:rPr>
              <w:t>3.  Курс  Г.К.  Селевко  «Сделай  себя  сам»  для</w:t>
            </w:r>
          </w:p>
        </w:tc>
        <w:tc>
          <w:tcPr>
            <w:tcW w:w="228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Сентябрь –</w:t>
            </w:r>
          </w:p>
        </w:tc>
        <w:tc>
          <w:tcPr>
            <w:tcW w:w="1000" w:type="dxa"/>
            <w:vAlign w:val="bottom"/>
          </w:tcPr>
          <w:p w:rsidR="001A4F1F" w:rsidRDefault="008B1C15">
            <w:pPr>
              <w:spacing w:line="260" w:lineRule="exact"/>
              <w:ind w:left="80"/>
              <w:rPr>
                <w:sz w:val="20"/>
                <w:szCs w:val="20"/>
              </w:rPr>
            </w:pPr>
            <w:r>
              <w:rPr>
                <w:rFonts w:eastAsia="Times New Roman"/>
                <w:w w:val="98"/>
                <w:sz w:val="24"/>
                <w:szCs w:val="24"/>
              </w:rPr>
              <w:t>Развитие</w:t>
            </w:r>
          </w:p>
        </w:tc>
        <w:tc>
          <w:tcPr>
            <w:tcW w:w="2120" w:type="dxa"/>
            <w:gridSpan w:val="2"/>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важнейших</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360"/>
              <w:rPr>
                <w:sz w:val="20"/>
                <w:szCs w:val="20"/>
              </w:rPr>
            </w:pPr>
            <w:r>
              <w:rPr>
                <w:rFonts w:eastAsia="Times New Roman"/>
                <w:sz w:val="24"/>
                <w:szCs w:val="24"/>
              </w:rPr>
              <w:t>учащихся   6   классов.   Данная   программа</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1000" w:type="dxa"/>
            <w:vAlign w:val="bottom"/>
          </w:tcPr>
          <w:p w:rsidR="001A4F1F" w:rsidRDefault="008B1C15">
            <w:pPr>
              <w:ind w:left="80"/>
              <w:rPr>
                <w:sz w:val="20"/>
                <w:szCs w:val="20"/>
              </w:rPr>
            </w:pPr>
            <w:r>
              <w:rPr>
                <w:rFonts w:eastAsia="Times New Roman"/>
                <w:sz w:val="24"/>
                <w:szCs w:val="24"/>
              </w:rPr>
              <w:t>качеств</w:t>
            </w:r>
          </w:p>
        </w:tc>
        <w:tc>
          <w:tcPr>
            <w:tcW w:w="21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личности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360"/>
              <w:rPr>
                <w:sz w:val="20"/>
                <w:szCs w:val="20"/>
              </w:rPr>
            </w:pPr>
            <w:r>
              <w:rPr>
                <w:rFonts w:eastAsia="Times New Roman"/>
                <w:sz w:val="24"/>
                <w:szCs w:val="24"/>
              </w:rPr>
              <w:t>продолжает  серию  «Самосовершенствование</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применительно к возрасту</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360"/>
              <w:rPr>
                <w:sz w:val="20"/>
                <w:szCs w:val="20"/>
              </w:rPr>
            </w:pPr>
            <w:r>
              <w:rPr>
                <w:rFonts w:eastAsia="Times New Roman"/>
                <w:sz w:val="24"/>
                <w:szCs w:val="24"/>
              </w:rPr>
              <w:t>личности»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учащихся</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60"/>
        </w:trPr>
        <w:tc>
          <w:tcPr>
            <w:tcW w:w="1120" w:type="dxa"/>
            <w:tcBorders>
              <w:left w:val="single" w:sz="8" w:space="0" w:color="auto"/>
              <w:right w:val="single" w:sz="8" w:space="0" w:color="auto"/>
            </w:tcBorders>
            <w:vAlign w:val="bottom"/>
          </w:tcPr>
          <w:p w:rsidR="001A4F1F" w:rsidRDefault="001A4F1F">
            <w:pPr>
              <w:rPr>
                <w:sz w:val="5"/>
                <w:szCs w:val="5"/>
              </w:rPr>
            </w:pPr>
          </w:p>
        </w:tc>
        <w:tc>
          <w:tcPr>
            <w:tcW w:w="100" w:type="dxa"/>
            <w:tcBorders>
              <w:bottom w:val="single" w:sz="8" w:space="0" w:color="auto"/>
            </w:tcBorders>
            <w:vAlign w:val="bottom"/>
          </w:tcPr>
          <w:p w:rsidR="001A4F1F" w:rsidRDefault="001A4F1F">
            <w:pPr>
              <w:rPr>
                <w:sz w:val="5"/>
                <w:szCs w:val="5"/>
              </w:rPr>
            </w:pPr>
          </w:p>
        </w:tc>
        <w:tc>
          <w:tcPr>
            <w:tcW w:w="5100" w:type="dxa"/>
            <w:gridSpan w:val="2"/>
            <w:tcBorders>
              <w:bottom w:val="single" w:sz="8" w:space="0" w:color="auto"/>
            </w:tcBorders>
            <w:vAlign w:val="bottom"/>
          </w:tcPr>
          <w:p w:rsidR="001A4F1F" w:rsidRDefault="001A4F1F">
            <w:pPr>
              <w:rPr>
                <w:sz w:val="5"/>
                <w:szCs w:val="5"/>
              </w:rPr>
            </w:pPr>
          </w:p>
        </w:tc>
        <w:tc>
          <w:tcPr>
            <w:tcW w:w="180" w:type="dxa"/>
            <w:tcBorders>
              <w:bottom w:val="single" w:sz="8" w:space="0" w:color="auto"/>
              <w:right w:val="single" w:sz="8" w:space="0" w:color="auto"/>
            </w:tcBorders>
            <w:vAlign w:val="bottom"/>
          </w:tcPr>
          <w:p w:rsidR="001A4F1F" w:rsidRDefault="001A4F1F">
            <w:pPr>
              <w:rPr>
                <w:sz w:val="5"/>
                <w:szCs w:val="5"/>
              </w:rPr>
            </w:pPr>
          </w:p>
        </w:tc>
        <w:tc>
          <w:tcPr>
            <w:tcW w:w="2280" w:type="dxa"/>
            <w:tcBorders>
              <w:bottom w:val="single" w:sz="8" w:space="0" w:color="auto"/>
              <w:right w:val="single" w:sz="8" w:space="0" w:color="auto"/>
            </w:tcBorders>
            <w:vAlign w:val="bottom"/>
          </w:tcPr>
          <w:p w:rsidR="001A4F1F" w:rsidRDefault="001A4F1F">
            <w:pPr>
              <w:rPr>
                <w:sz w:val="5"/>
                <w:szCs w:val="5"/>
              </w:rPr>
            </w:pPr>
          </w:p>
        </w:tc>
        <w:tc>
          <w:tcPr>
            <w:tcW w:w="1420" w:type="dxa"/>
            <w:tcBorders>
              <w:bottom w:val="single" w:sz="8" w:space="0" w:color="auto"/>
              <w:right w:val="single" w:sz="8" w:space="0" w:color="auto"/>
            </w:tcBorders>
            <w:vAlign w:val="bottom"/>
          </w:tcPr>
          <w:p w:rsidR="001A4F1F" w:rsidRDefault="001A4F1F">
            <w:pPr>
              <w:rPr>
                <w:sz w:val="5"/>
                <w:szCs w:val="5"/>
              </w:rPr>
            </w:pPr>
          </w:p>
        </w:tc>
        <w:tc>
          <w:tcPr>
            <w:tcW w:w="1000" w:type="dxa"/>
            <w:tcBorders>
              <w:bottom w:val="single" w:sz="8" w:space="0" w:color="auto"/>
            </w:tcBorders>
            <w:vAlign w:val="bottom"/>
          </w:tcPr>
          <w:p w:rsidR="001A4F1F" w:rsidRDefault="001A4F1F">
            <w:pPr>
              <w:rPr>
                <w:sz w:val="5"/>
                <w:szCs w:val="5"/>
              </w:rPr>
            </w:pPr>
          </w:p>
        </w:tc>
        <w:tc>
          <w:tcPr>
            <w:tcW w:w="2120" w:type="dxa"/>
            <w:gridSpan w:val="2"/>
            <w:tcBorders>
              <w:bottom w:val="single" w:sz="8" w:space="0" w:color="auto"/>
              <w:right w:val="single" w:sz="8" w:space="0" w:color="auto"/>
            </w:tcBorders>
            <w:vAlign w:val="bottom"/>
          </w:tcPr>
          <w:p w:rsidR="001A4F1F" w:rsidRDefault="001A4F1F">
            <w:pPr>
              <w:rPr>
                <w:sz w:val="5"/>
                <w:szCs w:val="5"/>
              </w:rPr>
            </w:pPr>
          </w:p>
        </w:tc>
        <w:tc>
          <w:tcPr>
            <w:tcW w:w="840" w:type="dxa"/>
            <w:tcBorders>
              <w:bottom w:val="single" w:sz="8" w:space="0" w:color="auto"/>
              <w:right w:val="single" w:sz="8" w:space="0" w:color="auto"/>
            </w:tcBorders>
            <w:vAlign w:val="bottom"/>
          </w:tcPr>
          <w:p w:rsidR="001A4F1F" w:rsidRDefault="001A4F1F">
            <w:pPr>
              <w:rPr>
                <w:sz w:val="5"/>
                <w:szCs w:val="5"/>
              </w:rPr>
            </w:pPr>
          </w:p>
        </w:tc>
        <w:tc>
          <w:tcPr>
            <w:tcW w:w="860" w:type="dxa"/>
            <w:tcBorders>
              <w:bottom w:val="single" w:sz="8" w:space="0" w:color="auto"/>
              <w:right w:val="single" w:sz="8" w:space="0" w:color="auto"/>
            </w:tcBorders>
            <w:vAlign w:val="bottom"/>
          </w:tcPr>
          <w:p w:rsidR="001A4F1F" w:rsidRDefault="001A4F1F">
            <w:pPr>
              <w:rPr>
                <w:sz w:val="5"/>
                <w:szCs w:val="5"/>
              </w:rPr>
            </w:pPr>
          </w:p>
        </w:tc>
        <w:tc>
          <w:tcPr>
            <w:tcW w:w="0" w:type="dxa"/>
            <w:vAlign w:val="bottom"/>
          </w:tcPr>
          <w:p w:rsidR="001A4F1F" w:rsidRDefault="001A4F1F">
            <w:pPr>
              <w:rPr>
                <w:sz w:val="1"/>
                <w:szCs w:val="1"/>
              </w:rPr>
            </w:pPr>
          </w:p>
        </w:tc>
      </w:tr>
      <w:tr w:rsidR="001A4F1F">
        <w:trPr>
          <w:trHeight w:val="256"/>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3"/>
            <w:tcBorders>
              <w:right w:val="single" w:sz="8" w:space="0" w:color="auto"/>
            </w:tcBorders>
            <w:vAlign w:val="bottom"/>
          </w:tcPr>
          <w:p w:rsidR="001A4F1F" w:rsidRDefault="008B1C15">
            <w:pPr>
              <w:spacing w:line="256" w:lineRule="exact"/>
              <w:ind w:left="260"/>
              <w:rPr>
                <w:sz w:val="20"/>
                <w:szCs w:val="20"/>
              </w:rPr>
            </w:pPr>
            <w:r>
              <w:rPr>
                <w:rFonts w:eastAsia="Times New Roman"/>
                <w:sz w:val="24"/>
                <w:szCs w:val="24"/>
              </w:rPr>
              <w:t>4.  Курс «Умения и навыки конструктивного</w:t>
            </w:r>
          </w:p>
        </w:tc>
        <w:tc>
          <w:tcPr>
            <w:tcW w:w="2280" w:type="dxa"/>
            <w:tcBorders>
              <w:right w:val="single" w:sz="8" w:space="0" w:color="auto"/>
            </w:tcBorders>
            <w:vAlign w:val="bottom"/>
          </w:tcPr>
          <w:p w:rsidR="001A4F1F" w:rsidRDefault="008B1C15">
            <w:pPr>
              <w:spacing w:line="256"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Сентябрь –</w:t>
            </w:r>
          </w:p>
        </w:tc>
        <w:tc>
          <w:tcPr>
            <w:tcW w:w="1000" w:type="dxa"/>
            <w:vAlign w:val="bottom"/>
          </w:tcPr>
          <w:p w:rsidR="001A4F1F" w:rsidRDefault="008B1C15">
            <w:pPr>
              <w:spacing w:line="256" w:lineRule="exact"/>
              <w:ind w:left="80"/>
              <w:rPr>
                <w:sz w:val="20"/>
                <w:szCs w:val="20"/>
              </w:rPr>
            </w:pPr>
            <w:r>
              <w:rPr>
                <w:rFonts w:eastAsia="Times New Roman"/>
                <w:w w:val="98"/>
                <w:sz w:val="24"/>
                <w:szCs w:val="24"/>
              </w:rPr>
              <w:t>Развитие</w:t>
            </w:r>
          </w:p>
        </w:tc>
        <w:tc>
          <w:tcPr>
            <w:tcW w:w="2120" w:type="dxa"/>
            <w:gridSpan w:val="2"/>
            <w:tcBorders>
              <w:right w:val="single" w:sz="8" w:space="0" w:color="auto"/>
            </w:tcBorders>
            <w:vAlign w:val="bottom"/>
          </w:tcPr>
          <w:p w:rsidR="001A4F1F" w:rsidRDefault="008B1C15">
            <w:pPr>
              <w:spacing w:line="256" w:lineRule="exact"/>
              <w:ind w:right="120"/>
              <w:jc w:val="right"/>
              <w:rPr>
                <w:sz w:val="20"/>
                <w:szCs w:val="20"/>
              </w:rPr>
            </w:pPr>
            <w:r>
              <w:rPr>
                <w:rFonts w:eastAsia="Times New Roman"/>
                <w:sz w:val="24"/>
                <w:szCs w:val="24"/>
              </w:rPr>
              <w:t>способности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1100"/>
              <w:rPr>
                <w:sz w:val="20"/>
                <w:szCs w:val="20"/>
              </w:rPr>
            </w:pPr>
            <w:r>
              <w:rPr>
                <w:rFonts w:eastAsia="Times New Roman"/>
                <w:sz w:val="24"/>
                <w:szCs w:val="24"/>
              </w:rPr>
              <w:t>общения» Е. И. Скоробогатовой</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2620" w:type="dxa"/>
            <w:gridSpan w:val="2"/>
            <w:vAlign w:val="bottom"/>
          </w:tcPr>
          <w:p w:rsidR="001A4F1F" w:rsidRDefault="008B1C15">
            <w:pPr>
              <w:ind w:left="80"/>
              <w:rPr>
                <w:sz w:val="20"/>
                <w:szCs w:val="20"/>
              </w:rPr>
            </w:pPr>
            <w:r>
              <w:rPr>
                <w:rFonts w:eastAsia="Times New Roman"/>
                <w:sz w:val="24"/>
                <w:szCs w:val="24"/>
              </w:rPr>
              <w:t>эффективного</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взаимодействия</w:t>
            </w:r>
          </w:p>
        </w:tc>
        <w:tc>
          <w:tcPr>
            <w:tcW w:w="50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со</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взрослыми</w:t>
            </w:r>
          </w:p>
        </w:tc>
        <w:tc>
          <w:tcPr>
            <w:tcW w:w="50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сверстниками,  повышение</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8B1C15">
            <w:pPr>
              <w:ind w:left="80"/>
              <w:rPr>
                <w:sz w:val="20"/>
                <w:szCs w:val="20"/>
              </w:rPr>
            </w:pPr>
            <w:r>
              <w:rPr>
                <w:rFonts w:eastAsia="Times New Roman"/>
                <w:sz w:val="24"/>
                <w:szCs w:val="24"/>
              </w:rPr>
              <w:t>уровня</w:t>
            </w:r>
          </w:p>
        </w:tc>
        <w:tc>
          <w:tcPr>
            <w:tcW w:w="2120" w:type="dxa"/>
            <w:gridSpan w:val="2"/>
            <w:tcBorders>
              <w:right w:val="single" w:sz="8" w:space="0" w:color="auto"/>
            </w:tcBorders>
            <w:vAlign w:val="bottom"/>
          </w:tcPr>
          <w:p w:rsidR="001A4F1F" w:rsidRDefault="008B1C15">
            <w:pPr>
              <w:ind w:right="120"/>
              <w:jc w:val="right"/>
              <w:rPr>
                <w:sz w:val="20"/>
                <w:szCs w:val="20"/>
              </w:rPr>
            </w:pPr>
            <w:r>
              <w:rPr>
                <w:rFonts w:eastAsia="Times New Roman"/>
                <w:w w:val="99"/>
                <w:sz w:val="24"/>
                <w:szCs w:val="24"/>
              </w:rPr>
              <w:t>коммуникативной</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8B1C15">
            <w:pPr>
              <w:ind w:left="80"/>
              <w:rPr>
                <w:sz w:val="20"/>
                <w:szCs w:val="20"/>
              </w:rPr>
            </w:pPr>
            <w:r>
              <w:rPr>
                <w:rFonts w:eastAsia="Times New Roman"/>
                <w:sz w:val="24"/>
                <w:szCs w:val="24"/>
              </w:rPr>
              <w:t>и</w:t>
            </w:r>
          </w:p>
        </w:tc>
        <w:tc>
          <w:tcPr>
            <w:tcW w:w="21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социальной</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3960" w:type="dxa"/>
            <w:tcBorders>
              <w:bottom w:val="single" w:sz="8" w:space="0" w:color="auto"/>
            </w:tcBorders>
            <w:vAlign w:val="bottom"/>
          </w:tcPr>
          <w:p w:rsidR="001A4F1F" w:rsidRDefault="001A4F1F">
            <w:pPr>
              <w:rPr>
                <w:sz w:val="24"/>
                <w:szCs w:val="24"/>
              </w:rPr>
            </w:pPr>
          </w:p>
        </w:tc>
        <w:tc>
          <w:tcPr>
            <w:tcW w:w="1140" w:type="dxa"/>
            <w:tcBorders>
              <w:bottom w:val="single" w:sz="8" w:space="0" w:color="auto"/>
            </w:tcBorders>
            <w:vAlign w:val="bottom"/>
          </w:tcPr>
          <w:p w:rsidR="001A4F1F" w:rsidRDefault="001A4F1F">
            <w:pPr>
              <w:rPr>
                <w:sz w:val="24"/>
                <w:szCs w:val="24"/>
              </w:rPr>
            </w:pPr>
          </w:p>
        </w:tc>
        <w:tc>
          <w:tcPr>
            <w:tcW w:w="18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262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компетенции учащихся</w:t>
            </w:r>
          </w:p>
        </w:tc>
        <w:tc>
          <w:tcPr>
            <w:tcW w:w="50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3"/>
            <w:tcBorders>
              <w:right w:val="single" w:sz="8" w:space="0" w:color="auto"/>
            </w:tcBorders>
            <w:vAlign w:val="bottom"/>
          </w:tcPr>
          <w:p w:rsidR="001A4F1F" w:rsidRDefault="008B1C15">
            <w:pPr>
              <w:spacing w:line="260" w:lineRule="exact"/>
              <w:rPr>
                <w:sz w:val="20"/>
                <w:szCs w:val="20"/>
              </w:rPr>
            </w:pPr>
            <w:r>
              <w:rPr>
                <w:rFonts w:eastAsia="Times New Roman"/>
                <w:sz w:val="24"/>
                <w:szCs w:val="24"/>
              </w:rPr>
              <w:t>5. Курс А.И. Савенкова «Путь в неизведанное»</w:t>
            </w:r>
          </w:p>
        </w:tc>
        <w:tc>
          <w:tcPr>
            <w:tcW w:w="228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Сентябрь –</w:t>
            </w:r>
          </w:p>
        </w:tc>
        <w:tc>
          <w:tcPr>
            <w:tcW w:w="1000" w:type="dxa"/>
            <w:vAlign w:val="bottom"/>
          </w:tcPr>
          <w:p w:rsidR="001A4F1F" w:rsidRDefault="008B1C15">
            <w:pPr>
              <w:spacing w:line="260" w:lineRule="exact"/>
              <w:ind w:left="80"/>
              <w:rPr>
                <w:sz w:val="20"/>
                <w:szCs w:val="20"/>
              </w:rPr>
            </w:pPr>
            <w:r>
              <w:rPr>
                <w:rFonts w:eastAsia="Times New Roman"/>
                <w:w w:val="98"/>
                <w:sz w:val="24"/>
                <w:szCs w:val="24"/>
              </w:rPr>
              <w:t>Развитие</w:t>
            </w:r>
          </w:p>
        </w:tc>
        <w:tc>
          <w:tcPr>
            <w:tcW w:w="1620" w:type="dxa"/>
            <w:vAlign w:val="bottom"/>
          </w:tcPr>
          <w:p w:rsidR="001A4F1F" w:rsidRDefault="001A4F1F"/>
        </w:tc>
        <w:tc>
          <w:tcPr>
            <w:tcW w:w="50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tc>
        <w:tc>
          <w:tcPr>
            <w:tcW w:w="0" w:type="dxa"/>
            <w:vAlign w:val="bottom"/>
          </w:tcPr>
          <w:p w:rsidR="001A4F1F" w:rsidRDefault="001A4F1F">
            <w:pPr>
              <w:rPr>
                <w:sz w:val="1"/>
                <w:szCs w:val="1"/>
              </w:rPr>
            </w:pP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3"/>
            <w:tcBorders>
              <w:right w:val="single" w:sz="8" w:space="0" w:color="auto"/>
            </w:tcBorders>
            <w:vAlign w:val="bottom"/>
          </w:tcPr>
          <w:p w:rsidR="001A4F1F" w:rsidRDefault="008B1C15">
            <w:pPr>
              <w:ind w:left="20"/>
              <w:rPr>
                <w:sz w:val="20"/>
                <w:szCs w:val="20"/>
              </w:rPr>
            </w:pPr>
            <w:r>
              <w:rPr>
                <w:rFonts w:eastAsia="Times New Roman"/>
                <w:sz w:val="24"/>
                <w:szCs w:val="24"/>
              </w:rPr>
              <w:t>(проектная деятельность)</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2620" w:type="dxa"/>
            <w:gridSpan w:val="2"/>
            <w:vAlign w:val="bottom"/>
          </w:tcPr>
          <w:p w:rsidR="001A4F1F" w:rsidRDefault="008B1C15">
            <w:pPr>
              <w:ind w:left="80"/>
              <w:rPr>
                <w:sz w:val="20"/>
                <w:szCs w:val="20"/>
              </w:rPr>
            </w:pPr>
            <w:r>
              <w:rPr>
                <w:rFonts w:eastAsia="Times New Roman"/>
                <w:sz w:val="24"/>
                <w:szCs w:val="24"/>
              </w:rPr>
              <w:t>исследовательских</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2620" w:type="dxa"/>
            <w:gridSpan w:val="2"/>
            <w:vAlign w:val="bottom"/>
          </w:tcPr>
          <w:p w:rsidR="001A4F1F" w:rsidRDefault="008B1C15">
            <w:pPr>
              <w:ind w:left="80"/>
              <w:rPr>
                <w:sz w:val="20"/>
                <w:szCs w:val="20"/>
              </w:rPr>
            </w:pPr>
            <w:r>
              <w:rPr>
                <w:rFonts w:eastAsia="Times New Roman"/>
                <w:sz w:val="24"/>
                <w:szCs w:val="24"/>
              </w:rPr>
              <w:t>способностей учащихся</w:t>
            </w: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3960" w:type="dxa"/>
            <w:vAlign w:val="bottom"/>
          </w:tcPr>
          <w:p w:rsidR="001A4F1F" w:rsidRDefault="001A4F1F">
            <w:pPr>
              <w:rPr>
                <w:sz w:val="24"/>
                <w:szCs w:val="24"/>
              </w:rPr>
            </w:pPr>
          </w:p>
        </w:tc>
        <w:tc>
          <w:tcPr>
            <w:tcW w:w="1140" w:type="dxa"/>
            <w:vAlign w:val="bottom"/>
          </w:tcPr>
          <w:p w:rsidR="001A4F1F" w:rsidRDefault="001A4F1F">
            <w:pPr>
              <w:rPr>
                <w:sz w:val="24"/>
                <w:szCs w:val="24"/>
              </w:rPr>
            </w:pPr>
          </w:p>
        </w:tc>
        <w:tc>
          <w:tcPr>
            <w:tcW w:w="18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1000" w:type="dxa"/>
            <w:vAlign w:val="bottom"/>
          </w:tcPr>
          <w:p w:rsidR="001A4F1F" w:rsidRDefault="001A4F1F">
            <w:pPr>
              <w:rPr>
                <w:sz w:val="24"/>
                <w:szCs w:val="24"/>
              </w:rPr>
            </w:pPr>
          </w:p>
        </w:tc>
        <w:tc>
          <w:tcPr>
            <w:tcW w:w="1620" w:type="dxa"/>
            <w:vAlign w:val="bottom"/>
          </w:tcPr>
          <w:p w:rsidR="001A4F1F" w:rsidRDefault="001A4F1F">
            <w:pPr>
              <w:rPr>
                <w:sz w:val="24"/>
                <w:szCs w:val="24"/>
              </w:rPr>
            </w:pPr>
          </w:p>
        </w:tc>
        <w:tc>
          <w:tcPr>
            <w:tcW w:w="50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60"/>
        </w:trPr>
        <w:tc>
          <w:tcPr>
            <w:tcW w:w="1120" w:type="dxa"/>
            <w:tcBorders>
              <w:left w:val="single" w:sz="8" w:space="0" w:color="auto"/>
              <w:right w:val="single" w:sz="8" w:space="0" w:color="auto"/>
            </w:tcBorders>
            <w:vAlign w:val="bottom"/>
          </w:tcPr>
          <w:p w:rsidR="001A4F1F" w:rsidRDefault="001A4F1F">
            <w:pPr>
              <w:rPr>
                <w:sz w:val="5"/>
                <w:szCs w:val="5"/>
              </w:rPr>
            </w:pPr>
          </w:p>
        </w:tc>
        <w:tc>
          <w:tcPr>
            <w:tcW w:w="100" w:type="dxa"/>
            <w:tcBorders>
              <w:bottom w:val="single" w:sz="8" w:space="0" w:color="auto"/>
            </w:tcBorders>
            <w:vAlign w:val="bottom"/>
          </w:tcPr>
          <w:p w:rsidR="001A4F1F" w:rsidRDefault="001A4F1F">
            <w:pPr>
              <w:rPr>
                <w:sz w:val="5"/>
                <w:szCs w:val="5"/>
              </w:rPr>
            </w:pPr>
          </w:p>
        </w:tc>
        <w:tc>
          <w:tcPr>
            <w:tcW w:w="5280" w:type="dxa"/>
            <w:gridSpan w:val="3"/>
            <w:tcBorders>
              <w:bottom w:val="single" w:sz="8" w:space="0" w:color="auto"/>
              <w:right w:val="single" w:sz="8" w:space="0" w:color="auto"/>
            </w:tcBorders>
            <w:vAlign w:val="bottom"/>
          </w:tcPr>
          <w:p w:rsidR="001A4F1F" w:rsidRDefault="001A4F1F">
            <w:pPr>
              <w:rPr>
                <w:sz w:val="5"/>
                <w:szCs w:val="5"/>
              </w:rPr>
            </w:pPr>
          </w:p>
        </w:tc>
        <w:tc>
          <w:tcPr>
            <w:tcW w:w="2280" w:type="dxa"/>
            <w:tcBorders>
              <w:bottom w:val="single" w:sz="8" w:space="0" w:color="auto"/>
              <w:right w:val="single" w:sz="8" w:space="0" w:color="auto"/>
            </w:tcBorders>
            <w:vAlign w:val="bottom"/>
          </w:tcPr>
          <w:p w:rsidR="001A4F1F" w:rsidRDefault="001A4F1F">
            <w:pPr>
              <w:rPr>
                <w:sz w:val="5"/>
                <w:szCs w:val="5"/>
              </w:rPr>
            </w:pPr>
          </w:p>
        </w:tc>
        <w:tc>
          <w:tcPr>
            <w:tcW w:w="1420" w:type="dxa"/>
            <w:tcBorders>
              <w:bottom w:val="single" w:sz="8" w:space="0" w:color="auto"/>
              <w:right w:val="single" w:sz="8" w:space="0" w:color="auto"/>
            </w:tcBorders>
            <w:vAlign w:val="bottom"/>
          </w:tcPr>
          <w:p w:rsidR="001A4F1F" w:rsidRDefault="001A4F1F">
            <w:pPr>
              <w:rPr>
                <w:sz w:val="5"/>
                <w:szCs w:val="5"/>
              </w:rPr>
            </w:pPr>
          </w:p>
        </w:tc>
        <w:tc>
          <w:tcPr>
            <w:tcW w:w="1000" w:type="dxa"/>
            <w:tcBorders>
              <w:bottom w:val="single" w:sz="8" w:space="0" w:color="auto"/>
            </w:tcBorders>
            <w:vAlign w:val="bottom"/>
          </w:tcPr>
          <w:p w:rsidR="001A4F1F" w:rsidRDefault="001A4F1F">
            <w:pPr>
              <w:rPr>
                <w:sz w:val="5"/>
                <w:szCs w:val="5"/>
              </w:rPr>
            </w:pPr>
          </w:p>
        </w:tc>
        <w:tc>
          <w:tcPr>
            <w:tcW w:w="1620" w:type="dxa"/>
            <w:tcBorders>
              <w:bottom w:val="single" w:sz="8" w:space="0" w:color="auto"/>
            </w:tcBorders>
            <w:vAlign w:val="bottom"/>
          </w:tcPr>
          <w:p w:rsidR="001A4F1F" w:rsidRDefault="001A4F1F">
            <w:pPr>
              <w:rPr>
                <w:sz w:val="5"/>
                <w:szCs w:val="5"/>
              </w:rPr>
            </w:pPr>
          </w:p>
        </w:tc>
        <w:tc>
          <w:tcPr>
            <w:tcW w:w="500" w:type="dxa"/>
            <w:tcBorders>
              <w:bottom w:val="single" w:sz="8" w:space="0" w:color="auto"/>
              <w:right w:val="single" w:sz="8" w:space="0" w:color="auto"/>
            </w:tcBorders>
            <w:vAlign w:val="bottom"/>
          </w:tcPr>
          <w:p w:rsidR="001A4F1F" w:rsidRDefault="001A4F1F">
            <w:pPr>
              <w:rPr>
                <w:sz w:val="5"/>
                <w:szCs w:val="5"/>
              </w:rPr>
            </w:pPr>
          </w:p>
        </w:tc>
        <w:tc>
          <w:tcPr>
            <w:tcW w:w="840" w:type="dxa"/>
            <w:tcBorders>
              <w:bottom w:val="single" w:sz="8" w:space="0" w:color="auto"/>
              <w:right w:val="single" w:sz="8" w:space="0" w:color="auto"/>
            </w:tcBorders>
            <w:vAlign w:val="bottom"/>
          </w:tcPr>
          <w:p w:rsidR="001A4F1F" w:rsidRDefault="001A4F1F">
            <w:pPr>
              <w:rPr>
                <w:sz w:val="5"/>
                <w:szCs w:val="5"/>
              </w:rPr>
            </w:pPr>
          </w:p>
        </w:tc>
        <w:tc>
          <w:tcPr>
            <w:tcW w:w="860" w:type="dxa"/>
            <w:tcBorders>
              <w:bottom w:val="single" w:sz="8" w:space="0" w:color="auto"/>
              <w:right w:val="single" w:sz="8" w:space="0" w:color="auto"/>
            </w:tcBorders>
            <w:vAlign w:val="bottom"/>
          </w:tcPr>
          <w:p w:rsidR="001A4F1F" w:rsidRDefault="001A4F1F">
            <w:pPr>
              <w:rPr>
                <w:sz w:val="5"/>
                <w:szCs w:val="5"/>
              </w:rPr>
            </w:pPr>
          </w:p>
        </w:tc>
        <w:tc>
          <w:tcPr>
            <w:tcW w:w="0" w:type="dxa"/>
            <w:vAlign w:val="bottom"/>
          </w:tcPr>
          <w:p w:rsidR="001A4F1F" w:rsidRDefault="001A4F1F">
            <w:pPr>
              <w:rPr>
                <w:sz w:val="1"/>
                <w:szCs w:val="1"/>
              </w:rPr>
            </w:pPr>
          </w:p>
        </w:tc>
      </w:tr>
      <w:tr w:rsidR="001A4F1F">
        <w:trPr>
          <w:trHeight w:val="241"/>
        </w:trPr>
        <w:tc>
          <w:tcPr>
            <w:tcW w:w="1120" w:type="dxa"/>
            <w:tcBorders>
              <w:left w:val="single" w:sz="8" w:space="0" w:color="auto"/>
              <w:right w:val="single" w:sz="8" w:space="0" w:color="auto"/>
            </w:tcBorders>
            <w:vAlign w:val="bottom"/>
          </w:tcPr>
          <w:p w:rsidR="001A4F1F" w:rsidRDefault="001A4F1F">
            <w:pPr>
              <w:rPr>
                <w:sz w:val="20"/>
                <w:szCs w:val="20"/>
              </w:rPr>
            </w:pPr>
          </w:p>
        </w:tc>
        <w:tc>
          <w:tcPr>
            <w:tcW w:w="100" w:type="dxa"/>
            <w:vAlign w:val="bottom"/>
          </w:tcPr>
          <w:p w:rsidR="001A4F1F" w:rsidRDefault="001A4F1F">
            <w:pPr>
              <w:rPr>
                <w:sz w:val="20"/>
                <w:szCs w:val="20"/>
              </w:rPr>
            </w:pPr>
          </w:p>
        </w:tc>
        <w:tc>
          <w:tcPr>
            <w:tcW w:w="5100" w:type="dxa"/>
            <w:gridSpan w:val="2"/>
            <w:tcBorders>
              <w:bottom w:val="single" w:sz="8" w:space="0" w:color="auto"/>
            </w:tcBorders>
            <w:vAlign w:val="bottom"/>
          </w:tcPr>
          <w:p w:rsidR="001A4F1F" w:rsidRDefault="008B1C15">
            <w:pPr>
              <w:spacing w:line="236" w:lineRule="exact"/>
              <w:rPr>
                <w:sz w:val="20"/>
                <w:szCs w:val="20"/>
              </w:rPr>
            </w:pPr>
            <w:r>
              <w:rPr>
                <w:rFonts w:eastAsia="Times New Roman"/>
                <w:b/>
                <w:bCs/>
                <w:w w:val="99"/>
                <w:sz w:val="24"/>
                <w:szCs w:val="24"/>
              </w:rPr>
              <w:t>Консультационная и просветительская работа</w:t>
            </w:r>
          </w:p>
        </w:tc>
        <w:tc>
          <w:tcPr>
            <w:tcW w:w="180" w:type="dxa"/>
            <w:tcBorders>
              <w:right w:val="single" w:sz="8" w:space="0" w:color="auto"/>
            </w:tcBorders>
            <w:vAlign w:val="bottom"/>
          </w:tcPr>
          <w:p w:rsidR="001A4F1F" w:rsidRDefault="001A4F1F">
            <w:pPr>
              <w:rPr>
                <w:sz w:val="20"/>
                <w:szCs w:val="20"/>
              </w:rPr>
            </w:pPr>
          </w:p>
        </w:tc>
        <w:tc>
          <w:tcPr>
            <w:tcW w:w="2280" w:type="dxa"/>
            <w:tcBorders>
              <w:right w:val="single" w:sz="8" w:space="0" w:color="auto"/>
            </w:tcBorders>
            <w:vAlign w:val="bottom"/>
          </w:tcPr>
          <w:p w:rsidR="001A4F1F" w:rsidRDefault="001A4F1F">
            <w:pPr>
              <w:rPr>
                <w:sz w:val="20"/>
                <w:szCs w:val="20"/>
              </w:rPr>
            </w:pPr>
          </w:p>
        </w:tc>
        <w:tc>
          <w:tcPr>
            <w:tcW w:w="1420" w:type="dxa"/>
            <w:tcBorders>
              <w:right w:val="single" w:sz="8" w:space="0" w:color="auto"/>
            </w:tcBorders>
            <w:vAlign w:val="bottom"/>
          </w:tcPr>
          <w:p w:rsidR="001A4F1F" w:rsidRDefault="001A4F1F">
            <w:pPr>
              <w:rPr>
                <w:sz w:val="20"/>
                <w:szCs w:val="20"/>
              </w:rPr>
            </w:pPr>
          </w:p>
        </w:tc>
        <w:tc>
          <w:tcPr>
            <w:tcW w:w="1000" w:type="dxa"/>
            <w:vAlign w:val="bottom"/>
          </w:tcPr>
          <w:p w:rsidR="001A4F1F" w:rsidRDefault="001A4F1F">
            <w:pPr>
              <w:rPr>
                <w:sz w:val="20"/>
                <w:szCs w:val="20"/>
              </w:rPr>
            </w:pPr>
          </w:p>
        </w:tc>
        <w:tc>
          <w:tcPr>
            <w:tcW w:w="1620" w:type="dxa"/>
            <w:vAlign w:val="bottom"/>
          </w:tcPr>
          <w:p w:rsidR="001A4F1F" w:rsidRDefault="001A4F1F">
            <w:pPr>
              <w:rPr>
                <w:sz w:val="20"/>
                <w:szCs w:val="20"/>
              </w:rPr>
            </w:pPr>
          </w:p>
        </w:tc>
        <w:tc>
          <w:tcPr>
            <w:tcW w:w="500" w:type="dxa"/>
            <w:tcBorders>
              <w:right w:val="single" w:sz="8" w:space="0" w:color="auto"/>
            </w:tcBorders>
            <w:vAlign w:val="bottom"/>
          </w:tcPr>
          <w:p w:rsidR="001A4F1F" w:rsidRDefault="001A4F1F">
            <w:pPr>
              <w:rPr>
                <w:sz w:val="20"/>
                <w:szCs w:val="20"/>
              </w:rPr>
            </w:pPr>
          </w:p>
        </w:tc>
        <w:tc>
          <w:tcPr>
            <w:tcW w:w="840" w:type="dxa"/>
            <w:tcBorders>
              <w:right w:val="single" w:sz="8" w:space="0" w:color="auto"/>
            </w:tcBorders>
            <w:vAlign w:val="bottom"/>
          </w:tcPr>
          <w:p w:rsidR="001A4F1F" w:rsidRDefault="001A4F1F">
            <w:pPr>
              <w:rPr>
                <w:sz w:val="20"/>
                <w:szCs w:val="20"/>
              </w:rPr>
            </w:pPr>
          </w:p>
        </w:tc>
        <w:tc>
          <w:tcPr>
            <w:tcW w:w="860" w:type="dxa"/>
            <w:tcBorders>
              <w:right w:val="single" w:sz="8" w:space="0" w:color="auto"/>
            </w:tcBorders>
            <w:vAlign w:val="bottom"/>
          </w:tcPr>
          <w:p w:rsidR="001A4F1F" w:rsidRDefault="001A4F1F">
            <w:pPr>
              <w:rPr>
                <w:sz w:val="20"/>
                <w:szCs w:val="20"/>
              </w:rPr>
            </w:pPr>
          </w:p>
        </w:tc>
        <w:tc>
          <w:tcPr>
            <w:tcW w:w="0" w:type="dxa"/>
            <w:vAlign w:val="bottom"/>
          </w:tcPr>
          <w:p w:rsidR="001A4F1F" w:rsidRDefault="001A4F1F">
            <w:pPr>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3"/>
            <w:tcBorders>
              <w:right w:val="single" w:sz="8" w:space="0" w:color="auto"/>
            </w:tcBorders>
            <w:vAlign w:val="bottom"/>
          </w:tcPr>
          <w:p w:rsidR="001A4F1F" w:rsidRDefault="008B1C15">
            <w:pPr>
              <w:spacing w:line="271" w:lineRule="exact"/>
              <w:rPr>
                <w:sz w:val="20"/>
                <w:szCs w:val="20"/>
              </w:rPr>
            </w:pPr>
            <w:r>
              <w:rPr>
                <w:rFonts w:eastAsia="Times New Roman"/>
                <w:sz w:val="24"/>
                <w:szCs w:val="24"/>
              </w:rPr>
              <w:t>Выступление на родительских собраниях</w:t>
            </w: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1A4F1F">
            <w:pPr>
              <w:rPr>
                <w:sz w:val="23"/>
                <w:szCs w:val="23"/>
              </w:rPr>
            </w:pPr>
          </w:p>
        </w:tc>
        <w:tc>
          <w:tcPr>
            <w:tcW w:w="1000" w:type="dxa"/>
            <w:vAlign w:val="bottom"/>
          </w:tcPr>
          <w:p w:rsidR="001A4F1F" w:rsidRDefault="001A4F1F">
            <w:pPr>
              <w:rPr>
                <w:sz w:val="23"/>
                <w:szCs w:val="23"/>
              </w:rPr>
            </w:pPr>
          </w:p>
        </w:tc>
        <w:tc>
          <w:tcPr>
            <w:tcW w:w="1620" w:type="dxa"/>
            <w:vAlign w:val="bottom"/>
          </w:tcPr>
          <w:p w:rsidR="001A4F1F" w:rsidRDefault="001A4F1F">
            <w:pPr>
              <w:rPr>
                <w:sz w:val="23"/>
                <w:szCs w:val="23"/>
              </w:rPr>
            </w:pPr>
          </w:p>
        </w:tc>
        <w:tc>
          <w:tcPr>
            <w:tcW w:w="50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8B1C15">
            <w:pPr>
              <w:spacing w:line="173"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73"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132"/>
        </w:trPr>
        <w:tc>
          <w:tcPr>
            <w:tcW w:w="1120" w:type="dxa"/>
            <w:tcBorders>
              <w:left w:val="single" w:sz="8" w:space="0" w:color="auto"/>
              <w:bottom w:val="single" w:sz="8" w:space="0" w:color="auto"/>
              <w:right w:val="single" w:sz="8" w:space="0" w:color="auto"/>
            </w:tcBorders>
            <w:vAlign w:val="bottom"/>
          </w:tcPr>
          <w:p w:rsidR="001A4F1F" w:rsidRDefault="001A4F1F">
            <w:pPr>
              <w:rPr>
                <w:sz w:val="11"/>
                <w:szCs w:val="11"/>
              </w:rPr>
            </w:pPr>
          </w:p>
        </w:tc>
        <w:tc>
          <w:tcPr>
            <w:tcW w:w="100" w:type="dxa"/>
            <w:tcBorders>
              <w:bottom w:val="single" w:sz="8" w:space="0" w:color="auto"/>
            </w:tcBorders>
            <w:vAlign w:val="bottom"/>
          </w:tcPr>
          <w:p w:rsidR="001A4F1F" w:rsidRDefault="001A4F1F">
            <w:pPr>
              <w:rPr>
                <w:sz w:val="11"/>
                <w:szCs w:val="11"/>
              </w:rPr>
            </w:pPr>
          </w:p>
        </w:tc>
        <w:tc>
          <w:tcPr>
            <w:tcW w:w="3960" w:type="dxa"/>
            <w:tcBorders>
              <w:bottom w:val="single" w:sz="8" w:space="0" w:color="auto"/>
            </w:tcBorders>
            <w:vAlign w:val="bottom"/>
          </w:tcPr>
          <w:p w:rsidR="001A4F1F" w:rsidRDefault="001A4F1F">
            <w:pPr>
              <w:rPr>
                <w:sz w:val="11"/>
                <w:szCs w:val="11"/>
              </w:rPr>
            </w:pPr>
          </w:p>
        </w:tc>
        <w:tc>
          <w:tcPr>
            <w:tcW w:w="1140" w:type="dxa"/>
            <w:tcBorders>
              <w:bottom w:val="single" w:sz="8" w:space="0" w:color="auto"/>
            </w:tcBorders>
            <w:vAlign w:val="bottom"/>
          </w:tcPr>
          <w:p w:rsidR="001A4F1F" w:rsidRDefault="001A4F1F">
            <w:pPr>
              <w:rPr>
                <w:sz w:val="11"/>
                <w:szCs w:val="11"/>
              </w:rPr>
            </w:pPr>
          </w:p>
        </w:tc>
        <w:tc>
          <w:tcPr>
            <w:tcW w:w="180" w:type="dxa"/>
            <w:tcBorders>
              <w:bottom w:val="single" w:sz="8" w:space="0" w:color="auto"/>
              <w:right w:val="single" w:sz="8" w:space="0" w:color="auto"/>
            </w:tcBorders>
            <w:vAlign w:val="bottom"/>
          </w:tcPr>
          <w:p w:rsidR="001A4F1F" w:rsidRDefault="001A4F1F">
            <w:pPr>
              <w:rPr>
                <w:sz w:val="11"/>
                <w:szCs w:val="11"/>
              </w:rPr>
            </w:pPr>
          </w:p>
        </w:tc>
        <w:tc>
          <w:tcPr>
            <w:tcW w:w="2280" w:type="dxa"/>
            <w:tcBorders>
              <w:bottom w:val="single" w:sz="8" w:space="0" w:color="auto"/>
              <w:right w:val="single" w:sz="8" w:space="0" w:color="auto"/>
            </w:tcBorders>
            <w:vAlign w:val="bottom"/>
          </w:tcPr>
          <w:p w:rsidR="001A4F1F" w:rsidRDefault="001A4F1F">
            <w:pPr>
              <w:rPr>
                <w:sz w:val="11"/>
                <w:szCs w:val="11"/>
              </w:rPr>
            </w:pPr>
          </w:p>
        </w:tc>
        <w:tc>
          <w:tcPr>
            <w:tcW w:w="1420" w:type="dxa"/>
            <w:tcBorders>
              <w:bottom w:val="single" w:sz="8" w:space="0" w:color="auto"/>
              <w:right w:val="single" w:sz="8" w:space="0" w:color="auto"/>
            </w:tcBorders>
            <w:vAlign w:val="bottom"/>
          </w:tcPr>
          <w:p w:rsidR="001A4F1F" w:rsidRDefault="001A4F1F">
            <w:pPr>
              <w:rPr>
                <w:sz w:val="11"/>
                <w:szCs w:val="11"/>
              </w:rPr>
            </w:pPr>
          </w:p>
        </w:tc>
        <w:tc>
          <w:tcPr>
            <w:tcW w:w="1000" w:type="dxa"/>
            <w:tcBorders>
              <w:bottom w:val="single" w:sz="8" w:space="0" w:color="auto"/>
            </w:tcBorders>
            <w:vAlign w:val="bottom"/>
          </w:tcPr>
          <w:p w:rsidR="001A4F1F" w:rsidRDefault="001A4F1F">
            <w:pPr>
              <w:rPr>
                <w:sz w:val="11"/>
                <w:szCs w:val="11"/>
              </w:rPr>
            </w:pPr>
          </w:p>
        </w:tc>
        <w:tc>
          <w:tcPr>
            <w:tcW w:w="1620" w:type="dxa"/>
            <w:tcBorders>
              <w:bottom w:val="single" w:sz="8" w:space="0" w:color="auto"/>
            </w:tcBorders>
            <w:vAlign w:val="bottom"/>
          </w:tcPr>
          <w:p w:rsidR="001A4F1F" w:rsidRDefault="001A4F1F">
            <w:pPr>
              <w:rPr>
                <w:sz w:val="11"/>
                <w:szCs w:val="11"/>
              </w:rPr>
            </w:pPr>
          </w:p>
        </w:tc>
        <w:tc>
          <w:tcPr>
            <w:tcW w:w="500" w:type="dxa"/>
            <w:tcBorders>
              <w:bottom w:val="single" w:sz="8" w:space="0" w:color="auto"/>
              <w:right w:val="single" w:sz="8" w:space="0" w:color="auto"/>
            </w:tcBorders>
            <w:vAlign w:val="bottom"/>
          </w:tcPr>
          <w:p w:rsidR="001A4F1F" w:rsidRDefault="001A4F1F">
            <w:pPr>
              <w:rPr>
                <w:sz w:val="11"/>
                <w:szCs w:val="11"/>
              </w:rPr>
            </w:pPr>
          </w:p>
        </w:tc>
        <w:tc>
          <w:tcPr>
            <w:tcW w:w="840" w:type="dxa"/>
            <w:tcBorders>
              <w:bottom w:val="single" w:sz="8" w:space="0" w:color="auto"/>
              <w:right w:val="single" w:sz="8" w:space="0" w:color="auto"/>
            </w:tcBorders>
            <w:vAlign w:val="bottom"/>
          </w:tcPr>
          <w:p w:rsidR="001A4F1F" w:rsidRDefault="001A4F1F">
            <w:pPr>
              <w:rPr>
                <w:sz w:val="11"/>
                <w:szCs w:val="11"/>
              </w:rPr>
            </w:pPr>
          </w:p>
        </w:tc>
        <w:tc>
          <w:tcPr>
            <w:tcW w:w="860" w:type="dxa"/>
            <w:tcBorders>
              <w:bottom w:val="single" w:sz="8" w:space="0" w:color="auto"/>
              <w:right w:val="single" w:sz="8" w:space="0" w:color="auto"/>
            </w:tcBorders>
            <w:vAlign w:val="bottom"/>
          </w:tcPr>
          <w:p w:rsidR="001A4F1F" w:rsidRDefault="001A4F1F">
            <w:pPr>
              <w:rPr>
                <w:sz w:val="11"/>
                <w:szCs w:val="11"/>
              </w:rPr>
            </w:pPr>
          </w:p>
        </w:tc>
        <w:tc>
          <w:tcPr>
            <w:tcW w:w="0" w:type="dxa"/>
            <w:vAlign w:val="bottom"/>
          </w:tcPr>
          <w:p w:rsidR="001A4F1F" w:rsidRDefault="001A4F1F">
            <w:pPr>
              <w:rPr>
                <w:sz w:val="1"/>
                <w:szCs w:val="1"/>
              </w:rPr>
            </w:pPr>
          </w:p>
        </w:tc>
      </w:tr>
    </w:tbl>
    <w:p w:rsidR="001A4F1F" w:rsidRDefault="008B1C15">
      <w:pPr>
        <w:spacing w:line="20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page">
              <wp:posOffset>1353820</wp:posOffset>
            </wp:positionH>
            <wp:positionV relativeFrom="page">
              <wp:posOffset>541020</wp:posOffset>
            </wp:positionV>
            <wp:extent cx="8828405" cy="635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8828405" cy="6350"/>
                    </a:xfrm>
                    <a:prstGeom prst="rect">
                      <a:avLst/>
                    </a:prstGeom>
                    <a:noFill/>
                  </pic:spPr>
                </pic:pic>
              </a:graphicData>
            </a:graphic>
          </wp:anchor>
        </w:drawing>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15"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100"/>
        <w:gridCol w:w="4360"/>
        <w:gridCol w:w="920"/>
        <w:gridCol w:w="2280"/>
        <w:gridCol w:w="1420"/>
        <w:gridCol w:w="1500"/>
        <w:gridCol w:w="560"/>
        <w:gridCol w:w="1060"/>
        <w:gridCol w:w="840"/>
        <w:gridCol w:w="860"/>
      </w:tblGrid>
      <w:tr w:rsidR="001A4F1F">
        <w:trPr>
          <w:trHeight w:val="280"/>
        </w:trPr>
        <w:tc>
          <w:tcPr>
            <w:tcW w:w="112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100" w:type="dxa"/>
            <w:tcBorders>
              <w:top w:val="single" w:sz="8" w:space="0" w:color="auto"/>
            </w:tcBorders>
            <w:vAlign w:val="bottom"/>
          </w:tcPr>
          <w:p w:rsidR="001A4F1F" w:rsidRDefault="001A4F1F">
            <w:pPr>
              <w:rPr>
                <w:sz w:val="24"/>
                <w:szCs w:val="24"/>
              </w:rPr>
            </w:pPr>
          </w:p>
        </w:tc>
        <w:tc>
          <w:tcPr>
            <w:tcW w:w="5280" w:type="dxa"/>
            <w:gridSpan w:val="2"/>
            <w:tcBorders>
              <w:top w:val="single" w:sz="8" w:space="0" w:color="auto"/>
              <w:right w:val="single" w:sz="8" w:space="0" w:color="auto"/>
            </w:tcBorders>
            <w:vAlign w:val="bottom"/>
          </w:tcPr>
          <w:p w:rsidR="001A4F1F" w:rsidRDefault="008B1C15">
            <w:pPr>
              <w:ind w:left="220"/>
              <w:rPr>
                <w:sz w:val="20"/>
                <w:szCs w:val="20"/>
              </w:rPr>
            </w:pPr>
            <w:r>
              <w:rPr>
                <w:rFonts w:eastAsia="Times New Roman"/>
                <w:b/>
                <w:bCs/>
                <w:sz w:val="24"/>
                <w:szCs w:val="24"/>
              </w:rPr>
              <w:t>Аналитическая работа</w:t>
            </w:r>
          </w:p>
        </w:tc>
        <w:tc>
          <w:tcPr>
            <w:tcW w:w="2280" w:type="dxa"/>
            <w:tcBorders>
              <w:top w:val="single" w:sz="8" w:space="0" w:color="auto"/>
              <w:right w:val="single" w:sz="8" w:space="0" w:color="auto"/>
            </w:tcBorders>
            <w:vAlign w:val="bottom"/>
          </w:tcPr>
          <w:p w:rsidR="001A4F1F" w:rsidRDefault="001A4F1F">
            <w:pPr>
              <w:rPr>
                <w:sz w:val="24"/>
                <w:szCs w:val="24"/>
              </w:rPr>
            </w:pPr>
          </w:p>
        </w:tc>
        <w:tc>
          <w:tcPr>
            <w:tcW w:w="1420" w:type="dxa"/>
            <w:tcBorders>
              <w:top w:val="single" w:sz="8" w:space="0" w:color="auto"/>
              <w:right w:val="single" w:sz="8" w:space="0" w:color="auto"/>
            </w:tcBorders>
            <w:vAlign w:val="bottom"/>
          </w:tcPr>
          <w:p w:rsidR="001A4F1F" w:rsidRDefault="008B1C15">
            <w:pPr>
              <w:ind w:left="140"/>
              <w:rPr>
                <w:sz w:val="20"/>
                <w:szCs w:val="20"/>
              </w:rPr>
            </w:pPr>
            <w:r>
              <w:rPr>
                <w:rFonts w:eastAsia="Times New Roman"/>
                <w:sz w:val="24"/>
                <w:szCs w:val="24"/>
              </w:rPr>
              <w:t>Апрель</w:t>
            </w:r>
          </w:p>
        </w:tc>
        <w:tc>
          <w:tcPr>
            <w:tcW w:w="3120" w:type="dxa"/>
            <w:gridSpan w:val="3"/>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Анализ сформированности</w:t>
            </w:r>
          </w:p>
        </w:tc>
        <w:tc>
          <w:tcPr>
            <w:tcW w:w="840" w:type="dxa"/>
            <w:tcBorders>
              <w:top w:val="single" w:sz="8" w:space="0" w:color="auto"/>
              <w:right w:val="single" w:sz="8" w:space="0" w:color="auto"/>
            </w:tcBorders>
            <w:vAlign w:val="bottom"/>
          </w:tcPr>
          <w:p w:rsidR="001A4F1F" w:rsidRDefault="001A4F1F">
            <w:pPr>
              <w:rPr>
                <w:sz w:val="24"/>
                <w:szCs w:val="24"/>
              </w:rPr>
            </w:pPr>
          </w:p>
        </w:tc>
        <w:tc>
          <w:tcPr>
            <w:tcW w:w="860" w:type="dxa"/>
            <w:tcBorders>
              <w:top w:val="single" w:sz="8" w:space="0" w:color="auto"/>
              <w:right w:val="single" w:sz="8" w:space="0" w:color="auto"/>
            </w:tcBorders>
            <w:vAlign w:val="bottom"/>
          </w:tcPr>
          <w:p w:rsidR="001A4F1F" w:rsidRDefault="008B1C15">
            <w:pPr>
              <w:spacing w:line="188" w:lineRule="exact"/>
              <w:ind w:left="460"/>
              <w:rPr>
                <w:sz w:val="20"/>
                <w:szCs w:val="20"/>
              </w:rPr>
            </w:pPr>
            <w:r>
              <w:rPr>
                <w:rFonts w:ascii="Wingdings" w:eastAsia="Wingdings" w:hAnsi="Wingdings" w:cs="Wingdings"/>
              </w:rPr>
              <w:t></w:t>
            </w:r>
          </w:p>
        </w:tc>
      </w:tr>
      <w:tr w:rsidR="001A4F1F">
        <w:trPr>
          <w:trHeight w:val="272"/>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2" w:lineRule="exact"/>
              <w:ind w:left="80"/>
              <w:rPr>
                <w:sz w:val="20"/>
                <w:szCs w:val="20"/>
              </w:rPr>
            </w:pPr>
            <w:r>
              <w:rPr>
                <w:rFonts w:eastAsia="Times New Roman"/>
                <w:sz w:val="24"/>
                <w:szCs w:val="24"/>
              </w:rPr>
              <w:t>(по</w:t>
            </w:r>
          </w:p>
        </w:tc>
        <w:tc>
          <w:tcPr>
            <w:tcW w:w="3120" w:type="dxa"/>
            <w:gridSpan w:val="3"/>
            <w:tcBorders>
              <w:right w:val="single" w:sz="8" w:space="0" w:color="auto"/>
            </w:tcBorders>
            <w:vAlign w:val="bottom"/>
          </w:tcPr>
          <w:p w:rsidR="001A4F1F" w:rsidRDefault="008B1C15">
            <w:pPr>
              <w:spacing w:line="272" w:lineRule="exact"/>
              <w:ind w:left="80"/>
              <w:rPr>
                <w:sz w:val="20"/>
                <w:szCs w:val="20"/>
              </w:rPr>
            </w:pPr>
            <w:r>
              <w:rPr>
                <w:rFonts w:eastAsia="Times New Roman"/>
                <w:sz w:val="24"/>
                <w:szCs w:val="24"/>
              </w:rPr>
              <w:t>УУД и преодоление рисков</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результата</w:t>
            </w: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в дальнейшем обучении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w:t>
            </w:r>
          </w:p>
        </w:tc>
        <w:tc>
          <w:tcPr>
            <w:tcW w:w="150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сформиров</w:t>
            </w:r>
          </w:p>
        </w:tc>
        <w:tc>
          <w:tcPr>
            <w:tcW w:w="150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анности</w:t>
            </w:r>
          </w:p>
        </w:tc>
        <w:tc>
          <w:tcPr>
            <w:tcW w:w="1500" w:type="dxa"/>
            <w:vAlign w:val="bottom"/>
          </w:tcPr>
          <w:p w:rsidR="001A4F1F" w:rsidRDefault="001A4F1F">
            <w:pPr>
              <w:rPr>
                <w:sz w:val="24"/>
                <w:szCs w:val="24"/>
              </w:rPr>
            </w:pPr>
          </w:p>
        </w:tc>
        <w:tc>
          <w:tcPr>
            <w:tcW w:w="560" w:type="dxa"/>
            <w:vAlign w:val="bottom"/>
          </w:tcPr>
          <w:p w:rsidR="001A4F1F" w:rsidRDefault="001A4F1F">
            <w:pPr>
              <w:rPr>
                <w:sz w:val="24"/>
                <w:szCs w:val="24"/>
              </w:rPr>
            </w:pP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301"/>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УУД)</w:t>
            </w:r>
          </w:p>
        </w:tc>
        <w:tc>
          <w:tcPr>
            <w:tcW w:w="150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10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45"/>
        </w:trPr>
        <w:tc>
          <w:tcPr>
            <w:tcW w:w="1120" w:type="dxa"/>
            <w:tcBorders>
              <w:left w:val="single" w:sz="8" w:space="0" w:color="auto"/>
              <w:right w:val="single" w:sz="8" w:space="0" w:color="auto"/>
            </w:tcBorders>
            <w:vAlign w:val="bottom"/>
          </w:tcPr>
          <w:p w:rsidR="001A4F1F" w:rsidRDefault="001A4F1F">
            <w:pPr>
              <w:rPr>
                <w:sz w:val="21"/>
                <w:szCs w:val="21"/>
              </w:rPr>
            </w:pPr>
          </w:p>
        </w:tc>
        <w:tc>
          <w:tcPr>
            <w:tcW w:w="100" w:type="dxa"/>
            <w:vAlign w:val="bottom"/>
          </w:tcPr>
          <w:p w:rsidR="001A4F1F" w:rsidRDefault="001A4F1F">
            <w:pPr>
              <w:rPr>
                <w:sz w:val="21"/>
                <w:szCs w:val="21"/>
              </w:rPr>
            </w:pPr>
          </w:p>
        </w:tc>
        <w:tc>
          <w:tcPr>
            <w:tcW w:w="4360" w:type="dxa"/>
            <w:tcBorders>
              <w:bottom w:val="single" w:sz="8" w:space="0" w:color="auto"/>
            </w:tcBorders>
            <w:vAlign w:val="bottom"/>
          </w:tcPr>
          <w:p w:rsidR="001A4F1F" w:rsidRDefault="008B1C15">
            <w:pPr>
              <w:spacing w:line="241" w:lineRule="exact"/>
              <w:rPr>
                <w:sz w:val="20"/>
                <w:szCs w:val="20"/>
              </w:rPr>
            </w:pPr>
            <w:r>
              <w:rPr>
                <w:rFonts w:eastAsia="Times New Roman"/>
                <w:b/>
                <w:bCs/>
                <w:w w:val="99"/>
                <w:sz w:val="24"/>
                <w:szCs w:val="24"/>
              </w:rPr>
              <w:t>Психолого-педагогическая диагностика</w:t>
            </w:r>
          </w:p>
        </w:tc>
        <w:tc>
          <w:tcPr>
            <w:tcW w:w="920" w:type="dxa"/>
            <w:tcBorders>
              <w:right w:val="single" w:sz="8" w:space="0" w:color="auto"/>
            </w:tcBorders>
            <w:vAlign w:val="bottom"/>
          </w:tcPr>
          <w:p w:rsidR="001A4F1F" w:rsidRDefault="001A4F1F">
            <w:pPr>
              <w:rPr>
                <w:sz w:val="21"/>
                <w:szCs w:val="21"/>
              </w:rPr>
            </w:pPr>
          </w:p>
        </w:tc>
        <w:tc>
          <w:tcPr>
            <w:tcW w:w="2280" w:type="dxa"/>
            <w:tcBorders>
              <w:right w:val="single" w:sz="8" w:space="0" w:color="auto"/>
            </w:tcBorders>
            <w:vAlign w:val="bottom"/>
          </w:tcPr>
          <w:p w:rsidR="001A4F1F" w:rsidRDefault="001A4F1F">
            <w:pPr>
              <w:rPr>
                <w:sz w:val="21"/>
                <w:szCs w:val="21"/>
              </w:rPr>
            </w:pPr>
          </w:p>
        </w:tc>
        <w:tc>
          <w:tcPr>
            <w:tcW w:w="1420" w:type="dxa"/>
            <w:tcBorders>
              <w:right w:val="single" w:sz="8" w:space="0" w:color="auto"/>
            </w:tcBorders>
            <w:vAlign w:val="bottom"/>
          </w:tcPr>
          <w:p w:rsidR="001A4F1F" w:rsidRDefault="001A4F1F">
            <w:pPr>
              <w:rPr>
                <w:sz w:val="21"/>
                <w:szCs w:val="21"/>
              </w:rPr>
            </w:pPr>
          </w:p>
        </w:tc>
        <w:tc>
          <w:tcPr>
            <w:tcW w:w="1500" w:type="dxa"/>
            <w:vAlign w:val="bottom"/>
          </w:tcPr>
          <w:p w:rsidR="001A4F1F" w:rsidRDefault="001A4F1F">
            <w:pPr>
              <w:rPr>
                <w:sz w:val="21"/>
                <w:szCs w:val="21"/>
              </w:rPr>
            </w:pPr>
          </w:p>
        </w:tc>
        <w:tc>
          <w:tcPr>
            <w:tcW w:w="560" w:type="dxa"/>
            <w:vAlign w:val="bottom"/>
          </w:tcPr>
          <w:p w:rsidR="001A4F1F" w:rsidRDefault="001A4F1F">
            <w:pPr>
              <w:rPr>
                <w:sz w:val="21"/>
                <w:szCs w:val="21"/>
              </w:rPr>
            </w:pPr>
          </w:p>
        </w:tc>
        <w:tc>
          <w:tcPr>
            <w:tcW w:w="1060" w:type="dxa"/>
            <w:tcBorders>
              <w:right w:val="single" w:sz="8" w:space="0" w:color="auto"/>
            </w:tcBorders>
            <w:vAlign w:val="bottom"/>
          </w:tcPr>
          <w:p w:rsidR="001A4F1F" w:rsidRDefault="001A4F1F">
            <w:pPr>
              <w:rPr>
                <w:sz w:val="21"/>
                <w:szCs w:val="21"/>
              </w:rPr>
            </w:pPr>
          </w:p>
        </w:tc>
        <w:tc>
          <w:tcPr>
            <w:tcW w:w="840" w:type="dxa"/>
            <w:tcBorders>
              <w:right w:val="single" w:sz="8" w:space="0" w:color="auto"/>
            </w:tcBorders>
            <w:vAlign w:val="bottom"/>
          </w:tcPr>
          <w:p w:rsidR="001A4F1F" w:rsidRDefault="001A4F1F">
            <w:pPr>
              <w:rPr>
                <w:sz w:val="21"/>
                <w:szCs w:val="21"/>
              </w:rPr>
            </w:pPr>
          </w:p>
        </w:tc>
        <w:tc>
          <w:tcPr>
            <w:tcW w:w="860" w:type="dxa"/>
            <w:tcBorders>
              <w:right w:val="single" w:sz="8" w:space="0" w:color="auto"/>
            </w:tcBorders>
            <w:vAlign w:val="bottom"/>
          </w:tcPr>
          <w:p w:rsidR="001A4F1F" w:rsidRDefault="001A4F1F">
            <w:pPr>
              <w:rPr>
                <w:sz w:val="21"/>
                <w:szCs w:val="21"/>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5280" w:type="dxa"/>
            <w:gridSpan w:val="2"/>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500" w:type="dxa"/>
            <w:tcBorders>
              <w:bottom w:val="single" w:sz="8" w:space="0" w:color="auto"/>
            </w:tcBorders>
            <w:vAlign w:val="bottom"/>
          </w:tcPr>
          <w:p w:rsidR="001A4F1F" w:rsidRDefault="001A4F1F">
            <w:pPr>
              <w:rPr>
                <w:sz w:val="24"/>
                <w:szCs w:val="24"/>
              </w:rPr>
            </w:pPr>
          </w:p>
        </w:tc>
        <w:tc>
          <w:tcPr>
            <w:tcW w:w="560" w:type="dxa"/>
            <w:tcBorders>
              <w:bottom w:val="single" w:sz="8" w:space="0" w:color="auto"/>
            </w:tcBorders>
            <w:vAlign w:val="bottom"/>
          </w:tcPr>
          <w:p w:rsidR="001A4F1F" w:rsidRDefault="001A4F1F">
            <w:pPr>
              <w:rPr>
                <w:sz w:val="24"/>
                <w:szCs w:val="24"/>
              </w:rPr>
            </w:pPr>
          </w:p>
        </w:tc>
        <w:tc>
          <w:tcPr>
            <w:tcW w:w="10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0"/>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2"/>
            <w:tcBorders>
              <w:right w:val="single" w:sz="8" w:space="0" w:color="auto"/>
            </w:tcBorders>
            <w:vAlign w:val="bottom"/>
          </w:tcPr>
          <w:p w:rsidR="001A4F1F" w:rsidRDefault="008B1C15">
            <w:pPr>
              <w:spacing w:line="260" w:lineRule="exact"/>
              <w:rPr>
                <w:sz w:val="20"/>
                <w:szCs w:val="20"/>
              </w:rPr>
            </w:pPr>
            <w:r>
              <w:rPr>
                <w:rFonts w:eastAsia="Times New Roman"/>
                <w:b/>
                <w:bCs/>
                <w:sz w:val="24"/>
                <w:szCs w:val="24"/>
              </w:rPr>
              <w:t>Коррекционно-развивающая работа</w:t>
            </w:r>
          </w:p>
        </w:tc>
        <w:tc>
          <w:tcPr>
            <w:tcW w:w="2280" w:type="dxa"/>
            <w:tcBorders>
              <w:right w:val="single" w:sz="8" w:space="0" w:color="auto"/>
            </w:tcBorders>
            <w:vAlign w:val="bottom"/>
          </w:tcPr>
          <w:p w:rsidR="001A4F1F" w:rsidRDefault="001A4F1F"/>
        </w:tc>
        <w:tc>
          <w:tcPr>
            <w:tcW w:w="1420" w:type="dxa"/>
            <w:tcBorders>
              <w:right w:val="single" w:sz="8" w:space="0" w:color="auto"/>
            </w:tcBorders>
            <w:vAlign w:val="bottom"/>
          </w:tcPr>
          <w:p w:rsidR="001A4F1F" w:rsidRDefault="001A4F1F"/>
        </w:tc>
        <w:tc>
          <w:tcPr>
            <w:tcW w:w="1500" w:type="dxa"/>
            <w:vAlign w:val="bottom"/>
          </w:tcPr>
          <w:p w:rsidR="001A4F1F" w:rsidRDefault="001A4F1F"/>
        </w:tc>
        <w:tc>
          <w:tcPr>
            <w:tcW w:w="560" w:type="dxa"/>
            <w:vAlign w:val="bottom"/>
          </w:tcPr>
          <w:p w:rsidR="001A4F1F" w:rsidRDefault="001A4F1F"/>
        </w:tc>
        <w:tc>
          <w:tcPr>
            <w:tcW w:w="106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1A4F1F"/>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2"/>
            <w:tcBorders>
              <w:right w:val="single" w:sz="8" w:space="0" w:color="auto"/>
            </w:tcBorders>
            <w:vAlign w:val="bottom"/>
          </w:tcPr>
          <w:p w:rsidR="001A4F1F" w:rsidRDefault="008B1C15">
            <w:pPr>
              <w:spacing w:line="271" w:lineRule="exact"/>
              <w:rPr>
                <w:sz w:val="20"/>
                <w:szCs w:val="20"/>
              </w:rPr>
            </w:pPr>
            <w:r>
              <w:rPr>
                <w:rFonts w:eastAsia="Times New Roman"/>
                <w:sz w:val="24"/>
                <w:szCs w:val="24"/>
              </w:rPr>
              <w:t>1. Курс психологии для учащихся 7 класса И.В.</w:t>
            </w: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Сентябрь –</w:t>
            </w:r>
          </w:p>
        </w:tc>
        <w:tc>
          <w:tcPr>
            <w:tcW w:w="3120" w:type="dxa"/>
            <w:gridSpan w:val="3"/>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Формирование  понимания</w:t>
            </w:r>
          </w:p>
        </w:tc>
        <w:tc>
          <w:tcPr>
            <w:tcW w:w="840" w:type="dxa"/>
            <w:tcBorders>
              <w:right w:val="single" w:sz="8" w:space="0" w:color="auto"/>
            </w:tcBorders>
            <w:vAlign w:val="bottom"/>
          </w:tcPr>
          <w:p w:rsidR="001A4F1F" w:rsidRDefault="008B1C15">
            <w:pPr>
              <w:spacing w:line="173" w:lineRule="exact"/>
              <w:ind w:left="8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73" w:lineRule="exact"/>
              <w:ind w:left="100"/>
              <w:rPr>
                <w:sz w:val="20"/>
                <w:szCs w:val="20"/>
              </w:rPr>
            </w:pPr>
            <w:r>
              <w:rPr>
                <w:rFonts w:ascii="Wingdings" w:eastAsia="Wingdings" w:hAnsi="Wingdings" w:cs="Wingdings"/>
                <w:sz w:val="20"/>
                <w:szCs w:val="20"/>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ind w:left="320"/>
              <w:rPr>
                <w:sz w:val="20"/>
                <w:szCs w:val="20"/>
              </w:rPr>
            </w:pPr>
            <w:r>
              <w:rPr>
                <w:rFonts w:eastAsia="Times New Roman"/>
                <w:sz w:val="24"/>
                <w:szCs w:val="24"/>
              </w:rPr>
              <w:t>Дубровина «Психология»</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учащимися своего места 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3120" w:type="dxa"/>
            <w:gridSpan w:val="3"/>
            <w:tcBorders>
              <w:right w:val="single" w:sz="8" w:space="0" w:color="auto"/>
            </w:tcBorders>
            <w:vAlign w:val="bottom"/>
          </w:tcPr>
          <w:p w:rsidR="001A4F1F" w:rsidRDefault="008B1C15">
            <w:pPr>
              <w:ind w:left="80"/>
              <w:rPr>
                <w:sz w:val="20"/>
                <w:szCs w:val="20"/>
              </w:rPr>
            </w:pPr>
            <w:r>
              <w:rPr>
                <w:rFonts w:eastAsia="Times New Roman"/>
                <w:sz w:val="24"/>
                <w:szCs w:val="24"/>
              </w:rPr>
              <w:t>роли в разных социальных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8B1C15">
            <w:pPr>
              <w:spacing w:line="266" w:lineRule="exact"/>
              <w:ind w:left="120"/>
              <w:rPr>
                <w:sz w:val="20"/>
                <w:szCs w:val="20"/>
              </w:rPr>
            </w:pPr>
            <w:r>
              <w:rPr>
                <w:rFonts w:eastAsia="Times New Roman"/>
                <w:sz w:val="24"/>
                <w:szCs w:val="24"/>
              </w:rPr>
              <w:t>7 класс</w:t>
            </w:r>
          </w:p>
        </w:tc>
        <w:tc>
          <w:tcPr>
            <w:tcW w:w="5380" w:type="dxa"/>
            <w:gridSpan w:val="3"/>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1500" w:type="dxa"/>
            <w:vAlign w:val="bottom"/>
          </w:tcPr>
          <w:p w:rsidR="001A4F1F" w:rsidRDefault="008B1C15">
            <w:pPr>
              <w:ind w:left="80"/>
              <w:rPr>
                <w:sz w:val="20"/>
                <w:szCs w:val="20"/>
              </w:rPr>
            </w:pPr>
            <w:r>
              <w:rPr>
                <w:rFonts w:eastAsia="Times New Roman"/>
                <w:sz w:val="24"/>
                <w:szCs w:val="24"/>
              </w:rPr>
              <w:t>группах,</w:t>
            </w:r>
          </w:p>
        </w:tc>
        <w:tc>
          <w:tcPr>
            <w:tcW w:w="16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организация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060" w:type="dxa"/>
            <w:gridSpan w:val="2"/>
            <w:vAlign w:val="bottom"/>
          </w:tcPr>
          <w:p w:rsidR="001A4F1F" w:rsidRDefault="008B1C15">
            <w:pPr>
              <w:ind w:left="80"/>
              <w:rPr>
                <w:sz w:val="20"/>
                <w:szCs w:val="20"/>
              </w:rPr>
            </w:pPr>
            <w:r>
              <w:rPr>
                <w:rFonts w:eastAsia="Times New Roman"/>
                <w:sz w:val="24"/>
                <w:szCs w:val="24"/>
              </w:rPr>
              <w:t>коллективного</w:t>
            </w: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060" w:type="dxa"/>
            <w:gridSpan w:val="2"/>
            <w:vAlign w:val="bottom"/>
          </w:tcPr>
          <w:p w:rsidR="001A4F1F" w:rsidRDefault="008B1C15">
            <w:pPr>
              <w:ind w:left="80"/>
              <w:rPr>
                <w:sz w:val="20"/>
                <w:szCs w:val="20"/>
              </w:rPr>
            </w:pPr>
            <w:r>
              <w:rPr>
                <w:rFonts w:eastAsia="Times New Roman"/>
                <w:sz w:val="24"/>
                <w:szCs w:val="24"/>
              </w:rPr>
              <w:t>взаимодействия</w:t>
            </w: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500" w:type="dxa"/>
            <w:tcBorders>
              <w:bottom w:val="single" w:sz="8" w:space="0" w:color="auto"/>
            </w:tcBorders>
            <w:vAlign w:val="bottom"/>
          </w:tcPr>
          <w:p w:rsidR="001A4F1F" w:rsidRDefault="008B1C15">
            <w:pPr>
              <w:ind w:left="80"/>
              <w:rPr>
                <w:sz w:val="20"/>
                <w:szCs w:val="20"/>
              </w:rPr>
            </w:pPr>
            <w:r>
              <w:rPr>
                <w:rFonts w:eastAsia="Times New Roman"/>
                <w:sz w:val="24"/>
                <w:szCs w:val="24"/>
              </w:rPr>
              <w:t>школьников</w:t>
            </w:r>
          </w:p>
        </w:tc>
        <w:tc>
          <w:tcPr>
            <w:tcW w:w="560" w:type="dxa"/>
            <w:tcBorders>
              <w:bottom w:val="single" w:sz="8" w:space="0" w:color="auto"/>
            </w:tcBorders>
            <w:vAlign w:val="bottom"/>
          </w:tcPr>
          <w:p w:rsidR="001A4F1F" w:rsidRDefault="001A4F1F">
            <w:pPr>
              <w:rPr>
                <w:sz w:val="24"/>
                <w:szCs w:val="24"/>
              </w:rPr>
            </w:pPr>
          </w:p>
        </w:tc>
        <w:tc>
          <w:tcPr>
            <w:tcW w:w="10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2"/>
            <w:tcBorders>
              <w:right w:val="single" w:sz="8" w:space="0" w:color="auto"/>
            </w:tcBorders>
            <w:vAlign w:val="bottom"/>
          </w:tcPr>
          <w:p w:rsidR="001A4F1F" w:rsidRDefault="008B1C15">
            <w:pPr>
              <w:spacing w:line="260" w:lineRule="exact"/>
              <w:rPr>
                <w:sz w:val="20"/>
                <w:szCs w:val="20"/>
              </w:rPr>
            </w:pPr>
            <w:r>
              <w:rPr>
                <w:rFonts w:eastAsia="Times New Roman"/>
                <w:sz w:val="24"/>
                <w:szCs w:val="24"/>
              </w:rPr>
              <w:t>2. Курс Г.К. Селевко «Научи себя учиться» для</w:t>
            </w:r>
          </w:p>
        </w:tc>
        <w:tc>
          <w:tcPr>
            <w:tcW w:w="228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Сентябрь –</w:t>
            </w:r>
          </w:p>
        </w:tc>
        <w:tc>
          <w:tcPr>
            <w:tcW w:w="3120" w:type="dxa"/>
            <w:gridSpan w:val="3"/>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Формирование  мотивации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w w:val="99"/>
                <w:sz w:val="24"/>
                <w:szCs w:val="24"/>
              </w:rPr>
              <w:t>учащихся7классов.Даннаяпрограмма</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1500" w:type="dxa"/>
            <w:vAlign w:val="bottom"/>
          </w:tcPr>
          <w:p w:rsidR="001A4F1F" w:rsidRDefault="008B1C15">
            <w:pPr>
              <w:ind w:left="80"/>
              <w:rPr>
                <w:sz w:val="20"/>
                <w:szCs w:val="20"/>
              </w:rPr>
            </w:pPr>
            <w:r>
              <w:rPr>
                <w:rFonts w:eastAsia="Times New Roman"/>
                <w:sz w:val="24"/>
                <w:szCs w:val="24"/>
              </w:rPr>
              <w:t>учения,</w:t>
            </w:r>
          </w:p>
        </w:tc>
        <w:tc>
          <w:tcPr>
            <w:tcW w:w="16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овладение</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sz w:val="24"/>
                <w:szCs w:val="24"/>
              </w:rPr>
              <w:t>продолжает    серию    «Самосовершенствование</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1500" w:type="dxa"/>
            <w:vAlign w:val="bottom"/>
          </w:tcPr>
          <w:p w:rsidR="001A4F1F" w:rsidRDefault="008B1C15">
            <w:pPr>
              <w:ind w:left="80"/>
              <w:rPr>
                <w:sz w:val="20"/>
                <w:szCs w:val="20"/>
              </w:rPr>
            </w:pPr>
            <w:r>
              <w:rPr>
                <w:rFonts w:eastAsia="Times New Roman"/>
                <w:sz w:val="24"/>
                <w:szCs w:val="24"/>
              </w:rPr>
              <w:t>учащимися</w:t>
            </w:r>
          </w:p>
        </w:tc>
        <w:tc>
          <w:tcPr>
            <w:tcW w:w="16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методами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sz w:val="24"/>
                <w:szCs w:val="24"/>
              </w:rPr>
              <w:t>личности»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2060" w:type="dxa"/>
            <w:gridSpan w:val="2"/>
            <w:vAlign w:val="bottom"/>
          </w:tcPr>
          <w:p w:rsidR="001A4F1F" w:rsidRDefault="008B1C15">
            <w:pPr>
              <w:ind w:left="80"/>
              <w:rPr>
                <w:sz w:val="20"/>
                <w:szCs w:val="20"/>
              </w:rPr>
            </w:pPr>
            <w:r>
              <w:rPr>
                <w:rFonts w:eastAsia="Times New Roman"/>
                <w:sz w:val="24"/>
                <w:szCs w:val="24"/>
              </w:rPr>
              <w:t>самостоятельной</w:t>
            </w: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500" w:type="dxa"/>
            <w:vAlign w:val="bottom"/>
          </w:tcPr>
          <w:p w:rsidR="001A4F1F" w:rsidRDefault="008B1C15">
            <w:pPr>
              <w:ind w:left="80"/>
              <w:rPr>
                <w:sz w:val="20"/>
                <w:szCs w:val="20"/>
              </w:rPr>
            </w:pPr>
            <w:r>
              <w:rPr>
                <w:rFonts w:eastAsia="Times New Roman"/>
                <w:sz w:val="24"/>
                <w:szCs w:val="24"/>
              </w:rPr>
              <w:t>деятельности</w:t>
            </w:r>
          </w:p>
        </w:tc>
        <w:tc>
          <w:tcPr>
            <w:tcW w:w="560" w:type="dxa"/>
            <w:vAlign w:val="bottom"/>
          </w:tcPr>
          <w:p w:rsidR="001A4F1F" w:rsidRDefault="001A4F1F">
            <w:pPr>
              <w:rPr>
                <w:sz w:val="24"/>
                <w:szCs w:val="24"/>
              </w:rPr>
            </w:pPr>
          </w:p>
        </w:tc>
        <w:tc>
          <w:tcPr>
            <w:tcW w:w="106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по</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2060" w:type="dxa"/>
            <w:gridSpan w:val="2"/>
            <w:tcBorders>
              <w:bottom w:val="single" w:sz="8" w:space="0" w:color="auto"/>
            </w:tcBorders>
            <w:vAlign w:val="bottom"/>
          </w:tcPr>
          <w:p w:rsidR="001A4F1F" w:rsidRDefault="008B1C15">
            <w:pPr>
              <w:ind w:left="80"/>
              <w:rPr>
                <w:sz w:val="20"/>
                <w:szCs w:val="20"/>
              </w:rPr>
            </w:pPr>
            <w:r>
              <w:rPr>
                <w:rFonts w:eastAsia="Times New Roman"/>
                <w:sz w:val="24"/>
                <w:szCs w:val="24"/>
              </w:rPr>
              <w:t>самообразованию</w:t>
            </w:r>
          </w:p>
        </w:tc>
        <w:tc>
          <w:tcPr>
            <w:tcW w:w="10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3"/>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2"/>
            <w:tcBorders>
              <w:right w:val="single" w:sz="8" w:space="0" w:color="auto"/>
            </w:tcBorders>
            <w:vAlign w:val="bottom"/>
          </w:tcPr>
          <w:p w:rsidR="001A4F1F" w:rsidRDefault="008B1C15">
            <w:pPr>
              <w:spacing w:line="263" w:lineRule="exact"/>
              <w:rPr>
                <w:sz w:val="20"/>
                <w:szCs w:val="20"/>
              </w:rPr>
            </w:pPr>
            <w:r>
              <w:rPr>
                <w:rFonts w:eastAsia="Times New Roman"/>
                <w:sz w:val="24"/>
                <w:szCs w:val="24"/>
              </w:rPr>
              <w:t>3. Курс «Умения и навыки конструктивного</w:t>
            </w:r>
          </w:p>
        </w:tc>
        <w:tc>
          <w:tcPr>
            <w:tcW w:w="2280" w:type="dxa"/>
            <w:tcBorders>
              <w:right w:val="single" w:sz="8" w:space="0" w:color="auto"/>
            </w:tcBorders>
            <w:vAlign w:val="bottom"/>
          </w:tcPr>
          <w:p w:rsidR="001A4F1F" w:rsidRDefault="008B1C15">
            <w:pPr>
              <w:spacing w:line="263"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3" w:lineRule="exact"/>
              <w:ind w:left="80"/>
              <w:rPr>
                <w:sz w:val="20"/>
                <w:szCs w:val="20"/>
              </w:rPr>
            </w:pPr>
            <w:r>
              <w:rPr>
                <w:rFonts w:eastAsia="Times New Roman"/>
                <w:sz w:val="24"/>
                <w:szCs w:val="24"/>
              </w:rPr>
              <w:t>Сентябрь –</w:t>
            </w:r>
          </w:p>
        </w:tc>
        <w:tc>
          <w:tcPr>
            <w:tcW w:w="1500" w:type="dxa"/>
            <w:vAlign w:val="bottom"/>
          </w:tcPr>
          <w:p w:rsidR="001A4F1F" w:rsidRDefault="008B1C15">
            <w:pPr>
              <w:spacing w:line="263" w:lineRule="exact"/>
              <w:ind w:left="80"/>
              <w:rPr>
                <w:sz w:val="20"/>
                <w:szCs w:val="20"/>
              </w:rPr>
            </w:pPr>
            <w:r>
              <w:rPr>
                <w:rFonts w:eastAsia="Times New Roman"/>
                <w:sz w:val="24"/>
                <w:szCs w:val="24"/>
              </w:rPr>
              <w:t>Развитие</w:t>
            </w:r>
          </w:p>
        </w:tc>
        <w:tc>
          <w:tcPr>
            <w:tcW w:w="1620" w:type="dxa"/>
            <w:gridSpan w:val="2"/>
            <w:tcBorders>
              <w:right w:val="single" w:sz="8" w:space="0" w:color="auto"/>
            </w:tcBorders>
            <w:vAlign w:val="bottom"/>
          </w:tcPr>
          <w:p w:rsidR="001A4F1F" w:rsidRDefault="008B1C15">
            <w:pPr>
              <w:spacing w:line="263" w:lineRule="exact"/>
              <w:ind w:right="120"/>
              <w:jc w:val="right"/>
              <w:rPr>
                <w:sz w:val="20"/>
                <w:szCs w:val="20"/>
              </w:rPr>
            </w:pPr>
            <w:r>
              <w:rPr>
                <w:rFonts w:eastAsia="Times New Roman"/>
                <w:sz w:val="24"/>
                <w:szCs w:val="24"/>
              </w:rPr>
              <w:t>способности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sz w:val="24"/>
                <w:szCs w:val="24"/>
              </w:rPr>
              <w:t>общения» Е. И. Скоробогатовой</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2060" w:type="dxa"/>
            <w:gridSpan w:val="2"/>
            <w:vAlign w:val="bottom"/>
          </w:tcPr>
          <w:p w:rsidR="001A4F1F" w:rsidRDefault="008B1C15">
            <w:pPr>
              <w:ind w:left="80"/>
              <w:rPr>
                <w:sz w:val="20"/>
                <w:szCs w:val="20"/>
              </w:rPr>
            </w:pPr>
            <w:r>
              <w:rPr>
                <w:rFonts w:eastAsia="Times New Roman"/>
                <w:sz w:val="24"/>
                <w:szCs w:val="24"/>
              </w:rPr>
              <w:t>эффективного</w:t>
            </w: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2060" w:type="dxa"/>
            <w:gridSpan w:val="2"/>
            <w:vAlign w:val="bottom"/>
          </w:tcPr>
          <w:p w:rsidR="001A4F1F" w:rsidRDefault="008B1C15">
            <w:pPr>
              <w:ind w:left="80"/>
              <w:rPr>
                <w:sz w:val="20"/>
                <w:szCs w:val="20"/>
              </w:rPr>
            </w:pPr>
            <w:r>
              <w:rPr>
                <w:rFonts w:eastAsia="Times New Roman"/>
                <w:sz w:val="24"/>
                <w:szCs w:val="24"/>
              </w:rPr>
              <w:t>взаимодействия,</w:t>
            </w:r>
          </w:p>
        </w:tc>
        <w:tc>
          <w:tcPr>
            <w:tcW w:w="106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4"/>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8B1C15">
            <w:pPr>
              <w:spacing w:line="273" w:lineRule="exact"/>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3"/>
                <w:szCs w:val="23"/>
              </w:rPr>
            </w:pPr>
          </w:p>
        </w:tc>
        <w:tc>
          <w:tcPr>
            <w:tcW w:w="1500" w:type="dxa"/>
            <w:vAlign w:val="bottom"/>
          </w:tcPr>
          <w:p w:rsidR="001A4F1F" w:rsidRDefault="008B1C15">
            <w:pPr>
              <w:spacing w:line="273" w:lineRule="exact"/>
              <w:ind w:left="80"/>
              <w:rPr>
                <w:sz w:val="20"/>
                <w:szCs w:val="20"/>
              </w:rPr>
            </w:pPr>
            <w:r>
              <w:rPr>
                <w:rFonts w:eastAsia="Times New Roman"/>
                <w:sz w:val="24"/>
                <w:szCs w:val="24"/>
              </w:rPr>
              <w:t>повышение</w:t>
            </w:r>
          </w:p>
        </w:tc>
        <w:tc>
          <w:tcPr>
            <w:tcW w:w="560" w:type="dxa"/>
            <w:vAlign w:val="bottom"/>
          </w:tcPr>
          <w:p w:rsidR="001A4F1F" w:rsidRDefault="001A4F1F">
            <w:pPr>
              <w:rPr>
                <w:sz w:val="23"/>
                <w:szCs w:val="23"/>
              </w:rPr>
            </w:pPr>
          </w:p>
        </w:tc>
        <w:tc>
          <w:tcPr>
            <w:tcW w:w="1060" w:type="dxa"/>
            <w:tcBorders>
              <w:right w:val="single" w:sz="8" w:space="0" w:color="auto"/>
            </w:tcBorders>
            <w:vAlign w:val="bottom"/>
          </w:tcPr>
          <w:p w:rsidR="001A4F1F" w:rsidRDefault="008B1C15">
            <w:pPr>
              <w:spacing w:line="273" w:lineRule="exact"/>
              <w:ind w:right="120"/>
              <w:jc w:val="right"/>
              <w:rPr>
                <w:sz w:val="20"/>
                <w:szCs w:val="20"/>
              </w:rPr>
            </w:pPr>
            <w:r>
              <w:rPr>
                <w:rFonts w:eastAsia="Times New Roman"/>
                <w:sz w:val="24"/>
                <w:szCs w:val="24"/>
              </w:rPr>
              <w:t>уровня</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2060" w:type="dxa"/>
            <w:gridSpan w:val="2"/>
            <w:vAlign w:val="bottom"/>
          </w:tcPr>
          <w:p w:rsidR="001A4F1F" w:rsidRDefault="008B1C15">
            <w:pPr>
              <w:ind w:left="80"/>
              <w:rPr>
                <w:sz w:val="20"/>
                <w:szCs w:val="20"/>
              </w:rPr>
            </w:pPr>
            <w:r>
              <w:rPr>
                <w:rFonts w:eastAsia="Times New Roman"/>
                <w:sz w:val="24"/>
                <w:szCs w:val="24"/>
              </w:rPr>
              <w:t>коммуникативной</w:t>
            </w:r>
          </w:p>
        </w:tc>
        <w:tc>
          <w:tcPr>
            <w:tcW w:w="106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500" w:type="dxa"/>
            <w:vAlign w:val="bottom"/>
          </w:tcPr>
          <w:p w:rsidR="001A4F1F" w:rsidRDefault="008B1C15">
            <w:pPr>
              <w:ind w:left="80"/>
              <w:rPr>
                <w:sz w:val="20"/>
                <w:szCs w:val="20"/>
              </w:rPr>
            </w:pPr>
            <w:r>
              <w:rPr>
                <w:rFonts w:eastAsia="Times New Roman"/>
                <w:sz w:val="24"/>
                <w:szCs w:val="24"/>
              </w:rPr>
              <w:t>социальной</w:t>
            </w:r>
          </w:p>
        </w:tc>
        <w:tc>
          <w:tcPr>
            <w:tcW w:w="1620" w:type="dxa"/>
            <w:gridSpan w:val="2"/>
            <w:tcBorders>
              <w:right w:val="single" w:sz="8" w:space="0" w:color="auto"/>
            </w:tcBorders>
            <w:vAlign w:val="bottom"/>
          </w:tcPr>
          <w:p w:rsidR="001A4F1F" w:rsidRDefault="008B1C15">
            <w:pPr>
              <w:ind w:right="120"/>
              <w:jc w:val="right"/>
              <w:rPr>
                <w:sz w:val="20"/>
                <w:szCs w:val="20"/>
              </w:rPr>
            </w:pPr>
            <w:r>
              <w:rPr>
                <w:rFonts w:eastAsia="Times New Roman"/>
                <w:sz w:val="24"/>
                <w:szCs w:val="24"/>
              </w:rPr>
              <w:t>компетенции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2"/>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500" w:type="dxa"/>
            <w:tcBorders>
              <w:bottom w:val="single" w:sz="8" w:space="0" w:color="auto"/>
            </w:tcBorders>
            <w:vAlign w:val="bottom"/>
          </w:tcPr>
          <w:p w:rsidR="001A4F1F" w:rsidRDefault="008B1C15">
            <w:pPr>
              <w:ind w:left="80"/>
              <w:rPr>
                <w:sz w:val="20"/>
                <w:szCs w:val="20"/>
              </w:rPr>
            </w:pPr>
            <w:r>
              <w:rPr>
                <w:rFonts w:eastAsia="Times New Roman"/>
                <w:sz w:val="24"/>
                <w:szCs w:val="24"/>
              </w:rPr>
              <w:t>учащихся</w:t>
            </w:r>
          </w:p>
        </w:tc>
        <w:tc>
          <w:tcPr>
            <w:tcW w:w="560" w:type="dxa"/>
            <w:tcBorders>
              <w:bottom w:val="single" w:sz="8" w:space="0" w:color="auto"/>
            </w:tcBorders>
            <w:vAlign w:val="bottom"/>
          </w:tcPr>
          <w:p w:rsidR="001A4F1F" w:rsidRDefault="001A4F1F">
            <w:pPr>
              <w:rPr>
                <w:sz w:val="24"/>
                <w:szCs w:val="24"/>
              </w:rPr>
            </w:pPr>
          </w:p>
        </w:tc>
        <w:tc>
          <w:tcPr>
            <w:tcW w:w="106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bl>
    <w:p w:rsidR="001A4F1F" w:rsidRDefault="00044A08">
      <w:pPr>
        <w:spacing w:line="20" w:lineRule="exact"/>
        <w:rPr>
          <w:sz w:val="20"/>
          <w:szCs w:val="20"/>
        </w:rPr>
      </w:pPr>
      <w:r>
        <w:rPr>
          <w:sz w:val="20"/>
          <w:szCs w:val="20"/>
        </w:rPr>
        <w:pict>
          <v:rect id="Shape 255" o:spid="_x0000_s1280" style="position:absolute;margin-left:.2pt;margin-top:-320.2pt;width:1pt;height:1pt;z-index:-251583488;visibility:visible;mso-wrap-distance-left:0;mso-wrap-distance-right:0;mso-position-horizontal-relative:text;mso-position-vertical-relative:text" o:allowincell="f" fillcolor="black" stroked="f"/>
        </w:pic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30"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100"/>
        <w:gridCol w:w="4360"/>
        <w:gridCol w:w="920"/>
        <w:gridCol w:w="2280"/>
        <w:gridCol w:w="1420"/>
        <w:gridCol w:w="1380"/>
        <w:gridCol w:w="1740"/>
        <w:gridCol w:w="840"/>
        <w:gridCol w:w="860"/>
      </w:tblGrid>
      <w:tr w:rsidR="001A4F1F">
        <w:trPr>
          <w:trHeight w:val="276"/>
        </w:trPr>
        <w:tc>
          <w:tcPr>
            <w:tcW w:w="1120" w:type="dxa"/>
            <w:tcBorders>
              <w:top w:val="single" w:sz="8" w:space="0" w:color="auto"/>
              <w:left w:val="single" w:sz="8" w:space="0" w:color="auto"/>
              <w:right w:val="single" w:sz="8" w:space="0" w:color="auto"/>
            </w:tcBorders>
            <w:vAlign w:val="bottom"/>
          </w:tcPr>
          <w:p w:rsidR="001A4F1F" w:rsidRDefault="001A4F1F">
            <w:pPr>
              <w:rPr>
                <w:sz w:val="23"/>
                <w:szCs w:val="23"/>
              </w:rPr>
            </w:pPr>
          </w:p>
        </w:tc>
        <w:tc>
          <w:tcPr>
            <w:tcW w:w="100" w:type="dxa"/>
            <w:tcBorders>
              <w:top w:val="single" w:sz="8" w:space="0" w:color="auto"/>
            </w:tcBorders>
            <w:vAlign w:val="bottom"/>
          </w:tcPr>
          <w:p w:rsidR="001A4F1F" w:rsidRDefault="001A4F1F">
            <w:pPr>
              <w:rPr>
                <w:sz w:val="23"/>
                <w:szCs w:val="23"/>
              </w:rPr>
            </w:pPr>
          </w:p>
        </w:tc>
        <w:tc>
          <w:tcPr>
            <w:tcW w:w="5280" w:type="dxa"/>
            <w:gridSpan w:val="2"/>
            <w:tcBorders>
              <w:top w:val="single" w:sz="8" w:space="0" w:color="auto"/>
              <w:right w:val="single" w:sz="8" w:space="0" w:color="auto"/>
            </w:tcBorders>
            <w:vAlign w:val="bottom"/>
          </w:tcPr>
          <w:p w:rsidR="001A4F1F" w:rsidRDefault="008B1C15">
            <w:pPr>
              <w:rPr>
                <w:sz w:val="20"/>
                <w:szCs w:val="20"/>
              </w:rPr>
            </w:pPr>
            <w:r>
              <w:rPr>
                <w:rFonts w:eastAsia="Times New Roman"/>
                <w:sz w:val="24"/>
                <w:szCs w:val="24"/>
              </w:rPr>
              <w:t>4. Курс А.И. Савенкова «Путь в  неизведанное»</w:t>
            </w:r>
          </w:p>
        </w:tc>
        <w:tc>
          <w:tcPr>
            <w:tcW w:w="2280" w:type="dxa"/>
            <w:tcBorders>
              <w:top w:val="single" w:sz="8" w:space="0" w:color="auto"/>
              <w:right w:val="single" w:sz="8" w:space="0" w:color="auto"/>
            </w:tcBorders>
            <w:vAlign w:val="bottom"/>
          </w:tcPr>
          <w:p w:rsidR="001A4F1F" w:rsidRDefault="008B1C15">
            <w:pPr>
              <w:ind w:left="100"/>
              <w:rPr>
                <w:sz w:val="20"/>
                <w:szCs w:val="20"/>
              </w:rPr>
            </w:pPr>
            <w:r>
              <w:rPr>
                <w:rFonts w:eastAsia="Times New Roman"/>
                <w:sz w:val="24"/>
                <w:szCs w:val="24"/>
              </w:rPr>
              <w:t>Личностные</w:t>
            </w:r>
          </w:p>
        </w:tc>
        <w:tc>
          <w:tcPr>
            <w:tcW w:w="14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Сентябрь –</w:t>
            </w:r>
          </w:p>
        </w:tc>
        <w:tc>
          <w:tcPr>
            <w:tcW w:w="1380" w:type="dxa"/>
            <w:tcBorders>
              <w:top w:val="single" w:sz="8" w:space="0" w:color="auto"/>
            </w:tcBorders>
            <w:vAlign w:val="bottom"/>
          </w:tcPr>
          <w:p w:rsidR="001A4F1F" w:rsidRDefault="008B1C15">
            <w:pPr>
              <w:ind w:left="80"/>
              <w:rPr>
                <w:sz w:val="20"/>
                <w:szCs w:val="20"/>
              </w:rPr>
            </w:pPr>
            <w:r>
              <w:rPr>
                <w:rFonts w:eastAsia="Times New Roman"/>
                <w:sz w:val="24"/>
                <w:szCs w:val="24"/>
              </w:rPr>
              <w:t>Развитие</w:t>
            </w:r>
          </w:p>
        </w:tc>
        <w:tc>
          <w:tcPr>
            <w:tcW w:w="1740" w:type="dxa"/>
            <w:tcBorders>
              <w:top w:val="single" w:sz="8" w:space="0" w:color="auto"/>
              <w:right w:val="single" w:sz="8" w:space="0" w:color="auto"/>
            </w:tcBorders>
            <w:vAlign w:val="bottom"/>
          </w:tcPr>
          <w:p w:rsidR="001A4F1F" w:rsidRDefault="001A4F1F">
            <w:pPr>
              <w:rPr>
                <w:sz w:val="23"/>
                <w:szCs w:val="23"/>
              </w:rPr>
            </w:pPr>
          </w:p>
        </w:tc>
        <w:tc>
          <w:tcPr>
            <w:tcW w:w="840" w:type="dxa"/>
            <w:tcBorders>
              <w:top w:val="single" w:sz="8" w:space="0" w:color="auto"/>
              <w:right w:val="single" w:sz="8" w:space="0" w:color="auto"/>
            </w:tcBorders>
            <w:vAlign w:val="bottom"/>
          </w:tcPr>
          <w:p w:rsidR="001A4F1F" w:rsidRDefault="008B1C15">
            <w:pPr>
              <w:spacing w:line="188" w:lineRule="exact"/>
              <w:ind w:left="440"/>
              <w:rPr>
                <w:sz w:val="20"/>
                <w:szCs w:val="20"/>
              </w:rPr>
            </w:pPr>
            <w:r>
              <w:rPr>
                <w:rFonts w:ascii="Wingdings" w:eastAsia="Wingdings" w:hAnsi="Wingdings" w:cs="Wingdings"/>
              </w:rPr>
              <w:t></w:t>
            </w:r>
          </w:p>
        </w:tc>
        <w:tc>
          <w:tcPr>
            <w:tcW w:w="860" w:type="dxa"/>
            <w:tcBorders>
              <w:top w:val="single" w:sz="8" w:space="0" w:color="auto"/>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ind w:left="20"/>
              <w:rPr>
                <w:sz w:val="20"/>
                <w:szCs w:val="20"/>
              </w:rPr>
            </w:pPr>
            <w:r>
              <w:rPr>
                <w:rFonts w:eastAsia="Times New Roman"/>
                <w:sz w:val="24"/>
                <w:szCs w:val="24"/>
              </w:rPr>
              <w:t>(проектная деятельность)</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исследовательских</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способностей учащихся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59"/>
        </w:trPr>
        <w:tc>
          <w:tcPr>
            <w:tcW w:w="1120" w:type="dxa"/>
            <w:tcBorders>
              <w:left w:val="single" w:sz="8" w:space="0" w:color="auto"/>
              <w:bottom w:val="single" w:sz="8" w:space="0" w:color="auto"/>
              <w:right w:val="single" w:sz="8" w:space="0" w:color="auto"/>
            </w:tcBorders>
            <w:vAlign w:val="bottom"/>
          </w:tcPr>
          <w:p w:rsidR="001A4F1F" w:rsidRDefault="001A4F1F">
            <w:pPr>
              <w:rPr>
                <w:sz w:val="5"/>
                <w:szCs w:val="5"/>
              </w:rPr>
            </w:pPr>
          </w:p>
        </w:tc>
        <w:tc>
          <w:tcPr>
            <w:tcW w:w="100" w:type="dxa"/>
            <w:tcBorders>
              <w:bottom w:val="single" w:sz="8" w:space="0" w:color="auto"/>
            </w:tcBorders>
            <w:vAlign w:val="bottom"/>
          </w:tcPr>
          <w:p w:rsidR="001A4F1F" w:rsidRDefault="001A4F1F">
            <w:pPr>
              <w:rPr>
                <w:sz w:val="5"/>
                <w:szCs w:val="5"/>
              </w:rPr>
            </w:pPr>
          </w:p>
        </w:tc>
        <w:tc>
          <w:tcPr>
            <w:tcW w:w="4360" w:type="dxa"/>
            <w:tcBorders>
              <w:bottom w:val="single" w:sz="8" w:space="0" w:color="auto"/>
            </w:tcBorders>
            <w:vAlign w:val="bottom"/>
          </w:tcPr>
          <w:p w:rsidR="001A4F1F" w:rsidRDefault="001A4F1F">
            <w:pPr>
              <w:rPr>
                <w:sz w:val="5"/>
                <w:szCs w:val="5"/>
              </w:rPr>
            </w:pPr>
          </w:p>
        </w:tc>
        <w:tc>
          <w:tcPr>
            <w:tcW w:w="920" w:type="dxa"/>
            <w:tcBorders>
              <w:bottom w:val="single" w:sz="8" w:space="0" w:color="auto"/>
              <w:right w:val="single" w:sz="8" w:space="0" w:color="auto"/>
            </w:tcBorders>
            <w:vAlign w:val="bottom"/>
          </w:tcPr>
          <w:p w:rsidR="001A4F1F" w:rsidRDefault="001A4F1F">
            <w:pPr>
              <w:rPr>
                <w:sz w:val="5"/>
                <w:szCs w:val="5"/>
              </w:rPr>
            </w:pPr>
          </w:p>
        </w:tc>
        <w:tc>
          <w:tcPr>
            <w:tcW w:w="2280" w:type="dxa"/>
            <w:tcBorders>
              <w:bottom w:val="single" w:sz="8" w:space="0" w:color="auto"/>
              <w:right w:val="single" w:sz="8" w:space="0" w:color="auto"/>
            </w:tcBorders>
            <w:vAlign w:val="bottom"/>
          </w:tcPr>
          <w:p w:rsidR="001A4F1F" w:rsidRDefault="001A4F1F">
            <w:pPr>
              <w:rPr>
                <w:sz w:val="5"/>
                <w:szCs w:val="5"/>
              </w:rPr>
            </w:pPr>
          </w:p>
        </w:tc>
        <w:tc>
          <w:tcPr>
            <w:tcW w:w="1420" w:type="dxa"/>
            <w:tcBorders>
              <w:bottom w:val="single" w:sz="8" w:space="0" w:color="auto"/>
              <w:right w:val="single" w:sz="8" w:space="0" w:color="auto"/>
            </w:tcBorders>
            <w:vAlign w:val="bottom"/>
          </w:tcPr>
          <w:p w:rsidR="001A4F1F" w:rsidRDefault="001A4F1F">
            <w:pPr>
              <w:rPr>
                <w:sz w:val="5"/>
                <w:szCs w:val="5"/>
              </w:rPr>
            </w:pPr>
          </w:p>
        </w:tc>
        <w:tc>
          <w:tcPr>
            <w:tcW w:w="3120" w:type="dxa"/>
            <w:gridSpan w:val="2"/>
            <w:tcBorders>
              <w:bottom w:val="single" w:sz="8" w:space="0" w:color="auto"/>
              <w:right w:val="single" w:sz="8" w:space="0" w:color="auto"/>
            </w:tcBorders>
            <w:vAlign w:val="bottom"/>
          </w:tcPr>
          <w:p w:rsidR="001A4F1F" w:rsidRDefault="001A4F1F">
            <w:pPr>
              <w:rPr>
                <w:sz w:val="5"/>
                <w:szCs w:val="5"/>
              </w:rPr>
            </w:pPr>
          </w:p>
        </w:tc>
        <w:tc>
          <w:tcPr>
            <w:tcW w:w="840" w:type="dxa"/>
            <w:tcBorders>
              <w:bottom w:val="single" w:sz="8" w:space="0" w:color="auto"/>
              <w:right w:val="single" w:sz="8" w:space="0" w:color="auto"/>
            </w:tcBorders>
            <w:vAlign w:val="bottom"/>
          </w:tcPr>
          <w:p w:rsidR="001A4F1F" w:rsidRDefault="001A4F1F">
            <w:pPr>
              <w:rPr>
                <w:sz w:val="5"/>
                <w:szCs w:val="5"/>
              </w:rPr>
            </w:pPr>
          </w:p>
        </w:tc>
        <w:tc>
          <w:tcPr>
            <w:tcW w:w="860" w:type="dxa"/>
            <w:tcBorders>
              <w:bottom w:val="single" w:sz="8" w:space="0" w:color="auto"/>
              <w:right w:val="single" w:sz="8" w:space="0" w:color="auto"/>
            </w:tcBorders>
            <w:vAlign w:val="bottom"/>
          </w:tcPr>
          <w:p w:rsidR="001A4F1F" w:rsidRDefault="001A4F1F">
            <w:pPr>
              <w:rPr>
                <w:sz w:val="5"/>
                <w:szCs w:val="5"/>
              </w:rPr>
            </w:pPr>
          </w:p>
        </w:tc>
      </w:tr>
      <w:tr w:rsidR="001A4F1F">
        <w:trPr>
          <w:trHeight w:val="262"/>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2"/>
            <w:tcBorders>
              <w:right w:val="single" w:sz="8" w:space="0" w:color="auto"/>
            </w:tcBorders>
            <w:vAlign w:val="bottom"/>
          </w:tcPr>
          <w:p w:rsidR="001A4F1F" w:rsidRDefault="008B1C15">
            <w:pPr>
              <w:spacing w:line="262" w:lineRule="exact"/>
              <w:ind w:left="220"/>
              <w:rPr>
                <w:sz w:val="20"/>
                <w:szCs w:val="20"/>
              </w:rPr>
            </w:pPr>
            <w:r>
              <w:rPr>
                <w:rFonts w:eastAsia="Times New Roman"/>
                <w:b/>
                <w:bCs/>
                <w:sz w:val="24"/>
                <w:szCs w:val="24"/>
              </w:rPr>
              <w:t>Аналитическая работа</w:t>
            </w:r>
          </w:p>
        </w:tc>
        <w:tc>
          <w:tcPr>
            <w:tcW w:w="2280" w:type="dxa"/>
            <w:tcBorders>
              <w:right w:val="single" w:sz="8" w:space="0" w:color="auto"/>
            </w:tcBorders>
            <w:vAlign w:val="bottom"/>
          </w:tcPr>
          <w:p w:rsidR="001A4F1F" w:rsidRDefault="001A4F1F"/>
        </w:tc>
        <w:tc>
          <w:tcPr>
            <w:tcW w:w="1420" w:type="dxa"/>
            <w:tcBorders>
              <w:right w:val="single" w:sz="8" w:space="0" w:color="auto"/>
            </w:tcBorders>
            <w:vAlign w:val="bottom"/>
          </w:tcPr>
          <w:p w:rsidR="001A4F1F" w:rsidRDefault="008B1C15">
            <w:pPr>
              <w:spacing w:line="257" w:lineRule="exact"/>
              <w:ind w:left="140"/>
              <w:rPr>
                <w:sz w:val="20"/>
                <w:szCs w:val="20"/>
              </w:rPr>
            </w:pPr>
            <w:r>
              <w:rPr>
                <w:rFonts w:eastAsia="Times New Roman"/>
                <w:sz w:val="24"/>
                <w:szCs w:val="24"/>
              </w:rPr>
              <w:t>Апрель</w:t>
            </w:r>
          </w:p>
        </w:tc>
        <w:tc>
          <w:tcPr>
            <w:tcW w:w="3120" w:type="dxa"/>
            <w:gridSpan w:val="2"/>
            <w:tcBorders>
              <w:right w:val="single" w:sz="8" w:space="0" w:color="auto"/>
            </w:tcBorders>
            <w:vAlign w:val="bottom"/>
          </w:tcPr>
          <w:p w:rsidR="001A4F1F" w:rsidRDefault="008B1C15">
            <w:pPr>
              <w:spacing w:line="257" w:lineRule="exact"/>
              <w:ind w:left="80"/>
              <w:rPr>
                <w:sz w:val="20"/>
                <w:szCs w:val="20"/>
              </w:rPr>
            </w:pPr>
            <w:r>
              <w:rPr>
                <w:rFonts w:eastAsia="Times New Roman"/>
                <w:sz w:val="24"/>
                <w:szCs w:val="24"/>
              </w:rPr>
              <w:t>Анализ сформированности</w:t>
            </w:r>
          </w:p>
        </w:tc>
        <w:tc>
          <w:tcPr>
            <w:tcW w:w="840" w:type="dxa"/>
            <w:tcBorders>
              <w:right w:val="single" w:sz="8" w:space="0" w:color="auto"/>
            </w:tcBorders>
            <w:vAlign w:val="bottom"/>
          </w:tcPr>
          <w:p w:rsidR="001A4F1F" w:rsidRDefault="001A4F1F"/>
        </w:tc>
        <w:tc>
          <w:tcPr>
            <w:tcW w:w="860" w:type="dxa"/>
            <w:tcBorders>
              <w:right w:val="single" w:sz="8" w:space="0" w:color="auto"/>
            </w:tcBorders>
            <w:vAlign w:val="bottom"/>
          </w:tcPr>
          <w:p w:rsidR="001A4F1F" w:rsidRDefault="008B1C15">
            <w:pPr>
              <w:spacing w:line="160" w:lineRule="exact"/>
              <w:ind w:left="460"/>
              <w:rPr>
                <w:sz w:val="20"/>
                <w:szCs w:val="20"/>
              </w:rPr>
            </w:pPr>
            <w:r>
              <w:rPr>
                <w:rFonts w:ascii="Wingdings" w:eastAsia="Wingdings" w:hAnsi="Wingdings" w:cs="Wingdings"/>
                <w:sz w:val="19"/>
                <w:szCs w:val="19"/>
              </w:rPr>
              <w:t></w:t>
            </w: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(по</w:t>
            </w:r>
          </w:p>
        </w:tc>
        <w:tc>
          <w:tcPr>
            <w:tcW w:w="3120" w:type="dxa"/>
            <w:gridSpan w:val="2"/>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УУД и преодоление рисков</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результата</w:t>
            </w: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в дальнейшем обучении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сформиров</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анности</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95"/>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УУД)</w:t>
            </w:r>
          </w:p>
        </w:tc>
        <w:tc>
          <w:tcPr>
            <w:tcW w:w="1380" w:type="dxa"/>
            <w:tcBorders>
              <w:bottom w:val="single" w:sz="8" w:space="0" w:color="auto"/>
            </w:tcBorders>
            <w:vAlign w:val="bottom"/>
          </w:tcPr>
          <w:p w:rsidR="001A4F1F" w:rsidRDefault="001A4F1F">
            <w:pPr>
              <w:rPr>
                <w:sz w:val="24"/>
                <w:szCs w:val="24"/>
              </w:rPr>
            </w:pPr>
          </w:p>
        </w:tc>
        <w:tc>
          <w:tcPr>
            <w:tcW w:w="174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51"/>
        </w:trPr>
        <w:tc>
          <w:tcPr>
            <w:tcW w:w="1120" w:type="dxa"/>
            <w:tcBorders>
              <w:left w:val="single" w:sz="8" w:space="0" w:color="auto"/>
              <w:right w:val="single" w:sz="8" w:space="0" w:color="auto"/>
            </w:tcBorders>
            <w:vAlign w:val="bottom"/>
          </w:tcPr>
          <w:p w:rsidR="001A4F1F" w:rsidRDefault="001A4F1F">
            <w:pPr>
              <w:rPr>
                <w:sz w:val="21"/>
                <w:szCs w:val="21"/>
              </w:rPr>
            </w:pPr>
          </w:p>
        </w:tc>
        <w:tc>
          <w:tcPr>
            <w:tcW w:w="100" w:type="dxa"/>
            <w:vAlign w:val="bottom"/>
          </w:tcPr>
          <w:p w:rsidR="001A4F1F" w:rsidRDefault="001A4F1F">
            <w:pPr>
              <w:rPr>
                <w:sz w:val="21"/>
                <w:szCs w:val="21"/>
              </w:rPr>
            </w:pPr>
          </w:p>
        </w:tc>
        <w:tc>
          <w:tcPr>
            <w:tcW w:w="5280" w:type="dxa"/>
            <w:gridSpan w:val="2"/>
            <w:tcBorders>
              <w:right w:val="single" w:sz="8" w:space="0" w:color="auto"/>
            </w:tcBorders>
            <w:vAlign w:val="bottom"/>
          </w:tcPr>
          <w:p w:rsidR="001A4F1F" w:rsidRDefault="008B1C15">
            <w:pPr>
              <w:spacing w:line="247" w:lineRule="exact"/>
              <w:rPr>
                <w:sz w:val="20"/>
                <w:szCs w:val="20"/>
              </w:rPr>
            </w:pPr>
            <w:r>
              <w:rPr>
                <w:rFonts w:eastAsia="Times New Roman"/>
                <w:b/>
                <w:bCs/>
                <w:sz w:val="24"/>
                <w:szCs w:val="24"/>
              </w:rPr>
              <w:t>Психолого-педагогическая диагностика</w:t>
            </w:r>
          </w:p>
        </w:tc>
        <w:tc>
          <w:tcPr>
            <w:tcW w:w="2280" w:type="dxa"/>
            <w:tcBorders>
              <w:right w:val="single" w:sz="8" w:space="0" w:color="auto"/>
            </w:tcBorders>
            <w:vAlign w:val="bottom"/>
          </w:tcPr>
          <w:p w:rsidR="001A4F1F" w:rsidRDefault="008B1C15">
            <w:pPr>
              <w:spacing w:line="247"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47" w:lineRule="exact"/>
              <w:ind w:left="80"/>
              <w:rPr>
                <w:sz w:val="20"/>
                <w:szCs w:val="20"/>
              </w:rPr>
            </w:pPr>
            <w:r>
              <w:rPr>
                <w:rFonts w:eastAsia="Times New Roman"/>
                <w:sz w:val="24"/>
                <w:szCs w:val="24"/>
              </w:rPr>
              <w:t>Февраль</w:t>
            </w:r>
          </w:p>
        </w:tc>
        <w:tc>
          <w:tcPr>
            <w:tcW w:w="3120" w:type="dxa"/>
            <w:gridSpan w:val="2"/>
            <w:tcBorders>
              <w:right w:val="single" w:sz="8" w:space="0" w:color="auto"/>
            </w:tcBorders>
            <w:vAlign w:val="bottom"/>
          </w:tcPr>
          <w:p w:rsidR="001A4F1F" w:rsidRDefault="008B1C15">
            <w:pPr>
              <w:spacing w:line="247" w:lineRule="exact"/>
              <w:ind w:left="80"/>
              <w:rPr>
                <w:sz w:val="20"/>
                <w:szCs w:val="20"/>
              </w:rPr>
            </w:pPr>
            <w:r>
              <w:rPr>
                <w:rFonts w:eastAsia="Times New Roman"/>
                <w:sz w:val="24"/>
                <w:szCs w:val="24"/>
              </w:rPr>
              <w:t>Определение подростками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pPr>
              <w:rPr>
                <w:sz w:val="21"/>
                <w:szCs w:val="2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tcBorders>
              <w:top w:val="single" w:sz="8" w:space="0" w:color="auto"/>
            </w:tcBorders>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3"/>
                <w:szCs w:val="23"/>
              </w:rPr>
            </w:pPr>
          </w:p>
        </w:tc>
        <w:tc>
          <w:tcPr>
            <w:tcW w:w="3120" w:type="dxa"/>
            <w:gridSpan w:val="2"/>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профессиональных</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3120" w:type="dxa"/>
            <w:gridSpan w:val="2"/>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интересов и склонностей</w:t>
            </w: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5"/>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2"/>
            <w:tcBorders>
              <w:right w:val="single" w:sz="8" w:space="0" w:color="auto"/>
            </w:tcBorders>
            <w:vAlign w:val="bottom"/>
          </w:tcPr>
          <w:p w:rsidR="001A4F1F" w:rsidRDefault="008B1C15">
            <w:pPr>
              <w:spacing w:line="265" w:lineRule="exact"/>
              <w:rPr>
                <w:sz w:val="20"/>
                <w:szCs w:val="20"/>
              </w:rPr>
            </w:pPr>
            <w:r>
              <w:rPr>
                <w:rFonts w:eastAsia="Times New Roman"/>
                <w:b/>
                <w:bCs/>
                <w:sz w:val="24"/>
                <w:szCs w:val="24"/>
              </w:rPr>
              <w:t>Коррекционно-развивающая работа</w:t>
            </w: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1A4F1F">
            <w:pPr>
              <w:rPr>
                <w:sz w:val="23"/>
                <w:szCs w:val="23"/>
              </w:rPr>
            </w:pPr>
          </w:p>
        </w:tc>
        <w:tc>
          <w:tcPr>
            <w:tcW w:w="1380" w:type="dxa"/>
            <w:vAlign w:val="bottom"/>
          </w:tcPr>
          <w:p w:rsidR="001A4F1F" w:rsidRDefault="001A4F1F">
            <w:pPr>
              <w:rPr>
                <w:sz w:val="23"/>
                <w:szCs w:val="23"/>
              </w:rPr>
            </w:pPr>
          </w:p>
        </w:tc>
        <w:tc>
          <w:tcPr>
            <w:tcW w:w="174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pPr>
              <w:rPr>
                <w:sz w:val="23"/>
                <w:szCs w:val="23"/>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2"/>
            <w:tcBorders>
              <w:right w:val="single" w:sz="8" w:space="0" w:color="auto"/>
            </w:tcBorders>
            <w:vAlign w:val="bottom"/>
          </w:tcPr>
          <w:p w:rsidR="001A4F1F" w:rsidRDefault="008B1C15">
            <w:pPr>
              <w:spacing w:line="271" w:lineRule="exact"/>
              <w:rPr>
                <w:sz w:val="20"/>
                <w:szCs w:val="20"/>
              </w:rPr>
            </w:pPr>
            <w:r>
              <w:rPr>
                <w:rFonts w:eastAsia="Times New Roman"/>
                <w:sz w:val="24"/>
                <w:szCs w:val="24"/>
              </w:rPr>
              <w:t>1. Курс психологии для учащихся 8 класса И.В.</w:t>
            </w:r>
          </w:p>
        </w:tc>
        <w:tc>
          <w:tcPr>
            <w:tcW w:w="2280" w:type="dxa"/>
            <w:tcBorders>
              <w:right w:val="single" w:sz="8" w:space="0" w:color="auto"/>
            </w:tcBorders>
            <w:vAlign w:val="bottom"/>
          </w:tcPr>
          <w:p w:rsidR="001A4F1F" w:rsidRDefault="008B1C15">
            <w:pPr>
              <w:spacing w:line="271"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Сентябрь –</w:t>
            </w:r>
          </w:p>
        </w:tc>
        <w:tc>
          <w:tcPr>
            <w:tcW w:w="1380" w:type="dxa"/>
            <w:vAlign w:val="bottom"/>
          </w:tcPr>
          <w:p w:rsidR="001A4F1F" w:rsidRDefault="001A4F1F">
            <w:pPr>
              <w:rPr>
                <w:sz w:val="23"/>
                <w:szCs w:val="23"/>
              </w:rPr>
            </w:pPr>
          </w:p>
        </w:tc>
        <w:tc>
          <w:tcPr>
            <w:tcW w:w="174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8B1C15">
            <w:pPr>
              <w:spacing w:line="173" w:lineRule="exact"/>
              <w:ind w:left="100"/>
              <w:rPr>
                <w:sz w:val="20"/>
                <w:szCs w:val="20"/>
              </w:rPr>
            </w:pPr>
            <w:r>
              <w:rPr>
                <w:rFonts w:ascii="Wingdings" w:eastAsia="Wingdings" w:hAnsi="Wingdings" w:cs="Wingdings"/>
                <w:sz w:val="20"/>
                <w:szCs w:val="20"/>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ind w:left="320"/>
              <w:rPr>
                <w:sz w:val="20"/>
                <w:szCs w:val="20"/>
              </w:rPr>
            </w:pPr>
            <w:r>
              <w:rPr>
                <w:rFonts w:eastAsia="Times New Roman"/>
                <w:sz w:val="24"/>
                <w:szCs w:val="24"/>
              </w:rPr>
              <w:t>Дубровина «Психология»</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8B1C15">
            <w:pPr>
              <w:spacing w:line="266" w:lineRule="exact"/>
              <w:ind w:left="120"/>
              <w:rPr>
                <w:sz w:val="20"/>
                <w:szCs w:val="20"/>
              </w:rPr>
            </w:pPr>
            <w:r>
              <w:rPr>
                <w:rFonts w:eastAsia="Times New Roman"/>
                <w:sz w:val="24"/>
                <w:szCs w:val="24"/>
              </w:rPr>
              <w:t>8 класс</w:t>
            </w:r>
          </w:p>
        </w:tc>
        <w:tc>
          <w:tcPr>
            <w:tcW w:w="5380" w:type="dxa"/>
            <w:gridSpan w:val="3"/>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1"/>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380" w:type="dxa"/>
            <w:tcBorders>
              <w:bottom w:val="single" w:sz="8" w:space="0" w:color="auto"/>
            </w:tcBorders>
            <w:vAlign w:val="bottom"/>
          </w:tcPr>
          <w:p w:rsidR="001A4F1F" w:rsidRDefault="001A4F1F">
            <w:pPr>
              <w:rPr>
                <w:sz w:val="24"/>
                <w:szCs w:val="24"/>
              </w:rPr>
            </w:pPr>
          </w:p>
        </w:tc>
        <w:tc>
          <w:tcPr>
            <w:tcW w:w="174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1"/>
        </w:trPr>
        <w:tc>
          <w:tcPr>
            <w:tcW w:w="1120" w:type="dxa"/>
            <w:tcBorders>
              <w:left w:val="single" w:sz="8" w:space="0" w:color="auto"/>
              <w:right w:val="single" w:sz="8" w:space="0" w:color="auto"/>
            </w:tcBorders>
            <w:vAlign w:val="bottom"/>
          </w:tcPr>
          <w:p w:rsidR="001A4F1F" w:rsidRDefault="001A4F1F"/>
        </w:tc>
        <w:tc>
          <w:tcPr>
            <w:tcW w:w="100" w:type="dxa"/>
            <w:vAlign w:val="bottom"/>
          </w:tcPr>
          <w:p w:rsidR="001A4F1F" w:rsidRDefault="001A4F1F"/>
        </w:tc>
        <w:tc>
          <w:tcPr>
            <w:tcW w:w="5280" w:type="dxa"/>
            <w:gridSpan w:val="2"/>
            <w:tcBorders>
              <w:right w:val="single" w:sz="8" w:space="0" w:color="auto"/>
            </w:tcBorders>
            <w:vAlign w:val="bottom"/>
          </w:tcPr>
          <w:p w:rsidR="001A4F1F" w:rsidRDefault="008B1C15">
            <w:pPr>
              <w:spacing w:line="260" w:lineRule="exact"/>
              <w:rPr>
                <w:sz w:val="20"/>
                <w:szCs w:val="20"/>
              </w:rPr>
            </w:pPr>
            <w:r>
              <w:rPr>
                <w:rFonts w:eastAsia="Times New Roman"/>
                <w:sz w:val="24"/>
                <w:szCs w:val="24"/>
              </w:rPr>
              <w:t>2.  Курс  Г.К.  Селевко  «Утверждай  себя»  для</w:t>
            </w:r>
          </w:p>
        </w:tc>
        <w:tc>
          <w:tcPr>
            <w:tcW w:w="2280" w:type="dxa"/>
            <w:tcBorders>
              <w:right w:val="single" w:sz="8" w:space="0" w:color="auto"/>
            </w:tcBorders>
            <w:vAlign w:val="bottom"/>
          </w:tcPr>
          <w:p w:rsidR="001A4F1F" w:rsidRDefault="008B1C15">
            <w:pPr>
              <w:spacing w:line="260" w:lineRule="exact"/>
              <w:ind w:left="100"/>
              <w:rPr>
                <w:sz w:val="20"/>
                <w:szCs w:val="20"/>
              </w:rPr>
            </w:pPr>
            <w:r>
              <w:rPr>
                <w:rFonts w:eastAsia="Times New Roman"/>
                <w:sz w:val="24"/>
                <w:szCs w:val="24"/>
              </w:rPr>
              <w:t>Личностные</w:t>
            </w:r>
          </w:p>
        </w:tc>
        <w:tc>
          <w:tcPr>
            <w:tcW w:w="1420" w:type="dxa"/>
            <w:tcBorders>
              <w:right w:val="single" w:sz="8" w:space="0" w:color="auto"/>
            </w:tcBorders>
            <w:vAlign w:val="bottom"/>
          </w:tcPr>
          <w:p w:rsidR="001A4F1F" w:rsidRDefault="008B1C15">
            <w:pPr>
              <w:spacing w:line="260" w:lineRule="exact"/>
              <w:ind w:left="80"/>
              <w:rPr>
                <w:sz w:val="20"/>
                <w:szCs w:val="20"/>
              </w:rPr>
            </w:pPr>
            <w:r>
              <w:rPr>
                <w:rFonts w:eastAsia="Times New Roman"/>
                <w:sz w:val="24"/>
                <w:szCs w:val="24"/>
              </w:rPr>
              <w:t>Сентябрь –</w:t>
            </w:r>
          </w:p>
        </w:tc>
        <w:tc>
          <w:tcPr>
            <w:tcW w:w="1380" w:type="dxa"/>
            <w:vAlign w:val="bottom"/>
          </w:tcPr>
          <w:p w:rsidR="001A4F1F" w:rsidRDefault="008B1C15">
            <w:pPr>
              <w:spacing w:line="260" w:lineRule="exact"/>
              <w:ind w:left="80"/>
              <w:rPr>
                <w:sz w:val="20"/>
                <w:szCs w:val="20"/>
              </w:rPr>
            </w:pPr>
            <w:r>
              <w:rPr>
                <w:rFonts w:eastAsia="Times New Roman"/>
                <w:sz w:val="24"/>
                <w:szCs w:val="24"/>
              </w:rPr>
              <w:t>Знакомство</w:t>
            </w:r>
          </w:p>
        </w:tc>
        <w:tc>
          <w:tcPr>
            <w:tcW w:w="1740" w:type="dxa"/>
            <w:tcBorders>
              <w:right w:val="single" w:sz="8" w:space="0" w:color="auto"/>
            </w:tcBorders>
            <w:vAlign w:val="bottom"/>
          </w:tcPr>
          <w:p w:rsidR="001A4F1F" w:rsidRDefault="008B1C15">
            <w:pPr>
              <w:spacing w:line="260" w:lineRule="exact"/>
              <w:ind w:right="120"/>
              <w:jc w:val="right"/>
              <w:rPr>
                <w:sz w:val="20"/>
                <w:szCs w:val="20"/>
              </w:rPr>
            </w:pPr>
            <w:r>
              <w:rPr>
                <w:rFonts w:eastAsia="Times New Roman"/>
                <w:sz w:val="24"/>
                <w:szCs w:val="24"/>
              </w:rPr>
              <w:t>с  процессами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w w:val="99"/>
                <w:sz w:val="24"/>
                <w:szCs w:val="24"/>
              </w:rPr>
              <w:t>учащихся8классов.Даннаяпрограмма</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Коммуникативные</w:t>
            </w: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май</w:t>
            </w: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самоутверждения</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sz w:val="24"/>
                <w:szCs w:val="24"/>
              </w:rPr>
              <w:t>продолжает    серию    «Самосовершенствование</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Регулятивные</w:t>
            </w:r>
          </w:p>
        </w:tc>
        <w:tc>
          <w:tcPr>
            <w:tcW w:w="1420" w:type="dxa"/>
            <w:tcBorders>
              <w:right w:val="single" w:sz="8" w:space="0" w:color="auto"/>
            </w:tcBorders>
            <w:vAlign w:val="bottom"/>
          </w:tcPr>
          <w:p w:rsidR="001A4F1F" w:rsidRDefault="001A4F1F">
            <w:pPr>
              <w:rPr>
                <w:sz w:val="24"/>
                <w:szCs w:val="24"/>
              </w:rPr>
            </w:pP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личности  в  нравственной,</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5280" w:type="dxa"/>
            <w:gridSpan w:val="2"/>
            <w:tcBorders>
              <w:right w:val="single" w:sz="8" w:space="0" w:color="auto"/>
            </w:tcBorders>
            <w:vAlign w:val="bottom"/>
          </w:tcPr>
          <w:p w:rsidR="001A4F1F" w:rsidRDefault="008B1C15">
            <w:pPr>
              <w:rPr>
                <w:sz w:val="20"/>
                <w:szCs w:val="20"/>
              </w:rPr>
            </w:pPr>
            <w:r>
              <w:rPr>
                <w:rFonts w:eastAsia="Times New Roman"/>
                <w:sz w:val="24"/>
                <w:szCs w:val="24"/>
              </w:rPr>
              <w:t>личности»</w:t>
            </w:r>
          </w:p>
        </w:tc>
        <w:tc>
          <w:tcPr>
            <w:tcW w:w="2280" w:type="dxa"/>
            <w:tcBorders>
              <w:right w:val="single" w:sz="8" w:space="0" w:color="auto"/>
            </w:tcBorders>
            <w:vAlign w:val="bottom"/>
          </w:tcPr>
          <w:p w:rsidR="001A4F1F" w:rsidRDefault="008B1C15">
            <w:pPr>
              <w:ind w:left="100"/>
              <w:rPr>
                <w:sz w:val="20"/>
                <w:szCs w:val="20"/>
              </w:rPr>
            </w:pPr>
            <w:r>
              <w:rPr>
                <w:rFonts w:eastAsia="Times New Roman"/>
                <w:sz w:val="24"/>
                <w:szCs w:val="24"/>
              </w:rPr>
              <w:t>Познавательные</w:t>
            </w:r>
          </w:p>
        </w:tc>
        <w:tc>
          <w:tcPr>
            <w:tcW w:w="1420" w:type="dxa"/>
            <w:tcBorders>
              <w:right w:val="single" w:sz="8" w:space="0" w:color="auto"/>
            </w:tcBorders>
            <w:vAlign w:val="bottom"/>
          </w:tcPr>
          <w:p w:rsidR="001A4F1F" w:rsidRDefault="001A4F1F">
            <w:pPr>
              <w:rPr>
                <w:sz w:val="24"/>
                <w:szCs w:val="24"/>
              </w:rPr>
            </w:pPr>
          </w:p>
        </w:tc>
        <w:tc>
          <w:tcPr>
            <w:tcW w:w="1380" w:type="dxa"/>
            <w:vAlign w:val="bottom"/>
          </w:tcPr>
          <w:p w:rsidR="001A4F1F" w:rsidRDefault="008B1C15">
            <w:pPr>
              <w:ind w:left="80"/>
              <w:rPr>
                <w:sz w:val="20"/>
                <w:szCs w:val="20"/>
              </w:rPr>
            </w:pPr>
            <w:r>
              <w:rPr>
                <w:rFonts w:eastAsia="Times New Roman"/>
                <w:sz w:val="24"/>
                <w:szCs w:val="24"/>
              </w:rPr>
              <w:t>социальной,</w:t>
            </w:r>
          </w:p>
        </w:tc>
        <w:tc>
          <w:tcPr>
            <w:tcW w:w="174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творческой</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1A4F1F">
            <w:pPr>
              <w:rPr>
                <w:sz w:val="24"/>
                <w:szCs w:val="24"/>
              </w:rPr>
            </w:pPr>
          </w:p>
        </w:tc>
        <w:tc>
          <w:tcPr>
            <w:tcW w:w="1380" w:type="dxa"/>
            <w:vAlign w:val="bottom"/>
          </w:tcPr>
          <w:p w:rsidR="001A4F1F" w:rsidRDefault="008B1C15">
            <w:pPr>
              <w:ind w:left="80"/>
              <w:rPr>
                <w:sz w:val="20"/>
                <w:szCs w:val="20"/>
              </w:rPr>
            </w:pPr>
            <w:r>
              <w:rPr>
                <w:rFonts w:eastAsia="Times New Roman"/>
                <w:sz w:val="24"/>
                <w:szCs w:val="24"/>
              </w:rPr>
              <w:t>сферах   и</w:t>
            </w:r>
          </w:p>
        </w:tc>
        <w:tc>
          <w:tcPr>
            <w:tcW w:w="1740" w:type="dxa"/>
            <w:tcBorders>
              <w:right w:val="single" w:sz="8" w:space="0" w:color="auto"/>
            </w:tcBorders>
            <w:vAlign w:val="bottom"/>
          </w:tcPr>
          <w:p w:rsidR="001A4F1F" w:rsidRDefault="008B1C15">
            <w:pPr>
              <w:ind w:right="120"/>
              <w:jc w:val="right"/>
              <w:rPr>
                <w:sz w:val="20"/>
                <w:szCs w:val="20"/>
              </w:rPr>
            </w:pPr>
            <w:r>
              <w:rPr>
                <w:rFonts w:eastAsia="Times New Roman"/>
                <w:sz w:val="24"/>
                <w:szCs w:val="24"/>
              </w:rPr>
              <w:t>полоролевом</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82"/>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1A4F1F">
            <w:pPr>
              <w:rPr>
                <w:sz w:val="24"/>
                <w:szCs w:val="24"/>
              </w:rPr>
            </w:pPr>
          </w:p>
        </w:tc>
        <w:tc>
          <w:tcPr>
            <w:tcW w:w="1380" w:type="dxa"/>
            <w:tcBorders>
              <w:bottom w:val="single" w:sz="8" w:space="0" w:color="auto"/>
            </w:tcBorders>
            <w:vAlign w:val="bottom"/>
          </w:tcPr>
          <w:p w:rsidR="001A4F1F" w:rsidRDefault="008B1C15">
            <w:pPr>
              <w:ind w:left="80"/>
              <w:rPr>
                <w:sz w:val="20"/>
                <w:szCs w:val="20"/>
              </w:rPr>
            </w:pPr>
            <w:r>
              <w:rPr>
                <w:rFonts w:eastAsia="Times New Roman"/>
                <w:sz w:val="24"/>
                <w:szCs w:val="24"/>
              </w:rPr>
              <w:t>поведении</w:t>
            </w:r>
          </w:p>
        </w:tc>
        <w:tc>
          <w:tcPr>
            <w:tcW w:w="174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r w:rsidR="001A4F1F">
        <w:trPr>
          <w:trHeight w:val="268"/>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5280" w:type="dxa"/>
            <w:gridSpan w:val="2"/>
            <w:tcBorders>
              <w:right w:val="single" w:sz="8" w:space="0" w:color="auto"/>
            </w:tcBorders>
            <w:vAlign w:val="bottom"/>
          </w:tcPr>
          <w:p w:rsidR="001A4F1F" w:rsidRDefault="008B1C15">
            <w:pPr>
              <w:spacing w:line="267" w:lineRule="exact"/>
              <w:ind w:left="220"/>
              <w:rPr>
                <w:sz w:val="20"/>
                <w:szCs w:val="20"/>
              </w:rPr>
            </w:pPr>
            <w:r>
              <w:rPr>
                <w:rFonts w:eastAsia="Times New Roman"/>
                <w:b/>
                <w:bCs/>
                <w:sz w:val="24"/>
                <w:szCs w:val="24"/>
              </w:rPr>
              <w:t>Аналитическая работа</w:t>
            </w: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64" w:lineRule="exact"/>
              <w:ind w:left="140"/>
              <w:rPr>
                <w:sz w:val="20"/>
                <w:szCs w:val="20"/>
              </w:rPr>
            </w:pPr>
            <w:r>
              <w:rPr>
                <w:rFonts w:eastAsia="Times New Roman"/>
                <w:sz w:val="24"/>
                <w:szCs w:val="24"/>
              </w:rPr>
              <w:t>Апрель</w:t>
            </w:r>
          </w:p>
        </w:tc>
        <w:tc>
          <w:tcPr>
            <w:tcW w:w="3120" w:type="dxa"/>
            <w:gridSpan w:val="2"/>
            <w:tcBorders>
              <w:right w:val="single" w:sz="8" w:space="0" w:color="auto"/>
            </w:tcBorders>
            <w:vAlign w:val="bottom"/>
          </w:tcPr>
          <w:p w:rsidR="001A4F1F" w:rsidRDefault="008B1C15">
            <w:pPr>
              <w:spacing w:line="264" w:lineRule="exact"/>
              <w:ind w:left="80"/>
              <w:rPr>
                <w:sz w:val="20"/>
                <w:szCs w:val="20"/>
              </w:rPr>
            </w:pPr>
            <w:r>
              <w:rPr>
                <w:rFonts w:eastAsia="Times New Roman"/>
                <w:sz w:val="24"/>
                <w:szCs w:val="24"/>
              </w:rPr>
              <w:t>Анализ сформированности</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(по</w:t>
            </w:r>
          </w:p>
        </w:tc>
        <w:tc>
          <w:tcPr>
            <w:tcW w:w="3120" w:type="dxa"/>
            <w:gridSpan w:val="2"/>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УУД и преодоление рисков</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результата</w:t>
            </w:r>
          </w:p>
        </w:tc>
        <w:tc>
          <w:tcPr>
            <w:tcW w:w="3120" w:type="dxa"/>
            <w:gridSpan w:val="2"/>
            <w:tcBorders>
              <w:right w:val="single" w:sz="8" w:space="0" w:color="auto"/>
            </w:tcBorders>
            <w:vAlign w:val="bottom"/>
          </w:tcPr>
          <w:p w:rsidR="001A4F1F" w:rsidRDefault="008B1C15">
            <w:pPr>
              <w:ind w:left="80"/>
              <w:rPr>
                <w:sz w:val="20"/>
                <w:szCs w:val="20"/>
              </w:rPr>
            </w:pPr>
            <w:r>
              <w:rPr>
                <w:rFonts w:eastAsia="Times New Roman"/>
                <w:sz w:val="24"/>
                <w:szCs w:val="24"/>
              </w:rPr>
              <w:t>в дальнейшем обучении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м</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100" w:type="dxa"/>
            <w:vAlign w:val="bottom"/>
          </w:tcPr>
          <w:p w:rsidR="001A4F1F" w:rsidRDefault="001A4F1F">
            <w:pPr>
              <w:rPr>
                <w:sz w:val="24"/>
                <w:szCs w:val="24"/>
              </w:rPr>
            </w:pPr>
          </w:p>
        </w:tc>
        <w:tc>
          <w:tcPr>
            <w:tcW w:w="4360" w:type="dxa"/>
            <w:vAlign w:val="bottom"/>
          </w:tcPr>
          <w:p w:rsidR="001A4F1F" w:rsidRDefault="001A4F1F">
            <w:pPr>
              <w:rPr>
                <w:sz w:val="24"/>
                <w:szCs w:val="24"/>
              </w:rPr>
            </w:pPr>
          </w:p>
        </w:tc>
        <w:tc>
          <w:tcPr>
            <w:tcW w:w="92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20" w:type="dxa"/>
            <w:tcBorders>
              <w:right w:val="single" w:sz="8" w:space="0" w:color="auto"/>
            </w:tcBorders>
            <w:vAlign w:val="bottom"/>
          </w:tcPr>
          <w:p w:rsidR="001A4F1F" w:rsidRDefault="008B1C15">
            <w:pPr>
              <w:ind w:left="80"/>
              <w:rPr>
                <w:sz w:val="20"/>
                <w:szCs w:val="20"/>
              </w:rPr>
            </w:pPr>
            <w:r>
              <w:rPr>
                <w:rFonts w:eastAsia="Times New Roman"/>
                <w:sz w:val="24"/>
                <w:szCs w:val="24"/>
              </w:rPr>
              <w:t>сформиров</w:t>
            </w:r>
          </w:p>
        </w:tc>
        <w:tc>
          <w:tcPr>
            <w:tcW w:w="1380" w:type="dxa"/>
            <w:vAlign w:val="bottom"/>
          </w:tcPr>
          <w:p w:rsidR="001A4F1F" w:rsidRDefault="001A4F1F">
            <w:pPr>
              <w:rPr>
                <w:sz w:val="24"/>
                <w:szCs w:val="24"/>
              </w:rPr>
            </w:pPr>
          </w:p>
        </w:tc>
        <w:tc>
          <w:tcPr>
            <w:tcW w:w="174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r>
      <w:tr w:rsidR="001A4F1F">
        <w:trPr>
          <w:trHeight w:val="274"/>
        </w:trPr>
        <w:tc>
          <w:tcPr>
            <w:tcW w:w="1120" w:type="dxa"/>
            <w:tcBorders>
              <w:left w:val="single" w:sz="8" w:space="0" w:color="auto"/>
              <w:right w:val="single" w:sz="8" w:space="0" w:color="auto"/>
            </w:tcBorders>
            <w:vAlign w:val="bottom"/>
          </w:tcPr>
          <w:p w:rsidR="001A4F1F" w:rsidRDefault="001A4F1F">
            <w:pPr>
              <w:rPr>
                <w:sz w:val="23"/>
                <w:szCs w:val="23"/>
              </w:rPr>
            </w:pPr>
          </w:p>
        </w:tc>
        <w:tc>
          <w:tcPr>
            <w:tcW w:w="100" w:type="dxa"/>
            <w:vAlign w:val="bottom"/>
          </w:tcPr>
          <w:p w:rsidR="001A4F1F" w:rsidRDefault="001A4F1F">
            <w:pPr>
              <w:rPr>
                <w:sz w:val="23"/>
                <w:szCs w:val="23"/>
              </w:rPr>
            </w:pPr>
          </w:p>
        </w:tc>
        <w:tc>
          <w:tcPr>
            <w:tcW w:w="4360" w:type="dxa"/>
            <w:vAlign w:val="bottom"/>
          </w:tcPr>
          <w:p w:rsidR="001A4F1F" w:rsidRDefault="001A4F1F">
            <w:pPr>
              <w:rPr>
                <w:sz w:val="23"/>
                <w:szCs w:val="23"/>
              </w:rPr>
            </w:pPr>
          </w:p>
        </w:tc>
        <w:tc>
          <w:tcPr>
            <w:tcW w:w="92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20" w:type="dxa"/>
            <w:tcBorders>
              <w:right w:val="single" w:sz="8" w:space="0" w:color="auto"/>
            </w:tcBorders>
            <w:vAlign w:val="bottom"/>
          </w:tcPr>
          <w:p w:rsidR="001A4F1F" w:rsidRDefault="008B1C15">
            <w:pPr>
              <w:spacing w:line="273" w:lineRule="exact"/>
              <w:ind w:left="80"/>
              <w:rPr>
                <w:sz w:val="20"/>
                <w:szCs w:val="20"/>
              </w:rPr>
            </w:pPr>
            <w:r>
              <w:rPr>
                <w:rFonts w:eastAsia="Times New Roman"/>
                <w:sz w:val="24"/>
                <w:szCs w:val="24"/>
              </w:rPr>
              <w:t>анности</w:t>
            </w:r>
          </w:p>
        </w:tc>
        <w:tc>
          <w:tcPr>
            <w:tcW w:w="1380" w:type="dxa"/>
            <w:vAlign w:val="bottom"/>
          </w:tcPr>
          <w:p w:rsidR="001A4F1F" w:rsidRDefault="001A4F1F">
            <w:pPr>
              <w:rPr>
                <w:sz w:val="23"/>
                <w:szCs w:val="23"/>
              </w:rPr>
            </w:pPr>
          </w:p>
        </w:tc>
        <w:tc>
          <w:tcPr>
            <w:tcW w:w="174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r>
      <w:tr w:rsidR="001A4F1F">
        <w:trPr>
          <w:trHeight w:val="308"/>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100" w:type="dxa"/>
            <w:tcBorders>
              <w:bottom w:val="single" w:sz="8" w:space="0" w:color="auto"/>
            </w:tcBorders>
            <w:vAlign w:val="bottom"/>
          </w:tcPr>
          <w:p w:rsidR="001A4F1F" w:rsidRDefault="001A4F1F">
            <w:pPr>
              <w:rPr>
                <w:sz w:val="24"/>
                <w:szCs w:val="24"/>
              </w:rPr>
            </w:pPr>
          </w:p>
        </w:tc>
        <w:tc>
          <w:tcPr>
            <w:tcW w:w="4360" w:type="dxa"/>
            <w:tcBorders>
              <w:bottom w:val="single" w:sz="8" w:space="0" w:color="auto"/>
            </w:tcBorders>
            <w:vAlign w:val="bottom"/>
          </w:tcPr>
          <w:p w:rsidR="001A4F1F" w:rsidRDefault="001A4F1F">
            <w:pPr>
              <w:rPr>
                <w:sz w:val="24"/>
                <w:szCs w:val="24"/>
              </w:rPr>
            </w:pPr>
          </w:p>
        </w:tc>
        <w:tc>
          <w:tcPr>
            <w:tcW w:w="92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20" w:type="dxa"/>
            <w:tcBorders>
              <w:bottom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УУД)</w:t>
            </w:r>
          </w:p>
        </w:tc>
        <w:tc>
          <w:tcPr>
            <w:tcW w:w="1380" w:type="dxa"/>
            <w:tcBorders>
              <w:bottom w:val="single" w:sz="8" w:space="0" w:color="auto"/>
            </w:tcBorders>
            <w:vAlign w:val="bottom"/>
          </w:tcPr>
          <w:p w:rsidR="001A4F1F" w:rsidRDefault="001A4F1F">
            <w:pPr>
              <w:rPr>
                <w:sz w:val="24"/>
                <w:szCs w:val="24"/>
              </w:rPr>
            </w:pPr>
          </w:p>
        </w:tc>
        <w:tc>
          <w:tcPr>
            <w:tcW w:w="174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r>
    </w:tbl>
    <w:p w:rsidR="001A4F1F" w:rsidRDefault="00044A08">
      <w:pPr>
        <w:spacing w:line="20" w:lineRule="exact"/>
        <w:rPr>
          <w:sz w:val="20"/>
          <w:szCs w:val="20"/>
        </w:rPr>
      </w:pPr>
      <w:r>
        <w:rPr>
          <w:sz w:val="20"/>
          <w:szCs w:val="20"/>
        </w:rPr>
        <w:pict>
          <v:rect id="Shape 256" o:spid="_x0000_s1281" style="position:absolute;margin-left:.2pt;margin-top:-391.7pt;width:1pt;height:1pt;z-index:-251582464;visibility:visible;mso-wrap-distance-left:0;mso-wrap-distance-right:0;mso-position-horizontal-relative:text;mso-position-vertical-relative:text" o:allowincell="f" fillcolor="black" stroked="f"/>
        </w:pic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399"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tbl>
      <w:tblPr>
        <w:tblW w:w="0" w:type="auto"/>
        <w:tblInd w:w="10" w:type="dxa"/>
        <w:tblLayout w:type="fixed"/>
        <w:tblCellMar>
          <w:left w:w="0" w:type="dxa"/>
          <w:right w:w="0" w:type="dxa"/>
        </w:tblCellMar>
        <w:tblLook w:val="04A0"/>
      </w:tblPr>
      <w:tblGrid>
        <w:gridCol w:w="1120"/>
        <w:gridCol w:w="5400"/>
        <w:gridCol w:w="2280"/>
        <w:gridCol w:w="1400"/>
        <w:gridCol w:w="3120"/>
        <w:gridCol w:w="840"/>
        <w:gridCol w:w="860"/>
        <w:gridCol w:w="30"/>
      </w:tblGrid>
      <w:tr w:rsidR="001A4F1F">
        <w:trPr>
          <w:trHeight w:val="280"/>
        </w:trPr>
        <w:tc>
          <w:tcPr>
            <w:tcW w:w="1120" w:type="dxa"/>
            <w:tcBorders>
              <w:top w:val="single" w:sz="8" w:space="0" w:color="auto"/>
              <w:left w:val="single" w:sz="8" w:space="0" w:color="auto"/>
              <w:right w:val="single" w:sz="8" w:space="0" w:color="auto"/>
            </w:tcBorders>
            <w:vAlign w:val="bottom"/>
          </w:tcPr>
          <w:p w:rsidR="001A4F1F" w:rsidRDefault="001A4F1F">
            <w:pPr>
              <w:rPr>
                <w:sz w:val="24"/>
                <w:szCs w:val="24"/>
              </w:rPr>
            </w:pPr>
          </w:p>
        </w:tc>
        <w:tc>
          <w:tcPr>
            <w:tcW w:w="5400" w:type="dxa"/>
            <w:tcBorders>
              <w:top w:val="single" w:sz="8" w:space="0" w:color="auto"/>
              <w:right w:val="single" w:sz="8" w:space="0" w:color="auto"/>
            </w:tcBorders>
            <w:vAlign w:val="bottom"/>
          </w:tcPr>
          <w:p w:rsidR="001A4F1F" w:rsidRDefault="008B1C15">
            <w:pPr>
              <w:ind w:left="320"/>
              <w:rPr>
                <w:sz w:val="20"/>
                <w:szCs w:val="20"/>
              </w:rPr>
            </w:pPr>
            <w:r>
              <w:rPr>
                <w:rFonts w:eastAsia="Times New Roman"/>
                <w:b/>
                <w:bCs/>
                <w:sz w:val="24"/>
                <w:szCs w:val="24"/>
              </w:rPr>
              <w:t>Психолого-педагогическая диагностика</w:t>
            </w:r>
          </w:p>
        </w:tc>
        <w:tc>
          <w:tcPr>
            <w:tcW w:w="228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Личностные</w:t>
            </w:r>
          </w:p>
        </w:tc>
        <w:tc>
          <w:tcPr>
            <w:tcW w:w="1400" w:type="dxa"/>
            <w:tcBorders>
              <w:top w:val="single" w:sz="8" w:space="0" w:color="auto"/>
              <w:right w:val="single" w:sz="8" w:space="0" w:color="auto"/>
            </w:tcBorders>
            <w:vAlign w:val="bottom"/>
          </w:tcPr>
          <w:p w:rsidR="001A4F1F" w:rsidRDefault="008B1C15">
            <w:pPr>
              <w:ind w:left="60"/>
              <w:rPr>
                <w:sz w:val="20"/>
                <w:szCs w:val="20"/>
              </w:rPr>
            </w:pPr>
            <w:r>
              <w:rPr>
                <w:rFonts w:eastAsia="Times New Roman"/>
                <w:sz w:val="24"/>
                <w:szCs w:val="24"/>
              </w:rPr>
              <w:t>Март</w:t>
            </w:r>
          </w:p>
        </w:tc>
        <w:tc>
          <w:tcPr>
            <w:tcW w:w="3120" w:type="dxa"/>
            <w:tcBorders>
              <w:top w:val="single" w:sz="8" w:space="0" w:color="auto"/>
              <w:right w:val="single" w:sz="8" w:space="0" w:color="auto"/>
            </w:tcBorders>
            <w:vAlign w:val="bottom"/>
          </w:tcPr>
          <w:p w:rsidR="001A4F1F" w:rsidRDefault="008B1C15">
            <w:pPr>
              <w:ind w:left="80"/>
              <w:rPr>
                <w:sz w:val="20"/>
                <w:szCs w:val="20"/>
              </w:rPr>
            </w:pPr>
            <w:r>
              <w:rPr>
                <w:rFonts w:eastAsia="Times New Roman"/>
                <w:sz w:val="24"/>
                <w:szCs w:val="24"/>
              </w:rPr>
              <w:t>Определение профиля</w:t>
            </w:r>
          </w:p>
        </w:tc>
        <w:tc>
          <w:tcPr>
            <w:tcW w:w="840" w:type="dxa"/>
            <w:tcBorders>
              <w:top w:val="single" w:sz="8" w:space="0" w:color="auto"/>
              <w:right w:val="single" w:sz="8" w:space="0" w:color="auto"/>
            </w:tcBorders>
            <w:vAlign w:val="bottom"/>
          </w:tcPr>
          <w:p w:rsidR="001A4F1F" w:rsidRDefault="008B1C15">
            <w:pPr>
              <w:spacing w:line="188" w:lineRule="exact"/>
              <w:ind w:left="440"/>
              <w:rPr>
                <w:sz w:val="20"/>
                <w:szCs w:val="20"/>
              </w:rPr>
            </w:pPr>
            <w:r>
              <w:rPr>
                <w:rFonts w:ascii="Wingdings" w:eastAsia="Wingdings" w:hAnsi="Wingdings" w:cs="Wingdings"/>
              </w:rPr>
              <w:t></w:t>
            </w:r>
          </w:p>
        </w:tc>
        <w:tc>
          <w:tcPr>
            <w:tcW w:w="860" w:type="dxa"/>
            <w:tcBorders>
              <w:top w:val="single" w:sz="8" w:space="0" w:color="auto"/>
              <w:right w:val="single" w:sz="8" w:space="0" w:color="auto"/>
            </w:tcBorders>
            <w:vAlign w:val="bottom"/>
          </w:tcPr>
          <w:p w:rsidR="001A4F1F" w:rsidRDefault="008B1C15">
            <w:pPr>
              <w:spacing w:line="188" w:lineRule="exact"/>
              <w:ind w:left="460"/>
              <w:rPr>
                <w:sz w:val="20"/>
                <w:szCs w:val="20"/>
              </w:rPr>
            </w:pPr>
            <w:r>
              <w:rPr>
                <w:rFonts w:ascii="Wingdings" w:eastAsia="Wingdings" w:hAnsi="Wingdings" w:cs="Wingdings"/>
              </w:rPr>
              <w:t></w:t>
            </w:r>
          </w:p>
        </w:tc>
        <w:tc>
          <w:tcPr>
            <w:tcW w:w="0" w:type="dxa"/>
            <w:vAlign w:val="bottom"/>
          </w:tcPr>
          <w:p w:rsidR="001A4F1F" w:rsidRDefault="001A4F1F">
            <w:pPr>
              <w:rPr>
                <w:sz w:val="1"/>
                <w:szCs w:val="1"/>
              </w:rPr>
            </w:pPr>
          </w:p>
        </w:tc>
      </w:tr>
      <w:tr w:rsidR="001A4F1F">
        <w:trPr>
          <w:trHeight w:val="272"/>
        </w:trPr>
        <w:tc>
          <w:tcPr>
            <w:tcW w:w="1120" w:type="dxa"/>
            <w:tcBorders>
              <w:left w:val="single" w:sz="8" w:space="0" w:color="auto"/>
              <w:right w:val="single" w:sz="8" w:space="0" w:color="auto"/>
            </w:tcBorders>
            <w:vAlign w:val="bottom"/>
          </w:tcPr>
          <w:p w:rsidR="001A4F1F" w:rsidRDefault="001A4F1F">
            <w:pPr>
              <w:rPr>
                <w:sz w:val="23"/>
                <w:szCs w:val="23"/>
              </w:rPr>
            </w:pPr>
          </w:p>
        </w:tc>
        <w:tc>
          <w:tcPr>
            <w:tcW w:w="540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8B1C15">
            <w:pPr>
              <w:spacing w:line="272" w:lineRule="exact"/>
              <w:ind w:left="80"/>
              <w:rPr>
                <w:sz w:val="20"/>
                <w:szCs w:val="20"/>
              </w:rPr>
            </w:pPr>
            <w:r>
              <w:rPr>
                <w:rFonts w:eastAsia="Times New Roman"/>
                <w:sz w:val="24"/>
                <w:szCs w:val="24"/>
              </w:rPr>
              <w:t>Познавательные</w:t>
            </w:r>
          </w:p>
        </w:tc>
        <w:tc>
          <w:tcPr>
            <w:tcW w:w="1400" w:type="dxa"/>
            <w:tcBorders>
              <w:right w:val="single" w:sz="8" w:space="0" w:color="auto"/>
            </w:tcBorders>
            <w:vAlign w:val="bottom"/>
          </w:tcPr>
          <w:p w:rsidR="001A4F1F" w:rsidRDefault="001A4F1F">
            <w:pPr>
              <w:rPr>
                <w:sz w:val="23"/>
                <w:szCs w:val="23"/>
              </w:rPr>
            </w:pPr>
          </w:p>
        </w:tc>
        <w:tc>
          <w:tcPr>
            <w:tcW w:w="3120" w:type="dxa"/>
            <w:tcBorders>
              <w:right w:val="single" w:sz="8" w:space="0" w:color="auto"/>
            </w:tcBorders>
            <w:vAlign w:val="bottom"/>
          </w:tcPr>
          <w:p w:rsidR="001A4F1F" w:rsidRDefault="008B1C15">
            <w:pPr>
              <w:spacing w:line="272" w:lineRule="exact"/>
              <w:ind w:left="80"/>
              <w:rPr>
                <w:sz w:val="20"/>
                <w:szCs w:val="20"/>
              </w:rPr>
            </w:pPr>
            <w:r>
              <w:rPr>
                <w:rFonts w:eastAsia="Times New Roman"/>
                <w:sz w:val="24"/>
                <w:szCs w:val="24"/>
              </w:rPr>
              <w:t>дальнейшего обучения</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132"/>
        </w:trPr>
        <w:tc>
          <w:tcPr>
            <w:tcW w:w="1120" w:type="dxa"/>
            <w:tcBorders>
              <w:left w:val="single" w:sz="8" w:space="0" w:color="auto"/>
              <w:right w:val="single" w:sz="8" w:space="0" w:color="auto"/>
            </w:tcBorders>
            <w:vAlign w:val="bottom"/>
          </w:tcPr>
          <w:p w:rsidR="001A4F1F" w:rsidRDefault="001A4F1F">
            <w:pPr>
              <w:rPr>
                <w:sz w:val="11"/>
                <w:szCs w:val="11"/>
              </w:rPr>
            </w:pPr>
          </w:p>
        </w:tc>
        <w:tc>
          <w:tcPr>
            <w:tcW w:w="5400" w:type="dxa"/>
            <w:tcBorders>
              <w:bottom w:val="single" w:sz="8" w:space="0" w:color="auto"/>
              <w:right w:val="single" w:sz="8" w:space="0" w:color="auto"/>
            </w:tcBorders>
            <w:vAlign w:val="bottom"/>
          </w:tcPr>
          <w:p w:rsidR="001A4F1F" w:rsidRDefault="001A4F1F">
            <w:pPr>
              <w:rPr>
                <w:sz w:val="11"/>
                <w:szCs w:val="11"/>
              </w:rPr>
            </w:pPr>
          </w:p>
        </w:tc>
        <w:tc>
          <w:tcPr>
            <w:tcW w:w="2280" w:type="dxa"/>
            <w:tcBorders>
              <w:bottom w:val="single" w:sz="8" w:space="0" w:color="auto"/>
              <w:right w:val="single" w:sz="8" w:space="0" w:color="auto"/>
            </w:tcBorders>
            <w:vAlign w:val="bottom"/>
          </w:tcPr>
          <w:p w:rsidR="001A4F1F" w:rsidRDefault="001A4F1F">
            <w:pPr>
              <w:rPr>
                <w:sz w:val="11"/>
                <w:szCs w:val="11"/>
              </w:rPr>
            </w:pPr>
          </w:p>
        </w:tc>
        <w:tc>
          <w:tcPr>
            <w:tcW w:w="1400" w:type="dxa"/>
            <w:tcBorders>
              <w:bottom w:val="single" w:sz="8" w:space="0" w:color="auto"/>
              <w:right w:val="single" w:sz="8" w:space="0" w:color="auto"/>
            </w:tcBorders>
            <w:vAlign w:val="bottom"/>
          </w:tcPr>
          <w:p w:rsidR="001A4F1F" w:rsidRDefault="001A4F1F">
            <w:pPr>
              <w:rPr>
                <w:sz w:val="11"/>
                <w:szCs w:val="11"/>
              </w:rPr>
            </w:pPr>
          </w:p>
        </w:tc>
        <w:tc>
          <w:tcPr>
            <w:tcW w:w="3120" w:type="dxa"/>
            <w:tcBorders>
              <w:bottom w:val="single" w:sz="8" w:space="0" w:color="auto"/>
              <w:right w:val="single" w:sz="8" w:space="0" w:color="auto"/>
            </w:tcBorders>
            <w:vAlign w:val="bottom"/>
          </w:tcPr>
          <w:p w:rsidR="001A4F1F" w:rsidRDefault="001A4F1F">
            <w:pPr>
              <w:rPr>
                <w:sz w:val="11"/>
                <w:szCs w:val="11"/>
              </w:rPr>
            </w:pPr>
          </w:p>
        </w:tc>
        <w:tc>
          <w:tcPr>
            <w:tcW w:w="840" w:type="dxa"/>
            <w:tcBorders>
              <w:bottom w:val="single" w:sz="8" w:space="0" w:color="auto"/>
              <w:right w:val="single" w:sz="8" w:space="0" w:color="auto"/>
            </w:tcBorders>
            <w:vAlign w:val="bottom"/>
          </w:tcPr>
          <w:p w:rsidR="001A4F1F" w:rsidRDefault="001A4F1F">
            <w:pPr>
              <w:rPr>
                <w:sz w:val="11"/>
                <w:szCs w:val="11"/>
              </w:rPr>
            </w:pPr>
          </w:p>
        </w:tc>
        <w:tc>
          <w:tcPr>
            <w:tcW w:w="860" w:type="dxa"/>
            <w:tcBorders>
              <w:bottom w:val="single" w:sz="8" w:space="0" w:color="auto"/>
              <w:right w:val="single" w:sz="8" w:space="0" w:color="auto"/>
            </w:tcBorders>
            <w:vAlign w:val="bottom"/>
          </w:tcPr>
          <w:p w:rsidR="001A4F1F" w:rsidRDefault="001A4F1F">
            <w:pPr>
              <w:rPr>
                <w:sz w:val="11"/>
                <w:szCs w:val="11"/>
              </w:rPr>
            </w:pPr>
          </w:p>
        </w:tc>
        <w:tc>
          <w:tcPr>
            <w:tcW w:w="0" w:type="dxa"/>
            <w:vAlign w:val="bottom"/>
          </w:tcPr>
          <w:p w:rsidR="001A4F1F" w:rsidRDefault="001A4F1F">
            <w:pPr>
              <w:rPr>
                <w:sz w:val="1"/>
                <w:szCs w:val="1"/>
              </w:rPr>
            </w:pPr>
          </w:p>
        </w:tc>
      </w:tr>
      <w:tr w:rsidR="001A4F1F">
        <w:trPr>
          <w:trHeight w:val="263"/>
        </w:trPr>
        <w:tc>
          <w:tcPr>
            <w:tcW w:w="1120" w:type="dxa"/>
            <w:tcBorders>
              <w:left w:val="single" w:sz="8" w:space="0" w:color="auto"/>
              <w:right w:val="single" w:sz="8" w:space="0" w:color="auto"/>
            </w:tcBorders>
            <w:vAlign w:val="bottom"/>
          </w:tcPr>
          <w:p w:rsidR="001A4F1F" w:rsidRDefault="001A4F1F"/>
        </w:tc>
        <w:tc>
          <w:tcPr>
            <w:tcW w:w="5400" w:type="dxa"/>
            <w:tcBorders>
              <w:right w:val="single" w:sz="8" w:space="0" w:color="auto"/>
            </w:tcBorders>
            <w:vAlign w:val="bottom"/>
          </w:tcPr>
          <w:p w:rsidR="001A4F1F" w:rsidRDefault="008B1C15">
            <w:pPr>
              <w:spacing w:line="263" w:lineRule="exact"/>
              <w:ind w:left="320"/>
              <w:rPr>
                <w:sz w:val="20"/>
                <w:szCs w:val="20"/>
              </w:rPr>
            </w:pPr>
            <w:r>
              <w:rPr>
                <w:rFonts w:eastAsia="Times New Roman"/>
                <w:b/>
                <w:bCs/>
                <w:sz w:val="24"/>
                <w:szCs w:val="24"/>
              </w:rPr>
              <w:t>Коррекционно-развивающая работа</w:t>
            </w:r>
          </w:p>
        </w:tc>
        <w:tc>
          <w:tcPr>
            <w:tcW w:w="2280" w:type="dxa"/>
            <w:tcBorders>
              <w:right w:val="single" w:sz="8" w:space="0" w:color="auto"/>
            </w:tcBorders>
            <w:vAlign w:val="bottom"/>
          </w:tcPr>
          <w:p w:rsidR="001A4F1F" w:rsidRDefault="001A4F1F"/>
        </w:tc>
        <w:tc>
          <w:tcPr>
            <w:tcW w:w="1400" w:type="dxa"/>
            <w:tcBorders>
              <w:right w:val="single" w:sz="8" w:space="0" w:color="auto"/>
            </w:tcBorders>
            <w:vAlign w:val="bottom"/>
          </w:tcPr>
          <w:p w:rsidR="001A4F1F" w:rsidRDefault="001A4F1F"/>
        </w:tc>
        <w:tc>
          <w:tcPr>
            <w:tcW w:w="3120" w:type="dxa"/>
            <w:tcBorders>
              <w:right w:val="single" w:sz="8" w:space="0" w:color="auto"/>
            </w:tcBorders>
            <w:vAlign w:val="bottom"/>
          </w:tcPr>
          <w:p w:rsidR="001A4F1F" w:rsidRDefault="001A4F1F"/>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1A4F1F"/>
        </w:tc>
        <w:tc>
          <w:tcPr>
            <w:tcW w:w="0" w:type="dxa"/>
            <w:vAlign w:val="bottom"/>
          </w:tcPr>
          <w:p w:rsidR="001A4F1F" w:rsidRDefault="001A4F1F">
            <w:pPr>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5400" w:type="dxa"/>
            <w:tcBorders>
              <w:right w:val="single" w:sz="8" w:space="0" w:color="auto"/>
            </w:tcBorders>
            <w:vAlign w:val="bottom"/>
          </w:tcPr>
          <w:p w:rsidR="001A4F1F" w:rsidRDefault="008B1C15">
            <w:pPr>
              <w:spacing w:line="271" w:lineRule="exact"/>
              <w:ind w:left="120"/>
              <w:rPr>
                <w:sz w:val="20"/>
                <w:szCs w:val="20"/>
              </w:rPr>
            </w:pPr>
            <w:r>
              <w:rPr>
                <w:rFonts w:eastAsia="Times New Roman"/>
                <w:sz w:val="24"/>
                <w:szCs w:val="24"/>
              </w:rPr>
              <w:t>1. Курс психологии для учащихся 9 класса И.В.</w:t>
            </w:r>
          </w:p>
        </w:tc>
        <w:tc>
          <w:tcPr>
            <w:tcW w:w="228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71" w:lineRule="exact"/>
              <w:ind w:left="60"/>
              <w:rPr>
                <w:sz w:val="20"/>
                <w:szCs w:val="20"/>
              </w:rPr>
            </w:pPr>
            <w:r>
              <w:rPr>
                <w:rFonts w:eastAsia="Times New Roman"/>
                <w:sz w:val="24"/>
                <w:szCs w:val="24"/>
              </w:rPr>
              <w:t>Сентябрь –</w:t>
            </w:r>
          </w:p>
        </w:tc>
        <w:tc>
          <w:tcPr>
            <w:tcW w:w="312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8B1C15">
            <w:pPr>
              <w:spacing w:line="173" w:lineRule="exact"/>
              <w:ind w:left="10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8B1C15">
            <w:pPr>
              <w:ind w:left="100"/>
              <w:rPr>
                <w:sz w:val="20"/>
                <w:szCs w:val="20"/>
              </w:rPr>
            </w:pPr>
            <w:r>
              <w:rPr>
                <w:rFonts w:eastAsia="Times New Roman"/>
                <w:sz w:val="24"/>
                <w:szCs w:val="24"/>
              </w:rPr>
              <w:t>Дубровина «Психология</w:t>
            </w:r>
            <w:r>
              <w:rPr>
                <w:rFonts w:eastAsia="Times New Roman"/>
                <w:b/>
                <w:bCs/>
                <w:sz w:val="24"/>
                <w:szCs w:val="24"/>
              </w:rPr>
              <w:t>»</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vMerge w:val="restart"/>
            <w:tcBorders>
              <w:left w:val="single" w:sz="8" w:space="0" w:color="auto"/>
              <w:right w:val="single" w:sz="8" w:space="0" w:color="auto"/>
            </w:tcBorders>
            <w:vAlign w:val="bottom"/>
          </w:tcPr>
          <w:p w:rsidR="001A4F1F" w:rsidRDefault="008B1C15">
            <w:pPr>
              <w:ind w:left="120"/>
              <w:rPr>
                <w:sz w:val="20"/>
                <w:szCs w:val="20"/>
              </w:rPr>
            </w:pPr>
            <w:r>
              <w:rPr>
                <w:rFonts w:eastAsia="Times New Roman"/>
                <w:sz w:val="24"/>
                <w:szCs w:val="24"/>
              </w:rPr>
              <w:t>9 класс</w:t>
            </w: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87"/>
        </w:trPr>
        <w:tc>
          <w:tcPr>
            <w:tcW w:w="1120" w:type="dxa"/>
            <w:vMerge/>
            <w:tcBorders>
              <w:left w:val="single" w:sz="8" w:space="0" w:color="auto"/>
              <w:right w:val="single" w:sz="8" w:space="0" w:color="auto"/>
            </w:tcBorders>
            <w:vAlign w:val="bottom"/>
          </w:tcPr>
          <w:p w:rsidR="001A4F1F" w:rsidRDefault="001A4F1F">
            <w:pPr>
              <w:rPr>
                <w:sz w:val="7"/>
                <w:szCs w:val="7"/>
              </w:rPr>
            </w:pPr>
          </w:p>
        </w:tc>
        <w:tc>
          <w:tcPr>
            <w:tcW w:w="5400" w:type="dxa"/>
            <w:tcBorders>
              <w:bottom w:val="single" w:sz="8" w:space="0" w:color="auto"/>
              <w:right w:val="single" w:sz="8" w:space="0" w:color="auto"/>
            </w:tcBorders>
            <w:vAlign w:val="bottom"/>
          </w:tcPr>
          <w:p w:rsidR="001A4F1F" w:rsidRDefault="001A4F1F">
            <w:pPr>
              <w:rPr>
                <w:sz w:val="7"/>
                <w:szCs w:val="7"/>
              </w:rPr>
            </w:pPr>
          </w:p>
        </w:tc>
        <w:tc>
          <w:tcPr>
            <w:tcW w:w="2280" w:type="dxa"/>
            <w:tcBorders>
              <w:bottom w:val="single" w:sz="8" w:space="0" w:color="auto"/>
              <w:right w:val="single" w:sz="8" w:space="0" w:color="auto"/>
            </w:tcBorders>
            <w:vAlign w:val="bottom"/>
          </w:tcPr>
          <w:p w:rsidR="001A4F1F" w:rsidRDefault="001A4F1F">
            <w:pPr>
              <w:rPr>
                <w:sz w:val="7"/>
                <w:szCs w:val="7"/>
              </w:rPr>
            </w:pPr>
          </w:p>
        </w:tc>
        <w:tc>
          <w:tcPr>
            <w:tcW w:w="1400" w:type="dxa"/>
            <w:tcBorders>
              <w:bottom w:val="single" w:sz="8" w:space="0" w:color="auto"/>
              <w:right w:val="single" w:sz="8" w:space="0" w:color="auto"/>
            </w:tcBorders>
            <w:vAlign w:val="bottom"/>
          </w:tcPr>
          <w:p w:rsidR="001A4F1F" w:rsidRDefault="001A4F1F">
            <w:pPr>
              <w:rPr>
                <w:sz w:val="7"/>
                <w:szCs w:val="7"/>
              </w:rPr>
            </w:pPr>
          </w:p>
        </w:tc>
        <w:tc>
          <w:tcPr>
            <w:tcW w:w="3120" w:type="dxa"/>
            <w:tcBorders>
              <w:bottom w:val="single" w:sz="8" w:space="0" w:color="auto"/>
              <w:right w:val="single" w:sz="8" w:space="0" w:color="auto"/>
            </w:tcBorders>
            <w:vAlign w:val="bottom"/>
          </w:tcPr>
          <w:p w:rsidR="001A4F1F" w:rsidRDefault="001A4F1F">
            <w:pPr>
              <w:rPr>
                <w:sz w:val="7"/>
                <w:szCs w:val="7"/>
              </w:rPr>
            </w:pPr>
          </w:p>
        </w:tc>
        <w:tc>
          <w:tcPr>
            <w:tcW w:w="840" w:type="dxa"/>
            <w:tcBorders>
              <w:bottom w:val="single" w:sz="8" w:space="0" w:color="auto"/>
              <w:right w:val="single" w:sz="8" w:space="0" w:color="auto"/>
            </w:tcBorders>
            <w:vAlign w:val="bottom"/>
          </w:tcPr>
          <w:p w:rsidR="001A4F1F" w:rsidRDefault="001A4F1F">
            <w:pPr>
              <w:rPr>
                <w:sz w:val="7"/>
                <w:szCs w:val="7"/>
              </w:rPr>
            </w:pPr>
          </w:p>
        </w:tc>
        <w:tc>
          <w:tcPr>
            <w:tcW w:w="860" w:type="dxa"/>
            <w:tcBorders>
              <w:bottom w:val="single" w:sz="8" w:space="0" w:color="auto"/>
              <w:right w:val="single" w:sz="8" w:space="0" w:color="auto"/>
            </w:tcBorders>
            <w:vAlign w:val="bottom"/>
          </w:tcPr>
          <w:p w:rsidR="001A4F1F" w:rsidRDefault="001A4F1F">
            <w:pPr>
              <w:rPr>
                <w:sz w:val="7"/>
                <w:szCs w:val="7"/>
              </w:rPr>
            </w:pPr>
          </w:p>
        </w:tc>
        <w:tc>
          <w:tcPr>
            <w:tcW w:w="0" w:type="dxa"/>
            <w:vAlign w:val="bottom"/>
          </w:tcPr>
          <w:p w:rsidR="001A4F1F" w:rsidRDefault="001A4F1F">
            <w:pPr>
              <w:rPr>
                <w:sz w:val="1"/>
                <w:szCs w:val="1"/>
              </w:rPr>
            </w:pPr>
          </w:p>
        </w:tc>
      </w:tr>
      <w:tr w:rsidR="001A4F1F">
        <w:trPr>
          <w:trHeight w:val="256"/>
        </w:trPr>
        <w:tc>
          <w:tcPr>
            <w:tcW w:w="1120" w:type="dxa"/>
            <w:tcBorders>
              <w:left w:val="single" w:sz="8" w:space="0" w:color="auto"/>
              <w:right w:val="single" w:sz="8" w:space="0" w:color="auto"/>
            </w:tcBorders>
            <w:vAlign w:val="bottom"/>
          </w:tcPr>
          <w:p w:rsidR="001A4F1F" w:rsidRDefault="001A4F1F"/>
        </w:tc>
        <w:tc>
          <w:tcPr>
            <w:tcW w:w="5400" w:type="dxa"/>
            <w:tcBorders>
              <w:right w:val="single" w:sz="8" w:space="0" w:color="auto"/>
            </w:tcBorders>
            <w:vAlign w:val="bottom"/>
          </w:tcPr>
          <w:p w:rsidR="001A4F1F" w:rsidRDefault="008B1C15">
            <w:pPr>
              <w:spacing w:line="256" w:lineRule="exact"/>
              <w:ind w:left="100"/>
              <w:rPr>
                <w:sz w:val="20"/>
                <w:szCs w:val="20"/>
              </w:rPr>
            </w:pPr>
            <w:r>
              <w:rPr>
                <w:rFonts w:eastAsia="Times New Roman"/>
                <w:sz w:val="24"/>
                <w:szCs w:val="24"/>
              </w:rPr>
              <w:t>2. Курс Г.К. Селевко «Найди себя» для учащихся</w:t>
            </w:r>
          </w:p>
        </w:tc>
        <w:tc>
          <w:tcPr>
            <w:tcW w:w="2280" w:type="dxa"/>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56" w:lineRule="exact"/>
              <w:ind w:left="60"/>
              <w:rPr>
                <w:sz w:val="20"/>
                <w:szCs w:val="20"/>
              </w:rPr>
            </w:pPr>
            <w:r>
              <w:rPr>
                <w:rFonts w:eastAsia="Times New Roman"/>
                <w:sz w:val="24"/>
                <w:szCs w:val="24"/>
              </w:rPr>
              <w:t>Сентябрь –</w:t>
            </w:r>
          </w:p>
        </w:tc>
        <w:tc>
          <w:tcPr>
            <w:tcW w:w="3120" w:type="dxa"/>
            <w:tcBorders>
              <w:right w:val="single" w:sz="8" w:space="0" w:color="auto"/>
            </w:tcBorders>
            <w:vAlign w:val="bottom"/>
          </w:tcPr>
          <w:p w:rsidR="001A4F1F" w:rsidRDefault="008B1C15">
            <w:pPr>
              <w:spacing w:line="256" w:lineRule="exact"/>
              <w:ind w:left="80"/>
              <w:rPr>
                <w:sz w:val="20"/>
                <w:szCs w:val="20"/>
              </w:rPr>
            </w:pPr>
            <w:r>
              <w:rPr>
                <w:rFonts w:eastAsia="Times New Roman"/>
                <w:sz w:val="24"/>
                <w:szCs w:val="24"/>
              </w:rPr>
              <w:t>Определение подростками</w:t>
            </w:r>
          </w:p>
        </w:tc>
        <w:tc>
          <w:tcPr>
            <w:tcW w:w="840" w:type="dxa"/>
            <w:tcBorders>
              <w:right w:val="single" w:sz="8" w:space="0" w:color="auto"/>
            </w:tcBorders>
            <w:vAlign w:val="bottom"/>
          </w:tcPr>
          <w:p w:rsidR="001A4F1F" w:rsidRDefault="008B1C15">
            <w:pPr>
              <w:spacing w:line="168"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68"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7"/>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8B1C15">
            <w:pPr>
              <w:ind w:left="120"/>
              <w:rPr>
                <w:sz w:val="20"/>
                <w:szCs w:val="20"/>
              </w:rPr>
            </w:pPr>
            <w:r>
              <w:rPr>
                <w:rFonts w:eastAsia="Times New Roman"/>
                <w:sz w:val="24"/>
                <w:szCs w:val="24"/>
              </w:rPr>
              <w:t>9 классов. Данная программа продолжает серию</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май</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своего «Я» в окружающем</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8B1C15">
            <w:pPr>
              <w:ind w:left="120"/>
              <w:rPr>
                <w:sz w:val="20"/>
                <w:szCs w:val="20"/>
              </w:rPr>
            </w:pPr>
            <w:r>
              <w:rPr>
                <w:rFonts w:eastAsia="Times New Roman"/>
                <w:sz w:val="24"/>
                <w:szCs w:val="24"/>
              </w:rPr>
              <w:t>«Самосовершенствование личности»</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мире.</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48"/>
        </w:trPr>
        <w:tc>
          <w:tcPr>
            <w:tcW w:w="1120" w:type="dxa"/>
            <w:tcBorders>
              <w:left w:val="single" w:sz="8" w:space="0" w:color="auto"/>
              <w:right w:val="single" w:sz="8" w:space="0" w:color="auto"/>
            </w:tcBorders>
            <w:vAlign w:val="bottom"/>
          </w:tcPr>
          <w:p w:rsidR="001A4F1F" w:rsidRDefault="001A4F1F">
            <w:pPr>
              <w:rPr>
                <w:sz w:val="4"/>
                <w:szCs w:val="4"/>
              </w:rPr>
            </w:pPr>
          </w:p>
        </w:tc>
        <w:tc>
          <w:tcPr>
            <w:tcW w:w="5400" w:type="dxa"/>
            <w:tcBorders>
              <w:bottom w:val="single" w:sz="8" w:space="0" w:color="auto"/>
              <w:right w:val="single" w:sz="8" w:space="0" w:color="auto"/>
            </w:tcBorders>
            <w:vAlign w:val="bottom"/>
          </w:tcPr>
          <w:p w:rsidR="001A4F1F" w:rsidRDefault="001A4F1F">
            <w:pPr>
              <w:rPr>
                <w:sz w:val="4"/>
                <w:szCs w:val="4"/>
              </w:rPr>
            </w:pPr>
          </w:p>
        </w:tc>
        <w:tc>
          <w:tcPr>
            <w:tcW w:w="2280" w:type="dxa"/>
            <w:tcBorders>
              <w:bottom w:val="single" w:sz="8" w:space="0" w:color="auto"/>
              <w:right w:val="single" w:sz="8" w:space="0" w:color="auto"/>
            </w:tcBorders>
            <w:vAlign w:val="bottom"/>
          </w:tcPr>
          <w:p w:rsidR="001A4F1F" w:rsidRDefault="001A4F1F">
            <w:pPr>
              <w:rPr>
                <w:sz w:val="4"/>
                <w:szCs w:val="4"/>
              </w:rPr>
            </w:pPr>
          </w:p>
        </w:tc>
        <w:tc>
          <w:tcPr>
            <w:tcW w:w="1400" w:type="dxa"/>
            <w:tcBorders>
              <w:bottom w:val="single" w:sz="8" w:space="0" w:color="auto"/>
              <w:right w:val="single" w:sz="8" w:space="0" w:color="auto"/>
            </w:tcBorders>
            <w:vAlign w:val="bottom"/>
          </w:tcPr>
          <w:p w:rsidR="001A4F1F" w:rsidRDefault="001A4F1F">
            <w:pPr>
              <w:rPr>
                <w:sz w:val="4"/>
                <w:szCs w:val="4"/>
              </w:rPr>
            </w:pPr>
          </w:p>
        </w:tc>
        <w:tc>
          <w:tcPr>
            <w:tcW w:w="3120" w:type="dxa"/>
            <w:tcBorders>
              <w:bottom w:val="single" w:sz="8" w:space="0" w:color="auto"/>
              <w:right w:val="single" w:sz="8" w:space="0" w:color="auto"/>
            </w:tcBorders>
            <w:vAlign w:val="bottom"/>
          </w:tcPr>
          <w:p w:rsidR="001A4F1F" w:rsidRDefault="001A4F1F">
            <w:pPr>
              <w:rPr>
                <w:sz w:val="4"/>
                <w:szCs w:val="4"/>
              </w:rPr>
            </w:pPr>
          </w:p>
        </w:tc>
        <w:tc>
          <w:tcPr>
            <w:tcW w:w="840" w:type="dxa"/>
            <w:tcBorders>
              <w:bottom w:val="single" w:sz="8" w:space="0" w:color="auto"/>
              <w:right w:val="single" w:sz="8" w:space="0" w:color="auto"/>
            </w:tcBorders>
            <w:vAlign w:val="bottom"/>
          </w:tcPr>
          <w:p w:rsidR="001A4F1F" w:rsidRDefault="001A4F1F">
            <w:pPr>
              <w:rPr>
                <w:sz w:val="4"/>
                <w:szCs w:val="4"/>
              </w:rPr>
            </w:pPr>
          </w:p>
        </w:tc>
        <w:tc>
          <w:tcPr>
            <w:tcW w:w="860" w:type="dxa"/>
            <w:tcBorders>
              <w:bottom w:val="single" w:sz="8" w:space="0" w:color="auto"/>
              <w:right w:val="single" w:sz="8" w:space="0" w:color="auto"/>
            </w:tcBorders>
            <w:vAlign w:val="bottom"/>
          </w:tcPr>
          <w:p w:rsidR="001A4F1F" w:rsidRDefault="001A4F1F">
            <w:pPr>
              <w:rPr>
                <w:sz w:val="4"/>
                <w:szCs w:val="4"/>
              </w:rPr>
            </w:pPr>
          </w:p>
        </w:tc>
        <w:tc>
          <w:tcPr>
            <w:tcW w:w="0" w:type="dxa"/>
            <w:vAlign w:val="bottom"/>
          </w:tcPr>
          <w:p w:rsidR="001A4F1F" w:rsidRDefault="001A4F1F">
            <w:pPr>
              <w:rPr>
                <w:sz w:val="1"/>
                <w:szCs w:val="1"/>
              </w:rPr>
            </w:pPr>
          </w:p>
        </w:tc>
      </w:tr>
      <w:tr w:rsidR="001A4F1F">
        <w:trPr>
          <w:trHeight w:val="268"/>
        </w:trPr>
        <w:tc>
          <w:tcPr>
            <w:tcW w:w="1120" w:type="dxa"/>
            <w:tcBorders>
              <w:left w:val="single" w:sz="8" w:space="0" w:color="auto"/>
              <w:right w:val="single" w:sz="8" w:space="0" w:color="auto"/>
            </w:tcBorders>
            <w:vAlign w:val="bottom"/>
          </w:tcPr>
          <w:p w:rsidR="001A4F1F" w:rsidRDefault="001A4F1F">
            <w:pPr>
              <w:rPr>
                <w:sz w:val="23"/>
                <w:szCs w:val="23"/>
              </w:rPr>
            </w:pPr>
          </w:p>
        </w:tc>
        <w:tc>
          <w:tcPr>
            <w:tcW w:w="5400" w:type="dxa"/>
            <w:tcBorders>
              <w:right w:val="single" w:sz="8" w:space="0" w:color="auto"/>
            </w:tcBorders>
            <w:vAlign w:val="bottom"/>
          </w:tcPr>
          <w:p w:rsidR="001A4F1F" w:rsidRDefault="008B1C15">
            <w:pPr>
              <w:spacing w:line="268" w:lineRule="exact"/>
              <w:ind w:left="100"/>
              <w:rPr>
                <w:sz w:val="20"/>
                <w:szCs w:val="20"/>
              </w:rPr>
            </w:pPr>
            <w:r>
              <w:rPr>
                <w:rFonts w:eastAsia="Times New Roman"/>
                <w:sz w:val="24"/>
                <w:szCs w:val="24"/>
              </w:rPr>
              <w:t>3. Курс «Дорога профессионального выбора»</w:t>
            </w:r>
          </w:p>
        </w:tc>
        <w:tc>
          <w:tcPr>
            <w:tcW w:w="2280" w:type="dxa"/>
            <w:tcBorders>
              <w:right w:val="single" w:sz="8" w:space="0" w:color="auto"/>
            </w:tcBorders>
            <w:vAlign w:val="bottom"/>
          </w:tcPr>
          <w:p w:rsidR="001A4F1F" w:rsidRDefault="008B1C15">
            <w:pPr>
              <w:spacing w:line="268" w:lineRule="exact"/>
              <w:ind w:left="80"/>
              <w:rPr>
                <w:sz w:val="20"/>
                <w:szCs w:val="20"/>
              </w:rPr>
            </w:pPr>
            <w:r>
              <w:rPr>
                <w:rFonts w:eastAsia="Times New Roman"/>
                <w:sz w:val="24"/>
                <w:szCs w:val="24"/>
              </w:rPr>
              <w:t>Личностные</w:t>
            </w:r>
          </w:p>
        </w:tc>
        <w:tc>
          <w:tcPr>
            <w:tcW w:w="1400" w:type="dxa"/>
            <w:tcBorders>
              <w:right w:val="single" w:sz="8" w:space="0" w:color="auto"/>
            </w:tcBorders>
            <w:vAlign w:val="bottom"/>
          </w:tcPr>
          <w:p w:rsidR="001A4F1F" w:rsidRDefault="008B1C15">
            <w:pPr>
              <w:spacing w:line="268" w:lineRule="exact"/>
              <w:ind w:left="60"/>
              <w:rPr>
                <w:sz w:val="20"/>
                <w:szCs w:val="20"/>
              </w:rPr>
            </w:pPr>
            <w:r>
              <w:rPr>
                <w:rFonts w:eastAsia="Times New Roman"/>
                <w:sz w:val="24"/>
                <w:szCs w:val="24"/>
              </w:rPr>
              <w:t>Сентябрь –</w:t>
            </w:r>
          </w:p>
        </w:tc>
        <w:tc>
          <w:tcPr>
            <w:tcW w:w="3120" w:type="dxa"/>
            <w:tcBorders>
              <w:right w:val="single" w:sz="8" w:space="0" w:color="auto"/>
            </w:tcBorders>
            <w:vAlign w:val="bottom"/>
          </w:tcPr>
          <w:p w:rsidR="001A4F1F" w:rsidRDefault="001A4F1F">
            <w:pPr>
              <w:rPr>
                <w:sz w:val="23"/>
                <w:szCs w:val="23"/>
              </w:rPr>
            </w:pPr>
          </w:p>
        </w:tc>
        <w:tc>
          <w:tcPr>
            <w:tcW w:w="840" w:type="dxa"/>
            <w:tcBorders>
              <w:right w:val="single" w:sz="8" w:space="0" w:color="auto"/>
            </w:tcBorders>
            <w:vAlign w:val="bottom"/>
          </w:tcPr>
          <w:p w:rsidR="001A4F1F" w:rsidRDefault="008B1C15">
            <w:pPr>
              <w:spacing w:line="171" w:lineRule="exact"/>
              <w:ind w:left="440"/>
              <w:rPr>
                <w:sz w:val="20"/>
                <w:szCs w:val="20"/>
              </w:rPr>
            </w:pPr>
            <w:r>
              <w:rPr>
                <w:rFonts w:ascii="Wingdings" w:eastAsia="Wingdings" w:hAnsi="Wingdings" w:cs="Wingdings"/>
                <w:sz w:val="20"/>
                <w:szCs w:val="20"/>
              </w:rPr>
              <w:t></w:t>
            </w:r>
          </w:p>
        </w:tc>
        <w:tc>
          <w:tcPr>
            <w:tcW w:w="860" w:type="dxa"/>
            <w:tcBorders>
              <w:right w:val="single" w:sz="8" w:space="0" w:color="auto"/>
            </w:tcBorders>
            <w:vAlign w:val="bottom"/>
          </w:tcPr>
          <w:p w:rsidR="001A4F1F" w:rsidRDefault="008B1C15">
            <w:pPr>
              <w:spacing w:line="171"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8B1C15">
            <w:pPr>
              <w:ind w:left="100"/>
              <w:rPr>
                <w:sz w:val="20"/>
                <w:szCs w:val="20"/>
              </w:rPr>
            </w:pPr>
            <w:r>
              <w:rPr>
                <w:rFonts w:eastAsia="Times New Roman"/>
                <w:sz w:val="24"/>
                <w:szCs w:val="24"/>
              </w:rPr>
              <w:t>А.В. Серякиной</w:t>
            </w: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Коммуникативные</w:t>
            </w: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ноябрь</w:t>
            </w: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Регулятивные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8B1C15">
            <w:pPr>
              <w:ind w:left="80"/>
              <w:rPr>
                <w:sz w:val="20"/>
                <w:szCs w:val="20"/>
              </w:rPr>
            </w:pPr>
            <w:r>
              <w:rPr>
                <w:rFonts w:eastAsia="Times New Roman"/>
                <w:sz w:val="24"/>
                <w:szCs w:val="24"/>
              </w:rPr>
              <w:t>Познавательные</w:t>
            </w:r>
          </w:p>
        </w:tc>
        <w:tc>
          <w:tcPr>
            <w:tcW w:w="1400" w:type="dxa"/>
            <w:tcBorders>
              <w:right w:val="single" w:sz="8" w:space="0" w:color="auto"/>
            </w:tcBorders>
            <w:vAlign w:val="bottom"/>
          </w:tcPr>
          <w:p w:rsidR="001A4F1F" w:rsidRDefault="001A4F1F">
            <w:pPr>
              <w:rPr>
                <w:sz w:val="24"/>
                <w:szCs w:val="24"/>
              </w:rPr>
            </w:pP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48"/>
        </w:trPr>
        <w:tc>
          <w:tcPr>
            <w:tcW w:w="1120" w:type="dxa"/>
            <w:tcBorders>
              <w:left w:val="single" w:sz="8" w:space="0" w:color="auto"/>
              <w:right w:val="single" w:sz="8" w:space="0" w:color="auto"/>
            </w:tcBorders>
            <w:vAlign w:val="bottom"/>
          </w:tcPr>
          <w:p w:rsidR="001A4F1F" w:rsidRDefault="001A4F1F">
            <w:pPr>
              <w:rPr>
                <w:sz w:val="4"/>
                <w:szCs w:val="4"/>
              </w:rPr>
            </w:pPr>
          </w:p>
        </w:tc>
        <w:tc>
          <w:tcPr>
            <w:tcW w:w="5400" w:type="dxa"/>
            <w:tcBorders>
              <w:bottom w:val="single" w:sz="8" w:space="0" w:color="auto"/>
              <w:right w:val="single" w:sz="8" w:space="0" w:color="auto"/>
            </w:tcBorders>
            <w:vAlign w:val="bottom"/>
          </w:tcPr>
          <w:p w:rsidR="001A4F1F" w:rsidRDefault="001A4F1F">
            <w:pPr>
              <w:rPr>
                <w:sz w:val="4"/>
                <w:szCs w:val="4"/>
              </w:rPr>
            </w:pPr>
          </w:p>
        </w:tc>
        <w:tc>
          <w:tcPr>
            <w:tcW w:w="2280" w:type="dxa"/>
            <w:tcBorders>
              <w:bottom w:val="single" w:sz="8" w:space="0" w:color="auto"/>
              <w:right w:val="single" w:sz="8" w:space="0" w:color="auto"/>
            </w:tcBorders>
            <w:vAlign w:val="bottom"/>
          </w:tcPr>
          <w:p w:rsidR="001A4F1F" w:rsidRDefault="001A4F1F">
            <w:pPr>
              <w:rPr>
                <w:sz w:val="4"/>
                <w:szCs w:val="4"/>
              </w:rPr>
            </w:pPr>
          </w:p>
        </w:tc>
        <w:tc>
          <w:tcPr>
            <w:tcW w:w="1400" w:type="dxa"/>
            <w:tcBorders>
              <w:bottom w:val="single" w:sz="8" w:space="0" w:color="auto"/>
              <w:right w:val="single" w:sz="8" w:space="0" w:color="auto"/>
            </w:tcBorders>
            <w:vAlign w:val="bottom"/>
          </w:tcPr>
          <w:p w:rsidR="001A4F1F" w:rsidRDefault="001A4F1F">
            <w:pPr>
              <w:rPr>
                <w:sz w:val="4"/>
                <w:szCs w:val="4"/>
              </w:rPr>
            </w:pPr>
          </w:p>
        </w:tc>
        <w:tc>
          <w:tcPr>
            <w:tcW w:w="3120" w:type="dxa"/>
            <w:tcBorders>
              <w:bottom w:val="single" w:sz="8" w:space="0" w:color="auto"/>
              <w:right w:val="single" w:sz="8" w:space="0" w:color="auto"/>
            </w:tcBorders>
            <w:vAlign w:val="bottom"/>
          </w:tcPr>
          <w:p w:rsidR="001A4F1F" w:rsidRDefault="001A4F1F">
            <w:pPr>
              <w:rPr>
                <w:sz w:val="4"/>
                <w:szCs w:val="4"/>
              </w:rPr>
            </w:pPr>
          </w:p>
        </w:tc>
        <w:tc>
          <w:tcPr>
            <w:tcW w:w="840" w:type="dxa"/>
            <w:tcBorders>
              <w:bottom w:val="single" w:sz="8" w:space="0" w:color="auto"/>
              <w:right w:val="single" w:sz="8" w:space="0" w:color="auto"/>
            </w:tcBorders>
            <w:vAlign w:val="bottom"/>
          </w:tcPr>
          <w:p w:rsidR="001A4F1F" w:rsidRDefault="001A4F1F">
            <w:pPr>
              <w:rPr>
                <w:sz w:val="4"/>
                <w:szCs w:val="4"/>
              </w:rPr>
            </w:pPr>
          </w:p>
        </w:tc>
        <w:tc>
          <w:tcPr>
            <w:tcW w:w="860" w:type="dxa"/>
            <w:tcBorders>
              <w:bottom w:val="single" w:sz="8" w:space="0" w:color="auto"/>
              <w:right w:val="single" w:sz="8" w:space="0" w:color="auto"/>
            </w:tcBorders>
            <w:vAlign w:val="bottom"/>
          </w:tcPr>
          <w:p w:rsidR="001A4F1F" w:rsidRDefault="001A4F1F">
            <w:pPr>
              <w:rPr>
                <w:sz w:val="4"/>
                <w:szCs w:val="4"/>
              </w:rPr>
            </w:pPr>
          </w:p>
        </w:tc>
        <w:tc>
          <w:tcPr>
            <w:tcW w:w="0" w:type="dxa"/>
            <w:vAlign w:val="bottom"/>
          </w:tcPr>
          <w:p w:rsidR="001A4F1F" w:rsidRDefault="001A4F1F">
            <w:pPr>
              <w:rPr>
                <w:sz w:val="1"/>
                <w:szCs w:val="1"/>
              </w:rPr>
            </w:pPr>
          </w:p>
        </w:tc>
      </w:tr>
      <w:tr w:rsidR="001A4F1F">
        <w:trPr>
          <w:trHeight w:val="274"/>
        </w:trPr>
        <w:tc>
          <w:tcPr>
            <w:tcW w:w="1120" w:type="dxa"/>
            <w:tcBorders>
              <w:left w:val="single" w:sz="8" w:space="0" w:color="auto"/>
              <w:right w:val="single" w:sz="8" w:space="0" w:color="auto"/>
            </w:tcBorders>
            <w:vAlign w:val="bottom"/>
          </w:tcPr>
          <w:p w:rsidR="001A4F1F" w:rsidRDefault="001A4F1F">
            <w:pPr>
              <w:rPr>
                <w:sz w:val="23"/>
                <w:szCs w:val="23"/>
              </w:rPr>
            </w:pPr>
          </w:p>
        </w:tc>
        <w:tc>
          <w:tcPr>
            <w:tcW w:w="5400" w:type="dxa"/>
            <w:tcBorders>
              <w:right w:val="single" w:sz="8" w:space="0" w:color="auto"/>
            </w:tcBorders>
            <w:vAlign w:val="bottom"/>
          </w:tcPr>
          <w:p w:rsidR="001A4F1F" w:rsidRDefault="008B1C15">
            <w:pPr>
              <w:spacing w:line="273" w:lineRule="exact"/>
              <w:ind w:left="320"/>
              <w:rPr>
                <w:sz w:val="20"/>
                <w:szCs w:val="20"/>
              </w:rPr>
            </w:pPr>
            <w:r>
              <w:rPr>
                <w:rFonts w:eastAsia="Times New Roman"/>
                <w:b/>
                <w:bCs/>
                <w:sz w:val="24"/>
                <w:szCs w:val="24"/>
              </w:rPr>
              <w:t>Аналитическая работа</w:t>
            </w:r>
          </w:p>
        </w:tc>
        <w:tc>
          <w:tcPr>
            <w:tcW w:w="2280" w:type="dxa"/>
            <w:tcBorders>
              <w:right w:val="single" w:sz="8" w:space="0" w:color="auto"/>
            </w:tcBorders>
            <w:vAlign w:val="bottom"/>
          </w:tcPr>
          <w:p w:rsidR="001A4F1F" w:rsidRDefault="001A4F1F">
            <w:pPr>
              <w:rPr>
                <w:sz w:val="23"/>
                <w:szCs w:val="23"/>
              </w:rPr>
            </w:pPr>
          </w:p>
        </w:tc>
        <w:tc>
          <w:tcPr>
            <w:tcW w:w="1400" w:type="dxa"/>
            <w:tcBorders>
              <w:right w:val="single" w:sz="8" w:space="0" w:color="auto"/>
            </w:tcBorders>
            <w:vAlign w:val="bottom"/>
          </w:tcPr>
          <w:p w:rsidR="001A4F1F" w:rsidRDefault="008B1C15">
            <w:pPr>
              <w:spacing w:line="268" w:lineRule="exact"/>
              <w:ind w:left="120"/>
              <w:rPr>
                <w:sz w:val="20"/>
                <w:szCs w:val="20"/>
              </w:rPr>
            </w:pPr>
            <w:r>
              <w:rPr>
                <w:rFonts w:eastAsia="Times New Roman"/>
                <w:sz w:val="24"/>
                <w:szCs w:val="24"/>
              </w:rPr>
              <w:t>Апрель</w:t>
            </w:r>
          </w:p>
        </w:tc>
        <w:tc>
          <w:tcPr>
            <w:tcW w:w="3120" w:type="dxa"/>
            <w:tcBorders>
              <w:right w:val="single" w:sz="8" w:space="0" w:color="auto"/>
            </w:tcBorders>
            <w:vAlign w:val="bottom"/>
          </w:tcPr>
          <w:p w:rsidR="001A4F1F" w:rsidRDefault="008B1C15">
            <w:pPr>
              <w:spacing w:line="268" w:lineRule="exact"/>
              <w:ind w:left="80"/>
              <w:rPr>
                <w:sz w:val="20"/>
                <w:szCs w:val="20"/>
              </w:rPr>
            </w:pPr>
            <w:r>
              <w:rPr>
                <w:rFonts w:eastAsia="Times New Roman"/>
                <w:sz w:val="24"/>
                <w:szCs w:val="24"/>
              </w:rPr>
              <w:t>Анализ сформированности</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8B1C15">
            <w:pPr>
              <w:spacing w:line="171" w:lineRule="exact"/>
              <w:ind w:left="460"/>
              <w:rPr>
                <w:sz w:val="20"/>
                <w:szCs w:val="20"/>
              </w:rPr>
            </w:pPr>
            <w:r>
              <w:rPr>
                <w:rFonts w:ascii="Wingdings" w:eastAsia="Wingdings" w:hAnsi="Wingdings" w:cs="Wingdings"/>
                <w:sz w:val="20"/>
                <w:szCs w:val="20"/>
              </w:rPr>
              <w:t></w:t>
            </w:r>
          </w:p>
        </w:tc>
        <w:tc>
          <w:tcPr>
            <w:tcW w:w="0" w:type="dxa"/>
            <w:vAlign w:val="bottom"/>
          </w:tcPr>
          <w:p w:rsidR="001A4F1F" w:rsidRDefault="001A4F1F">
            <w:pPr>
              <w:rPr>
                <w:sz w:val="1"/>
                <w:szCs w:val="1"/>
              </w:rPr>
            </w:pPr>
          </w:p>
        </w:tc>
      </w:tr>
      <w:tr w:rsidR="001A4F1F">
        <w:trPr>
          <w:trHeight w:val="271"/>
        </w:trPr>
        <w:tc>
          <w:tcPr>
            <w:tcW w:w="1120" w:type="dxa"/>
            <w:tcBorders>
              <w:left w:val="single" w:sz="8" w:space="0" w:color="auto"/>
              <w:right w:val="single" w:sz="8" w:space="0" w:color="auto"/>
            </w:tcBorders>
            <w:vAlign w:val="bottom"/>
          </w:tcPr>
          <w:p w:rsidR="001A4F1F" w:rsidRDefault="001A4F1F">
            <w:pPr>
              <w:rPr>
                <w:sz w:val="23"/>
                <w:szCs w:val="23"/>
              </w:rPr>
            </w:pPr>
          </w:p>
        </w:tc>
        <w:tc>
          <w:tcPr>
            <w:tcW w:w="5400" w:type="dxa"/>
            <w:tcBorders>
              <w:right w:val="single" w:sz="8" w:space="0" w:color="auto"/>
            </w:tcBorders>
            <w:vAlign w:val="bottom"/>
          </w:tcPr>
          <w:p w:rsidR="001A4F1F" w:rsidRDefault="001A4F1F">
            <w:pPr>
              <w:rPr>
                <w:sz w:val="23"/>
                <w:szCs w:val="23"/>
              </w:rPr>
            </w:pPr>
          </w:p>
        </w:tc>
        <w:tc>
          <w:tcPr>
            <w:tcW w:w="2280" w:type="dxa"/>
            <w:tcBorders>
              <w:right w:val="single" w:sz="8" w:space="0" w:color="auto"/>
            </w:tcBorders>
            <w:vAlign w:val="bottom"/>
          </w:tcPr>
          <w:p w:rsidR="001A4F1F" w:rsidRDefault="001A4F1F">
            <w:pPr>
              <w:rPr>
                <w:sz w:val="23"/>
                <w:szCs w:val="23"/>
              </w:rPr>
            </w:pPr>
          </w:p>
        </w:tc>
        <w:tc>
          <w:tcPr>
            <w:tcW w:w="1400" w:type="dxa"/>
            <w:tcBorders>
              <w:right w:val="single" w:sz="8" w:space="0" w:color="auto"/>
            </w:tcBorders>
            <w:vAlign w:val="bottom"/>
          </w:tcPr>
          <w:p w:rsidR="001A4F1F" w:rsidRDefault="008B1C15">
            <w:pPr>
              <w:spacing w:line="271" w:lineRule="exact"/>
              <w:ind w:left="60"/>
              <w:rPr>
                <w:sz w:val="20"/>
                <w:szCs w:val="20"/>
              </w:rPr>
            </w:pPr>
            <w:r>
              <w:rPr>
                <w:rFonts w:eastAsia="Times New Roman"/>
                <w:sz w:val="24"/>
                <w:szCs w:val="24"/>
              </w:rPr>
              <w:t>(по</w:t>
            </w:r>
          </w:p>
        </w:tc>
        <w:tc>
          <w:tcPr>
            <w:tcW w:w="3120" w:type="dxa"/>
            <w:tcBorders>
              <w:right w:val="single" w:sz="8" w:space="0" w:color="auto"/>
            </w:tcBorders>
            <w:vAlign w:val="bottom"/>
          </w:tcPr>
          <w:p w:rsidR="001A4F1F" w:rsidRDefault="008B1C15">
            <w:pPr>
              <w:spacing w:line="271" w:lineRule="exact"/>
              <w:ind w:left="80"/>
              <w:rPr>
                <w:sz w:val="20"/>
                <w:szCs w:val="20"/>
              </w:rPr>
            </w:pPr>
            <w:r>
              <w:rPr>
                <w:rFonts w:eastAsia="Times New Roman"/>
                <w:sz w:val="24"/>
                <w:szCs w:val="24"/>
              </w:rPr>
              <w:t>УУД и преодоление рисков</w:t>
            </w:r>
          </w:p>
        </w:tc>
        <w:tc>
          <w:tcPr>
            <w:tcW w:w="840" w:type="dxa"/>
            <w:tcBorders>
              <w:right w:val="single" w:sz="8" w:space="0" w:color="auto"/>
            </w:tcBorders>
            <w:vAlign w:val="bottom"/>
          </w:tcPr>
          <w:p w:rsidR="001A4F1F" w:rsidRDefault="001A4F1F">
            <w:pPr>
              <w:rPr>
                <w:sz w:val="23"/>
                <w:szCs w:val="23"/>
              </w:rPr>
            </w:pPr>
          </w:p>
        </w:tc>
        <w:tc>
          <w:tcPr>
            <w:tcW w:w="860" w:type="dxa"/>
            <w:tcBorders>
              <w:right w:val="single" w:sz="8" w:space="0" w:color="auto"/>
            </w:tcBorders>
            <w:vAlign w:val="bottom"/>
          </w:tcPr>
          <w:p w:rsidR="001A4F1F" w:rsidRDefault="001A4F1F">
            <w:pPr>
              <w:rPr>
                <w:sz w:val="23"/>
                <w:szCs w:val="23"/>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результата</w:t>
            </w:r>
          </w:p>
        </w:tc>
        <w:tc>
          <w:tcPr>
            <w:tcW w:w="3120" w:type="dxa"/>
            <w:tcBorders>
              <w:right w:val="single" w:sz="8" w:space="0" w:color="auto"/>
            </w:tcBorders>
            <w:vAlign w:val="bottom"/>
          </w:tcPr>
          <w:p w:rsidR="001A4F1F" w:rsidRDefault="008B1C15">
            <w:pPr>
              <w:ind w:left="80"/>
              <w:rPr>
                <w:sz w:val="20"/>
                <w:szCs w:val="20"/>
              </w:rPr>
            </w:pPr>
            <w:r>
              <w:rPr>
                <w:rFonts w:eastAsia="Times New Roman"/>
                <w:sz w:val="24"/>
                <w:szCs w:val="24"/>
              </w:rPr>
              <w:t>в дальнейшем обучении</w:t>
            </w: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м</w:t>
            </w: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сформиров</w:t>
            </w: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276"/>
        </w:trPr>
        <w:tc>
          <w:tcPr>
            <w:tcW w:w="1120" w:type="dxa"/>
            <w:tcBorders>
              <w:left w:val="single" w:sz="8" w:space="0" w:color="auto"/>
              <w:right w:val="single" w:sz="8" w:space="0" w:color="auto"/>
            </w:tcBorders>
            <w:vAlign w:val="bottom"/>
          </w:tcPr>
          <w:p w:rsidR="001A4F1F" w:rsidRDefault="001A4F1F">
            <w:pPr>
              <w:rPr>
                <w:sz w:val="24"/>
                <w:szCs w:val="24"/>
              </w:rPr>
            </w:pPr>
          </w:p>
        </w:tc>
        <w:tc>
          <w:tcPr>
            <w:tcW w:w="5400" w:type="dxa"/>
            <w:tcBorders>
              <w:right w:val="single" w:sz="8" w:space="0" w:color="auto"/>
            </w:tcBorders>
            <w:vAlign w:val="bottom"/>
          </w:tcPr>
          <w:p w:rsidR="001A4F1F" w:rsidRDefault="001A4F1F">
            <w:pPr>
              <w:rPr>
                <w:sz w:val="24"/>
                <w:szCs w:val="24"/>
              </w:rPr>
            </w:pPr>
          </w:p>
        </w:tc>
        <w:tc>
          <w:tcPr>
            <w:tcW w:w="2280" w:type="dxa"/>
            <w:tcBorders>
              <w:right w:val="single" w:sz="8" w:space="0" w:color="auto"/>
            </w:tcBorders>
            <w:vAlign w:val="bottom"/>
          </w:tcPr>
          <w:p w:rsidR="001A4F1F" w:rsidRDefault="001A4F1F">
            <w:pPr>
              <w:rPr>
                <w:sz w:val="24"/>
                <w:szCs w:val="24"/>
              </w:rPr>
            </w:pPr>
          </w:p>
        </w:tc>
        <w:tc>
          <w:tcPr>
            <w:tcW w:w="1400" w:type="dxa"/>
            <w:tcBorders>
              <w:right w:val="single" w:sz="8" w:space="0" w:color="auto"/>
            </w:tcBorders>
            <w:vAlign w:val="bottom"/>
          </w:tcPr>
          <w:p w:rsidR="001A4F1F" w:rsidRDefault="008B1C15">
            <w:pPr>
              <w:ind w:left="60"/>
              <w:rPr>
                <w:sz w:val="20"/>
                <w:szCs w:val="20"/>
              </w:rPr>
            </w:pPr>
            <w:r>
              <w:rPr>
                <w:rFonts w:eastAsia="Times New Roman"/>
                <w:sz w:val="24"/>
                <w:szCs w:val="24"/>
              </w:rPr>
              <w:t>анности</w:t>
            </w:r>
          </w:p>
        </w:tc>
        <w:tc>
          <w:tcPr>
            <w:tcW w:w="3120" w:type="dxa"/>
            <w:tcBorders>
              <w:right w:val="single" w:sz="8" w:space="0" w:color="auto"/>
            </w:tcBorders>
            <w:vAlign w:val="bottom"/>
          </w:tcPr>
          <w:p w:rsidR="001A4F1F" w:rsidRDefault="001A4F1F">
            <w:pPr>
              <w:rPr>
                <w:sz w:val="24"/>
                <w:szCs w:val="24"/>
              </w:rPr>
            </w:pPr>
          </w:p>
        </w:tc>
        <w:tc>
          <w:tcPr>
            <w:tcW w:w="840" w:type="dxa"/>
            <w:tcBorders>
              <w:right w:val="single" w:sz="8" w:space="0" w:color="auto"/>
            </w:tcBorders>
            <w:vAlign w:val="bottom"/>
          </w:tcPr>
          <w:p w:rsidR="001A4F1F" w:rsidRDefault="001A4F1F">
            <w:pPr>
              <w:rPr>
                <w:sz w:val="24"/>
                <w:szCs w:val="24"/>
              </w:rPr>
            </w:pPr>
          </w:p>
        </w:tc>
        <w:tc>
          <w:tcPr>
            <w:tcW w:w="860" w:type="dxa"/>
            <w:tcBorders>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r w:rsidR="001A4F1F">
        <w:trPr>
          <w:trHeight w:val="305"/>
        </w:trPr>
        <w:tc>
          <w:tcPr>
            <w:tcW w:w="1120" w:type="dxa"/>
            <w:tcBorders>
              <w:left w:val="single" w:sz="8" w:space="0" w:color="auto"/>
              <w:bottom w:val="single" w:sz="8" w:space="0" w:color="auto"/>
              <w:right w:val="single" w:sz="8" w:space="0" w:color="auto"/>
            </w:tcBorders>
            <w:vAlign w:val="bottom"/>
          </w:tcPr>
          <w:p w:rsidR="001A4F1F" w:rsidRDefault="001A4F1F">
            <w:pPr>
              <w:rPr>
                <w:sz w:val="24"/>
                <w:szCs w:val="24"/>
              </w:rPr>
            </w:pPr>
          </w:p>
        </w:tc>
        <w:tc>
          <w:tcPr>
            <w:tcW w:w="5400" w:type="dxa"/>
            <w:tcBorders>
              <w:bottom w:val="single" w:sz="8" w:space="0" w:color="auto"/>
              <w:right w:val="single" w:sz="8" w:space="0" w:color="auto"/>
            </w:tcBorders>
            <w:vAlign w:val="bottom"/>
          </w:tcPr>
          <w:p w:rsidR="001A4F1F" w:rsidRDefault="001A4F1F">
            <w:pPr>
              <w:rPr>
                <w:sz w:val="24"/>
                <w:szCs w:val="24"/>
              </w:rPr>
            </w:pPr>
          </w:p>
        </w:tc>
        <w:tc>
          <w:tcPr>
            <w:tcW w:w="2280" w:type="dxa"/>
            <w:tcBorders>
              <w:bottom w:val="single" w:sz="8" w:space="0" w:color="auto"/>
              <w:right w:val="single" w:sz="8" w:space="0" w:color="auto"/>
            </w:tcBorders>
            <w:vAlign w:val="bottom"/>
          </w:tcPr>
          <w:p w:rsidR="001A4F1F" w:rsidRDefault="001A4F1F">
            <w:pPr>
              <w:rPr>
                <w:sz w:val="24"/>
                <w:szCs w:val="24"/>
              </w:rPr>
            </w:pPr>
          </w:p>
        </w:tc>
        <w:tc>
          <w:tcPr>
            <w:tcW w:w="1400" w:type="dxa"/>
            <w:tcBorders>
              <w:bottom w:val="single" w:sz="8" w:space="0" w:color="auto"/>
              <w:right w:val="single" w:sz="8" w:space="0" w:color="auto"/>
            </w:tcBorders>
            <w:vAlign w:val="bottom"/>
          </w:tcPr>
          <w:p w:rsidR="001A4F1F" w:rsidRDefault="008B1C15">
            <w:pPr>
              <w:ind w:left="60"/>
              <w:rPr>
                <w:sz w:val="20"/>
                <w:szCs w:val="20"/>
              </w:rPr>
            </w:pPr>
            <w:r>
              <w:rPr>
                <w:rFonts w:eastAsia="Times New Roman"/>
                <w:sz w:val="24"/>
                <w:szCs w:val="24"/>
              </w:rPr>
              <w:t>УУД)</w:t>
            </w:r>
          </w:p>
        </w:tc>
        <w:tc>
          <w:tcPr>
            <w:tcW w:w="3120" w:type="dxa"/>
            <w:tcBorders>
              <w:bottom w:val="single" w:sz="8" w:space="0" w:color="auto"/>
              <w:right w:val="single" w:sz="8" w:space="0" w:color="auto"/>
            </w:tcBorders>
            <w:vAlign w:val="bottom"/>
          </w:tcPr>
          <w:p w:rsidR="001A4F1F" w:rsidRDefault="001A4F1F">
            <w:pPr>
              <w:rPr>
                <w:sz w:val="24"/>
                <w:szCs w:val="24"/>
              </w:rPr>
            </w:pPr>
          </w:p>
        </w:tc>
        <w:tc>
          <w:tcPr>
            <w:tcW w:w="840" w:type="dxa"/>
            <w:tcBorders>
              <w:bottom w:val="single" w:sz="8" w:space="0" w:color="auto"/>
              <w:right w:val="single" w:sz="8" w:space="0" w:color="auto"/>
            </w:tcBorders>
            <w:vAlign w:val="bottom"/>
          </w:tcPr>
          <w:p w:rsidR="001A4F1F" w:rsidRDefault="001A4F1F">
            <w:pPr>
              <w:rPr>
                <w:sz w:val="24"/>
                <w:szCs w:val="24"/>
              </w:rPr>
            </w:pPr>
          </w:p>
        </w:tc>
        <w:tc>
          <w:tcPr>
            <w:tcW w:w="860" w:type="dxa"/>
            <w:tcBorders>
              <w:bottom w:val="single" w:sz="8" w:space="0" w:color="auto"/>
              <w:right w:val="single" w:sz="8" w:space="0" w:color="auto"/>
            </w:tcBorders>
            <w:vAlign w:val="bottom"/>
          </w:tcPr>
          <w:p w:rsidR="001A4F1F" w:rsidRDefault="001A4F1F">
            <w:pPr>
              <w:rPr>
                <w:sz w:val="24"/>
                <w:szCs w:val="24"/>
              </w:rPr>
            </w:pPr>
          </w:p>
        </w:tc>
        <w:tc>
          <w:tcPr>
            <w:tcW w:w="0" w:type="dxa"/>
            <w:vAlign w:val="bottom"/>
          </w:tcPr>
          <w:p w:rsidR="001A4F1F" w:rsidRDefault="001A4F1F">
            <w:pPr>
              <w:rPr>
                <w:sz w:val="1"/>
                <w:szCs w:val="1"/>
              </w:rPr>
            </w:pPr>
          </w:p>
        </w:tc>
      </w:tr>
    </w:tbl>
    <w:p w:rsidR="001A4F1F" w:rsidRDefault="008B1C15">
      <w:pPr>
        <w:spacing w:line="231" w:lineRule="auto"/>
        <w:ind w:left="120"/>
        <w:rPr>
          <w:sz w:val="20"/>
          <w:szCs w:val="20"/>
        </w:rPr>
      </w:pPr>
      <w:r>
        <w:rPr>
          <w:rFonts w:eastAsia="Times New Roman"/>
          <w:sz w:val="24"/>
          <w:szCs w:val="24"/>
        </w:rPr>
        <w:t>Психолого-педагогическое сопровождение участников образовательного процесса позволит повысить его эффективность.</w:t>
      </w: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93" w:lineRule="exact"/>
        <w:rPr>
          <w:sz w:val="20"/>
          <w:szCs w:val="20"/>
        </w:rPr>
      </w:pPr>
    </w:p>
    <w:p w:rsidR="001A4F1F" w:rsidRDefault="001A4F1F">
      <w:pPr>
        <w:sectPr w:rsidR="001A4F1F">
          <w:pgSz w:w="16840" w:h="11906" w:orient="landscape"/>
          <w:pgMar w:top="832" w:right="798" w:bottom="2" w:left="1020" w:header="0" w:footer="0" w:gutter="0"/>
          <w:cols w:space="720" w:equalWidth="0">
            <w:col w:w="15020"/>
          </w:cols>
        </w:sectPr>
      </w:pPr>
    </w:p>
    <w:p w:rsidR="001A4F1F" w:rsidRDefault="008B1C15">
      <w:pPr>
        <w:tabs>
          <w:tab w:val="left" w:pos="1880"/>
          <w:tab w:val="left" w:pos="2920"/>
          <w:tab w:val="left" w:pos="4340"/>
          <w:tab w:val="left" w:pos="5500"/>
          <w:tab w:val="left" w:pos="7500"/>
          <w:tab w:val="left" w:pos="9080"/>
        </w:tabs>
        <w:ind w:left="360"/>
        <w:rPr>
          <w:sz w:val="20"/>
          <w:szCs w:val="20"/>
        </w:rPr>
      </w:pPr>
      <w:r>
        <w:rPr>
          <w:rFonts w:eastAsia="Times New Roman"/>
          <w:b/>
          <w:bCs/>
          <w:sz w:val="24"/>
          <w:szCs w:val="24"/>
          <w:u w:val="single"/>
        </w:rPr>
        <w:lastRenderedPageBreak/>
        <w:t>Финансовые</w:t>
      </w:r>
      <w:r>
        <w:rPr>
          <w:rFonts w:eastAsia="Times New Roman"/>
          <w:b/>
          <w:bCs/>
          <w:sz w:val="24"/>
          <w:szCs w:val="24"/>
          <w:u w:val="single"/>
        </w:rPr>
        <w:tab/>
        <w:t>условия</w:t>
      </w:r>
      <w:r>
        <w:rPr>
          <w:rFonts w:eastAsia="Times New Roman"/>
          <w:b/>
          <w:bCs/>
          <w:sz w:val="24"/>
          <w:szCs w:val="24"/>
          <w:u w:val="single"/>
        </w:rPr>
        <w:tab/>
        <w:t>реализации</w:t>
      </w:r>
      <w:r>
        <w:rPr>
          <w:rFonts w:eastAsia="Times New Roman"/>
          <w:b/>
          <w:bCs/>
          <w:sz w:val="24"/>
          <w:szCs w:val="24"/>
          <w:u w:val="single"/>
        </w:rPr>
        <w:tab/>
        <w:t>основной</w:t>
      </w:r>
      <w:r>
        <w:rPr>
          <w:rFonts w:eastAsia="Times New Roman"/>
          <w:b/>
          <w:bCs/>
          <w:sz w:val="24"/>
          <w:szCs w:val="24"/>
          <w:u w:val="single"/>
        </w:rPr>
        <w:tab/>
        <w:t>образовательной</w:t>
      </w:r>
      <w:r>
        <w:rPr>
          <w:rFonts w:eastAsia="Times New Roman"/>
          <w:b/>
          <w:bCs/>
          <w:sz w:val="24"/>
          <w:szCs w:val="24"/>
          <w:u w:val="single"/>
        </w:rPr>
        <w:tab/>
        <w:t>программы</w:t>
      </w:r>
      <w:r>
        <w:rPr>
          <w:rFonts w:eastAsia="Times New Roman"/>
          <w:b/>
          <w:bCs/>
          <w:sz w:val="24"/>
          <w:szCs w:val="24"/>
          <w:u w:val="single"/>
        </w:rPr>
        <w:tab/>
        <w:t>основного</w:t>
      </w:r>
    </w:p>
    <w:p w:rsidR="001A4F1F" w:rsidRDefault="001A4F1F">
      <w:pPr>
        <w:spacing w:line="8" w:lineRule="exact"/>
        <w:rPr>
          <w:sz w:val="20"/>
          <w:szCs w:val="20"/>
        </w:rPr>
      </w:pPr>
    </w:p>
    <w:p w:rsidR="001A4F1F" w:rsidRDefault="008B1C15">
      <w:pPr>
        <w:spacing w:line="237" w:lineRule="auto"/>
        <w:jc w:val="both"/>
        <w:rPr>
          <w:sz w:val="20"/>
          <w:szCs w:val="20"/>
        </w:rPr>
      </w:pPr>
      <w:r>
        <w:rPr>
          <w:rFonts w:eastAsia="Times New Roman"/>
          <w:b/>
          <w:bCs/>
          <w:sz w:val="24"/>
          <w:szCs w:val="24"/>
          <w:u w:val="single"/>
        </w:rPr>
        <w:t>общего образования</w:t>
      </w:r>
      <w:r>
        <w:rPr>
          <w:rFonts w:eastAsia="Times New Roman"/>
          <w:b/>
          <w:bCs/>
          <w:sz w:val="24"/>
          <w:szCs w:val="24"/>
        </w:rPr>
        <w:t xml:space="preserve"> </w:t>
      </w:r>
      <w:r>
        <w:rPr>
          <w:rFonts w:eastAsia="Times New Roman"/>
          <w:sz w:val="24"/>
          <w:szCs w:val="24"/>
        </w:rPr>
        <w:t>обеспечивают государственные гарантии прав граждан на получение</w:t>
      </w:r>
      <w:r>
        <w:rPr>
          <w:rFonts w:eastAsia="Times New Roman"/>
          <w:b/>
          <w:bCs/>
          <w:sz w:val="24"/>
          <w:szCs w:val="24"/>
        </w:rPr>
        <w:t xml:space="preserve"> </w:t>
      </w:r>
      <w:r>
        <w:rPr>
          <w:rFonts w:eastAsia="Times New Roman"/>
          <w:sz w:val="24"/>
          <w:szCs w:val="24"/>
        </w:rPr>
        <w:t>бесплатного общедоступного основного общего образования, обеспечивают образовательному учреждению возможность исполнения требований Стандарта, обеспечивать реализацию обязательной части основной образовательной программы основного общего образования и части,</w:t>
      </w:r>
    </w:p>
    <w:p w:rsidR="001A4F1F" w:rsidRDefault="001A4F1F">
      <w:pPr>
        <w:spacing w:line="14" w:lineRule="exact"/>
        <w:rPr>
          <w:sz w:val="20"/>
          <w:szCs w:val="20"/>
        </w:rPr>
      </w:pPr>
    </w:p>
    <w:p w:rsidR="001A4F1F" w:rsidRDefault="008B1C15">
      <w:pPr>
        <w:spacing w:line="208" w:lineRule="auto"/>
        <w:ind w:left="540" w:right="20" w:hanging="539"/>
        <w:jc w:val="both"/>
        <w:rPr>
          <w:sz w:val="20"/>
          <w:szCs w:val="20"/>
        </w:rPr>
      </w:pPr>
      <w:r>
        <w:rPr>
          <w:rFonts w:eastAsia="Times New Roman"/>
          <w:sz w:val="1"/>
          <w:szCs w:val="1"/>
        </w:rPr>
        <w:t>формируемой участниками образовательного процесса, включая внеурочную деятельность. Финансовое обеспечение реализации основной образовательной программы общего</w:t>
      </w:r>
    </w:p>
    <w:p w:rsidR="001A4F1F" w:rsidRDefault="001A4F1F">
      <w:pPr>
        <w:spacing w:line="200" w:lineRule="exact"/>
        <w:rPr>
          <w:sz w:val="20"/>
          <w:szCs w:val="20"/>
        </w:rPr>
      </w:pPr>
    </w:p>
    <w:p w:rsidR="001A4F1F" w:rsidRDefault="001A4F1F">
      <w:pPr>
        <w:spacing w:line="342" w:lineRule="exact"/>
        <w:rPr>
          <w:sz w:val="20"/>
          <w:szCs w:val="20"/>
        </w:rPr>
      </w:pPr>
    </w:p>
    <w:p w:rsidR="001A4F1F" w:rsidRDefault="008B1C15">
      <w:pPr>
        <w:spacing w:line="236" w:lineRule="auto"/>
        <w:jc w:val="both"/>
        <w:rPr>
          <w:sz w:val="20"/>
          <w:szCs w:val="20"/>
        </w:rPr>
      </w:pPr>
      <w:r>
        <w:rPr>
          <w:rFonts w:eastAsia="Times New Roman"/>
          <w:sz w:val="24"/>
          <w:szCs w:val="24"/>
        </w:rPr>
        <w:t>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1A4F1F" w:rsidRDefault="001A4F1F">
      <w:pPr>
        <w:spacing w:line="14" w:lineRule="exact"/>
        <w:rPr>
          <w:sz w:val="20"/>
          <w:szCs w:val="20"/>
        </w:rPr>
      </w:pPr>
    </w:p>
    <w:p w:rsidR="001A4F1F" w:rsidRDefault="008B1C15">
      <w:pPr>
        <w:spacing w:line="234" w:lineRule="auto"/>
        <w:ind w:firstLine="600"/>
        <w:jc w:val="both"/>
        <w:rPr>
          <w:sz w:val="20"/>
          <w:szCs w:val="20"/>
        </w:rPr>
      </w:pPr>
      <w:r>
        <w:rPr>
          <w:rFonts w:eastAsia="Times New Roman"/>
          <w:sz w:val="24"/>
          <w:szCs w:val="24"/>
        </w:rPr>
        <w:t>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w:t>
      </w:r>
    </w:p>
    <w:p w:rsidR="001A4F1F" w:rsidRDefault="001A4F1F">
      <w:pPr>
        <w:spacing w:line="14" w:lineRule="exact"/>
        <w:rPr>
          <w:sz w:val="20"/>
          <w:szCs w:val="20"/>
        </w:rPr>
      </w:pPr>
    </w:p>
    <w:p w:rsidR="001A4F1F" w:rsidRDefault="008B1C15" w:rsidP="00741AF2">
      <w:pPr>
        <w:numPr>
          <w:ilvl w:val="0"/>
          <w:numId w:val="313"/>
        </w:numPr>
        <w:tabs>
          <w:tab w:val="left" w:pos="189"/>
        </w:tabs>
        <w:spacing w:line="234" w:lineRule="auto"/>
        <w:rPr>
          <w:rFonts w:eastAsia="Times New Roman"/>
          <w:sz w:val="24"/>
          <w:szCs w:val="24"/>
        </w:rPr>
      </w:pPr>
      <w:r>
        <w:rPr>
          <w:rFonts w:eastAsia="Times New Roman"/>
          <w:sz w:val="24"/>
          <w:szCs w:val="24"/>
        </w:rPr>
        <w:t>качества предоставляемых образовательным учреждением данных услуг размерам направляемых на эти цели средств бюджета соответствующего уровня.</w:t>
      </w:r>
    </w:p>
    <w:p w:rsidR="001A4F1F" w:rsidRDefault="001A4F1F">
      <w:pPr>
        <w:spacing w:line="14" w:lineRule="exact"/>
        <w:rPr>
          <w:rFonts w:eastAsia="Times New Roman"/>
          <w:sz w:val="24"/>
          <w:szCs w:val="24"/>
        </w:rPr>
      </w:pPr>
    </w:p>
    <w:p w:rsidR="001A4F1F" w:rsidRDefault="008B1C15">
      <w:pPr>
        <w:spacing w:line="238" w:lineRule="auto"/>
        <w:ind w:firstLine="708"/>
        <w:jc w:val="both"/>
        <w:rPr>
          <w:rFonts w:eastAsia="Times New Roman"/>
          <w:sz w:val="24"/>
          <w:szCs w:val="24"/>
        </w:rPr>
      </w:pPr>
      <w:r>
        <w:rPr>
          <w:rFonts w:eastAsia="Times New Roman"/>
          <w:sz w:val="24"/>
          <w:szCs w:val="24"/>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соответствии с требованиями Стандарта в расчёте на одного обучающегося в год, с учётом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 с учетом компенсационных и стимулирующих выплат.</w:t>
      </w:r>
    </w:p>
    <w:p w:rsidR="001A4F1F" w:rsidRDefault="001A4F1F">
      <w:pPr>
        <w:spacing w:line="18" w:lineRule="exact"/>
        <w:rPr>
          <w:rFonts w:eastAsia="Times New Roman"/>
          <w:sz w:val="24"/>
          <w:szCs w:val="24"/>
        </w:rPr>
      </w:pPr>
    </w:p>
    <w:p w:rsidR="001A4F1F" w:rsidRDefault="008B1C15">
      <w:pPr>
        <w:spacing w:line="234" w:lineRule="auto"/>
        <w:ind w:right="20" w:firstLine="720"/>
        <w:rPr>
          <w:rFonts w:eastAsia="Times New Roman"/>
          <w:sz w:val="24"/>
          <w:szCs w:val="24"/>
        </w:rPr>
      </w:pPr>
      <w:r>
        <w:rPr>
          <w:rFonts w:eastAsia="Times New Roman"/>
          <w:sz w:val="24"/>
          <w:szCs w:val="24"/>
        </w:rPr>
        <w:t>Финансовое обеспечение выполнения муниципального задания осуществляется в виде субсидий из бюджета Ракитянского района.</w:t>
      </w:r>
    </w:p>
    <w:p w:rsidR="001A4F1F" w:rsidRDefault="001A4F1F">
      <w:pPr>
        <w:spacing w:line="13" w:lineRule="exact"/>
        <w:rPr>
          <w:rFonts w:eastAsia="Times New Roman"/>
          <w:sz w:val="24"/>
          <w:szCs w:val="24"/>
        </w:rPr>
      </w:pPr>
    </w:p>
    <w:p w:rsidR="001A4F1F" w:rsidRDefault="008B1C15">
      <w:pPr>
        <w:spacing w:line="238" w:lineRule="auto"/>
        <w:ind w:firstLine="120"/>
        <w:jc w:val="both"/>
        <w:rPr>
          <w:rFonts w:eastAsia="Times New Roman"/>
          <w:sz w:val="24"/>
          <w:szCs w:val="24"/>
        </w:rPr>
      </w:pPr>
      <w:r>
        <w:rPr>
          <w:rFonts w:eastAsia="Times New Roman"/>
          <w:sz w:val="24"/>
          <w:szCs w:val="24"/>
        </w:rPr>
        <w:t>Формирование государственного (муниципального) задания по оказанию образовательных услуг осуществляется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w:t>
      </w:r>
    </w:p>
    <w:p w:rsidR="001A4F1F" w:rsidRDefault="001A4F1F">
      <w:pPr>
        <w:spacing w:line="14" w:lineRule="exact"/>
        <w:rPr>
          <w:rFonts w:eastAsia="Times New Roman"/>
          <w:sz w:val="24"/>
          <w:szCs w:val="24"/>
        </w:rPr>
      </w:pPr>
    </w:p>
    <w:p w:rsidR="001A4F1F" w:rsidRDefault="008B1C15">
      <w:pPr>
        <w:spacing w:line="234" w:lineRule="auto"/>
        <w:ind w:right="20" w:firstLine="540"/>
        <w:jc w:val="both"/>
        <w:rPr>
          <w:rFonts w:eastAsia="Times New Roman"/>
          <w:sz w:val="24"/>
          <w:szCs w:val="24"/>
        </w:rPr>
      </w:pPr>
      <w:r>
        <w:rPr>
          <w:rFonts w:eastAsia="Times New Roman"/>
          <w:sz w:val="24"/>
          <w:szCs w:val="24"/>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w:t>
      </w:r>
    </w:p>
    <w:p w:rsidR="001A4F1F" w:rsidRDefault="001A4F1F">
      <w:pPr>
        <w:spacing w:line="14" w:lineRule="exact"/>
        <w:rPr>
          <w:sz w:val="20"/>
          <w:szCs w:val="20"/>
        </w:rPr>
      </w:pPr>
    </w:p>
    <w:p w:rsidR="001A4F1F" w:rsidRDefault="008B1C15">
      <w:pPr>
        <w:spacing w:line="239" w:lineRule="auto"/>
        <w:jc w:val="both"/>
        <w:rPr>
          <w:sz w:val="20"/>
          <w:szCs w:val="20"/>
        </w:rPr>
      </w:pPr>
      <w:r>
        <w:rPr>
          <w:rFonts w:eastAsia="Times New Roman"/>
          <w:sz w:val="24"/>
          <w:szCs w:val="24"/>
        </w:rPr>
        <w:t>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муниципального образовательного 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1A4F1F" w:rsidRDefault="001A4F1F">
      <w:pPr>
        <w:spacing w:line="19" w:lineRule="exact"/>
        <w:rPr>
          <w:sz w:val="20"/>
          <w:szCs w:val="20"/>
        </w:rPr>
      </w:pPr>
    </w:p>
    <w:p w:rsidR="001A4F1F" w:rsidRDefault="008B1C15">
      <w:pPr>
        <w:spacing w:line="236" w:lineRule="auto"/>
        <w:ind w:firstLine="600"/>
        <w:jc w:val="both"/>
        <w:rPr>
          <w:sz w:val="20"/>
          <w:szCs w:val="20"/>
        </w:rPr>
      </w:pPr>
      <w:r>
        <w:rPr>
          <w:rFonts w:eastAsia="Times New Roman"/>
          <w:sz w:val="24"/>
          <w:szCs w:val="24"/>
        </w:rPr>
        <w:t>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1A4F1F" w:rsidRDefault="001A4F1F">
      <w:pPr>
        <w:spacing w:line="372" w:lineRule="exact"/>
        <w:rPr>
          <w:sz w:val="20"/>
          <w:szCs w:val="20"/>
        </w:rPr>
      </w:pPr>
    </w:p>
    <w:p w:rsidR="001A4F1F" w:rsidRDefault="001A4F1F">
      <w:pPr>
        <w:sectPr w:rsidR="001A4F1F">
          <w:pgSz w:w="11900" w:h="16838"/>
          <w:pgMar w:top="1403" w:right="846" w:bottom="151" w:left="840" w:header="0" w:footer="0" w:gutter="0"/>
          <w:cols w:space="720" w:equalWidth="0">
            <w:col w:w="10220"/>
          </w:cols>
        </w:sectPr>
      </w:pPr>
    </w:p>
    <w:p w:rsidR="001A4F1F" w:rsidRDefault="008B1C15">
      <w:pPr>
        <w:spacing w:line="234" w:lineRule="auto"/>
        <w:ind w:left="3420" w:right="200" w:hanging="2877"/>
        <w:rPr>
          <w:sz w:val="20"/>
          <w:szCs w:val="20"/>
        </w:rPr>
      </w:pPr>
      <w:r>
        <w:rPr>
          <w:rFonts w:eastAsia="Times New Roman"/>
          <w:b/>
          <w:bCs/>
          <w:sz w:val="24"/>
          <w:szCs w:val="24"/>
          <w:u w:val="single"/>
        </w:rPr>
        <w:lastRenderedPageBreak/>
        <w:t>Материально-технические условия реализации основной образовательной программы основного общего образования</w:t>
      </w:r>
    </w:p>
    <w:p w:rsidR="001A4F1F" w:rsidRDefault="001A4F1F">
      <w:pPr>
        <w:spacing w:line="9" w:lineRule="exact"/>
        <w:rPr>
          <w:sz w:val="20"/>
          <w:szCs w:val="20"/>
        </w:rPr>
      </w:pPr>
    </w:p>
    <w:p w:rsidR="001A4F1F" w:rsidRDefault="008B1C15" w:rsidP="00741AF2">
      <w:pPr>
        <w:numPr>
          <w:ilvl w:val="0"/>
          <w:numId w:val="314"/>
        </w:numPr>
        <w:tabs>
          <w:tab w:val="left" w:pos="333"/>
        </w:tabs>
        <w:spacing w:line="237" w:lineRule="auto"/>
        <w:ind w:firstLine="60"/>
        <w:jc w:val="both"/>
        <w:rPr>
          <w:rFonts w:eastAsia="Times New Roman"/>
          <w:sz w:val="24"/>
          <w:szCs w:val="24"/>
        </w:rPr>
      </w:pPr>
      <w:r>
        <w:rPr>
          <w:rFonts w:eastAsia="Times New Roman"/>
          <w:sz w:val="24"/>
          <w:szCs w:val="24"/>
        </w:rPr>
        <w:t>соответствии с требованиями ФГОС кабинеты русского языка, физики, биологии и химии, географии (частично) оснащены необходимым компьютерным оборудованием. В них имеется рабочее место учителя, проекторы. Кабинет информатики оснащен интерактивной доской и 3-Д принтером.</w:t>
      </w:r>
    </w:p>
    <w:p w:rsidR="001A4F1F" w:rsidRDefault="001A4F1F">
      <w:pPr>
        <w:spacing w:line="13" w:lineRule="exact"/>
        <w:rPr>
          <w:rFonts w:eastAsia="Times New Roman"/>
          <w:sz w:val="24"/>
          <w:szCs w:val="24"/>
        </w:rPr>
      </w:pPr>
    </w:p>
    <w:p w:rsidR="001A4F1F" w:rsidRDefault="008B1C15" w:rsidP="00D16C43">
      <w:pPr>
        <w:ind w:firstLine="425"/>
        <w:jc w:val="both"/>
        <w:rPr>
          <w:rFonts w:eastAsia="Times New Roman"/>
          <w:sz w:val="24"/>
          <w:szCs w:val="24"/>
        </w:rPr>
      </w:pPr>
      <w:r>
        <w:rPr>
          <w:rFonts w:eastAsia="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1A4F1F" w:rsidRDefault="008B1C15" w:rsidP="00D16C43">
      <w:pPr>
        <w:ind w:left="360"/>
        <w:rPr>
          <w:rFonts w:eastAsia="Times New Roman"/>
          <w:sz w:val="24"/>
          <w:szCs w:val="24"/>
        </w:rPr>
      </w:pPr>
      <w:r>
        <w:rPr>
          <w:rFonts w:eastAsia="Times New Roman"/>
          <w:sz w:val="24"/>
          <w:szCs w:val="24"/>
        </w:rPr>
        <w:t>Школа расположена в типовом двухэтажном здании.</w:t>
      </w:r>
    </w:p>
    <w:p w:rsidR="001A4F1F" w:rsidRDefault="001A4F1F" w:rsidP="00D16C43"/>
    <w:p w:rsidR="00D16C43" w:rsidRDefault="00D16C43" w:rsidP="00D16C43">
      <w:pPr>
        <w:sectPr w:rsidR="00D16C43">
          <w:pgSz w:w="11900" w:h="16838"/>
          <w:pgMar w:top="1139" w:right="846" w:bottom="151" w:left="840" w:header="0" w:footer="0" w:gutter="0"/>
          <w:cols w:space="720" w:equalWidth="0">
            <w:col w:w="10220"/>
          </w:cols>
        </w:sectPr>
      </w:pPr>
    </w:p>
    <w:p w:rsidR="001A4F1F" w:rsidRDefault="008B1C15" w:rsidP="0046366D">
      <w:pPr>
        <w:ind w:left="1980" w:right="1760" w:firstLine="677"/>
        <w:jc w:val="center"/>
        <w:rPr>
          <w:sz w:val="20"/>
          <w:szCs w:val="20"/>
        </w:rPr>
      </w:pPr>
      <w:r>
        <w:rPr>
          <w:rFonts w:eastAsia="Times New Roman"/>
          <w:b/>
          <w:bCs/>
          <w:i/>
          <w:iCs/>
          <w:sz w:val="23"/>
          <w:szCs w:val="23"/>
        </w:rPr>
        <w:lastRenderedPageBreak/>
        <w:t>Состояние ресурсной и технологической базы школы, обеспечивающие реализацию образовательной программы</w:t>
      </w:r>
    </w:p>
    <w:p w:rsidR="001A4F1F" w:rsidRDefault="001A4F1F" w:rsidP="00D16C43">
      <w:pPr>
        <w:rPr>
          <w:sz w:val="20"/>
          <w:szCs w:val="20"/>
        </w:rPr>
      </w:pPr>
    </w:p>
    <w:p w:rsidR="001A4F1F" w:rsidRDefault="008B1C15" w:rsidP="00D16C43">
      <w:pPr>
        <w:ind w:firstLine="903"/>
        <w:rPr>
          <w:sz w:val="20"/>
          <w:szCs w:val="20"/>
        </w:rPr>
      </w:pPr>
      <w:r>
        <w:rPr>
          <w:rFonts w:eastAsia="Times New Roman"/>
          <w:sz w:val="24"/>
          <w:szCs w:val="24"/>
        </w:rPr>
        <w:t xml:space="preserve">Школа была введена в эксплуатацию после капитального ремонта в </w:t>
      </w:r>
      <w:r w:rsidR="00517F06">
        <w:rPr>
          <w:rFonts w:eastAsia="Times New Roman"/>
          <w:sz w:val="24"/>
          <w:szCs w:val="24"/>
        </w:rPr>
        <w:t>2007</w:t>
      </w:r>
      <w:r>
        <w:rPr>
          <w:rFonts w:eastAsia="Times New Roman"/>
          <w:sz w:val="24"/>
          <w:szCs w:val="24"/>
        </w:rPr>
        <w:t xml:space="preserve"> году. </w:t>
      </w:r>
      <w:r w:rsidR="00D16C43">
        <w:rPr>
          <w:rFonts w:eastAsia="Times New Roman"/>
          <w:sz w:val="24"/>
          <w:szCs w:val="24"/>
        </w:rPr>
        <w:t>Изначальная п</w:t>
      </w:r>
      <w:r>
        <w:rPr>
          <w:rFonts w:eastAsia="Times New Roman"/>
          <w:sz w:val="24"/>
          <w:szCs w:val="24"/>
        </w:rPr>
        <w:t xml:space="preserve">роектная мощность ОУ – </w:t>
      </w:r>
      <w:r w:rsidR="00517F06">
        <w:rPr>
          <w:rFonts w:eastAsia="Times New Roman"/>
          <w:sz w:val="24"/>
          <w:szCs w:val="24"/>
        </w:rPr>
        <w:t>396</w:t>
      </w:r>
      <w:r>
        <w:rPr>
          <w:rFonts w:eastAsia="Times New Roman"/>
          <w:sz w:val="24"/>
          <w:szCs w:val="24"/>
        </w:rPr>
        <w:t xml:space="preserve"> мест.</w:t>
      </w:r>
    </w:p>
    <w:p w:rsidR="001A4F1F" w:rsidRDefault="001A4F1F" w:rsidP="00D16C43">
      <w:pPr>
        <w:rPr>
          <w:sz w:val="20"/>
          <w:szCs w:val="20"/>
        </w:rPr>
      </w:pPr>
    </w:p>
    <w:p w:rsidR="001A4F1F" w:rsidRDefault="008B1C15" w:rsidP="00D16C43">
      <w:pPr>
        <w:rPr>
          <w:sz w:val="20"/>
          <w:szCs w:val="20"/>
        </w:rPr>
      </w:pPr>
      <w:r>
        <w:rPr>
          <w:rFonts w:eastAsia="Times New Roman"/>
          <w:b/>
          <w:bCs/>
          <w:sz w:val="24"/>
          <w:szCs w:val="24"/>
          <w:u w:val="single"/>
        </w:rPr>
        <w:t>Материальная база</w:t>
      </w:r>
    </w:p>
    <w:p w:rsidR="001A4F1F" w:rsidRDefault="008B1C15">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0</wp:posOffset>
            </wp:positionH>
            <wp:positionV relativeFrom="paragraph">
              <wp:posOffset>0</wp:posOffset>
            </wp:positionV>
            <wp:extent cx="140335" cy="18732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40335" cy="187325"/>
                    </a:xfrm>
                    <a:prstGeom prst="rect">
                      <a:avLst/>
                    </a:prstGeom>
                    <a:noFill/>
                  </pic:spPr>
                </pic:pic>
              </a:graphicData>
            </a:graphic>
          </wp:anchor>
        </w:drawing>
      </w:r>
    </w:p>
    <w:p w:rsidR="001A4F1F" w:rsidRDefault="008B1C15">
      <w:pPr>
        <w:tabs>
          <w:tab w:val="left" w:pos="2480"/>
        </w:tabs>
        <w:ind w:left="320"/>
        <w:rPr>
          <w:sz w:val="20"/>
          <w:szCs w:val="20"/>
        </w:rPr>
      </w:pPr>
      <w:r>
        <w:rPr>
          <w:rFonts w:eastAsia="Times New Roman"/>
          <w:sz w:val="24"/>
          <w:szCs w:val="24"/>
        </w:rPr>
        <w:t>Учебные кабинеты</w:t>
      </w:r>
      <w:r>
        <w:rPr>
          <w:sz w:val="20"/>
          <w:szCs w:val="20"/>
        </w:rPr>
        <w:tab/>
      </w:r>
      <w:r>
        <w:rPr>
          <w:rFonts w:eastAsia="Times New Roman"/>
          <w:sz w:val="24"/>
          <w:szCs w:val="24"/>
        </w:rPr>
        <w:t>- 1</w:t>
      </w:r>
      <w:r w:rsidR="00D16C43">
        <w:rPr>
          <w:rFonts w:eastAsia="Times New Roman"/>
          <w:sz w:val="24"/>
          <w:szCs w:val="24"/>
        </w:rPr>
        <w:t>3</w:t>
      </w:r>
    </w:p>
    <w:p w:rsidR="001A4F1F" w:rsidRDefault="008B1C15">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0</wp:posOffset>
            </wp:positionH>
            <wp:positionV relativeFrom="paragraph">
              <wp:posOffset>3175</wp:posOffset>
            </wp:positionV>
            <wp:extent cx="140335" cy="111696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 cstate="print">
                      <a:extLst>
                        <a:ext uri="{28A0092B-C50C-407E-A947-70E740481C1C}"/>
                      </a:extLst>
                    </a:blip>
                    <a:srcRect/>
                    <a:stretch>
                      <a:fillRect/>
                    </a:stretch>
                  </pic:blipFill>
                  <pic:spPr bwMode="auto">
                    <a:xfrm>
                      <a:off x="0" y="0"/>
                      <a:ext cx="140335" cy="1116965"/>
                    </a:xfrm>
                    <a:prstGeom prst="rect">
                      <a:avLst/>
                    </a:prstGeom>
                    <a:noFill/>
                  </pic:spPr>
                </pic:pic>
              </a:graphicData>
            </a:graphic>
          </wp:anchor>
        </w:drawing>
      </w:r>
    </w:p>
    <w:p w:rsidR="001A4F1F" w:rsidRDefault="008B1C15">
      <w:pPr>
        <w:ind w:left="320"/>
        <w:rPr>
          <w:sz w:val="20"/>
          <w:szCs w:val="20"/>
        </w:rPr>
      </w:pPr>
      <w:r>
        <w:rPr>
          <w:rFonts w:eastAsia="Times New Roman"/>
          <w:sz w:val="24"/>
          <w:szCs w:val="24"/>
        </w:rPr>
        <w:t>Кабинет психологической  разгрузки – 1</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Кабинет  обслуживающего труда – 1</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Автобусы - 2</w:t>
      </w:r>
    </w:p>
    <w:p w:rsidR="001A4F1F" w:rsidRDefault="008B1C15">
      <w:pPr>
        <w:spacing w:line="199" w:lineRule="auto"/>
        <w:ind w:left="320"/>
        <w:rPr>
          <w:sz w:val="20"/>
          <w:szCs w:val="20"/>
        </w:rPr>
      </w:pPr>
      <w:r>
        <w:rPr>
          <w:rFonts w:eastAsia="Times New Roman"/>
          <w:sz w:val="24"/>
          <w:szCs w:val="24"/>
        </w:rPr>
        <w:t>Спортивный зал  - 1</w:t>
      </w:r>
    </w:p>
    <w:p w:rsidR="001A4F1F" w:rsidRDefault="001A4F1F">
      <w:pPr>
        <w:spacing w:line="5" w:lineRule="exact"/>
        <w:rPr>
          <w:sz w:val="20"/>
          <w:szCs w:val="20"/>
        </w:rPr>
      </w:pPr>
    </w:p>
    <w:p w:rsidR="001A4F1F" w:rsidRDefault="008B1C15">
      <w:pPr>
        <w:ind w:left="320"/>
        <w:rPr>
          <w:sz w:val="20"/>
          <w:szCs w:val="20"/>
        </w:rPr>
      </w:pPr>
      <w:r>
        <w:rPr>
          <w:rFonts w:eastAsia="Times New Roman"/>
          <w:sz w:val="24"/>
          <w:szCs w:val="24"/>
        </w:rPr>
        <w:t>Актовый  зал на 100 мест</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Медицинский  кабинет – 1</w:t>
      </w:r>
    </w:p>
    <w:p w:rsidR="001A4F1F" w:rsidRDefault="008B1C15">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0</wp:posOffset>
            </wp:positionH>
            <wp:positionV relativeFrom="paragraph">
              <wp:posOffset>3175</wp:posOffset>
            </wp:positionV>
            <wp:extent cx="140335" cy="93154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 cstate="print">
                      <a:extLst>
                        <a:ext uri="{28A0092B-C50C-407E-A947-70E740481C1C}"/>
                      </a:extLst>
                    </a:blip>
                    <a:srcRect/>
                    <a:stretch>
                      <a:fillRect/>
                    </a:stretch>
                  </pic:blipFill>
                  <pic:spPr bwMode="auto">
                    <a:xfrm>
                      <a:off x="0" y="0"/>
                      <a:ext cx="140335" cy="931545"/>
                    </a:xfrm>
                    <a:prstGeom prst="rect">
                      <a:avLst/>
                    </a:prstGeom>
                    <a:noFill/>
                  </pic:spPr>
                </pic:pic>
              </a:graphicData>
            </a:graphic>
          </wp:anchor>
        </w:drawing>
      </w:r>
    </w:p>
    <w:p w:rsidR="001A4F1F" w:rsidRDefault="008B1C15">
      <w:pPr>
        <w:ind w:left="320"/>
        <w:rPr>
          <w:sz w:val="20"/>
          <w:szCs w:val="20"/>
        </w:rPr>
      </w:pPr>
      <w:r>
        <w:rPr>
          <w:rFonts w:eastAsia="Times New Roman"/>
          <w:sz w:val="24"/>
          <w:szCs w:val="24"/>
        </w:rPr>
        <w:t>Библиотека с библиотечным фондом  9283  экземпляра</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Читальный  зал –1</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Телевизоры – 4</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Музыкальный  центр -2</w:t>
      </w:r>
    </w:p>
    <w:p w:rsidR="001A4F1F" w:rsidRDefault="001A4F1F">
      <w:pPr>
        <w:spacing w:line="17" w:lineRule="exact"/>
        <w:rPr>
          <w:sz w:val="20"/>
          <w:szCs w:val="20"/>
        </w:rPr>
      </w:pPr>
    </w:p>
    <w:p w:rsidR="001A4F1F" w:rsidRDefault="008B1C15">
      <w:pPr>
        <w:ind w:left="320"/>
        <w:rPr>
          <w:sz w:val="20"/>
          <w:szCs w:val="20"/>
        </w:rPr>
      </w:pPr>
      <w:r>
        <w:rPr>
          <w:rFonts w:eastAsia="Times New Roman"/>
          <w:sz w:val="24"/>
          <w:szCs w:val="24"/>
        </w:rPr>
        <w:t>Звукоусилительная аппаратура -1</w:t>
      </w:r>
    </w:p>
    <w:p w:rsidR="001A4F1F" w:rsidRDefault="001A4F1F">
      <w:pPr>
        <w:spacing w:line="10" w:lineRule="exact"/>
        <w:rPr>
          <w:sz w:val="20"/>
          <w:szCs w:val="20"/>
        </w:rPr>
      </w:pPr>
    </w:p>
    <w:p w:rsidR="001A4F1F" w:rsidRDefault="008B1C15">
      <w:pPr>
        <w:spacing w:line="234" w:lineRule="auto"/>
        <w:ind w:right="20" w:firstLine="360"/>
        <w:rPr>
          <w:sz w:val="20"/>
          <w:szCs w:val="20"/>
        </w:rPr>
      </w:pPr>
      <w:r>
        <w:rPr>
          <w:rFonts w:eastAsia="Times New Roman"/>
          <w:sz w:val="24"/>
          <w:szCs w:val="24"/>
        </w:rPr>
        <w:t xml:space="preserve">Стадион расположен в непосредственной близости от школы. На нем имеется футбольное поле, баскетбольная,  </w:t>
      </w:r>
      <w:r w:rsidR="00783C9A">
        <w:rPr>
          <w:rFonts w:eastAsia="Times New Roman"/>
          <w:sz w:val="24"/>
          <w:szCs w:val="24"/>
        </w:rPr>
        <w:t xml:space="preserve">многофункциональная коробка, </w:t>
      </w:r>
      <w:r>
        <w:rPr>
          <w:rFonts w:eastAsia="Times New Roman"/>
          <w:sz w:val="24"/>
          <w:szCs w:val="24"/>
        </w:rPr>
        <w:t>прыжковая яма.</w:t>
      </w:r>
    </w:p>
    <w:p w:rsidR="001A4F1F" w:rsidRDefault="001A4F1F">
      <w:pPr>
        <w:spacing w:line="14" w:lineRule="exact"/>
        <w:rPr>
          <w:sz w:val="20"/>
          <w:szCs w:val="20"/>
        </w:rPr>
      </w:pPr>
    </w:p>
    <w:p w:rsidR="001A4F1F" w:rsidRDefault="001A4F1F">
      <w:pPr>
        <w:spacing w:line="297" w:lineRule="exact"/>
        <w:rPr>
          <w:sz w:val="20"/>
          <w:szCs w:val="20"/>
        </w:rPr>
      </w:pPr>
    </w:p>
    <w:p w:rsidR="001A4F1F" w:rsidRDefault="008B1C15">
      <w:pPr>
        <w:spacing w:line="234" w:lineRule="auto"/>
        <w:ind w:right="20"/>
        <w:jc w:val="center"/>
        <w:rPr>
          <w:sz w:val="20"/>
          <w:szCs w:val="20"/>
        </w:rPr>
      </w:pPr>
      <w:r>
        <w:rPr>
          <w:rFonts w:eastAsia="Times New Roman"/>
          <w:b/>
          <w:bCs/>
          <w:sz w:val="24"/>
          <w:szCs w:val="24"/>
          <w:u w:val="single"/>
        </w:rPr>
        <w:t>Информационно-методические условия реализации основной образовательной программы основного общего образования</w:t>
      </w:r>
    </w:p>
    <w:p w:rsidR="001A4F1F" w:rsidRDefault="001A4F1F">
      <w:pPr>
        <w:spacing w:line="278" w:lineRule="exact"/>
        <w:rPr>
          <w:sz w:val="20"/>
          <w:szCs w:val="20"/>
        </w:rPr>
      </w:pPr>
    </w:p>
    <w:p w:rsidR="001A4F1F" w:rsidRDefault="008B1C15">
      <w:pPr>
        <w:ind w:left="700"/>
        <w:rPr>
          <w:sz w:val="20"/>
          <w:szCs w:val="20"/>
        </w:rPr>
      </w:pPr>
      <w:r>
        <w:rPr>
          <w:rFonts w:eastAsia="Times New Roman"/>
          <w:b/>
          <w:bCs/>
          <w:sz w:val="24"/>
          <w:szCs w:val="24"/>
        </w:rPr>
        <w:t>Оснащение ОУ компьютерным оборудованием</w:t>
      </w:r>
    </w:p>
    <w:p w:rsidR="001A4F1F" w:rsidRDefault="008B1C15">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0</wp:posOffset>
            </wp:positionH>
            <wp:positionV relativeFrom="paragraph">
              <wp:posOffset>0</wp:posOffset>
            </wp:positionV>
            <wp:extent cx="128270" cy="1720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5" cstate="print">
                      <a:extLst>
                        <a:ext uri="{28A0092B-C50C-407E-A947-70E740481C1C}"/>
                      </a:extLst>
                    </a:blip>
                    <a:srcRect/>
                    <a:stretch>
                      <a:fillRect/>
                    </a:stretch>
                  </pic:blipFill>
                  <pic:spPr bwMode="auto">
                    <a:xfrm>
                      <a:off x="0" y="0"/>
                      <a:ext cx="128270" cy="172085"/>
                    </a:xfrm>
                    <a:prstGeom prst="rect">
                      <a:avLst/>
                    </a:prstGeom>
                    <a:noFill/>
                  </pic:spPr>
                </pic:pic>
              </a:graphicData>
            </a:graphic>
          </wp:anchor>
        </w:drawing>
      </w:r>
    </w:p>
    <w:p w:rsidR="001A4F1F" w:rsidRDefault="008B1C15" w:rsidP="00741AF2">
      <w:pPr>
        <w:numPr>
          <w:ilvl w:val="0"/>
          <w:numId w:val="315"/>
        </w:numPr>
        <w:tabs>
          <w:tab w:val="left" w:pos="620"/>
        </w:tabs>
        <w:spacing w:line="235" w:lineRule="auto"/>
        <w:ind w:left="620" w:hanging="303"/>
        <w:rPr>
          <w:rFonts w:eastAsia="Times New Roman"/>
          <w:sz w:val="24"/>
          <w:szCs w:val="24"/>
        </w:rPr>
      </w:pPr>
      <w:r>
        <w:rPr>
          <w:rFonts w:eastAsia="Times New Roman"/>
          <w:sz w:val="24"/>
          <w:szCs w:val="24"/>
        </w:rPr>
        <w:t>компьютеров</w:t>
      </w:r>
    </w:p>
    <w:p w:rsidR="001A4F1F" w:rsidRDefault="001A4F1F">
      <w:pPr>
        <w:spacing w:line="20" w:lineRule="exact"/>
        <w:rPr>
          <w:rFonts w:eastAsia="Times New Roman"/>
          <w:sz w:val="24"/>
          <w:szCs w:val="24"/>
        </w:rPr>
      </w:pPr>
    </w:p>
    <w:p w:rsidR="001A4F1F" w:rsidRDefault="008B1C15" w:rsidP="00741AF2">
      <w:pPr>
        <w:numPr>
          <w:ilvl w:val="0"/>
          <w:numId w:val="316"/>
        </w:numPr>
        <w:tabs>
          <w:tab w:val="left" w:pos="500"/>
        </w:tabs>
        <w:ind w:left="500" w:hanging="183"/>
        <w:rPr>
          <w:rFonts w:eastAsia="Times New Roman"/>
          <w:sz w:val="24"/>
          <w:szCs w:val="24"/>
        </w:rPr>
      </w:pPr>
      <w:r>
        <w:rPr>
          <w:rFonts w:eastAsia="Times New Roman"/>
          <w:sz w:val="24"/>
          <w:szCs w:val="24"/>
        </w:rPr>
        <w:t>ксерокса,</w:t>
      </w:r>
    </w:p>
    <w:p w:rsidR="001A4F1F" w:rsidRDefault="001A4F1F">
      <w:pPr>
        <w:spacing w:line="16" w:lineRule="exact"/>
        <w:rPr>
          <w:rFonts w:eastAsia="Times New Roman"/>
          <w:sz w:val="24"/>
          <w:szCs w:val="24"/>
        </w:rPr>
      </w:pPr>
    </w:p>
    <w:p w:rsidR="001A4F1F" w:rsidRDefault="008B1C15" w:rsidP="00741AF2">
      <w:pPr>
        <w:numPr>
          <w:ilvl w:val="0"/>
          <w:numId w:val="317"/>
        </w:numPr>
        <w:tabs>
          <w:tab w:val="left" w:pos="500"/>
        </w:tabs>
        <w:ind w:left="500" w:hanging="183"/>
        <w:rPr>
          <w:rFonts w:eastAsia="Times New Roman"/>
          <w:sz w:val="24"/>
          <w:szCs w:val="24"/>
        </w:rPr>
      </w:pPr>
      <w:r>
        <w:rPr>
          <w:rFonts w:eastAsia="Times New Roman"/>
          <w:sz w:val="24"/>
          <w:szCs w:val="24"/>
        </w:rPr>
        <w:t>проекторов,</w:t>
      </w:r>
    </w:p>
    <w:p w:rsidR="001A4F1F" w:rsidRDefault="001A4F1F">
      <w:pPr>
        <w:spacing w:line="19" w:lineRule="exact"/>
        <w:rPr>
          <w:rFonts w:eastAsia="Times New Roman"/>
          <w:sz w:val="24"/>
          <w:szCs w:val="24"/>
        </w:rPr>
      </w:pPr>
    </w:p>
    <w:p w:rsidR="001A4F1F" w:rsidRDefault="008B1C15" w:rsidP="00741AF2">
      <w:pPr>
        <w:numPr>
          <w:ilvl w:val="0"/>
          <w:numId w:val="318"/>
        </w:numPr>
        <w:tabs>
          <w:tab w:val="left" w:pos="500"/>
        </w:tabs>
        <w:ind w:left="500" w:hanging="183"/>
        <w:rPr>
          <w:rFonts w:eastAsia="Times New Roman"/>
          <w:sz w:val="24"/>
          <w:szCs w:val="24"/>
        </w:rPr>
      </w:pPr>
      <w:r>
        <w:rPr>
          <w:rFonts w:eastAsia="Times New Roman"/>
          <w:sz w:val="24"/>
          <w:szCs w:val="24"/>
        </w:rPr>
        <w:t>сканеров,</w:t>
      </w:r>
    </w:p>
    <w:p w:rsidR="001A4F1F" w:rsidRDefault="001A4F1F">
      <w:pPr>
        <w:spacing w:line="29" w:lineRule="exact"/>
        <w:rPr>
          <w:rFonts w:eastAsia="Times New Roman"/>
          <w:sz w:val="24"/>
          <w:szCs w:val="24"/>
        </w:rPr>
      </w:pPr>
    </w:p>
    <w:p w:rsidR="001A4F1F" w:rsidRDefault="008B1C15" w:rsidP="00741AF2">
      <w:pPr>
        <w:numPr>
          <w:ilvl w:val="0"/>
          <w:numId w:val="319"/>
        </w:numPr>
        <w:tabs>
          <w:tab w:val="left" w:pos="620"/>
        </w:tabs>
        <w:spacing w:line="244" w:lineRule="auto"/>
        <w:ind w:left="380" w:right="7400" w:hanging="63"/>
        <w:rPr>
          <w:rFonts w:eastAsia="Times New Roman"/>
          <w:sz w:val="24"/>
          <w:szCs w:val="24"/>
        </w:rPr>
      </w:pPr>
      <w:r>
        <w:rPr>
          <w:rFonts w:eastAsia="Times New Roman"/>
          <w:sz w:val="24"/>
          <w:szCs w:val="24"/>
        </w:rPr>
        <w:t>принтеров, 1 интерактивных досок,</w:t>
      </w:r>
    </w:p>
    <w:p w:rsidR="001A4F1F" w:rsidRDefault="001A4F1F">
      <w:pPr>
        <w:spacing w:line="12" w:lineRule="exact"/>
        <w:rPr>
          <w:rFonts w:eastAsia="Times New Roman"/>
          <w:sz w:val="24"/>
          <w:szCs w:val="24"/>
        </w:rPr>
      </w:pPr>
    </w:p>
    <w:p w:rsidR="001A4F1F" w:rsidRDefault="008B1C15" w:rsidP="00741AF2">
      <w:pPr>
        <w:numPr>
          <w:ilvl w:val="0"/>
          <w:numId w:val="320"/>
        </w:numPr>
        <w:tabs>
          <w:tab w:val="left" w:pos="500"/>
        </w:tabs>
        <w:ind w:left="500" w:hanging="183"/>
        <w:rPr>
          <w:rFonts w:eastAsia="Times New Roman"/>
          <w:sz w:val="24"/>
          <w:szCs w:val="24"/>
        </w:rPr>
      </w:pPr>
      <w:r>
        <w:rPr>
          <w:rFonts w:eastAsia="Times New Roman"/>
          <w:sz w:val="24"/>
          <w:szCs w:val="24"/>
        </w:rPr>
        <w:t>компьютерный класс, подключенных к Интернету с 2002 года.</w:t>
      </w:r>
    </w:p>
    <w:p w:rsidR="001A4F1F" w:rsidRDefault="001A4F1F">
      <w:pPr>
        <w:spacing w:line="29" w:lineRule="exact"/>
        <w:rPr>
          <w:rFonts w:eastAsia="Times New Roman"/>
          <w:sz w:val="24"/>
          <w:szCs w:val="24"/>
        </w:rPr>
      </w:pPr>
    </w:p>
    <w:p w:rsidR="00783C9A" w:rsidRDefault="008B1C15">
      <w:pPr>
        <w:spacing w:line="233" w:lineRule="auto"/>
        <w:ind w:left="700" w:right="2420" w:hanging="391"/>
        <w:rPr>
          <w:rFonts w:eastAsia="Times New Roman"/>
          <w:sz w:val="24"/>
          <w:szCs w:val="24"/>
        </w:rPr>
      </w:pPr>
      <w:r>
        <w:rPr>
          <w:rFonts w:eastAsia="Times New Roman"/>
          <w:sz w:val="24"/>
          <w:szCs w:val="24"/>
        </w:rPr>
        <w:t xml:space="preserve">Используется высокоскоростной симметричный доступ в сеть Интернет. </w:t>
      </w:r>
    </w:p>
    <w:p w:rsidR="001A4F1F" w:rsidRDefault="008B1C15">
      <w:pPr>
        <w:spacing w:line="233" w:lineRule="auto"/>
        <w:ind w:left="700" w:right="2420" w:hanging="391"/>
        <w:rPr>
          <w:rFonts w:eastAsia="Times New Roman"/>
          <w:sz w:val="24"/>
          <w:szCs w:val="24"/>
        </w:rPr>
      </w:pPr>
      <w:r>
        <w:rPr>
          <w:rFonts w:eastAsia="Times New Roman"/>
          <w:sz w:val="24"/>
          <w:szCs w:val="24"/>
          <w:u w:val="single"/>
        </w:rPr>
        <w:t>Нагрузка на 1 ПК 8 человек</w:t>
      </w:r>
    </w:p>
    <w:p w:rsidR="001A4F1F" w:rsidRDefault="008B1C15">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0</wp:posOffset>
            </wp:positionH>
            <wp:positionV relativeFrom="paragraph">
              <wp:posOffset>-1473200</wp:posOffset>
            </wp:positionV>
            <wp:extent cx="140335" cy="13042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 cstate="print">
                      <a:extLst>
                        <a:ext uri="{28A0092B-C50C-407E-A947-70E740481C1C}"/>
                      </a:extLst>
                    </a:blip>
                    <a:srcRect/>
                    <a:stretch>
                      <a:fillRect/>
                    </a:stretch>
                  </pic:blipFill>
                  <pic:spPr bwMode="auto">
                    <a:xfrm>
                      <a:off x="0" y="0"/>
                      <a:ext cx="140335" cy="1304290"/>
                    </a:xfrm>
                    <a:prstGeom prst="rect">
                      <a:avLst/>
                    </a:prstGeom>
                    <a:noFill/>
                  </pic:spPr>
                </pic:pic>
              </a:graphicData>
            </a:graphic>
          </wp:anchor>
        </w:drawing>
      </w:r>
    </w:p>
    <w:p w:rsidR="001A4F1F" w:rsidRDefault="001A4F1F">
      <w:pPr>
        <w:spacing w:line="275" w:lineRule="exact"/>
        <w:rPr>
          <w:sz w:val="20"/>
          <w:szCs w:val="20"/>
        </w:rPr>
      </w:pPr>
    </w:p>
    <w:p w:rsidR="001A4F1F" w:rsidRDefault="008B1C15">
      <w:pPr>
        <w:spacing w:line="234" w:lineRule="auto"/>
        <w:ind w:right="-719"/>
        <w:jc w:val="center"/>
        <w:rPr>
          <w:sz w:val="20"/>
          <w:szCs w:val="20"/>
        </w:rPr>
      </w:pPr>
      <w:r>
        <w:rPr>
          <w:rFonts w:eastAsia="Times New Roman"/>
          <w:b/>
          <w:bCs/>
          <w:sz w:val="24"/>
          <w:szCs w:val="24"/>
        </w:rPr>
        <w:t>Учебно-методическое и информационное оснащение образовательного процесса Учебно-методическое обеспечение</w:t>
      </w:r>
    </w:p>
    <w:p w:rsidR="001A4F1F" w:rsidRDefault="001A4F1F">
      <w:pPr>
        <w:spacing w:line="9" w:lineRule="exact"/>
        <w:rPr>
          <w:sz w:val="20"/>
          <w:szCs w:val="20"/>
        </w:rPr>
      </w:pPr>
    </w:p>
    <w:p w:rsidR="001A4F1F" w:rsidRDefault="008B1C15" w:rsidP="00741AF2">
      <w:pPr>
        <w:numPr>
          <w:ilvl w:val="0"/>
          <w:numId w:val="321"/>
        </w:numPr>
        <w:tabs>
          <w:tab w:val="left" w:pos="994"/>
        </w:tabs>
        <w:spacing w:line="238" w:lineRule="auto"/>
        <w:ind w:firstLine="708"/>
        <w:jc w:val="both"/>
        <w:rPr>
          <w:rFonts w:eastAsia="Times New Roman"/>
          <w:sz w:val="24"/>
          <w:szCs w:val="24"/>
        </w:rPr>
      </w:pPr>
      <w:r>
        <w:rPr>
          <w:rFonts w:eastAsia="Times New Roman"/>
          <w:sz w:val="24"/>
          <w:szCs w:val="24"/>
        </w:rPr>
        <w:t>школе используются учебники, соответствующие Федеральному перечню учебников. Школа обеспечена учебниками и учебными пособиями, учебно-методической литературой и материалами. Библиотека школы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w:t>
      </w:r>
    </w:p>
    <w:p w:rsidR="001A4F1F" w:rsidRDefault="001A4F1F">
      <w:pPr>
        <w:sectPr w:rsidR="001A4F1F">
          <w:pgSz w:w="11900" w:h="16838"/>
          <w:pgMar w:top="1139" w:right="846" w:bottom="151" w:left="840" w:header="0" w:footer="0" w:gutter="0"/>
          <w:cols w:space="720" w:equalWidth="0">
            <w:col w:w="10220"/>
          </w:cols>
        </w:sectPr>
      </w:pPr>
    </w:p>
    <w:p w:rsidR="001A4F1F" w:rsidRDefault="001A4F1F">
      <w:pPr>
        <w:spacing w:line="200" w:lineRule="exact"/>
        <w:rPr>
          <w:sz w:val="20"/>
          <w:szCs w:val="20"/>
        </w:rPr>
      </w:pPr>
    </w:p>
    <w:p w:rsidR="001A4F1F" w:rsidRDefault="001A4F1F">
      <w:pPr>
        <w:spacing w:line="400" w:lineRule="exact"/>
        <w:rPr>
          <w:sz w:val="20"/>
          <w:szCs w:val="20"/>
        </w:rPr>
      </w:pPr>
    </w:p>
    <w:p w:rsidR="001A4F1F" w:rsidRDefault="001A4F1F">
      <w:pPr>
        <w:sectPr w:rsidR="001A4F1F">
          <w:type w:val="continuous"/>
          <w:pgSz w:w="11900" w:h="16838"/>
          <w:pgMar w:top="1139" w:right="846" w:bottom="151" w:left="840" w:header="0" w:footer="0" w:gutter="0"/>
          <w:cols w:space="720" w:equalWidth="0">
            <w:col w:w="10220"/>
          </w:cols>
        </w:sectPr>
      </w:pPr>
    </w:p>
    <w:p w:rsidR="001A4F1F" w:rsidRDefault="008B1C15">
      <w:pPr>
        <w:ind w:left="700"/>
        <w:rPr>
          <w:sz w:val="20"/>
          <w:szCs w:val="20"/>
        </w:rPr>
      </w:pPr>
      <w:r>
        <w:rPr>
          <w:rFonts w:eastAsia="Times New Roman"/>
          <w:b/>
          <w:bCs/>
          <w:sz w:val="24"/>
          <w:szCs w:val="24"/>
        </w:rPr>
        <w:lastRenderedPageBreak/>
        <w:t>Информационное обеспечение</w:t>
      </w:r>
    </w:p>
    <w:p w:rsidR="001A4F1F" w:rsidRDefault="001A4F1F">
      <w:pPr>
        <w:spacing w:line="7" w:lineRule="exact"/>
        <w:rPr>
          <w:sz w:val="20"/>
          <w:szCs w:val="20"/>
        </w:rPr>
      </w:pPr>
    </w:p>
    <w:p w:rsidR="001A4F1F" w:rsidRDefault="008B1C15" w:rsidP="00741AF2">
      <w:pPr>
        <w:numPr>
          <w:ilvl w:val="1"/>
          <w:numId w:val="322"/>
        </w:numPr>
        <w:tabs>
          <w:tab w:val="left" w:pos="1032"/>
        </w:tabs>
        <w:spacing w:line="236" w:lineRule="auto"/>
        <w:ind w:firstLine="708"/>
        <w:jc w:val="both"/>
        <w:rPr>
          <w:rFonts w:eastAsia="Times New Roman"/>
          <w:sz w:val="24"/>
          <w:szCs w:val="24"/>
        </w:rPr>
      </w:pPr>
      <w:r>
        <w:rPr>
          <w:rFonts w:eastAsia="Times New Roman"/>
          <w:sz w:val="24"/>
          <w:szCs w:val="24"/>
        </w:rPr>
        <w:t>целью обеспечения постоянного доступа участников образовательного процесса к информации, связанной с реализацией новых стандартов в основной школе, на сайте размещена вся необходимая информация, в том числе:</w:t>
      </w:r>
    </w:p>
    <w:p w:rsidR="001A4F1F" w:rsidRDefault="001A4F1F">
      <w:pPr>
        <w:spacing w:line="4"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дата создания образовательного учреждения;</w:t>
      </w:r>
    </w:p>
    <w:p w:rsidR="001A4F1F" w:rsidRDefault="001A4F1F">
      <w:pPr>
        <w:spacing w:line="43"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структура образовательного учреждения;</w:t>
      </w:r>
    </w:p>
    <w:p w:rsidR="001A4F1F" w:rsidRDefault="001A4F1F">
      <w:pPr>
        <w:spacing w:line="40"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реализуемые образовательные программы;</w:t>
      </w:r>
    </w:p>
    <w:p w:rsidR="001A4F1F" w:rsidRDefault="001A4F1F">
      <w:pPr>
        <w:spacing w:line="40"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персональный состав педагогических кадров с указанием квалификации и опыта работы;</w:t>
      </w:r>
    </w:p>
    <w:p w:rsidR="001A4F1F" w:rsidRDefault="001A4F1F">
      <w:pPr>
        <w:spacing w:line="53" w:lineRule="exact"/>
        <w:rPr>
          <w:rFonts w:eastAsia="Times New Roman"/>
          <w:sz w:val="24"/>
          <w:szCs w:val="24"/>
        </w:rPr>
      </w:pPr>
    </w:p>
    <w:p w:rsidR="001A4F1F" w:rsidRDefault="008B1C15">
      <w:pPr>
        <w:spacing w:line="271" w:lineRule="auto"/>
        <w:ind w:left="720" w:hanging="360"/>
        <w:rPr>
          <w:rFonts w:eastAsia="Times New Roman"/>
          <w:sz w:val="24"/>
          <w:szCs w:val="24"/>
        </w:rPr>
      </w:pPr>
      <w:r>
        <w:rPr>
          <w:rFonts w:eastAsia="Times New Roman"/>
          <w:sz w:val="24"/>
          <w:szCs w:val="24"/>
        </w:rPr>
        <w:t xml:space="preserve">– </w:t>
      </w:r>
      <w:r w:rsidR="0046366D">
        <w:rPr>
          <w:rFonts w:eastAsia="Times New Roman"/>
          <w:sz w:val="24"/>
          <w:szCs w:val="24"/>
        </w:rPr>
        <w:t xml:space="preserve">  </w:t>
      </w:r>
      <w:r>
        <w:rPr>
          <w:rFonts w:eastAsia="Times New Roman"/>
          <w:sz w:val="24"/>
          <w:szCs w:val="24"/>
        </w:rPr>
        <w:t>материально-техническое обеспечение и оснащенность образовательного процесса (в том числе наличие библиотеки, объектов спорта, средств обучения, условий питания и медицинского обслуживания, доступа к информационным системам);</w:t>
      </w:r>
    </w:p>
    <w:p w:rsidR="001A4F1F" w:rsidRDefault="001A4F1F">
      <w:pPr>
        <w:spacing w:line="17" w:lineRule="exact"/>
        <w:rPr>
          <w:rFonts w:eastAsia="Times New Roman"/>
          <w:sz w:val="24"/>
          <w:szCs w:val="24"/>
        </w:rPr>
      </w:pPr>
    </w:p>
    <w:p w:rsidR="001A4F1F" w:rsidRDefault="008B1C15">
      <w:pPr>
        <w:spacing w:line="264" w:lineRule="auto"/>
        <w:ind w:left="720" w:hanging="360"/>
        <w:rPr>
          <w:rFonts w:eastAsia="Times New Roman"/>
          <w:sz w:val="24"/>
          <w:szCs w:val="24"/>
        </w:rPr>
      </w:pPr>
      <w:r>
        <w:rPr>
          <w:rFonts w:eastAsia="Times New Roman"/>
          <w:sz w:val="24"/>
          <w:szCs w:val="24"/>
        </w:rPr>
        <w:t xml:space="preserve">– </w:t>
      </w:r>
      <w:r w:rsidR="0046366D">
        <w:rPr>
          <w:rFonts w:eastAsia="Times New Roman"/>
          <w:sz w:val="24"/>
          <w:szCs w:val="24"/>
        </w:rPr>
        <w:t xml:space="preserve">  </w:t>
      </w:r>
      <w:r>
        <w:rPr>
          <w:rFonts w:eastAsia="Times New Roman"/>
          <w:sz w:val="24"/>
          <w:szCs w:val="24"/>
        </w:rPr>
        <w:t>поступление и расходование финансовых и материальных средств по итогам финансового года;</w:t>
      </w:r>
    </w:p>
    <w:p w:rsidR="001A4F1F" w:rsidRDefault="001A4F1F">
      <w:pPr>
        <w:spacing w:line="29" w:lineRule="exact"/>
        <w:rPr>
          <w:rFonts w:eastAsia="Times New Roman"/>
          <w:sz w:val="24"/>
          <w:szCs w:val="24"/>
        </w:rPr>
      </w:pPr>
    </w:p>
    <w:p w:rsidR="001A4F1F" w:rsidRDefault="008B1C15">
      <w:pPr>
        <w:spacing w:line="264" w:lineRule="auto"/>
        <w:ind w:left="720" w:right="20" w:hanging="360"/>
        <w:rPr>
          <w:rFonts w:eastAsia="Times New Roman"/>
          <w:sz w:val="24"/>
          <w:szCs w:val="24"/>
        </w:rPr>
      </w:pPr>
      <w:r>
        <w:rPr>
          <w:rFonts w:eastAsia="Times New Roman"/>
          <w:sz w:val="24"/>
          <w:szCs w:val="24"/>
        </w:rPr>
        <w:t xml:space="preserve">– </w:t>
      </w:r>
      <w:r w:rsidR="0046366D">
        <w:rPr>
          <w:rFonts w:eastAsia="Times New Roman"/>
          <w:sz w:val="24"/>
          <w:szCs w:val="24"/>
        </w:rPr>
        <w:t xml:space="preserve">  </w:t>
      </w:r>
      <w:r>
        <w:rPr>
          <w:rFonts w:eastAsia="Times New Roman"/>
          <w:sz w:val="24"/>
          <w:szCs w:val="24"/>
        </w:rPr>
        <w:t>копии устава образовательного учреждения, лицензии и свидетельства о государственной аккредитации;</w:t>
      </w:r>
    </w:p>
    <w:p w:rsidR="001A4F1F" w:rsidRDefault="001A4F1F">
      <w:pPr>
        <w:spacing w:line="14"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локальные нормативные акты;</w:t>
      </w:r>
    </w:p>
    <w:p w:rsidR="001A4F1F" w:rsidRDefault="001A4F1F">
      <w:pPr>
        <w:spacing w:line="40" w:lineRule="exact"/>
        <w:rPr>
          <w:rFonts w:eastAsia="Times New Roman"/>
          <w:sz w:val="24"/>
          <w:szCs w:val="24"/>
        </w:rPr>
      </w:pPr>
    </w:p>
    <w:p w:rsidR="001A4F1F" w:rsidRDefault="008B1C15">
      <w:pPr>
        <w:ind w:left="360"/>
        <w:rPr>
          <w:rFonts w:eastAsia="Times New Roman"/>
          <w:sz w:val="24"/>
          <w:szCs w:val="24"/>
        </w:rPr>
      </w:pPr>
      <w:r>
        <w:rPr>
          <w:rFonts w:eastAsia="Times New Roman"/>
          <w:sz w:val="24"/>
          <w:szCs w:val="24"/>
        </w:rPr>
        <w:t>–   результаты самообследования ОУ.</w:t>
      </w:r>
    </w:p>
    <w:p w:rsidR="001A4F1F" w:rsidRDefault="001A4F1F">
      <w:pPr>
        <w:spacing w:line="252" w:lineRule="exact"/>
        <w:rPr>
          <w:sz w:val="20"/>
          <w:szCs w:val="20"/>
        </w:rPr>
      </w:pPr>
    </w:p>
    <w:p w:rsidR="001A4F1F" w:rsidRDefault="008B1C15" w:rsidP="00741AF2">
      <w:pPr>
        <w:numPr>
          <w:ilvl w:val="0"/>
          <w:numId w:val="323"/>
        </w:numPr>
        <w:tabs>
          <w:tab w:val="left" w:pos="711"/>
        </w:tabs>
        <w:spacing w:line="237" w:lineRule="auto"/>
        <w:ind w:firstLine="360"/>
        <w:jc w:val="both"/>
        <w:rPr>
          <w:rFonts w:eastAsia="Times New Roman"/>
          <w:sz w:val="24"/>
          <w:szCs w:val="24"/>
        </w:rPr>
      </w:pPr>
      <w:r>
        <w:rPr>
          <w:rFonts w:eastAsia="Times New Roman"/>
          <w:sz w:val="24"/>
          <w:szCs w:val="24"/>
        </w:rPr>
        <w:t>школе обеспечен контролируемый доступ участников образовательного процесса к информационным образовательным ресурсам в сети Интернет, а также постоянный доступ для всех участников образовательного процесса к любой информации, связанной с реализацией основной образовательной программы.</w:t>
      </w:r>
    </w:p>
    <w:p w:rsidR="001A4F1F" w:rsidRDefault="001A4F1F">
      <w:pPr>
        <w:spacing w:line="13" w:lineRule="exact"/>
        <w:rPr>
          <w:rFonts w:eastAsia="Times New Roman"/>
          <w:sz w:val="24"/>
          <w:szCs w:val="24"/>
        </w:rPr>
      </w:pPr>
    </w:p>
    <w:p w:rsidR="001A4F1F" w:rsidRDefault="008B1C15" w:rsidP="00741AF2">
      <w:pPr>
        <w:numPr>
          <w:ilvl w:val="0"/>
          <w:numId w:val="323"/>
        </w:numPr>
        <w:tabs>
          <w:tab w:val="left" w:pos="646"/>
        </w:tabs>
        <w:spacing w:line="237" w:lineRule="auto"/>
        <w:ind w:firstLine="360"/>
        <w:jc w:val="both"/>
        <w:rPr>
          <w:rFonts w:eastAsia="Times New Roman"/>
          <w:sz w:val="24"/>
          <w:szCs w:val="24"/>
        </w:rPr>
      </w:pPr>
      <w:r>
        <w:rPr>
          <w:rFonts w:eastAsia="Times New Roman"/>
          <w:sz w:val="24"/>
          <w:szCs w:val="24"/>
        </w:rPr>
        <w:t>области библиотечных услуг информационная поддержка образовательной деятельности обучающихся и педагогических работников организована на основе современных информационных технологий (создание и ведение электронных каталогов, поиск документов по любому критерию, доступ к электронным учебным материалам и образовательным ресурсам Интернета).</w:t>
      </w:r>
    </w:p>
    <w:p w:rsidR="001A4F1F" w:rsidRDefault="001A4F1F">
      <w:pPr>
        <w:spacing w:line="17" w:lineRule="exact"/>
        <w:rPr>
          <w:rFonts w:eastAsia="Times New Roman"/>
          <w:sz w:val="24"/>
          <w:szCs w:val="24"/>
        </w:rPr>
      </w:pPr>
    </w:p>
    <w:p w:rsidR="001A4F1F" w:rsidRDefault="008B1C15">
      <w:pPr>
        <w:spacing w:line="234" w:lineRule="auto"/>
        <w:ind w:firstLine="540"/>
        <w:rPr>
          <w:rFonts w:eastAsia="Times New Roman"/>
          <w:sz w:val="24"/>
          <w:szCs w:val="24"/>
        </w:rPr>
      </w:pPr>
      <w:r>
        <w:rPr>
          <w:rFonts w:eastAsia="Times New Roman"/>
          <w:sz w:val="24"/>
          <w:szCs w:val="24"/>
        </w:rPr>
        <w:t>Информационно-техническое оснащение образовательного процесса позволяет обеспечить реализацию заявленных программ в полном объеме.</w:t>
      </w:r>
    </w:p>
    <w:p w:rsidR="001A4F1F" w:rsidRDefault="001A4F1F">
      <w:pPr>
        <w:spacing w:line="200" w:lineRule="exact"/>
        <w:rPr>
          <w:sz w:val="20"/>
          <w:szCs w:val="20"/>
        </w:rPr>
      </w:pPr>
    </w:p>
    <w:p w:rsidR="001A4F1F" w:rsidRDefault="001A4F1F">
      <w:pPr>
        <w:spacing w:line="202" w:lineRule="exact"/>
        <w:rPr>
          <w:sz w:val="20"/>
          <w:szCs w:val="20"/>
        </w:rPr>
      </w:pPr>
    </w:p>
    <w:p w:rsidR="001A4F1F" w:rsidRDefault="008B1C15">
      <w:pPr>
        <w:rPr>
          <w:sz w:val="20"/>
          <w:szCs w:val="20"/>
        </w:rPr>
      </w:pPr>
      <w:r>
        <w:rPr>
          <w:rFonts w:eastAsia="Times New Roman"/>
          <w:b/>
          <w:bCs/>
          <w:sz w:val="24"/>
          <w:szCs w:val="24"/>
        </w:rPr>
        <w:t>Организационно-педагогические условия</w:t>
      </w:r>
    </w:p>
    <w:p w:rsidR="001A4F1F" w:rsidRDefault="001A4F1F" w:rsidP="00D933B3">
      <w:pPr>
        <w:spacing w:line="7" w:lineRule="exact"/>
        <w:jc w:val="both"/>
        <w:rPr>
          <w:sz w:val="20"/>
          <w:szCs w:val="20"/>
        </w:rPr>
      </w:pPr>
    </w:p>
    <w:p w:rsidR="001A4F1F" w:rsidRDefault="008B1C15" w:rsidP="00D933B3">
      <w:pPr>
        <w:numPr>
          <w:ilvl w:val="0"/>
          <w:numId w:val="324"/>
        </w:numPr>
        <w:tabs>
          <w:tab w:val="left" w:pos="918"/>
        </w:tabs>
        <w:spacing w:line="234" w:lineRule="auto"/>
        <w:ind w:left="700" w:right="20" w:firstLine="8"/>
        <w:jc w:val="both"/>
        <w:rPr>
          <w:rFonts w:eastAsia="Times New Roman"/>
          <w:sz w:val="24"/>
          <w:szCs w:val="24"/>
        </w:rPr>
      </w:pPr>
      <w:r>
        <w:rPr>
          <w:rFonts w:eastAsia="Times New Roman"/>
          <w:sz w:val="24"/>
          <w:szCs w:val="24"/>
        </w:rPr>
        <w:t xml:space="preserve">школе используются следующие формы организации образовательного процесса: </w:t>
      </w:r>
      <w:r>
        <w:rPr>
          <w:rFonts w:eastAsia="Times New Roman"/>
          <w:i/>
          <w:iCs/>
          <w:sz w:val="24"/>
          <w:szCs w:val="24"/>
        </w:rPr>
        <w:t xml:space="preserve">Урочная </w:t>
      </w:r>
      <w:r>
        <w:rPr>
          <w:rFonts w:eastAsia="Times New Roman"/>
          <w:sz w:val="24"/>
          <w:szCs w:val="24"/>
        </w:rPr>
        <w:t>-</w:t>
      </w:r>
      <w:r>
        <w:rPr>
          <w:rFonts w:eastAsia="Times New Roman"/>
          <w:i/>
          <w:iCs/>
          <w:sz w:val="24"/>
          <w:szCs w:val="24"/>
        </w:rPr>
        <w:t xml:space="preserve"> </w:t>
      </w:r>
      <w:r>
        <w:rPr>
          <w:rFonts w:eastAsia="Times New Roman"/>
          <w:sz w:val="24"/>
          <w:szCs w:val="24"/>
        </w:rPr>
        <w:t>объединяющая все типы уроков традиционной и нетрадиционной формы.</w:t>
      </w:r>
      <w:r>
        <w:rPr>
          <w:rFonts w:eastAsia="Times New Roman"/>
          <w:i/>
          <w:iCs/>
          <w:sz w:val="24"/>
          <w:szCs w:val="24"/>
        </w:rPr>
        <w:t xml:space="preserve"> </w:t>
      </w:r>
      <w:r>
        <w:rPr>
          <w:rFonts w:eastAsia="Times New Roman"/>
          <w:sz w:val="24"/>
          <w:szCs w:val="24"/>
        </w:rPr>
        <w:t>Особое</w:t>
      </w:r>
    </w:p>
    <w:p w:rsidR="001A4F1F" w:rsidRDefault="001A4F1F" w:rsidP="00D933B3">
      <w:pPr>
        <w:spacing w:line="2" w:lineRule="exact"/>
        <w:jc w:val="both"/>
        <w:rPr>
          <w:sz w:val="20"/>
          <w:szCs w:val="20"/>
        </w:rPr>
      </w:pPr>
    </w:p>
    <w:p w:rsidR="001A4F1F" w:rsidRDefault="008B1C15" w:rsidP="00D933B3">
      <w:pPr>
        <w:jc w:val="both"/>
        <w:rPr>
          <w:sz w:val="20"/>
          <w:szCs w:val="20"/>
        </w:rPr>
      </w:pPr>
      <w:r>
        <w:rPr>
          <w:rFonts w:eastAsia="Times New Roman"/>
          <w:sz w:val="24"/>
          <w:szCs w:val="24"/>
        </w:rPr>
        <w:t>внимание уделяется вводным урокам, урокам систематизации и обобщения знаний.</w:t>
      </w:r>
    </w:p>
    <w:p w:rsidR="001A4F1F" w:rsidRDefault="001A4F1F" w:rsidP="00D933B3">
      <w:pPr>
        <w:spacing w:line="12" w:lineRule="exact"/>
        <w:jc w:val="both"/>
        <w:rPr>
          <w:sz w:val="20"/>
          <w:szCs w:val="20"/>
        </w:rPr>
      </w:pPr>
    </w:p>
    <w:p w:rsidR="001A4F1F" w:rsidRDefault="008B1C15" w:rsidP="00D933B3">
      <w:pPr>
        <w:spacing w:line="236" w:lineRule="auto"/>
        <w:ind w:right="160" w:firstLine="708"/>
        <w:jc w:val="both"/>
        <w:rPr>
          <w:sz w:val="20"/>
          <w:szCs w:val="20"/>
        </w:rPr>
      </w:pPr>
      <w:r>
        <w:rPr>
          <w:rFonts w:eastAsia="Times New Roman"/>
          <w:i/>
          <w:iCs/>
          <w:sz w:val="24"/>
          <w:szCs w:val="24"/>
        </w:rPr>
        <w:t xml:space="preserve">Внеурочная - </w:t>
      </w:r>
      <w:r>
        <w:rPr>
          <w:rFonts w:eastAsia="Times New Roman"/>
          <w:sz w:val="24"/>
          <w:szCs w:val="24"/>
        </w:rPr>
        <w:t>включающая в себя:</w:t>
      </w:r>
      <w:r>
        <w:rPr>
          <w:rFonts w:eastAsia="Times New Roman"/>
          <w:i/>
          <w:iCs/>
          <w:sz w:val="24"/>
          <w:szCs w:val="24"/>
        </w:rPr>
        <w:t xml:space="preserve"> </w:t>
      </w:r>
      <w:r>
        <w:rPr>
          <w:rFonts w:eastAsia="Times New Roman"/>
          <w:sz w:val="24"/>
          <w:szCs w:val="24"/>
        </w:rPr>
        <w:t>занятия в предметных и школьных творческих кружках,</w:t>
      </w:r>
      <w:r>
        <w:rPr>
          <w:rFonts w:eastAsia="Times New Roman"/>
          <w:i/>
          <w:iCs/>
          <w:sz w:val="24"/>
          <w:szCs w:val="24"/>
        </w:rPr>
        <w:t xml:space="preserve"> </w:t>
      </w:r>
      <w:r>
        <w:rPr>
          <w:rFonts w:eastAsia="Times New Roman"/>
          <w:sz w:val="24"/>
          <w:szCs w:val="24"/>
        </w:rPr>
        <w:t>спортивных секциях, клубах; индивидуальные консультации, школьные олимпиады, , экскурсии и т.д.</w:t>
      </w:r>
    </w:p>
    <w:p w:rsidR="001A4F1F" w:rsidRDefault="001A4F1F" w:rsidP="00D933B3">
      <w:pPr>
        <w:spacing w:line="14" w:lineRule="exact"/>
        <w:jc w:val="both"/>
        <w:rPr>
          <w:sz w:val="20"/>
          <w:szCs w:val="20"/>
        </w:rPr>
      </w:pPr>
    </w:p>
    <w:p w:rsidR="001A4F1F" w:rsidRDefault="008B1C15" w:rsidP="00D933B3">
      <w:pPr>
        <w:spacing w:line="234" w:lineRule="auto"/>
        <w:ind w:firstLine="708"/>
        <w:jc w:val="both"/>
        <w:rPr>
          <w:sz w:val="20"/>
          <w:szCs w:val="20"/>
        </w:rPr>
      </w:pPr>
      <w:r>
        <w:rPr>
          <w:rFonts w:eastAsia="Times New Roman"/>
          <w:i/>
          <w:iCs/>
          <w:sz w:val="24"/>
          <w:szCs w:val="24"/>
        </w:rPr>
        <w:t xml:space="preserve">Внеклассная </w:t>
      </w:r>
      <w:r>
        <w:rPr>
          <w:rFonts w:eastAsia="Times New Roman"/>
          <w:sz w:val="24"/>
          <w:szCs w:val="24"/>
        </w:rPr>
        <w:t>представленная коллективными творческими делами,</w:t>
      </w:r>
      <w:r>
        <w:rPr>
          <w:rFonts w:eastAsia="Times New Roman"/>
          <w:i/>
          <w:iCs/>
          <w:sz w:val="24"/>
          <w:szCs w:val="24"/>
        </w:rPr>
        <w:t xml:space="preserve"> </w:t>
      </w:r>
      <w:r>
        <w:rPr>
          <w:rFonts w:eastAsia="Times New Roman"/>
          <w:sz w:val="24"/>
          <w:szCs w:val="24"/>
        </w:rPr>
        <w:t>организацией концертов,</w:t>
      </w:r>
      <w:r>
        <w:rPr>
          <w:rFonts w:eastAsia="Times New Roman"/>
          <w:i/>
          <w:iCs/>
          <w:sz w:val="24"/>
          <w:szCs w:val="24"/>
        </w:rPr>
        <w:t xml:space="preserve"> </w:t>
      </w:r>
      <w:r>
        <w:rPr>
          <w:rFonts w:eastAsia="Times New Roman"/>
          <w:sz w:val="24"/>
          <w:szCs w:val="24"/>
        </w:rPr>
        <w:t>спектаклей, творческих вечеров, встреч с интересными людьми и т.л.</w:t>
      </w:r>
    </w:p>
    <w:p w:rsidR="001A4F1F" w:rsidRDefault="001A4F1F" w:rsidP="00D933B3">
      <w:pPr>
        <w:spacing w:line="14" w:lineRule="exact"/>
        <w:jc w:val="both"/>
        <w:rPr>
          <w:sz w:val="20"/>
          <w:szCs w:val="20"/>
        </w:rPr>
      </w:pPr>
    </w:p>
    <w:p w:rsidR="001A4F1F" w:rsidRDefault="008B1C15" w:rsidP="00D933B3">
      <w:pPr>
        <w:spacing w:line="236" w:lineRule="auto"/>
        <w:ind w:firstLine="708"/>
        <w:jc w:val="both"/>
        <w:rPr>
          <w:sz w:val="20"/>
          <w:szCs w:val="20"/>
        </w:rPr>
      </w:pPr>
      <w:r>
        <w:rPr>
          <w:rFonts w:eastAsia="Times New Roman"/>
          <w:i/>
          <w:iCs/>
          <w:sz w:val="24"/>
          <w:szCs w:val="24"/>
        </w:rPr>
        <w:t xml:space="preserve">Внешкольная </w:t>
      </w:r>
      <w:r>
        <w:rPr>
          <w:rFonts w:eastAsia="Times New Roman"/>
          <w:b/>
          <w:bCs/>
          <w:sz w:val="24"/>
          <w:szCs w:val="24"/>
        </w:rPr>
        <w:t>-</w:t>
      </w:r>
      <w:r>
        <w:rPr>
          <w:rFonts w:eastAsia="Times New Roman"/>
          <w:i/>
          <w:iCs/>
          <w:sz w:val="24"/>
          <w:szCs w:val="24"/>
        </w:rPr>
        <w:t xml:space="preserve"> </w:t>
      </w:r>
      <w:r>
        <w:rPr>
          <w:rFonts w:eastAsia="Times New Roman"/>
          <w:sz w:val="24"/>
          <w:szCs w:val="24"/>
        </w:rPr>
        <w:t>объединяет участие обучающихся в межшкольных программах и проектах,</w:t>
      </w:r>
      <w:r>
        <w:rPr>
          <w:rFonts w:eastAsia="Times New Roman"/>
          <w:i/>
          <w:iCs/>
          <w:sz w:val="24"/>
          <w:szCs w:val="24"/>
        </w:rPr>
        <w:t xml:space="preserve"> </w:t>
      </w:r>
      <w:r>
        <w:rPr>
          <w:rFonts w:eastAsia="Times New Roman"/>
          <w:sz w:val="24"/>
          <w:szCs w:val="24"/>
        </w:rPr>
        <w:t>участие в Интернет-проектах, посещение выставок, театров, музеев (в том числе и за пределами города).</w:t>
      </w:r>
    </w:p>
    <w:p w:rsidR="001A4F1F" w:rsidRDefault="001A4F1F" w:rsidP="00D933B3">
      <w:pPr>
        <w:spacing w:line="14" w:lineRule="exact"/>
        <w:jc w:val="both"/>
        <w:rPr>
          <w:sz w:val="20"/>
          <w:szCs w:val="20"/>
        </w:rPr>
      </w:pPr>
    </w:p>
    <w:p w:rsidR="001A4F1F" w:rsidRDefault="008B1C15" w:rsidP="00D933B3">
      <w:pPr>
        <w:spacing w:line="234" w:lineRule="auto"/>
        <w:ind w:firstLine="708"/>
        <w:jc w:val="both"/>
        <w:rPr>
          <w:sz w:val="20"/>
          <w:szCs w:val="20"/>
        </w:rPr>
      </w:pPr>
      <w:r>
        <w:rPr>
          <w:rFonts w:eastAsia="Times New Roman"/>
          <w:i/>
          <w:iCs/>
          <w:sz w:val="24"/>
          <w:szCs w:val="24"/>
        </w:rPr>
        <w:t xml:space="preserve">Самостоятельная работа - </w:t>
      </w:r>
      <w:r>
        <w:rPr>
          <w:rFonts w:eastAsia="Times New Roman"/>
          <w:sz w:val="24"/>
          <w:szCs w:val="24"/>
        </w:rPr>
        <w:t>подразумевает самостоятельную деятельность учащихся,</w:t>
      </w:r>
      <w:r>
        <w:rPr>
          <w:rFonts w:eastAsia="Times New Roman"/>
          <w:i/>
          <w:iCs/>
          <w:sz w:val="24"/>
          <w:szCs w:val="24"/>
        </w:rPr>
        <w:t xml:space="preserve"> </w:t>
      </w:r>
      <w:r>
        <w:rPr>
          <w:rFonts w:eastAsia="Times New Roman"/>
          <w:sz w:val="24"/>
          <w:szCs w:val="24"/>
        </w:rPr>
        <w:t>всех</w:t>
      </w:r>
      <w:r>
        <w:rPr>
          <w:rFonts w:eastAsia="Times New Roman"/>
          <w:i/>
          <w:iCs/>
          <w:sz w:val="24"/>
          <w:szCs w:val="24"/>
        </w:rPr>
        <w:t xml:space="preserve"> </w:t>
      </w:r>
      <w:r>
        <w:rPr>
          <w:rFonts w:eastAsia="Times New Roman"/>
          <w:sz w:val="24"/>
          <w:szCs w:val="24"/>
        </w:rPr>
        <w:t>видах учебных занятий, а также в часы самостоятельной подготовки вне школы.</w:t>
      </w:r>
    </w:p>
    <w:p w:rsidR="001A4F1F" w:rsidRDefault="001A4F1F" w:rsidP="00D933B3">
      <w:pPr>
        <w:jc w:val="both"/>
        <w:sectPr w:rsidR="001A4F1F">
          <w:pgSz w:w="11900" w:h="16838"/>
          <w:pgMar w:top="1127" w:right="846" w:bottom="151" w:left="840" w:header="0" w:footer="0" w:gutter="0"/>
          <w:cols w:space="720" w:equalWidth="0">
            <w:col w:w="10220"/>
          </w:cols>
        </w:sectPr>
      </w:pPr>
    </w:p>
    <w:p w:rsidR="001A4F1F" w:rsidRDefault="008B1C15">
      <w:pPr>
        <w:spacing w:line="234" w:lineRule="auto"/>
        <w:ind w:firstLine="540"/>
        <w:rPr>
          <w:sz w:val="20"/>
          <w:szCs w:val="20"/>
        </w:rPr>
      </w:pPr>
      <w:r>
        <w:rPr>
          <w:rFonts w:eastAsia="Times New Roman"/>
          <w:b/>
          <w:bCs/>
          <w:sz w:val="24"/>
          <w:szCs w:val="24"/>
          <w:u w:val="single"/>
        </w:rPr>
        <w:lastRenderedPageBreak/>
        <w:t>Обоснование необходимых изменений в имеющихся условиях в соответствии с приоритетами основной образовательной программы образовательного учреждения:</w:t>
      </w:r>
    </w:p>
    <w:p w:rsidR="001A4F1F" w:rsidRDefault="001A4F1F">
      <w:pPr>
        <w:spacing w:line="9" w:lineRule="exact"/>
        <w:rPr>
          <w:sz w:val="20"/>
          <w:szCs w:val="20"/>
        </w:rPr>
      </w:pPr>
    </w:p>
    <w:p w:rsidR="001A4F1F" w:rsidRDefault="008B1C15" w:rsidP="00741AF2">
      <w:pPr>
        <w:numPr>
          <w:ilvl w:val="1"/>
          <w:numId w:val="325"/>
        </w:numPr>
        <w:tabs>
          <w:tab w:val="left" w:pos="764"/>
        </w:tabs>
        <w:spacing w:line="234" w:lineRule="auto"/>
        <w:ind w:firstLine="540"/>
        <w:jc w:val="both"/>
        <w:rPr>
          <w:rFonts w:eastAsia="Times New Roman"/>
          <w:sz w:val="24"/>
          <w:szCs w:val="24"/>
        </w:rPr>
      </w:pPr>
      <w:r>
        <w:rPr>
          <w:rFonts w:eastAsia="Times New Roman"/>
          <w:sz w:val="24"/>
          <w:szCs w:val="24"/>
        </w:rPr>
        <w:t>совершенствование условий достижения планируемых результатов освоения основной образовательной программы общего образования всеми обучающимся, в том числе обучающимися</w:t>
      </w:r>
    </w:p>
    <w:p w:rsidR="001A4F1F" w:rsidRDefault="001A4F1F">
      <w:pPr>
        <w:spacing w:line="1" w:lineRule="exact"/>
        <w:rPr>
          <w:rFonts w:eastAsia="Times New Roman"/>
          <w:sz w:val="24"/>
          <w:szCs w:val="24"/>
        </w:rPr>
      </w:pPr>
    </w:p>
    <w:p w:rsidR="001A4F1F" w:rsidRDefault="008B1C15" w:rsidP="00741AF2">
      <w:pPr>
        <w:numPr>
          <w:ilvl w:val="0"/>
          <w:numId w:val="325"/>
        </w:numPr>
        <w:tabs>
          <w:tab w:val="left" w:pos="160"/>
        </w:tabs>
        <w:ind w:left="160" w:hanging="160"/>
        <w:rPr>
          <w:rFonts w:eastAsia="Times New Roman"/>
          <w:sz w:val="24"/>
          <w:szCs w:val="24"/>
        </w:rPr>
      </w:pPr>
      <w:r>
        <w:rPr>
          <w:rFonts w:eastAsia="Times New Roman"/>
          <w:sz w:val="24"/>
          <w:szCs w:val="24"/>
        </w:rPr>
        <w:t>ограниченными возможностями здоровья и инвалидами;</w:t>
      </w:r>
    </w:p>
    <w:p w:rsidR="001A4F1F" w:rsidRDefault="001A4F1F">
      <w:pPr>
        <w:spacing w:line="12" w:lineRule="exact"/>
        <w:rPr>
          <w:rFonts w:eastAsia="Times New Roman"/>
          <w:sz w:val="24"/>
          <w:szCs w:val="24"/>
        </w:rPr>
      </w:pPr>
    </w:p>
    <w:p w:rsidR="001A4F1F" w:rsidRDefault="008B1C15" w:rsidP="00741AF2">
      <w:pPr>
        <w:numPr>
          <w:ilvl w:val="1"/>
          <w:numId w:val="325"/>
        </w:numPr>
        <w:tabs>
          <w:tab w:val="left" w:pos="927"/>
        </w:tabs>
        <w:spacing w:line="237" w:lineRule="auto"/>
        <w:ind w:firstLine="540"/>
        <w:jc w:val="both"/>
        <w:rPr>
          <w:rFonts w:eastAsia="Times New Roman"/>
          <w:sz w:val="24"/>
          <w:szCs w:val="24"/>
        </w:rPr>
      </w:pPr>
      <w:r>
        <w:rPr>
          <w:rFonts w:eastAsia="Times New Roman"/>
          <w:sz w:val="24"/>
          <w:szCs w:val="24"/>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1A4F1F" w:rsidRDefault="001A4F1F">
      <w:pPr>
        <w:spacing w:line="17" w:lineRule="exact"/>
        <w:rPr>
          <w:rFonts w:eastAsia="Times New Roman"/>
          <w:sz w:val="24"/>
          <w:szCs w:val="24"/>
        </w:rPr>
      </w:pPr>
    </w:p>
    <w:p w:rsidR="001A4F1F" w:rsidRDefault="008B1C15" w:rsidP="00741AF2">
      <w:pPr>
        <w:numPr>
          <w:ilvl w:val="1"/>
          <w:numId w:val="325"/>
        </w:numPr>
        <w:tabs>
          <w:tab w:val="left" w:pos="699"/>
        </w:tabs>
        <w:spacing w:line="236" w:lineRule="auto"/>
        <w:ind w:firstLine="540"/>
        <w:jc w:val="both"/>
        <w:rPr>
          <w:rFonts w:eastAsia="Times New Roman"/>
          <w:sz w:val="24"/>
          <w:szCs w:val="24"/>
        </w:rPr>
      </w:pPr>
      <w:r>
        <w:rPr>
          <w:rFonts w:eastAsia="Times New Roman"/>
          <w:sz w:val="24"/>
          <w:szCs w:val="24"/>
        </w:rPr>
        <w:t xml:space="preserve">создание условий для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1A4F1F" w:rsidRDefault="001A4F1F">
      <w:pPr>
        <w:spacing w:line="13" w:lineRule="exact"/>
        <w:rPr>
          <w:rFonts w:eastAsia="Times New Roman"/>
          <w:sz w:val="24"/>
          <w:szCs w:val="24"/>
        </w:rPr>
      </w:pPr>
    </w:p>
    <w:p w:rsidR="001A4F1F" w:rsidRDefault="008B1C15" w:rsidP="00741AF2">
      <w:pPr>
        <w:numPr>
          <w:ilvl w:val="1"/>
          <w:numId w:val="325"/>
        </w:numPr>
        <w:tabs>
          <w:tab w:val="left" w:pos="1114"/>
        </w:tabs>
        <w:spacing w:line="234" w:lineRule="auto"/>
        <w:ind w:firstLine="540"/>
        <w:rPr>
          <w:rFonts w:eastAsia="Times New Roman"/>
          <w:sz w:val="24"/>
          <w:szCs w:val="24"/>
        </w:rPr>
      </w:pPr>
      <w:r>
        <w:rPr>
          <w:rFonts w:eastAsia="Times New Roman"/>
          <w:sz w:val="24"/>
          <w:szCs w:val="24"/>
        </w:rPr>
        <w:t>совершенствование сетевого взаимодействия общеобразовательных учреждений, направленного на повышение эффективности образовательного процесса;</w:t>
      </w:r>
    </w:p>
    <w:p w:rsidR="001A4F1F" w:rsidRDefault="001A4F1F">
      <w:pPr>
        <w:spacing w:line="14" w:lineRule="exact"/>
        <w:rPr>
          <w:rFonts w:eastAsia="Times New Roman"/>
          <w:sz w:val="24"/>
          <w:szCs w:val="24"/>
        </w:rPr>
      </w:pPr>
    </w:p>
    <w:p w:rsidR="001A4F1F" w:rsidRDefault="008B1C15" w:rsidP="00741AF2">
      <w:pPr>
        <w:numPr>
          <w:ilvl w:val="1"/>
          <w:numId w:val="325"/>
        </w:numPr>
        <w:tabs>
          <w:tab w:val="left" w:pos="706"/>
        </w:tabs>
        <w:spacing w:line="234" w:lineRule="auto"/>
        <w:ind w:firstLine="540"/>
        <w:rPr>
          <w:rFonts w:eastAsia="Times New Roman"/>
          <w:sz w:val="24"/>
          <w:szCs w:val="24"/>
        </w:rPr>
      </w:pPr>
      <w:r>
        <w:rPr>
          <w:rFonts w:eastAsia="Times New Roman"/>
          <w:sz w:val="24"/>
          <w:szCs w:val="24"/>
        </w:rPr>
        <w:t>совершенствование системы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1A4F1F" w:rsidRDefault="001A4F1F">
      <w:pPr>
        <w:spacing w:line="2" w:lineRule="exact"/>
        <w:rPr>
          <w:sz w:val="20"/>
          <w:szCs w:val="20"/>
        </w:rPr>
      </w:pPr>
    </w:p>
    <w:p w:rsidR="001A4F1F" w:rsidRDefault="008B1C15">
      <w:pPr>
        <w:tabs>
          <w:tab w:val="left" w:pos="2640"/>
          <w:tab w:val="left" w:pos="4320"/>
          <w:tab w:val="left" w:pos="5720"/>
          <w:tab w:val="left" w:pos="6980"/>
          <w:tab w:val="left" w:pos="8100"/>
          <w:tab w:val="left" w:pos="9020"/>
        </w:tabs>
        <w:ind w:left="1020"/>
        <w:rPr>
          <w:sz w:val="20"/>
          <w:szCs w:val="20"/>
        </w:rPr>
      </w:pPr>
      <w:r>
        <w:rPr>
          <w:rFonts w:eastAsia="Times New Roman"/>
          <w:sz w:val="24"/>
          <w:szCs w:val="24"/>
        </w:rPr>
        <w:t>Обоснование</w:t>
      </w:r>
      <w:r>
        <w:rPr>
          <w:rFonts w:eastAsia="Times New Roman"/>
          <w:sz w:val="24"/>
          <w:szCs w:val="24"/>
        </w:rPr>
        <w:tab/>
        <w:t>необходимых</w:t>
      </w:r>
      <w:r>
        <w:rPr>
          <w:rFonts w:eastAsia="Times New Roman"/>
          <w:sz w:val="24"/>
          <w:szCs w:val="24"/>
        </w:rPr>
        <w:tab/>
        <w:t>изменений</w:t>
      </w:r>
      <w:r>
        <w:rPr>
          <w:sz w:val="20"/>
          <w:szCs w:val="20"/>
        </w:rPr>
        <w:tab/>
      </w:r>
      <w:r>
        <w:rPr>
          <w:rFonts w:eastAsia="Times New Roman"/>
          <w:sz w:val="24"/>
          <w:szCs w:val="24"/>
        </w:rPr>
        <w:t>кадровых</w:t>
      </w:r>
      <w:r>
        <w:rPr>
          <w:rFonts w:eastAsia="Times New Roman"/>
          <w:sz w:val="24"/>
          <w:szCs w:val="24"/>
        </w:rPr>
        <w:tab/>
        <w:t>условий</w:t>
      </w:r>
      <w:r>
        <w:rPr>
          <w:rFonts w:eastAsia="Times New Roman"/>
          <w:sz w:val="24"/>
          <w:szCs w:val="24"/>
        </w:rPr>
        <w:tab/>
        <w:t>для</w:t>
      </w:r>
      <w:r>
        <w:rPr>
          <w:sz w:val="20"/>
          <w:szCs w:val="20"/>
        </w:rPr>
        <w:tab/>
      </w:r>
      <w:r>
        <w:rPr>
          <w:rFonts w:eastAsia="Times New Roman"/>
          <w:sz w:val="24"/>
          <w:szCs w:val="24"/>
        </w:rPr>
        <w:t>реализации</w:t>
      </w:r>
    </w:p>
    <w:p w:rsidR="001A4F1F" w:rsidRDefault="008B1C15">
      <w:pPr>
        <w:tabs>
          <w:tab w:val="left" w:pos="3100"/>
        </w:tabs>
        <w:rPr>
          <w:sz w:val="20"/>
          <w:szCs w:val="20"/>
        </w:rPr>
      </w:pPr>
      <w:r>
        <w:rPr>
          <w:rFonts w:eastAsia="Times New Roman"/>
          <w:sz w:val="24"/>
          <w:szCs w:val="24"/>
        </w:rPr>
        <w:t>образовательной программы</w:t>
      </w:r>
      <w:r>
        <w:rPr>
          <w:sz w:val="20"/>
          <w:szCs w:val="20"/>
        </w:rPr>
        <w:tab/>
      </w:r>
      <w:r>
        <w:rPr>
          <w:rFonts w:eastAsia="Times New Roman"/>
          <w:sz w:val="23"/>
          <w:szCs w:val="23"/>
        </w:rPr>
        <w:t>образовательного учреждения:</w:t>
      </w:r>
    </w:p>
    <w:p w:rsidR="001A4F1F" w:rsidRDefault="001A4F1F">
      <w:pPr>
        <w:spacing w:line="12" w:lineRule="exact"/>
        <w:rPr>
          <w:sz w:val="20"/>
          <w:szCs w:val="20"/>
        </w:rPr>
      </w:pPr>
    </w:p>
    <w:p w:rsidR="001A4F1F" w:rsidRDefault="008B1C15" w:rsidP="00741AF2">
      <w:pPr>
        <w:numPr>
          <w:ilvl w:val="0"/>
          <w:numId w:val="326"/>
        </w:numPr>
        <w:tabs>
          <w:tab w:val="left" w:pos="780"/>
        </w:tabs>
        <w:spacing w:line="234" w:lineRule="auto"/>
        <w:ind w:firstLine="540"/>
        <w:rPr>
          <w:rFonts w:eastAsia="Times New Roman"/>
          <w:sz w:val="24"/>
          <w:szCs w:val="24"/>
        </w:rPr>
      </w:pPr>
      <w:r>
        <w:rPr>
          <w:rFonts w:eastAsia="Times New Roman"/>
          <w:sz w:val="24"/>
          <w:szCs w:val="24"/>
        </w:rPr>
        <w:t>укомплектованность образовательного учреждения педагогическими, руководящими и иными работниками;</w:t>
      </w:r>
    </w:p>
    <w:p w:rsidR="001A4F1F" w:rsidRDefault="001A4F1F">
      <w:pPr>
        <w:spacing w:line="13" w:lineRule="exact"/>
        <w:rPr>
          <w:rFonts w:eastAsia="Times New Roman"/>
          <w:sz w:val="24"/>
          <w:szCs w:val="24"/>
        </w:rPr>
      </w:pPr>
    </w:p>
    <w:p w:rsidR="001A4F1F" w:rsidRDefault="008B1C15" w:rsidP="00741AF2">
      <w:pPr>
        <w:numPr>
          <w:ilvl w:val="0"/>
          <w:numId w:val="326"/>
        </w:numPr>
        <w:tabs>
          <w:tab w:val="left" w:pos="740"/>
        </w:tabs>
        <w:spacing w:line="234" w:lineRule="auto"/>
        <w:ind w:firstLine="540"/>
        <w:rPr>
          <w:rFonts w:eastAsia="Times New Roman"/>
          <w:sz w:val="24"/>
          <w:szCs w:val="24"/>
        </w:rPr>
      </w:pPr>
      <w:r>
        <w:rPr>
          <w:rFonts w:eastAsia="Times New Roman"/>
          <w:sz w:val="24"/>
          <w:szCs w:val="24"/>
        </w:rPr>
        <w:t>повышение уровня квалификации педагогических и иных работников образовательного учреждения, использование дистанционных образовательных технологий;</w:t>
      </w:r>
    </w:p>
    <w:p w:rsidR="001A4F1F" w:rsidRDefault="001A4F1F">
      <w:pPr>
        <w:spacing w:line="13" w:lineRule="exact"/>
        <w:rPr>
          <w:rFonts w:eastAsia="Times New Roman"/>
          <w:sz w:val="24"/>
          <w:szCs w:val="24"/>
        </w:rPr>
      </w:pPr>
    </w:p>
    <w:p w:rsidR="001A4F1F" w:rsidRDefault="008B1C15" w:rsidP="00741AF2">
      <w:pPr>
        <w:numPr>
          <w:ilvl w:val="0"/>
          <w:numId w:val="326"/>
        </w:numPr>
        <w:tabs>
          <w:tab w:val="left" w:pos="812"/>
        </w:tabs>
        <w:spacing w:line="236" w:lineRule="auto"/>
        <w:ind w:firstLine="540"/>
        <w:jc w:val="both"/>
        <w:rPr>
          <w:rFonts w:eastAsia="Times New Roman"/>
          <w:sz w:val="24"/>
          <w:szCs w:val="24"/>
        </w:rPr>
      </w:pPr>
      <w:r>
        <w:rPr>
          <w:rFonts w:eastAsia="Times New Roman"/>
          <w:sz w:val="24"/>
          <w:szCs w:val="24"/>
        </w:rPr>
        <w:t>организация непрерывного профессионального развития педагогических работников образовательного учреждения, реализующего образовательную программу основного общего образования;</w:t>
      </w:r>
    </w:p>
    <w:p w:rsidR="001A4F1F" w:rsidRDefault="001A4F1F">
      <w:pPr>
        <w:spacing w:line="13" w:lineRule="exact"/>
        <w:rPr>
          <w:rFonts w:eastAsia="Times New Roman"/>
          <w:sz w:val="24"/>
          <w:szCs w:val="24"/>
        </w:rPr>
      </w:pPr>
    </w:p>
    <w:p w:rsidR="001A4F1F" w:rsidRDefault="008B1C15" w:rsidP="00741AF2">
      <w:pPr>
        <w:numPr>
          <w:ilvl w:val="0"/>
          <w:numId w:val="326"/>
        </w:numPr>
        <w:tabs>
          <w:tab w:val="left" w:pos="730"/>
        </w:tabs>
        <w:spacing w:line="237" w:lineRule="auto"/>
        <w:ind w:firstLine="540"/>
        <w:jc w:val="both"/>
        <w:rPr>
          <w:rFonts w:eastAsia="Times New Roman"/>
          <w:sz w:val="24"/>
          <w:szCs w:val="24"/>
        </w:rPr>
      </w:pPr>
      <w:r>
        <w:rPr>
          <w:rFonts w:eastAsia="Times New Roman"/>
          <w:sz w:val="24"/>
          <w:szCs w:val="24"/>
        </w:rPr>
        <w:t>укомплектованность квалифицированными кадрами.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w:t>
      </w:r>
    </w:p>
    <w:p w:rsidR="001A4F1F" w:rsidRDefault="001A4F1F">
      <w:pPr>
        <w:spacing w:line="14" w:lineRule="exact"/>
        <w:rPr>
          <w:rFonts w:eastAsia="Times New Roman"/>
          <w:sz w:val="24"/>
          <w:szCs w:val="24"/>
        </w:rPr>
      </w:pPr>
    </w:p>
    <w:p w:rsidR="001A4F1F" w:rsidRDefault="008B1C15">
      <w:pPr>
        <w:spacing w:line="236" w:lineRule="auto"/>
        <w:ind w:firstLine="540"/>
        <w:jc w:val="both"/>
        <w:rPr>
          <w:rFonts w:eastAsia="Times New Roman"/>
          <w:sz w:val="24"/>
          <w:szCs w:val="24"/>
        </w:rPr>
      </w:pPr>
      <w:r>
        <w:rPr>
          <w:rFonts w:eastAsia="Times New Roman"/>
          <w:sz w:val="24"/>
          <w:szCs w:val="24"/>
        </w:rPr>
        <w:t>Соответствие уровня квалификации работников образовательного учреждения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A4F1F" w:rsidRDefault="001A4F1F">
      <w:pPr>
        <w:spacing w:line="295" w:lineRule="exact"/>
        <w:rPr>
          <w:sz w:val="20"/>
          <w:szCs w:val="20"/>
        </w:rPr>
      </w:pPr>
    </w:p>
    <w:p w:rsidR="001A4F1F" w:rsidRDefault="008B1C15">
      <w:pPr>
        <w:spacing w:line="234" w:lineRule="auto"/>
        <w:ind w:right="20"/>
        <w:jc w:val="center"/>
        <w:rPr>
          <w:sz w:val="20"/>
          <w:szCs w:val="20"/>
        </w:rPr>
      </w:pPr>
      <w:r>
        <w:rPr>
          <w:rFonts w:eastAsia="Times New Roman"/>
          <w:b/>
          <w:bCs/>
          <w:sz w:val="24"/>
          <w:szCs w:val="24"/>
          <w:u w:val="single"/>
        </w:rPr>
        <w:t>Механизмы достижения целевых ориентиров в системе условий реализации основной образовательной программы ООО</w:t>
      </w:r>
    </w:p>
    <w:p w:rsidR="001A4F1F" w:rsidRDefault="001A4F1F" w:rsidP="00D933B3">
      <w:pPr>
        <w:spacing w:line="273" w:lineRule="exact"/>
        <w:jc w:val="both"/>
        <w:rPr>
          <w:sz w:val="20"/>
          <w:szCs w:val="20"/>
        </w:rPr>
      </w:pPr>
    </w:p>
    <w:p w:rsidR="001A4F1F" w:rsidRDefault="008B1C15" w:rsidP="00D933B3">
      <w:pPr>
        <w:spacing w:line="237" w:lineRule="auto"/>
        <w:ind w:firstLine="708"/>
        <w:jc w:val="both"/>
        <w:rPr>
          <w:sz w:val="20"/>
          <w:szCs w:val="20"/>
        </w:rPr>
      </w:pPr>
      <w:r>
        <w:rPr>
          <w:rFonts w:eastAsia="Times New Roman"/>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образовательной программы ООО, механизмы достижения целевых ориентиров направлены на решение следующих задач:</w:t>
      </w:r>
    </w:p>
    <w:p w:rsidR="001A4F1F" w:rsidRDefault="001A4F1F" w:rsidP="00D933B3">
      <w:pPr>
        <w:spacing w:line="14" w:lineRule="exact"/>
        <w:jc w:val="both"/>
        <w:rPr>
          <w:sz w:val="20"/>
          <w:szCs w:val="20"/>
        </w:rPr>
      </w:pPr>
    </w:p>
    <w:p w:rsidR="001A4F1F" w:rsidRDefault="008B1C15" w:rsidP="00D933B3">
      <w:pPr>
        <w:spacing w:line="236" w:lineRule="auto"/>
        <w:ind w:left="280" w:hanging="284"/>
        <w:jc w:val="both"/>
        <w:rPr>
          <w:sz w:val="20"/>
          <w:szCs w:val="20"/>
        </w:rPr>
      </w:pPr>
      <w:r>
        <w:rPr>
          <w:rFonts w:eastAsia="Times New Roman"/>
          <w:sz w:val="24"/>
          <w:szCs w:val="24"/>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образовательное учреждение;</w:t>
      </w:r>
    </w:p>
    <w:p w:rsidR="001A4F1F" w:rsidRDefault="001A4F1F" w:rsidP="00D933B3">
      <w:pPr>
        <w:spacing w:line="1" w:lineRule="exact"/>
        <w:jc w:val="both"/>
        <w:rPr>
          <w:sz w:val="20"/>
          <w:szCs w:val="20"/>
        </w:rPr>
      </w:pPr>
    </w:p>
    <w:p w:rsidR="001A4F1F" w:rsidRDefault="008B1C15" w:rsidP="00D933B3">
      <w:pPr>
        <w:jc w:val="both"/>
        <w:rPr>
          <w:sz w:val="20"/>
          <w:szCs w:val="20"/>
        </w:rPr>
      </w:pPr>
      <w:r>
        <w:rPr>
          <w:rFonts w:eastAsia="Times New Roman"/>
          <w:sz w:val="24"/>
          <w:szCs w:val="24"/>
        </w:rPr>
        <w:t>–  совершенствование системы стимулирования работников ОУ и оценки качества их труда;</w:t>
      </w:r>
    </w:p>
    <w:p w:rsidR="001A4F1F" w:rsidRDefault="001A4F1F" w:rsidP="00D933B3">
      <w:pPr>
        <w:spacing w:line="12" w:lineRule="exact"/>
        <w:jc w:val="both"/>
        <w:rPr>
          <w:sz w:val="20"/>
          <w:szCs w:val="20"/>
        </w:rPr>
      </w:pPr>
    </w:p>
    <w:p w:rsidR="001A4F1F" w:rsidRDefault="008B1C15" w:rsidP="00D933B3">
      <w:pPr>
        <w:spacing w:line="234" w:lineRule="auto"/>
        <w:ind w:left="280" w:hanging="284"/>
        <w:jc w:val="both"/>
        <w:rPr>
          <w:sz w:val="20"/>
          <w:szCs w:val="20"/>
        </w:rPr>
      </w:pPr>
      <w:r>
        <w:rPr>
          <w:rFonts w:eastAsia="Times New Roman"/>
          <w:sz w:val="24"/>
          <w:szCs w:val="24"/>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1A4F1F" w:rsidRDefault="001A4F1F" w:rsidP="00D933B3">
      <w:pPr>
        <w:spacing w:line="13" w:lineRule="exact"/>
        <w:jc w:val="both"/>
        <w:rPr>
          <w:sz w:val="20"/>
          <w:szCs w:val="20"/>
        </w:rPr>
      </w:pPr>
    </w:p>
    <w:p w:rsidR="001A4F1F" w:rsidRDefault="008B1C15" w:rsidP="00D933B3">
      <w:pPr>
        <w:spacing w:line="234" w:lineRule="auto"/>
        <w:ind w:left="280" w:hanging="284"/>
        <w:jc w:val="both"/>
        <w:rPr>
          <w:sz w:val="20"/>
          <w:szCs w:val="20"/>
        </w:rPr>
      </w:pPr>
      <w:r>
        <w:rPr>
          <w:rFonts w:eastAsia="Times New Roman"/>
          <w:sz w:val="24"/>
          <w:szCs w:val="24"/>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w:t>
      </w:r>
    </w:p>
    <w:p w:rsidR="001A4F1F" w:rsidRDefault="001A4F1F" w:rsidP="00D933B3">
      <w:pPr>
        <w:spacing w:line="1" w:lineRule="exact"/>
        <w:jc w:val="both"/>
        <w:rPr>
          <w:sz w:val="20"/>
          <w:szCs w:val="20"/>
        </w:rPr>
      </w:pPr>
    </w:p>
    <w:p w:rsidR="001A4F1F" w:rsidRDefault="008B1C15" w:rsidP="00D933B3">
      <w:pPr>
        <w:ind w:left="280"/>
        <w:jc w:val="both"/>
        <w:rPr>
          <w:sz w:val="20"/>
          <w:szCs w:val="20"/>
        </w:rPr>
      </w:pPr>
      <w:r>
        <w:rPr>
          <w:rFonts w:eastAsia="Times New Roman"/>
          <w:sz w:val="24"/>
          <w:szCs w:val="24"/>
        </w:rPr>
        <w:t>ФГОСООО;</w:t>
      </w:r>
    </w:p>
    <w:p w:rsidR="001A4F1F" w:rsidRDefault="008B1C15" w:rsidP="00D933B3">
      <w:pPr>
        <w:jc w:val="both"/>
        <w:rPr>
          <w:sz w:val="20"/>
          <w:szCs w:val="20"/>
        </w:rPr>
      </w:pPr>
      <w:r>
        <w:rPr>
          <w:rFonts w:eastAsia="Times New Roman"/>
          <w:sz w:val="24"/>
          <w:szCs w:val="24"/>
        </w:rPr>
        <w:t>–  развитие информационной образовательной среды;</w:t>
      </w:r>
    </w:p>
    <w:p w:rsidR="001A4F1F" w:rsidRDefault="008B1C15" w:rsidP="00D933B3">
      <w:pPr>
        <w:jc w:val="both"/>
        <w:rPr>
          <w:sz w:val="20"/>
          <w:szCs w:val="20"/>
        </w:rPr>
      </w:pPr>
      <w:r>
        <w:rPr>
          <w:rFonts w:eastAsia="Times New Roman"/>
          <w:sz w:val="24"/>
          <w:szCs w:val="24"/>
        </w:rPr>
        <w:t>–  повышение энергоэффективности при эксплуатации здания;</w:t>
      </w:r>
    </w:p>
    <w:p w:rsidR="001A4F1F" w:rsidRDefault="001A4F1F">
      <w:pPr>
        <w:sectPr w:rsidR="001A4F1F">
          <w:pgSz w:w="11900" w:h="16838"/>
          <w:pgMar w:top="1139" w:right="846" w:bottom="151" w:left="840" w:header="0" w:footer="0" w:gutter="0"/>
          <w:cols w:space="720" w:equalWidth="0">
            <w:col w:w="10220"/>
          </w:cols>
        </w:sectPr>
      </w:pPr>
    </w:p>
    <w:p w:rsidR="001A4F1F" w:rsidRDefault="008B1C15">
      <w:pPr>
        <w:ind w:left="380"/>
        <w:rPr>
          <w:sz w:val="20"/>
          <w:szCs w:val="20"/>
        </w:rPr>
      </w:pPr>
      <w:r>
        <w:rPr>
          <w:rFonts w:eastAsia="Times New Roman"/>
          <w:sz w:val="24"/>
          <w:szCs w:val="24"/>
        </w:rPr>
        <w:lastRenderedPageBreak/>
        <w:t>–  развитие системы оценки качества образования;</w:t>
      </w:r>
    </w:p>
    <w:p w:rsidR="001A4F1F" w:rsidRDefault="001A4F1F">
      <w:pPr>
        <w:spacing w:line="12" w:lineRule="exact"/>
        <w:rPr>
          <w:sz w:val="20"/>
          <w:szCs w:val="20"/>
        </w:rPr>
      </w:pPr>
    </w:p>
    <w:p w:rsidR="001A4F1F" w:rsidRDefault="008B1C15">
      <w:pPr>
        <w:spacing w:line="236" w:lineRule="auto"/>
        <w:ind w:left="660" w:right="380" w:hanging="284"/>
        <w:rPr>
          <w:sz w:val="20"/>
          <w:szCs w:val="20"/>
        </w:rPr>
      </w:pPr>
      <w:r>
        <w:rPr>
          <w:rFonts w:eastAsia="Times New Roman"/>
          <w:sz w:val="24"/>
          <w:szCs w:val="24"/>
        </w:rPr>
        <w:t>– создание условий для достижения выпускниками основной школы высокого уровня готовности к обучению в старшем звене и их личностного развития через обновление программ воспитания и дополнительного образования;</w:t>
      </w:r>
    </w:p>
    <w:p w:rsidR="001A4F1F" w:rsidRDefault="001A4F1F">
      <w:pPr>
        <w:spacing w:line="14" w:lineRule="exact"/>
        <w:rPr>
          <w:sz w:val="20"/>
          <w:szCs w:val="20"/>
        </w:rPr>
      </w:pPr>
    </w:p>
    <w:p w:rsidR="001A4F1F" w:rsidRDefault="008B1C15">
      <w:pPr>
        <w:spacing w:line="234" w:lineRule="auto"/>
        <w:ind w:left="660" w:right="400" w:hanging="284"/>
        <w:rPr>
          <w:sz w:val="20"/>
          <w:szCs w:val="20"/>
        </w:rPr>
      </w:pPr>
      <w:r>
        <w:rPr>
          <w:rFonts w:eastAsia="Times New Roman"/>
          <w:sz w:val="24"/>
          <w:szCs w:val="24"/>
        </w:rPr>
        <w:t>– повышение информационной открытости образования, развитие системы портфолио, электронных журналов и дневников.</w:t>
      </w:r>
    </w:p>
    <w:p w:rsidR="001A4F1F" w:rsidRDefault="001A4F1F">
      <w:pPr>
        <w:spacing w:line="14" w:lineRule="exact"/>
        <w:rPr>
          <w:sz w:val="20"/>
          <w:szCs w:val="20"/>
        </w:rPr>
      </w:pPr>
    </w:p>
    <w:p w:rsidR="001A4F1F" w:rsidRDefault="008B1C15">
      <w:pPr>
        <w:spacing w:line="234" w:lineRule="auto"/>
        <w:ind w:left="660" w:right="380" w:hanging="283"/>
        <w:rPr>
          <w:sz w:val="20"/>
          <w:szCs w:val="20"/>
        </w:rPr>
      </w:pPr>
      <w:r>
        <w:rPr>
          <w:rFonts w:eastAsia="Times New Roman"/>
          <w:sz w:val="24"/>
          <w:szCs w:val="24"/>
        </w:rPr>
        <w:t>Основным механизмом достижения целевых</w:t>
      </w:r>
      <w:r>
        <w:rPr>
          <w:sz w:val="20"/>
          <w:szCs w:val="20"/>
        </w:rPr>
        <w:t xml:space="preserve"> </w:t>
      </w:r>
      <w:r>
        <w:rPr>
          <w:rFonts w:eastAsia="Times New Roman"/>
          <w:sz w:val="24"/>
          <w:szCs w:val="24"/>
        </w:rPr>
        <w:t>ориентиров в системе условий является четкое взаимодействие всех участников образовательного процесса.</w:t>
      </w:r>
    </w:p>
    <w:p w:rsidR="00783C9A" w:rsidRDefault="00783C9A">
      <w:pPr>
        <w:spacing w:line="234" w:lineRule="auto"/>
        <w:ind w:left="3080" w:right="2540" w:hanging="552"/>
        <w:rPr>
          <w:rFonts w:eastAsia="Times New Roman"/>
          <w:b/>
          <w:bCs/>
          <w:sz w:val="24"/>
          <w:szCs w:val="24"/>
          <w:u w:val="single"/>
        </w:rPr>
      </w:pPr>
    </w:p>
    <w:p w:rsidR="001A4F1F" w:rsidRDefault="008B1C15">
      <w:pPr>
        <w:spacing w:line="234" w:lineRule="auto"/>
        <w:ind w:left="3080" w:right="2540" w:hanging="552"/>
        <w:rPr>
          <w:sz w:val="20"/>
          <w:szCs w:val="20"/>
        </w:rPr>
      </w:pPr>
      <w:r>
        <w:rPr>
          <w:rFonts w:eastAsia="Times New Roman"/>
          <w:b/>
          <w:bCs/>
          <w:sz w:val="24"/>
          <w:szCs w:val="24"/>
          <w:u w:val="single"/>
        </w:rPr>
        <w:t>Контроль за состоянием системы условий реализации основной образовательной программы ООО</w:t>
      </w:r>
    </w:p>
    <w:p w:rsidR="001A4F1F" w:rsidRDefault="001A4F1F">
      <w:pPr>
        <w:spacing w:line="9" w:lineRule="exact"/>
        <w:rPr>
          <w:sz w:val="20"/>
          <w:szCs w:val="20"/>
        </w:rPr>
      </w:pPr>
    </w:p>
    <w:p w:rsidR="001A4F1F" w:rsidRDefault="008B1C15">
      <w:pPr>
        <w:spacing w:line="236" w:lineRule="auto"/>
        <w:ind w:left="380" w:right="380" w:firstLine="708"/>
        <w:jc w:val="both"/>
        <w:rPr>
          <w:sz w:val="20"/>
          <w:szCs w:val="20"/>
        </w:rPr>
      </w:pPr>
      <w:r>
        <w:rPr>
          <w:rFonts w:eastAsia="Times New Roman"/>
          <w:sz w:val="24"/>
          <w:szCs w:val="24"/>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1A4F1F" w:rsidRDefault="001A4F1F">
      <w:pPr>
        <w:spacing w:line="14" w:lineRule="exact"/>
        <w:rPr>
          <w:sz w:val="20"/>
          <w:szCs w:val="20"/>
        </w:rPr>
      </w:pPr>
    </w:p>
    <w:p w:rsidR="001A4F1F" w:rsidRDefault="008B1C15">
      <w:pPr>
        <w:spacing w:line="236" w:lineRule="auto"/>
        <w:ind w:left="380" w:right="380" w:firstLine="708"/>
        <w:jc w:val="both"/>
        <w:rPr>
          <w:sz w:val="20"/>
          <w:szCs w:val="20"/>
        </w:rPr>
      </w:pPr>
      <w:r>
        <w:rPr>
          <w:rFonts w:eastAsia="Times New Roman"/>
          <w:sz w:val="24"/>
          <w:szCs w:val="24"/>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основной образовательной программы ООО в образовательном учреждении.</w:t>
      </w:r>
    </w:p>
    <w:p w:rsidR="001A4F1F" w:rsidRDefault="001A4F1F">
      <w:pPr>
        <w:spacing w:line="14" w:lineRule="exact"/>
        <w:rPr>
          <w:sz w:val="20"/>
          <w:szCs w:val="20"/>
        </w:rPr>
      </w:pPr>
    </w:p>
    <w:p w:rsidR="001A4F1F" w:rsidRDefault="008B1C15">
      <w:pPr>
        <w:spacing w:line="237" w:lineRule="auto"/>
        <w:ind w:left="380" w:right="400" w:firstLine="708"/>
        <w:jc w:val="both"/>
        <w:rPr>
          <w:sz w:val="20"/>
          <w:szCs w:val="20"/>
        </w:rPr>
      </w:pPr>
      <w:r>
        <w:rPr>
          <w:rFonts w:eastAsia="Times New Roman"/>
          <w:sz w:val="24"/>
          <w:szCs w:val="24"/>
        </w:rPr>
        <w:t>Результатом реализации ООП ООО должно стать повышение качества предоставления основного общего образования, которое будет достигнуто путем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1A4F1F" w:rsidRDefault="001A4F1F">
      <w:pPr>
        <w:spacing w:line="5" w:lineRule="exact"/>
        <w:rPr>
          <w:sz w:val="20"/>
          <w:szCs w:val="20"/>
        </w:rPr>
      </w:pPr>
    </w:p>
    <w:p w:rsidR="001A4F1F" w:rsidRDefault="008B1C15">
      <w:pPr>
        <w:ind w:left="1080"/>
        <w:rPr>
          <w:rFonts w:eastAsia="Times New Roman"/>
          <w:sz w:val="24"/>
          <w:szCs w:val="24"/>
        </w:rPr>
      </w:pPr>
      <w:r>
        <w:rPr>
          <w:rFonts w:eastAsia="Times New Roman"/>
          <w:sz w:val="24"/>
          <w:szCs w:val="24"/>
        </w:rPr>
        <w:t>Прогнозируемые риски в реализации сетевого графика (дорожной карты):</w:t>
      </w:r>
    </w:p>
    <w:p w:rsidR="001A4F1F" w:rsidRDefault="001A4F1F">
      <w:pPr>
        <w:spacing w:line="12" w:lineRule="exact"/>
        <w:rPr>
          <w:sz w:val="20"/>
          <w:szCs w:val="20"/>
        </w:rPr>
      </w:pPr>
    </w:p>
    <w:p w:rsidR="001A4F1F" w:rsidRDefault="008B1C15">
      <w:pPr>
        <w:spacing w:line="234" w:lineRule="auto"/>
        <w:ind w:left="1100" w:right="380" w:hanging="360"/>
        <w:rPr>
          <w:sz w:val="20"/>
          <w:szCs w:val="20"/>
        </w:rPr>
      </w:pPr>
      <w:r>
        <w:rPr>
          <w:rFonts w:eastAsia="Times New Roman"/>
          <w:sz w:val="24"/>
          <w:szCs w:val="24"/>
        </w:rPr>
        <w:t>– дисбаланс спроса и предложения на рынке оборудования для общеобразовательных учреждений при строгом соблюдении требований к его качеству;</w:t>
      </w:r>
    </w:p>
    <w:p w:rsidR="001A4F1F" w:rsidRDefault="001A4F1F">
      <w:pPr>
        <w:spacing w:line="14" w:lineRule="exact"/>
        <w:rPr>
          <w:sz w:val="20"/>
          <w:szCs w:val="20"/>
        </w:rPr>
      </w:pPr>
    </w:p>
    <w:p w:rsidR="001A4F1F" w:rsidRDefault="008B1C15">
      <w:pPr>
        <w:spacing w:line="234" w:lineRule="auto"/>
        <w:ind w:left="1100" w:right="380" w:hanging="360"/>
        <w:rPr>
          <w:sz w:val="20"/>
          <w:szCs w:val="20"/>
        </w:rPr>
      </w:pPr>
      <w:r>
        <w:rPr>
          <w:rFonts w:eastAsia="Times New Roman"/>
          <w:sz w:val="24"/>
          <w:szCs w:val="24"/>
        </w:rPr>
        <w:t>– отсутствие достаточных навыков у части учителей ОУ в использовании нового оборудования и новых педагогических технологий в образовательном процессе;</w:t>
      </w:r>
    </w:p>
    <w:p w:rsidR="001A4F1F" w:rsidRDefault="001A4F1F">
      <w:pPr>
        <w:spacing w:line="1" w:lineRule="exact"/>
        <w:rPr>
          <w:sz w:val="20"/>
          <w:szCs w:val="20"/>
        </w:rPr>
      </w:pPr>
    </w:p>
    <w:p w:rsidR="001A4F1F" w:rsidRDefault="008B1C15">
      <w:pPr>
        <w:ind w:left="740"/>
        <w:rPr>
          <w:sz w:val="20"/>
          <w:szCs w:val="20"/>
        </w:rPr>
      </w:pPr>
      <w:r>
        <w:rPr>
          <w:rFonts w:eastAsia="Times New Roman"/>
          <w:sz w:val="24"/>
          <w:szCs w:val="24"/>
        </w:rPr>
        <w:t>–   невысокая пропускная способность Интернета и ограниченные технические возможности</w:t>
      </w:r>
    </w:p>
    <w:p w:rsidR="001A4F1F" w:rsidRDefault="001A4F1F">
      <w:pPr>
        <w:spacing w:line="12" w:lineRule="exact"/>
        <w:rPr>
          <w:sz w:val="20"/>
          <w:szCs w:val="20"/>
        </w:rPr>
      </w:pPr>
    </w:p>
    <w:p w:rsidR="001A4F1F" w:rsidRDefault="008B1C15" w:rsidP="00741AF2">
      <w:pPr>
        <w:numPr>
          <w:ilvl w:val="1"/>
          <w:numId w:val="327"/>
        </w:numPr>
        <w:tabs>
          <w:tab w:val="left" w:pos="1472"/>
        </w:tabs>
        <w:spacing w:line="234" w:lineRule="auto"/>
        <w:ind w:left="1100" w:right="380"/>
        <w:rPr>
          <w:rFonts w:eastAsia="Times New Roman"/>
          <w:sz w:val="24"/>
          <w:szCs w:val="24"/>
        </w:rPr>
      </w:pPr>
      <w:r>
        <w:rPr>
          <w:rFonts w:eastAsia="Times New Roman"/>
          <w:sz w:val="24"/>
          <w:szCs w:val="24"/>
        </w:rPr>
        <w:t>увеличения (как сдерживающий фактор развития дистанционных образовательных технологий);</w:t>
      </w:r>
    </w:p>
    <w:p w:rsidR="001A4F1F" w:rsidRDefault="001A4F1F">
      <w:pPr>
        <w:spacing w:line="1" w:lineRule="exact"/>
        <w:rPr>
          <w:rFonts w:eastAsia="Times New Roman"/>
          <w:sz w:val="24"/>
          <w:szCs w:val="24"/>
        </w:rPr>
      </w:pPr>
    </w:p>
    <w:p w:rsidR="001A4F1F" w:rsidRDefault="008B1C15">
      <w:pPr>
        <w:ind w:left="740"/>
        <w:rPr>
          <w:rFonts w:eastAsia="Times New Roman"/>
          <w:sz w:val="24"/>
          <w:szCs w:val="24"/>
        </w:rPr>
      </w:pPr>
      <w:r>
        <w:rPr>
          <w:rFonts w:eastAsia="Times New Roman"/>
          <w:sz w:val="24"/>
          <w:szCs w:val="24"/>
        </w:rPr>
        <w:t>–   недостаточная  обеспеченность  инструментарием  оценки  качества  образования  в  части</w:t>
      </w:r>
    </w:p>
    <w:p w:rsidR="001A4F1F" w:rsidRDefault="008B1C15">
      <w:pPr>
        <w:ind w:left="1100"/>
        <w:rPr>
          <w:sz w:val="20"/>
          <w:szCs w:val="20"/>
        </w:rPr>
      </w:pPr>
      <w:r>
        <w:rPr>
          <w:rFonts w:eastAsia="Times New Roman"/>
          <w:sz w:val="24"/>
          <w:szCs w:val="24"/>
        </w:rPr>
        <w:t>измерения учебных и внеучебных достижений.</w:t>
      </w:r>
    </w:p>
    <w:p w:rsidR="001A4F1F" w:rsidRDefault="008B1C15">
      <w:pPr>
        <w:ind w:left="740"/>
        <w:rPr>
          <w:sz w:val="20"/>
          <w:szCs w:val="20"/>
        </w:rPr>
      </w:pPr>
      <w:r>
        <w:rPr>
          <w:rFonts w:eastAsia="Times New Roman"/>
          <w:sz w:val="24"/>
          <w:szCs w:val="24"/>
        </w:rPr>
        <w:t>Контроль за реализацией ООП  ООО закреплен на школьном и на муниципальном уровнях.</w:t>
      </w:r>
    </w:p>
    <w:p w:rsidR="001A4F1F" w:rsidRDefault="001A4F1F">
      <w:pPr>
        <w:sectPr w:rsidR="001A4F1F">
          <w:pgSz w:w="11900" w:h="16838"/>
          <w:pgMar w:top="1112" w:right="466" w:bottom="151" w:left="460" w:header="0" w:footer="0" w:gutter="0"/>
          <w:cols w:space="720" w:equalWidth="0">
            <w:col w:w="10980"/>
          </w:cols>
        </w:sect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00" w:lineRule="exact"/>
        <w:rPr>
          <w:sz w:val="20"/>
          <w:szCs w:val="20"/>
        </w:rPr>
      </w:pPr>
    </w:p>
    <w:p w:rsidR="001A4F1F" w:rsidRDefault="001A4F1F">
      <w:pPr>
        <w:spacing w:line="212" w:lineRule="exact"/>
        <w:rPr>
          <w:sz w:val="20"/>
          <w:szCs w:val="20"/>
        </w:rPr>
      </w:pPr>
    </w:p>
    <w:sectPr w:rsidR="001A4F1F" w:rsidSect="001A4F1F">
      <w:type w:val="continuous"/>
      <w:pgSz w:w="11900" w:h="16838"/>
      <w:pgMar w:top="1112" w:right="466" w:bottom="151" w:left="460" w:header="0" w:footer="0" w:gutter="0"/>
      <w:cols w:space="720" w:equalWidth="0">
        <w:col w:w="1098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737" w:rsidRDefault="00073737" w:rsidP="00517F06">
      <w:r>
        <w:separator/>
      </w:r>
    </w:p>
  </w:endnote>
  <w:endnote w:type="continuationSeparator" w:id="0">
    <w:p w:rsidR="00073737" w:rsidRDefault="00073737" w:rsidP="00517F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8612"/>
      <w:docPartObj>
        <w:docPartGallery w:val="Page Numbers (Bottom of Page)"/>
        <w:docPartUnique/>
      </w:docPartObj>
    </w:sdtPr>
    <w:sdtContent>
      <w:p w:rsidR="003C7535" w:rsidRDefault="00044A08">
        <w:pPr>
          <w:pStyle w:val="a9"/>
          <w:jc w:val="right"/>
        </w:pPr>
        <w:fldSimple w:instr=" PAGE   \* MERGEFORMAT ">
          <w:r w:rsidR="0036695E">
            <w:rPr>
              <w:noProof/>
            </w:rPr>
            <w:t>1</w:t>
          </w:r>
        </w:fldSimple>
      </w:p>
    </w:sdtContent>
  </w:sdt>
  <w:p w:rsidR="003C7535" w:rsidRDefault="003C753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35" w:rsidRDefault="00044A08" w:rsidP="00B73956">
    <w:pPr>
      <w:pStyle w:val="a9"/>
      <w:framePr w:wrap="around" w:vAnchor="text" w:hAnchor="margin" w:xAlign="right" w:y="1"/>
      <w:rPr>
        <w:rStyle w:val="ab"/>
      </w:rPr>
    </w:pPr>
    <w:r>
      <w:rPr>
        <w:rStyle w:val="ab"/>
      </w:rPr>
      <w:fldChar w:fldCharType="begin"/>
    </w:r>
    <w:r w:rsidR="003C7535">
      <w:rPr>
        <w:rStyle w:val="ab"/>
      </w:rPr>
      <w:instrText xml:space="preserve">PAGE  </w:instrText>
    </w:r>
    <w:r>
      <w:rPr>
        <w:rStyle w:val="ab"/>
      </w:rPr>
      <w:fldChar w:fldCharType="separate"/>
    </w:r>
    <w:r w:rsidR="003C7535">
      <w:rPr>
        <w:rStyle w:val="ab"/>
        <w:noProof/>
      </w:rPr>
      <w:t>11</w:t>
    </w:r>
    <w:r>
      <w:rPr>
        <w:rStyle w:val="ab"/>
      </w:rPr>
      <w:fldChar w:fldCharType="end"/>
    </w:r>
  </w:p>
  <w:p w:rsidR="003C7535" w:rsidRDefault="003C7535" w:rsidP="00B73956">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35" w:rsidRDefault="003C7535">
    <w:pPr>
      <w:pStyle w:val="a9"/>
      <w:jc w:val="right"/>
    </w:pPr>
  </w:p>
  <w:p w:rsidR="003C7535" w:rsidRDefault="003C7535" w:rsidP="00B73956">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737" w:rsidRDefault="00073737" w:rsidP="00517F06">
      <w:r>
        <w:separator/>
      </w:r>
    </w:p>
  </w:footnote>
  <w:footnote w:type="continuationSeparator" w:id="0">
    <w:p w:rsidR="00073737" w:rsidRDefault="00073737" w:rsidP="00517F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 o:bullet="t">
        <v:imagedata r:id="rId1" o:title=""/>
      </v:shape>
    </w:pict>
  </w:numPicBullet>
  <w:numPicBullet w:numPicBulletId="1">
    <w:pict>
      <v:shape id="_x0000_i1030" type="#_x0000_t75" style="width:9.4pt;height:10.65pt;visibility:visible;mso-wrap-style:square" o:bullet="t">
        <v:imagedata r:id="rId2" o:title=""/>
      </v:shape>
    </w:pict>
  </w:numPicBullet>
  <w:numPicBullet w:numPicBulletId="2">
    <w:pict>
      <v:shape id="_x0000_i1031" type="#_x0000_t75" style="width:9.4pt;height:11.9pt;visibility:visible;mso-wrap-style:square" o:bullet="t">
        <v:imagedata r:id="rId3" o:title=""/>
      </v:shape>
    </w:pict>
  </w:numPicBullet>
  <w:abstractNum w:abstractNumId="0">
    <w:nsid w:val="0000001C"/>
    <w:multiLevelType w:val="hybridMultilevel"/>
    <w:tmpl w:val="1558341A"/>
    <w:lvl w:ilvl="0" w:tplc="3116912C">
      <w:start w:val="1"/>
      <w:numFmt w:val="decimal"/>
      <w:lvlText w:val="%1"/>
      <w:lvlJc w:val="left"/>
    </w:lvl>
    <w:lvl w:ilvl="1" w:tplc="D84A4EE6">
      <w:numFmt w:val="decimal"/>
      <w:lvlText w:val=""/>
      <w:lvlJc w:val="left"/>
    </w:lvl>
    <w:lvl w:ilvl="2" w:tplc="3E0E12E0">
      <w:numFmt w:val="decimal"/>
      <w:lvlText w:val=""/>
      <w:lvlJc w:val="left"/>
    </w:lvl>
    <w:lvl w:ilvl="3" w:tplc="70F02F74">
      <w:numFmt w:val="decimal"/>
      <w:lvlText w:val=""/>
      <w:lvlJc w:val="left"/>
    </w:lvl>
    <w:lvl w:ilvl="4" w:tplc="F2B0D37E">
      <w:numFmt w:val="decimal"/>
      <w:lvlText w:val=""/>
      <w:lvlJc w:val="left"/>
    </w:lvl>
    <w:lvl w:ilvl="5" w:tplc="0C3A8978">
      <w:numFmt w:val="decimal"/>
      <w:lvlText w:val=""/>
      <w:lvlJc w:val="left"/>
    </w:lvl>
    <w:lvl w:ilvl="6" w:tplc="3FB6B2CA">
      <w:numFmt w:val="decimal"/>
      <w:lvlText w:val=""/>
      <w:lvlJc w:val="left"/>
    </w:lvl>
    <w:lvl w:ilvl="7" w:tplc="8B90809E">
      <w:numFmt w:val="decimal"/>
      <w:lvlText w:val=""/>
      <w:lvlJc w:val="left"/>
    </w:lvl>
    <w:lvl w:ilvl="8" w:tplc="B17439BA">
      <w:numFmt w:val="decimal"/>
      <w:lvlText w:val=""/>
      <w:lvlJc w:val="left"/>
    </w:lvl>
  </w:abstractNum>
  <w:abstractNum w:abstractNumId="1">
    <w:nsid w:val="0000007B"/>
    <w:multiLevelType w:val="hybridMultilevel"/>
    <w:tmpl w:val="4724AA76"/>
    <w:lvl w:ilvl="0" w:tplc="0D9684DA">
      <w:start w:val="1"/>
      <w:numFmt w:val="bullet"/>
      <w:lvlText w:val="•"/>
      <w:lvlJc w:val="left"/>
    </w:lvl>
    <w:lvl w:ilvl="1" w:tplc="1C58E014">
      <w:numFmt w:val="decimal"/>
      <w:lvlText w:val=""/>
      <w:lvlJc w:val="left"/>
    </w:lvl>
    <w:lvl w:ilvl="2" w:tplc="F7AE57C6">
      <w:numFmt w:val="decimal"/>
      <w:lvlText w:val=""/>
      <w:lvlJc w:val="left"/>
    </w:lvl>
    <w:lvl w:ilvl="3" w:tplc="D7F44264">
      <w:numFmt w:val="decimal"/>
      <w:lvlText w:val=""/>
      <w:lvlJc w:val="left"/>
    </w:lvl>
    <w:lvl w:ilvl="4" w:tplc="43D80C12">
      <w:numFmt w:val="decimal"/>
      <w:lvlText w:val=""/>
      <w:lvlJc w:val="left"/>
    </w:lvl>
    <w:lvl w:ilvl="5" w:tplc="70A841B6">
      <w:numFmt w:val="decimal"/>
      <w:lvlText w:val=""/>
      <w:lvlJc w:val="left"/>
    </w:lvl>
    <w:lvl w:ilvl="6" w:tplc="43FA5B84">
      <w:numFmt w:val="decimal"/>
      <w:lvlText w:val=""/>
      <w:lvlJc w:val="left"/>
    </w:lvl>
    <w:lvl w:ilvl="7" w:tplc="6E7ACF76">
      <w:numFmt w:val="decimal"/>
      <w:lvlText w:val=""/>
      <w:lvlJc w:val="left"/>
    </w:lvl>
    <w:lvl w:ilvl="8" w:tplc="7070F986">
      <w:numFmt w:val="decimal"/>
      <w:lvlText w:val=""/>
      <w:lvlJc w:val="left"/>
    </w:lvl>
  </w:abstractNum>
  <w:abstractNum w:abstractNumId="2">
    <w:nsid w:val="0000008C"/>
    <w:multiLevelType w:val="hybridMultilevel"/>
    <w:tmpl w:val="D368D79A"/>
    <w:lvl w:ilvl="0" w:tplc="E10C05CA">
      <w:start w:val="1"/>
      <w:numFmt w:val="bullet"/>
      <w:lvlText w:val="•"/>
      <w:lvlJc w:val="left"/>
    </w:lvl>
    <w:lvl w:ilvl="1" w:tplc="8894205C">
      <w:numFmt w:val="decimal"/>
      <w:lvlText w:val=""/>
      <w:lvlJc w:val="left"/>
    </w:lvl>
    <w:lvl w:ilvl="2" w:tplc="F460B250">
      <w:numFmt w:val="decimal"/>
      <w:lvlText w:val=""/>
      <w:lvlJc w:val="left"/>
    </w:lvl>
    <w:lvl w:ilvl="3" w:tplc="2EBAE30A">
      <w:numFmt w:val="decimal"/>
      <w:lvlText w:val=""/>
      <w:lvlJc w:val="left"/>
    </w:lvl>
    <w:lvl w:ilvl="4" w:tplc="9BAA4EAC">
      <w:numFmt w:val="decimal"/>
      <w:lvlText w:val=""/>
      <w:lvlJc w:val="left"/>
    </w:lvl>
    <w:lvl w:ilvl="5" w:tplc="9868659E">
      <w:numFmt w:val="decimal"/>
      <w:lvlText w:val=""/>
      <w:lvlJc w:val="left"/>
    </w:lvl>
    <w:lvl w:ilvl="6" w:tplc="D354F9B6">
      <w:numFmt w:val="decimal"/>
      <w:lvlText w:val=""/>
      <w:lvlJc w:val="left"/>
    </w:lvl>
    <w:lvl w:ilvl="7" w:tplc="6598D58A">
      <w:numFmt w:val="decimal"/>
      <w:lvlText w:val=""/>
      <w:lvlJc w:val="left"/>
    </w:lvl>
    <w:lvl w:ilvl="8" w:tplc="B2ECBC52">
      <w:numFmt w:val="decimal"/>
      <w:lvlText w:val=""/>
      <w:lvlJc w:val="left"/>
    </w:lvl>
  </w:abstractNum>
  <w:abstractNum w:abstractNumId="3">
    <w:nsid w:val="0000008E"/>
    <w:multiLevelType w:val="hybridMultilevel"/>
    <w:tmpl w:val="70EA589E"/>
    <w:lvl w:ilvl="0" w:tplc="121AF142">
      <w:start w:val="1"/>
      <w:numFmt w:val="bullet"/>
      <w:lvlText w:val="и"/>
      <w:lvlJc w:val="left"/>
    </w:lvl>
    <w:lvl w:ilvl="1" w:tplc="0B12FA44">
      <w:start w:val="1"/>
      <w:numFmt w:val="bullet"/>
      <w:lvlText w:val="•"/>
      <w:lvlJc w:val="left"/>
    </w:lvl>
    <w:lvl w:ilvl="2" w:tplc="9CF05312">
      <w:numFmt w:val="decimal"/>
      <w:lvlText w:val=""/>
      <w:lvlJc w:val="left"/>
    </w:lvl>
    <w:lvl w:ilvl="3" w:tplc="2FA06F98">
      <w:numFmt w:val="decimal"/>
      <w:lvlText w:val=""/>
      <w:lvlJc w:val="left"/>
    </w:lvl>
    <w:lvl w:ilvl="4" w:tplc="77D239B2">
      <w:numFmt w:val="decimal"/>
      <w:lvlText w:val=""/>
      <w:lvlJc w:val="left"/>
    </w:lvl>
    <w:lvl w:ilvl="5" w:tplc="E83CDF60">
      <w:numFmt w:val="decimal"/>
      <w:lvlText w:val=""/>
      <w:lvlJc w:val="left"/>
    </w:lvl>
    <w:lvl w:ilvl="6" w:tplc="FBBCE698">
      <w:numFmt w:val="decimal"/>
      <w:lvlText w:val=""/>
      <w:lvlJc w:val="left"/>
    </w:lvl>
    <w:lvl w:ilvl="7" w:tplc="F8662B40">
      <w:numFmt w:val="decimal"/>
      <w:lvlText w:val=""/>
      <w:lvlJc w:val="left"/>
    </w:lvl>
    <w:lvl w:ilvl="8" w:tplc="7A8CD58C">
      <w:numFmt w:val="decimal"/>
      <w:lvlText w:val=""/>
      <w:lvlJc w:val="left"/>
    </w:lvl>
  </w:abstractNum>
  <w:abstractNum w:abstractNumId="4">
    <w:nsid w:val="0000012C"/>
    <w:multiLevelType w:val="hybridMultilevel"/>
    <w:tmpl w:val="FA704F6A"/>
    <w:lvl w:ilvl="0" w:tplc="04C41E04">
      <w:start w:val="1"/>
      <w:numFmt w:val="bullet"/>
      <w:lvlText w:val="\emdash "/>
      <w:lvlJc w:val="left"/>
    </w:lvl>
    <w:lvl w:ilvl="1" w:tplc="F0406160">
      <w:start w:val="1"/>
      <w:numFmt w:val="bullet"/>
      <w:lvlText w:val="В"/>
      <w:lvlJc w:val="left"/>
    </w:lvl>
    <w:lvl w:ilvl="2" w:tplc="1356187E">
      <w:numFmt w:val="decimal"/>
      <w:lvlText w:val=""/>
      <w:lvlJc w:val="left"/>
    </w:lvl>
    <w:lvl w:ilvl="3" w:tplc="FE14F9B4">
      <w:numFmt w:val="decimal"/>
      <w:lvlText w:val=""/>
      <w:lvlJc w:val="left"/>
    </w:lvl>
    <w:lvl w:ilvl="4" w:tplc="1660D89E">
      <w:numFmt w:val="decimal"/>
      <w:lvlText w:val=""/>
      <w:lvlJc w:val="left"/>
    </w:lvl>
    <w:lvl w:ilvl="5" w:tplc="BF70B27E">
      <w:numFmt w:val="decimal"/>
      <w:lvlText w:val=""/>
      <w:lvlJc w:val="left"/>
    </w:lvl>
    <w:lvl w:ilvl="6" w:tplc="0DE43668">
      <w:numFmt w:val="decimal"/>
      <w:lvlText w:val=""/>
      <w:lvlJc w:val="left"/>
    </w:lvl>
    <w:lvl w:ilvl="7" w:tplc="9CBA0BCA">
      <w:numFmt w:val="decimal"/>
      <w:lvlText w:val=""/>
      <w:lvlJc w:val="left"/>
    </w:lvl>
    <w:lvl w:ilvl="8" w:tplc="A42461AC">
      <w:numFmt w:val="decimal"/>
      <w:lvlText w:val=""/>
      <w:lvlJc w:val="left"/>
    </w:lvl>
  </w:abstractNum>
  <w:abstractNum w:abstractNumId="5">
    <w:nsid w:val="000001F7"/>
    <w:multiLevelType w:val="hybridMultilevel"/>
    <w:tmpl w:val="266A2E14"/>
    <w:lvl w:ilvl="0" w:tplc="1D5248DE">
      <w:start w:val="1"/>
      <w:numFmt w:val="bullet"/>
      <w:lvlText w:val="-"/>
      <w:lvlJc w:val="left"/>
    </w:lvl>
    <w:lvl w:ilvl="1" w:tplc="CBC2556A">
      <w:numFmt w:val="decimal"/>
      <w:lvlText w:val=""/>
      <w:lvlJc w:val="left"/>
    </w:lvl>
    <w:lvl w:ilvl="2" w:tplc="588A0D06">
      <w:numFmt w:val="decimal"/>
      <w:lvlText w:val=""/>
      <w:lvlJc w:val="left"/>
    </w:lvl>
    <w:lvl w:ilvl="3" w:tplc="14485F7A">
      <w:numFmt w:val="decimal"/>
      <w:lvlText w:val=""/>
      <w:lvlJc w:val="left"/>
    </w:lvl>
    <w:lvl w:ilvl="4" w:tplc="5D6C7556">
      <w:numFmt w:val="decimal"/>
      <w:lvlText w:val=""/>
      <w:lvlJc w:val="left"/>
    </w:lvl>
    <w:lvl w:ilvl="5" w:tplc="EC68F4EA">
      <w:numFmt w:val="decimal"/>
      <w:lvlText w:val=""/>
      <w:lvlJc w:val="left"/>
    </w:lvl>
    <w:lvl w:ilvl="6" w:tplc="58D65ED8">
      <w:numFmt w:val="decimal"/>
      <w:lvlText w:val=""/>
      <w:lvlJc w:val="left"/>
    </w:lvl>
    <w:lvl w:ilvl="7" w:tplc="0C02F46A">
      <w:numFmt w:val="decimal"/>
      <w:lvlText w:val=""/>
      <w:lvlJc w:val="left"/>
    </w:lvl>
    <w:lvl w:ilvl="8" w:tplc="1ABE4CDE">
      <w:numFmt w:val="decimal"/>
      <w:lvlText w:val=""/>
      <w:lvlJc w:val="left"/>
    </w:lvl>
  </w:abstractNum>
  <w:abstractNum w:abstractNumId="6">
    <w:nsid w:val="00000262"/>
    <w:multiLevelType w:val="hybridMultilevel"/>
    <w:tmpl w:val="FD0C3B2E"/>
    <w:lvl w:ilvl="0" w:tplc="B2261072">
      <w:start w:val="1"/>
      <w:numFmt w:val="decimal"/>
      <w:lvlText w:val="%1."/>
      <w:lvlJc w:val="left"/>
    </w:lvl>
    <w:lvl w:ilvl="1" w:tplc="64940FF2">
      <w:numFmt w:val="decimal"/>
      <w:lvlText w:val=""/>
      <w:lvlJc w:val="left"/>
    </w:lvl>
    <w:lvl w:ilvl="2" w:tplc="09A6A602">
      <w:numFmt w:val="decimal"/>
      <w:lvlText w:val=""/>
      <w:lvlJc w:val="left"/>
    </w:lvl>
    <w:lvl w:ilvl="3" w:tplc="29F4E1B8">
      <w:numFmt w:val="decimal"/>
      <w:lvlText w:val=""/>
      <w:lvlJc w:val="left"/>
    </w:lvl>
    <w:lvl w:ilvl="4" w:tplc="D232676E">
      <w:numFmt w:val="decimal"/>
      <w:lvlText w:val=""/>
      <w:lvlJc w:val="left"/>
    </w:lvl>
    <w:lvl w:ilvl="5" w:tplc="6C50CBC2">
      <w:numFmt w:val="decimal"/>
      <w:lvlText w:val=""/>
      <w:lvlJc w:val="left"/>
    </w:lvl>
    <w:lvl w:ilvl="6" w:tplc="86CCC344">
      <w:numFmt w:val="decimal"/>
      <w:lvlText w:val=""/>
      <w:lvlJc w:val="left"/>
    </w:lvl>
    <w:lvl w:ilvl="7" w:tplc="95C6344A">
      <w:numFmt w:val="decimal"/>
      <w:lvlText w:val=""/>
      <w:lvlJc w:val="left"/>
    </w:lvl>
    <w:lvl w:ilvl="8" w:tplc="77C079A0">
      <w:numFmt w:val="decimal"/>
      <w:lvlText w:val=""/>
      <w:lvlJc w:val="left"/>
    </w:lvl>
  </w:abstractNum>
  <w:abstractNum w:abstractNumId="7">
    <w:nsid w:val="000002EE"/>
    <w:multiLevelType w:val="hybridMultilevel"/>
    <w:tmpl w:val="3A4E4A7E"/>
    <w:lvl w:ilvl="0" w:tplc="2CDA13F0">
      <w:start w:val="1"/>
      <w:numFmt w:val="bullet"/>
      <w:lvlText w:val="-"/>
      <w:lvlJc w:val="left"/>
    </w:lvl>
    <w:lvl w:ilvl="1" w:tplc="4EEADB12">
      <w:numFmt w:val="decimal"/>
      <w:lvlText w:val=""/>
      <w:lvlJc w:val="left"/>
    </w:lvl>
    <w:lvl w:ilvl="2" w:tplc="F2625E38">
      <w:numFmt w:val="decimal"/>
      <w:lvlText w:val=""/>
      <w:lvlJc w:val="left"/>
    </w:lvl>
    <w:lvl w:ilvl="3" w:tplc="23C6ADE8">
      <w:numFmt w:val="decimal"/>
      <w:lvlText w:val=""/>
      <w:lvlJc w:val="left"/>
    </w:lvl>
    <w:lvl w:ilvl="4" w:tplc="13BA4416">
      <w:numFmt w:val="decimal"/>
      <w:lvlText w:val=""/>
      <w:lvlJc w:val="left"/>
    </w:lvl>
    <w:lvl w:ilvl="5" w:tplc="594C31AA">
      <w:numFmt w:val="decimal"/>
      <w:lvlText w:val=""/>
      <w:lvlJc w:val="left"/>
    </w:lvl>
    <w:lvl w:ilvl="6" w:tplc="91B44EBA">
      <w:numFmt w:val="decimal"/>
      <w:lvlText w:val=""/>
      <w:lvlJc w:val="left"/>
    </w:lvl>
    <w:lvl w:ilvl="7" w:tplc="859086F4">
      <w:numFmt w:val="decimal"/>
      <w:lvlText w:val=""/>
      <w:lvlJc w:val="left"/>
    </w:lvl>
    <w:lvl w:ilvl="8" w:tplc="D442A55E">
      <w:numFmt w:val="decimal"/>
      <w:lvlText w:val=""/>
      <w:lvlJc w:val="left"/>
    </w:lvl>
  </w:abstractNum>
  <w:abstractNum w:abstractNumId="8">
    <w:nsid w:val="0000036B"/>
    <w:multiLevelType w:val="hybridMultilevel"/>
    <w:tmpl w:val="75166482"/>
    <w:lvl w:ilvl="0" w:tplc="3C063A82">
      <w:start w:val="2"/>
      <w:numFmt w:val="decimal"/>
      <w:lvlText w:val="%1."/>
      <w:lvlJc w:val="left"/>
    </w:lvl>
    <w:lvl w:ilvl="1" w:tplc="DBDC49D0">
      <w:numFmt w:val="decimal"/>
      <w:lvlText w:val=""/>
      <w:lvlJc w:val="left"/>
    </w:lvl>
    <w:lvl w:ilvl="2" w:tplc="259AEDC0">
      <w:numFmt w:val="decimal"/>
      <w:lvlText w:val=""/>
      <w:lvlJc w:val="left"/>
    </w:lvl>
    <w:lvl w:ilvl="3" w:tplc="7CB80A02">
      <w:numFmt w:val="decimal"/>
      <w:lvlText w:val=""/>
      <w:lvlJc w:val="left"/>
    </w:lvl>
    <w:lvl w:ilvl="4" w:tplc="4FEC6812">
      <w:numFmt w:val="decimal"/>
      <w:lvlText w:val=""/>
      <w:lvlJc w:val="left"/>
    </w:lvl>
    <w:lvl w:ilvl="5" w:tplc="E280F9E2">
      <w:numFmt w:val="decimal"/>
      <w:lvlText w:val=""/>
      <w:lvlJc w:val="left"/>
    </w:lvl>
    <w:lvl w:ilvl="6" w:tplc="08BC86DC">
      <w:numFmt w:val="decimal"/>
      <w:lvlText w:val=""/>
      <w:lvlJc w:val="left"/>
    </w:lvl>
    <w:lvl w:ilvl="7" w:tplc="1DA6E51E">
      <w:numFmt w:val="decimal"/>
      <w:lvlText w:val=""/>
      <w:lvlJc w:val="left"/>
    </w:lvl>
    <w:lvl w:ilvl="8" w:tplc="5D9808C8">
      <w:numFmt w:val="decimal"/>
      <w:lvlText w:val=""/>
      <w:lvlJc w:val="left"/>
    </w:lvl>
  </w:abstractNum>
  <w:abstractNum w:abstractNumId="9">
    <w:nsid w:val="0000038F"/>
    <w:multiLevelType w:val="hybridMultilevel"/>
    <w:tmpl w:val="1352AEDC"/>
    <w:lvl w:ilvl="0" w:tplc="9CAE4946">
      <w:start w:val="1"/>
      <w:numFmt w:val="bullet"/>
      <w:lvlText w:val="•"/>
      <w:lvlJc w:val="left"/>
    </w:lvl>
    <w:lvl w:ilvl="1" w:tplc="63309894">
      <w:numFmt w:val="decimal"/>
      <w:lvlText w:val=""/>
      <w:lvlJc w:val="left"/>
    </w:lvl>
    <w:lvl w:ilvl="2" w:tplc="DED092B8">
      <w:numFmt w:val="decimal"/>
      <w:lvlText w:val=""/>
      <w:lvlJc w:val="left"/>
    </w:lvl>
    <w:lvl w:ilvl="3" w:tplc="072EBE86">
      <w:numFmt w:val="decimal"/>
      <w:lvlText w:val=""/>
      <w:lvlJc w:val="left"/>
    </w:lvl>
    <w:lvl w:ilvl="4" w:tplc="A18035E6">
      <w:numFmt w:val="decimal"/>
      <w:lvlText w:val=""/>
      <w:lvlJc w:val="left"/>
    </w:lvl>
    <w:lvl w:ilvl="5" w:tplc="13B44982">
      <w:numFmt w:val="decimal"/>
      <w:lvlText w:val=""/>
      <w:lvlJc w:val="left"/>
    </w:lvl>
    <w:lvl w:ilvl="6" w:tplc="4CFE0716">
      <w:numFmt w:val="decimal"/>
      <w:lvlText w:val=""/>
      <w:lvlJc w:val="left"/>
    </w:lvl>
    <w:lvl w:ilvl="7" w:tplc="5406C20C">
      <w:numFmt w:val="decimal"/>
      <w:lvlText w:val=""/>
      <w:lvlJc w:val="left"/>
    </w:lvl>
    <w:lvl w:ilvl="8" w:tplc="F2BA8BB8">
      <w:numFmt w:val="decimal"/>
      <w:lvlText w:val=""/>
      <w:lvlJc w:val="left"/>
    </w:lvl>
  </w:abstractNum>
  <w:abstractNum w:abstractNumId="10">
    <w:nsid w:val="000003F9"/>
    <w:multiLevelType w:val="hybridMultilevel"/>
    <w:tmpl w:val="6BD08900"/>
    <w:lvl w:ilvl="0" w:tplc="5A725BAC">
      <w:start w:val="1"/>
      <w:numFmt w:val="bullet"/>
      <w:lvlText w:val="и"/>
      <w:lvlJc w:val="left"/>
    </w:lvl>
    <w:lvl w:ilvl="1" w:tplc="4AB6AAB8">
      <w:start w:val="2"/>
      <w:numFmt w:val="decimal"/>
      <w:lvlText w:val="%2."/>
      <w:lvlJc w:val="left"/>
    </w:lvl>
    <w:lvl w:ilvl="2" w:tplc="D5B888A8">
      <w:numFmt w:val="decimal"/>
      <w:lvlText w:val=""/>
      <w:lvlJc w:val="left"/>
    </w:lvl>
    <w:lvl w:ilvl="3" w:tplc="0CCEB590">
      <w:numFmt w:val="decimal"/>
      <w:lvlText w:val=""/>
      <w:lvlJc w:val="left"/>
    </w:lvl>
    <w:lvl w:ilvl="4" w:tplc="CCCE8728">
      <w:numFmt w:val="decimal"/>
      <w:lvlText w:val=""/>
      <w:lvlJc w:val="left"/>
    </w:lvl>
    <w:lvl w:ilvl="5" w:tplc="A69E84E0">
      <w:numFmt w:val="decimal"/>
      <w:lvlText w:val=""/>
      <w:lvlJc w:val="left"/>
    </w:lvl>
    <w:lvl w:ilvl="6" w:tplc="EEA4A0B6">
      <w:numFmt w:val="decimal"/>
      <w:lvlText w:val=""/>
      <w:lvlJc w:val="left"/>
    </w:lvl>
    <w:lvl w:ilvl="7" w:tplc="CD1063B8">
      <w:numFmt w:val="decimal"/>
      <w:lvlText w:val=""/>
      <w:lvlJc w:val="left"/>
    </w:lvl>
    <w:lvl w:ilvl="8" w:tplc="DFF65BBA">
      <w:numFmt w:val="decimal"/>
      <w:lvlText w:val=""/>
      <w:lvlJc w:val="left"/>
    </w:lvl>
  </w:abstractNum>
  <w:abstractNum w:abstractNumId="11">
    <w:nsid w:val="000003FA"/>
    <w:multiLevelType w:val="hybridMultilevel"/>
    <w:tmpl w:val="F0A45B56"/>
    <w:lvl w:ilvl="0" w:tplc="905EC8DC">
      <w:start w:val="1"/>
      <w:numFmt w:val="bullet"/>
      <w:lvlText w:val="•"/>
      <w:lvlJc w:val="left"/>
    </w:lvl>
    <w:lvl w:ilvl="1" w:tplc="5ADE582E">
      <w:numFmt w:val="decimal"/>
      <w:lvlText w:val=""/>
      <w:lvlJc w:val="left"/>
    </w:lvl>
    <w:lvl w:ilvl="2" w:tplc="776CD378">
      <w:numFmt w:val="decimal"/>
      <w:lvlText w:val=""/>
      <w:lvlJc w:val="left"/>
    </w:lvl>
    <w:lvl w:ilvl="3" w:tplc="3FDE8638">
      <w:numFmt w:val="decimal"/>
      <w:lvlText w:val=""/>
      <w:lvlJc w:val="left"/>
    </w:lvl>
    <w:lvl w:ilvl="4" w:tplc="A522B24A">
      <w:numFmt w:val="decimal"/>
      <w:lvlText w:val=""/>
      <w:lvlJc w:val="left"/>
    </w:lvl>
    <w:lvl w:ilvl="5" w:tplc="6F82472E">
      <w:numFmt w:val="decimal"/>
      <w:lvlText w:val=""/>
      <w:lvlJc w:val="left"/>
    </w:lvl>
    <w:lvl w:ilvl="6" w:tplc="19ECB9FE">
      <w:numFmt w:val="decimal"/>
      <w:lvlText w:val=""/>
      <w:lvlJc w:val="left"/>
    </w:lvl>
    <w:lvl w:ilvl="7" w:tplc="CED8D02A">
      <w:numFmt w:val="decimal"/>
      <w:lvlText w:val=""/>
      <w:lvlJc w:val="left"/>
    </w:lvl>
    <w:lvl w:ilvl="8" w:tplc="9AF08300">
      <w:numFmt w:val="decimal"/>
      <w:lvlText w:val=""/>
      <w:lvlJc w:val="left"/>
    </w:lvl>
  </w:abstractNum>
  <w:abstractNum w:abstractNumId="12">
    <w:nsid w:val="000004F0"/>
    <w:multiLevelType w:val="hybridMultilevel"/>
    <w:tmpl w:val="8A4E6B78"/>
    <w:lvl w:ilvl="0" w:tplc="4E3CD784">
      <w:start w:val="1"/>
      <w:numFmt w:val="bullet"/>
      <w:lvlText w:val="и"/>
      <w:lvlJc w:val="left"/>
    </w:lvl>
    <w:lvl w:ilvl="1" w:tplc="7ED4FF3E">
      <w:start w:val="1"/>
      <w:numFmt w:val="bullet"/>
      <w:lvlText w:val="•"/>
      <w:lvlJc w:val="left"/>
    </w:lvl>
    <w:lvl w:ilvl="2" w:tplc="9A7AAFAA">
      <w:numFmt w:val="decimal"/>
      <w:lvlText w:val=""/>
      <w:lvlJc w:val="left"/>
    </w:lvl>
    <w:lvl w:ilvl="3" w:tplc="A2AC2540">
      <w:numFmt w:val="decimal"/>
      <w:lvlText w:val=""/>
      <w:lvlJc w:val="left"/>
    </w:lvl>
    <w:lvl w:ilvl="4" w:tplc="5A18DC40">
      <w:numFmt w:val="decimal"/>
      <w:lvlText w:val=""/>
      <w:lvlJc w:val="left"/>
    </w:lvl>
    <w:lvl w:ilvl="5" w:tplc="266A26C2">
      <w:numFmt w:val="decimal"/>
      <w:lvlText w:val=""/>
      <w:lvlJc w:val="left"/>
    </w:lvl>
    <w:lvl w:ilvl="6" w:tplc="5BAE77D4">
      <w:numFmt w:val="decimal"/>
      <w:lvlText w:val=""/>
      <w:lvlJc w:val="left"/>
    </w:lvl>
    <w:lvl w:ilvl="7" w:tplc="642A2E7E">
      <w:numFmt w:val="decimal"/>
      <w:lvlText w:val=""/>
      <w:lvlJc w:val="left"/>
    </w:lvl>
    <w:lvl w:ilvl="8" w:tplc="F1A4EA8E">
      <w:numFmt w:val="decimal"/>
      <w:lvlText w:val=""/>
      <w:lvlJc w:val="left"/>
    </w:lvl>
  </w:abstractNum>
  <w:abstractNum w:abstractNumId="13">
    <w:nsid w:val="00000607"/>
    <w:multiLevelType w:val="hybridMultilevel"/>
    <w:tmpl w:val="913E783C"/>
    <w:lvl w:ilvl="0" w:tplc="FA1CBC26">
      <w:start w:val="1"/>
      <w:numFmt w:val="bullet"/>
      <w:lvlText w:val="•"/>
      <w:lvlJc w:val="left"/>
    </w:lvl>
    <w:lvl w:ilvl="1" w:tplc="7B2A8B98">
      <w:numFmt w:val="decimal"/>
      <w:lvlText w:val=""/>
      <w:lvlJc w:val="left"/>
    </w:lvl>
    <w:lvl w:ilvl="2" w:tplc="B6682406">
      <w:numFmt w:val="decimal"/>
      <w:lvlText w:val=""/>
      <w:lvlJc w:val="left"/>
    </w:lvl>
    <w:lvl w:ilvl="3" w:tplc="45BEF1D2">
      <w:numFmt w:val="decimal"/>
      <w:lvlText w:val=""/>
      <w:lvlJc w:val="left"/>
    </w:lvl>
    <w:lvl w:ilvl="4" w:tplc="BCB6037C">
      <w:numFmt w:val="decimal"/>
      <w:lvlText w:val=""/>
      <w:lvlJc w:val="left"/>
    </w:lvl>
    <w:lvl w:ilvl="5" w:tplc="EC122A0E">
      <w:numFmt w:val="decimal"/>
      <w:lvlText w:val=""/>
      <w:lvlJc w:val="left"/>
    </w:lvl>
    <w:lvl w:ilvl="6" w:tplc="DBCA8D16">
      <w:numFmt w:val="decimal"/>
      <w:lvlText w:val=""/>
      <w:lvlJc w:val="left"/>
    </w:lvl>
    <w:lvl w:ilvl="7" w:tplc="FFCAB648">
      <w:numFmt w:val="decimal"/>
      <w:lvlText w:val=""/>
      <w:lvlJc w:val="left"/>
    </w:lvl>
    <w:lvl w:ilvl="8" w:tplc="6C9ACA18">
      <w:numFmt w:val="decimal"/>
      <w:lvlText w:val=""/>
      <w:lvlJc w:val="left"/>
    </w:lvl>
  </w:abstractNum>
  <w:abstractNum w:abstractNumId="14">
    <w:nsid w:val="0000065A"/>
    <w:multiLevelType w:val="hybridMultilevel"/>
    <w:tmpl w:val="828CDB04"/>
    <w:lvl w:ilvl="0" w:tplc="D1EC0C36">
      <w:start w:val="1"/>
      <w:numFmt w:val="bullet"/>
      <w:lvlText w:val="и"/>
      <w:lvlJc w:val="left"/>
    </w:lvl>
    <w:lvl w:ilvl="1" w:tplc="AFD4EB9E">
      <w:start w:val="1"/>
      <w:numFmt w:val="bullet"/>
      <w:lvlText w:val="В"/>
      <w:lvlJc w:val="left"/>
    </w:lvl>
    <w:lvl w:ilvl="2" w:tplc="D4BA5BC2">
      <w:numFmt w:val="decimal"/>
      <w:lvlText w:val=""/>
      <w:lvlJc w:val="left"/>
    </w:lvl>
    <w:lvl w:ilvl="3" w:tplc="818698EC">
      <w:numFmt w:val="decimal"/>
      <w:lvlText w:val=""/>
      <w:lvlJc w:val="left"/>
    </w:lvl>
    <w:lvl w:ilvl="4" w:tplc="0B0ABAA0">
      <w:numFmt w:val="decimal"/>
      <w:lvlText w:val=""/>
      <w:lvlJc w:val="left"/>
    </w:lvl>
    <w:lvl w:ilvl="5" w:tplc="39609D26">
      <w:numFmt w:val="decimal"/>
      <w:lvlText w:val=""/>
      <w:lvlJc w:val="left"/>
    </w:lvl>
    <w:lvl w:ilvl="6" w:tplc="2E7460CA">
      <w:numFmt w:val="decimal"/>
      <w:lvlText w:val=""/>
      <w:lvlJc w:val="left"/>
    </w:lvl>
    <w:lvl w:ilvl="7" w:tplc="8F9CD0E8">
      <w:numFmt w:val="decimal"/>
      <w:lvlText w:val=""/>
      <w:lvlJc w:val="left"/>
    </w:lvl>
    <w:lvl w:ilvl="8" w:tplc="143A7D9C">
      <w:numFmt w:val="decimal"/>
      <w:lvlText w:val=""/>
      <w:lvlJc w:val="left"/>
    </w:lvl>
  </w:abstractNum>
  <w:abstractNum w:abstractNumId="15">
    <w:nsid w:val="00000665"/>
    <w:multiLevelType w:val="hybridMultilevel"/>
    <w:tmpl w:val="D214067A"/>
    <w:lvl w:ilvl="0" w:tplc="D8F481B8">
      <w:start w:val="1"/>
      <w:numFmt w:val="bullet"/>
      <w:lvlText w:val="•"/>
      <w:lvlJc w:val="left"/>
    </w:lvl>
    <w:lvl w:ilvl="1" w:tplc="DA5446DC">
      <w:numFmt w:val="decimal"/>
      <w:lvlText w:val=""/>
      <w:lvlJc w:val="left"/>
    </w:lvl>
    <w:lvl w:ilvl="2" w:tplc="F73C8142">
      <w:numFmt w:val="decimal"/>
      <w:lvlText w:val=""/>
      <w:lvlJc w:val="left"/>
    </w:lvl>
    <w:lvl w:ilvl="3" w:tplc="36605EBC">
      <w:numFmt w:val="decimal"/>
      <w:lvlText w:val=""/>
      <w:lvlJc w:val="left"/>
    </w:lvl>
    <w:lvl w:ilvl="4" w:tplc="BE6E25EE">
      <w:numFmt w:val="decimal"/>
      <w:lvlText w:val=""/>
      <w:lvlJc w:val="left"/>
    </w:lvl>
    <w:lvl w:ilvl="5" w:tplc="9732C8BE">
      <w:numFmt w:val="decimal"/>
      <w:lvlText w:val=""/>
      <w:lvlJc w:val="left"/>
    </w:lvl>
    <w:lvl w:ilvl="6" w:tplc="A5A6469C">
      <w:numFmt w:val="decimal"/>
      <w:lvlText w:val=""/>
      <w:lvlJc w:val="left"/>
    </w:lvl>
    <w:lvl w:ilvl="7" w:tplc="283A8CF2">
      <w:numFmt w:val="decimal"/>
      <w:lvlText w:val=""/>
      <w:lvlJc w:val="left"/>
    </w:lvl>
    <w:lvl w:ilvl="8" w:tplc="BF98B44A">
      <w:numFmt w:val="decimal"/>
      <w:lvlText w:val=""/>
      <w:lvlJc w:val="left"/>
    </w:lvl>
  </w:abstractNum>
  <w:abstractNum w:abstractNumId="16">
    <w:nsid w:val="000006D8"/>
    <w:multiLevelType w:val="hybridMultilevel"/>
    <w:tmpl w:val="3662C7A6"/>
    <w:lvl w:ilvl="0" w:tplc="9EF6DD6E">
      <w:start w:val="1"/>
      <w:numFmt w:val="bullet"/>
      <w:lvlText w:val="и"/>
      <w:lvlJc w:val="left"/>
    </w:lvl>
    <w:lvl w:ilvl="1" w:tplc="3DF675D6">
      <w:start w:val="1"/>
      <w:numFmt w:val="decimal"/>
      <w:lvlText w:val="%2."/>
      <w:lvlJc w:val="left"/>
    </w:lvl>
    <w:lvl w:ilvl="2" w:tplc="1584BE14">
      <w:numFmt w:val="decimal"/>
      <w:lvlText w:val=""/>
      <w:lvlJc w:val="left"/>
    </w:lvl>
    <w:lvl w:ilvl="3" w:tplc="916EABBA">
      <w:numFmt w:val="decimal"/>
      <w:lvlText w:val=""/>
      <w:lvlJc w:val="left"/>
    </w:lvl>
    <w:lvl w:ilvl="4" w:tplc="90A234AE">
      <w:numFmt w:val="decimal"/>
      <w:lvlText w:val=""/>
      <w:lvlJc w:val="left"/>
    </w:lvl>
    <w:lvl w:ilvl="5" w:tplc="3DB254FC">
      <w:numFmt w:val="decimal"/>
      <w:lvlText w:val=""/>
      <w:lvlJc w:val="left"/>
    </w:lvl>
    <w:lvl w:ilvl="6" w:tplc="C4E06D32">
      <w:numFmt w:val="decimal"/>
      <w:lvlText w:val=""/>
      <w:lvlJc w:val="left"/>
    </w:lvl>
    <w:lvl w:ilvl="7" w:tplc="AF7CAFE2">
      <w:numFmt w:val="decimal"/>
      <w:lvlText w:val=""/>
      <w:lvlJc w:val="left"/>
    </w:lvl>
    <w:lvl w:ilvl="8" w:tplc="155E2872">
      <w:numFmt w:val="decimal"/>
      <w:lvlText w:val=""/>
      <w:lvlJc w:val="left"/>
    </w:lvl>
  </w:abstractNum>
  <w:abstractNum w:abstractNumId="17">
    <w:nsid w:val="000006E3"/>
    <w:multiLevelType w:val="hybridMultilevel"/>
    <w:tmpl w:val="F99437CE"/>
    <w:lvl w:ilvl="0" w:tplc="64660668">
      <w:start w:val="1"/>
      <w:numFmt w:val="bullet"/>
      <w:lvlText w:val="-"/>
      <w:lvlJc w:val="left"/>
    </w:lvl>
    <w:lvl w:ilvl="1" w:tplc="1E4A640C">
      <w:numFmt w:val="decimal"/>
      <w:lvlText w:val=""/>
      <w:lvlJc w:val="left"/>
    </w:lvl>
    <w:lvl w:ilvl="2" w:tplc="99469AEE">
      <w:numFmt w:val="decimal"/>
      <w:lvlText w:val=""/>
      <w:lvlJc w:val="left"/>
    </w:lvl>
    <w:lvl w:ilvl="3" w:tplc="195090F0">
      <w:numFmt w:val="decimal"/>
      <w:lvlText w:val=""/>
      <w:lvlJc w:val="left"/>
    </w:lvl>
    <w:lvl w:ilvl="4" w:tplc="C9042244">
      <w:numFmt w:val="decimal"/>
      <w:lvlText w:val=""/>
      <w:lvlJc w:val="left"/>
    </w:lvl>
    <w:lvl w:ilvl="5" w:tplc="CD9EC400">
      <w:numFmt w:val="decimal"/>
      <w:lvlText w:val=""/>
      <w:lvlJc w:val="left"/>
    </w:lvl>
    <w:lvl w:ilvl="6" w:tplc="A5B82FC2">
      <w:numFmt w:val="decimal"/>
      <w:lvlText w:val=""/>
      <w:lvlJc w:val="left"/>
    </w:lvl>
    <w:lvl w:ilvl="7" w:tplc="9670DEEE">
      <w:numFmt w:val="decimal"/>
      <w:lvlText w:val=""/>
      <w:lvlJc w:val="left"/>
    </w:lvl>
    <w:lvl w:ilvl="8" w:tplc="F0881634">
      <w:numFmt w:val="decimal"/>
      <w:lvlText w:val=""/>
      <w:lvlJc w:val="left"/>
    </w:lvl>
  </w:abstractNum>
  <w:abstractNum w:abstractNumId="18">
    <w:nsid w:val="00000784"/>
    <w:multiLevelType w:val="hybridMultilevel"/>
    <w:tmpl w:val="6E46CAFE"/>
    <w:lvl w:ilvl="0" w:tplc="EFCA96DA">
      <w:start w:val="1"/>
      <w:numFmt w:val="bullet"/>
      <w:lvlText w:val="в"/>
      <w:lvlJc w:val="left"/>
    </w:lvl>
    <w:lvl w:ilvl="1" w:tplc="B86A30FA">
      <w:start w:val="1"/>
      <w:numFmt w:val="bullet"/>
      <w:lvlText w:val="•"/>
      <w:lvlJc w:val="left"/>
    </w:lvl>
    <w:lvl w:ilvl="2" w:tplc="5568D29A">
      <w:numFmt w:val="decimal"/>
      <w:lvlText w:val=""/>
      <w:lvlJc w:val="left"/>
    </w:lvl>
    <w:lvl w:ilvl="3" w:tplc="0C5A1C50">
      <w:numFmt w:val="decimal"/>
      <w:lvlText w:val=""/>
      <w:lvlJc w:val="left"/>
    </w:lvl>
    <w:lvl w:ilvl="4" w:tplc="6F082818">
      <w:numFmt w:val="decimal"/>
      <w:lvlText w:val=""/>
      <w:lvlJc w:val="left"/>
    </w:lvl>
    <w:lvl w:ilvl="5" w:tplc="9E8A822E">
      <w:numFmt w:val="decimal"/>
      <w:lvlText w:val=""/>
      <w:lvlJc w:val="left"/>
    </w:lvl>
    <w:lvl w:ilvl="6" w:tplc="8BD61EE2">
      <w:numFmt w:val="decimal"/>
      <w:lvlText w:val=""/>
      <w:lvlJc w:val="left"/>
    </w:lvl>
    <w:lvl w:ilvl="7" w:tplc="0958CA36">
      <w:numFmt w:val="decimal"/>
      <w:lvlText w:val=""/>
      <w:lvlJc w:val="left"/>
    </w:lvl>
    <w:lvl w:ilvl="8" w:tplc="1DAEF496">
      <w:numFmt w:val="decimal"/>
      <w:lvlText w:val=""/>
      <w:lvlJc w:val="left"/>
    </w:lvl>
  </w:abstractNum>
  <w:abstractNum w:abstractNumId="19">
    <w:nsid w:val="00000786"/>
    <w:multiLevelType w:val="hybridMultilevel"/>
    <w:tmpl w:val="BFE439C6"/>
    <w:lvl w:ilvl="0" w:tplc="DE5E5968">
      <w:start w:val="1"/>
      <w:numFmt w:val="bullet"/>
      <w:lvlText w:val="•"/>
      <w:lvlJc w:val="left"/>
    </w:lvl>
    <w:lvl w:ilvl="1" w:tplc="759417F0">
      <w:numFmt w:val="decimal"/>
      <w:lvlText w:val=""/>
      <w:lvlJc w:val="left"/>
    </w:lvl>
    <w:lvl w:ilvl="2" w:tplc="AAB69510">
      <w:numFmt w:val="decimal"/>
      <w:lvlText w:val=""/>
      <w:lvlJc w:val="left"/>
    </w:lvl>
    <w:lvl w:ilvl="3" w:tplc="16F87510">
      <w:numFmt w:val="decimal"/>
      <w:lvlText w:val=""/>
      <w:lvlJc w:val="left"/>
    </w:lvl>
    <w:lvl w:ilvl="4" w:tplc="47247D2A">
      <w:numFmt w:val="decimal"/>
      <w:lvlText w:val=""/>
      <w:lvlJc w:val="left"/>
    </w:lvl>
    <w:lvl w:ilvl="5" w:tplc="2AE288B0">
      <w:numFmt w:val="decimal"/>
      <w:lvlText w:val=""/>
      <w:lvlJc w:val="left"/>
    </w:lvl>
    <w:lvl w:ilvl="6" w:tplc="495CB748">
      <w:numFmt w:val="decimal"/>
      <w:lvlText w:val=""/>
      <w:lvlJc w:val="left"/>
    </w:lvl>
    <w:lvl w:ilvl="7" w:tplc="E6AAA00E">
      <w:numFmt w:val="decimal"/>
      <w:lvlText w:val=""/>
      <w:lvlJc w:val="left"/>
    </w:lvl>
    <w:lvl w:ilvl="8" w:tplc="DC22C0E4">
      <w:numFmt w:val="decimal"/>
      <w:lvlText w:val=""/>
      <w:lvlJc w:val="left"/>
    </w:lvl>
  </w:abstractNum>
  <w:abstractNum w:abstractNumId="20">
    <w:nsid w:val="000007C9"/>
    <w:multiLevelType w:val="hybridMultilevel"/>
    <w:tmpl w:val="D8B06AE6"/>
    <w:lvl w:ilvl="0" w:tplc="5602E2F2">
      <w:start w:val="1"/>
      <w:numFmt w:val="decimal"/>
      <w:lvlText w:val="%1)"/>
      <w:lvlJc w:val="left"/>
    </w:lvl>
    <w:lvl w:ilvl="1" w:tplc="DBB08166">
      <w:numFmt w:val="decimal"/>
      <w:lvlText w:val=""/>
      <w:lvlJc w:val="left"/>
    </w:lvl>
    <w:lvl w:ilvl="2" w:tplc="A934D268">
      <w:numFmt w:val="decimal"/>
      <w:lvlText w:val=""/>
      <w:lvlJc w:val="left"/>
    </w:lvl>
    <w:lvl w:ilvl="3" w:tplc="6EBA7368">
      <w:numFmt w:val="decimal"/>
      <w:lvlText w:val=""/>
      <w:lvlJc w:val="left"/>
    </w:lvl>
    <w:lvl w:ilvl="4" w:tplc="CD3892C4">
      <w:numFmt w:val="decimal"/>
      <w:lvlText w:val=""/>
      <w:lvlJc w:val="left"/>
    </w:lvl>
    <w:lvl w:ilvl="5" w:tplc="EB605668">
      <w:numFmt w:val="decimal"/>
      <w:lvlText w:val=""/>
      <w:lvlJc w:val="left"/>
    </w:lvl>
    <w:lvl w:ilvl="6" w:tplc="2E1C36AC">
      <w:numFmt w:val="decimal"/>
      <w:lvlText w:val=""/>
      <w:lvlJc w:val="left"/>
    </w:lvl>
    <w:lvl w:ilvl="7" w:tplc="F0C8D302">
      <w:numFmt w:val="decimal"/>
      <w:lvlText w:val=""/>
      <w:lvlJc w:val="left"/>
    </w:lvl>
    <w:lvl w:ilvl="8" w:tplc="90BACE36">
      <w:numFmt w:val="decimal"/>
      <w:lvlText w:val=""/>
      <w:lvlJc w:val="left"/>
    </w:lvl>
  </w:abstractNum>
  <w:abstractNum w:abstractNumId="21">
    <w:nsid w:val="00000828"/>
    <w:multiLevelType w:val="hybridMultilevel"/>
    <w:tmpl w:val="91E0CE50"/>
    <w:lvl w:ilvl="0" w:tplc="52B67ED8">
      <w:start w:val="1"/>
      <w:numFmt w:val="bullet"/>
      <w:lvlText w:val="В"/>
      <w:lvlJc w:val="left"/>
    </w:lvl>
    <w:lvl w:ilvl="1" w:tplc="C95AF982">
      <w:numFmt w:val="decimal"/>
      <w:lvlText w:val=""/>
      <w:lvlJc w:val="left"/>
    </w:lvl>
    <w:lvl w:ilvl="2" w:tplc="B7C6CFAA">
      <w:numFmt w:val="decimal"/>
      <w:lvlText w:val=""/>
      <w:lvlJc w:val="left"/>
    </w:lvl>
    <w:lvl w:ilvl="3" w:tplc="46F6C144">
      <w:numFmt w:val="decimal"/>
      <w:lvlText w:val=""/>
      <w:lvlJc w:val="left"/>
    </w:lvl>
    <w:lvl w:ilvl="4" w:tplc="007251BE">
      <w:numFmt w:val="decimal"/>
      <w:lvlText w:val=""/>
      <w:lvlJc w:val="left"/>
    </w:lvl>
    <w:lvl w:ilvl="5" w:tplc="8144A158">
      <w:numFmt w:val="decimal"/>
      <w:lvlText w:val=""/>
      <w:lvlJc w:val="left"/>
    </w:lvl>
    <w:lvl w:ilvl="6" w:tplc="2C4A8C04">
      <w:numFmt w:val="decimal"/>
      <w:lvlText w:val=""/>
      <w:lvlJc w:val="left"/>
    </w:lvl>
    <w:lvl w:ilvl="7" w:tplc="F4900286">
      <w:numFmt w:val="decimal"/>
      <w:lvlText w:val=""/>
      <w:lvlJc w:val="left"/>
    </w:lvl>
    <w:lvl w:ilvl="8" w:tplc="2996EB32">
      <w:numFmt w:val="decimal"/>
      <w:lvlText w:val=""/>
      <w:lvlJc w:val="left"/>
    </w:lvl>
  </w:abstractNum>
  <w:abstractNum w:abstractNumId="22">
    <w:nsid w:val="0000084D"/>
    <w:multiLevelType w:val="hybridMultilevel"/>
    <w:tmpl w:val="C30E857E"/>
    <w:lvl w:ilvl="0" w:tplc="ADB8038C">
      <w:start w:val="1"/>
      <w:numFmt w:val="bullet"/>
      <w:lvlText w:val="•"/>
      <w:lvlJc w:val="left"/>
    </w:lvl>
    <w:lvl w:ilvl="1" w:tplc="7D64E27E">
      <w:numFmt w:val="decimal"/>
      <w:lvlText w:val=""/>
      <w:lvlJc w:val="left"/>
    </w:lvl>
    <w:lvl w:ilvl="2" w:tplc="9FC0F4BE">
      <w:numFmt w:val="decimal"/>
      <w:lvlText w:val=""/>
      <w:lvlJc w:val="left"/>
    </w:lvl>
    <w:lvl w:ilvl="3" w:tplc="E32481FC">
      <w:numFmt w:val="decimal"/>
      <w:lvlText w:val=""/>
      <w:lvlJc w:val="left"/>
    </w:lvl>
    <w:lvl w:ilvl="4" w:tplc="0E52A0C4">
      <w:numFmt w:val="decimal"/>
      <w:lvlText w:val=""/>
      <w:lvlJc w:val="left"/>
    </w:lvl>
    <w:lvl w:ilvl="5" w:tplc="FC4EC360">
      <w:numFmt w:val="decimal"/>
      <w:lvlText w:val=""/>
      <w:lvlJc w:val="left"/>
    </w:lvl>
    <w:lvl w:ilvl="6" w:tplc="F22071DE">
      <w:numFmt w:val="decimal"/>
      <w:lvlText w:val=""/>
      <w:lvlJc w:val="left"/>
    </w:lvl>
    <w:lvl w:ilvl="7" w:tplc="C076FB1E">
      <w:numFmt w:val="decimal"/>
      <w:lvlText w:val=""/>
      <w:lvlJc w:val="left"/>
    </w:lvl>
    <w:lvl w:ilvl="8" w:tplc="647C5C4C">
      <w:numFmt w:val="decimal"/>
      <w:lvlText w:val=""/>
      <w:lvlJc w:val="left"/>
    </w:lvl>
  </w:abstractNum>
  <w:abstractNum w:abstractNumId="23">
    <w:nsid w:val="000008AF"/>
    <w:multiLevelType w:val="hybridMultilevel"/>
    <w:tmpl w:val="05D88EDA"/>
    <w:lvl w:ilvl="0" w:tplc="A96C1CE2">
      <w:start w:val="1"/>
      <w:numFmt w:val="bullet"/>
      <w:lvlText w:val="•"/>
      <w:lvlJc w:val="left"/>
    </w:lvl>
    <w:lvl w:ilvl="1" w:tplc="52388832">
      <w:numFmt w:val="decimal"/>
      <w:lvlText w:val=""/>
      <w:lvlJc w:val="left"/>
    </w:lvl>
    <w:lvl w:ilvl="2" w:tplc="6256ED68">
      <w:numFmt w:val="decimal"/>
      <w:lvlText w:val=""/>
      <w:lvlJc w:val="left"/>
    </w:lvl>
    <w:lvl w:ilvl="3" w:tplc="73286A1C">
      <w:numFmt w:val="decimal"/>
      <w:lvlText w:val=""/>
      <w:lvlJc w:val="left"/>
    </w:lvl>
    <w:lvl w:ilvl="4" w:tplc="25E62FAC">
      <w:numFmt w:val="decimal"/>
      <w:lvlText w:val=""/>
      <w:lvlJc w:val="left"/>
    </w:lvl>
    <w:lvl w:ilvl="5" w:tplc="274620AC">
      <w:numFmt w:val="decimal"/>
      <w:lvlText w:val=""/>
      <w:lvlJc w:val="left"/>
    </w:lvl>
    <w:lvl w:ilvl="6" w:tplc="C568B67E">
      <w:numFmt w:val="decimal"/>
      <w:lvlText w:val=""/>
      <w:lvlJc w:val="left"/>
    </w:lvl>
    <w:lvl w:ilvl="7" w:tplc="B42ED398">
      <w:numFmt w:val="decimal"/>
      <w:lvlText w:val=""/>
      <w:lvlJc w:val="left"/>
    </w:lvl>
    <w:lvl w:ilvl="8" w:tplc="24006FA6">
      <w:numFmt w:val="decimal"/>
      <w:lvlText w:val=""/>
      <w:lvlJc w:val="left"/>
    </w:lvl>
  </w:abstractNum>
  <w:abstractNum w:abstractNumId="24">
    <w:nsid w:val="000008FF"/>
    <w:multiLevelType w:val="hybridMultilevel"/>
    <w:tmpl w:val="1FBA62E4"/>
    <w:lvl w:ilvl="0" w:tplc="447A874E">
      <w:start w:val="1"/>
      <w:numFmt w:val="bullet"/>
      <w:lvlText w:val="-"/>
      <w:lvlJc w:val="left"/>
    </w:lvl>
    <w:lvl w:ilvl="1" w:tplc="1C483C5C">
      <w:numFmt w:val="decimal"/>
      <w:lvlText w:val=""/>
      <w:lvlJc w:val="left"/>
    </w:lvl>
    <w:lvl w:ilvl="2" w:tplc="19901F28">
      <w:numFmt w:val="decimal"/>
      <w:lvlText w:val=""/>
      <w:lvlJc w:val="left"/>
    </w:lvl>
    <w:lvl w:ilvl="3" w:tplc="CAFE0F50">
      <w:numFmt w:val="decimal"/>
      <w:lvlText w:val=""/>
      <w:lvlJc w:val="left"/>
    </w:lvl>
    <w:lvl w:ilvl="4" w:tplc="D0841026">
      <w:numFmt w:val="decimal"/>
      <w:lvlText w:val=""/>
      <w:lvlJc w:val="left"/>
    </w:lvl>
    <w:lvl w:ilvl="5" w:tplc="D9B6A3F0">
      <w:numFmt w:val="decimal"/>
      <w:lvlText w:val=""/>
      <w:lvlJc w:val="left"/>
    </w:lvl>
    <w:lvl w:ilvl="6" w:tplc="D6FE732E">
      <w:numFmt w:val="decimal"/>
      <w:lvlText w:val=""/>
      <w:lvlJc w:val="left"/>
    </w:lvl>
    <w:lvl w:ilvl="7" w:tplc="1FB84998">
      <w:numFmt w:val="decimal"/>
      <w:lvlText w:val=""/>
      <w:lvlJc w:val="left"/>
    </w:lvl>
    <w:lvl w:ilvl="8" w:tplc="CA5CC458">
      <w:numFmt w:val="decimal"/>
      <w:lvlText w:val=""/>
      <w:lvlJc w:val="left"/>
    </w:lvl>
  </w:abstractNum>
  <w:abstractNum w:abstractNumId="25">
    <w:nsid w:val="00000914"/>
    <w:multiLevelType w:val="hybridMultilevel"/>
    <w:tmpl w:val="57AE05CE"/>
    <w:lvl w:ilvl="0" w:tplc="0A34B2B8">
      <w:start w:val="1"/>
      <w:numFmt w:val="bullet"/>
      <w:lvlText w:val="-"/>
      <w:lvlJc w:val="left"/>
    </w:lvl>
    <w:lvl w:ilvl="1" w:tplc="EAE84EE4">
      <w:numFmt w:val="decimal"/>
      <w:lvlText w:val=""/>
      <w:lvlJc w:val="left"/>
    </w:lvl>
    <w:lvl w:ilvl="2" w:tplc="DC74F030">
      <w:numFmt w:val="decimal"/>
      <w:lvlText w:val=""/>
      <w:lvlJc w:val="left"/>
    </w:lvl>
    <w:lvl w:ilvl="3" w:tplc="F5D2FF30">
      <w:numFmt w:val="decimal"/>
      <w:lvlText w:val=""/>
      <w:lvlJc w:val="left"/>
    </w:lvl>
    <w:lvl w:ilvl="4" w:tplc="57C20E88">
      <w:numFmt w:val="decimal"/>
      <w:lvlText w:val=""/>
      <w:lvlJc w:val="left"/>
    </w:lvl>
    <w:lvl w:ilvl="5" w:tplc="CCE4E724">
      <w:numFmt w:val="decimal"/>
      <w:lvlText w:val=""/>
      <w:lvlJc w:val="left"/>
    </w:lvl>
    <w:lvl w:ilvl="6" w:tplc="FB30227E">
      <w:numFmt w:val="decimal"/>
      <w:lvlText w:val=""/>
      <w:lvlJc w:val="left"/>
    </w:lvl>
    <w:lvl w:ilvl="7" w:tplc="A07C64B4">
      <w:numFmt w:val="decimal"/>
      <w:lvlText w:val=""/>
      <w:lvlJc w:val="left"/>
    </w:lvl>
    <w:lvl w:ilvl="8" w:tplc="B0C641E2">
      <w:numFmt w:val="decimal"/>
      <w:lvlText w:val=""/>
      <w:lvlJc w:val="left"/>
    </w:lvl>
  </w:abstractNum>
  <w:abstractNum w:abstractNumId="26">
    <w:nsid w:val="0000093B"/>
    <w:multiLevelType w:val="hybridMultilevel"/>
    <w:tmpl w:val="56D806D6"/>
    <w:lvl w:ilvl="0" w:tplc="89C86742">
      <w:start w:val="1"/>
      <w:numFmt w:val="bullet"/>
      <w:lvlText w:val="В"/>
      <w:lvlJc w:val="left"/>
    </w:lvl>
    <w:lvl w:ilvl="1" w:tplc="DD42D740">
      <w:start w:val="1"/>
      <w:numFmt w:val="bullet"/>
      <w:lvlText w:val="-"/>
      <w:lvlJc w:val="left"/>
    </w:lvl>
    <w:lvl w:ilvl="2" w:tplc="4D423CB8">
      <w:numFmt w:val="decimal"/>
      <w:lvlText w:val=""/>
      <w:lvlJc w:val="left"/>
    </w:lvl>
    <w:lvl w:ilvl="3" w:tplc="DF6CBF34">
      <w:numFmt w:val="decimal"/>
      <w:lvlText w:val=""/>
      <w:lvlJc w:val="left"/>
    </w:lvl>
    <w:lvl w:ilvl="4" w:tplc="B9F0A28E">
      <w:numFmt w:val="decimal"/>
      <w:lvlText w:val=""/>
      <w:lvlJc w:val="left"/>
    </w:lvl>
    <w:lvl w:ilvl="5" w:tplc="CA30462C">
      <w:numFmt w:val="decimal"/>
      <w:lvlText w:val=""/>
      <w:lvlJc w:val="left"/>
    </w:lvl>
    <w:lvl w:ilvl="6" w:tplc="589CB86A">
      <w:numFmt w:val="decimal"/>
      <w:lvlText w:val=""/>
      <w:lvlJc w:val="left"/>
    </w:lvl>
    <w:lvl w:ilvl="7" w:tplc="68D63488">
      <w:numFmt w:val="decimal"/>
      <w:lvlText w:val=""/>
      <w:lvlJc w:val="left"/>
    </w:lvl>
    <w:lvl w:ilvl="8" w:tplc="B0DEB87E">
      <w:numFmt w:val="decimal"/>
      <w:lvlText w:val=""/>
      <w:lvlJc w:val="left"/>
    </w:lvl>
  </w:abstractNum>
  <w:abstractNum w:abstractNumId="27">
    <w:nsid w:val="000009B3"/>
    <w:multiLevelType w:val="hybridMultilevel"/>
    <w:tmpl w:val="C6C61DB8"/>
    <w:lvl w:ilvl="0" w:tplc="8CA89E9C">
      <w:start w:val="1"/>
      <w:numFmt w:val="bullet"/>
      <w:lvlText w:val="-"/>
      <w:lvlJc w:val="left"/>
    </w:lvl>
    <w:lvl w:ilvl="1" w:tplc="6EB6A4EC">
      <w:numFmt w:val="decimal"/>
      <w:lvlText w:val=""/>
      <w:lvlJc w:val="left"/>
    </w:lvl>
    <w:lvl w:ilvl="2" w:tplc="827AE78A">
      <w:numFmt w:val="decimal"/>
      <w:lvlText w:val=""/>
      <w:lvlJc w:val="left"/>
    </w:lvl>
    <w:lvl w:ilvl="3" w:tplc="16984A52">
      <w:numFmt w:val="decimal"/>
      <w:lvlText w:val=""/>
      <w:lvlJc w:val="left"/>
    </w:lvl>
    <w:lvl w:ilvl="4" w:tplc="9920EB8A">
      <w:numFmt w:val="decimal"/>
      <w:lvlText w:val=""/>
      <w:lvlJc w:val="left"/>
    </w:lvl>
    <w:lvl w:ilvl="5" w:tplc="B99AE262">
      <w:numFmt w:val="decimal"/>
      <w:lvlText w:val=""/>
      <w:lvlJc w:val="left"/>
    </w:lvl>
    <w:lvl w:ilvl="6" w:tplc="5B9E4058">
      <w:numFmt w:val="decimal"/>
      <w:lvlText w:val=""/>
      <w:lvlJc w:val="left"/>
    </w:lvl>
    <w:lvl w:ilvl="7" w:tplc="D81C605E">
      <w:numFmt w:val="decimal"/>
      <w:lvlText w:val=""/>
      <w:lvlJc w:val="left"/>
    </w:lvl>
    <w:lvl w:ilvl="8" w:tplc="944C8BFE">
      <w:numFmt w:val="decimal"/>
      <w:lvlText w:val=""/>
      <w:lvlJc w:val="left"/>
    </w:lvl>
  </w:abstractNum>
  <w:abstractNum w:abstractNumId="28">
    <w:nsid w:val="00000A1D"/>
    <w:multiLevelType w:val="hybridMultilevel"/>
    <w:tmpl w:val="0EDC7BFA"/>
    <w:lvl w:ilvl="0" w:tplc="B5E0DF9A">
      <w:start w:val="1"/>
      <w:numFmt w:val="bullet"/>
      <w:lvlText w:val="и"/>
      <w:lvlJc w:val="left"/>
    </w:lvl>
    <w:lvl w:ilvl="1" w:tplc="D69475CE">
      <w:numFmt w:val="decimal"/>
      <w:lvlText w:val=""/>
      <w:lvlJc w:val="left"/>
    </w:lvl>
    <w:lvl w:ilvl="2" w:tplc="F9EA43EC">
      <w:numFmt w:val="decimal"/>
      <w:lvlText w:val=""/>
      <w:lvlJc w:val="left"/>
    </w:lvl>
    <w:lvl w:ilvl="3" w:tplc="37368772">
      <w:numFmt w:val="decimal"/>
      <w:lvlText w:val=""/>
      <w:lvlJc w:val="left"/>
    </w:lvl>
    <w:lvl w:ilvl="4" w:tplc="BFBAE096">
      <w:numFmt w:val="decimal"/>
      <w:lvlText w:val=""/>
      <w:lvlJc w:val="left"/>
    </w:lvl>
    <w:lvl w:ilvl="5" w:tplc="8736C0B8">
      <w:numFmt w:val="decimal"/>
      <w:lvlText w:val=""/>
      <w:lvlJc w:val="left"/>
    </w:lvl>
    <w:lvl w:ilvl="6" w:tplc="FAFE6C94">
      <w:numFmt w:val="decimal"/>
      <w:lvlText w:val=""/>
      <w:lvlJc w:val="left"/>
    </w:lvl>
    <w:lvl w:ilvl="7" w:tplc="DA78EB44">
      <w:numFmt w:val="decimal"/>
      <w:lvlText w:val=""/>
      <w:lvlJc w:val="left"/>
    </w:lvl>
    <w:lvl w:ilvl="8" w:tplc="4240136C">
      <w:numFmt w:val="decimal"/>
      <w:lvlText w:val=""/>
      <w:lvlJc w:val="left"/>
    </w:lvl>
  </w:abstractNum>
  <w:abstractNum w:abstractNumId="29">
    <w:nsid w:val="00000A2F"/>
    <w:multiLevelType w:val="hybridMultilevel"/>
    <w:tmpl w:val="436CD732"/>
    <w:lvl w:ilvl="0" w:tplc="3C8C57AE">
      <w:start w:val="1"/>
      <w:numFmt w:val="bullet"/>
      <w:lvlText w:val="•"/>
      <w:lvlJc w:val="left"/>
    </w:lvl>
    <w:lvl w:ilvl="1" w:tplc="2F1E21F2">
      <w:numFmt w:val="decimal"/>
      <w:lvlText w:val=""/>
      <w:lvlJc w:val="left"/>
    </w:lvl>
    <w:lvl w:ilvl="2" w:tplc="8EBE8D9E">
      <w:numFmt w:val="decimal"/>
      <w:lvlText w:val=""/>
      <w:lvlJc w:val="left"/>
    </w:lvl>
    <w:lvl w:ilvl="3" w:tplc="69EC2138">
      <w:numFmt w:val="decimal"/>
      <w:lvlText w:val=""/>
      <w:lvlJc w:val="left"/>
    </w:lvl>
    <w:lvl w:ilvl="4" w:tplc="ACA0EE6C">
      <w:numFmt w:val="decimal"/>
      <w:lvlText w:val=""/>
      <w:lvlJc w:val="left"/>
    </w:lvl>
    <w:lvl w:ilvl="5" w:tplc="41049064">
      <w:numFmt w:val="decimal"/>
      <w:lvlText w:val=""/>
      <w:lvlJc w:val="left"/>
    </w:lvl>
    <w:lvl w:ilvl="6" w:tplc="D70EE284">
      <w:numFmt w:val="decimal"/>
      <w:lvlText w:val=""/>
      <w:lvlJc w:val="left"/>
    </w:lvl>
    <w:lvl w:ilvl="7" w:tplc="8EF00904">
      <w:numFmt w:val="decimal"/>
      <w:lvlText w:val=""/>
      <w:lvlJc w:val="left"/>
    </w:lvl>
    <w:lvl w:ilvl="8" w:tplc="53C290C8">
      <w:numFmt w:val="decimal"/>
      <w:lvlText w:val=""/>
      <w:lvlJc w:val="left"/>
    </w:lvl>
  </w:abstractNum>
  <w:abstractNum w:abstractNumId="30">
    <w:nsid w:val="00000A41"/>
    <w:multiLevelType w:val="hybridMultilevel"/>
    <w:tmpl w:val="57549D86"/>
    <w:lvl w:ilvl="0" w:tplc="BA1E85C0">
      <w:start w:val="1"/>
      <w:numFmt w:val="bullet"/>
      <w:lvlText w:val="•"/>
      <w:lvlJc w:val="left"/>
    </w:lvl>
    <w:lvl w:ilvl="1" w:tplc="B75E45A0">
      <w:numFmt w:val="decimal"/>
      <w:lvlText w:val=""/>
      <w:lvlJc w:val="left"/>
    </w:lvl>
    <w:lvl w:ilvl="2" w:tplc="583A1A42">
      <w:numFmt w:val="decimal"/>
      <w:lvlText w:val=""/>
      <w:lvlJc w:val="left"/>
    </w:lvl>
    <w:lvl w:ilvl="3" w:tplc="AEDCC420">
      <w:numFmt w:val="decimal"/>
      <w:lvlText w:val=""/>
      <w:lvlJc w:val="left"/>
    </w:lvl>
    <w:lvl w:ilvl="4" w:tplc="AE268270">
      <w:numFmt w:val="decimal"/>
      <w:lvlText w:val=""/>
      <w:lvlJc w:val="left"/>
    </w:lvl>
    <w:lvl w:ilvl="5" w:tplc="7ABA994A">
      <w:numFmt w:val="decimal"/>
      <w:lvlText w:val=""/>
      <w:lvlJc w:val="left"/>
    </w:lvl>
    <w:lvl w:ilvl="6" w:tplc="22E63FC2">
      <w:numFmt w:val="decimal"/>
      <w:lvlText w:val=""/>
      <w:lvlJc w:val="left"/>
    </w:lvl>
    <w:lvl w:ilvl="7" w:tplc="5636AAE4">
      <w:numFmt w:val="decimal"/>
      <w:lvlText w:val=""/>
      <w:lvlJc w:val="left"/>
    </w:lvl>
    <w:lvl w:ilvl="8" w:tplc="8EB8C5DE">
      <w:numFmt w:val="decimal"/>
      <w:lvlText w:val=""/>
      <w:lvlJc w:val="left"/>
    </w:lvl>
  </w:abstractNum>
  <w:abstractNum w:abstractNumId="31">
    <w:nsid w:val="00000A6C"/>
    <w:multiLevelType w:val="hybridMultilevel"/>
    <w:tmpl w:val="3DAC5F4C"/>
    <w:lvl w:ilvl="0" w:tplc="4EE41194">
      <w:start w:val="1"/>
      <w:numFmt w:val="bullet"/>
      <w:lvlText w:val="-"/>
      <w:lvlJc w:val="left"/>
    </w:lvl>
    <w:lvl w:ilvl="1" w:tplc="A47C9E46">
      <w:numFmt w:val="decimal"/>
      <w:lvlText w:val=""/>
      <w:lvlJc w:val="left"/>
    </w:lvl>
    <w:lvl w:ilvl="2" w:tplc="50A89614">
      <w:numFmt w:val="decimal"/>
      <w:lvlText w:val=""/>
      <w:lvlJc w:val="left"/>
    </w:lvl>
    <w:lvl w:ilvl="3" w:tplc="22E4E91C">
      <w:numFmt w:val="decimal"/>
      <w:lvlText w:val=""/>
      <w:lvlJc w:val="left"/>
    </w:lvl>
    <w:lvl w:ilvl="4" w:tplc="5948AEFC">
      <w:numFmt w:val="decimal"/>
      <w:lvlText w:val=""/>
      <w:lvlJc w:val="left"/>
    </w:lvl>
    <w:lvl w:ilvl="5" w:tplc="86D0508C">
      <w:numFmt w:val="decimal"/>
      <w:lvlText w:val=""/>
      <w:lvlJc w:val="left"/>
    </w:lvl>
    <w:lvl w:ilvl="6" w:tplc="953A6DE6">
      <w:numFmt w:val="decimal"/>
      <w:lvlText w:val=""/>
      <w:lvlJc w:val="left"/>
    </w:lvl>
    <w:lvl w:ilvl="7" w:tplc="AF4A1F34">
      <w:numFmt w:val="decimal"/>
      <w:lvlText w:val=""/>
      <w:lvlJc w:val="left"/>
    </w:lvl>
    <w:lvl w:ilvl="8" w:tplc="5BCE6314">
      <w:numFmt w:val="decimal"/>
      <w:lvlText w:val=""/>
      <w:lvlJc w:val="left"/>
    </w:lvl>
  </w:abstractNum>
  <w:abstractNum w:abstractNumId="32">
    <w:nsid w:val="00000A6E"/>
    <w:multiLevelType w:val="hybridMultilevel"/>
    <w:tmpl w:val="E806AEF0"/>
    <w:lvl w:ilvl="0" w:tplc="A552C87A">
      <w:start w:val="7"/>
      <w:numFmt w:val="decimal"/>
      <w:lvlText w:val="%1."/>
      <w:lvlJc w:val="left"/>
    </w:lvl>
    <w:lvl w:ilvl="1" w:tplc="75720BEE">
      <w:numFmt w:val="decimal"/>
      <w:lvlText w:val=""/>
      <w:lvlJc w:val="left"/>
    </w:lvl>
    <w:lvl w:ilvl="2" w:tplc="2BCA5D28">
      <w:numFmt w:val="decimal"/>
      <w:lvlText w:val=""/>
      <w:lvlJc w:val="left"/>
    </w:lvl>
    <w:lvl w:ilvl="3" w:tplc="29E0DA64">
      <w:numFmt w:val="decimal"/>
      <w:lvlText w:val=""/>
      <w:lvlJc w:val="left"/>
    </w:lvl>
    <w:lvl w:ilvl="4" w:tplc="B28E9F0A">
      <w:numFmt w:val="decimal"/>
      <w:lvlText w:val=""/>
      <w:lvlJc w:val="left"/>
    </w:lvl>
    <w:lvl w:ilvl="5" w:tplc="E9E45578">
      <w:numFmt w:val="decimal"/>
      <w:lvlText w:val=""/>
      <w:lvlJc w:val="left"/>
    </w:lvl>
    <w:lvl w:ilvl="6" w:tplc="69904004">
      <w:numFmt w:val="decimal"/>
      <w:lvlText w:val=""/>
      <w:lvlJc w:val="left"/>
    </w:lvl>
    <w:lvl w:ilvl="7" w:tplc="45D8FF8A">
      <w:numFmt w:val="decimal"/>
      <w:lvlText w:val=""/>
      <w:lvlJc w:val="left"/>
    </w:lvl>
    <w:lvl w:ilvl="8" w:tplc="059EF460">
      <w:numFmt w:val="decimal"/>
      <w:lvlText w:val=""/>
      <w:lvlJc w:val="left"/>
    </w:lvl>
  </w:abstractNum>
  <w:abstractNum w:abstractNumId="33">
    <w:nsid w:val="00000A87"/>
    <w:multiLevelType w:val="hybridMultilevel"/>
    <w:tmpl w:val="F7F2971E"/>
    <w:lvl w:ilvl="0" w:tplc="D49E6D78">
      <w:start w:val="1"/>
      <w:numFmt w:val="bullet"/>
      <w:lvlText w:val="•"/>
      <w:lvlJc w:val="left"/>
    </w:lvl>
    <w:lvl w:ilvl="1" w:tplc="FF086782">
      <w:numFmt w:val="decimal"/>
      <w:lvlText w:val=""/>
      <w:lvlJc w:val="left"/>
    </w:lvl>
    <w:lvl w:ilvl="2" w:tplc="84CC1E74">
      <w:numFmt w:val="decimal"/>
      <w:lvlText w:val=""/>
      <w:lvlJc w:val="left"/>
    </w:lvl>
    <w:lvl w:ilvl="3" w:tplc="9C6C6AEC">
      <w:numFmt w:val="decimal"/>
      <w:lvlText w:val=""/>
      <w:lvlJc w:val="left"/>
    </w:lvl>
    <w:lvl w:ilvl="4" w:tplc="5554D970">
      <w:numFmt w:val="decimal"/>
      <w:lvlText w:val=""/>
      <w:lvlJc w:val="left"/>
    </w:lvl>
    <w:lvl w:ilvl="5" w:tplc="1DACCFD8">
      <w:numFmt w:val="decimal"/>
      <w:lvlText w:val=""/>
      <w:lvlJc w:val="left"/>
    </w:lvl>
    <w:lvl w:ilvl="6" w:tplc="373076FA">
      <w:numFmt w:val="decimal"/>
      <w:lvlText w:val=""/>
      <w:lvlJc w:val="left"/>
    </w:lvl>
    <w:lvl w:ilvl="7" w:tplc="E9809244">
      <w:numFmt w:val="decimal"/>
      <w:lvlText w:val=""/>
      <w:lvlJc w:val="left"/>
    </w:lvl>
    <w:lvl w:ilvl="8" w:tplc="AB6E0766">
      <w:numFmt w:val="decimal"/>
      <w:lvlText w:val=""/>
      <w:lvlJc w:val="left"/>
    </w:lvl>
  </w:abstractNum>
  <w:abstractNum w:abstractNumId="34">
    <w:nsid w:val="00000AF0"/>
    <w:multiLevelType w:val="hybridMultilevel"/>
    <w:tmpl w:val="4D0C4364"/>
    <w:lvl w:ilvl="0" w:tplc="A1360B14">
      <w:start w:val="1"/>
      <w:numFmt w:val="bullet"/>
      <w:lvlText w:val="с"/>
      <w:lvlJc w:val="left"/>
    </w:lvl>
    <w:lvl w:ilvl="1" w:tplc="765C3420">
      <w:start w:val="1"/>
      <w:numFmt w:val="bullet"/>
      <w:lvlText w:val="•"/>
      <w:lvlJc w:val="left"/>
    </w:lvl>
    <w:lvl w:ilvl="2" w:tplc="107A743E">
      <w:numFmt w:val="decimal"/>
      <w:lvlText w:val=""/>
      <w:lvlJc w:val="left"/>
    </w:lvl>
    <w:lvl w:ilvl="3" w:tplc="03CE39A0">
      <w:numFmt w:val="decimal"/>
      <w:lvlText w:val=""/>
      <w:lvlJc w:val="left"/>
    </w:lvl>
    <w:lvl w:ilvl="4" w:tplc="024EA194">
      <w:numFmt w:val="decimal"/>
      <w:lvlText w:val=""/>
      <w:lvlJc w:val="left"/>
    </w:lvl>
    <w:lvl w:ilvl="5" w:tplc="38E40698">
      <w:numFmt w:val="decimal"/>
      <w:lvlText w:val=""/>
      <w:lvlJc w:val="left"/>
    </w:lvl>
    <w:lvl w:ilvl="6" w:tplc="5AFCCBF4">
      <w:numFmt w:val="decimal"/>
      <w:lvlText w:val=""/>
      <w:lvlJc w:val="left"/>
    </w:lvl>
    <w:lvl w:ilvl="7" w:tplc="E2D8177E">
      <w:numFmt w:val="decimal"/>
      <w:lvlText w:val=""/>
      <w:lvlJc w:val="left"/>
    </w:lvl>
    <w:lvl w:ilvl="8" w:tplc="9E523DA6">
      <w:numFmt w:val="decimal"/>
      <w:lvlText w:val=""/>
      <w:lvlJc w:val="left"/>
    </w:lvl>
  </w:abstractNum>
  <w:abstractNum w:abstractNumId="35">
    <w:nsid w:val="00000B31"/>
    <w:multiLevelType w:val="hybridMultilevel"/>
    <w:tmpl w:val="182E0AE4"/>
    <w:lvl w:ilvl="0" w:tplc="13AAC06E">
      <w:start w:val="1"/>
      <w:numFmt w:val="bullet"/>
      <w:lvlText w:val="-"/>
      <w:lvlJc w:val="left"/>
    </w:lvl>
    <w:lvl w:ilvl="1" w:tplc="F60E3CD6">
      <w:numFmt w:val="decimal"/>
      <w:lvlText w:val=""/>
      <w:lvlJc w:val="left"/>
    </w:lvl>
    <w:lvl w:ilvl="2" w:tplc="3F3A0494">
      <w:numFmt w:val="decimal"/>
      <w:lvlText w:val=""/>
      <w:lvlJc w:val="left"/>
    </w:lvl>
    <w:lvl w:ilvl="3" w:tplc="F27AE306">
      <w:numFmt w:val="decimal"/>
      <w:lvlText w:val=""/>
      <w:lvlJc w:val="left"/>
    </w:lvl>
    <w:lvl w:ilvl="4" w:tplc="FBFA3650">
      <w:numFmt w:val="decimal"/>
      <w:lvlText w:val=""/>
      <w:lvlJc w:val="left"/>
    </w:lvl>
    <w:lvl w:ilvl="5" w:tplc="1F24320A">
      <w:numFmt w:val="decimal"/>
      <w:lvlText w:val=""/>
      <w:lvlJc w:val="left"/>
    </w:lvl>
    <w:lvl w:ilvl="6" w:tplc="31981BD6">
      <w:numFmt w:val="decimal"/>
      <w:lvlText w:val=""/>
      <w:lvlJc w:val="left"/>
    </w:lvl>
    <w:lvl w:ilvl="7" w:tplc="67686802">
      <w:numFmt w:val="decimal"/>
      <w:lvlText w:val=""/>
      <w:lvlJc w:val="left"/>
    </w:lvl>
    <w:lvl w:ilvl="8" w:tplc="9AEAA2CC">
      <w:numFmt w:val="decimal"/>
      <w:lvlText w:val=""/>
      <w:lvlJc w:val="left"/>
    </w:lvl>
  </w:abstractNum>
  <w:abstractNum w:abstractNumId="36">
    <w:nsid w:val="00000B7F"/>
    <w:multiLevelType w:val="hybridMultilevel"/>
    <w:tmpl w:val="9B4C21A2"/>
    <w:lvl w:ilvl="0" w:tplc="A91E62E0">
      <w:start w:val="1"/>
      <w:numFmt w:val="bullet"/>
      <w:lvlText w:val="В"/>
      <w:lvlJc w:val="left"/>
    </w:lvl>
    <w:lvl w:ilvl="1" w:tplc="9C2490BC">
      <w:numFmt w:val="decimal"/>
      <w:lvlText w:val=""/>
      <w:lvlJc w:val="left"/>
    </w:lvl>
    <w:lvl w:ilvl="2" w:tplc="F266D6A4">
      <w:numFmt w:val="decimal"/>
      <w:lvlText w:val=""/>
      <w:lvlJc w:val="left"/>
    </w:lvl>
    <w:lvl w:ilvl="3" w:tplc="CE5AE2EE">
      <w:numFmt w:val="decimal"/>
      <w:lvlText w:val=""/>
      <w:lvlJc w:val="left"/>
    </w:lvl>
    <w:lvl w:ilvl="4" w:tplc="45E48D92">
      <w:numFmt w:val="decimal"/>
      <w:lvlText w:val=""/>
      <w:lvlJc w:val="left"/>
    </w:lvl>
    <w:lvl w:ilvl="5" w:tplc="8EFCBFCC">
      <w:numFmt w:val="decimal"/>
      <w:lvlText w:val=""/>
      <w:lvlJc w:val="left"/>
    </w:lvl>
    <w:lvl w:ilvl="6" w:tplc="8AFA13EC">
      <w:numFmt w:val="decimal"/>
      <w:lvlText w:val=""/>
      <w:lvlJc w:val="left"/>
    </w:lvl>
    <w:lvl w:ilvl="7" w:tplc="89086B98">
      <w:numFmt w:val="decimal"/>
      <w:lvlText w:val=""/>
      <w:lvlJc w:val="left"/>
    </w:lvl>
    <w:lvl w:ilvl="8" w:tplc="39D4E8BE">
      <w:numFmt w:val="decimal"/>
      <w:lvlText w:val=""/>
      <w:lvlJc w:val="left"/>
    </w:lvl>
  </w:abstractNum>
  <w:abstractNum w:abstractNumId="37">
    <w:nsid w:val="00000B93"/>
    <w:multiLevelType w:val="hybridMultilevel"/>
    <w:tmpl w:val="84843F4C"/>
    <w:lvl w:ilvl="0" w:tplc="9112F4B2">
      <w:start w:val="1"/>
      <w:numFmt w:val="bullet"/>
      <w:lvlText w:val="и"/>
      <w:lvlJc w:val="left"/>
    </w:lvl>
    <w:lvl w:ilvl="1" w:tplc="DF6CC31E">
      <w:start w:val="1"/>
      <w:numFmt w:val="bullet"/>
      <w:lvlText w:val="•"/>
      <w:lvlJc w:val="left"/>
    </w:lvl>
    <w:lvl w:ilvl="2" w:tplc="F39EAE30">
      <w:numFmt w:val="decimal"/>
      <w:lvlText w:val=""/>
      <w:lvlJc w:val="left"/>
    </w:lvl>
    <w:lvl w:ilvl="3" w:tplc="D8F4B3B6">
      <w:numFmt w:val="decimal"/>
      <w:lvlText w:val=""/>
      <w:lvlJc w:val="left"/>
    </w:lvl>
    <w:lvl w:ilvl="4" w:tplc="E5F68AAE">
      <w:numFmt w:val="decimal"/>
      <w:lvlText w:val=""/>
      <w:lvlJc w:val="left"/>
    </w:lvl>
    <w:lvl w:ilvl="5" w:tplc="C5B8DB30">
      <w:numFmt w:val="decimal"/>
      <w:lvlText w:val=""/>
      <w:lvlJc w:val="left"/>
    </w:lvl>
    <w:lvl w:ilvl="6" w:tplc="424E24F0">
      <w:numFmt w:val="decimal"/>
      <w:lvlText w:val=""/>
      <w:lvlJc w:val="left"/>
    </w:lvl>
    <w:lvl w:ilvl="7" w:tplc="70D29934">
      <w:numFmt w:val="decimal"/>
      <w:lvlText w:val=""/>
      <w:lvlJc w:val="left"/>
    </w:lvl>
    <w:lvl w:ilvl="8" w:tplc="CC66159C">
      <w:numFmt w:val="decimal"/>
      <w:lvlText w:val=""/>
      <w:lvlJc w:val="left"/>
    </w:lvl>
  </w:abstractNum>
  <w:abstractNum w:abstractNumId="38">
    <w:nsid w:val="00000C1E"/>
    <w:multiLevelType w:val="hybridMultilevel"/>
    <w:tmpl w:val="67C43E0A"/>
    <w:lvl w:ilvl="0" w:tplc="5A443E16">
      <w:start w:val="1"/>
      <w:numFmt w:val="bullet"/>
      <w:lvlText w:val="в"/>
      <w:lvlJc w:val="left"/>
    </w:lvl>
    <w:lvl w:ilvl="1" w:tplc="5B4A7BF2">
      <w:start w:val="1"/>
      <w:numFmt w:val="bullet"/>
      <w:lvlText w:val="В"/>
      <w:lvlJc w:val="left"/>
    </w:lvl>
    <w:lvl w:ilvl="2" w:tplc="773EEFE2">
      <w:numFmt w:val="decimal"/>
      <w:lvlText w:val=""/>
      <w:lvlJc w:val="left"/>
    </w:lvl>
    <w:lvl w:ilvl="3" w:tplc="3776F31E">
      <w:numFmt w:val="decimal"/>
      <w:lvlText w:val=""/>
      <w:lvlJc w:val="left"/>
    </w:lvl>
    <w:lvl w:ilvl="4" w:tplc="84BCBFAE">
      <w:numFmt w:val="decimal"/>
      <w:lvlText w:val=""/>
      <w:lvlJc w:val="left"/>
    </w:lvl>
    <w:lvl w:ilvl="5" w:tplc="E5CC83D0">
      <w:numFmt w:val="decimal"/>
      <w:lvlText w:val=""/>
      <w:lvlJc w:val="left"/>
    </w:lvl>
    <w:lvl w:ilvl="6" w:tplc="58461184">
      <w:numFmt w:val="decimal"/>
      <w:lvlText w:val=""/>
      <w:lvlJc w:val="left"/>
    </w:lvl>
    <w:lvl w:ilvl="7" w:tplc="6B563D4E">
      <w:numFmt w:val="decimal"/>
      <w:lvlText w:val=""/>
      <w:lvlJc w:val="left"/>
    </w:lvl>
    <w:lvl w:ilvl="8" w:tplc="3B52332A">
      <w:numFmt w:val="decimal"/>
      <w:lvlText w:val=""/>
      <w:lvlJc w:val="left"/>
    </w:lvl>
  </w:abstractNum>
  <w:abstractNum w:abstractNumId="39">
    <w:nsid w:val="00000C95"/>
    <w:multiLevelType w:val="hybridMultilevel"/>
    <w:tmpl w:val="CBDA2332"/>
    <w:lvl w:ilvl="0" w:tplc="98E2C1F6">
      <w:start w:val="1"/>
      <w:numFmt w:val="bullet"/>
      <w:lvlText w:val="ее"/>
      <w:lvlJc w:val="left"/>
    </w:lvl>
    <w:lvl w:ilvl="1" w:tplc="A3B4A72C">
      <w:start w:val="2"/>
      <w:numFmt w:val="decimal"/>
      <w:lvlText w:val="%2)"/>
      <w:lvlJc w:val="left"/>
    </w:lvl>
    <w:lvl w:ilvl="2" w:tplc="CD9C91E4">
      <w:numFmt w:val="decimal"/>
      <w:lvlText w:val=""/>
      <w:lvlJc w:val="left"/>
    </w:lvl>
    <w:lvl w:ilvl="3" w:tplc="6F28E580">
      <w:numFmt w:val="decimal"/>
      <w:lvlText w:val=""/>
      <w:lvlJc w:val="left"/>
    </w:lvl>
    <w:lvl w:ilvl="4" w:tplc="FE4666CE">
      <w:numFmt w:val="decimal"/>
      <w:lvlText w:val=""/>
      <w:lvlJc w:val="left"/>
    </w:lvl>
    <w:lvl w:ilvl="5" w:tplc="6798BA90">
      <w:numFmt w:val="decimal"/>
      <w:lvlText w:val=""/>
      <w:lvlJc w:val="left"/>
    </w:lvl>
    <w:lvl w:ilvl="6" w:tplc="E00A9A00">
      <w:numFmt w:val="decimal"/>
      <w:lvlText w:val=""/>
      <w:lvlJc w:val="left"/>
    </w:lvl>
    <w:lvl w:ilvl="7" w:tplc="66E246A0">
      <w:numFmt w:val="decimal"/>
      <w:lvlText w:val=""/>
      <w:lvlJc w:val="left"/>
    </w:lvl>
    <w:lvl w:ilvl="8" w:tplc="F9E8C2A2">
      <w:numFmt w:val="decimal"/>
      <w:lvlText w:val=""/>
      <w:lvlJc w:val="left"/>
    </w:lvl>
  </w:abstractNum>
  <w:abstractNum w:abstractNumId="40">
    <w:nsid w:val="00000D9F"/>
    <w:multiLevelType w:val="hybridMultilevel"/>
    <w:tmpl w:val="65A27182"/>
    <w:lvl w:ilvl="0" w:tplc="0ABC1E4A">
      <w:start w:val="1"/>
      <w:numFmt w:val="bullet"/>
      <w:lvlText w:val="•"/>
      <w:lvlJc w:val="left"/>
    </w:lvl>
    <w:lvl w:ilvl="1" w:tplc="833E4FEC">
      <w:numFmt w:val="decimal"/>
      <w:lvlText w:val=""/>
      <w:lvlJc w:val="left"/>
    </w:lvl>
    <w:lvl w:ilvl="2" w:tplc="A2A03C26">
      <w:numFmt w:val="decimal"/>
      <w:lvlText w:val=""/>
      <w:lvlJc w:val="left"/>
    </w:lvl>
    <w:lvl w:ilvl="3" w:tplc="DBDC0820">
      <w:numFmt w:val="decimal"/>
      <w:lvlText w:val=""/>
      <w:lvlJc w:val="left"/>
    </w:lvl>
    <w:lvl w:ilvl="4" w:tplc="1E26F956">
      <w:numFmt w:val="decimal"/>
      <w:lvlText w:val=""/>
      <w:lvlJc w:val="left"/>
    </w:lvl>
    <w:lvl w:ilvl="5" w:tplc="EAF4300A">
      <w:numFmt w:val="decimal"/>
      <w:lvlText w:val=""/>
      <w:lvlJc w:val="left"/>
    </w:lvl>
    <w:lvl w:ilvl="6" w:tplc="796C9D1C">
      <w:numFmt w:val="decimal"/>
      <w:lvlText w:val=""/>
      <w:lvlJc w:val="left"/>
    </w:lvl>
    <w:lvl w:ilvl="7" w:tplc="BDE6B156">
      <w:numFmt w:val="decimal"/>
      <w:lvlText w:val=""/>
      <w:lvlJc w:val="left"/>
    </w:lvl>
    <w:lvl w:ilvl="8" w:tplc="DA3E25EC">
      <w:numFmt w:val="decimal"/>
      <w:lvlText w:val=""/>
      <w:lvlJc w:val="left"/>
    </w:lvl>
  </w:abstractNum>
  <w:abstractNum w:abstractNumId="41">
    <w:nsid w:val="00000DC7"/>
    <w:multiLevelType w:val="hybridMultilevel"/>
    <w:tmpl w:val="3CEA651A"/>
    <w:lvl w:ilvl="0" w:tplc="1E5AD836">
      <w:start w:val="20"/>
      <w:numFmt w:val="decimal"/>
      <w:lvlText w:val="%1"/>
      <w:lvlJc w:val="left"/>
    </w:lvl>
    <w:lvl w:ilvl="1" w:tplc="4EFC88E0">
      <w:numFmt w:val="decimal"/>
      <w:lvlText w:val=""/>
      <w:lvlJc w:val="left"/>
    </w:lvl>
    <w:lvl w:ilvl="2" w:tplc="6FC43516">
      <w:numFmt w:val="decimal"/>
      <w:lvlText w:val=""/>
      <w:lvlJc w:val="left"/>
    </w:lvl>
    <w:lvl w:ilvl="3" w:tplc="1346ABF4">
      <w:numFmt w:val="decimal"/>
      <w:lvlText w:val=""/>
      <w:lvlJc w:val="left"/>
    </w:lvl>
    <w:lvl w:ilvl="4" w:tplc="5570FCFC">
      <w:numFmt w:val="decimal"/>
      <w:lvlText w:val=""/>
      <w:lvlJc w:val="left"/>
    </w:lvl>
    <w:lvl w:ilvl="5" w:tplc="E788EB52">
      <w:numFmt w:val="decimal"/>
      <w:lvlText w:val=""/>
      <w:lvlJc w:val="left"/>
    </w:lvl>
    <w:lvl w:ilvl="6" w:tplc="6F849698">
      <w:numFmt w:val="decimal"/>
      <w:lvlText w:val=""/>
      <w:lvlJc w:val="left"/>
    </w:lvl>
    <w:lvl w:ilvl="7" w:tplc="E884BEA8">
      <w:numFmt w:val="decimal"/>
      <w:lvlText w:val=""/>
      <w:lvlJc w:val="left"/>
    </w:lvl>
    <w:lvl w:ilvl="8" w:tplc="A59A9FC8">
      <w:numFmt w:val="decimal"/>
      <w:lvlText w:val=""/>
      <w:lvlJc w:val="left"/>
    </w:lvl>
  </w:abstractNum>
  <w:abstractNum w:abstractNumId="42">
    <w:nsid w:val="00000E00"/>
    <w:multiLevelType w:val="hybridMultilevel"/>
    <w:tmpl w:val="7B76E056"/>
    <w:lvl w:ilvl="0" w:tplc="DEC61618">
      <w:start w:val="2"/>
      <w:numFmt w:val="decimal"/>
      <w:lvlText w:val="%1."/>
      <w:lvlJc w:val="left"/>
    </w:lvl>
    <w:lvl w:ilvl="1" w:tplc="1EEA7B2A">
      <w:numFmt w:val="decimal"/>
      <w:lvlText w:val=""/>
      <w:lvlJc w:val="left"/>
    </w:lvl>
    <w:lvl w:ilvl="2" w:tplc="97C842B0">
      <w:numFmt w:val="decimal"/>
      <w:lvlText w:val=""/>
      <w:lvlJc w:val="left"/>
    </w:lvl>
    <w:lvl w:ilvl="3" w:tplc="BE8A2C82">
      <w:numFmt w:val="decimal"/>
      <w:lvlText w:val=""/>
      <w:lvlJc w:val="left"/>
    </w:lvl>
    <w:lvl w:ilvl="4" w:tplc="E6B2C38A">
      <w:numFmt w:val="decimal"/>
      <w:lvlText w:val=""/>
      <w:lvlJc w:val="left"/>
    </w:lvl>
    <w:lvl w:ilvl="5" w:tplc="1C72A7F0">
      <w:numFmt w:val="decimal"/>
      <w:lvlText w:val=""/>
      <w:lvlJc w:val="left"/>
    </w:lvl>
    <w:lvl w:ilvl="6" w:tplc="223A82CE">
      <w:numFmt w:val="decimal"/>
      <w:lvlText w:val=""/>
      <w:lvlJc w:val="left"/>
    </w:lvl>
    <w:lvl w:ilvl="7" w:tplc="A0C406A8">
      <w:numFmt w:val="decimal"/>
      <w:lvlText w:val=""/>
      <w:lvlJc w:val="left"/>
    </w:lvl>
    <w:lvl w:ilvl="8" w:tplc="A112DF9E">
      <w:numFmt w:val="decimal"/>
      <w:lvlText w:val=""/>
      <w:lvlJc w:val="left"/>
    </w:lvl>
  </w:abstractNum>
  <w:abstractNum w:abstractNumId="43">
    <w:nsid w:val="00000E99"/>
    <w:multiLevelType w:val="hybridMultilevel"/>
    <w:tmpl w:val="CB5C2FE6"/>
    <w:lvl w:ilvl="0" w:tplc="0E24C27E">
      <w:start w:val="1"/>
      <w:numFmt w:val="bullet"/>
      <w:lvlText w:val="•"/>
      <w:lvlJc w:val="left"/>
    </w:lvl>
    <w:lvl w:ilvl="1" w:tplc="FF54C39E">
      <w:numFmt w:val="decimal"/>
      <w:lvlText w:val=""/>
      <w:lvlJc w:val="left"/>
    </w:lvl>
    <w:lvl w:ilvl="2" w:tplc="FFD41CD8">
      <w:numFmt w:val="decimal"/>
      <w:lvlText w:val=""/>
      <w:lvlJc w:val="left"/>
    </w:lvl>
    <w:lvl w:ilvl="3" w:tplc="D604F7DE">
      <w:numFmt w:val="decimal"/>
      <w:lvlText w:val=""/>
      <w:lvlJc w:val="left"/>
    </w:lvl>
    <w:lvl w:ilvl="4" w:tplc="C4C08A2A">
      <w:numFmt w:val="decimal"/>
      <w:lvlText w:val=""/>
      <w:lvlJc w:val="left"/>
    </w:lvl>
    <w:lvl w:ilvl="5" w:tplc="ED402ED4">
      <w:numFmt w:val="decimal"/>
      <w:lvlText w:val=""/>
      <w:lvlJc w:val="left"/>
    </w:lvl>
    <w:lvl w:ilvl="6" w:tplc="E27EB3D0">
      <w:numFmt w:val="decimal"/>
      <w:lvlText w:val=""/>
      <w:lvlJc w:val="left"/>
    </w:lvl>
    <w:lvl w:ilvl="7" w:tplc="C0D667C0">
      <w:numFmt w:val="decimal"/>
      <w:lvlText w:val=""/>
      <w:lvlJc w:val="left"/>
    </w:lvl>
    <w:lvl w:ilvl="8" w:tplc="D01E95A6">
      <w:numFmt w:val="decimal"/>
      <w:lvlText w:val=""/>
      <w:lvlJc w:val="left"/>
    </w:lvl>
  </w:abstractNum>
  <w:abstractNum w:abstractNumId="44">
    <w:nsid w:val="00000EF5"/>
    <w:multiLevelType w:val="hybridMultilevel"/>
    <w:tmpl w:val="6944BC64"/>
    <w:lvl w:ilvl="0" w:tplc="E7B25FE6">
      <w:start w:val="1"/>
      <w:numFmt w:val="bullet"/>
      <w:lvlText w:val="и"/>
      <w:lvlJc w:val="left"/>
    </w:lvl>
    <w:lvl w:ilvl="1" w:tplc="7E7E03D0">
      <w:numFmt w:val="decimal"/>
      <w:lvlText w:val=""/>
      <w:lvlJc w:val="left"/>
    </w:lvl>
    <w:lvl w:ilvl="2" w:tplc="858E1C86">
      <w:numFmt w:val="decimal"/>
      <w:lvlText w:val=""/>
      <w:lvlJc w:val="left"/>
    </w:lvl>
    <w:lvl w:ilvl="3" w:tplc="87A0902E">
      <w:numFmt w:val="decimal"/>
      <w:lvlText w:val=""/>
      <w:lvlJc w:val="left"/>
    </w:lvl>
    <w:lvl w:ilvl="4" w:tplc="BDBA0D46">
      <w:numFmt w:val="decimal"/>
      <w:lvlText w:val=""/>
      <w:lvlJc w:val="left"/>
    </w:lvl>
    <w:lvl w:ilvl="5" w:tplc="7E46EAAA">
      <w:numFmt w:val="decimal"/>
      <w:lvlText w:val=""/>
      <w:lvlJc w:val="left"/>
    </w:lvl>
    <w:lvl w:ilvl="6" w:tplc="21AC09A6">
      <w:numFmt w:val="decimal"/>
      <w:lvlText w:val=""/>
      <w:lvlJc w:val="left"/>
    </w:lvl>
    <w:lvl w:ilvl="7" w:tplc="8FB0C5AA">
      <w:numFmt w:val="decimal"/>
      <w:lvlText w:val=""/>
      <w:lvlJc w:val="left"/>
    </w:lvl>
    <w:lvl w:ilvl="8" w:tplc="B4F47992">
      <w:numFmt w:val="decimal"/>
      <w:lvlText w:val=""/>
      <w:lvlJc w:val="left"/>
    </w:lvl>
  </w:abstractNum>
  <w:abstractNum w:abstractNumId="45">
    <w:nsid w:val="00000FF4"/>
    <w:multiLevelType w:val="hybridMultilevel"/>
    <w:tmpl w:val="26141986"/>
    <w:lvl w:ilvl="0" w:tplc="868E9A60">
      <w:start w:val="1"/>
      <w:numFmt w:val="bullet"/>
      <w:lvlText w:val="В"/>
      <w:lvlJc w:val="left"/>
    </w:lvl>
    <w:lvl w:ilvl="1" w:tplc="C5221B22">
      <w:numFmt w:val="decimal"/>
      <w:lvlText w:val=""/>
      <w:lvlJc w:val="left"/>
    </w:lvl>
    <w:lvl w:ilvl="2" w:tplc="40D48CBA">
      <w:numFmt w:val="decimal"/>
      <w:lvlText w:val=""/>
      <w:lvlJc w:val="left"/>
    </w:lvl>
    <w:lvl w:ilvl="3" w:tplc="28EC4208">
      <w:numFmt w:val="decimal"/>
      <w:lvlText w:val=""/>
      <w:lvlJc w:val="left"/>
    </w:lvl>
    <w:lvl w:ilvl="4" w:tplc="8A7E8368">
      <w:numFmt w:val="decimal"/>
      <w:lvlText w:val=""/>
      <w:lvlJc w:val="left"/>
    </w:lvl>
    <w:lvl w:ilvl="5" w:tplc="8B6AE4F2">
      <w:numFmt w:val="decimal"/>
      <w:lvlText w:val=""/>
      <w:lvlJc w:val="left"/>
    </w:lvl>
    <w:lvl w:ilvl="6" w:tplc="93C6BF3E">
      <w:numFmt w:val="decimal"/>
      <w:lvlText w:val=""/>
      <w:lvlJc w:val="left"/>
    </w:lvl>
    <w:lvl w:ilvl="7" w:tplc="205CE946">
      <w:numFmt w:val="decimal"/>
      <w:lvlText w:val=""/>
      <w:lvlJc w:val="left"/>
    </w:lvl>
    <w:lvl w:ilvl="8" w:tplc="C7162B74">
      <w:numFmt w:val="decimal"/>
      <w:lvlText w:val=""/>
      <w:lvlJc w:val="left"/>
    </w:lvl>
  </w:abstractNum>
  <w:abstractNum w:abstractNumId="46">
    <w:nsid w:val="00001003"/>
    <w:multiLevelType w:val="hybridMultilevel"/>
    <w:tmpl w:val="57BE7254"/>
    <w:lvl w:ilvl="0" w:tplc="8B42D19A">
      <w:start w:val="1"/>
      <w:numFmt w:val="bullet"/>
      <w:lvlText w:val="В"/>
      <w:lvlJc w:val="left"/>
    </w:lvl>
    <w:lvl w:ilvl="1" w:tplc="ACA6E9F2">
      <w:numFmt w:val="decimal"/>
      <w:lvlText w:val=""/>
      <w:lvlJc w:val="left"/>
    </w:lvl>
    <w:lvl w:ilvl="2" w:tplc="9A9AB358">
      <w:numFmt w:val="decimal"/>
      <w:lvlText w:val=""/>
      <w:lvlJc w:val="left"/>
    </w:lvl>
    <w:lvl w:ilvl="3" w:tplc="E2D0C994">
      <w:numFmt w:val="decimal"/>
      <w:lvlText w:val=""/>
      <w:lvlJc w:val="left"/>
    </w:lvl>
    <w:lvl w:ilvl="4" w:tplc="B652FF46">
      <w:numFmt w:val="decimal"/>
      <w:lvlText w:val=""/>
      <w:lvlJc w:val="left"/>
    </w:lvl>
    <w:lvl w:ilvl="5" w:tplc="AF1AF87A">
      <w:numFmt w:val="decimal"/>
      <w:lvlText w:val=""/>
      <w:lvlJc w:val="left"/>
    </w:lvl>
    <w:lvl w:ilvl="6" w:tplc="FD4C0580">
      <w:numFmt w:val="decimal"/>
      <w:lvlText w:val=""/>
      <w:lvlJc w:val="left"/>
    </w:lvl>
    <w:lvl w:ilvl="7" w:tplc="79DECB06">
      <w:numFmt w:val="decimal"/>
      <w:lvlText w:val=""/>
      <w:lvlJc w:val="left"/>
    </w:lvl>
    <w:lvl w:ilvl="8" w:tplc="3FF87D74">
      <w:numFmt w:val="decimal"/>
      <w:lvlText w:val=""/>
      <w:lvlJc w:val="left"/>
    </w:lvl>
  </w:abstractNum>
  <w:abstractNum w:abstractNumId="47">
    <w:nsid w:val="000011D5"/>
    <w:multiLevelType w:val="hybridMultilevel"/>
    <w:tmpl w:val="4076497E"/>
    <w:lvl w:ilvl="0" w:tplc="EE002982">
      <w:start w:val="1"/>
      <w:numFmt w:val="decimal"/>
      <w:lvlText w:val="%1)"/>
      <w:lvlJc w:val="left"/>
    </w:lvl>
    <w:lvl w:ilvl="1" w:tplc="E75C6FE8">
      <w:start w:val="1"/>
      <w:numFmt w:val="bullet"/>
      <w:lvlText w:val="-"/>
      <w:lvlJc w:val="left"/>
    </w:lvl>
    <w:lvl w:ilvl="2" w:tplc="A0EAAF50">
      <w:numFmt w:val="decimal"/>
      <w:lvlText w:val=""/>
      <w:lvlJc w:val="left"/>
    </w:lvl>
    <w:lvl w:ilvl="3" w:tplc="447CB87C">
      <w:numFmt w:val="decimal"/>
      <w:lvlText w:val=""/>
      <w:lvlJc w:val="left"/>
    </w:lvl>
    <w:lvl w:ilvl="4" w:tplc="12C0A45A">
      <w:numFmt w:val="decimal"/>
      <w:lvlText w:val=""/>
      <w:lvlJc w:val="left"/>
    </w:lvl>
    <w:lvl w:ilvl="5" w:tplc="C046F76E">
      <w:numFmt w:val="decimal"/>
      <w:lvlText w:val=""/>
      <w:lvlJc w:val="left"/>
    </w:lvl>
    <w:lvl w:ilvl="6" w:tplc="D80A824E">
      <w:numFmt w:val="decimal"/>
      <w:lvlText w:val=""/>
      <w:lvlJc w:val="left"/>
    </w:lvl>
    <w:lvl w:ilvl="7" w:tplc="52D2CB46">
      <w:numFmt w:val="decimal"/>
      <w:lvlText w:val=""/>
      <w:lvlJc w:val="left"/>
    </w:lvl>
    <w:lvl w:ilvl="8" w:tplc="B040F80A">
      <w:numFmt w:val="decimal"/>
      <w:lvlText w:val=""/>
      <w:lvlJc w:val="left"/>
    </w:lvl>
  </w:abstractNum>
  <w:abstractNum w:abstractNumId="48">
    <w:nsid w:val="00001243"/>
    <w:multiLevelType w:val="hybridMultilevel"/>
    <w:tmpl w:val="207A56C6"/>
    <w:lvl w:ilvl="0" w:tplc="764496CA">
      <w:start w:val="1"/>
      <w:numFmt w:val="bullet"/>
      <w:lvlText w:val="•"/>
      <w:lvlJc w:val="left"/>
    </w:lvl>
    <w:lvl w:ilvl="1" w:tplc="3B40527C">
      <w:numFmt w:val="decimal"/>
      <w:lvlText w:val=""/>
      <w:lvlJc w:val="left"/>
    </w:lvl>
    <w:lvl w:ilvl="2" w:tplc="E690CE4A">
      <w:numFmt w:val="decimal"/>
      <w:lvlText w:val=""/>
      <w:lvlJc w:val="left"/>
    </w:lvl>
    <w:lvl w:ilvl="3" w:tplc="95349340">
      <w:numFmt w:val="decimal"/>
      <w:lvlText w:val=""/>
      <w:lvlJc w:val="left"/>
    </w:lvl>
    <w:lvl w:ilvl="4" w:tplc="6EECD01C">
      <w:numFmt w:val="decimal"/>
      <w:lvlText w:val=""/>
      <w:lvlJc w:val="left"/>
    </w:lvl>
    <w:lvl w:ilvl="5" w:tplc="7E24CC76">
      <w:numFmt w:val="decimal"/>
      <w:lvlText w:val=""/>
      <w:lvlJc w:val="left"/>
    </w:lvl>
    <w:lvl w:ilvl="6" w:tplc="758E24DA">
      <w:numFmt w:val="decimal"/>
      <w:lvlText w:val=""/>
      <w:lvlJc w:val="left"/>
    </w:lvl>
    <w:lvl w:ilvl="7" w:tplc="2D0201FE">
      <w:numFmt w:val="decimal"/>
      <w:lvlText w:val=""/>
      <w:lvlJc w:val="left"/>
    </w:lvl>
    <w:lvl w:ilvl="8" w:tplc="C47C85D8">
      <w:numFmt w:val="decimal"/>
      <w:lvlText w:val=""/>
      <w:lvlJc w:val="left"/>
    </w:lvl>
  </w:abstractNum>
  <w:abstractNum w:abstractNumId="49">
    <w:nsid w:val="00001246"/>
    <w:multiLevelType w:val="hybridMultilevel"/>
    <w:tmpl w:val="7F52FD06"/>
    <w:lvl w:ilvl="0" w:tplc="89B0C0C8">
      <w:start w:val="1"/>
      <w:numFmt w:val="bullet"/>
      <w:lvlText w:val="и"/>
      <w:lvlJc w:val="left"/>
    </w:lvl>
    <w:lvl w:ilvl="1" w:tplc="510810B4">
      <w:start w:val="1"/>
      <w:numFmt w:val="bullet"/>
      <w:lvlText w:val="•"/>
      <w:lvlJc w:val="left"/>
    </w:lvl>
    <w:lvl w:ilvl="2" w:tplc="2F3C8ADE">
      <w:numFmt w:val="decimal"/>
      <w:lvlText w:val=""/>
      <w:lvlJc w:val="left"/>
    </w:lvl>
    <w:lvl w:ilvl="3" w:tplc="E1E6D5E6">
      <w:numFmt w:val="decimal"/>
      <w:lvlText w:val=""/>
      <w:lvlJc w:val="left"/>
    </w:lvl>
    <w:lvl w:ilvl="4" w:tplc="84DA45CC">
      <w:numFmt w:val="decimal"/>
      <w:lvlText w:val=""/>
      <w:lvlJc w:val="left"/>
    </w:lvl>
    <w:lvl w:ilvl="5" w:tplc="390CD42E">
      <w:numFmt w:val="decimal"/>
      <w:lvlText w:val=""/>
      <w:lvlJc w:val="left"/>
    </w:lvl>
    <w:lvl w:ilvl="6" w:tplc="6FEAE916">
      <w:numFmt w:val="decimal"/>
      <w:lvlText w:val=""/>
      <w:lvlJc w:val="left"/>
    </w:lvl>
    <w:lvl w:ilvl="7" w:tplc="B9241C30">
      <w:numFmt w:val="decimal"/>
      <w:lvlText w:val=""/>
      <w:lvlJc w:val="left"/>
    </w:lvl>
    <w:lvl w:ilvl="8" w:tplc="BB8C6D02">
      <w:numFmt w:val="decimal"/>
      <w:lvlText w:val=""/>
      <w:lvlJc w:val="left"/>
    </w:lvl>
  </w:abstractNum>
  <w:abstractNum w:abstractNumId="50">
    <w:nsid w:val="00001249"/>
    <w:multiLevelType w:val="hybridMultilevel"/>
    <w:tmpl w:val="6244628A"/>
    <w:lvl w:ilvl="0" w:tplc="D74C0D8A">
      <w:start w:val="1"/>
      <w:numFmt w:val="bullet"/>
      <w:lvlText w:val="\endash "/>
      <w:lvlJc w:val="left"/>
    </w:lvl>
    <w:lvl w:ilvl="1" w:tplc="CE8EC1EA">
      <w:start w:val="1"/>
      <w:numFmt w:val="bullet"/>
      <w:lvlText w:val="ее"/>
      <w:lvlJc w:val="left"/>
    </w:lvl>
    <w:lvl w:ilvl="2" w:tplc="AB0C9A38">
      <w:numFmt w:val="decimal"/>
      <w:lvlText w:val=""/>
      <w:lvlJc w:val="left"/>
    </w:lvl>
    <w:lvl w:ilvl="3" w:tplc="BB263514">
      <w:numFmt w:val="decimal"/>
      <w:lvlText w:val=""/>
      <w:lvlJc w:val="left"/>
    </w:lvl>
    <w:lvl w:ilvl="4" w:tplc="C2A6D378">
      <w:numFmt w:val="decimal"/>
      <w:lvlText w:val=""/>
      <w:lvlJc w:val="left"/>
    </w:lvl>
    <w:lvl w:ilvl="5" w:tplc="5DDE6DCE">
      <w:numFmt w:val="decimal"/>
      <w:lvlText w:val=""/>
      <w:lvlJc w:val="left"/>
    </w:lvl>
    <w:lvl w:ilvl="6" w:tplc="158C1508">
      <w:numFmt w:val="decimal"/>
      <w:lvlText w:val=""/>
      <w:lvlJc w:val="left"/>
    </w:lvl>
    <w:lvl w:ilvl="7" w:tplc="4006B0E2">
      <w:numFmt w:val="decimal"/>
      <w:lvlText w:val=""/>
      <w:lvlJc w:val="left"/>
    </w:lvl>
    <w:lvl w:ilvl="8" w:tplc="84EE2440">
      <w:numFmt w:val="decimal"/>
      <w:lvlText w:val=""/>
      <w:lvlJc w:val="left"/>
    </w:lvl>
  </w:abstractNum>
  <w:abstractNum w:abstractNumId="51">
    <w:nsid w:val="00001295"/>
    <w:multiLevelType w:val="hybridMultilevel"/>
    <w:tmpl w:val="2EE2061A"/>
    <w:lvl w:ilvl="0" w:tplc="74346DA6">
      <w:start w:val="1"/>
      <w:numFmt w:val="bullet"/>
      <w:lvlText w:val="•"/>
      <w:lvlJc w:val="left"/>
    </w:lvl>
    <w:lvl w:ilvl="1" w:tplc="0916D4D0">
      <w:numFmt w:val="decimal"/>
      <w:lvlText w:val=""/>
      <w:lvlJc w:val="left"/>
    </w:lvl>
    <w:lvl w:ilvl="2" w:tplc="BA5A905A">
      <w:numFmt w:val="decimal"/>
      <w:lvlText w:val=""/>
      <w:lvlJc w:val="left"/>
    </w:lvl>
    <w:lvl w:ilvl="3" w:tplc="6C323E38">
      <w:numFmt w:val="decimal"/>
      <w:lvlText w:val=""/>
      <w:lvlJc w:val="left"/>
    </w:lvl>
    <w:lvl w:ilvl="4" w:tplc="43765FF0">
      <w:numFmt w:val="decimal"/>
      <w:lvlText w:val=""/>
      <w:lvlJc w:val="left"/>
    </w:lvl>
    <w:lvl w:ilvl="5" w:tplc="E196D8B6">
      <w:numFmt w:val="decimal"/>
      <w:lvlText w:val=""/>
      <w:lvlJc w:val="left"/>
    </w:lvl>
    <w:lvl w:ilvl="6" w:tplc="748A403C">
      <w:numFmt w:val="decimal"/>
      <w:lvlText w:val=""/>
      <w:lvlJc w:val="left"/>
    </w:lvl>
    <w:lvl w:ilvl="7" w:tplc="B76C5FA2">
      <w:numFmt w:val="decimal"/>
      <w:lvlText w:val=""/>
      <w:lvlJc w:val="left"/>
    </w:lvl>
    <w:lvl w:ilvl="8" w:tplc="54163452">
      <w:numFmt w:val="decimal"/>
      <w:lvlText w:val=""/>
      <w:lvlJc w:val="left"/>
    </w:lvl>
  </w:abstractNum>
  <w:abstractNum w:abstractNumId="52">
    <w:nsid w:val="000012C2"/>
    <w:multiLevelType w:val="hybridMultilevel"/>
    <w:tmpl w:val="8174B0FE"/>
    <w:lvl w:ilvl="0" w:tplc="80E8CFD4">
      <w:start w:val="1"/>
      <w:numFmt w:val="bullet"/>
      <w:lvlText w:val="и"/>
      <w:lvlJc w:val="left"/>
    </w:lvl>
    <w:lvl w:ilvl="1" w:tplc="9CFE54CA">
      <w:start w:val="1"/>
      <w:numFmt w:val="bullet"/>
      <w:lvlText w:val="В"/>
      <w:lvlJc w:val="left"/>
    </w:lvl>
    <w:lvl w:ilvl="2" w:tplc="2B7A3AF8">
      <w:numFmt w:val="decimal"/>
      <w:lvlText w:val=""/>
      <w:lvlJc w:val="left"/>
    </w:lvl>
    <w:lvl w:ilvl="3" w:tplc="C8001ECC">
      <w:numFmt w:val="decimal"/>
      <w:lvlText w:val=""/>
      <w:lvlJc w:val="left"/>
    </w:lvl>
    <w:lvl w:ilvl="4" w:tplc="D8780EF6">
      <w:numFmt w:val="decimal"/>
      <w:lvlText w:val=""/>
      <w:lvlJc w:val="left"/>
    </w:lvl>
    <w:lvl w:ilvl="5" w:tplc="36FCB126">
      <w:numFmt w:val="decimal"/>
      <w:lvlText w:val=""/>
      <w:lvlJc w:val="left"/>
    </w:lvl>
    <w:lvl w:ilvl="6" w:tplc="AD2291AA">
      <w:numFmt w:val="decimal"/>
      <w:lvlText w:val=""/>
      <w:lvlJc w:val="left"/>
    </w:lvl>
    <w:lvl w:ilvl="7" w:tplc="B3AA33D0">
      <w:numFmt w:val="decimal"/>
      <w:lvlText w:val=""/>
      <w:lvlJc w:val="left"/>
    </w:lvl>
    <w:lvl w:ilvl="8" w:tplc="FD38DFFC">
      <w:numFmt w:val="decimal"/>
      <w:lvlText w:val=""/>
      <w:lvlJc w:val="left"/>
    </w:lvl>
  </w:abstractNum>
  <w:abstractNum w:abstractNumId="53">
    <w:nsid w:val="0000134C"/>
    <w:multiLevelType w:val="hybridMultilevel"/>
    <w:tmpl w:val="B71C34BA"/>
    <w:lvl w:ilvl="0" w:tplc="0EAC58A4">
      <w:start w:val="1"/>
      <w:numFmt w:val="bullet"/>
      <w:lvlText w:val="и"/>
      <w:lvlJc w:val="left"/>
    </w:lvl>
    <w:lvl w:ilvl="1" w:tplc="1CB473AC">
      <w:start w:val="1"/>
      <w:numFmt w:val="bullet"/>
      <w:lvlText w:val="•"/>
      <w:lvlJc w:val="left"/>
    </w:lvl>
    <w:lvl w:ilvl="2" w:tplc="06845E0C">
      <w:numFmt w:val="decimal"/>
      <w:lvlText w:val=""/>
      <w:lvlJc w:val="left"/>
    </w:lvl>
    <w:lvl w:ilvl="3" w:tplc="760C04C8">
      <w:numFmt w:val="decimal"/>
      <w:lvlText w:val=""/>
      <w:lvlJc w:val="left"/>
    </w:lvl>
    <w:lvl w:ilvl="4" w:tplc="E7E2749E">
      <w:numFmt w:val="decimal"/>
      <w:lvlText w:val=""/>
      <w:lvlJc w:val="left"/>
    </w:lvl>
    <w:lvl w:ilvl="5" w:tplc="5D088BC8">
      <w:numFmt w:val="decimal"/>
      <w:lvlText w:val=""/>
      <w:lvlJc w:val="left"/>
    </w:lvl>
    <w:lvl w:ilvl="6" w:tplc="18E68586">
      <w:numFmt w:val="decimal"/>
      <w:lvlText w:val=""/>
      <w:lvlJc w:val="left"/>
    </w:lvl>
    <w:lvl w:ilvl="7" w:tplc="030E7F7C">
      <w:numFmt w:val="decimal"/>
      <w:lvlText w:val=""/>
      <w:lvlJc w:val="left"/>
    </w:lvl>
    <w:lvl w:ilvl="8" w:tplc="1D12B768">
      <w:numFmt w:val="decimal"/>
      <w:lvlText w:val=""/>
      <w:lvlJc w:val="left"/>
    </w:lvl>
  </w:abstractNum>
  <w:abstractNum w:abstractNumId="54">
    <w:nsid w:val="000013A6"/>
    <w:multiLevelType w:val="hybridMultilevel"/>
    <w:tmpl w:val="4D763F5A"/>
    <w:lvl w:ilvl="0" w:tplc="DAAC7DBE">
      <w:start w:val="1"/>
      <w:numFmt w:val="bullet"/>
      <w:lvlText w:val="в"/>
      <w:lvlJc w:val="left"/>
    </w:lvl>
    <w:lvl w:ilvl="1" w:tplc="44CE1B4A">
      <w:start w:val="1"/>
      <w:numFmt w:val="bullet"/>
      <w:lvlText w:val="•"/>
      <w:lvlJc w:val="left"/>
    </w:lvl>
    <w:lvl w:ilvl="2" w:tplc="45A64106">
      <w:numFmt w:val="decimal"/>
      <w:lvlText w:val=""/>
      <w:lvlJc w:val="left"/>
    </w:lvl>
    <w:lvl w:ilvl="3" w:tplc="F6EA302C">
      <w:numFmt w:val="decimal"/>
      <w:lvlText w:val=""/>
      <w:lvlJc w:val="left"/>
    </w:lvl>
    <w:lvl w:ilvl="4" w:tplc="59825EE2">
      <w:numFmt w:val="decimal"/>
      <w:lvlText w:val=""/>
      <w:lvlJc w:val="left"/>
    </w:lvl>
    <w:lvl w:ilvl="5" w:tplc="5724572A">
      <w:numFmt w:val="decimal"/>
      <w:lvlText w:val=""/>
      <w:lvlJc w:val="left"/>
    </w:lvl>
    <w:lvl w:ilvl="6" w:tplc="45567072">
      <w:numFmt w:val="decimal"/>
      <w:lvlText w:val=""/>
      <w:lvlJc w:val="left"/>
    </w:lvl>
    <w:lvl w:ilvl="7" w:tplc="307C49BE">
      <w:numFmt w:val="decimal"/>
      <w:lvlText w:val=""/>
      <w:lvlJc w:val="left"/>
    </w:lvl>
    <w:lvl w:ilvl="8" w:tplc="96CC9B46">
      <w:numFmt w:val="decimal"/>
      <w:lvlText w:val=""/>
      <w:lvlJc w:val="left"/>
    </w:lvl>
  </w:abstractNum>
  <w:abstractNum w:abstractNumId="55">
    <w:nsid w:val="000013F5"/>
    <w:multiLevelType w:val="hybridMultilevel"/>
    <w:tmpl w:val="C2DC022A"/>
    <w:lvl w:ilvl="0" w:tplc="6F84A01C">
      <w:start w:val="1"/>
      <w:numFmt w:val="bullet"/>
      <w:lvlText w:val="•"/>
      <w:lvlJc w:val="left"/>
    </w:lvl>
    <w:lvl w:ilvl="1" w:tplc="EF0A1884">
      <w:numFmt w:val="decimal"/>
      <w:lvlText w:val=""/>
      <w:lvlJc w:val="left"/>
    </w:lvl>
    <w:lvl w:ilvl="2" w:tplc="DD408A76">
      <w:numFmt w:val="decimal"/>
      <w:lvlText w:val=""/>
      <w:lvlJc w:val="left"/>
    </w:lvl>
    <w:lvl w:ilvl="3" w:tplc="61AC82E4">
      <w:numFmt w:val="decimal"/>
      <w:lvlText w:val=""/>
      <w:lvlJc w:val="left"/>
    </w:lvl>
    <w:lvl w:ilvl="4" w:tplc="F3C68704">
      <w:numFmt w:val="decimal"/>
      <w:lvlText w:val=""/>
      <w:lvlJc w:val="left"/>
    </w:lvl>
    <w:lvl w:ilvl="5" w:tplc="38E65D40">
      <w:numFmt w:val="decimal"/>
      <w:lvlText w:val=""/>
      <w:lvlJc w:val="left"/>
    </w:lvl>
    <w:lvl w:ilvl="6" w:tplc="E4D2D7C8">
      <w:numFmt w:val="decimal"/>
      <w:lvlText w:val=""/>
      <w:lvlJc w:val="left"/>
    </w:lvl>
    <w:lvl w:ilvl="7" w:tplc="99EA5376">
      <w:numFmt w:val="decimal"/>
      <w:lvlText w:val=""/>
      <w:lvlJc w:val="left"/>
    </w:lvl>
    <w:lvl w:ilvl="8" w:tplc="694623FA">
      <w:numFmt w:val="decimal"/>
      <w:lvlText w:val=""/>
      <w:lvlJc w:val="left"/>
    </w:lvl>
  </w:abstractNum>
  <w:abstractNum w:abstractNumId="56">
    <w:nsid w:val="000015B4"/>
    <w:multiLevelType w:val="hybridMultilevel"/>
    <w:tmpl w:val="E16EB75C"/>
    <w:lvl w:ilvl="0" w:tplc="C9569974">
      <w:start w:val="1"/>
      <w:numFmt w:val="bullet"/>
      <w:lvlText w:val="•"/>
      <w:lvlJc w:val="left"/>
    </w:lvl>
    <w:lvl w:ilvl="1" w:tplc="7A28E850">
      <w:numFmt w:val="decimal"/>
      <w:lvlText w:val=""/>
      <w:lvlJc w:val="left"/>
    </w:lvl>
    <w:lvl w:ilvl="2" w:tplc="00C4D780">
      <w:numFmt w:val="decimal"/>
      <w:lvlText w:val=""/>
      <w:lvlJc w:val="left"/>
    </w:lvl>
    <w:lvl w:ilvl="3" w:tplc="E950681E">
      <w:numFmt w:val="decimal"/>
      <w:lvlText w:val=""/>
      <w:lvlJc w:val="left"/>
    </w:lvl>
    <w:lvl w:ilvl="4" w:tplc="AC083A94">
      <w:numFmt w:val="decimal"/>
      <w:lvlText w:val=""/>
      <w:lvlJc w:val="left"/>
    </w:lvl>
    <w:lvl w:ilvl="5" w:tplc="9816FE78">
      <w:numFmt w:val="decimal"/>
      <w:lvlText w:val=""/>
      <w:lvlJc w:val="left"/>
    </w:lvl>
    <w:lvl w:ilvl="6" w:tplc="D4EAA974">
      <w:numFmt w:val="decimal"/>
      <w:lvlText w:val=""/>
      <w:lvlJc w:val="left"/>
    </w:lvl>
    <w:lvl w:ilvl="7" w:tplc="303CD1A4">
      <w:numFmt w:val="decimal"/>
      <w:lvlText w:val=""/>
      <w:lvlJc w:val="left"/>
    </w:lvl>
    <w:lvl w:ilvl="8" w:tplc="FAC037A4">
      <w:numFmt w:val="decimal"/>
      <w:lvlText w:val=""/>
      <w:lvlJc w:val="left"/>
    </w:lvl>
  </w:abstractNum>
  <w:abstractNum w:abstractNumId="57">
    <w:nsid w:val="000015BD"/>
    <w:multiLevelType w:val="hybridMultilevel"/>
    <w:tmpl w:val="A8509606"/>
    <w:lvl w:ilvl="0" w:tplc="D21C3AEE">
      <w:start w:val="10"/>
      <w:numFmt w:val="decimal"/>
      <w:lvlText w:val="%1"/>
      <w:lvlJc w:val="left"/>
    </w:lvl>
    <w:lvl w:ilvl="1" w:tplc="3B88223A">
      <w:numFmt w:val="decimal"/>
      <w:lvlText w:val=""/>
      <w:lvlJc w:val="left"/>
    </w:lvl>
    <w:lvl w:ilvl="2" w:tplc="59929128">
      <w:numFmt w:val="decimal"/>
      <w:lvlText w:val=""/>
      <w:lvlJc w:val="left"/>
    </w:lvl>
    <w:lvl w:ilvl="3" w:tplc="4ADE818C">
      <w:numFmt w:val="decimal"/>
      <w:lvlText w:val=""/>
      <w:lvlJc w:val="left"/>
    </w:lvl>
    <w:lvl w:ilvl="4" w:tplc="6E18FF4C">
      <w:numFmt w:val="decimal"/>
      <w:lvlText w:val=""/>
      <w:lvlJc w:val="left"/>
    </w:lvl>
    <w:lvl w:ilvl="5" w:tplc="A0705BBC">
      <w:numFmt w:val="decimal"/>
      <w:lvlText w:val=""/>
      <w:lvlJc w:val="left"/>
    </w:lvl>
    <w:lvl w:ilvl="6" w:tplc="C0F639C6">
      <w:numFmt w:val="decimal"/>
      <w:lvlText w:val=""/>
      <w:lvlJc w:val="left"/>
    </w:lvl>
    <w:lvl w:ilvl="7" w:tplc="B5BA1142">
      <w:numFmt w:val="decimal"/>
      <w:lvlText w:val=""/>
      <w:lvlJc w:val="left"/>
    </w:lvl>
    <w:lvl w:ilvl="8" w:tplc="590EC834">
      <w:numFmt w:val="decimal"/>
      <w:lvlText w:val=""/>
      <w:lvlJc w:val="left"/>
    </w:lvl>
  </w:abstractNum>
  <w:abstractNum w:abstractNumId="58">
    <w:nsid w:val="000015E1"/>
    <w:multiLevelType w:val="hybridMultilevel"/>
    <w:tmpl w:val="868878BC"/>
    <w:lvl w:ilvl="0" w:tplc="41DAD6D4">
      <w:start w:val="1"/>
      <w:numFmt w:val="bullet"/>
      <w:lvlText w:val="и"/>
      <w:lvlJc w:val="left"/>
    </w:lvl>
    <w:lvl w:ilvl="1" w:tplc="42AC3328">
      <w:numFmt w:val="decimal"/>
      <w:lvlText w:val=""/>
      <w:lvlJc w:val="left"/>
    </w:lvl>
    <w:lvl w:ilvl="2" w:tplc="E3F6DC14">
      <w:numFmt w:val="decimal"/>
      <w:lvlText w:val=""/>
      <w:lvlJc w:val="left"/>
    </w:lvl>
    <w:lvl w:ilvl="3" w:tplc="AC888576">
      <w:numFmt w:val="decimal"/>
      <w:lvlText w:val=""/>
      <w:lvlJc w:val="left"/>
    </w:lvl>
    <w:lvl w:ilvl="4" w:tplc="8DD0E8D6">
      <w:numFmt w:val="decimal"/>
      <w:lvlText w:val=""/>
      <w:lvlJc w:val="left"/>
    </w:lvl>
    <w:lvl w:ilvl="5" w:tplc="E722C69C">
      <w:numFmt w:val="decimal"/>
      <w:lvlText w:val=""/>
      <w:lvlJc w:val="left"/>
    </w:lvl>
    <w:lvl w:ilvl="6" w:tplc="D2D0246E">
      <w:numFmt w:val="decimal"/>
      <w:lvlText w:val=""/>
      <w:lvlJc w:val="left"/>
    </w:lvl>
    <w:lvl w:ilvl="7" w:tplc="E6F6194E">
      <w:numFmt w:val="decimal"/>
      <w:lvlText w:val=""/>
      <w:lvlJc w:val="left"/>
    </w:lvl>
    <w:lvl w:ilvl="8" w:tplc="4836ACD8">
      <w:numFmt w:val="decimal"/>
      <w:lvlText w:val=""/>
      <w:lvlJc w:val="left"/>
    </w:lvl>
  </w:abstractNum>
  <w:abstractNum w:abstractNumId="59">
    <w:nsid w:val="000015FD"/>
    <w:multiLevelType w:val="hybridMultilevel"/>
    <w:tmpl w:val="9752A0CA"/>
    <w:lvl w:ilvl="0" w:tplc="FC12D176">
      <w:start w:val="1"/>
      <w:numFmt w:val="bullet"/>
      <w:lvlText w:val="•"/>
      <w:lvlJc w:val="left"/>
    </w:lvl>
    <w:lvl w:ilvl="1" w:tplc="18862744">
      <w:numFmt w:val="decimal"/>
      <w:lvlText w:val=""/>
      <w:lvlJc w:val="left"/>
    </w:lvl>
    <w:lvl w:ilvl="2" w:tplc="D15AE59E">
      <w:numFmt w:val="decimal"/>
      <w:lvlText w:val=""/>
      <w:lvlJc w:val="left"/>
    </w:lvl>
    <w:lvl w:ilvl="3" w:tplc="64C40CC0">
      <w:numFmt w:val="decimal"/>
      <w:lvlText w:val=""/>
      <w:lvlJc w:val="left"/>
    </w:lvl>
    <w:lvl w:ilvl="4" w:tplc="9FF4BB9C">
      <w:numFmt w:val="decimal"/>
      <w:lvlText w:val=""/>
      <w:lvlJc w:val="left"/>
    </w:lvl>
    <w:lvl w:ilvl="5" w:tplc="F192104A">
      <w:numFmt w:val="decimal"/>
      <w:lvlText w:val=""/>
      <w:lvlJc w:val="left"/>
    </w:lvl>
    <w:lvl w:ilvl="6" w:tplc="582C2C00">
      <w:numFmt w:val="decimal"/>
      <w:lvlText w:val=""/>
      <w:lvlJc w:val="left"/>
    </w:lvl>
    <w:lvl w:ilvl="7" w:tplc="663ED7F6">
      <w:numFmt w:val="decimal"/>
      <w:lvlText w:val=""/>
      <w:lvlJc w:val="left"/>
    </w:lvl>
    <w:lvl w:ilvl="8" w:tplc="7512B4F0">
      <w:numFmt w:val="decimal"/>
      <w:lvlText w:val=""/>
      <w:lvlJc w:val="left"/>
    </w:lvl>
  </w:abstractNum>
  <w:abstractNum w:abstractNumId="60">
    <w:nsid w:val="0000164A"/>
    <w:multiLevelType w:val="hybridMultilevel"/>
    <w:tmpl w:val="C096CBE8"/>
    <w:lvl w:ilvl="0" w:tplc="1CB47410">
      <w:start w:val="1"/>
      <w:numFmt w:val="decimal"/>
      <w:lvlText w:val="%1."/>
      <w:lvlJc w:val="left"/>
    </w:lvl>
    <w:lvl w:ilvl="1" w:tplc="0B38D5EE">
      <w:numFmt w:val="decimal"/>
      <w:lvlText w:val=""/>
      <w:lvlJc w:val="left"/>
    </w:lvl>
    <w:lvl w:ilvl="2" w:tplc="BEDC81C4">
      <w:numFmt w:val="decimal"/>
      <w:lvlText w:val=""/>
      <w:lvlJc w:val="left"/>
    </w:lvl>
    <w:lvl w:ilvl="3" w:tplc="D9F8A0B4">
      <w:numFmt w:val="decimal"/>
      <w:lvlText w:val=""/>
      <w:lvlJc w:val="left"/>
    </w:lvl>
    <w:lvl w:ilvl="4" w:tplc="A2EA9928">
      <w:numFmt w:val="decimal"/>
      <w:lvlText w:val=""/>
      <w:lvlJc w:val="left"/>
    </w:lvl>
    <w:lvl w:ilvl="5" w:tplc="3B800F9E">
      <w:numFmt w:val="decimal"/>
      <w:lvlText w:val=""/>
      <w:lvlJc w:val="left"/>
    </w:lvl>
    <w:lvl w:ilvl="6" w:tplc="73BA2830">
      <w:numFmt w:val="decimal"/>
      <w:lvlText w:val=""/>
      <w:lvlJc w:val="left"/>
    </w:lvl>
    <w:lvl w:ilvl="7" w:tplc="001466DA">
      <w:numFmt w:val="decimal"/>
      <w:lvlText w:val=""/>
      <w:lvlJc w:val="left"/>
    </w:lvl>
    <w:lvl w:ilvl="8" w:tplc="1AD6F786">
      <w:numFmt w:val="decimal"/>
      <w:lvlText w:val=""/>
      <w:lvlJc w:val="left"/>
    </w:lvl>
  </w:abstractNum>
  <w:abstractNum w:abstractNumId="61">
    <w:nsid w:val="000017B8"/>
    <w:multiLevelType w:val="hybridMultilevel"/>
    <w:tmpl w:val="FE0CB112"/>
    <w:lvl w:ilvl="0" w:tplc="6CA8C930">
      <w:start w:val="1"/>
      <w:numFmt w:val="decimal"/>
      <w:lvlText w:val="%1)"/>
      <w:lvlJc w:val="left"/>
    </w:lvl>
    <w:lvl w:ilvl="1" w:tplc="B60204BC">
      <w:numFmt w:val="decimal"/>
      <w:lvlText w:val=""/>
      <w:lvlJc w:val="left"/>
    </w:lvl>
    <w:lvl w:ilvl="2" w:tplc="04D83B94">
      <w:numFmt w:val="decimal"/>
      <w:lvlText w:val=""/>
      <w:lvlJc w:val="left"/>
    </w:lvl>
    <w:lvl w:ilvl="3" w:tplc="06844A28">
      <w:numFmt w:val="decimal"/>
      <w:lvlText w:val=""/>
      <w:lvlJc w:val="left"/>
    </w:lvl>
    <w:lvl w:ilvl="4" w:tplc="55FE482C">
      <w:numFmt w:val="decimal"/>
      <w:lvlText w:val=""/>
      <w:lvlJc w:val="left"/>
    </w:lvl>
    <w:lvl w:ilvl="5" w:tplc="575A79A2">
      <w:numFmt w:val="decimal"/>
      <w:lvlText w:val=""/>
      <w:lvlJc w:val="left"/>
    </w:lvl>
    <w:lvl w:ilvl="6" w:tplc="BD84F218">
      <w:numFmt w:val="decimal"/>
      <w:lvlText w:val=""/>
      <w:lvlJc w:val="left"/>
    </w:lvl>
    <w:lvl w:ilvl="7" w:tplc="46989A62">
      <w:numFmt w:val="decimal"/>
      <w:lvlText w:val=""/>
      <w:lvlJc w:val="left"/>
    </w:lvl>
    <w:lvl w:ilvl="8" w:tplc="4470EDEE">
      <w:numFmt w:val="decimal"/>
      <w:lvlText w:val=""/>
      <w:lvlJc w:val="left"/>
    </w:lvl>
  </w:abstractNum>
  <w:abstractNum w:abstractNumId="62">
    <w:nsid w:val="000017BD"/>
    <w:multiLevelType w:val="hybridMultilevel"/>
    <w:tmpl w:val="8D9C39DA"/>
    <w:lvl w:ilvl="0" w:tplc="C540AA76">
      <w:start w:val="2"/>
      <w:numFmt w:val="decimal"/>
      <w:lvlText w:val="%1."/>
      <w:lvlJc w:val="left"/>
    </w:lvl>
    <w:lvl w:ilvl="1" w:tplc="0A3AAE44">
      <w:numFmt w:val="decimal"/>
      <w:lvlText w:val=""/>
      <w:lvlJc w:val="left"/>
    </w:lvl>
    <w:lvl w:ilvl="2" w:tplc="06E4C4AC">
      <w:numFmt w:val="decimal"/>
      <w:lvlText w:val=""/>
      <w:lvlJc w:val="left"/>
    </w:lvl>
    <w:lvl w:ilvl="3" w:tplc="8F981EA4">
      <w:numFmt w:val="decimal"/>
      <w:lvlText w:val=""/>
      <w:lvlJc w:val="left"/>
    </w:lvl>
    <w:lvl w:ilvl="4" w:tplc="DEFE4278">
      <w:numFmt w:val="decimal"/>
      <w:lvlText w:val=""/>
      <w:lvlJc w:val="left"/>
    </w:lvl>
    <w:lvl w:ilvl="5" w:tplc="5F5CBAB6">
      <w:numFmt w:val="decimal"/>
      <w:lvlText w:val=""/>
      <w:lvlJc w:val="left"/>
    </w:lvl>
    <w:lvl w:ilvl="6" w:tplc="88549EAE">
      <w:numFmt w:val="decimal"/>
      <w:lvlText w:val=""/>
      <w:lvlJc w:val="left"/>
    </w:lvl>
    <w:lvl w:ilvl="7" w:tplc="F5E4D7E4">
      <w:numFmt w:val="decimal"/>
      <w:lvlText w:val=""/>
      <w:lvlJc w:val="left"/>
    </w:lvl>
    <w:lvl w:ilvl="8" w:tplc="CDD28E5E">
      <w:numFmt w:val="decimal"/>
      <w:lvlText w:val=""/>
      <w:lvlJc w:val="left"/>
    </w:lvl>
  </w:abstractNum>
  <w:abstractNum w:abstractNumId="63">
    <w:nsid w:val="0000183A"/>
    <w:multiLevelType w:val="hybridMultilevel"/>
    <w:tmpl w:val="C6C03A2E"/>
    <w:lvl w:ilvl="0" w:tplc="789EC632">
      <w:start w:val="1"/>
      <w:numFmt w:val="bullet"/>
      <w:lvlText w:val="•"/>
      <w:lvlJc w:val="left"/>
    </w:lvl>
    <w:lvl w:ilvl="1" w:tplc="ED0EC368">
      <w:numFmt w:val="decimal"/>
      <w:lvlText w:val=""/>
      <w:lvlJc w:val="left"/>
    </w:lvl>
    <w:lvl w:ilvl="2" w:tplc="27CC4B92">
      <w:numFmt w:val="decimal"/>
      <w:lvlText w:val=""/>
      <w:lvlJc w:val="left"/>
    </w:lvl>
    <w:lvl w:ilvl="3" w:tplc="A4248D3E">
      <w:numFmt w:val="decimal"/>
      <w:lvlText w:val=""/>
      <w:lvlJc w:val="left"/>
    </w:lvl>
    <w:lvl w:ilvl="4" w:tplc="EC38D26A">
      <w:numFmt w:val="decimal"/>
      <w:lvlText w:val=""/>
      <w:lvlJc w:val="left"/>
    </w:lvl>
    <w:lvl w:ilvl="5" w:tplc="D7DA8310">
      <w:numFmt w:val="decimal"/>
      <w:lvlText w:val=""/>
      <w:lvlJc w:val="left"/>
    </w:lvl>
    <w:lvl w:ilvl="6" w:tplc="5E9AB036">
      <w:numFmt w:val="decimal"/>
      <w:lvlText w:val=""/>
      <w:lvlJc w:val="left"/>
    </w:lvl>
    <w:lvl w:ilvl="7" w:tplc="830A7924">
      <w:numFmt w:val="decimal"/>
      <w:lvlText w:val=""/>
      <w:lvlJc w:val="left"/>
    </w:lvl>
    <w:lvl w:ilvl="8" w:tplc="E522CDA6">
      <w:numFmt w:val="decimal"/>
      <w:lvlText w:val=""/>
      <w:lvlJc w:val="left"/>
    </w:lvl>
  </w:abstractNum>
  <w:abstractNum w:abstractNumId="64">
    <w:nsid w:val="0000188F"/>
    <w:multiLevelType w:val="hybridMultilevel"/>
    <w:tmpl w:val="95E63350"/>
    <w:lvl w:ilvl="0" w:tplc="D4101754">
      <w:start w:val="1"/>
      <w:numFmt w:val="bullet"/>
      <w:lvlText w:val="-"/>
      <w:lvlJc w:val="left"/>
    </w:lvl>
    <w:lvl w:ilvl="1" w:tplc="315E43D4">
      <w:start w:val="10"/>
      <w:numFmt w:val="decimal"/>
      <w:lvlText w:val="%2."/>
      <w:lvlJc w:val="left"/>
    </w:lvl>
    <w:lvl w:ilvl="2" w:tplc="B112ACB8">
      <w:numFmt w:val="decimal"/>
      <w:lvlText w:val=""/>
      <w:lvlJc w:val="left"/>
    </w:lvl>
    <w:lvl w:ilvl="3" w:tplc="BCC66B24">
      <w:numFmt w:val="decimal"/>
      <w:lvlText w:val=""/>
      <w:lvlJc w:val="left"/>
    </w:lvl>
    <w:lvl w:ilvl="4" w:tplc="CA7EDF32">
      <w:numFmt w:val="decimal"/>
      <w:lvlText w:val=""/>
      <w:lvlJc w:val="left"/>
    </w:lvl>
    <w:lvl w:ilvl="5" w:tplc="02329428">
      <w:numFmt w:val="decimal"/>
      <w:lvlText w:val=""/>
      <w:lvlJc w:val="left"/>
    </w:lvl>
    <w:lvl w:ilvl="6" w:tplc="6158D73C">
      <w:numFmt w:val="decimal"/>
      <w:lvlText w:val=""/>
      <w:lvlJc w:val="left"/>
    </w:lvl>
    <w:lvl w:ilvl="7" w:tplc="A2D0A57A">
      <w:numFmt w:val="decimal"/>
      <w:lvlText w:val=""/>
      <w:lvlJc w:val="left"/>
    </w:lvl>
    <w:lvl w:ilvl="8" w:tplc="E7A2F05A">
      <w:numFmt w:val="decimal"/>
      <w:lvlText w:val=""/>
      <w:lvlJc w:val="left"/>
    </w:lvl>
  </w:abstractNum>
  <w:abstractNum w:abstractNumId="65">
    <w:nsid w:val="0000190B"/>
    <w:multiLevelType w:val="hybridMultilevel"/>
    <w:tmpl w:val="96CC8872"/>
    <w:lvl w:ilvl="0" w:tplc="FECCA258">
      <w:start w:val="1"/>
      <w:numFmt w:val="bullet"/>
      <w:lvlText w:val="в"/>
      <w:lvlJc w:val="left"/>
    </w:lvl>
    <w:lvl w:ilvl="1" w:tplc="9D4009BC">
      <w:start w:val="1"/>
      <w:numFmt w:val="bullet"/>
      <w:lvlText w:val="•"/>
      <w:lvlJc w:val="left"/>
    </w:lvl>
    <w:lvl w:ilvl="2" w:tplc="E1C26998">
      <w:numFmt w:val="decimal"/>
      <w:lvlText w:val=""/>
      <w:lvlJc w:val="left"/>
    </w:lvl>
    <w:lvl w:ilvl="3" w:tplc="7CAEA312">
      <w:numFmt w:val="decimal"/>
      <w:lvlText w:val=""/>
      <w:lvlJc w:val="left"/>
    </w:lvl>
    <w:lvl w:ilvl="4" w:tplc="92D80372">
      <w:numFmt w:val="decimal"/>
      <w:lvlText w:val=""/>
      <w:lvlJc w:val="left"/>
    </w:lvl>
    <w:lvl w:ilvl="5" w:tplc="67A00098">
      <w:numFmt w:val="decimal"/>
      <w:lvlText w:val=""/>
      <w:lvlJc w:val="left"/>
    </w:lvl>
    <w:lvl w:ilvl="6" w:tplc="261A1932">
      <w:numFmt w:val="decimal"/>
      <w:lvlText w:val=""/>
      <w:lvlJc w:val="left"/>
    </w:lvl>
    <w:lvl w:ilvl="7" w:tplc="DA2C4872">
      <w:numFmt w:val="decimal"/>
      <w:lvlText w:val=""/>
      <w:lvlJc w:val="left"/>
    </w:lvl>
    <w:lvl w:ilvl="8" w:tplc="8D66197A">
      <w:numFmt w:val="decimal"/>
      <w:lvlText w:val=""/>
      <w:lvlJc w:val="left"/>
    </w:lvl>
  </w:abstractNum>
  <w:abstractNum w:abstractNumId="66">
    <w:nsid w:val="00001927"/>
    <w:multiLevelType w:val="hybridMultilevel"/>
    <w:tmpl w:val="66ECD7EE"/>
    <w:lvl w:ilvl="0" w:tplc="52888716">
      <w:start w:val="1"/>
      <w:numFmt w:val="bullet"/>
      <w:lvlText w:val="-"/>
      <w:lvlJc w:val="left"/>
    </w:lvl>
    <w:lvl w:ilvl="1" w:tplc="C5B2EAD4">
      <w:numFmt w:val="decimal"/>
      <w:lvlText w:val=""/>
      <w:lvlJc w:val="left"/>
    </w:lvl>
    <w:lvl w:ilvl="2" w:tplc="47CA8120">
      <w:numFmt w:val="decimal"/>
      <w:lvlText w:val=""/>
      <w:lvlJc w:val="left"/>
    </w:lvl>
    <w:lvl w:ilvl="3" w:tplc="2066374C">
      <w:numFmt w:val="decimal"/>
      <w:lvlText w:val=""/>
      <w:lvlJc w:val="left"/>
    </w:lvl>
    <w:lvl w:ilvl="4" w:tplc="B9629E10">
      <w:numFmt w:val="decimal"/>
      <w:lvlText w:val=""/>
      <w:lvlJc w:val="left"/>
    </w:lvl>
    <w:lvl w:ilvl="5" w:tplc="3872C9F0">
      <w:numFmt w:val="decimal"/>
      <w:lvlText w:val=""/>
      <w:lvlJc w:val="left"/>
    </w:lvl>
    <w:lvl w:ilvl="6" w:tplc="79567394">
      <w:numFmt w:val="decimal"/>
      <w:lvlText w:val=""/>
      <w:lvlJc w:val="left"/>
    </w:lvl>
    <w:lvl w:ilvl="7" w:tplc="51EC3D34">
      <w:numFmt w:val="decimal"/>
      <w:lvlText w:val=""/>
      <w:lvlJc w:val="left"/>
    </w:lvl>
    <w:lvl w:ilvl="8" w:tplc="809EBB96">
      <w:numFmt w:val="decimal"/>
      <w:lvlText w:val=""/>
      <w:lvlJc w:val="left"/>
    </w:lvl>
  </w:abstractNum>
  <w:abstractNum w:abstractNumId="67">
    <w:nsid w:val="00001943"/>
    <w:multiLevelType w:val="hybridMultilevel"/>
    <w:tmpl w:val="1D64EE28"/>
    <w:lvl w:ilvl="0" w:tplc="FD3C7298">
      <w:start w:val="1"/>
      <w:numFmt w:val="decimal"/>
      <w:lvlText w:val="%1."/>
      <w:lvlJc w:val="left"/>
    </w:lvl>
    <w:lvl w:ilvl="1" w:tplc="963C0772">
      <w:numFmt w:val="decimal"/>
      <w:lvlText w:val=""/>
      <w:lvlJc w:val="left"/>
    </w:lvl>
    <w:lvl w:ilvl="2" w:tplc="03841AF2">
      <w:numFmt w:val="decimal"/>
      <w:lvlText w:val=""/>
      <w:lvlJc w:val="left"/>
    </w:lvl>
    <w:lvl w:ilvl="3" w:tplc="3886BEE0">
      <w:numFmt w:val="decimal"/>
      <w:lvlText w:val=""/>
      <w:lvlJc w:val="left"/>
    </w:lvl>
    <w:lvl w:ilvl="4" w:tplc="38C42862">
      <w:numFmt w:val="decimal"/>
      <w:lvlText w:val=""/>
      <w:lvlJc w:val="left"/>
    </w:lvl>
    <w:lvl w:ilvl="5" w:tplc="BF6AB8D4">
      <w:numFmt w:val="decimal"/>
      <w:lvlText w:val=""/>
      <w:lvlJc w:val="left"/>
    </w:lvl>
    <w:lvl w:ilvl="6" w:tplc="53AA02BA">
      <w:numFmt w:val="decimal"/>
      <w:lvlText w:val=""/>
      <w:lvlJc w:val="left"/>
    </w:lvl>
    <w:lvl w:ilvl="7" w:tplc="F408997C">
      <w:numFmt w:val="decimal"/>
      <w:lvlText w:val=""/>
      <w:lvlJc w:val="left"/>
    </w:lvl>
    <w:lvl w:ilvl="8" w:tplc="9D2C4388">
      <w:numFmt w:val="decimal"/>
      <w:lvlText w:val=""/>
      <w:lvlJc w:val="left"/>
    </w:lvl>
  </w:abstractNum>
  <w:abstractNum w:abstractNumId="68">
    <w:nsid w:val="0000194D"/>
    <w:multiLevelType w:val="hybridMultilevel"/>
    <w:tmpl w:val="FC3637BC"/>
    <w:lvl w:ilvl="0" w:tplc="94643974">
      <w:start w:val="1"/>
      <w:numFmt w:val="bullet"/>
      <w:lvlText w:val="В"/>
      <w:lvlJc w:val="left"/>
    </w:lvl>
    <w:lvl w:ilvl="1" w:tplc="8C74E776">
      <w:numFmt w:val="decimal"/>
      <w:lvlText w:val=""/>
      <w:lvlJc w:val="left"/>
    </w:lvl>
    <w:lvl w:ilvl="2" w:tplc="55AADDAC">
      <w:numFmt w:val="decimal"/>
      <w:lvlText w:val=""/>
      <w:lvlJc w:val="left"/>
    </w:lvl>
    <w:lvl w:ilvl="3" w:tplc="B31495A4">
      <w:numFmt w:val="decimal"/>
      <w:lvlText w:val=""/>
      <w:lvlJc w:val="left"/>
    </w:lvl>
    <w:lvl w:ilvl="4" w:tplc="5686C16C">
      <w:numFmt w:val="decimal"/>
      <w:lvlText w:val=""/>
      <w:lvlJc w:val="left"/>
    </w:lvl>
    <w:lvl w:ilvl="5" w:tplc="C1927EE2">
      <w:numFmt w:val="decimal"/>
      <w:lvlText w:val=""/>
      <w:lvlJc w:val="left"/>
    </w:lvl>
    <w:lvl w:ilvl="6" w:tplc="08424D3A">
      <w:numFmt w:val="decimal"/>
      <w:lvlText w:val=""/>
      <w:lvlJc w:val="left"/>
    </w:lvl>
    <w:lvl w:ilvl="7" w:tplc="1DEC4CC4">
      <w:numFmt w:val="decimal"/>
      <w:lvlText w:val=""/>
      <w:lvlJc w:val="left"/>
    </w:lvl>
    <w:lvl w:ilvl="8" w:tplc="629A327E">
      <w:numFmt w:val="decimal"/>
      <w:lvlText w:val=""/>
      <w:lvlJc w:val="left"/>
    </w:lvl>
  </w:abstractNum>
  <w:abstractNum w:abstractNumId="69">
    <w:nsid w:val="0000198C"/>
    <w:multiLevelType w:val="hybridMultilevel"/>
    <w:tmpl w:val="A218E4DC"/>
    <w:lvl w:ilvl="0" w:tplc="70B446FA">
      <w:start w:val="1"/>
      <w:numFmt w:val="decimal"/>
      <w:lvlText w:val="%1."/>
      <w:lvlJc w:val="left"/>
    </w:lvl>
    <w:lvl w:ilvl="1" w:tplc="79A65420">
      <w:numFmt w:val="decimal"/>
      <w:lvlText w:val=""/>
      <w:lvlJc w:val="left"/>
    </w:lvl>
    <w:lvl w:ilvl="2" w:tplc="CB701C2A">
      <w:numFmt w:val="decimal"/>
      <w:lvlText w:val=""/>
      <w:lvlJc w:val="left"/>
    </w:lvl>
    <w:lvl w:ilvl="3" w:tplc="EB62C6AA">
      <w:numFmt w:val="decimal"/>
      <w:lvlText w:val=""/>
      <w:lvlJc w:val="left"/>
    </w:lvl>
    <w:lvl w:ilvl="4" w:tplc="F51E0046">
      <w:numFmt w:val="decimal"/>
      <w:lvlText w:val=""/>
      <w:lvlJc w:val="left"/>
    </w:lvl>
    <w:lvl w:ilvl="5" w:tplc="B764EFAC">
      <w:numFmt w:val="decimal"/>
      <w:lvlText w:val=""/>
      <w:lvlJc w:val="left"/>
    </w:lvl>
    <w:lvl w:ilvl="6" w:tplc="1AD8243E">
      <w:numFmt w:val="decimal"/>
      <w:lvlText w:val=""/>
      <w:lvlJc w:val="left"/>
    </w:lvl>
    <w:lvl w:ilvl="7" w:tplc="C9007CA4">
      <w:numFmt w:val="decimal"/>
      <w:lvlText w:val=""/>
      <w:lvlJc w:val="left"/>
    </w:lvl>
    <w:lvl w:ilvl="8" w:tplc="443661BC">
      <w:numFmt w:val="decimal"/>
      <w:lvlText w:val=""/>
      <w:lvlJc w:val="left"/>
    </w:lvl>
  </w:abstractNum>
  <w:abstractNum w:abstractNumId="70">
    <w:nsid w:val="000019FE"/>
    <w:multiLevelType w:val="hybridMultilevel"/>
    <w:tmpl w:val="0B7E3998"/>
    <w:lvl w:ilvl="0" w:tplc="CAFCBA5E">
      <w:start w:val="1"/>
      <w:numFmt w:val="bullet"/>
      <w:lvlText w:val="В"/>
      <w:lvlJc w:val="left"/>
    </w:lvl>
    <w:lvl w:ilvl="1" w:tplc="5C0CC036">
      <w:numFmt w:val="decimal"/>
      <w:lvlText w:val=""/>
      <w:lvlJc w:val="left"/>
    </w:lvl>
    <w:lvl w:ilvl="2" w:tplc="8E001212">
      <w:numFmt w:val="decimal"/>
      <w:lvlText w:val=""/>
      <w:lvlJc w:val="left"/>
    </w:lvl>
    <w:lvl w:ilvl="3" w:tplc="B19ADE92">
      <w:numFmt w:val="decimal"/>
      <w:lvlText w:val=""/>
      <w:lvlJc w:val="left"/>
    </w:lvl>
    <w:lvl w:ilvl="4" w:tplc="368C1398">
      <w:numFmt w:val="decimal"/>
      <w:lvlText w:val=""/>
      <w:lvlJc w:val="left"/>
    </w:lvl>
    <w:lvl w:ilvl="5" w:tplc="F5C0648E">
      <w:numFmt w:val="decimal"/>
      <w:lvlText w:val=""/>
      <w:lvlJc w:val="left"/>
    </w:lvl>
    <w:lvl w:ilvl="6" w:tplc="2E780778">
      <w:numFmt w:val="decimal"/>
      <w:lvlText w:val=""/>
      <w:lvlJc w:val="left"/>
    </w:lvl>
    <w:lvl w:ilvl="7" w:tplc="CE287B8E">
      <w:numFmt w:val="decimal"/>
      <w:lvlText w:val=""/>
      <w:lvlJc w:val="left"/>
    </w:lvl>
    <w:lvl w:ilvl="8" w:tplc="9DB0F7FC">
      <w:numFmt w:val="decimal"/>
      <w:lvlText w:val=""/>
      <w:lvlJc w:val="left"/>
    </w:lvl>
  </w:abstractNum>
  <w:abstractNum w:abstractNumId="71">
    <w:nsid w:val="00001A30"/>
    <w:multiLevelType w:val="hybridMultilevel"/>
    <w:tmpl w:val="A920BA38"/>
    <w:lvl w:ilvl="0" w:tplc="AEE88416">
      <w:start w:val="1"/>
      <w:numFmt w:val="bullet"/>
      <w:lvlText w:val="-"/>
      <w:lvlJc w:val="left"/>
    </w:lvl>
    <w:lvl w:ilvl="1" w:tplc="A2E6E11C">
      <w:numFmt w:val="decimal"/>
      <w:lvlText w:val=""/>
      <w:lvlJc w:val="left"/>
    </w:lvl>
    <w:lvl w:ilvl="2" w:tplc="73528700">
      <w:numFmt w:val="decimal"/>
      <w:lvlText w:val=""/>
      <w:lvlJc w:val="left"/>
    </w:lvl>
    <w:lvl w:ilvl="3" w:tplc="9F48215C">
      <w:numFmt w:val="decimal"/>
      <w:lvlText w:val=""/>
      <w:lvlJc w:val="left"/>
    </w:lvl>
    <w:lvl w:ilvl="4" w:tplc="22B0FAD4">
      <w:numFmt w:val="decimal"/>
      <w:lvlText w:val=""/>
      <w:lvlJc w:val="left"/>
    </w:lvl>
    <w:lvl w:ilvl="5" w:tplc="40CC6146">
      <w:numFmt w:val="decimal"/>
      <w:lvlText w:val=""/>
      <w:lvlJc w:val="left"/>
    </w:lvl>
    <w:lvl w:ilvl="6" w:tplc="4A6A33B4">
      <w:numFmt w:val="decimal"/>
      <w:lvlText w:val=""/>
      <w:lvlJc w:val="left"/>
    </w:lvl>
    <w:lvl w:ilvl="7" w:tplc="F9CA78AA">
      <w:numFmt w:val="decimal"/>
      <w:lvlText w:val=""/>
      <w:lvlJc w:val="left"/>
    </w:lvl>
    <w:lvl w:ilvl="8" w:tplc="7D9E78F4">
      <w:numFmt w:val="decimal"/>
      <w:lvlText w:val=""/>
      <w:lvlJc w:val="left"/>
    </w:lvl>
  </w:abstractNum>
  <w:abstractNum w:abstractNumId="72">
    <w:nsid w:val="00001AF6"/>
    <w:multiLevelType w:val="hybridMultilevel"/>
    <w:tmpl w:val="02BEB0A6"/>
    <w:lvl w:ilvl="0" w:tplc="78BC6802">
      <w:start w:val="1"/>
      <w:numFmt w:val="bullet"/>
      <w:lvlText w:val="с"/>
      <w:lvlJc w:val="left"/>
    </w:lvl>
    <w:lvl w:ilvl="1" w:tplc="95BCBA20">
      <w:start w:val="1"/>
      <w:numFmt w:val="bullet"/>
      <w:lvlText w:val="•"/>
      <w:lvlJc w:val="left"/>
    </w:lvl>
    <w:lvl w:ilvl="2" w:tplc="135AB812">
      <w:numFmt w:val="decimal"/>
      <w:lvlText w:val=""/>
      <w:lvlJc w:val="left"/>
    </w:lvl>
    <w:lvl w:ilvl="3" w:tplc="0950B168">
      <w:numFmt w:val="decimal"/>
      <w:lvlText w:val=""/>
      <w:lvlJc w:val="left"/>
    </w:lvl>
    <w:lvl w:ilvl="4" w:tplc="51C8D29E">
      <w:numFmt w:val="decimal"/>
      <w:lvlText w:val=""/>
      <w:lvlJc w:val="left"/>
    </w:lvl>
    <w:lvl w:ilvl="5" w:tplc="9384A878">
      <w:numFmt w:val="decimal"/>
      <w:lvlText w:val=""/>
      <w:lvlJc w:val="left"/>
    </w:lvl>
    <w:lvl w:ilvl="6" w:tplc="93CA4044">
      <w:numFmt w:val="decimal"/>
      <w:lvlText w:val=""/>
      <w:lvlJc w:val="left"/>
    </w:lvl>
    <w:lvl w:ilvl="7" w:tplc="02E0B6B4">
      <w:numFmt w:val="decimal"/>
      <w:lvlText w:val=""/>
      <w:lvlJc w:val="left"/>
    </w:lvl>
    <w:lvl w:ilvl="8" w:tplc="A872A8B8">
      <w:numFmt w:val="decimal"/>
      <w:lvlText w:val=""/>
      <w:lvlJc w:val="left"/>
    </w:lvl>
  </w:abstractNum>
  <w:abstractNum w:abstractNumId="73">
    <w:nsid w:val="00001B32"/>
    <w:multiLevelType w:val="hybridMultilevel"/>
    <w:tmpl w:val="6FC67A84"/>
    <w:lvl w:ilvl="0" w:tplc="95EAB7CE">
      <w:start w:val="1"/>
      <w:numFmt w:val="bullet"/>
      <w:lvlText w:val="•"/>
      <w:lvlJc w:val="left"/>
    </w:lvl>
    <w:lvl w:ilvl="1" w:tplc="0A4A2728">
      <w:numFmt w:val="decimal"/>
      <w:lvlText w:val=""/>
      <w:lvlJc w:val="left"/>
    </w:lvl>
    <w:lvl w:ilvl="2" w:tplc="A58EEC00">
      <w:numFmt w:val="decimal"/>
      <w:lvlText w:val=""/>
      <w:lvlJc w:val="left"/>
    </w:lvl>
    <w:lvl w:ilvl="3" w:tplc="52D2AFCA">
      <w:numFmt w:val="decimal"/>
      <w:lvlText w:val=""/>
      <w:lvlJc w:val="left"/>
    </w:lvl>
    <w:lvl w:ilvl="4" w:tplc="7B62EB68">
      <w:numFmt w:val="decimal"/>
      <w:lvlText w:val=""/>
      <w:lvlJc w:val="left"/>
    </w:lvl>
    <w:lvl w:ilvl="5" w:tplc="A89626FE">
      <w:numFmt w:val="decimal"/>
      <w:lvlText w:val=""/>
      <w:lvlJc w:val="left"/>
    </w:lvl>
    <w:lvl w:ilvl="6" w:tplc="26C495E2">
      <w:numFmt w:val="decimal"/>
      <w:lvlText w:val=""/>
      <w:lvlJc w:val="left"/>
    </w:lvl>
    <w:lvl w:ilvl="7" w:tplc="63C61062">
      <w:numFmt w:val="decimal"/>
      <w:lvlText w:val=""/>
      <w:lvlJc w:val="left"/>
    </w:lvl>
    <w:lvl w:ilvl="8" w:tplc="E28C9216">
      <w:numFmt w:val="decimal"/>
      <w:lvlText w:val=""/>
      <w:lvlJc w:val="left"/>
    </w:lvl>
  </w:abstractNum>
  <w:abstractNum w:abstractNumId="74">
    <w:nsid w:val="00001BFC"/>
    <w:multiLevelType w:val="hybridMultilevel"/>
    <w:tmpl w:val="6D38966E"/>
    <w:lvl w:ilvl="0" w:tplc="8908A122">
      <w:start w:val="1"/>
      <w:numFmt w:val="bullet"/>
      <w:lvlText w:val="•"/>
      <w:lvlJc w:val="left"/>
    </w:lvl>
    <w:lvl w:ilvl="1" w:tplc="2C5EA1AC">
      <w:numFmt w:val="decimal"/>
      <w:lvlText w:val=""/>
      <w:lvlJc w:val="left"/>
    </w:lvl>
    <w:lvl w:ilvl="2" w:tplc="D9CE59A0">
      <w:numFmt w:val="decimal"/>
      <w:lvlText w:val=""/>
      <w:lvlJc w:val="left"/>
    </w:lvl>
    <w:lvl w:ilvl="3" w:tplc="DAEAE12A">
      <w:numFmt w:val="decimal"/>
      <w:lvlText w:val=""/>
      <w:lvlJc w:val="left"/>
    </w:lvl>
    <w:lvl w:ilvl="4" w:tplc="B5AE58C2">
      <w:numFmt w:val="decimal"/>
      <w:lvlText w:val=""/>
      <w:lvlJc w:val="left"/>
    </w:lvl>
    <w:lvl w:ilvl="5" w:tplc="9E52221E">
      <w:numFmt w:val="decimal"/>
      <w:lvlText w:val=""/>
      <w:lvlJc w:val="left"/>
    </w:lvl>
    <w:lvl w:ilvl="6" w:tplc="42088AAA">
      <w:numFmt w:val="decimal"/>
      <w:lvlText w:val=""/>
      <w:lvlJc w:val="left"/>
    </w:lvl>
    <w:lvl w:ilvl="7" w:tplc="16784FB4">
      <w:numFmt w:val="decimal"/>
      <w:lvlText w:val=""/>
      <w:lvlJc w:val="left"/>
    </w:lvl>
    <w:lvl w:ilvl="8" w:tplc="FB908ADC">
      <w:numFmt w:val="decimal"/>
      <w:lvlText w:val=""/>
      <w:lvlJc w:val="left"/>
    </w:lvl>
  </w:abstractNum>
  <w:abstractNum w:abstractNumId="75">
    <w:nsid w:val="00001D5E"/>
    <w:multiLevelType w:val="hybridMultilevel"/>
    <w:tmpl w:val="643CBE0C"/>
    <w:lvl w:ilvl="0" w:tplc="5260A262">
      <w:start w:val="1"/>
      <w:numFmt w:val="bullet"/>
      <w:lvlText w:val="в"/>
      <w:lvlJc w:val="left"/>
    </w:lvl>
    <w:lvl w:ilvl="1" w:tplc="0644AF76">
      <w:start w:val="1"/>
      <w:numFmt w:val="bullet"/>
      <w:lvlText w:val="В"/>
      <w:lvlJc w:val="left"/>
    </w:lvl>
    <w:lvl w:ilvl="2" w:tplc="C0BA2C5E">
      <w:numFmt w:val="decimal"/>
      <w:lvlText w:val=""/>
      <w:lvlJc w:val="left"/>
    </w:lvl>
    <w:lvl w:ilvl="3" w:tplc="6978ACA6">
      <w:numFmt w:val="decimal"/>
      <w:lvlText w:val=""/>
      <w:lvlJc w:val="left"/>
    </w:lvl>
    <w:lvl w:ilvl="4" w:tplc="05423814">
      <w:numFmt w:val="decimal"/>
      <w:lvlText w:val=""/>
      <w:lvlJc w:val="left"/>
    </w:lvl>
    <w:lvl w:ilvl="5" w:tplc="B5867912">
      <w:numFmt w:val="decimal"/>
      <w:lvlText w:val=""/>
      <w:lvlJc w:val="left"/>
    </w:lvl>
    <w:lvl w:ilvl="6" w:tplc="2104FE50">
      <w:numFmt w:val="decimal"/>
      <w:lvlText w:val=""/>
      <w:lvlJc w:val="left"/>
    </w:lvl>
    <w:lvl w:ilvl="7" w:tplc="F6941C30">
      <w:numFmt w:val="decimal"/>
      <w:lvlText w:val=""/>
      <w:lvlJc w:val="left"/>
    </w:lvl>
    <w:lvl w:ilvl="8" w:tplc="E4541896">
      <w:numFmt w:val="decimal"/>
      <w:lvlText w:val=""/>
      <w:lvlJc w:val="left"/>
    </w:lvl>
  </w:abstractNum>
  <w:abstractNum w:abstractNumId="76">
    <w:nsid w:val="00001DA7"/>
    <w:multiLevelType w:val="hybridMultilevel"/>
    <w:tmpl w:val="6988015A"/>
    <w:lvl w:ilvl="0" w:tplc="12D6E116">
      <w:start w:val="1"/>
      <w:numFmt w:val="bullet"/>
      <w:lvlText w:val="-"/>
      <w:lvlJc w:val="left"/>
    </w:lvl>
    <w:lvl w:ilvl="1" w:tplc="94120908">
      <w:numFmt w:val="decimal"/>
      <w:lvlText w:val=""/>
      <w:lvlJc w:val="left"/>
    </w:lvl>
    <w:lvl w:ilvl="2" w:tplc="BD10C3C2">
      <w:numFmt w:val="decimal"/>
      <w:lvlText w:val=""/>
      <w:lvlJc w:val="left"/>
    </w:lvl>
    <w:lvl w:ilvl="3" w:tplc="8A52D7B6">
      <w:numFmt w:val="decimal"/>
      <w:lvlText w:val=""/>
      <w:lvlJc w:val="left"/>
    </w:lvl>
    <w:lvl w:ilvl="4" w:tplc="0A884406">
      <w:numFmt w:val="decimal"/>
      <w:lvlText w:val=""/>
      <w:lvlJc w:val="left"/>
    </w:lvl>
    <w:lvl w:ilvl="5" w:tplc="0E7E7C66">
      <w:numFmt w:val="decimal"/>
      <w:lvlText w:val=""/>
      <w:lvlJc w:val="left"/>
    </w:lvl>
    <w:lvl w:ilvl="6" w:tplc="F44ED892">
      <w:numFmt w:val="decimal"/>
      <w:lvlText w:val=""/>
      <w:lvlJc w:val="left"/>
    </w:lvl>
    <w:lvl w:ilvl="7" w:tplc="E0640DA6">
      <w:numFmt w:val="decimal"/>
      <w:lvlText w:val=""/>
      <w:lvlJc w:val="left"/>
    </w:lvl>
    <w:lvl w:ilvl="8" w:tplc="F4FC2D14">
      <w:numFmt w:val="decimal"/>
      <w:lvlText w:val=""/>
      <w:lvlJc w:val="left"/>
    </w:lvl>
  </w:abstractNum>
  <w:abstractNum w:abstractNumId="77">
    <w:nsid w:val="00001DB5"/>
    <w:multiLevelType w:val="hybridMultilevel"/>
    <w:tmpl w:val="77765B6A"/>
    <w:lvl w:ilvl="0" w:tplc="44BEAE9E">
      <w:start w:val="1"/>
      <w:numFmt w:val="bullet"/>
      <w:lvlText w:val="и"/>
      <w:lvlJc w:val="left"/>
    </w:lvl>
    <w:lvl w:ilvl="1" w:tplc="60B2F04A">
      <w:numFmt w:val="decimal"/>
      <w:lvlText w:val=""/>
      <w:lvlJc w:val="left"/>
    </w:lvl>
    <w:lvl w:ilvl="2" w:tplc="F738AADA">
      <w:numFmt w:val="decimal"/>
      <w:lvlText w:val=""/>
      <w:lvlJc w:val="left"/>
    </w:lvl>
    <w:lvl w:ilvl="3" w:tplc="17D6D586">
      <w:numFmt w:val="decimal"/>
      <w:lvlText w:val=""/>
      <w:lvlJc w:val="left"/>
    </w:lvl>
    <w:lvl w:ilvl="4" w:tplc="22BCF840">
      <w:numFmt w:val="decimal"/>
      <w:lvlText w:val=""/>
      <w:lvlJc w:val="left"/>
    </w:lvl>
    <w:lvl w:ilvl="5" w:tplc="6C86BE2A">
      <w:numFmt w:val="decimal"/>
      <w:lvlText w:val=""/>
      <w:lvlJc w:val="left"/>
    </w:lvl>
    <w:lvl w:ilvl="6" w:tplc="C6622930">
      <w:numFmt w:val="decimal"/>
      <w:lvlText w:val=""/>
      <w:lvlJc w:val="left"/>
    </w:lvl>
    <w:lvl w:ilvl="7" w:tplc="5CB2814A">
      <w:numFmt w:val="decimal"/>
      <w:lvlText w:val=""/>
      <w:lvlJc w:val="left"/>
    </w:lvl>
    <w:lvl w:ilvl="8" w:tplc="762856B8">
      <w:numFmt w:val="decimal"/>
      <w:lvlText w:val=""/>
      <w:lvlJc w:val="left"/>
    </w:lvl>
  </w:abstractNum>
  <w:abstractNum w:abstractNumId="78">
    <w:nsid w:val="00001DC3"/>
    <w:multiLevelType w:val="hybridMultilevel"/>
    <w:tmpl w:val="CC383FD6"/>
    <w:lvl w:ilvl="0" w:tplc="7474E0EE">
      <w:start w:val="1"/>
      <w:numFmt w:val="bullet"/>
      <w:lvlText w:val="-"/>
      <w:lvlJc w:val="left"/>
    </w:lvl>
    <w:lvl w:ilvl="1" w:tplc="B088F65A">
      <w:numFmt w:val="decimal"/>
      <w:lvlText w:val=""/>
      <w:lvlJc w:val="left"/>
    </w:lvl>
    <w:lvl w:ilvl="2" w:tplc="A2EA79A8">
      <w:numFmt w:val="decimal"/>
      <w:lvlText w:val=""/>
      <w:lvlJc w:val="left"/>
    </w:lvl>
    <w:lvl w:ilvl="3" w:tplc="B49C4F48">
      <w:numFmt w:val="decimal"/>
      <w:lvlText w:val=""/>
      <w:lvlJc w:val="left"/>
    </w:lvl>
    <w:lvl w:ilvl="4" w:tplc="EB46601E">
      <w:numFmt w:val="decimal"/>
      <w:lvlText w:val=""/>
      <w:lvlJc w:val="left"/>
    </w:lvl>
    <w:lvl w:ilvl="5" w:tplc="D6AAF622">
      <w:numFmt w:val="decimal"/>
      <w:lvlText w:val=""/>
      <w:lvlJc w:val="left"/>
    </w:lvl>
    <w:lvl w:ilvl="6" w:tplc="23DE7FAE">
      <w:numFmt w:val="decimal"/>
      <w:lvlText w:val=""/>
      <w:lvlJc w:val="left"/>
    </w:lvl>
    <w:lvl w:ilvl="7" w:tplc="9454D660">
      <w:numFmt w:val="decimal"/>
      <w:lvlText w:val=""/>
      <w:lvlJc w:val="left"/>
    </w:lvl>
    <w:lvl w:ilvl="8" w:tplc="ACF0F74C">
      <w:numFmt w:val="decimal"/>
      <w:lvlText w:val=""/>
      <w:lvlJc w:val="left"/>
    </w:lvl>
  </w:abstractNum>
  <w:abstractNum w:abstractNumId="79">
    <w:nsid w:val="00001DCB"/>
    <w:multiLevelType w:val="hybridMultilevel"/>
    <w:tmpl w:val="9A762AFE"/>
    <w:lvl w:ilvl="0" w:tplc="E1228AEA">
      <w:start w:val="1"/>
      <w:numFmt w:val="bullet"/>
      <w:lvlText w:val="В"/>
      <w:lvlJc w:val="left"/>
    </w:lvl>
    <w:lvl w:ilvl="1" w:tplc="B2F61A84">
      <w:numFmt w:val="decimal"/>
      <w:lvlText w:val=""/>
      <w:lvlJc w:val="left"/>
    </w:lvl>
    <w:lvl w:ilvl="2" w:tplc="A4ACFFD0">
      <w:numFmt w:val="decimal"/>
      <w:lvlText w:val=""/>
      <w:lvlJc w:val="left"/>
    </w:lvl>
    <w:lvl w:ilvl="3" w:tplc="67080FD2">
      <w:numFmt w:val="decimal"/>
      <w:lvlText w:val=""/>
      <w:lvlJc w:val="left"/>
    </w:lvl>
    <w:lvl w:ilvl="4" w:tplc="5BBCC442">
      <w:numFmt w:val="decimal"/>
      <w:lvlText w:val=""/>
      <w:lvlJc w:val="left"/>
    </w:lvl>
    <w:lvl w:ilvl="5" w:tplc="CBF2B5AC">
      <w:numFmt w:val="decimal"/>
      <w:lvlText w:val=""/>
      <w:lvlJc w:val="left"/>
    </w:lvl>
    <w:lvl w:ilvl="6" w:tplc="3DF06906">
      <w:numFmt w:val="decimal"/>
      <w:lvlText w:val=""/>
      <w:lvlJc w:val="left"/>
    </w:lvl>
    <w:lvl w:ilvl="7" w:tplc="89564278">
      <w:numFmt w:val="decimal"/>
      <w:lvlText w:val=""/>
      <w:lvlJc w:val="left"/>
    </w:lvl>
    <w:lvl w:ilvl="8" w:tplc="48E603AE">
      <w:numFmt w:val="decimal"/>
      <w:lvlText w:val=""/>
      <w:lvlJc w:val="left"/>
    </w:lvl>
  </w:abstractNum>
  <w:abstractNum w:abstractNumId="80">
    <w:nsid w:val="00001ECA"/>
    <w:multiLevelType w:val="hybridMultilevel"/>
    <w:tmpl w:val="88A2395A"/>
    <w:lvl w:ilvl="0" w:tplc="BF085030">
      <w:start w:val="1"/>
      <w:numFmt w:val="bullet"/>
      <w:lvlText w:val="•"/>
      <w:lvlJc w:val="left"/>
    </w:lvl>
    <w:lvl w:ilvl="1" w:tplc="B4F6B9EC">
      <w:numFmt w:val="decimal"/>
      <w:lvlText w:val=""/>
      <w:lvlJc w:val="left"/>
    </w:lvl>
    <w:lvl w:ilvl="2" w:tplc="4C9C72A0">
      <w:numFmt w:val="decimal"/>
      <w:lvlText w:val=""/>
      <w:lvlJc w:val="left"/>
    </w:lvl>
    <w:lvl w:ilvl="3" w:tplc="E236E8E2">
      <w:numFmt w:val="decimal"/>
      <w:lvlText w:val=""/>
      <w:lvlJc w:val="left"/>
    </w:lvl>
    <w:lvl w:ilvl="4" w:tplc="BCF6D6D4">
      <w:numFmt w:val="decimal"/>
      <w:lvlText w:val=""/>
      <w:lvlJc w:val="left"/>
    </w:lvl>
    <w:lvl w:ilvl="5" w:tplc="0400B748">
      <w:numFmt w:val="decimal"/>
      <w:lvlText w:val=""/>
      <w:lvlJc w:val="left"/>
    </w:lvl>
    <w:lvl w:ilvl="6" w:tplc="DD34A2A0">
      <w:numFmt w:val="decimal"/>
      <w:lvlText w:val=""/>
      <w:lvlJc w:val="left"/>
    </w:lvl>
    <w:lvl w:ilvl="7" w:tplc="5948B86A">
      <w:numFmt w:val="decimal"/>
      <w:lvlText w:val=""/>
      <w:lvlJc w:val="left"/>
    </w:lvl>
    <w:lvl w:ilvl="8" w:tplc="400EE4F4">
      <w:numFmt w:val="decimal"/>
      <w:lvlText w:val=""/>
      <w:lvlJc w:val="left"/>
    </w:lvl>
  </w:abstractNum>
  <w:abstractNum w:abstractNumId="81">
    <w:nsid w:val="00001FB4"/>
    <w:multiLevelType w:val="hybridMultilevel"/>
    <w:tmpl w:val="F9525DE4"/>
    <w:lvl w:ilvl="0" w:tplc="4B183D06">
      <w:start w:val="1"/>
      <w:numFmt w:val="bullet"/>
      <w:lvlText w:val="•"/>
      <w:lvlJc w:val="left"/>
    </w:lvl>
    <w:lvl w:ilvl="1" w:tplc="7B0CDCC6">
      <w:numFmt w:val="decimal"/>
      <w:lvlText w:val=""/>
      <w:lvlJc w:val="left"/>
    </w:lvl>
    <w:lvl w:ilvl="2" w:tplc="218E8954">
      <w:numFmt w:val="decimal"/>
      <w:lvlText w:val=""/>
      <w:lvlJc w:val="left"/>
    </w:lvl>
    <w:lvl w:ilvl="3" w:tplc="EB34B304">
      <w:numFmt w:val="decimal"/>
      <w:lvlText w:val=""/>
      <w:lvlJc w:val="left"/>
    </w:lvl>
    <w:lvl w:ilvl="4" w:tplc="409049CC">
      <w:numFmt w:val="decimal"/>
      <w:lvlText w:val=""/>
      <w:lvlJc w:val="left"/>
    </w:lvl>
    <w:lvl w:ilvl="5" w:tplc="6C66F778">
      <w:numFmt w:val="decimal"/>
      <w:lvlText w:val=""/>
      <w:lvlJc w:val="left"/>
    </w:lvl>
    <w:lvl w:ilvl="6" w:tplc="3FC2602A">
      <w:numFmt w:val="decimal"/>
      <w:lvlText w:val=""/>
      <w:lvlJc w:val="left"/>
    </w:lvl>
    <w:lvl w:ilvl="7" w:tplc="7FE4AA66">
      <w:numFmt w:val="decimal"/>
      <w:lvlText w:val=""/>
      <w:lvlJc w:val="left"/>
    </w:lvl>
    <w:lvl w:ilvl="8" w:tplc="AF1095AC">
      <w:numFmt w:val="decimal"/>
      <w:lvlText w:val=""/>
      <w:lvlJc w:val="left"/>
    </w:lvl>
  </w:abstractNum>
  <w:abstractNum w:abstractNumId="82">
    <w:nsid w:val="00001FF1"/>
    <w:multiLevelType w:val="hybridMultilevel"/>
    <w:tmpl w:val="AD5E632C"/>
    <w:lvl w:ilvl="0" w:tplc="27846540">
      <w:start w:val="1"/>
      <w:numFmt w:val="bullet"/>
      <w:lvlText w:val="В"/>
      <w:lvlJc w:val="left"/>
    </w:lvl>
    <w:lvl w:ilvl="1" w:tplc="D9ECBFD4">
      <w:start w:val="1"/>
      <w:numFmt w:val="bullet"/>
      <w:lvlText w:val="С"/>
      <w:lvlJc w:val="left"/>
    </w:lvl>
    <w:lvl w:ilvl="2" w:tplc="98C8D6D2">
      <w:numFmt w:val="decimal"/>
      <w:lvlText w:val=""/>
      <w:lvlJc w:val="left"/>
    </w:lvl>
    <w:lvl w:ilvl="3" w:tplc="E6981654">
      <w:numFmt w:val="decimal"/>
      <w:lvlText w:val=""/>
      <w:lvlJc w:val="left"/>
    </w:lvl>
    <w:lvl w:ilvl="4" w:tplc="DB481D74">
      <w:numFmt w:val="decimal"/>
      <w:lvlText w:val=""/>
      <w:lvlJc w:val="left"/>
    </w:lvl>
    <w:lvl w:ilvl="5" w:tplc="5080C7C0">
      <w:numFmt w:val="decimal"/>
      <w:lvlText w:val=""/>
      <w:lvlJc w:val="left"/>
    </w:lvl>
    <w:lvl w:ilvl="6" w:tplc="C902D7BE">
      <w:numFmt w:val="decimal"/>
      <w:lvlText w:val=""/>
      <w:lvlJc w:val="left"/>
    </w:lvl>
    <w:lvl w:ilvl="7" w:tplc="158CFED6">
      <w:numFmt w:val="decimal"/>
      <w:lvlText w:val=""/>
      <w:lvlJc w:val="left"/>
    </w:lvl>
    <w:lvl w:ilvl="8" w:tplc="1B5E598C">
      <w:numFmt w:val="decimal"/>
      <w:lvlText w:val=""/>
      <w:lvlJc w:val="left"/>
    </w:lvl>
  </w:abstractNum>
  <w:abstractNum w:abstractNumId="83">
    <w:nsid w:val="00002015"/>
    <w:multiLevelType w:val="hybridMultilevel"/>
    <w:tmpl w:val="6974E032"/>
    <w:lvl w:ilvl="0" w:tplc="66B20FE0">
      <w:start w:val="4"/>
      <w:numFmt w:val="decimal"/>
      <w:lvlText w:val="%1."/>
      <w:lvlJc w:val="left"/>
    </w:lvl>
    <w:lvl w:ilvl="1" w:tplc="525E490A">
      <w:numFmt w:val="decimal"/>
      <w:lvlText w:val=""/>
      <w:lvlJc w:val="left"/>
    </w:lvl>
    <w:lvl w:ilvl="2" w:tplc="6136EE92">
      <w:numFmt w:val="decimal"/>
      <w:lvlText w:val=""/>
      <w:lvlJc w:val="left"/>
    </w:lvl>
    <w:lvl w:ilvl="3" w:tplc="10AE4F9A">
      <w:numFmt w:val="decimal"/>
      <w:lvlText w:val=""/>
      <w:lvlJc w:val="left"/>
    </w:lvl>
    <w:lvl w:ilvl="4" w:tplc="1E586C78">
      <w:numFmt w:val="decimal"/>
      <w:lvlText w:val=""/>
      <w:lvlJc w:val="left"/>
    </w:lvl>
    <w:lvl w:ilvl="5" w:tplc="AC5E01D2">
      <w:numFmt w:val="decimal"/>
      <w:lvlText w:val=""/>
      <w:lvlJc w:val="left"/>
    </w:lvl>
    <w:lvl w:ilvl="6" w:tplc="1F36A84E">
      <w:numFmt w:val="decimal"/>
      <w:lvlText w:val=""/>
      <w:lvlJc w:val="left"/>
    </w:lvl>
    <w:lvl w:ilvl="7" w:tplc="30302FAC">
      <w:numFmt w:val="decimal"/>
      <w:lvlText w:val=""/>
      <w:lvlJc w:val="left"/>
    </w:lvl>
    <w:lvl w:ilvl="8" w:tplc="29C0EFE4">
      <w:numFmt w:val="decimal"/>
      <w:lvlText w:val=""/>
      <w:lvlJc w:val="left"/>
    </w:lvl>
  </w:abstractNum>
  <w:abstractNum w:abstractNumId="84">
    <w:nsid w:val="00002044"/>
    <w:multiLevelType w:val="hybridMultilevel"/>
    <w:tmpl w:val="E3C6C9F8"/>
    <w:lvl w:ilvl="0" w:tplc="DFAA2F20">
      <w:start w:val="1"/>
      <w:numFmt w:val="bullet"/>
      <w:lvlText w:val="и"/>
      <w:lvlJc w:val="left"/>
    </w:lvl>
    <w:lvl w:ilvl="1" w:tplc="30B6467E">
      <w:start w:val="1"/>
      <w:numFmt w:val="bullet"/>
      <w:lvlText w:val="•"/>
      <w:lvlJc w:val="left"/>
    </w:lvl>
    <w:lvl w:ilvl="2" w:tplc="D7B60BE6">
      <w:numFmt w:val="decimal"/>
      <w:lvlText w:val=""/>
      <w:lvlJc w:val="left"/>
    </w:lvl>
    <w:lvl w:ilvl="3" w:tplc="F48A0556">
      <w:numFmt w:val="decimal"/>
      <w:lvlText w:val=""/>
      <w:lvlJc w:val="left"/>
    </w:lvl>
    <w:lvl w:ilvl="4" w:tplc="0A3C0860">
      <w:numFmt w:val="decimal"/>
      <w:lvlText w:val=""/>
      <w:lvlJc w:val="left"/>
    </w:lvl>
    <w:lvl w:ilvl="5" w:tplc="CAF6C2C2">
      <w:numFmt w:val="decimal"/>
      <w:lvlText w:val=""/>
      <w:lvlJc w:val="left"/>
    </w:lvl>
    <w:lvl w:ilvl="6" w:tplc="4614C6BE">
      <w:numFmt w:val="decimal"/>
      <w:lvlText w:val=""/>
      <w:lvlJc w:val="left"/>
    </w:lvl>
    <w:lvl w:ilvl="7" w:tplc="F29261B6">
      <w:numFmt w:val="decimal"/>
      <w:lvlText w:val=""/>
      <w:lvlJc w:val="left"/>
    </w:lvl>
    <w:lvl w:ilvl="8" w:tplc="178CDF72">
      <w:numFmt w:val="decimal"/>
      <w:lvlText w:val=""/>
      <w:lvlJc w:val="left"/>
    </w:lvl>
  </w:abstractNum>
  <w:abstractNum w:abstractNumId="85">
    <w:nsid w:val="00002120"/>
    <w:multiLevelType w:val="hybridMultilevel"/>
    <w:tmpl w:val="4E440516"/>
    <w:lvl w:ilvl="0" w:tplc="68A05F64">
      <w:start w:val="1"/>
      <w:numFmt w:val="bullet"/>
      <w:lvlText w:val="и"/>
      <w:lvlJc w:val="left"/>
    </w:lvl>
    <w:lvl w:ilvl="1" w:tplc="EB0CDC76">
      <w:start w:val="1"/>
      <w:numFmt w:val="decimal"/>
      <w:lvlText w:val="%2)"/>
      <w:lvlJc w:val="left"/>
    </w:lvl>
    <w:lvl w:ilvl="2" w:tplc="1B00353E">
      <w:numFmt w:val="decimal"/>
      <w:lvlText w:val=""/>
      <w:lvlJc w:val="left"/>
    </w:lvl>
    <w:lvl w:ilvl="3" w:tplc="D4B001AC">
      <w:numFmt w:val="decimal"/>
      <w:lvlText w:val=""/>
      <w:lvlJc w:val="left"/>
    </w:lvl>
    <w:lvl w:ilvl="4" w:tplc="6B123266">
      <w:numFmt w:val="decimal"/>
      <w:lvlText w:val=""/>
      <w:lvlJc w:val="left"/>
    </w:lvl>
    <w:lvl w:ilvl="5" w:tplc="D40430F4">
      <w:numFmt w:val="decimal"/>
      <w:lvlText w:val=""/>
      <w:lvlJc w:val="left"/>
    </w:lvl>
    <w:lvl w:ilvl="6" w:tplc="596035AE">
      <w:numFmt w:val="decimal"/>
      <w:lvlText w:val=""/>
      <w:lvlJc w:val="left"/>
    </w:lvl>
    <w:lvl w:ilvl="7" w:tplc="E37E0586">
      <w:numFmt w:val="decimal"/>
      <w:lvlText w:val=""/>
      <w:lvlJc w:val="left"/>
    </w:lvl>
    <w:lvl w:ilvl="8" w:tplc="65365690">
      <w:numFmt w:val="decimal"/>
      <w:lvlText w:val=""/>
      <w:lvlJc w:val="left"/>
    </w:lvl>
  </w:abstractNum>
  <w:abstractNum w:abstractNumId="86">
    <w:nsid w:val="0000212C"/>
    <w:multiLevelType w:val="hybridMultilevel"/>
    <w:tmpl w:val="64464406"/>
    <w:lvl w:ilvl="0" w:tplc="05F4BFEA">
      <w:start w:val="1"/>
      <w:numFmt w:val="bullet"/>
      <w:lvlText w:val="•"/>
      <w:lvlJc w:val="left"/>
    </w:lvl>
    <w:lvl w:ilvl="1" w:tplc="09B83F5C">
      <w:numFmt w:val="decimal"/>
      <w:lvlText w:val=""/>
      <w:lvlJc w:val="left"/>
    </w:lvl>
    <w:lvl w:ilvl="2" w:tplc="1AF0EFB6">
      <w:numFmt w:val="decimal"/>
      <w:lvlText w:val=""/>
      <w:lvlJc w:val="left"/>
    </w:lvl>
    <w:lvl w:ilvl="3" w:tplc="A6C8F934">
      <w:numFmt w:val="decimal"/>
      <w:lvlText w:val=""/>
      <w:lvlJc w:val="left"/>
    </w:lvl>
    <w:lvl w:ilvl="4" w:tplc="DE2E0510">
      <w:numFmt w:val="decimal"/>
      <w:lvlText w:val=""/>
      <w:lvlJc w:val="left"/>
    </w:lvl>
    <w:lvl w:ilvl="5" w:tplc="AC8C1754">
      <w:numFmt w:val="decimal"/>
      <w:lvlText w:val=""/>
      <w:lvlJc w:val="left"/>
    </w:lvl>
    <w:lvl w:ilvl="6" w:tplc="736C881A">
      <w:numFmt w:val="decimal"/>
      <w:lvlText w:val=""/>
      <w:lvlJc w:val="left"/>
    </w:lvl>
    <w:lvl w:ilvl="7" w:tplc="B0E02E8C">
      <w:numFmt w:val="decimal"/>
      <w:lvlText w:val=""/>
      <w:lvlJc w:val="left"/>
    </w:lvl>
    <w:lvl w:ilvl="8" w:tplc="26FAA370">
      <w:numFmt w:val="decimal"/>
      <w:lvlText w:val=""/>
      <w:lvlJc w:val="left"/>
    </w:lvl>
  </w:abstractNum>
  <w:abstractNum w:abstractNumId="87">
    <w:nsid w:val="000021EB"/>
    <w:multiLevelType w:val="hybridMultilevel"/>
    <w:tmpl w:val="11EC0DD0"/>
    <w:lvl w:ilvl="0" w:tplc="5304126E">
      <w:start w:val="1"/>
      <w:numFmt w:val="bullet"/>
      <w:lvlText w:val="В"/>
      <w:lvlJc w:val="left"/>
    </w:lvl>
    <w:lvl w:ilvl="1" w:tplc="4FBEA0F0">
      <w:numFmt w:val="decimal"/>
      <w:lvlText w:val=""/>
      <w:lvlJc w:val="left"/>
    </w:lvl>
    <w:lvl w:ilvl="2" w:tplc="9D44E794">
      <w:numFmt w:val="decimal"/>
      <w:lvlText w:val=""/>
      <w:lvlJc w:val="left"/>
    </w:lvl>
    <w:lvl w:ilvl="3" w:tplc="B1025002">
      <w:numFmt w:val="decimal"/>
      <w:lvlText w:val=""/>
      <w:lvlJc w:val="left"/>
    </w:lvl>
    <w:lvl w:ilvl="4" w:tplc="D8002CCE">
      <w:numFmt w:val="decimal"/>
      <w:lvlText w:val=""/>
      <w:lvlJc w:val="left"/>
    </w:lvl>
    <w:lvl w:ilvl="5" w:tplc="318C1F86">
      <w:numFmt w:val="decimal"/>
      <w:lvlText w:val=""/>
      <w:lvlJc w:val="left"/>
    </w:lvl>
    <w:lvl w:ilvl="6" w:tplc="CB68E8E6">
      <w:numFmt w:val="decimal"/>
      <w:lvlText w:val=""/>
      <w:lvlJc w:val="left"/>
    </w:lvl>
    <w:lvl w:ilvl="7" w:tplc="8354D0CA">
      <w:numFmt w:val="decimal"/>
      <w:lvlText w:val=""/>
      <w:lvlJc w:val="left"/>
    </w:lvl>
    <w:lvl w:ilvl="8" w:tplc="8E86227C">
      <w:numFmt w:val="decimal"/>
      <w:lvlText w:val=""/>
      <w:lvlJc w:val="left"/>
    </w:lvl>
  </w:abstractNum>
  <w:abstractNum w:abstractNumId="88">
    <w:nsid w:val="00002237"/>
    <w:multiLevelType w:val="hybridMultilevel"/>
    <w:tmpl w:val="915C0876"/>
    <w:lvl w:ilvl="0" w:tplc="0896A2DC">
      <w:start w:val="1"/>
      <w:numFmt w:val="bullet"/>
      <w:lvlText w:val="и"/>
      <w:lvlJc w:val="left"/>
    </w:lvl>
    <w:lvl w:ilvl="1" w:tplc="464AD814">
      <w:numFmt w:val="decimal"/>
      <w:lvlText w:val=""/>
      <w:lvlJc w:val="left"/>
    </w:lvl>
    <w:lvl w:ilvl="2" w:tplc="FC0CE3B6">
      <w:numFmt w:val="decimal"/>
      <w:lvlText w:val=""/>
      <w:lvlJc w:val="left"/>
    </w:lvl>
    <w:lvl w:ilvl="3" w:tplc="4F028192">
      <w:numFmt w:val="decimal"/>
      <w:lvlText w:val=""/>
      <w:lvlJc w:val="left"/>
    </w:lvl>
    <w:lvl w:ilvl="4" w:tplc="4F747436">
      <w:numFmt w:val="decimal"/>
      <w:lvlText w:val=""/>
      <w:lvlJc w:val="left"/>
    </w:lvl>
    <w:lvl w:ilvl="5" w:tplc="DBCE0C08">
      <w:numFmt w:val="decimal"/>
      <w:lvlText w:val=""/>
      <w:lvlJc w:val="left"/>
    </w:lvl>
    <w:lvl w:ilvl="6" w:tplc="06A8DBE8">
      <w:numFmt w:val="decimal"/>
      <w:lvlText w:val=""/>
      <w:lvlJc w:val="left"/>
    </w:lvl>
    <w:lvl w:ilvl="7" w:tplc="CDD05CDE">
      <w:numFmt w:val="decimal"/>
      <w:lvlText w:val=""/>
      <w:lvlJc w:val="left"/>
    </w:lvl>
    <w:lvl w:ilvl="8" w:tplc="35D23424">
      <w:numFmt w:val="decimal"/>
      <w:lvlText w:val=""/>
      <w:lvlJc w:val="left"/>
    </w:lvl>
  </w:abstractNum>
  <w:abstractNum w:abstractNumId="89">
    <w:nsid w:val="000022E4"/>
    <w:multiLevelType w:val="hybridMultilevel"/>
    <w:tmpl w:val="9738E28C"/>
    <w:lvl w:ilvl="0" w:tplc="B0E2413A">
      <w:start w:val="3"/>
      <w:numFmt w:val="decimal"/>
      <w:lvlText w:val="%1"/>
      <w:lvlJc w:val="left"/>
    </w:lvl>
    <w:lvl w:ilvl="1" w:tplc="ACE2FF40">
      <w:numFmt w:val="decimal"/>
      <w:lvlText w:val=""/>
      <w:lvlJc w:val="left"/>
    </w:lvl>
    <w:lvl w:ilvl="2" w:tplc="C30EA8FA">
      <w:numFmt w:val="decimal"/>
      <w:lvlText w:val=""/>
      <w:lvlJc w:val="left"/>
    </w:lvl>
    <w:lvl w:ilvl="3" w:tplc="0DDAD1E4">
      <w:numFmt w:val="decimal"/>
      <w:lvlText w:val=""/>
      <w:lvlJc w:val="left"/>
    </w:lvl>
    <w:lvl w:ilvl="4" w:tplc="994CA09C">
      <w:numFmt w:val="decimal"/>
      <w:lvlText w:val=""/>
      <w:lvlJc w:val="left"/>
    </w:lvl>
    <w:lvl w:ilvl="5" w:tplc="F036F378">
      <w:numFmt w:val="decimal"/>
      <w:lvlText w:val=""/>
      <w:lvlJc w:val="left"/>
    </w:lvl>
    <w:lvl w:ilvl="6" w:tplc="F13E5680">
      <w:numFmt w:val="decimal"/>
      <w:lvlText w:val=""/>
      <w:lvlJc w:val="left"/>
    </w:lvl>
    <w:lvl w:ilvl="7" w:tplc="D1DA51EE">
      <w:numFmt w:val="decimal"/>
      <w:lvlText w:val=""/>
      <w:lvlJc w:val="left"/>
    </w:lvl>
    <w:lvl w:ilvl="8" w:tplc="7A36D486">
      <w:numFmt w:val="decimal"/>
      <w:lvlText w:val=""/>
      <w:lvlJc w:val="left"/>
    </w:lvl>
  </w:abstractNum>
  <w:abstractNum w:abstractNumId="90">
    <w:nsid w:val="00002332"/>
    <w:multiLevelType w:val="hybridMultilevel"/>
    <w:tmpl w:val="7414A184"/>
    <w:lvl w:ilvl="0" w:tplc="D8C48534">
      <w:start w:val="1"/>
      <w:numFmt w:val="bullet"/>
      <w:lvlText w:val="•"/>
      <w:lvlJc w:val="left"/>
    </w:lvl>
    <w:lvl w:ilvl="1" w:tplc="B9B25582">
      <w:numFmt w:val="decimal"/>
      <w:lvlText w:val=""/>
      <w:lvlJc w:val="left"/>
    </w:lvl>
    <w:lvl w:ilvl="2" w:tplc="D4741F5E">
      <w:numFmt w:val="decimal"/>
      <w:lvlText w:val=""/>
      <w:lvlJc w:val="left"/>
    </w:lvl>
    <w:lvl w:ilvl="3" w:tplc="E2C422A8">
      <w:numFmt w:val="decimal"/>
      <w:lvlText w:val=""/>
      <w:lvlJc w:val="left"/>
    </w:lvl>
    <w:lvl w:ilvl="4" w:tplc="13AAE158">
      <w:numFmt w:val="decimal"/>
      <w:lvlText w:val=""/>
      <w:lvlJc w:val="left"/>
    </w:lvl>
    <w:lvl w:ilvl="5" w:tplc="87CE5FCC">
      <w:numFmt w:val="decimal"/>
      <w:lvlText w:val=""/>
      <w:lvlJc w:val="left"/>
    </w:lvl>
    <w:lvl w:ilvl="6" w:tplc="6D30653E">
      <w:numFmt w:val="decimal"/>
      <w:lvlText w:val=""/>
      <w:lvlJc w:val="left"/>
    </w:lvl>
    <w:lvl w:ilvl="7" w:tplc="9AA2A26C">
      <w:numFmt w:val="decimal"/>
      <w:lvlText w:val=""/>
      <w:lvlJc w:val="left"/>
    </w:lvl>
    <w:lvl w:ilvl="8" w:tplc="B0A2DCB8">
      <w:numFmt w:val="decimal"/>
      <w:lvlText w:val=""/>
      <w:lvlJc w:val="left"/>
    </w:lvl>
  </w:abstractNum>
  <w:abstractNum w:abstractNumId="91">
    <w:nsid w:val="00002410"/>
    <w:multiLevelType w:val="hybridMultilevel"/>
    <w:tmpl w:val="6CE04B68"/>
    <w:lvl w:ilvl="0" w:tplc="6B2E2684">
      <w:start w:val="1"/>
      <w:numFmt w:val="bullet"/>
      <w:lvlText w:val="-"/>
      <w:lvlJc w:val="left"/>
    </w:lvl>
    <w:lvl w:ilvl="1" w:tplc="F18E90DC">
      <w:numFmt w:val="decimal"/>
      <w:lvlText w:val=""/>
      <w:lvlJc w:val="left"/>
    </w:lvl>
    <w:lvl w:ilvl="2" w:tplc="CFE0661A">
      <w:numFmt w:val="decimal"/>
      <w:lvlText w:val=""/>
      <w:lvlJc w:val="left"/>
    </w:lvl>
    <w:lvl w:ilvl="3" w:tplc="71903BA0">
      <w:numFmt w:val="decimal"/>
      <w:lvlText w:val=""/>
      <w:lvlJc w:val="left"/>
    </w:lvl>
    <w:lvl w:ilvl="4" w:tplc="E3049C8C">
      <w:numFmt w:val="decimal"/>
      <w:lvlText w:val=""/>
      <w:lvlJc w:val="left"/>
    </w:lvl>
    <w:lvl w:ilvl="5" w:tplc="13F86B4A">
      <w:numFmt w:val="decimal"/>
      <w:lvlText w:val=""/>
      <w:lvlJc w:val="left"/>
    </w:lvl>
    <w:lvl w:ilvl="6" w:tplc="7DE67A22">
      <w:numFmt w:val="decimal"/>
      <w:lvlText w:val=""/>
      <w:lvlJc w:val="left"/>
    </w:lvl>
    <w:lvl w:ilvl="7" w:tplc="F216BCE0">
      <w:numFmt w:val="decimal"/>
      <w:lvlText w:val=""/>
      <w:lvlJc w:val="left"/>
    </w:lvl>
    <w:lvl w:ilvl="8" w:tplc="7C9E1C20">
      <w:numFmt w:val="decimal"/>
      <w:lvlText w:val=""/>
      <w:lvlJc w:val="left"/>
    </w:lvl>
  </w:abstractNum>
  <w:abstractNum w:abstractNumId="92">
    <w:nsid w:val="00002461"/>
    <w:multiLevelType w:val="hybridMultilevel"/>
    <w:tmpl w:val="D1A2DC7E"/>
    <w:lvl w:ilvl="0" w:tplc="81004192">
      <w:start w:val="1"/>
      <w:numFmt w:val="decimal"/>
      <w:lvlText w:val="%1."/>
      <w:lvlJc w:val="left"/>
    </w:lvl>
    <w:lvl w:ilvl="1" w:tplc="EFBA4C92">
      <w:numFmt w:val="decimal"/>
      <w:lvlText w:val=""/>
      <w:lvlJc w:val="left"/>
    </w:lvl>
    <w:lvl w:ilvl="2" w:tplc="058E71C0">
      <w:numFmt w:val="decimal"/>
      <w:lvlText w:val=""/>
      <w:lvlJc w:val="left"/>
    </w:lvl>
    <w:lvl w:ilvl="3" w:tplc="462EDC86">
      <w:numFmt w:val="decimal"/>
      <w:lvlText w:val=""/>
      <w:lvlJc w:val="left"/>
    </w:lvl>
    <w:lvl w:ilvl="4" w:tplc="83FAAA72">
      <w:numFmt w:val="decimal"/>
      <w:lvlText w:val=""/>
      <w:lvlJc w:val="left"/>
    </w:lvl>
    <w:lvl w:ilvl="5" w:tplc="50705198">
      <w:numFmt w:val="decimal"/>
      <w:lvlText w:val=""/>
      <w:lvlJc w:val="left"/>
    </w:lvl>
    <w:lvl w:ilvl="6" w:tplc="AC3AA7C6">
      <w:numFmt w:val="decimal"/>
      <w:lvlText w:val=""/>
      <w:lvlJc w:val="left"/>
    </w:lvl>
    <w:lvl w:ilvl="7" w:tplc="D5C21D90">
      <w:numFmt w:val="decimal"/>
      <w:lvlText w:val=""/>
      <w:lvlJc w:val="left"/>
    </w:lvl>
    <w:lvl w:ilvl="8" w:tplc="93B892E8">
      <w:numFmt w:val="decimal"/>
      <w:lvlText w:val=""/>
      <w:lvlJc w:val="left"/>
    </w:lvl>
  </w:abstractNum>
  <w:abstractNum w:abstractNumId="93">
    <w:nsid w:val="0000248D"/>
    <w:multiLevelType w:val="hybridMultilevel"/>
    <w:tmpl w:val="335466D6"/>
    <w:lvl w:ilvl="0" w:tplc="79507DD0">
      <w:start w:val="1"/>
      <w:numFmt w:val="bullet"/>
      <w:lvlText w:val="в"/>
      <w:lvlJc w:val="left"/>
    </w:lvl>
    <w:lvl w:ilvl="1" w:tplc="F44484CE">
      <w:start w:val="1"/>
      <w:numFmt w:val="bullet"/>
      <w:lvlText w:val="•"/>
      <w:lvlJc w:val="left"/>
    </w:lvl>
    <w:lvl w:ilvl="2" w:tplc="348ADA98">
      <w:start w:val="1"/>
      <w:numFmt w:val="bullet"/>
      <w:lvlText w:val="-"/>
      <w:lvlJc w:val="left"/>
    </w:lvl>
    <w:lvl w:ilvl="3" w:tplc="AF6C6CB8">
      <w:start w:val="1"/>
      <w:numFmt w:val="bullet"/>
      <w:lvlText w:val="В"/>
      <w:lvlJc w:val="left"/>
    </w:lvl>
    <w:lvl w:ilvl="4" w:tplc="46242F14">
      <w:numFmt w:val="decimal"/>
      <w:lvlText w:val=""/>
      <w:lvlJc w:val="left"/>
    </w:lvl>
    <w:lvl w:ilvl="5" w:tplc="6B38DB4A">
      <w:numFmt w:val="decimal"/>
      <w:lvlText w:val=""/>
      <w:lvlJc w:val="left"/>
    </w:lvl>
    <w:lvl w:ilvl="6" w:tplc="58644CDE">
      <w:numFmt w:val="decimal"/>
      <w:lvlText w:val=""/>
      <w:lvlJc w:val="left"/>
    </w:lvl>
    <w:lvl w:ilvl="7" w:tplc="4D8C5F1C">
      <w:numFmt w:val="decimal"/>
      <w:lvlText w:val=""/>
      <w:lvlJc w:val="left"/>
    </w:lvl>
    <w:lvl w:ilvl="8" w:tplc="0AD01390">
      <w:numFmt w:val="decimal"/>
      <w:lvlText w:val=""/>
      <w:lvlJc w:val="left"/>
    </w:lvl>
  </w:abstractNum>
  <w:abstractNum w:abstractNumId="94">
    <w:nsid w:val="00002568"/>
    <w:multiLevelType w:val="hybridMultilevel"/>
    <w:tmpl w:val="0BBED430"/>
    <w:lvl w:ilvl="0" w:tplc="C9DED194">
      <w:start w:val="1"/>
      <w:numFmt w:val="bullet"/>
      <w:lvlText w:val="и"/>
      <w:lvlJc w:val="left"/>
    </w:lvl>
    <w:lvl w:ilvl="1" w:tplc="926CDDA8">
      <w:start w:val="1"/>
      <w:numFmt w:val="bullet"/>
      <w:lvlText w:val="•"/>
      <w:lvlJc w:val="left"/>
    </w:lvl>
    <w:lvl w:ilvl="2" w:tplc="368E5C70">
      <w:numFmt w:val="decimal"/>
      <w:lvlText w:val=""/>
      <w:lvlJc w:val="left"/>
    </w:lvl>
    <w:lvl w:ilvl="3" w:tplc="C87E1C60">
      <w:numFmt w:val="decimal"/>
      <w:lvlText w:val=""/>
      <w:lvlJc w:val="left"/>
    </w:lvl>
    <w:lvl w:ilvl="4" w:tplc="DD74699C">
      <w:numFmt w:val="decimal"/>
      <w:lvlText w:val=""/>
      <w:lvlJc w:val="left"/>
    </w:lvl>
    <w:lvl w:ilvl="5" w:tplc="123857DC">
      <w:numFmt w:val="decimal"/>
      <w:lvlText w:val=""/>
      <w:lvlJc w:val="left"/>
    </w:lvl>
    <w:lvl w:ilvl="6" w:tplc="1AF6A1CE">
      <w:numFmt w:val="decimal"/>
      <w:lvlText w:val=""/>
      <w:lvlJc w:val="left"/>
    </w:lvl>
    <w:lvl w:ilvl="7" w:tplc="F0CA185A">
      <w:numFmt w:val="decimal"/>
      <w:lvlText w:val=""/>
      <w:lvlJc w:val="left"/>
    </w:lvl>
    <w:lvl w:ilvl="8" w:tplc="72D49042">
      <w:numFmt w:val="decimal"/>
      <w:lvlText w:val=""/>
      <w:lvlJc w:val="left"/>
    </w:lvl>
  </w:abstractNum>
  <w:abstractNum w:abstractNumId="95">
    <w:nsid w:val="00002581"/>
    <w:multiLevelType w:val="hybridMultilevel"/>
    <w:tmpl w:val="477CD150"/>
    <w:lvl w:ilvl="0" w:tplc="89B0A032">
      <w:start w:val="1"/>
      <w:numFmt w:val="bullet"/>
      <w:lvlText w:val="в"/>
      <w:lvlJc w:val="left"/>
    </w:lvl>
    <w:lvl w:ilvl="1" w:tplc="10C0D4CC">
      <w:numFmt w:val="decimal"/>
      <w:lvlText w:val=""/>
      <w:lvlJc w:val="left"/>
    </w:lvl>
    <w:lvl w:ilvl="2" w:tplc="2C8E9126">
      <w:numFmt w:val="decimal"/>
      <w:lvlText w:val=""/>
      <w:lvlJc w:val="left"/>
    </w:lvl>
    <w:lvl w:ilvl="3" w:tplc="FD4ACD8C">
      <w:numFmt w:val="decimal"/>
      <w:lvlText w:val=""/>
      <w:lvlJc w:val="left"/>
    </w:lvl>
    <w:lvl w:ilvl="4" w:tplc="047A36EE">
      <w:numFmt w:val="decimal"/>
      <w:lvlText w:val=""/>
      <w:lvlJc w:val="left"/>
    </w:lvl>
    <w:lvl w:ilvl="5" w:tplc="D9D8D762">
      <w:numFmt w:val="decimal"/>
      <w:lvlText w:val=""/>
      <w:lvlJc w:val="left"/>
    </w:lvl>
    <w:lvl w:ilvl="6" w:tplc="49D276C2">
      <w:numFmt w:val="decimal"/>
      <w:lvlText w:val=""/>
      <w:lvlJc w:val="left"/>
    </w:lvl>
    <w:lvl w:ilvl="7" w:tplc="4D82F576">
      <w:numFmt w:val="decimal"/>
      <w:lvlText w:val=""/>
      <w:lvlJc w:val="left"/>
    </w:lvl>
    <w:lvl w:ilvl="8" w:tplc="525E3EB6">
      <w:numFmt w:val="decimal"/>
      <w:lvlText w:val=""/>
      <w:lvlJc w:val="left"/>
    </w:lvl>
  </w:abstractNum>
  <w:abstractNum w:abstractNumId="96">
    <w:nsid w:val="000026A6"/>
    <w:multiLevelType w:val="hybridMultilevel"/>
    <w:tmpl w:val="1E5E4F00"/>
    <w:lvl w:ilvl="0" w:tplc="14A691AC">
      <w:start w:val="1"/>
      <w:numFmt w:val="bullet"/>
      <w:lvlText w:val="к"/>
      <w:lvlJc w:val="left"/>
    </w:lvl>
    <w:lvl w:ilvl="1" w:tplc="F9E0B86E">
      <w:start w:val="1"/>
      <w:numFmt w:val="bullet"/>
      <w:lvlText w:val=""/>
      <w:lvlJc w:val="left"/>
    </w:lvl>
    <w:lvl w:ilvl="2" w:tplc="CEC29F28">
      <w:numFmt w:val="decimal"/>
      <w:lvlText w:val=""/>
      <w:lvlJc w:val="left"/>
    </w:lvl>
    <w:lvl w:ilvl="3" w:tplc="3482F06C">
      <w:numFmt w:val="decimal"/>
      <w:lvlText w:val=""/>
      <w:lvlJc w:val="left"/>
    </w:lvl>
    <w:lvl w:ilvl="4" w:tplc="EA569F50">
      <w:numFmt w:val="decimal"/>
      <w:lvlText w:val=""/>
      <w:lvlJc w:val="left"/>
    </w:lvl>
    <w:lvl w:ilvl="5" w:tplc="47E4798C">
      <w:numFmt w:val="decimal"/>
      <w:lvlText w:val=""/>
      <w:lvlJc w:val="left"/>
    </w:lvl>
    <w:lvl w:ilvl="6" w:tplc="4AC4BC12">
      <w:numFmt w:val="decimal"/>
      <w:lvlText w:val=""/>
      <w:lvlJc w:val="left"/>
    </w:lvl>
    <w:lvl w:ilvl="7" w:tplc="79D460F0">
      <w:numFmt w:val="decimal"/>
      <w:lvlText w:val=""/>
      <w:lvlJc w:val="left"/>
    </w:lvl>
    <w:lvl w:ilvl="8" w:tplc="2CC6EBEE">
      <w:numFmt w:val="decimal"/>
      <w:lvlText w:val=""/>
      <w:lvlJc w:val="left"/>
    </w:lvl>
  </w:abstractNum>
  <w:abstractNum w:abstractNumId="97">
    <w:nsid w:val="00002738"/>
    <w:multiLevelType w:val="hybridMultilevel"/>
    <w:tmpl w:val="95BE0C70"/>
    <w:lvl w:ilvl="0" w:tplc="7884D060">
      <w:start w:val="1"/>
      <w:numFmt w:val="decimal"/>
      <w:lvlText w:val="%1."/>
      <w:lvlJc w:val="left"/>
    </w:lvl>
    <w:lvl w:ilvl="1" w:tplc="76BEB7F6">
      <w:numFmt w:val="decimal"/>
      <w:lvlText w:val=""/>
      <w:lvlJc w:val="left"/>
    </w:lvl>
    <w:lvl w:ilvl="2" w:tplc="D8A2599C">
      <w:numFmt w:val="decimal"/>
      <w:lvlText w:val=""/>
      <w:lvlJc w:val="left"/>
    </w:lvl>
    <w:lvl w:ilvl="3" w:tplc="4028AD7E">
      <w:numFmt w:val="decimal"/>
      <w:lvlText w:val=""/>
      <w:lvlJc w:val="left"/>
    </w:lvl>
    <w:lvl w:ilvl="4" w:tplc="45E6FA96">
      <w:numFmt w:val="decimal"/>
      <w:lvlText w:val=""/>
      <w:lvlJc w:val="left"/>
    </w:lvl>
    <w:lvl w:ilvl="5" w:tplc="E312A916">
      <w:numFmt w:val="decimal"/>
      <w:lvlText w:val=""/>
      <w:lvlJc w:val="left"/>
    </w:lvl>
    <w:lvl w:ilvl="6" w:tplc="5218B584">
      <w:numFmt w:val="decimal"/>
      <w:lvlText w:val=""/>
      <w:lvlJc w:val="left"/>
    </w:lvl>
    <w:lvl w:ilvl="7" w:tplc="3102908A">
      <w:numFmt w:val="decimal"/>
      <w:lvlText w:val=""/>
      <w:lvlJc w:val="left"/>
    </w:lvl>
    <w:lvl w:ilvl="8" w:tplc="972616CC">
      <w:numFmt w:val="decimal"/>
      <w:lvlText w:val=""/>
      <w:lvlJc w:val="left"/>
    </w:lvl>
  </w:abstractNum>
  <w:abstractNum w:abstractNumId="98">
    <w:nsid w:val="00002753"/>
    <w:multiLevelType w:val="hybridMultilevel"/>
    <w:tmpl w:val="5FD6290C"/>
    <w:lvl w:ilvl="0" w:tplc="2E4458B8">
      <w:start w:val="1"/>
      <w:numFmt w:val="bullet"/>
      <w:lvlText w:val="•"/>
      <w:lvlJc w:val="left"/>
    </w:lvl>
    <w:lvl w:ilvl="1" w:tplc="FB023518">
      <w:numFmt w:val="decimal"/>
      <w:lvlText w:val=""/>
      <w:lvlJc w:val="left"/>
    </w:lvl>
    <w:lvl w:ilvl="2" w:tplc="3632967A">
      <w:numFmt w:val="decimal"/>
      <w:lvlText w:val=""/>
      <w:lvlJc w:val="left"/>
    </w:lvl>
    <w:lvl w:ilvl="3" w:tplc="4852EA44">
      <w:numFmt w:val="decimal"/>
      <w:lvlText w:val=""/>
      <w:lvlJc w:val="left"/>
    </w:lvl>
    <w:lvl w:ilvl="4" w:tplc="F4D08E5E">
      <w:numFmt w:val="decimal"/>
      <w:lvlText w:val=""/>
      <w:lvlJc w:val="left"/>
    </w:lvl>
    <w:lvl w:ilvl="5" w:tplc="537886BC">
      <w:numFmt w:val="decimal"/>
      <w:lvlText w:val=""/>
      <w:lvlJc w:val="left"/>
    </w:lvl>
    <w:lvl w:ilvl="6" w:tplc="598243EA">
      <w:numFmt w:val="decimal"/>
      <w:lvlText w:val=""/>
      <w:lvlJc w:val="left"/>
    </w:lvl>
    <w:lvl w:ilvl="7" w:tplc="CD26CCF6">
      <w:numFmt w:val="decimal"/>
      <w:lvlText w:val=""/>
      <w:lvlJc w:val="left"/>
    </w:lvl>
    <w:lvl w:ilvl="8" w:tplc="79705A04">
      <w:numFmt w:val="decimal"/>
      <w:lvlText w:val=""/>
      <w:lvlJc w:val="left"/>
    </w:lvl>
  </w:abstractNum>
  <w:abstractNum w:abstractNumId="99">
    <w:nsid w:val="0000275B"/>
    <w:multiLevelType w:val="hybridMultilevel"/>
    <w:tmpl w:val="884092DE"/>
    <w:lvl w:ilvl="0" w:tplc="E79CCC90">
      <w:start w:val="1"/>
      <w:numFmt w:val="bullet"/>
      <w:lvlText w:val="В"/>
      <w:lvlJc w:val="left"/>
    </w:lvl>
    <w:lvl w:ilvl="1" w:tplc="5E24E4FA">
      <w:start w:val="9"/>
      <w:numFmt w:val="decimal"/>
      <w:lvlText w:val="%2."/>
      <w:lvlJc w:val="left"/>
    </w:lvl>
    <w:lvl w:ilvl="2" w:tplc="C8364BEA">
      <w:numFmt w:val="decimal"/>
      <w:lvlText w:val=""/>
      <w:lvlJc w:val="left"/>
    </w:lvl>
    <w:lvl w:ilvl="3" w:tplc="BD18FBBA">
      <w:numFmt w:val="decimal"/>
      <w:lvlText w:val=""/>
      <w:lvlJc w:val="left"/>
    </w:lvl>
    <w:lvl w:ilvl="4" w:tplc="DB724ED4">
      <w:numFmt w:val="decimal"/>
      <w:lvlText w:val=""/>
      <w:lvlJc w:val="left"/>
    </w:lvl>
    <w:lvl w:ilvl="5" w:tplc="8214DA42">
      <w:numFmt w:val="decimal"/>
      <w:lvlText w:val=""/>
      <w:lvlJc w:val="left"/>
    </w:lvl>
    <w:lvl w:ilvl="6" w:tplc="B7245098">
      <w:numFmt w:val="decimal"/>
      <w:lvlText w:val=""/>
      <w:lvlJc w:val="left"/>
    </w:lvl>
    <w:lvl w:ilvl="7" w:tplc="5ABEA2A6">
      <w:numFmt w:val="decimal"/>
      <w:lvlText w:val=""/>
      <w:lvlJc w:val="left"/>
    </w:lvl>
    <w:lvl w:ilvl="8" w:tplc="5BD21F1C">
      <w:numFmt w:val="decimal"/>
      <w:lvlText w:val=""/>
      <w:lvlJc w:val="left"/>
    </w:lvl>
  </w:abstractNum>
  <w:abstractNum w:abstractNumId="100">
    <w:nsid w:val="00002780"/>
    <w:multiLevelType w:val="hybridMultilevel"/>
    <w:tmpl w:val="2E082EC2"/>
    <w:lvl w:ilvl="0" w:tplc="372C0154">
      <w:start w:val="2"/>
      <w:numFmt w:val="decimal"/>
      <w:lvlText w:val="%1."/>
      <w:lvlJc w:val="left"/>
    </w:lvl>
    <w:lvl w:ilvl="1" w:tplc="6BCA7BC6">
      <w:numFmt w:val="decimal"/>
      <w:lvlText w:val=""/>
      <w:lvlJc w:val="left"/>
    </w:lvl>
    <w:lvl w:ilvl="2" w:tplc="E23CDCF4">
      <w:numFmt w:val="decimal"/>
      <w:lvlText w:val=""/>
      <w:lvlJc w:val="left"/>
    </w:lvl>
    <w:lvl w:ilvl="3" w:tplc="1E1A0AFE">
      <w:numFmt w:val="decimal"/>
      <w:lvlText w:val=""/>
      <w:lvlJc w:val="left"/>
    </w:lvl>
    <w:lvl w:ilvl="4" w:tplc="FD508898">
      <w:numFmt w:val="decimal"/>
      <w:lvlText w:val=""/>
      <w:lvlJc w:val="left"/>
    </w:lvl>
    <w:lvl w:ilvl="5" w:tplc="BC18803E">
      <w:numFmt w:val="decimal"/>
      <w:lvlText w:val=""/>
      <w:lvlJc w:val="left"/>
    </w:lvl>
    <w:lvl w:ilvl="6" w:tplc="499A19D8">
      <w:numFmt w:val="decimal"/>
      <w:lvlText w:val=""/>
      <w:lvlJc w:val="left"/>
    </w:lvl>
    <w:lvl w:ilvl="7" w:tplc="C8DE6450">
      <w:numFmt w:val="decimal"/>
      <w:lvlText w:val=""/>
      <w:lvlJc w:val="left"/>
    </w:lvl>
    <w:lvl w:ilvl="8" w:tplc="B1688ACA">
      <w:numFmt w:val="decimal"/>
      <w:lvlText w:val=""/>
      <w:lvlJc w:val="left"/>
    </w:lvl>
  </w:abstractNum>
  <w:abstractNum w:abstractNumId="101">
    <w:nsid w:val="000027C0"/>
    <w:multiLevelType w:val="hybridMultilevel"/>
    <w:tmpl w:val="7E002F02"/>
    <w:lvl w:ilvl="0" w:tplc="C51093B0">
      <w:start w:val="1"/>
      <w:numFmt w:val="decimal"/>
      <w:lvlText w:val="%1)"/>
      <w:lvlJc w:val="left"/>
    </w:lvl>
    <w:lvl w:ilvl="1" w:tplc="6AFCB8B8">
      <w:numFmt w:val="decimal"/>
      <w:lvlText w:val=""/>
      <w:lvlJc w:val="left"/>
    </w:lvl>
    <w:lvl w:ilvl="2" w:tplc="1862D310">
      <w:numFmt w:val="decimal"/>
      <w:lvlText w:val=""/>
      <w:lvlJc w:val="left"/>
    </w:lvl>
    <w:lvl w:ilvl="3" w:tplc="AE021B14">
      <w:numFmt w:val="decimal"/>
      <w:lvlText w:val=""/>
      <w:lvlJc w:val="left"/>
    </w:lvl>
    <w:lvl w:ilvl="4" w:tplc="14649D92">
      <w:numFmt w:val="decimal"/>
      <w:lvlText w:val=""/>
      <w:lvlJc w:val="left"/>
    </w:lvl>
    <w:lvl w:ilvl="5" w:tplc="7D6AED3C">
      <w:numFmt w:val="decimal"/>
      <w:lvlText w:val=""/>
      <w:lvlJc w:val="left"/>
    </w:lvl>
    <w:lvl w:ilvl="6" w:tplc="D5BACAEC">
      <w:numFmt w:val="decimal"/>
      <w:lvlText w:val=""/>
      <w:lvlJc w:val="left"/>
    </w:lvl>
    <w:lvl w:ilvl="7" w:tplc="7354EC58">
      <w:numFmt w:val="decimal"/>
      <w:lvlText w:val=""/>
      <w:lvlJc w:val="left"/>
    </w:lvl>
    <w:lvl w:ilvl="8" w:tplc="6B446948">
      <w:numFmt w:val="decimal"/>
      <w:lvlText w:val=""/>
      <w:lvlJc w:val="left"/>
    </w:lvl>
  </w:abstractNum>
  <w:abstractNum w:abstractNumId="102">
    <w:nsid w:val="000027D3"/>
    <w:multiLevelType w:val="hybridMultilevel"/>
    <w:tmpl w:val="A4829672"/>
    <w:lvl w:ilvl="0" w:tplc="0C8EE100">
      <w:start w:val="1"/>
      <w:numFmt w:val="bullet"/>
      <w:lvlText w:val="•"/>
      <w:lvlJc w:val="left"/>
    </w:lvl>
    <w:lvl w:ilvl="1" w:tplc="576892FA">
      <w:numFmt w:val="decimal"/>
      <w:lvlText w:val=""/>
      <w:lvlJc w:val="left"/>
    </w:lvl>
    <w:lvl w:ilvl="2" w:tplc="FF2E54EC">
      <w:numFmt w:val="decimal"/>
      <w:lvlText w:val=""/>
      <w:lvlJc w:val="left"/>
    </w:lvl>
    <w:lvl w:ilvl="3" w:tplc="4678CEB2">
      <w:numFmt w:val="decimal"/>
      <w:lvlText w:val=""/>
      <w:lvlJc w:val="left"/>
    </w:lvl>
    <w:lvl w:ilvl="4" w:tplc="F9283F56">
      <w:numFmt w:val="decimal"/>
      <w:lvlText w:val=""/>
      <w:lvlJc w:val="left"/>
    </w:lvl>
    <w:lvl w:ilvl="5" w:tplc="501A4504">
      <w:numFmt w:val="decimal"/>
      <w:lvlText w:val=""/>
      <w:lvlJc w:val="left"/>
    </w:lvl>
    <w:lvl w:ilvl="6" w:tplc="11F8AA76">
      <w:numFmt w:val="decimal"/>
      <w:lvlText w:val=""/>
      <w:lvlJc w:val="left"/>
    </w:lvl>
    <w:lvl w:ilvl="7" w:tplc="E31E7D08">
      <w:numFmt w:val="decimal"/>
      <w:lvlText w:val=""/>
      <w:lvlJc w:val="left"/>
    </w:lvl>
    <w:lvl w:ilvl="8" w:tplc="136092BC">
      <w:numFmt w:val="decimal"/>
      <w:lvlText w:val=""/>
      <w:lvlJc w:val="left"/>
    </w:lvl>
  </w:abstractNum>
  <w:abstractNum w:abstractNumId="103">
    <w:nsid w:val="00002934"/>
    <w:multiLevelType w:val="hybridMultilevel"/>
    <w:tmpl w:val="F962C96A"/>
    <w:lvl w:ilvl="0" w:tplc="8AD6B2CE">
      <w:start w:val="1"/>
      <w:numFmt w:val="bullet"/>
      <w:lvlText w:val="•"/>
      <w:lvlJc w:val="left"/>
    </w:lvl>
    <w:lvl w:ilvl="1" w:tplc="FEAE144E">
      <w:numFmt w:val="decimal"/>
      <w:lvlText w:val=""/>
      <w:lvlJc w:val="left"/>
    </w:lvl>
    <w:lvl w:ilvl="2" w:tplc="7542CFBC">
      <w:numFmt w:val="decimal"/>
      <w:lvlText w:val=""/>
      <w:lvlJc w:val="left"/>
    </w:lvl>
    <w:lvl w:ilvl="3" w:tplc="E7903660">
      <w:numFmt w:val="decimal"/>
      <w:lvlText w:val=""/>
      <w:lvlJc w:val="left"/>
    </w:lvl>
    <w:lvl w:ilvl="4" w:tplc="6A4C81A2">
      <w:numFmt w:val="decimal"/>
      <w:lvlText w:val=""/>
      <w:lvlJc w:val="left"/>
    </w:lvl>
    <w:lvl w:ilvl="5" w:tplc="BA5E1690">
      <w:numFmt w:val="decimal"/>
      <w:lvlText w:val=""/>
      <w:lvlJc w:val="left"/>
    </w:lvl>
    <w:lvl w:ilvl="6" w:tplc="F582FEF8">
      <w:numFmt w:val="decimal"/>
      <w:lvlText w:val=""/>
      <w:lvlJc w:val="left"/>
    </w:lvl>
    <w:lvl w:ilvl="7" w:tplc="3B50BE8A">
      <w:numFmt w:val="decimal"/>
      <w:lvlText w:val=""/>
      <w:lvlJc w:val="left"/>
    </w:lvl>
    <w:lvl w:ilvl="8" w:tplc="2F72975A">
      <w:numFmt w:val="decimal"/>
      <w:lvlText w:val=""/>
      <w:lvlJc w:val="left"/>
    </w:lvl>
  </w:abstractNum>
  <w:abstractNum w:abstractNumId="104">
    <w:nsid w:val="00002B0F"/>
    <w:multiLevelType w:val="hybridMultilevel"/>
    <w:tmpl w:val="D7989304"/>
    <w:lvl w:ilvl="0" w:tplc="9F2844A0">
      <w:start w:val="1"/>
      <w:numFmt w:val="bullet"/>
      <w:lvlText w:val="в"/>
      <w:lvlJc w:val="left"/>
    </w:lvl>
    <w:lvl w:ilvl="1" w:tplc="0CDA6E66">
      <w:start w:val="1"/>
      <w:numFmt w:val="bullet"/>
      <w:lvlText w:val="•"/>
      <w:lvlJc w:val="left"/>
    </w:lvl>
    <w:lvl w:ilvl="2" w:tplc="C834080C">
      <w:numFmt w:val="decimal"/>
      <w:lvlText w:val=""/>
      <w:lvlJc w:val="left"/>
    </w:lvl>
    <w:lvl w:ilvl="3" w:tplc="1BE451C0">
      <w:numFmt w:val="decimal"/>
      <w:lvlText w:val=""/>
      <w:lvlJc w:val="left"/>
    </w:lvl>
    <w:lvl w:ilvl="4" w:tplc="A0D23968">
      <w:numFmt w:val="decimal"/>
      <w:lvlText w:val=""/>
      <w:lvlJc w:val="left"/>
    </w:lvl>
    <w:lvl w:ilvl="5" w:tplc="DB04D3A6">
      <w:numFmt w:val="decimal"/>
      <w:lvlText w:val=""/>
      <w:lvlJc w:val="left"/>
    </w:lvl>
    <w:lvl w:ilvl="6" w:tplc="040C8456">
      <w:numFmt w:val="decimal"/>
      <w:lvlText w:val=""/>
      <w:lvlJc w:val="left"/>
    </w:lvl>
    <w:lvl w:ilvl="7" w:tplc="74FC6D54">
      <w:numFmt w:val="decimal"/>
      <w:lvlText w:val=""/>
      <w:lvlJc w:val="left"/>
    </w:lvl>
    <w:lvl w:ilvl="8" w:tplc="BA7EE580">
      <w:numFmt w:val="decimal"/>
      <w:lvlText w:val=""/>
      <w:lvlJc w:val="left"/>
    </w:lvl>
  </w:abstractNum>
  <w:abstractNum w:abstractNumId="105">
    <w:nsid w:val="00002BB8"/>
    <w:multiLevelType w:val="hybridMultilevel"/>
    <w:tmpl w:val="9D4C1026"/>
    <w:lvl w:ilvl="0" w:tplc="CFFEDF4A">
      <w:start w:val="1"/>
      <w:numFmt w:val="bullet"/>
      <w:lvlText w:val="и"/>
      <w:lvlJc w:val="left"/>
    </w:lvl>
    <w:lvl w:ilvl="1" w:tplc="D284D37C">
      <w:numFmt w:val="decimal"/>
      <w:lvlText w:val=""/>
      <w:lvlJc w:val="left"/>
    </w:lvl>
    <w:lvl w:ilvl="2" w:tplc="B8D6A10C">
      <w:numFmt w:val="decimal"/>
      <w:lvlText w:val=""/>
      <w:lvlJc w:val="left"/>
    </w:lvl>
    <w:lvl w:ilvl="3" w:tplc="CE24EA90">
      <w:numFmt w:val="decimal"/>
      <w:lvlText w:val=""/>
      <w:lvlJc w:val="left"/>
    </w:lvl>
    <w:lvl w:ilvl="4" w:tplc="2CF4F4C0">
      <w:numFmt w:val="decimal"/>
      <w:lvlText w:val=""/>
      <w:lvlJc w:val="left"/>
    </w:lvl>
    <w:lvl w:ilvl="5" w:tplc="EBBE7296">
      <w:numFmt w:val="decimal"/>
      <w:lvlText w:val=""/>
      <w:lvlJc w:val="left"/>
    </w:lvl>
    <w:lvl w:ilvl="6" w:tplc="73947A76">
      <w:numFmt w:val="decimal"/>
      <w:lvlText w:val=""/>
      <w:lvlJc w:val="left"/>
    </w:lvl>
    <w:lvl w:ilvl="7" w:tplc="95C2C2F6">
      <w:numFmt w:val="decimal"/>
      <w:lvlText w:val=""/>
      <w:lvlJc w:val="left"/>
    </w:lvl>
    <w:lvl w:ilvl="8" w:tplc="F51A6CA6">
      <w:numFmt w:val="decimal"/>
      <w:lvlText w:val=""/>
      <w:lvlJc w:val="left"/>
    </w:lvl>
  </w:abstractNum>
  <w:abstractNum w:abstractNumId="106">
    <w:nsid w:val="00002BFA"/>
    <w:multiLevelType w:val="hybridMultilevel"/>
    <w:tmpl w:val="D56403E8"/>
    <w:lvl w:ilvl="0" w:tplc="1A267786">
      <w:start w:val="1"/>
      <w:numFmt w:val="bullet"/>
      <w:lvlText w:val="•"/>
      <w:lvlJc w:val="left"/>
    </w:lvl>
    <w:lvl w:ilvl="1" w:tplc="B6184C24">
      <w:numFmt w:val="decimal"/>
      <w:lvlText w:val=""/>
      <w:lvlJc w:val="left"/>
    </w:lvl>
    <w:lvl w:ilvl="2" w:tplc="91A026D2">
      <w:numFmt w:val="decimal"/>
      <w:lvlText w:val=""/>
      <w:lvlJc w:val="left"/>
    </w:lvl>
    <w:lvl w:ilvl="3" w:tplc="C7EAE1BC">
      <w:numFmt w:val="decimal"/>
      <w:lvlText w:val=""/>
      <w:lvlJc w:val="left"/>
    </w:lvl>
    <w:lvl w:ilvl="4" w:tplc="7F48655A">
      <w:numFmt w:val="decimal"/>
      <w:lvlText w:val=""/>
      <w:lvlJc w:val="left"/>
    </w:lvl>
    <w:lvl w:ilvl="5" w:tplc="CC2ADE26">
      <w:numFmt w:val="decimal"/>
      <w:lvlText w:val=""/>
      <w:lvlJc w:val="left"/>
    </w:lvl>
    <w:lvl w:ilvl="6" w:tplc="1102C1D0">
      <w:numFmt w:val="decimal"/>
      <w:lvlText w:val=""/>
      <w:lvlJc w:val="left"/>
    </w:lvl>
    <w:lvl w:ilvl="7" w:tplc="D7545142">
      <w:numFmt w:val="decimal"/>
      <w:lvlText w:val=""/>
      <w:lvlJc w:val="left"/>
    </w:lvl>
    <w:lvl w:ilvl="8" w:tplc="B08A48FA">
      <w:numFmt w:val="decimal"/>
      <w:lvlText w:val=""/>
      <w:lvlJc w:val="left"/>
    </w:lvl>
  </w:abstractNum>
  <w:abstractNum w:abstractNumId="107">
    <w:nsid w:val="00002CC6"/>
    <w:multiLevelType w:val="hybridMultilevel"/>
    <w:tmpl w:val="A3CA2F40"/>
    <w:lvl w:ilvl="0" w:tplc="01184722">
      <w:start w:val="1"/>
      <w:numFmt w:val="bullet"/>
      <w:lvlText w:val="В"/>
      <w:lvlJc w:val="left"/>
    </w:lvl>
    <w:lvl w:ilvl="1" w:tplc="6DFE2C96">
      <w:numFmt w:val="decimal"/>
      <w:lvlText w:val=""/>
      <w:lvlJc w:val="left"/>
    </w:lvl>
    <w:lvl w:ilvl="2" w:tplc="CD3C10F2">
      <w:numFmt w:val="decimal"/>
      <w:lvlText w:val=""/>
      <w:lvlJc w:val="left"/>
    </w:lvl>
    <w:lvl w:ilvl="3" w:tplc="98F09E2A">
      <w:numFmt w:val="decimal"/>
      <w:lvlText w:val=""/>
      <w:lvlJc w:val="left"/>
    </w:lvl>
    <w:lvl w:ilvl="4" w:tplc="3086DEEA">
      <w:numFmt w:val="decimal"/>
      <w:lvlText w:val=""/>
      <w:lvlJc w:val="left"/>
    </w:lvl>
    <w:lvl w:ilvl="5" w:tplc="4B6038F0">
      <w:numFmt w:val="decimal"/>
      <w:lvlText w:val=""/>
      <w:lvlJc w:val="left"/>
    </w:lvl>
    <w:lvl w:ilvl="6" w:tplc="BAD04696">
      <w:numFmt w:val="decimal"/>
      <w:lvlText w:val=""/>
      <w:lvlJc w:val="left"/>
    </w:lvl>
    <w:lvl w:ilvl="7" w:tplc="4AFAC0CA">
      <w:numFmt w:val="decimal"/>
      <w:lvlText w:val=""/>
      <w:lvlJc w:val="left"/>
    </w:lvl>
    <w:lvl w:ilvl="8" w:tplc="AD869856">
      <w:numFmt w:val="decimal"/>
      <w:lvlText w:val=""/>
      <w:lvlJc w:val="left"/>
    </w:lvl>
  </w:abstractNum>
  <w:abstractNum w:abstractNumId="108">
    <w:nsid w:val="00002D41"/>
    <w:multiLevelType w:val="hybridMultilevel"/>
    <w:tmpl w:val="026416B2"/>
    <w:lvl w:ilvl="0" w:tplc="0AE8D83A">
      <w:start w:val="1"/>
      <w:numFmt w:val="bullet"/>
      <w:lvlText w:val="•"/>
      <w:lvlJc w:val="left"/>
    </w:lvl>
    <w:lvl w:ilvl="1" w:tplc="DF1CD872">
      <w:numFmt w:val="decimal"/>
      <w:lvlText w:val=""/>
      <w:lvlJc w:val="left"/>
    </w:lvl>
    <w:lvl w:ilvl="2" w:tplc="3264876A">
      <w:numFmt w:val="decimal"/>
      <w:lvlText w:val=""/>
      <w:lvlJc w:val="left"/>
    </w:lvl>
    <w:lvl w:ilvl="3" w:tplc="88EA1B1A">
      <w:numFmt w:val="decimal"/>
      <w:lvlText w:val=""/>
      <w:lvlJc w:val="left"/>
    </w:lvl>
    <w:lvl w:ilvl="4" w:tplc="03A66FC0">
      <w:numFmt w:val="decimal"/>
      <w:lvlText w:val=""/>
      <w:lvlJc w:val="left"/>
    </w:lvl>
    <w:lvl w:ilvl="5" w:tplc="B8227A3E">
      <w:numFmt w:val="decimal"/>
      <w:lvlText w:val=""/>
      <w:lvlJc w:val="left"/>
    </w:lvl>
    <w:lvl w:ilvl="6" w:tplc="19F67B92">
      <w:numFmt w:val="decimal"/>
      <w:lvlText w:val=""/>
      <w:lvlJc w:val="left"/>
    </w:lvl>
    <w:lvl w:ilvl="7" w:tplc="20AEFF78">
      <w:numFmt w:val="decimal"/>
      <w:lvlText w:val=""/>
      <w:lvlJc w:val="left"/>
    </w:lvl>
    <w:lvl w:ilvl="8" w:tplc="5F2440C2">
      <w:numFmt w:val="decimal"/>
      <w:lvlText w:val=""/>
      <w:lvlJc w:val="left"/>
    </w:lvl>
  </w:abstractNum>
  <w:abstractNum w:abstractNumId="109">
    <w:nsid w:val="00002D50"/>
    <w:multiLevelType w:val="hybridMultilevel"/>
    <w:tmpl w:val="36442854"/>
    <w:lvl w:ilvl="0" w:tplc="A5FE7540">
      <w:start w:val="3"/>
      <w:numFmt w:val="decimal"/>
      <w:lvlText w:val="%1"/>
      <w:lvlJc w:val="left"/>
    </w:lvl>
    <w:lvl w:ilvl="1" w:tplc="74FEA2CE">
      <w:numFmt w:val="decimal"/>
      <w:lvlText w:val=""/>
      <w:lvlJc w:val="left"/>
    </w:lvl>
    <w:lvl w:ilvl="2" w:tplc="676C0338">
      <w:numFmt w:val="decimal"/>
      <w:lvlText w:val=""/>
      <w:lvlJc w:val="left"/>
    </w:lvl>
    <w:lvl w:ilvl="3" w:tplc="F7E6B504">
      <w:numFmt w:val="decimal"/>
      <w:lvlText w:val=""/>
      <w:lvlJc w:val="left"/>
    </w:lvl>
    <w:lvl w:ilvl="4" w:tplc="F998E898">
      <w:numFmt w:val="decimal"/>
      <w:lvlText w:val=""/>
      <w:lvlJc w:val="left"/>
    </w:lvl>
    <w:lvl w:ilvl="5" w:tplc="8DD46EBE">
      <w:numFmt w:val="decimal"/>
      <w:lvlText w:val=""/>
      <w:lvlJc w:val="left"/>
    </w:lvl>
    <w:lvl w:ilvl="6" w:tplc="E4EE18F4">
      <w:numFmt w:val="decimal"/>
      <w:lvlText w:val=""/>
      <w:lvlJc w:val="left"/>
    </w:lvl>
    <w:lvl w:ilvl="7" w:tplc="BA40AAE2">
      <w:numFmt w:val="decimal"/>
      <w:lvlText w:val=""/>
      <w:lvlJc w:val="left"/>
    </w:lvl>
    <w:lvl w:ilvl="8" w:tplc="36AA6C2C">
      <w:numFmt w:val="decimal"/>
      <w:lvlText w:val=""/>
      <w:lvlJc w:val="left"/>
    </w:lvl>
  </w:abstractNum>
  <w:abstractNum w:abstractNumId="110">
    <w:nsid w:val="00002D73"/>
    <w:multiLevelType w:val="hybridMultilevel"/>
    <w:tmpl w:val="9BF8F4AA"/>
    <w:lvl w:ilvl="0" w:tplc="C4A815B8">
      <w:start w:val="1"/>
      <w:numFmt w:val="bullet"/>
      <w:lvlText w:val="•"/>
      <w:lvlJc w:val="left"/>
    </w:lvl>
    <w:lvl w:ilvl="1" w:tplc="713ED266">
      <w:numFmt w:val="decimal"/>
      <w:lvlText w:val=""/>
      <w:lvlJc w:val="left"/>
    </w:lvl>
    <w:lvl w:ilvl="2" w:tplc="3192239A">
      <w:numFmt w:val="decimal"/>
      <w:lvlText w:val=""/>
      <w:lvlJc w:val="left"/>
    </w:lvl>
    <w:lvl w:ilvl="3" w:tplc="1E6A46E4">
      <w:numFmt w:val="decimal"/>
      <w:lvlText w:val=""/>
      <w:lvlJc w:val="left"/>
    </w:lvl>
    <w:lvl w:ilvl="4" w:tplc="0FCA014A">
      <w:numFmt w:val="decimal"/>
      <w:lvlText w:val=""/>
      <w:lvlJc w:val="left"/>
    </w:lvl>
    <w:lvl w:ilvl="5" w:tplc="D82454AE">
      <w:numFmt w:val="decimal"/>
      <w:lvlText w:val=""/>
      <w:lvlJc w:val="left"/>
    </w:lvl>
    <w:lvl w:ilvl="6" w:tplc="E6EEFB7E">
      <w:numFmt w:val="decimal"/>
      <w:lvlText w:val=""/>
      <w:lvlJc w:val="left"/>
    </w:lvl>
    <w:lvl w:ilvl="7" w:tplc="C5C0D236">
      <w:numFmt w:val="decimal"/>
      <w:lvlText w:val=""/>
      <w:lvlJc w:val="left"/>
    </w:lvl>
    <w:lvl w:ilvl="8" w:tplc="02446072">
      <w:numFmt w:val="decimal"/>
      <w:lvlText w:val=""/>
      <w:lvlJc w:val="left"/>
    </w:lvl>
  </w:abstractNum>
  <w:abstractNum w:abstractNumId="111">
    <w:nsid w:val="00002E39"/>
    <w:multiLevelType w:val="hybridMultilevel"/>
    <w:tmpl w:val="9856963E"/>
    <w:lvl w:ilvl="0" w:tplc="2ED275B8">
      <w:start w:val="2"/>
      <w:numFmt w:val="decimal"/>
      <w:lvlText w:val="%1."/>
      <w:lvlJc w:val="left"/>
    </w:lvl>
    <w:lvl w:ilvl="1" w:tplc="B7DE3972">
      <w:numFmt w:val="decimal"/>
      <w:lvlText w:val=""/>
      <w:lvlJc w:val="left"/>
    </w:lvl>
    <w:lvl w:ilvl="2" w:tplc="4A3A1274">
      <w:numFmt w:val="decimal"/>
      <w:lvlText w:val=""/>
      <w:lvlJc w:val="left"/>
    </w:lvl>
    <w:lvl w:ilvl="3" w:tplc="4E3CECA2">
      <w:numFmt w:val="decimal"/>
      <w:lvlText w:val=""/>
      <w:lvlJc w:val="left"/>
    </w:lvl>
    <w:lvl w:ilvl="4" w:tplc="A732BF78">
      <w:numFmt w:val="decimal"/>
      <w:lvlText w:val=""/>
      <w:lvlJc w:val="left"/>
    </w:lvl>
    <w:lvl w:ilvl="5" w:tplc="D25A6206">
      <w:numFmt w:val="decimal"/>
      <w:lvlText w:val=""/>
      <w:lvlJc w:val="left"/>
    </w:lvl>
    <w:lvl w:ilvl="6" w:tplc="D5662862">
      <w:numFmt w:val="decimal"/>
      <w:lvlText w:val=""/>
      <w:lvlJc w:val="left"/>
    </w:lvl>
    <w:lvl w:ilvl="7" w:tplc="A538DB04">
      <w:numFmt w:val="decimal"/>
      <w:lvlText w:val=""/>
      <w:lvlJc w:val="left"/>
    </w:lvl>
    <w:lvl w:ilvl="8" w:tplc="AD32CD0C">
      <w:numFmt w:val="decimal"/>
      <w:lvlText w:val=""/>
      <w:lvlJc w:val="left"/>
    </w:lvl>
  </w:abstractNum>
  <w:abstractNum w:abstractNumId="112">
    <w:nsid w:val="00002F0B"/>
    <w:multiLevelType w:val="hybridMultilevel"/>
    <w:tmpl w:val="9D4281E6"/>
    <w:lvl w:ilvl="0" w:tplc="DE8C629E">
      <w:start w:val="1"/>
      <w:numFmt w:val="bullet"/>
      <w:lvlText w:val="•"/>
      <w:lvlJc w:val="left"/>
    </w:lvl>
    <w:lvl w:ilvl="1" w:tplc="BF5A880E">
      <w:numFmt w:val="decimal"/>
      <w:lvlText w:val=""/>
      <w:lvlJc w:val="left"/>
    </w:lvl>
    <w:lvl w:ilvl="2" w:tplc="20E694DE">
      <w:numFmt w:val="decimal"/>
      <w:lvlText w:val=""/>
      <w:lvlJc w:val="left"/>
    </w:lvl>
    <w:lvl w:ilvl="3" w:tplc="90B2A1C6">
      <w:numFmt w:val="decimal"/>
      <w:lvlText w:val=""/>
      <w:lvlJc w:val="left"/>
    </w:lvl>
    <w:lvl w:ilvl="4" w:tplc="CA7C98CA">
      <w:numFmt w:val="decimal"/>
      <w:lvlText w:val=""/>
      <w:lvlJc w:val="left"/>
    </w:lvl>
    <w:lvl w:ilvl="5" w:tplc="F4D4EC2A">
      <w:numFmt w:val="decimal"/>
      <w:lvlText w:val=""/>
      <w:lvlJc w:val="left"/>
    </w:lvl>
    <w:lvl w:ilvl="6" w:tplc="A920A3EC">
      <w:numFmt w:val="decimal"/>
      <w:lvlText w:val=""/>
      <w:lvlJc w:val="left"/>
    </w:lvl>
    <w:lvl w:ilvl="7" w:tplc="32F2CE2A">
      <w:numFmt w:val="decimal"/>
      <w:lvlText w:val=""/>
      <w:lvlJc w:val="left"/>
    </w:lvl>
    <w:lvl w:ilvl="8" w:tplc="D7EE7FF4">
      <w:numFmt w:val="decimal"/>
      <w:lvlText w:val=""/>
      <w:lvlJc w:val="left"/>
    </w:lvl>
  </w:abstractNum>
  <w:abstractNum w:abstractNumId="113">
    <w:nsid w:val="00002F15"/>
    <w:multiLevelType w:val="hybridMultilevel"/>
    <w:tmpl w:val="A1220F50"/>
    <w:lvl w:ilvl="0" w:tplc="D23827AE">
      <w:start w:val="1"/>
      <w:numFmt w:val="bullet"/>
      <w:lvlText w:val="в"/>
      <w:lvlJc w:val="left"/>
    </w:lvl>
    <w:lvl w:ilvl="1" w:tplc="C7C2D27A">
      <w:start w:val="1"/>
      <w:numFmt w:val="bullet"/>
      <w:lvlText w:val="В"/>
      <w:lvlJc w:val="left"/>
    </w:lvl>
    <w:lvl w:ilvl="2" w:tplc="38F45F6A">
      <w:numFmt w:val="decimal"/>
      <w:lvlText w:val=""/>
      <w:lvlJc w:val="left"/>
    </w:lvl>
    <w:lvl w:ilvl="3" w:tplc="FF109240">
      <w:numFmt w:val="decimal"/>
      <w:lvlText w:val=""/>
      <w:lvlJc w:val="left"/>
    </w:lvl>
    <w:lvl w:ilvl="4" w:tplc="1FAC8FB0">
      <w:numFmt w:val="decimal"/>
      <w:lvlText w:val=""/>
      <w:lvlJc w:val="left"/>
    </w:lvl>
    <w:lvl w:ilvl="5" w:tplc="D7742D84">
      <w:numFmt w:val="decimal"/>
      <w:lvlText w:val=""/>
      <w:lvlJc w:val="left"/>
    </w:lvl>
    <w:lvl w:ilvl="6" w:tplc="8108A53E">
      <w:numFmt w:val="decimal"/>
      <w:lvlText w:val=""/>
      <w:lvlJc w:val="left"/>
    </w:lvl>
    <w:lvl w:ilvl="7" w:tplc="A7249E7A">
      <w:numFmt w:val="decimal"/>
      <w:lvlText w:val=""/>
      <w:lvlJc w:val="left"/>
    </w:lvl>
    <w:lvl w:ilvl="8" w:tplc="48D0B25A">
      <w:numFmt w:val="decimal"/>
      <w:lvlText w:val=""/>
      <w:lvlJc w:val="left"/>
    </w:lvl>
  </w:abstractNum>
  <w:abstractNum w:abstractNumId="114">
    <w:nsid w:val="00002F84"/>
    <w:multiLevelType w:val="hybridMultilevel"/>
    <w:tmpl w:val="703294BE"/>
    <w:lvl w:ilvl="0" w:tplc="CF2E99D6">
      <w:start w:val="1"/>
      <w:numFmt w:val="bullet"/>
      <w:lvlText w:val="-"/>
      <w:lvlJc w:val="left"/>
    </w:lvl>
    <w:lvl w:ilvl="1" w:tplc="4650CDA4">
      <w:numFmt w:val="decimal"/>
      <w:lvlText w:val=""/>
      <w:lvlJc w:val="left"/>
    </w:lvl>
    <w:lvl w:ilvl="2" w:tplc="A672E850">
      <w:numFmt w:val="decimal"/>
      <w:lvlText w:val=""/>
      <w:lvlJc w:val="left"/>
    </w:lvl>
    <w:lvl w:ilvl="3" w:tplc="DB700556">
      <w:numFmt w:val="decimal"/>
      <w:lvlText w:val=""/>
      <w:lvlJc w:val="left"/>
    </w:lvl>
    <w:lvl w:ilvl="4" w:tplc="190E817E">
      <w:numFmt w:val="decimal"/>
      <w:lvlText w:val=""/>
      <w:lvlJc w:val="left"/>
    </w:lvl>
    <w:lvl w:ilvl="5" w:tplc="2CB2FAA6">
      <w:numFmt w:val="decimal"/>
      <w:lvlText w:val=""/>
      <w:lvlJc w:val="left"/>
    </w:lvl>
    <w:lvl w:ilvl="6" w:tplc="496ADF10">
      <w:numFmt w:val="decimal"/>
      <w:lvlText w:val=""/>
      <w:lvlJc w:val="left"/>
    </w:lvl>
    <w:lvl w:ilvl="7" w:tplc="184A2ADC">
      <w:numFmt w:val="decimal"/>
      <w:lvlText w:val=""/>
      <w:lvlJc w:val="left"/>
    </w:lvl>
    <w:lvl w:ilvl="8" w:tplc="88D01100">
      <w:numFmt w:val="decimal"/>
      <w:lvlText w:val=""/>
      <w:lvlJc w:val="left"/>
    </w:lvl>
  </w:abstractNum>
  <w:abstractNum w:abstractNumId="115">
    <w:nsid w:val="00002F95"/>
    <w:multiLevelType w:val="hybridMultilevel"/>
    <w:tmpl w:val="929263EE"/>
    <w:lvl w:ilvl="0" w:tplc="2270770E">
      <w:start w:val="1"/>
      <w:numFmt w:val="bullet"/>
      <w:lvlText w:val="и"/>
      <w:lvlJc w:val="left"/>
    </w:lvl>
    <w:lvl w:ilvl="1" w:tplc="B9962240">
      <w:numFmt w:val="decimal"/>
      <w:lvlText w:val=""/>
      <w:lvlJc w:val="left"/>
    </w:lvl>
    <w:lvl w:ilvl="2" w:tplc="74D0BEA2">
      <w:numFmt w:val="decimal"/>
      <w:lvlText w:val=""/>
      <w:lvlJc w:val="left"/>
    </w:lvl>
    <w:lvl w:ilvl="3" w:tplc="DFFA3AF4">
      <w:numFmt w:val="decimal"/>
      <w:lvlText w:val=""/>
      <w:lvlJc w:val="left"/>
    </w:lvl>
    <w:lvl w:ilvl="4" w:tplc="20662D9E">
      <w:numFmt w:val="decimal"/>
      <w:lvlText w:val=""/>
      <w:lvlJc w:val="left"/>
    </w:lvl>
    <w:lvl w:ilvl="5" w:tplc="86062B72">
      <w:numFmt w:val="decimal"/>
      <w:lvlText w:val=""/>
      <w:lvlJc w:val="left"/>
    </w:lvl>
    <w:lvl w:ilvl="6" w:tplc="043A914E">
      <w:numFmt w:val="decimal"/>
      <w:lvlText w:val=""/>
      <w:lvlJc w:val="left"/>
    </w:lvl>
    <w:lvl w:ilvl="7" w:tplc="EB3AD36E">
      <w:numFmt w:val="decimal"/>
      <w:lvlText w:val=""/>
      <w:lvlJc w:val="left"/>
    </w:lvl>
    <w:lvl w:ilvl="8" w:tplc="BA26FCEA">
      <w:numFmt w:val="decimal"/>
      <w:lvlText w:val=""/>
      <w:lvlJc w:val="left"/>
    </w:lvl>
  </w:abstractNum>
  <w:abstractNum w:abstractNumId="116">
    <w:nsid w:val="00002FA1"/>
    <w:multiLevelType w:val="hybridMultilevel"/>
    <w:tmpl w:val="E83260D2"/>
    <w:lvl w:ilvl="0" w:tplc="B66A8756">
      <w:start w:val="1"/>
      <w:numFmt w:val="bullet"/>
      <w:lvlText w:val="•"/>
      <w:lvlJc w:val="left"/>
    </w:lvl>
    <w:lvl w:ilvl="1" w:tplc="72CEDFD6">
      <w:numFmt w:val="decimal"/>
      <w:lvlText w:val=""/>
      <w:lvlJc w:val="left"/>
    </w:lvl>
    <w:lvl w:ilvl="2" w:tplc="BED6B610">
      <w:numFmt w:val="decimal"/>
      <w:lvlText w:val=""/>
      <w:lvlJc w:val="left"/>
    </w:lvl>
    <w:lvl w:ilvl="3" w:tplc="268E9010">
      <w:numFmt w:val="decimal"/>
      <w:lvlText w:val=""/>
      <w:lvlJc w:val="left"/>
    </w:lvl>
    <w:lvl w:ilvl="4" w:tplc="5FA84D8E">
      <w:numFmt w:val="decimal"/>
      <w:lvlText w:val=""/>
      <w:lvlJc w:val="left"/>
    </w:lvl>
    <w:lvl w:ilvl="5" w:tplc="A02AEA86">
      <w:numFmt w:val="decimal"/>
      <w:lvlText w:val=""/>
      <w:lvlJc w:val="left"/>
    </w:lvl>
    <w:lvl w:ilvl="6" w:tplc="AF3056D2">
      <w:numFmt w:val="decimal"/>
      <w:lvlText w:val=""/>
      <w:lvlJc w:val="left"/>
    </w:lvl>
    <w:lvl w:ilvl="7" w:tplc="4E322D40">
      <w:numFmt w:val="decimal"/>
      <w:lvlText w:val=""/>
      <w:lvlJc w:val="left"/>
    </w:lvl>
    <w:lvl w:ilvl="8" w:tplc="36E2D752">
      <w:numFmt w:val="decimal"/>
      <w:lvlText w:val=""/>
      <w:lvlJc w:val="left"/>
    </w:lvl>
  </w:abstractNum>
  <w:abstractNum w:abstractNumId="117">
    <w:nsid w:val="00003106"/>
    <w:multiLevelType w:val="hybridMultilevel"/>
    <w:tmpl w:val="2028FFFC"/>
    <w:lvl w:ilvl="0" w:tplc="1778B708">
      <w:start w:val="1"/>
      <w:numFmt w:val="upperLetter"/>
      <w:lvlText w:val="%1"/>
      <w:lvlJc w:val="left"/>
    </w:lvl>
    <w:lvl w:ilvl="1" w:tplc="3D3C7E6C">
      <w:start w:val="1"/>
      <w:numFmt w:val="bullet"/>
      <w:lvlText w:val="•"/>
      <w:lvlJc w:val="left"/>
    </w:lvl>
    <w:lvl w:ilvl="2" w:tplc="6FB4AEE8">
      <w:numFmt w:val="decimal"/>
      <w:lvlText w:val=""/>
      <w:lvlJc w:val="left"/>
    </w:lvl>
    <w:lvl w:ilvl="3" w:tplc="6E0ACDAC">
      <w:numFmt w:val="decimal"/>
      <w:lvlText w:val=""/>
      <w:lvlJc w:val="left"/>
    </w:lvl>
    <w:lvl w:ilvl="4" w:tplc="E276809C">
      <w:numFmt w:val="decimal"/>
      <w:lvlText w:val=""/>
      <w:lvlJc w:val="left"/>
    </w:lvl>
    <w:lvl w:ilvl="5" w:tplc="6B38A36C">
      <w:numFmt w:val="decimal"/>
      <w:lvlText w:val=""/>
      <w:lvlJc w:val="left"/>
    </w:lvl>
    <w:lvl w:ilvl="6" w:tplc="E03C022E">
      <w:numFmt w:val="decimal"/>
      <w:lvlText w:val=""/>
      <w:lvlJc w:val="left"/>
    </w:lvl>
    <w:lvl w:ilvl="7" w:tplc="0EDC9334">
      <w:numFmt w:val="decimal"/>
      <w:lvlText w:val=""/>
      <w:lvlJc w:val="left"/>
    </w:lvl>
    <w:lvl w:ilvl="8" w:tplc="9CA61988">
      <w:numFmt w:val="decimal"/>
      <w:lvlText w:val=""/>
      <w:lvlJc w:val="left"/>
    </w:lvl>
  </w:abstractNum>
  <w:abstractNum w:abstractNumId="118">
    <w:nsid w:val="0000315D"/>
    <w:multiLevelType w:val="hybridMultilevel"/>
    <w:tmpl w:val="7F60E4EC"/>
    <w:lvl w:ilvl="0" w:tplc="B166407E">
      <w:start w:val="1"/>
      <w:numFmt w:val="bullet"/>
      <w:lvlText w:val="с"/>
      <w:lvlJc w:val="left"/>
    </w:lvl>
    <w:lvl w:ilvl="1" w:tplc="B00E7F14">
      <w:start w:val="1"/>
      <w:numFmt w:val="bullet"/>
      <w:lvlText w:val="-"/>
      <w:lvlJc w:val="left"/>
    </w:lvl>
    <w:lvl w:ilvl="2" w:tplc="CAC6BEBC">
      <w:numFmt w:val="decimal"/>
      <w:lvlText w:val=""/>
      <w:lvlJc w:val="left"/>
    </w:lvl>
    <w:lvl w:ilvl="3" w:tplc="A2180F0A">
      <w:numFmt w:val="decimal"/>
      <w:lvlText w:val=""/>
      <w:lvlJc w:val="left"/>
    </w:lvl>
    <w:lvl w:ilvl="4" w:tplc="729A161E">
      <w:numFmt w:val="decimal"/>
      <w:lvlText w:val=""/>
      <w:lvlJc w:val="left"/>
    </w:lvl>
    <w:lvl w:ilvl="5" w:tplc="FF66934E">
      <w:numFmt w:val="decimal"/>
      <w:lvlText w:val=""/>
      <w:lvlJc w:val="left"/>
    </w:lvl>
    <w:lvl w:ilvl="6" w:tplc="A84A8CEC">
      <w:numFmt w:val="decimal"/>
      <w:lvlText w:val=""/>
      <w:lvlJc w:val="left"/>
    </w:lvl>
    <w:lvl w:ilvl="7" w:tplc="BCEC5CAC">
      <w:numFmt w:val="decimal"/>
      <w:lvlText w:val=""/>
      <w:lvlJc w:val="left"/>
    </w:lvl>
    <w:lvl w:ilvl="8" w:tplc="87F2C676">
      <w:numFmt w:val="decimal"/>
      <w:lvlText w:val=""/>
      <w:lvlJc w:val="left"/>
    </w:lvl>
  </w:abstractNum>
  <w:abstractNum w:abstractNumId="119">
    <w:nsid w:val="00003181"/>
    <w:multiLevelType w:val="hybridMultilevel"/>
    <w:tmpl w:val="CD6661CA"/>
    <w:lvl w:ilvl="0" w:tplc="0CAECE70">
      <w:start w:val="1"/>
      <w:numFmt w:val="decimal"/>
      <w:lvlText w:val="%1."/>
      <w:lvlJc w:val="left"/>
    </w:lvl>
    <w:lvl w:ilvl="1" w:tplc="358A4F34">
      <w:numFmt w:val="decimal"/>
      <w:lvlText w:val=""/>
      <w:lvlJc w:val="left"/>
    </w:lvl>
    <w:lvl w:ilvl="2" w:tplc="CC5C8FF6">
      <w:numFmt w:val="decimal"/>
      <w:lvlText w:val=""/>
      <w:lvlJc w:val="left"/>
    </w:lvl>
    <w:lvl w:ilvl="3" w:tplc="3F2CCC2A">
      <w:numFmt w:val="decimal"/>
      <w:lvlText w:val=""/>
      <w:lvlJc w:val="left"/>
    </w:lvl>
    <w:lvl w:ilvl="4" w:tplc="1876C6B0">
      <w:numFmt w:val="decimal"/>
      <w:lvlText w:val=""/>
      <w:lvlJc w:val="left"/>
    </w:lvl>
    <w:lvl w:ilvl="5" w:tplc="C0BA3066">
      <w:numFmt w:val="decimal"/>
      <w:lvlText w:val=""/>
      <w:lvlJc w:val="left"/>
    </w:lvl>
    <w:lvl w:ilvl="6" w:tplc="0F046234">
      <w:numFmt w:val="decimal"/>
      <w:lvlText w:val=""/>
      <w:lvlJc w:val="left"/>
    </w:lvl>
    <w:lvl w:ilvl="7" w:tplc="BAFA9616">
      <w:numFmt w:val="decimal"/>
      <w:lvlText w:val=""/>
      <w:lvlJc w:val="left"/>
    </w:lvl>
    <w:lvl w:ilvl="8" w:tplc="63FE5ECE">
      <w:numFmt w:val="decimal"/>
      <w:lvlText w:val=""/>
      <w:lvlJc w:val="left"/>
    </w:lvl>
  </w:abstractNum>
  <w:abstractNum w:abstractNumId="120">
    <w:nsid w:val="000031AD"/>
    <w:multiLevelType w:val="hybridMultilevel"/>
    <w:tmpl w:val="F162FFC2"/>
    <w:lvl w:ilvl="0" w:tplc="49A22A5A">
      <w:start w:val="1"/>
      <w:numFmt w:val="decimal"/>
      <w:lvlText w:val="%1)"/>
      <w:lvlJc w:val="left"/>
    </w:lvl>
    <w:lvl w:ilvl="1" w:tplc="17125486">
      <w:numFmt w:val="decimal"/>
      <w:lvlText w:val=""/>
      <w:lvlJc w:val="left"/>
    </w:lvl>
    <w:lvl w:ilvl="2" w:tplc="EEBC39AE">
      <w:numFmt w:val="decimal"/>
      <w:lvlText w:val=""/>
      <w:lvlJc w:val="left"/>
    </w:lvl>
    <w:lvl w:ilvl="3" w:tplc="4962AA6C">
      <w:numFmt w:val="decimal"/>
      <w:lvlText w:val=""/>
      <w:lvlJc w:val="left"/>
    </w:lvl>
    <w:lvl w:ilvl="4" w:tplc="A1581E8E">
      <w:numFmt w:val="decimal"/>
      <w:lvlText w:val=""/>
      <w:lvlJc w:val="left"/>
    </w:lvl>
    <w:lvl w:ilvl="5" w:tplc="9600E440">
      <w:numFmt w:val="decimal"/>
      <w:lvlText w:val=""/>
      <w:lvlJc w:val="left"/>
    </w:lvl>
    <w:lvl w:ilvl="6" w:tplc="F7422180">
      <w:numFmt w:val="decimal"/>
      <w:lvlText w:val=""/>
      <w:lvlJc w:val="left"/>
    </w:lvl>
    <w:lvl w:ilvl="7" w:tplc="8F96FB3C">
      <w:numFmt w:val="decimal"/>
      <w:lvlText w:val=""/>
      <w:lvlJc w:val="left"/>
    </w:lvl>
    <w:lvl w:ilvl="8" w:tplc="BDA2AAC2">
      <w:numFmt w:val="decimal"/>
      <w:lvlText w:val=""/>
      <w:lvlJc w:val="left"/>
    </w:lvl>
  </w:abstractNum>
  <w:abstractNum w:abstractNumId="121">
    <w:nsid w:val="000031BE"/>
    <w:multiLevelType w:val="hybridMultilevel"/>
    <w:tmpl w:val="09E05278"/>
    <w:lvl w:ilvl="0" w:tplc="55CAA112">
      <w:start w:val="1"/>
      <w:numFmt w:val="bullet"/>
      <w:lvlText w:val="•"/>
      <w:lvlJc w:val="left"/>
    </w:lvl>
    <w:lvl w:ilvl="1" w:tplc="B3A697C6">
      <w:numFmt w:val="decimal"/>
      <w:lvlText w:val=""/>
      <w:lvlJc w:val="left"/>
    </w:lvl>
    <w:lvl w:ilvl="2" w:tplc="F092A256">
      <w:numFmt w:val="decimal"/>
      <w:lvlText w:val=""/>
      <w:lvlJc w:val="left"/>
    </w:lvl>
    <w:lvl w:ilvl="3" w:tplc="305A451E">
      <w:numFmt w:val="decimal"/>
      <w:lvlText w:val=""/>
      <w:lvlJc w:val="left"/>
    </w:lvl>
    <w:lvl w:ilvl="4" w:tplc="02DC2708">
      <w:numFmt w:val="decimal"/>
      <w:lvlText w:val=""/>
      <w:lvlJc w:val="left"/>
    </w:lvl>
    <w:lvl w:ilvl="5" w:tplc="C916CB7C">
      <w:numFmt w:val="decimal"/>
      <w:lvlText w:val=""/>
      <w:lvlJc w:val="left"/>
    </w:lvl>
    <w:lvl w:ilvl="6" w:tplc="F9EC75FC">
      <w:numFmt w:val="decimal"/>
      <w:lvlText w:val=""/>
      <w:lvlJc w:val="left"/>
    </w:lvl>
    <w:lvl w:ilvl="7" w:tplc="9E827188">
      <w:numFmt w:val="decimal"/>
      <w:lvlText w:val=""/>
      <w:lvlJc w:val="left"/>
    </w:lvl>
    <w:lvl w:ilvl="8" w:tplc="F260144A">
      <w:numFmt w:val="decimal"/>
      <w:lvlText w:val=""/>
      <w:lvlJc w:val="left"/>
    </w:lvl>
  </w:abstractNum>
  <w:abstractNum w:abstractNumId="122">
    <w:nsid w:val="000031D8"/>
    <w:multiLevelType w:val="hybridMultilevel"/>
    <w:tmpl w:val="F8F68A78"/>
    <w:lvl w:ilvl="0" w:tplc="C9928DF6">
      <w:start w:val="1"/>
      <w:numFmt w:val="bullet"/>
      <w:lvlText w:val="-"/>
      <w:lvlJc w:val="left"/>
    </w:lvl>
    <w:lvl w:ilvl="1" w:tplc="84DA440C">
      <w:numFmt w:val="decimal"/>
      <w:lvlText w:val=""/>
      <w:lvlJc w:val="left"/>
    </w:lvl>
    <w:lvl w:ilvl="2" w:tplc="F8AEC42A">
      <w:numFmt w:val="decimal"/>
      <w:lvlText w:val=""/>
      <w:lvlJc w:val="left"/>
    </w:lvl>
    <w:lvl w:ilvl="3" w:tplc="F6C6C622">
      <w:numFmt w:val="decimal"/>
      <w:lvlText w:val=""/>
      <w:lvlJc w:val="left"/>
    </w:lvl>
    <w:lvl w:ilvl="4" w:tplc="A30C70C4">
      <w:numFmt w:val="decimal"/>
      <w:lvlText w:val=""/>
      <w:lvlJc w:val="left"/>
    </w:lvl>
    <w:lvl w:ilvl="5" w:tplc="7332BF20">
      <w:numFmt w:val="decimal"/>
      <w:lvlText w:val=""/>
      <w:lvlJc w:val="left"/>
    </w:lvl>
    <w:lvl w:ilvl="6" w:tplc="CB80A486">
      <w:numFmt w:val="decimal"/>
      <w:lvlText w:val=""/>
      <w:lvlJc w:val="left"/>
    </w:lvl>
    <w:lvl w:ilvl="7" w:tplc="17E0753A">
      <w:numFmt w:val="decimal"/>
      <w:lvlText w:val=""/>
      <w:lvlJc w:val="left"/>
    </w:lvl>
    <w:lvl w:ilvl="8" w:tplc="D5AE0CAA">
      <w:numFmt w:val="decimal"/>
      <w:lvlText w:val=""/>
      <w:lvlJc w:val="left"/>
    </w:lvl>
  </w:abstractNum>
  <w:abstractNum w:abstractNumId="123">
    <w:nsid w:val="00003212"/>
    <w:multiLevelType w:val="hybridMultilevel"/>
    <w:tmpl w:val="43F68B64"/>
    <w:lvl w:ilvl="0" w:tplc="1C6240B2">
      <w:start w:val="1"/>
      <w:numFmt w:val="decimal"/>
      <w:lvlText w:val="%1."/>
      <w:lvlJc w:val="left"/>
    </w:lvl>
    <w:lvl w:ilvl="1" w:tplc="73AE7E12">
      <w:numFmt w:val="decimal"/>
      <w:lvlText w:val=""/>
      <w:lvlJc w:val="left"/>
    </w:lvl>
    <w:lvl w:ilvl="2" w:tplc="05BC51BC">
      <w:numFmt w:val="decimal"/>
      <w:lvlText w:val=""/>
      <w:lvlJc w:val="left"/>
    </w:lvl>
    <w:lvl w:ilvl="3" w:tplc="EED066D6">
      <w:numFmt w:val="decimal"/>
      <w:lvlText w:val=""/>
      <w:lvlJc w:val="left"/>
    </w:lvl>
    <w:lvl w:ilvl="4" w:tplc="9956F1CC">
      <w:numFmt w:val="decimal"/>
      <w:lvlText w:val=""/>
      <w:lvlJc w:val="left"/>
    </w:lvl>
    <w:lvl w:ilvl="5" w:tplc="D94CE388">
      <w:numFmt w:val="decimal"/>
      <w:lvlText w:val=""/>
      <w:lvlJc w:val="left"/>
    </w:lvl>
    <w:lvl w:ilvl="6" w:tplc="9B12A282">
      <w:numFmt w:val="decimal"/>
      <w:lvlText w:val=""/>
      <w:lvlJc w:val="left"/>
    </w:lvl>
    <w:lvl w:ilvl="7" w:tplc="F2FE87E6">
      <w:numFmt w:val="decimal"/>
      <w:lvlText w:val=""/>
      <w:lvlJc w:val="left"/>
    </w:lvl>
    <w:lvl w:ilvl="8" w:tplc="F508D7A8">
      <w:numFmt w:val="decimal"/>
      <w:lvlText w:val=""/>
      <w:lvlJc w:val="left"/>
    </w:lvl>
  </w:abstractNum>
  <w:abstractNum w:abstractNumId="124">
    <w:nsid w:val="00003223"/>
    <w:multiLevelType w:val="hybridMultilevel"/>
    <w:tmpl w:val="C5DC1AD6"/>
    <w:lvl w:ilvl="0" w:tplc="F79E2A98">
      <w:start w:val="1"/>
      <w:numFmt w:val="bullet"/>
      <w:lvlText w:val="в"/>
      <w:lvlJc w:val="left"/>
    </w:lvl>
    <w:lvl w:ilvl="1" w:tplc="96E0ACB2">
      <w:numFmt w:val="decimal"/>
      <w:lvlText w:val=""/>
      <w:lvlJc w:val="left"/>
    </w:lvl>
    <w:lvl w:ilvl="2" w:tplc="9D02C468">
      <w:numFmt w:val="decimal"/>
      <w:lvlText w:val=""/>
      <w:lvlJc w:val="left"/>
    </w:lvl>
    <w:lvl w:ilvl="3" w:tplc="3FF87424">
      <w:numFmt w:val="decimal"/>
      <w:lvlText w:val=""/>
      <w:lvlJc w:val="left"/>
    </w:lvl>
    <w:lvl w:ilvl="4" w:tplc="2C482FE0">
      <w:numFmt w:val="decimal"/>
      <w:lvlText w:val=""/>
      <w:lvlJc w:val="left"/>
    </w:lvl>
    <w:lvl w:ilvl="5" w:tplc="21984608">
      <w:numFmt w:val="decimal"/>
      <w:lvlText w:val=""/>
      <w:lvlJc w:val="left"/>
    </w:lvl>
    <w:lvl w:ilvl="6" w:tplc="1DEA0B58">
      <w:numFmt w:val="decimal"/>
      <w:lvlText w:val=""/>
      <w:lvlJc w:val="left"/>
    </w:lvl>
    <w:lvl w:ilvl="7" w:tplc="96B06A5A">
      <w:numFmt w:val="decimal"/>
      <w:lvlText w:val=""/>
      <w:lvlJc w:val="left"/>
    </w:lvl>
    <w:lvl w:ilvl="8" w:tplc="8B188760">
      <w:numFmt w:val="decimal"/>
      <w:lvlText w:val=""/>
      <w:lvlJc w:val="left"/>
    </w:lvl>
  </w:abstractNum>
  <w:abstractNum w:abstractNumId="125">
    <w:nsid w:val="00003260"/>
    <w:multiLevelType w:val="hybridMultilevel"/>
    <w:tmpl w:val="6FD8505A"/>
    <w:lvl w:ilvl="0" w:tplc="DE40BBEC">
      <w:start w:val="1"/>
      <w:numFmt w:val="bullet"/>
      <w:lvlText w:val="В"/>
      <w:lvlJc w:val="left"/>
    </w:lvl>
    <w:lvl w:ilvl="1" w:tplc="F2AAEC7A">
      <w:numFmt w:val="decimal"/>
      <w:lvlText w:val=""/>
      <w:lvlJc w:val="left"/>
    </w:lvl>
    <w:lvl w:ilvl="2" w:tplc="8F5E9980">
      <w:numFmt w:val="decimal"/>
      <w:lvlText w:val=""/>
      <w:lvlJc w:val="left"/>
    </w:lvl>
    <w:lvl w:ilvl="3" w:tplc="39B8C88E">
      <w:numFmt w:val="decimal"/>
      <w:lvlText w:val=""/>
      <w:lvlJc w:val="left"/>
    </w:lvl>
    <w:lvl w:ilvl="4" w:tplc="64466390">
      <w:numFmt w:val="decimal"/>
      <w:lvlText w:val=""/>
      <w:lvlJc w:val="left"/>
    </w:lvl>
    <w:lvl w:ilvl="5" w:tplc="E564DC88">
      <w:numFmt w:val="decimal"/>
      <w:lvlText w:val=""/>
      <w:lvlJc w:val="left"/>
    </w:lvl>
    <w:lvl w:ilvl="6" w:tplc="E7A08B0A">
      <w:numFmt w:val="decimal"/>
      <w:lvlText w:val=""/>
      <w:lvlJc w:val="left"/>
    </w:lvl>
    <w:lvl w:ilvl="7" w:tplc="6BCE280C">
      <w:numFmt w:val="decimal"/>
      <w:lvlText w:val=""/>
      <w:lvlJc w:val="left"/>
    </w:lvl>
    <w:lvl w:ilvl="8" w:tplc="E2A685F6">
      <w:numFmt w:val="decimal"/>
      <w:lvlText w:val=""/>
      <w:lvlJc w:val="left"/>
    </w:lvl>
  </w:abstractNum>
  <w:abstractNum w:abstractNumId="126">
    <w:nsid w:val="0000328A"/>
    <w:multiLevelType w:val="hybridMultilevel"/>
    <w:tmpl w:val="4A6C7790"/>
    <w:lvl w:ilvl="0" w:tplc="4134E6C4">
      <w:start w:val="1"/>
      <w:numFmt w:val="bullet"/>
      <w:lvlText w:val="В"/>
      <w:lvlJc w:val="left"/>
    </w:lvl>
    <w:lvl w:ilvl="1" w:tplc="AE0C7950">
      <w:start w:val="1"/>
      <w:numFmt w:val="bullet"/>
      <w:lvlText w:val="•"/>
      <w:lvlJc w:val="left"/>
    </w:lvl>
    <w:lvl w:ilvl="2" w:tplc="67BC2920">
      <w:numFmt w:val="decimal"/>
      <w:lvlText w:val=""/>
      <w:lvlJc w:val="left"/>
    </w:lvl>
    <w:lvl w:ilvl="3" w:tplc="F9F016DE">
      <w:numFmt w:val="decimal"/>
      <w:lvlText w:val=""/>
      <w:lvlJc w:val="left"/>
    </w:lvl>
    <w:lvl w:ilvl="4" w:tplc="AA10BA18">
      <w:numFmt w:val="decimal"/>
      <w:lvlText w:val=""/>
      <w:lvlJc w:val="left"/>
    </w:lvl>
    <w:lvl w:ilvl="5" w:tplc="D83E47D8">
      <w:numFmt w:val="decimal"/>
      <w:lvlText w:val=""/>
      <w:lvlJc w:val="left"/>
    </w:lvl>
    <w:lvl w:ilvl="6" w:tplc="872E72DA">
      <w:numFmt w:val="decimal"/>
      <w:lvlText w:val=""/>
      <w:lvlJc w:val="left"/>
    </w:lvl>
    <w:lvl w:ilvl="7" w:tplc="9E6AE480">
      <w:numFmt w:val="decimal"/>
      <w:lvlText w:val=""/>
      <w:lvlJc w:val="left"/>
    </w:lvl>
    <w:lvl w:ilvl="8" w:tplc="9528C6C4">
      <w:numFmt w:val="decimal"/>
      <w:lvlText w:val=""/>
      <w:lvlJc w:val="left"/>
    </w:lvl>
  </w:abstractNum>
  <w:abstractNum w:abstractNumId="127">
    <w:nsid w:val="000032C1"/>
    <w:multiLevelType w:val="hybridMultilevel"/>
    <w:tmpl w:val="FD1266C2"/>
    <w:lvl w:ilvl="0" w:tplc="83D853A2">
      <w:start w:val="1"/>
      <w:numFmt w:val="decimal"/>
      <w:lvlText w:val="%1."/>
      <w:lvlJc w:val="left"/>
    </w:lvl>
    <w:lvl w:ilvl="1" w:tplc="E0EA174E">
      <w:numFmt w:val="decimal"/>
      <w:lvlText w:val=""/>
      <w:lvlJc w:val="left"/>
    </w:lvl>
    <w:lvl w:ilvl="2" w:tplc="5FEE9FA4">
      <w:numFmt w:val="decimal"/>
      <w:lvlText w:val=""/>
      <w:lvlJc w:val="left"/>
    </w:lvl>
    <w:lvl w:ilvl="3" w:tplc="C28034C2">
      <w:numFmt w:val="decimal"/>
      <w:lvlText w:val=""/>
      <w:lvlJc w:val="left"/>
    </w:lvl>
    <w:lvl w:ilvl="4" w:tplc="7C960288">
      <w:numFmt w:val="decimal"/>
      <w:lvlText w:val=""/>
      <w:lvlJc w:val="left"/>
    </w:lvl>
    <w:lvl w:ilvl="5" w:tplc="81306F20">
      <w:numFmt w:val="decimal"/>
      <w:lvlText w:val=""/>
      <w:lvlJc w:val="left"/>
    </w:lvl>
    <w:lvl w:ilvl="6" w:tplc="AD5C2FD8">
      <w:numFmt w:val="decimal"/>
      <w:lvlText w:val=""/>
      <w:lvlJc w:val="left"/>
    </w:lvl>
    <w:lvl w:ilvl="7" w:tplc="FC76D120">
      <w:numFmt w:val="decimal"/>
      <w:lvlText w:val=""/>
      <w:lvlJc w:val="left"/>
    </w:lvl>
    <w:lvl w:ilvl="8" w:tplc="5ADE49E8">
      <w:numFmt w:val="decimal"/>
      <w:lvlText w:val=""/>
      <w:lvlJc w:val="left"/>
    </w:lvl>
  </w:abstractNum>
  <w:abstractNum w:abstractNumId="128">
    <w:nsid w:val="000032DE"/>
    <w:multiLevelType w:val="hybridMultilevel"/>
    <w:tmpl w:val="9692CDA6"/>
    <w:lvl w:ilvl="0" w:tplc="DEB21528">
      <w:start w:val="1"/>
      <w:numFmt w:val="bullet"/>
      <w:lvlText w:val="В"/>
      <w:lvlJc w:val="left"/>
    </w:lvl>
    <w:lvl w:ilvl="1" w:tplc="01FEBE8A">
      <w:numFmt w:val="decimal"/>
      <w:lvlText w:val=""/>
      <w:lvlJc w:val="left"/>
    </w:lvl>
    <w:lvl w:ilvl="2" w:tplc="27A2D3BE">
      <w:numFmt w:val="decimal"/>
      <w:lvlText w:val=""/>
      <w:lvlJc w:val="left"/>
    </w:lvl>
    <w:lvl w:ilvl="3" w:tplc="E22675AE">
      <w:numFmt w:val="decimal"/>
      <w:lvlText w:val=""/>
      <w:lvlJc w:val="left"/>
    </w:lvl>
    <w:lvl w:ilvl="4" w:tplc="0D0268F2">
      <w:numFmt w:val="decimal"/>
      <w:lvlText w:val=""/>
      <w:lvlJc w:val="left"/>
    </w:lvl>
    <w:lvl w:ilvl="5" w:tplc="A3E4DDFA">
      <w:numFmt w:val="decimal"/>
      <w:lvlText w:val=""/>
      <w:lvlJc w:val="left"/>
    </w:lvl>
    <w:lvl w:ilvl="6" w:tplc="44000D32">
      <w:numFmt w:val="decimal"/>
      <w:lvlText w:val=""/>
      <w:lvlJc w:val="left"/>
    </w:lvl>
    <w:lvl w:ilvl="7" w:tplc="7EA4B9F2">
      <w:numFmt w:val="decimal"/>
      <w:lvlText w:val=""/>
      <w:lvlJc w:val="left"/>
    </w:lvl>
    <w:lvl w:ilvl="8" w:tplc="090A0A50">
      <w:numFmt w:val="decimal"/>
      <w:lvlText w:val=""/>
      <w:lvlJc w:val="left"/>
    </w:lvl>
  </w:abstractNum>
  <w:abstractNum w:abstractNumId="129">
    <w:nsid w:val="000032E7"/>
    <w:multiLevelType w:val="hybridMultilevel"/>
    <w:tmpl w:val="BF86FCA8"/>
    <w:lvl w:ilvl="0" w:tplc="788E4576">
      <w:start w:val="1"/>
      <w:numFmt w:val="bullet"/>
      <w:lvlText w:val="•"/>
      <w:lvlJc w:val="left"/>
    </w:lvl>
    <w:lvl w:ilvl="1" w:tplc="2842C9FA">
      <w:numFmt w:val="decimal"/>
      <w:lvlText w:val=""/>
      <w:lvlJc w:val="left"/>
    </w:lvl>
    <w:lvl w:ilvl="2" w:tplc="2D50AD12">
      <w:numFmt w:val="decimal"/>
      <w:lvlText w:val=""/>
      <w:lvlJc w:val="left"/>
    </w:lvl>
    <w:lvl w:ilvl="3" w:tplc="2B523938">
      <w:numFmt w:val="decimal"/>
      <w:lvlText w:val=""/>
      <w:lvlJc w:val="left"/>
    </w:lvl>
    <w:lvl w:ilvl="4" w:tplc="A45CD49A">
      <w:numFmt w:val="decimal"/>
      <w:lvlText w:val=""/>
      <w:lvlJc w:val="left"/>
    </w:lvl>
    <w:lvl w:ilvl="5" w:tplc="CEFA0326">
      <w:numFmt w:val="decimal"/>
      <w:lvlText w:val=""/>
      <w:lvlJc w:val="left"/>
    </w:lvl>
    <w:lvl w:ilvl="6" w:tplc="38A45F46">
      <w:numFmt w:val="decimal"/>
      <w:lvlText w:val=""/>
      <w:lvlJc w:val="left"/>
    </w:lvl>
    <w:lvl w:ilvl="7" w:tplc="8300286E">
      <w:numFmt w:val="decimal"/>
      <w:lvlText w:val=""/>
      <w:lvlJc w:val="left"/>
    </w:lvl>
    <w:lvl w:ilvl="8" w:tplc="5CDE20D8">
      <w:numFmt w:val="decimal"/>
      <w:lvlText w:val=""/>
      <w:lvlJc w:val="left"/>
    </w:lvl>
  </w:abstractNum>
  <w:abstractNum w:abstractNumId="130">
    <w:nsid w:val="00003305"/>
    <w:multiLevelType w:val="hybridMultilevel"/>
    <w:tmpl w:val="29B0BA8A"/>
    <w:lvl w:ilvl="0" w:tplc="EC54DA6A">
      <w:start w:val="1"/>
      <w:numFmt w:val="bullet"/>
      <w:lvlText w:val="•"/>
      <w:lvlJc w:val="left"/>
    </w:lvl>
    <w:lvl w:ilvl="1" w:tplc="AAB2F3D4">
      <w:numFmt w:val="decimal"/>
      <w:lvlText w:val=""/>
      <w:lvlJc w:val="left"/>
    </w:lvl>
    <w:lvl w:ilvl="2" w:tplc="940E8230">
      <w:numFmt w:val="decimal"/>
      <w:lvlText w:val=""/>
      <w:lvlJc w:val="left"/>
    </w:lvl>
    <w:lvl w:ilvl="3" w:tplc="01960E6C">
      <w:numFmt w:val="decimal"/>
      <w:lvlText w:val=""/>
      <w:lvlJc w:val="left"/>
    </w:lvl>
    <w:lvl w:ilvl="4" w:tplc="94DC584C">
      <w:numFmt w:val="decimal"/>
      <w:lvlText w:val=""/>
      <w:lvlJc w:val="left"/>
    </w:lvl>
    <w:lvl w:ilvl="5" w:tplc="B0CE62A0">
      <w:numFmt w:val="decimal"/>
      <w:lvlText w:val=""/>
      <w:lvlJc w:val="left"/>
    </w:lvl>
    <w:lvl w:ilvl="6" w:tplc="23E69B1A">
      <w:numFmt w:val="decimal"/>
      <w:lvlText w:val=""/>
      <w:lvlJc w:val="left"/>
    </w:lvl>
    <w:lvl w:ilvl="7" w:tplc="CD6AD8C0">
      <w:numFmt w:val="decimal"/>
      <w:lvlText w:val=""/>
      <w:lvlJc w:val="left"/>
    </w:lvl>
    <w:lvl w:ilvl="8" w:tplc="CD5A99F6">
      <w:numFmt w:val="decimal"/>
      <w:lvlText w:val=""/>
      <w:lvlJc w:val="left"/>
    </w:lvl>
  </w:abstractNum>
  <w:abstractNum w:abstractNumId="131">
    <w:nsid w:val="00003308"/>
    <w:multiLevelType w:val="hybridMultilevel"/>
    <w:tmpl w:val="BEFA314A"/>
    <w:lvl w:ilvl="0" w:tplc="73A629DA">
      <w:start w:val="1"/>
      <w:numFmt w:val="bullet"/>
      <w:lvlText w:val="•"/>
      <w:lvlJc w:val="left"/>
    </w:lvl>
    <w:lvl w:ilvl="1" w:tplc="1E202C9C">
      <w:numFmt w:val="decimal"/>
      <w:lvlText w:val=""/>
      <w:lvlJc w:val="left"/>
    </w:lvl>
    <w:lvl w:ilvl="2" w:tplc="C6787D9C">
      <w:numFmt w:val="decimal"/>
      <w:lvlText w:val=""/>
      <w:lvlJc w:val="left"/>
    </w:lvl>
    <w:lvl w:ilvl="3" w:tplc="2CF8AB52">
      <w:numFmt w:val="decimal"/>
      <w:lvlText w:val=""/>
      <w:lvlJc w:val="left"/>
    </w:lvl>
    <w:lvl w:ilvl="4" w:tplc="D496F994">
      <w:numFmt w:val="decimal"/>
      <w:lvlText w:val=""/>
      <w:lvlJc w:val="left"/>
    </w:lvl>
    <w:lvl w:ilvl="5" w:tplc="6294525A">
      <w:numFmt w:val="decimal"/>
      <w:lvlText w:val=""/>
      <w:lvlJc w:val="left"/>
    </w:lvl>
    <w:lvl w:ilvl="6" w:tplc="BD7A73B6">
      <w:numFmt w:val="decimal"/>
      <w:lvlText w:val=""/>
      <w:lvlJc w:val="left"/>
    </w:lvl>
    <w:lvl w:ilvl="7" w:tplc="7D3E59E0">
      <w:numFmt w:val="decimal"/>
      <w:lvlText w:val=""/>
      <w:lvlJc w:val="left"/>
    </w:lvl>
    <w:lvl w:ilvl="8" w:tplc="7C06574A">
      <w:numFmt w:val="decimal"/>
      <w:lvlText w:val=""/>
      <w:lvlJc w:val="left"/>
    </w:lvl>
  </w:abstractNum>
  <w:abstractNum w:abstractNumId="132">
    <w:nsid w:val="00003356"/>
    <w:multiLevelType w:val="hybridMultilevel"/>
    <w:tmpl w:val="440E2A20"/>
    <w:lvl w:ilvl="0" w:tplc="83B65B28">
      <w:start w:val="1"/>
      <w:numFmt w:val="bullet"/>
      <w:lvlText w:val="я"/>
      <w:lvlJc w:val="left"/>
    </w:lvl>
    <w:lvl w:ilvl="1" w:tplc="AAA634E4">
      <w:start w:val="1"/>
      <w:numFmt w:val="bullet"/>
      <w:lvlText w:val="•"/>
      <w:lvlJc w:val="left"/>
    </w:lvl>
    <w:lvl w:ilvl="2" w:tplc="6FBE4A66">
      <w:numFmt w:val="decimal"/>
      <w:lvlText w:val=""/>
      <w:lvlJc w:val="left"/>
    </w:lvl>
    <w:lvl w:ilvl="3" w:tplc="C38C8212">
      <w:numFmt w:val="decimal"/>
      <w:lvlText w:val=""/>
      <w:lvlJc w:val="left"/>
    </w:lvl>
    <w:lvl w:ilvl="4" w:tplc="7D3ABB0C">
      <w:numFmt w:val="decimal"/>
      <w:lvlText w:val=""/>
      <w:lvlJc w:val="left"/>
    </w:lvl>
    <w:lvl w:ilvl="5" w:tplc="67D2762A">
      <w:numFmt w:val="decimal"/>
      <w:lvlText w:val=""/>
      <w:lvlJc w:val="left"/>
    </w:lvl>
    <w:lvl w:ilvl="6" w:tplc="94D0662E">
      <w:numFmt w:val="decimal"/>
      <w:lvlText w:val=""/>
      <w:lvlJc w:val="left"/>
    </w:lvl>
    <w:lvl w:ilvl="7" w:tplc="5ACCA7C8">
      <w:numFmt w:val="decimal"/>
      <w:lvlText w:val=""/>
      <w:lvlJc w:val="left"/>
    </w:lvl>
    <w:lvl w:ilvl="8" w:tplc="337C9DFE">
      <w:numFmt w:val="decimal"/>
      <w:lvlText w:val=""/>
      <w:lvlJc w:val="left"/>
    </w:lvl>
  </w:abstractNum>
  <w:abstractNum w:abstractNumId="133">
    <w:nsid w:val="00003371"/>
    <w:multiLevelType w:val="hybridMultilevel"/>
    <w:tmpl w:val="F95492F2"/>
    <w:lvl w:ilvl="0" w:tplc="CDF0F042">
      <w:start w:val="2"/>
      <w:numFmt w:val="decimal"/>
      <w:lvlText w:val="%1."/>
      <w:lvlJc w:val="left"/>
    </w:lvl>
    <w:lvl w:ilvl="1" w:tplc="9D0430A8">
      <w:numFmt w:val="decimal"/>
      <w:lvlText w:val=""/>
      <w:lvlJc w:val="left"/>
    </w:lvl>
    <w:lvl w:ilvl="2" w:tplc="09FC44C4">
      <w:numFmt w:val="decimal"/>
      <w:lvlText w:val=""/>
      <w:lvlJc w:val="left"/>
    </w:lvl>
    <w:lvl w:ilvl="3" w:tplc="7A2E97B2">
      <w:numFmt w:val="decimal"/>
      <w:lvlText w:val=""/>
      <w:lvlJc w:val="left"/>
    </w:lvl>
    <w:lvl w:ilvl="4" w:tplc="0660D978">
      <w:numFmt w:val="decimal"/>
      <w:lvlText w:val=""/>
      <w:lvlJc w:val="left"/>
    </w:lvl>
    <w:lvl w:ilvl="5" w:tplc="86E80BF0">
      <w:numFmt w:val="decimal"/>
      <w:lvlText w:val=""/>
      <w:lvlJc w:val="left"/>
    </w:lvl>
    <w:lvl w:ilvl="6" w:tplc="6812099C">
      <w:numFmt w:val="decimal"/>
      <w:lvlText w:val=""/>
      <w:lvlJc w:val="left"/>
    </w:lvl>
    <w:lvl w:ilvl="7" w:tplc="E8D4C456">
      <w:numFmt w:val="decimal"/>
      <w:lvlText w:val=""/>
      <w:lvlJc w:val="left"/>
    </w:lvl>
    <w:lvl w:ilvl="8" w:tplc="A8D8038A">
      <w:numFmt w:val="decimal"/>
      <w:lvlText w:val=""/>
      <w:lvlJc w:val="left"/>
    </w:lvl>
  </w:abstractNum>
  <w:abstractNum w:abstractNumId="134">
    <w:nsid w:val="000033CD"/>
    <w:multiLevelType w:val="hybridMultilevel"/>
    <w:tmpl w:val="832CCB66"/>
    <w:lvl w:ilvl="0" w:tplc="B9903EDC">
      <w:start w:val="1"/>
      <w:numFmt w:val="bullet"/>
      <w:lvlText w:val="•"/>
      <w:lvlJc w:val="left"/>
    </w:lvl>
    <w:lvl w:ilvl="1" w:tplc="0974F108">
      <w:numFmt w:val="decimal"/>
      <w:lvlText w:val=""/>
      <w:lvlJc w:val="left"/>
    </w:lvl>
    <w:lvl w:ilvl="2" w:tplc="8870D9AE">
      <w:numFmt w:val="decimal"/>
      <w:lvlText w:val=""/>
      <w:lvlJc w:val="left"/>
    </w:lvl>
    <w:lvl w:ilvl="3" w:tplc="671065F8">
      <w:numFmt w:val="decimal"/>
      <w:lvlText w:val=""/>
      <w:lvlJc w:val="left"/>
    </w:lvl>
    <w:lvl w:ilvl="4" w:tplc="7B26C0AA">
      <w:numFmt w:val="decimal"/>
      <w:lvlText w:val=""/>
      <w:lvlJc w:val="left"/>
    </w:lvl>
    <w:lvl w:ilvl="5" w:tplc="B11031E0">
      <w:numFmt w:val="decimal"/>
      <w:lvlText w:val=""/>
      <w:lvlJc w:val="left"/>
    </w:lvl>
    <w:lvl w:ilvl="6" w:tplc="C96005BE">
      <w:numFmt w:val="decimal"/>
      <w:lvlText w:val=""/>
      <w:lvlJc w:val="left"/>
    </w:lvl>
    <w:lvl w:ilvl="7" w:tplc="8EA4C880">
      <w:numFmt w:val="decimal"/>
      <w:lvlText w:val=""/>
      <w:lvlJc w:val="left"/>
    </w:lvl>
    <w:lvl w:ilvl="8" w:tplc="915AD5B8">
      <w:numFmt w:val="decimal"/>
      <w:lvlText w:val=""/>
      <w:lvlJc w:val="left"/>
    </w:lvl>
  </w:abstractNum>
  <w:abstractNum w:abstractNumId="135">
    <w:nsid w:val="0000342D"/>
    <w:multiLevelType w:val="hybridMultilevel"/>
    <w:tmpl w:val="1228D2BC"/>
    <w:lvl w:ilvl="0" w:tplc="1B166530">
      <w:start w:val="1"/>
      <w:numFmt w:val="decimal"/>
      <w:lvlText w:val="%1)"/>
      <w:lvlJc w:val="left"/>
    </w:lvl>
    <w:lvl w:ilvl="1" w:tplc="3F9A47D4">
      <w:numFmt w:val="decimal"/>
      <w:lvlText w:val=""/>
      <w:lvlJc w:val="left"/>
    </w:lvl>
    <w:lvl w:ilvl="2" w:tplc="156C3F40">
      <w:numFmt w:val="decimal"/>
      <w:lvlText w:val=""/>
      <w:lvlJc w:val="left"/>
    </w:lvl>
    <w:lvl w:ilvl="3" w:tplc="D70449D8">
      <w:numFmt w:val="decimal"/>
      <w:lvlText w:val=""/>
      <w:lvlJc w:val="left"/>
    </w:lvl>
    <w:lvl w:ilvl="4" w:tplc="67B29BB6">
      <w:numFmt w:val="decimal"/>
      <w:lvlText w:val=""/>
      <w:lvlJc w:val="left"/>
    </w:lvl>
    <w:lvl w:ilvl="5" w:tplc="10BE9F3C">
      <w:numFmt w:val="decimal"/>
      <w:lvlText w:val=""/>
      <w:lvlJc w:val="left"/>
    </w:lvl>
    <w:lvl w:ilvl="6" w:tplc="443E53DC">
      <w:numFmt w:val="decimal"/>
      <w:lvlText w:val=""/>
      <w:lvlJc w:val="left"/>
    </w:lvl>
    <w:lvl w:ilvl="7" w:tplc="A612A0EA">
      <w:numFmt w:val="decimal"/>
      <w:lvlText w:val=""/>
      <w:lvlJc w:val="left"/>
    </w:lvl>
    <w:lvl w:ilvl="8" w:tplc="B3926EF6">
      <w:numFmt w:val="decimal"/>
      <w:lvlText w:val=""/>
      <w:lvlJc w:val="left"/>
    </w:lvl>
  </w:abstractNum>
  <w:abstractNum w:abstractNumId="136">
    <w:nsid w:val="0000357E"/>
    <w:multiLevelType w:val="hybridMultilevel"/>
    <w:tmpl w:val="38BCF7C6"/>
    <w:lvl w:ilvl="0" w:tplc="2662CED8">
      <w:start w:val="1"/>
      <w:numFmt w:val="bullet"/>
      <w:lvlText w:val="•"/>
      <w:lvlJc w:val="left"/>
    </w:lvl>
    <w:lvl w:ilvl="1" w:tplc="C310E716">
      <w:numFmt w:val="decimal"/>
      <w:lvlText w:val=""/>
      <w:lvlJc w:val="left"/>
    </w:lvl>
    <w:lvl w:ilvl="2" w:tplc="CEF07EE8">
      <w:numFmt w:val="decimal"/>
      <w:lvlText w:val=""/>
      <w:lvlJc w:val="left"/>
    </w:lvl>
    <w:lvl w:ilvl="3" w:tplc="00F4D8E0">
      <w:numFmt w:val="decimal"/>
      <w:lvlText w:val=""/>
      <w:lvlJc w:val="left"/>
    </w:lvl>
    <w:lvl w:ilvl="4" w:tplc="8A8CAA54">
      <w:numFmt w:val="decimal"/>
      <w:lvlText w:val=""/>
      <w:lvlJc w:val="left"/>
    </w:lvl>
    <w:lvl w:ilvl="5" w:tplc="000C02E4">
      <w:numFmt w:val="decimal"/>
      <w:lvlText w:val=""/>
      <w:lvlJc w:val="left"/>
    </w:lvl>
    <w:lvl w:ilvl="6" w:tplc="2E46A2E8">
      <w:numFmt w:val="decimal"/>
      <w:lvlText w:val=""/>
      <w:lvlJc w:val="left"/>
    </w:lvl>
    <w:lvl w:ilvl="7" w:tplc="1C3203AE">
      <w:numFmt w:val="decimal"/>
      <w:lvlText w:val=""/>
      <w:lvlJc w:val="left"/>
    </w:lvl>
    <w:lvl w:ilvl="8" w:tplc="69CAE0C2">
      <w:numFmt w:val="decimal"/>
      <w:lvlText w:val=""/>
      <w:lvlJc w:val="left"/>
    </w:lvl>
  </w:abstractNum>
  <w:abstractNum w:abstractNumId="137">
    <w:nsid w:val="00003605"/>
    <w:multiLevelType w:val="hybridMultilevel"/>
    <w:tmpl w:val="019E89B4"/>
    <w:lvl w:ilvl="0" w:tplc="202CBEF2">
      <w:start w:val="1"/>
      <w:numFmt w:val="bullet"/>
      <w:lvlText w:val="в"/>
      <w:lvlJc w:val="left"/>
    </w:lvl>
    <w:lvl w:ilvl="1" w:tplc="ED3CD190">
      <w:start w:val="1"/>
      <w:numFmt w:val="bullet"/>
      <w:lvlText w:val="•"/>
      <w:lvlJc w:val="left"/>
    </w:lvl>
    <w:lvl w:ilvl="2" w:tplc="015EB86A">
      <w:numFmt w:val="decimal"/>
      <w:lvlText w:val=""/>
      <w:lvlJc w:val="left"/>
    </w:lvl>
    <w:lvl w:ilvl="3" w:tplc="63AE8C70">
      <w:numFmt w:val="decimal"/>
      <w:lvlText w:val=""/>
      <w:lvlJc w:val="left"/>
    </w:lvl>
    <w:lvl w:ilvl="4" w:tplc="2848B03E">
      <w:numFmt w:val="decimal"/>
      <w:lvlText w:val=""/>
      <w:lvlJc w:val="left"/>
    </w:lvl>
    <w:lvl w:ilvl="5" w:tplc="B8CCE10C">
      <w:numFmt w:val="decimal"/>
      <w:lvlText w:val=""/>
      <w:lvlJc w:val="left"/>
    </w:lvl>
    <w:lvl w:ilvl="6" w:tplc="352EB64C">
      <w:numFmt w:val="decimal"/>
      <w:lvlText w:val=""/>
      <w:lvlJc w:val="left"/>
    </w:lvl>
    <w:lvl w:ilvl="7" w:tplc="10500E0E">
      <w:numFmt w:val="decimal"/>
      <w:lvlText w:val=""/>
      <w:lvlJc w:val="left"/>
    </w:lvl>
    <w:lvl w:ilvl="8" w:tplc="8A00CAF4">
      <w:numFmt w:val="decimal"/>
      <w:lvlText w:val=""/>
      <w:lvlJc w:val="left"/>
    </w:lvl>
  </w:abstractNum>
  <w:abstractNum w:abstractNumId="138">
    <w:nsid w:val="000036A1"/>
    <w:multiLevelType w:val="hybridMultilevel"/>
    <w:tmpl w:val="0E065C96"/>
    <w:lvl w:ilvl="0" w:tplc="5DB662A0">
      <w:start w:val="1"/>
      <w:numFmt w:val="bullet"/>
      <w:lvlText w:val="и"/>
      <w:lvlJc w:val="left"/>
    </w:lvl>
    <w:lvl w:ilvl="1" w:tplc="0FAEEE7C">
      <w:start w:val="1"/>
      <w:numFmt w:val="bullet"/>
      <w:lvlText w:val="\emdash "/>
      <w:lvlJc w:val="left"/>
    </w:lvl>
    <w:lvl w:ilvl="2" w:tplc="A1DE4BC4">
      <w:numFmt w:val="decimal"/>
      <w:lvlText w:val=""/>
      <w:lvlJc w:val="left"/>
    </w:lvl>
    <w:lvl w:ilvl="3" w:tplc="FCAE634E">
      <w:numFmt w:val="decimal"/>
      <w:lvlText w:val=""/>
      <w:lvlJc w:val="left"/>
    </w:lvl>
    <w:lvl w:ilvl="4" w:tplc="0B74D972">
      <w:numFmt w:val="decimal"/>
      <w:lvlText w:val=""/>
      <w:lvlJc w:val="left"/>
    </w:lvl>
    <w:lvl w:ilvl="5" w:tplc="A79ED0CE">
      <w:numFmt w:val="decimal"/>
      <w:lvlText w:val=""/>
      <w:lvlJc w:val="left"/>
    </w:lvl>
    <w:lvl w:ilvl="6" w:tplc="F0767FBA">
      <w:numFmt w:val="decimal"/>
      <w:lvlText w:val=""/>
      <w:lvlJc w:val="left"/>
    </w:lvl>
    <w:lvl w:ilvl="7" w:tplc="69BCB052">
      <w:numFmt w:val="decimal"/>
      <w:lvlText w:val=""/>
      <w:lvlJc w:val="left"/>
    </w:lvl>
    <w:lvl w:ilvl="8" w:tplc="A4F28374">
      <w:numFmt w:val="decimal"/>
      <w:lvlText w:val=""/>
      <w:lvlJc w:val="left"/>
    </w:lvl>
  </w:abstractNum>
  <w:abstractNum w:abstractNumId="139">
    <w:nsid w:val="000036BF"/>
    <w:multiLevelType w:val="hybridMultilevel"/>
    <w:tmpl w:val="B18CCDF2"/>
    <w:lvl w:ilvl="0" w:tplc="4CD871EE">
      <w:start w:val="3"/>
      <w:numFmt w:val="decimal"/>
      <w:lvlText w:val="%1"/>
      <w:lvlJc w:val="left"/>
    </w:lvl>
    <w:lvl w:ilvl="1" w:tplc="4F40A5D2">
      <w:numFmt w:val="decimal"/>
      <w:lvlText w:val=""/>
      <w:lvlJc w:val="left"/>
    </w:lvl>
    <w:lvl w:ilvl="2" w:tplc="031498D4">
      <w:numFmt w:val="decimal"/>
      <w:lvlText w:val=""/>
      <w:lvlJc w:val="left"/>
    </w:lvl>
    <w:lvl w:ilvl="3" w:tplc="98300134">
      <w:numFmt w:val="decimal"/>
      <w:lvlText w:val=""/>
      <w:lvlJc w:val="left"/>
    </w:lvl>
    <w:lvl w:ilvl="4" w:tplc="684A4226">
      <w:numFmt w:val="decimal"/>
      <w:lvlText w:val=""/>
      <w:lvlJc w:val="left"/>
    </w:lvl>
    <w:lvl w:ilvl="5" w:tplc="1A4A0E6C">
      <w:numFmt w:val="decimal"/>
      <w:lvlText w:val=""/>
      <w:lvlJc w:val="left"/>
    </w:lvl>
    <w:lvl w:ilvl="6" w:tplc="987EC0F4">
      <w:numFmt w:val="decimal"/>
      <w:lvlText w:val=""/>
      <w:lvlJc w:val="left"/>
    </w:lvl>
    <w:lvl w:ilvl="7" w:tplc="D0EC9CAE">
      <w:numFmt w:val="decimal"/>
      <w:lvlText w:val=""/>
      <w:lvlJc w:val="left"/>
    </w:lvl>
    <w:lvl w:ilvl="8" w:tplc="2A8A70A4">
      <w:numFmt w:val="decimal"/>
      <w:lvlText w:val=""/>
      <w:lvlJc w:val="left"/>
    </w:lvl>
  </w:abstractNum>
  <w:abstractNum w:abstractNumId="140">
    <w:nsid w:val="00003765"/>
    <w:multiLevelType w:val="hybridMultilevel"/>
    <w:tmpl w:val="1C1A5ADA"/>
    <w:lvl w:ilvl="0" w:tplc="D4428E9E">
      <w:start w:val="1"/>
      <w:numFmt w:val="bullet"/>
      <w:lvlText w:val="•"/>
      <w:lvlJc w:val="left"/>
    </w:lvl>
    <w:lvl w:ilvl="1" w:tplc="DD9E97C0">
      <w:numFmt w:val="decimal"/>
      <w:lvlText w:val=""/>
      <w:lvlJc w:val="left"/>
    </w:lvl>
    <w:lvl w:ilvl="2" w:tplc="328A4E6E">
      <w:numFmt w:val="decimal"/>
      <w:lvlText w:val=""/>
      <w:lvlJc w:val="left"/>
    </w:lvl>
    <w:lvl w:ilvl="3" w:tplc="5F56EAAA">
      <w:numFmt w:val="decimal"/>
      <w:lvlText w:val=""/>
      <w:lvlJc w:val="left"/>
    </w:lvl>
    <w:lvl w:ilvl="4" w:tplc="38AA5C6C">
      <w:numFmt w:val="decimal"/>
      <w:lvlText w:val=""/>
      <w:lvlJc w:val="left"/>
    </w:lvl>
    <w:lvl w:ilvl="5" w:tplc="F0EAC238">
      <w:numFmt w:val="decimal"/>
      <w:lvlText w:val=""/>
      <w:lvlJc w:val="left"/>
    </w:lvl>
    <w:lvl w:ilvl="6" w:tplc="7A1A9C22">
      <w:numFmt w:val="decimal"/>
      <w:lvlText w:val=""/>
      <w:lvlJc w:val="left"/>
    </w:lvl>
    <w:lvl w:ilvl="7" w:tplc="66E86386">
      <w:numFmt w:val="decimal"/>
      <w:lvlText w:val=""/>
      <w:lvlJc w:val="left"/>
    </w:lvl>
    <w:lvl w:ilvl="8" w:tplc="6BA2AF2E">
      <w:numFmt w:val="decimal"/>
      <w:lvlText w:val=""/>
      <w:lvlJc w:val="left"/>
    </w:lvl>
  </w:abstractNum>
  <w:abstractNum w:abstractNumId="141">
    <w:nsid w:val="00003821"/>
    <w:multiLevelType w:val="hybridMultilevel"/>
    <w:tmpl w:val="4FFCCEF4"/>
    <w:lvl w:ilvl="0" w:tplc="0D6A136A">
      <w:start w:val="1"/>
      <w:numFmt w:val="bullet"/>
      <w:lvlText w:val="в"/>
      <w:lvlJc w:val="left"/>
    </w:lvl>
    <w:lvl w:ilvl="1" w:tplc="2BF4AD38">
      <w:start w:val="1"/>
      <w:numFmt w:val="bullet"/>
      <w:lvlText w:val="•"/>
      <w:lvlJc w:val="left"/>
    </w:lvl>
    <w:lvl w:ilvl="2" w:tplc="AD66BC1C">
      <w:numFmt w:val="decimal"/>
      <w:lvlText w:val=""/>
      <w:lvlJc w:val="left"/>
    </w:lvl>
    <w:lvl w:ilvl="3" w:tplc="0EE22F3A">
      <w:numFmt w:val="decimal"/>
      <w:lvlText w:val=""/>
      <w:lvlJc w:val="left"/>
    </w:lvl>
    <w:lvl w:ilvl="4" w:tplc="19541900">
      <w:numFmt w:val="decimal"/>
      <w:lvlText w:val=""/>
      <w:lvlJc w:val="left"/>
    </w:lvl>
    <w:lvl w:ilvl="5" w:tplc="8C20262A">
      <w:numFmt w:val="decimal"/>
      <w:lvlText w:val=""/>
      <w:lvlJc w:val="left"/>
    </w:lvl>
    <w:lvl w:ilvl="6" w:tplc="9DEE5FD6">
      <w:numFmt w:val="decimal"/>
      <w:lvlText w:val=""/>
      <w:lvlJc w:val="left"/>
    </w:lvl>
    <w:lvl w:ilvl="7" w:tplc="0D62AA0C">
      <w:numFmt w:val="decimal"/>
      <w:lvlText w:val=""/>
      <w:lvlJc w:val="left"/>
    </w:lvl>
    <w:lvl w:ilvl="8" w:tplc="1570B494">
      <w:numFmt w:val="decimal"/>
      <w:lvlText w:val=""/>
      <w:lvlJc w:val="left"/>
    </w:lvl>
  </w:abstractNum>
  <w:abstractNum w:abstractNumId="142">
    <w:nsid w:val="0000384D"/>
    <w:multiLevelType w:val="hybridMultilevel"/>
    <w:tmpl w:val="673A8A0C"/>
    <w:lvl w:ilvl="0" w:tplc="6E96D6AE">
      <w:start w:val="1"/>
      <w:numFmt w:val="bullet"/>
      <w:lvlText w:val="•"/>
      <w:lvlJc w:val="left"/>
    </w:lvl>
    <w:lvl w:ilvl="1" w:tplc="4D508EE4">
      <w:numFmt w:val="decimal"/>
      <w:lvlText w:val=""/>
      <w:lvlJc w:val="left"/>
    </w:lvl>
    <w:lvl w:ilvl="2" w:tplc="380EB9FA">
      <w:numFmt w:val="decimal"/>
      <w:lvlText w:val=""/>
      <w:lvlJc w:val="left"/>
    </w:lvl>
    <w:lvl w:ilvl="3" w:tplc="4EB83D60">
      <w:numFmt w:val="decimal"/>
      <w:lvlText w:val=""/>
      <w:lvlJc w:val="left"/>
    </w:lvl>
    <w:lvl w:ilvl="4" w:tplc="EF6CC564">
      <w:numFmt w:val="decimal"/>
      <w:lvlText w:val=""/>
      <w:lvlJc w:val="left"/>
    </w:lvl>
    <w:lvl w:ilvl="5" w:tplc="0C4E85D0">
      <w:numFmt w:val="decimal"/>
      <w:lvlText w:val=""/>
      <w:lvlJc w:val="left"/>
    </w:lvl>
    <w:lvl w:ilvl="6" w:tplc="138C30E0">
      <w:numFmt w:val="decimal"/>
      <w:lvlText w:val=""/>
      <w:lvlJc w:val="left"/>
    </w:lvl>
    <w:lvl w:ilvl="7" w:tplc="82FEE72A">
      <w:numFmt w:val="decimal"/>
      <w:lvlText w:val=""/>
      <w:lvlJc w:val="left"/>
    </w:lvl>
    <w:lvl w:ilvl="8" w:tplc="E58CC8DA">
      <w:numFmt w:val="decimal"/>
      <w:lvlText w:val=""/>
      <w:lvlJc w:val="left"/>
    </w:lvl>
  </w:abstractNum>
  <w:abstractNum w:abstractNumId="143">
    <w:nsid w:val="0000387C"/>
    <w:multiLevelType w:val="hybridMultilevel"/>
    <w:tmpl w:val="374E1D30"/>
    <w:lvl w:ilvl="0" w:tplc="1CBCBB00">
      <w:start w:val="1"/>
      <w:numFmt w:val="bullet"/>
      <w:lvlText w:val="и"/>
      <w:lvlJc w:val="left"/>
    </w:lvl>
    <w:lvl w:ilvl="1" w:tplc="7DA0E8F0">
      <w:start w:val="1"/>
      <w:numFmt w:val="decimal"/>
      <w:lvlText w:val="%2)"/>
      <w:lvlJc w:val="left"/>
    </w:lvl>
    <w:lvl w:ilvl="2" w:tplc="00AAB192">
      <w:numFmt w:val="decimal"/>
      <w:lvlText w:val=""/>
      <w:lvlJc w:val="left"/>
    </w:lvl>
    <w:lvl w:ilvl="3" w:tplc="A2E80AB0">
      <w:numFmt w:val="decimal"/>
      <w:lvlText w:val=""/>
      <w:lvlJc w:val="left"/>
    </w:lvl>
    <w:lvl w:ilvl="4" w:tplc="7F149B34">
      <w:numFmt w:val="decimal"/>
      <w:lvlText w:val=""/>
      <w:lvlJc w:val="left"/>
    </w:lvl>
    <w:lvl w:ilvl="5" w:tplc="C3BEDBF8">
      <w:numFmt w:val="decimal"/>
      <w:lvlText w:val=""/>
      <w:lvlJc w:val="left"/>
    </w:lvl>
    <w:lvl w:ilvl="6" w:tplc="38DA5D4E">
      <w:numFmt w:val="decimal"/>
      <w:lvlText w:val=""/>
      <w:lvlJc w:val="left"/>
    </w:lvl>
    <w:lvl w:ilvl="7" w:tplc="D55485B0">
      <w:numFmt w:val="decimal"/>
      <w:lvlText w:val=""/>
      <w:lvlJc w:val="left"/>
    </w:lvl>
    <w:lvl w:ilvl="8" w:tplc="1B282D76">
      <w:numFmt w:val="decimal"/>
      <w:lvlText w:val=""/>
      <w:lvlJc w:val="left"/>
    </w:lvl>
  </w:abstractNum>
  <w:abstractNum w:abstractNumId="144">
    <w:nsid w:val="0000388A"/>
    <w:multiLevelType w:val="hybridMultilevel"/>
    <w:tmpl w:val="948899DC"/>
    <w:lvl w:ilvl="0" w:tplc="07AEDFCC">
      <w:start w:val="1"/>
      <w:numFmt w:val="bullet"/>
      <w:lvlText w:val="и"/>
      <w:lvlJc w:val="left"/>
    </w:lvl>
    <w:lvl w:ilvl="1" w:tplc="25F0B9CE">
      <w:start w:val="1"/>
      <w:numFmt w:val="bullet"/>
      <w:lvlText w:val="•"/>
      <w:lvlJc w:val="left"/>
    </w:lvl>
    <w:lvl w:ilvl="2" w:tplc="C76C16B6">
      <w:numFmt w:val="decimal"/>
      <w:lvlText w:val=""/>
      <w:lvlJc w:val="left"/>
    </w:lvl>
    <w:lvl w:ilvl="3" w:tplc="A06CFD10">
      <w:numFmt w:val="decimal"/>
      <w:lvlText w:val=""/>
      <w:lvlJc w:val="left"/>
    </w:lvl>
    <w:lvl w:ilvl="4" w:tplc="05980EC0">
      <w:numFmt w:val="decimal"/>
      <w:lvlText w:val=""/>
      <w:lvlJc w:val="left"/>
    </w:lvl>
    <w:lvl w:ilvl="5" w:tplc="58705608">
      <w:numFmt w:val="decimal"/>
      <w:lvlText w:val=""/>
      <w:lvlJc w:val="left"/>
    </w:lvl>
    <w:lvl w:ilvl="6" w:tplc="0C14A43C">
      <w:numFmt w:val="decimal"/>
      <w:lvlText w:val=""/>
      <w:lvlJc w:val="left"/>
    </w:lvl>
    <w:lvl w:ilvl="7" w:tplc="0ED2EEAC">
      <w:numFmt w:val="decimal"/>
      <w:lvlText w:val=""/>
      <w:lvlJc w:val="left"/>
    </w:lvl>
    <w:lvl w:ilvl="8" w:tplc="D384EF84">
      <w:numFmt w:val="decimal"/>
      <w:lvlText w:val=""/>
      <w:lvlJc w:val="left"/>
    </w:lvl>
  </w:abstractNum>
  <w:abstractNum w:abstractNumId="145">
    <w:nsid w:val="00003895"/>
    <w:multiLevelType w:val="hybridMultilevel"/>
    <w:tmpl w:val="844E0DA2"/>
    <w:lvl w:ilvl="0" w:tplc="86B0B524">
      <w:start w:val="15"/>
      <w:numFmt w:val="lowerLetter"/>
      <w:lvlText w:val="%1"/>
      <w:lvlJc w:val="left"/>
    </w:lvl>
    <w:lvl w:ilvl="1" w:tplc="9FEA421A">
      <w:numFmt w:val="decimal"/>
      <w:lvlText w:val=""/>
      <w:lvlJc w:val="left"/>
    </w:lvl>
    <w:lvl w:ilvl="2" w:tplc="604014D4">
      <w:numFmt w:val="decimal"/>
      <w:lvlText w:val=""/>
      <w:lvlJc w:val="left"/>
    </w:lvl>
    <w:lvl w:ilvl="3" w:tplc="91087C96">
      <w:numFmt w:val="decimal"/>
      <w:lvlText w:val=""/>
      <w:lvlJc w:val="left"/>
    </w:lvl>
    <w:lvl w:ilvl="4" w:tplc="F5B23AD2">
      <w:numFmt w:val="decimal"/>
      <w:lvlText w:val=""/>
      <w:lvlJc w:val="left"/>
    </w:lvl>
    <w:lvl w:ilvl="5" w:tplc="EEC6D8CC">
      <w:numFmt w:val="decimal"/>
      <w:lvlText w:val=""/>
      <w:lvlJc w:val="left"/>
    </w:lvl>
    <w:lvl w:ilvl="6" w:tplc="B1E63A08">
      <w:numFmt w:val="decimal"/>
      <w:lvlText w:val=""/>
      <w:lvlJc w:val="left"/>
    </w:lvl>
    <w:lvl w:ilvl="7" w:tplc="C7FE0CA8">
      <w:numFmt w:val="decimal"/>
      <w:lvlText w:val=""/>
      <w:lvlJc w:val="left"/>
    </w:lvl>
    <w:lvl w:ilvl="8" w:tplc="E600267A">
      <w:numFmt w:val="decimal"/>
      <w:lvlText w:val=""/>
      <w:lvlJc w:val="left"/>
    </w:lvl>
  </w:abstractNum>
  <w:abstractNum w:abstractNumId="146">
    <w:nsid w:val="00003A27"/>
    <w:multiLevelType w:val="hybridMultilevel"/>
    <w:tmpl w:val="467EA75A"/>
    <w:lvl w:ilvl="0" w:tplc="9F6A14E6">
      <w:start w:val="1"/>
      <w:numFmt w:val="bullet"/>
      <w:lvlText w:val="-"/>
      <w:lvlJc w:val="left"/>
    </w:lvl>
    <w:lvl w:ilvl="1" w:tplc="3022F6BC">
      <w:numFmt w:val="decimal"/>
      <w:lvlText w:val=""/>
      <w:lvlJc w:val="left"/>
    </w:lvl>
    <w:lvl w:ilvl="2" w:tplc="2EA61DEA">
      <w:numFmt w:val="decimal"/>
      <w:lvlText w:val=""/>
      <w:lvlJc w:val="left"/>
    </w:lvl>
    <w:lvl w:ilvl="3" w:tplc="DC4CFB0A">
      <w:numFmt w:val="decimal"/>
      <w:lvlText w:val=""/>
      <w:lvlJc w:val="left"/>
    </w:lvl>
    <w:lvl w:ilvl="4" w:tplc="5B509E10">
      <w:numFmt w:val="decimal"/>
      <w:lvlText w:val=""/>
      <w:lvlJc w:val="left"/>
    </w:lvl>
    <w:lvl w:ilvl="5" w:tplc="5948A316">
      <w:numFmt w:val="decimal"/>
      <w:lvlText w:val=""/>
      <w:lvlJc w:val="left"/>
    </w:lvl>
    <w:lvl w:ilvl="6" w:tplc="008C6210">
      <w:numFmt w:val="decimal"/>
      <w:lvlText w:val=""/>
      <w:lvlJc w:val="left"/>
    </w:lvl>
    <w:lvl w:ilvl="7" w:tplc="9070BDB4">
      <w:numFmt w:val="decimal"/>
      <w:lvlText w:val=""/>
      <w:lvlJc w:val="left"/>
    </w:lvl>
    <w:lvl w:ilvl="8" w:tplc="470E4D98">
      <w:numFmt w:val="decimal"/>
      <w:lvlText w:val=""/>
      <w:lvlJc w:val="left"/>
    </w:lvl>
  </w:abstractNum>
  <w:abstractNum w:abstractNumId="147">
    <w:nsid w:val="00003A4C"/>
    <w:multiLevelType w:val="hybridMultilevel"/>
    <w:tmpl w:val="C9E26560"/>
    <w:lvl w:ilvl="0" w:tplc="AEB839CE">
      <w:start w:val="1"/>
      <w:numFmt w:val="bullet"/>
      <w:lvlText w:val="•"/>
      <w:lvlJc w:val="left"/>
    </w:lvl>
    <w:lvl w:ilvl="1" w:tplc="F65CD77A">
      <w:numFmt w:val="decimal"/>
      <w:lvlText w:val=""/>
      <w:lvlJc w:val="left"/>
    </w:lvl>
    <w:lvl w:ilvl="2" w:tplc="14F091B0">
      <w:numFmt w:val="decimal"/>
      <w:lvlText w:val=""/>
      <w:lvlJc w:val="left"/>
    </w:lvl>
    <w:lvl w:ilvl="3" w:tplc="AE4E8F4C">
      <w:numFmt w:val="decimal"/>
      <w:lvlText w:val=""/>
      <w:lvlJc w:val="left"/>
    </w:lvl>
    <w:lvl w:ilvl="4" w:tplc="C5586A94">
      <w:numFmt w:val="decimal"/>
      <w:lvlText w:val=""/>
      <w:lvlJc w:val="left"/>
    </w:lvl>
    <w:lvl w:ilvl="5" w:tplc="17B0FCA4">
      <w:numFmt w:val="decimal"/>
      <w:lvlText w:val=""/>
      <w:lvlJc w:val="left"/>
    </w:lvl>
    <w:lvl w:ilvl="6" w:tplc="E01E933C">
      <w:numFmt w:val="decimal"/>
      <w:lvlText w:val=""/>
      <w:lvlJc w:val="left"/>
    </w:lvl>
    <w:lvl w:ilvl="7" w:tplc="E8768BC8">
      <w:numFmt w:val="decimal"/>
      <w:lvlText w:val=""/>
      <w:lvlJc w:val="left"/>
    </w:lvl>
    <w:lvl w:ilvl="8" w:tplc="115EB80A">
      <w:numFmt w:val="decimal"/>
      <w:lvlText w:val=""/>
      <w:lvlJc w:val="left"/>
    </w:lvl>
  </w:abstractNum>
  <w:abstractNum w:abstractNumId="148">
    <w:nsid w:val="00003A54"/>
    <w:multiLevelType w:val="hybridMultilevel"/>
    <w:tmpl w:val="7EE44E0A"/>
    <w:lvl w:ilvl="0" w:tplc="53C66B96">
      <w:start w:val="1"/>
      <w:numFmt w:val="bullet"/>
      <w:lvlText w:val="и"/>
      <w:lvlJc w:val="left"/>
    </w:lvl>
    <w:lvl w:ilvl="1" w:tplc="C896BA64">
      <w:start w:val="1"/>
      <w:numFmt w:val="decimal"/>
      <w:lvlText w:val="%2."/>
      <w:lvlJc w:val="left"/>
    </w:lvl>
    <w:lvl w:ilvl="2" w:tplc="000AD376">
      <w:numFmt w:val="decimal"/>
      <w:lvlText w:val=""/>
      <w:lvlJc w:val="left"/>
    </w:lvl>
    <w:lvl w:ilvl="3" w:tplc="CD282916">
      <w:numFmt w:val="decimal"/>
      <w:lvlText w:val=""/>
      <w:lvlJc w:val="left"/>
    </w:lvl>
    <w:lvl w:ilvl="4" w:tplc="7548B07C">
      <w:numFmt w:val="decimal"/>
      <w:lvlText w:val=""/>
      <w:lvlJc w:val="left"/>
    </w:lvl>
    <w:lvl w:ilvl="5" w:tplc="1C6A93DC">
      <w:numFmt w:val="decimal"/>
      <w:lvlText w:val=""/>
      <w:lvlJc w:val="left"/>
    </w:lvl>
    <w:lvl w:ilvl="6" w:tplc="E698ED9C">
      <w:numFmt w:val="decimal"/>
      <w:lvlText w:val=""/>
      <w:lvlJc w:val="left"/>
    </w:lvl>
    <w:lvl w:ilvl="7" w:tplc="4246C61C">
      <w:numFmt w:val="decimal"/>
      <w:lvlText w:val=""/>
      <w:lvlJc w:val="left"/>
    </w:lvl>
    <w:lvl w:ilvl="8" w:tplc="C534D5F8">
      <w:numFmt w:val="decimal"/>
      <w:lvlText w:val=""/>
      <w:lvlJc w:val="left"/>
    </w:lvl>
  </w:abstractNum>
  <w:abstractNum w:abstractNumId="149">
    <w:nsid w:val="00003A72"/>
    <w:multiLevelType w:val="hybridMultilevel"/>
    <w:tmpl w:val="23AE20AA"/>
    <w:lvl w:ilvl="0" w:tplc="A3D4A55C">
      <w:start w:val="1"/>
      <w:numFmt w:val="bullet"/>
      <w:lvlText w:val="•"/>
      <w:lvlJc w:val="left"/>
    </w:lvl>
    <w:lvl w:ilvl="1" w:tplc="522855AC">
      <w:numFmt w:val="decimal"/>
      <w:lvlText w:val=""/>
      <w:lvlJc w:val="left"/>
    </w:lvl>
    <w:lvl w:ilvl="2" w:tplc="21F87AC8">
      <w:numFmt w:val="decimal"/>
      <w:lvlText w:val=""/>
      <w:lvlJc w:val="left"/>
    </w:lvl>
    <w:lvl w:ilvl="3" w:tplc="D2165742">
      <w:numFmt w:val="decimal"/>
      <w:lvlText w:val=""/>
      <w:lvlJc w:val="left"/>
    </w:lvl>
    <w:lvl w:ilvl="4" w:tplc="D18A1994">
      <w:numFmt w:val="decimal"/>
      <w:lvlText w:val=""/>
      <w:lvlJc w:val="left"/>
    </w:lvl>
    <w:lvl w:ilvl="5" w:tplc="9A32F49E">
      <w:numFmt w:val="decimal"/>
      <w:lvlText w:val=""/>
      <w:lvlJc w:val="left"/>
    </w:lvl>
    <w:lvl w:ilvl="6" w:tplc="0E145AF8">
      <w:numFmt w:val="decimal"/>
      <w:lvlText w:val=""/>
      <w:lvlJc w:val="left"/>
    </w:lvl>
    <w:lvl w:ilvl="7" w:tplc="6032F7A4">
      <w:numFmt w:val="decimal"/>
      <w:lvlText w:val=""/>
      <w:lvlJc w:val="left"/>
    </w:lvl>
    <w:lvl w:ilvl="8" w:tplc="179889FE">
      <w:numFmt w:val="decimal"/>
      <w:lvlText w:val=""/>
      <w:lvlJc w:val="left"/>
    </w:lvl>
  </w:abstractNum>
  <w:abstractNum w:abstractNumId="150">
    <w:nsid w:val="00003B25"/>
    <w:multiLevelType w:val="hybridMultilevel"/>
    <w:tmpl w:val="8D7AFCBC"/>
    <w:lvl w:ilvl="0" w:tplc="4550611A">
      <w:start w:val="1"/>
      <w:numFmt w:val="bullet"/>
      <w:lvlText w:val=""/>
      <w:lvlJc w:val="left"/>
    </w:lvl>
    <w:lvl w:ilvl="1" w:tplc="8990D642">
      <w:numFmt w:val="decimal"/>
      <w:lvlText w:val=""/>
      <w:lvlJc w:val="left"/>
    </w:lvl>
    <w:lvl w:ilvl="2" w:tplc="37F04582">
      <w:numFmt w:val="decimal"/>
      <w:lvlText w:val=""/>
      <w:lvlJc w:val="left"/>
    </w:lvl>
    <w:lvl w:ilvl="3" w:tplc="04EAFF92">
      <w:numFmt w:val="decimal"/>
      <w:lvlText w:val=""/>
      <w:lvlJc w:val="left"/>
    </w:lvl>
    <w:lvl w:ilvl="4" w:tplc="09E62630">
      <w:numFmt w:val="decimal"/>
      <w:lvlText w:val=""/>
      <w:lvlJc w:val="left"/>
    </w:lvl>
    <w:lvl w:ilvl="5" w:tplc="4762DA9C">
      <w:numFmt w:val="decimal"/>
      <w:lvlText w:val=""/>
      <w:lvlJc w:val="left"/>
    </w:lvl>
    <w:lvl w:ilvl="6" w:tplc="1ED63C42">
      <w:numFmt w:val="decimal"/>
      <w:lvlText w:val=""/>
      <w:lvlJc w:val="left"/>
    </w:lvl>
    <w:lvl w:ilvl="7" w:tplc="3A66CB0A">
      <w:numFmt w:val="decimal"/>
      <w:lvlText w:val=""/>
      <w:lvlJc w:val="left"/>
    </w:lvl>
    <w:lvl w:ilvl="8" w:tplc="FC60B7AA">
      <w:numFmt w:val="decimal"/>
      <w:lvlText w:val=""/>
      <w:lvlJc w:val="left"/>
    </w:lvl>
  </w:abstractNum>
  <w:abstractNum w:abstractNumId="151">
    <w:nsid w:val="00003B65"/>
    <w:multiLevelType w:val="hybridMultilevel"/>
    <w:tmpl w:val="418E61A0"/>
    <w:lvl w:ilvl="0" w:tplc="D2047450">
      <w:start w:val="2"/>
      <w:numFmt w:val="decimal"/>
      <w:lvlText w:val="%1."/>
      <w:lvlJc w:val="left"/>
    </w:lvl>
    <w:lvl w:ilvl="1" w:tplc="7DF25462">
      <w:numFmt w:val="decimal"/>
      <w:lvlText w:val=""/>
      <w:lvlJc w:val="left"/>
    </w:lvl>
    <w:lvl w:ilvl="2" w:tplc="B4409C32">
      <w:numFmt w:val="decimal"/>
      <w:lvlText w:val=""/>
      <w:lvlJc w:val="left"/>
    </w:lvl>
    <w:lvl w:ilvl="3" w:tplc="C114936C">
      <w:numFmt w:val="decimal"/>
      <w:lvlText w:val=""/>
      <w:lvlJc w:val="left"/>
    </w:lvl>
    <w:lvl w:ilvl="4" w:tplc="0EBA5C1A">
      <w:numFmt w:val="decimal"/>
      <w:lvlText w:val=""/>
      <w:lvlJc w:val="left"/>
    </w:lvl>
    <w:lvl w:ilvl="5" w:tplc="D56C1632">
      <w:numFmt w:val="decimal"/>
      <w:lvlText w:val=""/>
      <w:lvlJc w:val="left"/>
    </w:lvl>
    <w:lvl w:ilvl="6" w:tplc="F31634EA">
      <w:numFmt w:val="decimal"/>
      <w:lvlText w:val=""/>
      <w:lvlJc w:val="left"/>
    </w:lvl>
    <w:lvl w:ilvl="7" w:tplc="7FD0EDE2">
      <w:numFmt w:val="decimal"/>
      <w:lvlText w:val=""/>
      <w:lvlJc w:val="left"/>
    </w:lvl>
    <w:lvl w:ilvl="8" w:tplc="7A4642D6">
      <w:numFmt w:val="decimal"/>
      <w:lvlText w:val=""/>
      <w:lvlJc w:val="left"/>
    </w:lvl>
  </w:abstractNum>
  <w:abstractNum w:abstractNumId="152">
    <w:nsid w:val="00003C8A"/>
    <w:multiLevelType w:val="hybridMultilevel"/>
    <w:tmpl w:val="65D29334"/>
    <w:lvl w:ilvl="0" w:tplc="DB6431E4">
      <w:start w:val="1"/>
      <w:numFmt w:val="bullet"/>
      <w:lvlText w:val="и"/>
      <w:lvlJc w:val="left"/>
    </w:lvl>
    <w:lvl w:ilvl="1" w:tplc="4380DC3A">
      <w:start w:val="1"/>
      <w:numFmt w:val="bullet"/>
      <w:lvlText w:val="-"/>
      <w:lvlJc w:val="left"/>
    </w:lvl>
    <w:lvl w:ilvl="2" w:tplc="18AA87EE">
      <w:numFmt w:val="decimal"/>
      <w:lvlText w:val=""/>
      <w:lvlJc w:val="left"/>
    </w:lvl>
    <w:lvl w:ilvl="3" w:tplc="57FCCB58">
      <w:numFmt w:val="decimal"/>
      <w:lvlText w:val=""/>
      <w:lvlJc w:val="left"/>
    </w:lvl>
    <w:lvl w:ilvl="4" w:tplc="900A5378">
      <w:numFmt w:val="decimal"/>
      <w:lvlText w:val=""/>
      <w:lvlJc w:val="left"/>
    </w:lvl>
    <w:lvl w:ilvl="5" w:tplc="8B6C364A">
      <w:numFmt w:val="decimal"/>
      <w:lvlText w:val=""/>
      <w:lvlJc w:val="left"/>
    </w:lvl>
    <w:lvl w:ilvl="6" w:tplc="25080946">
      <w:numFmt w:val="decimal"/>
      <w:lvlText w:val=""/>
      <w:lvlJc w:val="left"/>
    </w:lvl>
    <w:lvl w:ilvl="7" w:tplc="478047BE">
      <w:numFmt w:val="decimal"/>
      <w:lvlText w:val=""/>
      <w:lvlJc w:val="left"/>
    </w:lvl>
    <w:lvl w:ilvl="8" w:tplc="CD4A0C4A">
      <w:numFmt w:val="decimal"/>
      <w:lvlText w:val=""/>
      <w:lvlJc w:val="left"/>
    </w:lvl>
  </w:abstractNum>
  <w:abstractNum w:abstractNumId="153">
    <w:nsid w:val="00003D8F"/>
    <w:multiLevelType w:val="hybridMultilevel"/>
    <w:tmpl w:val="D9AAE9A0"/>
    <w:lvl w:ilvl="0" w:tplc="2FC26A14">
      <w:start w:val="6"/>
      <w:numFmt w:val="decimal"/>
      <w:lvlText w:val="%1."/>
      <w:lvlJc w:val="left"/>
    </w:lvl>
    <w:lvl w:ilvl="1" w:tplc="DA22C438">
      <w:numFmt w:val="decimal"/>
      <w:lvlText w:val=""/>
      <w:lvlJc w:val="left"/>
    </w:lvl>
    <w:lvl w:ilvl="2" w:tplc="442496B0">
      <w:numFmt w:val="decimal"/>
      <w:lvlText w:val=""/>
      <w:lvlJc w:val="left"/>
    </w:lvl>
    <w:lvl w:ilvl="3" w:tplc="44BC582A">
      <w:numFmt w:val="decimal"/>
      <w:lvlText w:val=""/>
      <w:lvlJc w:val="left"/>
    </w:lvl>
    <w:lvl w:ilvl="4" w:tplc="A0102A46">
      <w:numFmt w:val="decimal"/>
      <w:lvlText w:val=""/>
      <w:lvlJc w:val="left"/>
    </w:lvl>
    <w:lvl w:ilvl="5" w:tplc="32DC8D98">
      <w:numFmt w:val="decimal"/>
      <w:lvlText w:val=""/>
      <w:lvlJc w:val="left"/>
    </w:lvl>
    <w:lvl w:ilvl="6" w:tplc="9D7628DE">
      <w:numFmt w:val="decimal"/>
      <w:lvlText w:val=""/>
      <w:lvlJc w:val="left"/>
    </w:lvl>
    <w:lvl w:ilvl="7" w:tplc="251887AA">
      <w:numFmt w:val="decimal"/>
      <w:lvlText w:val=""/>
      <w:lvlJc w:val="left"/>
    </w:lvl>
    <w:lvl w:ilvl="8" w:tplc="09347D6A">
      <w:numFmt w:val="decimal"/>
      <w:lvlText w:val=""/>
      <w:lvlJc w:val="left"/>
    </w:lvl>
  </w:abstractNum>
  <w:abstractNum w:abstractNumId="154">
    <w:nsid w:val="00003E09"/>
    <w:multiLevelType w:val="hybridMultilevel"/>
    <w:tmpl w:val="D048169C"/>
    <w:lvl w:ilvl="0" w:tplc="A7980810">
      <w:start w:val="1"/>
      <w:numFmt w:val="bullet"/>
      <w:lvlText w:val="•"/>
      <w:lvlJc w:val="left"/>
    </w:lvl>
    <w:lvl w:ilvl="1" w:tplc="904AEA9A">
      <w:numFmt w:val="decimal"/>
      <w:lvlText w:val=""/>
      <w:lvlJc w:val="left"/>
    </w:lvl>
    <w:lvl w:ilvl="2" w:tplc="AD1A4E00">
      <w:numFmt w:val="decimal"/>
      <w:lvlText w:val=""/>
      <w:lvlJc w:val="left"/>
    </w:lvl>
    <w:lvl w:ilvl="3" w:tplc="C0C0F7D8">
      <w:numFmt w:val="decimal"/>
      <w:lvlText w:val=""/>
      <w:lvlJc w:val="left"/>
    </w:lvl>
    <w:lvl w:ilvl="4" w:tplc="BB6A55C4">
      <w:numFmt w:val="decimal"/>
      <w:lvlText w:val=""/>
      <w:lvlJc w:val="left"/>
    </w:lvl>
    <w:lvl w:ilvl="5" w:tplc="A396467E">
      <w:numFmt w:val="decimal"/>
      <w:lvlText w:val=""/>
      <w:lvlJc w:val="left"/>
    </w:lvl>
    <w:lvl w:ilvl="6" w:tplc="BE3201AC">
      <w:numFmt w:val="decimal"/>
      <w:lvlText w:val=""/>
      <w:lvlJc w:val="left"/>
    </w:lvl>
    <w:lvl w:ilvl="7" w:tplc="677EB8CA">
      <w:numFmt w:val="decimal"/>
      <w:lvlText w:val=""/>
      <w:lvlJc w:val="left"/>
    </w:lvl>
    <w:lvl w:ilvl="8" w:tplc="8D463A54">
      <w:numFmt w:val="decimal"/>
      <w:lvlText w:val=""/>
      <w:lvlJc w:val="left"/>
    </w:lvl>
  </w:abstractNum>
  <w:abstractNum w:abstractNumId="155">
    <w:nsid w:val="00003E48"/>
    <w:multiLevelType w:val="hybridMultilevel"/>
    <w:tmpl w:val="06122416"/>
    <w:lvl w:ilvl="0" w:tplc="C62659C4">
      <w:start w:val="1"/>
      <w:numFmt w:val="bullet"/>
      <w:lvlText w:val="В"/>
      <w:lvlJc w:val="left"/>
    </w:lvl>
    <w:lvl w:ilvl="1" w:tplc="2E8638BA">
      <w:numFmt w:val="decimal"/>
      <w:lvlText w:val=""/>
      <w:lvlJc w:val="left"/>
    </w:lvl>
    <w:lvl w:ilvl="2" w:tplc="9ACAE032">
      <w:numFmt w:val="decimal"/>
      <w:lvlText w:val=""/>
      <w:lvlJc w:val="left"/>
    </w:lvl>
    <w:lvl w:ilvl="3" w:tplc="9D26505E">
      <w:numFmt w:val="decimal"/>
      <w:lvlText w:val=""/>
      <w:lvlJc w:val="left"/>
    </w:lvl>
    <w:lvl w:ilvl="4" w:tplc="7D0233E0">
      <w:numFmt w:val="decimal"/>
      <w:lvlText w:val=""/>
      <w:lvlJc w:val="left"/>
    </w:lvl>
    <w:lvl w:ilvl="5" w:tplc="7644AB84">
      <w:numFmt w:val="decimal"/>
      <w:lvlText w:val=""/>
      <w:lvlJc w:val="left"/>
    </w:lvl>
    <w:lvl w:ilvl="6" w:tplc="77D008E4">
      <w:numFmt w:val="decimal"/>
      <w:lvlText w:val=""/>
      <w:lvlJc w:val="left"/>
    </w:lvl>
    <w:lvl w:ilvl="7" w:tplc="68D07132">
      <w:numFmt w:val="decimal"/>
      <w:lvlText w:val=""/>
      <w:lvlJc w:val="left"/>
    </w:lvl>
    <w:lvl w:ilvl="8" w:tplc="1506E4D4">
      <w:numFmt w:val="decimal"/>
      <w:lvlText w:val=""/>
      <w:lvlJc w:val="left"/>
    </w:lvl>
  </w:abstractNum>
  <w:abstractNum w:abstractNumId="156">
    <w:nsid w:val="00004101"/>
    <w:multiLevelType w:val="hybridMultilevel"/>
    <w:tmpl w:val="E23814AE"/>
    <w:lvl w:ilvl="0" w:tplc="C0A85E70">
      <w:start w:val="1"/>
      <w:numFmt w:val="bullet"/>
      <w:lvlText w:val="•"/>
      <w:lvlJc w:val="left"/>
    </w:lvl>
    <w:lvl w:ilvl="1" w:tplc="746029B0">
      <w:numFmt w:val="decimal"/>
      <w:lvlText w:val=""/>
      <w:lvlJc w:val="left"/>
    </w:lvl>
    <w:lvl w:ilvl="2" w:tplc="8A9C2526">
      <w:numFmt w:val="decimal"/>
      <w:lvlText w:val=""/>
      <w:lvlJc w:val="left"/>
    </w:lvl>
    <w:lvl w:ilvl="3" w:tplc="93AE1C60">
      <w:numFmt w:val="decimal"/>
      <w:lvlText w:val=""/>
      <w:lvlJc w:val="left"/>
    </w:lvl>
    <w:lvl w:ilvl="4" w:tplc="FFFAAB78">
      <w:numFmt w:val="decimal"/>
      <w:lvlText w:val=""/>
      <w:lvlJc w:val="left"/>
    </w:lvl>
    <w:lvl w:ilvl="5" w:tplc="90E4DD82">
      <w:numFmt w:val="decimal"/>
      <w:lvlText w:val=""/>
      <w:lvlJc w:val="left"/>
    </w:lvl>
    <w:lvl w:ilvl="6" w:tplc="7590B998">
      <w:numFmt w:val="decimal"/>
      <w:lvlText w:val=""/>
      <w:lvlJc w:val="left"/>
    </w:lvl>
    <w:lvl w:ilvl="7" w:tplc="A808BDF0">
      <w:numFmt w:val="decimal"/>
      <w:lvlText w:val=""/>
      <w:lvlJc w:val="left"/>
    </w:lvl>
    <w:lvl w:ilvl="8" w:tplc="579C97A2">
      <w:numFmt w:val="decimal"/>
      <w:lvlText w:val=""/>
      <w:lvlJc w:val="left"/>
    </w:lvl>
  </w:abstractNum>
  <w:abstractNum w:abstractNumId="157">
    <w:nsid w:val="00004242"/>
    <w:multiLevelType w:val="hybridMultilevel"/>
    <w:tmpl w:val="B59C91CA"/>
    <w:lvl w:ilvl="0" w:tplc="972E2FD8">
      <w:start w:val="1"/>
      <w:numFmt w:val="bullet"/>
      <w:lvlText w:val="с"/>
      <w:lvlJc w:val="left"/>
    </w:lvl>
    <w:lvl w:ilvl="1" w:tplc="DBB67472">
      <w:start w:val="1"/>
      <w:numFmt w:val="bullet"/>
      <w:lvlText w:val="•"/>
      <w:lvlJc w:val="left"/>
    </w:lvl>
    <w:lvl w:ilvl="2" w:tplc="A57056E2">
      <w:numFmt w:val="decimal"/>
      <w:lvlText w:val=""/>
      <w:lvlJc w:val="left"/>
    </w:lvl>
    <w:lvl w:ilvl="3" w:tplc="9CEC7EF4">
      <w:numFmt w:val="decimal"/>
      <w:lvlText w:val=""/>
      <w:lvlJc w:val="left"/>
    </w:lvl>
    <w:lvl w:ilvl="4" w:tplc="DB46AE50">
      <w:numFmt w:val="decimal"/>
      <w:lvlText w:val=""/>
      <w:lvlJc w:val="left"/>
    </w:lvl>
    <w:lvl w:ilvl="5" w:tplc="DAF239BE">
      <w:numFmt w:val="decimal"/>
      <w:lvlText w:val=""/>
      <w:lvlJc w:val="left"/>
    </w:lvl>
    <w:lvl w:ilvl="6" w:tplc="8CB0E88C">
      <w:numFmt w:val="decimal"/>
      <w:lvlText w:val=""/>
      <w:lvlJc w:val="left"/>
    </w:lvl>
    <w:lvl w:ilvl="7" w:tplc="F21A9684">
      <w:numFmt w:val="decimal"/>
      <w:lvlText w:val=""/>
      <w:lvlJc w:val="left"/>
    </w:lvl>
    <w:lvl w:ilvl="8" w:tplc="BADAB6E8">
      <w:numFmt w:val="decimal"/>
      <w:lvlText w:val=""/>
      <w:lvlJc w:val="left"/>
    </w:lvl>
  </w:abstractNum>
  <w:abstractNum w:abstractNumId="158">
    <w:nsid w:val="0000424C"/>
    <w:multiLevelType w:val="hybridMultilevel"/>
    <w:tmpl w:val="2CC28430"/>
    <w:lvl w:ilvl="0" w:tplc="B9E89D8C">
      <w:start w:val="1"/>
      <w:numFmt w:val="bullet"/>
      <w:lvlText w:val="•"/>
      <w:lvlJc w:val="left"/>
    </w:lvl>
    <w:lvl w:ilvl="1" w:tplc="AA203CE8">
      <w:numFmt w:val="decimal"/>
      <w:lvlText w:val=""/>
      <w:lvlJc w:val="left"/>
    </w:lvl>
    <w:lvl w:ilvl="2" w:tplc="1E62DC90">
      <w:numFmt w:val="decimal"/>
      <w:lvlText w:val=""/>
      <w:lvlJc w:val="left"/>
    </w:lvl>
    <w:lvl w:ilvl="3" w:tplc="3C74BC6E">
      <w:numFmt w:val="decimal"/>
      <w:lvlText w:val=""/>
      <w:lvlJc w:val="left"/>
    </w:lvl>
    <w:lvl w:ilvl="4" w:tplc="78FCCFFA">
      <w:numFmt w:val="decimal"/>
      <w:lvlText w:val=""/>
      <w:lvlJc w:val="left"/>
    </w:lvl>
    <w:lvl w:ilvl="5" w:tplc="2E9694D2">
      <w:numFmt w:val="decimal"/>
      <w:lvlText w:val=""/>
      <w:lvlJc w:val="left"/>
    </w:lvl>
    <w:lvl w:ilvl="6" w:tplc="B784B9C2">
      <w:numFmt w:val="decimal"/>
      <w:lvlText w:val=""/>
      <w:lvlJc w:val="left"/>
    </w:lvl>
    <w:lvl w:ilvl="7" w:tplc="FE20A9C2">
      <w:numFmt w:val="decimal"/>
      <w:lvlText w:val=""/>
      <w:lvlJc w:val="left"/>
    </w:lvl>
    <w:lvl w:ilvl="8" w:tplc="E78A43D8">
      <w:numFmt w:val="decimal"/>
      <w:lvlText w:val=""/>
      <w:lvlJc w:val="left"/>
    </w:lvl>
  </w:abstractNum>
  <w:abstractNum w:abstractNumId="159">
    <w:nsid w:val="0000428B"/>
    <w:multiLevelType w:val="hybridMultilevel"/>
    <w:tmpl w:val="B58C33A0"/>
    <w:lvl w:ilvl="0" w:tplc="ECA895AC">
      <w:start w:val="1"/>
      <w:numFmt w:val="decimal"/>
      <w:lvlText w:val="%1)"/>
      <w:lvlJc w:val="left"/>
      <w:rPr>
        <w:sz w:val="24"/>
        <w:szCs w:val="24"/>
      </w:rPr>
    </w:lvl>
    <w:lvl w:ilvl="1" w:tplc="2206ACE8">
      <w:numFmt w:val="decimal"/>
      <w:lvlText w:val=""/>
      <w:lvlJc w:val="left"/>
    </w:lvl>
    <w:lvl w:ilvl="2" w:tplc="D6B6C094">
      <w:numFmt w:val="decimal"/>
      <w:lvlText w:val=""/>
      <w:lvlJc w:val="left"/>
    </w:lvl>
    <w:lvl w:ilvl="3" w:tplc="7F64ACA2">
      <w:numFmt w:val="decimal"/>
      <w:lvlText w:val=""/>
      <w:lvlJc w:val="left"/>
    </w:lvl>
    <w:lvl w:ilvl="4" w:tplc="61BE3E46">
      <w:numFmt w:val="decimal"/>
      <w:lvlText w:val=""/>
      <w:lvlJc w:val="left"/>
    </w:lvl>
    <w:lvl w:ilvl="5" w:tplc="5F18A286">
      <w:numFmt w:val="decimal"/>
      <w:lvlText w:val=""/>
      <w:lvlJc w:val="left"/>
    </w:lvl>
    <w:lvl w:ilvl="6" w:tplc="94ECC5CE">
      <w:numFmt w:val="decimal"/>
      <w:lvlText w:val=""/>
      <w:lvlJc w:val="left"/>
    </w:lvl>
    <w:lvl w:ilvl="7" w:tplc="022C8C24">
      <w:numFmt w:val="decimal"/>
      <w:lvlText w:val=""/>
      <w:lvlJc w:val="left"/>
    </w:lvl>
    <w:lvl w:ilvl="8" w:tplc="D1007D4A">
      <w:numFmt w:val="decimal"/>
      <w:lvlText w:val=""/>
      <w:lvlJc w:val="left"/>
    </w:lvl>
  </w:abstractNum>
  <w:abstractNum w:abstractNumId="160">
    <w:nsid w:val="000042BE"/>
    <w:multiLevelType w:val="hybridMultilevel"/>
    <w:tmpl w:val="23D645FA"/>
    <w:lvl w:ilvl="0" w:tplc="F73C4610">
      <w:start w:val="1"/>
      <w:numFmt w:val="bullet"/>
      <w:lvlText w:val="•"/>
      <w:lvlJc w:val="left"/>
    </w:lvl>
    <w:lvl w:ilvl="1" w:tplc="26B6867A">
      <w:numFmt w:val="decimal"/>
      <w:lvlText w:val=""/>
      <w:lvlJc w:val="left"/>
    </w:lvl>
    <w:lvl w:ilvl="2" w:tplc="9E9C61D2">
      <w:numFmt w:val="decimal"/>
      <w:lvlText w:val=""/>
      <w:lvlJc w:val="left"/>
    </w:lvl>
    <w:lvl w:ilvl="3" w:tplc="46D85B56">
      <w:numFmt w:val="decimal"/>
      <w:lvlText w:val=""/>
      <w:lvlJc w:val="left"/>
    </w:lvl>
    <w:lvl w:ilvl="4" w:tplc="6AB0508C">
      <w:numFmt w:val="decimal"/>
      <w:lvlText w:val=""/>
      <w:lvlJc w:val="left"/>
    </w:lvl>
    <w:lvl w:ilvl="5" w:tplc="75D882D0">
      <w:numFmt w:val="decimal"/>
      <w:lvlText w:val=""/>
      <w:lvlJc w:val="left"/>
    </w:lvl>
    <w:lvl w:ilvl="6" w:tplc="F3584096">
      <w:numFmt w:val="decimal"/>
      <w:lvlText w:val=""/>
      <w:lvlJc w:val="left"/>
    </w:lvl>
    <w:lvl w:ilvl="7" w:tplc="130AAD9C">
      <w:numFmt w:val="decimal"/>
      <w:lvlText w:val=""/>
      <w:lvlJc w:val="left"/>
    </w:lvl>
    <w:lvl w:ilvl="8" w:tplc="AEAA3FDC">
      <w:numFmt w:val="decimal"/>
      <w:lvlText w:val=""/>
      <w:lvlJc w:val="left"/>
    </w:lvl>
  </w:abstractNum>
  <w:abstractNum w:abstractNumId="161">
    <w:nsid w:val="000042CF"/>
    <w:multiLevelType w:val="hybridMultilevel"/>
    <w:tmpl w:val="E5546F04"/>
    <w:lvl w:ilvl="0" w:tplc="488A3758">
      <w:start w:val="1"/>
      <w:numFmt w:val="bullet"/>
      <w:lvlText w:val="В"/>
      <w:lvlJc w:val="left"/>
    </w:lvl>
    <w:lvl w:ilvl="1" w:tplc="7C36ACF6">
      <w:numFmt w:val="decimal"/>
      <w:lvlText w:val=""/>
      <w:lvlJc w:val="left"/>
    </w:lvl>
    <w:lvl w:ilvl="2" w:tplc="D32A9A44">
      <w:numFmt w:val="decimal"/>
      <w:lvlText w:val=""/>
      <w:lvlJc w:val="left"/>
    </w:lvl>
    <w:lvl w:ilvl="3" w:tplc="BC9C2E06">
      <w:numFmt w:val="decimal"/>
      <w:lvlText w:val=""/>
      <w:lvlJc w:val="left"/>
    </w:lvl>
    <w:lvl w:ilvl="4" w:tplc="25208C9A">
      <w:numFmt w:val="decimal"/>
      <w:lvlText w:val=""/>
      <w:lvlJc w:val="left"/>
    </w:lvl>
    <w:lvl w:ilvl="5" w:tplc="789EE5A8">
      <w:numFmt w:val="decimal"/>
      <w:lvlText w:val=""/>
      <w:lvlJc w:val="left"/>
    </w:lvl>
    <w:lvl w:ilvl="6" w:tplc="01DC99FE">
      <w:numFmt w:val="decimal"/>
      <w:lvlText w:val=""/>
      <w:lvlJc w:val="left"/>
    </w:lvl>
    <w:lvl w:ilvl="7" w:tplc="0EF08BDA">
      <w:numFmt w:val="decimal"/>
      <w:lvlText w:val=""/>
      <w:lvlJc w:val="left"/>
    </w:lvl>
    <w:lvl w:ilvl="8" w:tplc="8CE2252A">
      <w:numFmt w:val="decimal"/>
      <w:lvlText w:val=""/>
      <w:lvlJc w:val="left"/>
    </w:lvl>
  </w:abstractNum>
  <w:abstractNum w:abstractNumId="162">
    <w:nsid w:val="00004328"/>
    <w:multiLevelType w:val="hybridMultilevel"/>
    <w:tmpl w:val="517A1462"/>
    <w:lvl w:ilvl="0" w:tplc="3080266A">
      <w:start w:val="1"/>
      <w:numFmt w:val="bullet"/>
      <w:lvlText w:val="В"/>
      <w:lvlJc w:val="left"/>
    </w:lvl>
    <w:lvl w:ilvl="1" w:tplc="2290426C">
      <w:numFmt w:val="decimal"/>
      <w:lvlText w:val=""/>
      <w:lvlJc w:val="left"/>
    </w:lvl>
    <w:lvl w:ilvl="2" w:tplc="ADF2901C">
      <w:numFmt w:val="decimal"/>
      <w:lvlText w:val=""/>
      <w:lvlJc w:val="left"/>
    </w:lvl>
    <w:lvl w:ilvl="3" w:tplc="2392DADA">
      <w:numFmt w:val="decimal"/>
      <w:lvlText w:val=""/>
      <w:lvlJc w:val="left"/>
    </w:lvl>
    <w:lvl w:ilvl="4" w:tplc="7D5484E0">
      <w:numFmt w:val="decimal"/>
      <w:lvlText w:val=""/>
      <w:lvlJc w:val="left"/>
    </w:lvl>
    <w:lvl w:ilvl="5" w:tplc="1B24A2D2">
      <w:numFmt w:val="decimal"/>
      <w:lvlText w:val=""/>
      <w:lvlJc w:val="left"/>
    </w:lvl>
    <w:lvl w:ilvl="6" w:tplc="BA54C04C">
      <w:numFmt w:val="decimal"/>
      <w:lvlText w:val=""/>
      <w:lvlJc w:val="left"/>
    </w:lvl>
    <w:lvl w:ilvl="7" w:tplc="DE4CB39C">
      <w:numFmt w:val="decimal"/>
      <w:lvlText w:val=""/>
      <w:lvlJc w:val="left"/>
    </w:lvl>
    <w:lvl w:ilvl="8" w:tplc="D864EFC6">
      <w:numFmt w:val="decimal"/>
      <w:lvlText w:val=""/>
      <w:lvlJc w:val="left"/>
    </w:lvl>
  </w:abstractNum>
  <w:abstractNum w:abstractNumId="163">
    <w:nsid w:val="00004346"/>
    <w:multiLevelType w:val="hybridMultilevel"/>
    <w:tmpl w:val="D4D0D7C4"/>
    <w:lvl w:ilvl="0" w:tplc="330E23AA">
      <w:start w:val="1"/>
      <w:numFmt w:val="bullet"/>
      <w:lvlText w:val="•"/>
      <w:lvlJc w:val="left"/>
    </w:lvl>
    <w:lvl w:ilvl="1" w:tplc="9F782616">
      <w:numFmt w:val="decimal"/>
      <w:lvlText w:val=""/>
      <w:lvlJc w:val="left"/>
    </w:lvl>
    <w:lvl w:ilvl="2" w:tplc="7B6AF928">
      <w:numFmt w:val="decimal"/>
      <w:lvlText w:val=""/>
      <w:lvlJc w:val="left"/>
    </w:lvl>
    <w:lvl w:ilvl="3" w:tplc="07EEA382">
      <w:numFmt w:val="decimal"/>
      <w:lvlText w:val=""/>
      <w:lvlJc w:val="left"/>
    </w:lvl>
    <w:lvl w:ilvl="4" w:tplc="1F4AB82E">
      <w:numFmt w:val="decimal"/>
      <w:lvlText w:val=""/>
      <w:lvlJc w:val="left"/>
    </w:lvl>
    <w:lvl w:ilvl="5" w:tplc="3C32A406">
      <w:numFmt w:val="decimal"/>
      <w:lvlText w:val=""/>
      <w:lvlJc w:val="left"/>
    </w:lvl>
    <w:lvl w:ilvl="6" w:tplc="F60A934E">
      <w:numFmt w:val="decimal"/>
      <w:lvlText w:val=""/>
      <w:lvlJc w:val="left"/>
    </w:lvl>
    <w:lvl w:ilvl="7" w:tplc="BD1ED6B0">
      <w:numFmt w:val="decimal"/>
      <w:lvlText w:val=""/>
      <w:lvlJc w:val="left"/>
    </w:lvl>
    <w:lvl w:ilvl="8" w:tplc="CA8CEAE4">
      <w:numFmt w:val="decimal"/>
      <w:lvlText w:val=""/>
      <w:lvlJc w:val="left"/>
    </w:lvl>
  </w:abstractNum>
  <w:abstractNum w:abstractNumId="164">
    <w:nsid w:val="000043F6"/>
    <w:multiLevelType w:val="hybridMultilevel"/>
    <w:tmpl w:val="378A3A8C"/>
    <w:lvl w:ilvl="0" w:tplc="8A2EA2A4">
      <w:start w:val="1"/>
      <w:numFmt w:val="decimal"/>
      <w:lvlText w:val="%1)"/>
      <w:lvlJc w:val="left"/>
    </w:lvl>
    <w:lvl w:ilvl="1" w:tplc="18945DDA">
      <w:numFmt w:val="decimal"/>
      <w:lvlText w:val=""/>
      <w:lvlJc w:val="left"/>
    </w:lvl>
    <w:lvl w:ilvl="2" w:tplc="0540A2FA">
      <w:numFmt w:val="decimal"/>
      <w:lvlText w:val=""/>
      <w:lvlJc w:val="left"/>
    </w:lvl>
    <w:lvl w:ilvl="3" w:tplc="EE329D5E">
      <w:numFmt w:val="decimal"/>
      <w:lvlText w:val=""/>
      <w:lvlJc w:val="left"/>
    </w:lvl>
    <w:lvl w:ilvl="4" w:tplc="931AF62E">
      <w:numFmt w:val="decimal"/>
      <w:lvlText w:val=""/>
      <w:lvlJc w:val="left"/>
    </w:lvl>
    <w:lvl w:ilvl="5" w:tplc="036A3C22">
      <w:numFmt w:val="decimal"/>
      <w:lvlText w:val=""/>
      <w:lvlJc w:val="left"/>
    </w:lvl>
    <w:lvl w:ilvl="6" w:tplc="500AE368">
      <w:numFmt w:val="decimal"/>
      <w:lvlText w:val=""/>
      <w:lvlJc w:val="left"/>
    </w:lvl>
    <w:lvl w:ilvl="7" w:tplc="CD9A25C8">
      <w:numFmt w:val="decimal"/>
      <w:lvlText w:val=""/>
      <w:lvlJc w:val="left"/>
    </w:lvl>
    <w:lvl w:ilvl="8" w:tplc="E26E511A">
      <w:numFmt w:val="decimal"/>
      <w:lvlText w:val=""/>
      <w:lvlJc w:val="left"/>
    </w:lvl>
  </w:abstractNum>
  <w:abstractNum w:abstractNumId="165">
    <w:nsid w:val="00004461"/>
    <w:multiLevelType w:val="hybridMultilevel"/>
    <w:tmpl w:val="CD0E2400"/>
    <w:lvl w:ilvl="0" w:tplc="8F2880CE">
      <w:start w:val="1"/>
      <w:numFmt w:val="bullet"/>
      <w:lvlText w:val="•"/>
      <w:lvlJc w:val="left"/>
    </w:lvl>
    <w:lvl w:ilvl="1" w:tplc="EDDCD516">
      <w:numFmt w:val="decimal"/>
      <w:lvlText w:val=""/>
      <w:lvlJc w:val="left"/>
    </w:lvl>
    <w:lvl w:ilvl="2" w:tplc="57304F76">
      <w:numFmt w:val="decimal"/>
      <w:lvlText w:val=""/>
      <w:lvlJc w:val="left"/>
    </w:lvl>
    <w:lvl w:ilvl="3" w:tplc="C562C880">
      <w:numFmt w:val="decimal"/>
      <w:lvlText w:val=""/>
      <w:lvlJc w:val="left"/>
    </w:lvl>
    <w:lvl w:ilvl="4" w:tplc="714004C2">
      <w:numFmt w:val="decimal"/>
      <w:lvlText w:val=""/>
      <w:lvlJc w:val="left"/>
    </w:lvl>
    <w:lvl w:ilvl="5" w:tplc="C8F05C16">
      <w:numFmt w:val="decimal"/>
      <w:lvlText w:val=""/>
      <w:lvlJc w:val="left"/>
    </w:lvl>
    <w:lvl w:ilvl="6" w:tplc="5246CA50">
      <w:numFmt w:val="decimal"/>
      <w:lvlText w:val=""/>
      <w:lvlJc w:val="left"/>
    </w:lvl>
    <w:lvl w:ilvl="7" w:tplc="E772A434">
      <w:numFmt w:val="decimal"/>
      <w:lvlText w:val=""/>
      <w:lvlJc w:val="left"/>
    </w:lvl>
    <w:lvl w:ilvl="8" w:tplc="FB9A057C">
      <w:numFmt w:val="decimal"/>
      <w:lvlText w:val=""/>
      <w:lvlJc w:val="left"/>
    </w:lvl>
  </w:abstractNum>
  <w:abstractNum w:abstractNumId="166">
    <w:nsid w:val="0000448D"/>
    <w:multiLevelType w:val="hybridMultilevel"/>
    <w:tmpl w:val="DBA2854C"/>
    <w:lvl w:ilvl="0" w:tplc="4CC465E2">
      <w:start w:val="1"/>
      <w:numFmt w:val="bullet"/>
      <w:lvlText w:val="и"/>
      <w:lvlJc w:val="left"/>
    </w:lvl>
    <w:lvl w:ilvl="1" w:tplc="223E233A">
      <w:numFmt w:val="decimal"/>
      <w:lvlText w:val=""/>
      <w:lvlJc w:val="left"/>
    </w:lvl>
    <w:lvl w:ilvl="2" w:tplc="CC4E511C">
      <w:numFmt w:val="decimal"/>
      <w:lvlText w:val=""/>
      <w:lvlJc w:val="left"/>
    </w:lvl>
    <w:lvl w:ilvl="3" w:tplc="28F241E6">
      <w:numFmt w:val="decimal"/>
      <w:lvlText w:val=""/>
      <w:lvlJc w:val="left"/>
    </w:lvl>
    <w:lvl w:ilvl="4" w:tplc="85688C4E">
      <w:numFmt w:val="decimal"/>
      <w:lvlText w:val=""/>
      <w:lvlJc w:val="left"/>
    </w:lvl>
    <w:lvl w:ilvl="5" w:tplc="2BA826A0">
      <w:numFmt w:val="decimal"/>
      <w:lvlText w:val=""/>
      <w:lvlJc w:val="left"/>
    </w:lvl>
    <w:lvl w:ilvl="6" w:tplc="2B42E728">
      <w:numFmt w:val="decimal"/>
      <w:lvlText w:val=""/>
      <w:lvlJc w:val="left"/>
    </w:lvl>
    <w:lvl w:ilvl="7" w:tplc="7ADEF442">
      <w:numFmt w:val="decimal"/>
      <w:lvlText w:val=""/>
      <w:lvlJc w:val="left"/>
    </w:lvl>
    <w:lvl w:ilvl="8" w:tplc="35102F9A">
      <w:numFmt w:val="decimal"/>
      <w:lvlText w:val=""/>
      <w:lvlJc w:val="left"/>
    </w:lvl>
  </w:abstractNum>
  <w:abstractNum w:abstractNumId="167">
    <w:nsid w:val="000044AA"/>
    <w:multiLevelType w:val="hybridMultilevel"/>
    <w:tmpl w:val="F1249464"/>
    <w:lvl w:ilvl="0" w:tplc="6E926EEC">
      <w:start w:val="1"/>
      <w:numFmt w:val="bullet"/>
      <w:lvlText w:val="•"/>
      <w:lvlJc w:val="left"/>
    </w:lvl>
    <w:lvl w:ilvl="1" w:tplc="DAF0A0F4">
      <w:numFmt w:val="decimal"/>
      <w:lvlText w:val=""/>
      <w:lvlJc w:val="left"/>
    </w:lvl>
    <w:lvl w:ilvl="2" w:tplc="4CA49BC2">
      <w:numFmt w:val="decimal"/>
      <w:lvlText w:val=""/>
      <w:lvlJc w:val="left"/>
    </w:lvl>
    <w:lvl w:ilvl="3" w:tplc="D04C7FCE">
      <w:numFmt w:val="decimal"/>
      <w:lvlText w:val=""/>
      <w:lvlJc w:val="left"/>
    </w:lvl>
    <w:lvl w:ilvl="4" w:tplc="940042DC">
      <w:numFmt w:val="decimal"/>
      <w:lvlText w:val=""/>
      <w:lvlJc w:val="left"/>
    </w:lvl>
    <w:lvl w:ilvl="5" w:tplc="69066DDE">
      <w:numFmt w:val="decimal"/>
      <w:lvlText w:val=""/>
      <w:lvlJc w:val="left"/>
    </w:lvl>
    <w:lvl w:ilvl="6" w:tplc="66820224">
      <w:numFmt w:val="decimal"/>
      <w:lvlText w:val=""/>
      <w:lvlJc w:val="left"/>
    </w:lvl>
    <w:lvl w:ilvl="7" w:tplc="600884FA">
      <w:numFmt w:val="decimal"/>
      <w:lvlText w:val=""/>
      <w:lvlJc w:val="left"/>
    </w:lvl>
    <w:lvl w:ilvl="8" w:tplc="F5C8C044">
      <w:numFmt w:val="decimal"/>
      <w:lvlText w:val=""/>
      <w:lvlJc w:val="left"/>
    </w:lvl>
  </w:abstractNum>
  <w:abstractNum w:abstractNumId="168">
    <w:nsid w:val="00004509"/>
    <w:multiLevelType w:val="hybridMultilevel"/>
    <w:tmpl w:val="330CB040"/>
    <w:lvl w:ilvl="0" w:tplc="1A8A9F18">
      <w:start w:val="8"/>
      <w:numFmt w:val="decimal"/>
      <w:lvlText w:val="%1)"/>
      <w:lvlJc w:val="left"/>
      <w:rPr>
        <w:sz w:val="24"/>
        <w:szCs w:val="24"/>
      </w:rPr>
    </w:lvl>
    <w:lvl w:ilvl="1" w:tplc="AA4CC342">
      <w:numFmt w:val="decimal"/>
      <w:lvlText w:val=""/>
      <w:lvlJc w:val="left"/>
    </w:lvl>
    <w:lvl w:ilvl="2" w:tplc="5B94AC68">
      <w:numFmt w:val="decimal"/>
      <w:lvlText w:val=""/>
      <w:lvlJc w:val="left"/>
    </w:lvl>
    <w:lvl w:ilvl="3" w:tplc="BECE9638">
      <w:numFmt w:val="decimal"/>
      <w:lvlText w:val=""/>
      <w:lvlJc w:val="left"/>
    </w:lvl>
    <w:lvl w:ilvl="4" w:tplc="8AA8E224">
      <w:numFmt w:val="decimal"/>
      <w:lvlText w:val=""/>
      <w:lvlJc w:val="left"/>
    </w:lvl>
    <w:lvl w:ilvl="5" w:tplc="3736890A">
      <w:numFmt w:val="decimal"/>
      <w:lvlText w:val=""/>
      <w:lvlJc w:val="left"/>
    </w:lvl>
    <w:lvl w:ilvl="6" w:tplc="C39E358A">
      <w:numFmt w:val="decimal"/>
      <w:lvlText w:val=""/>
      <w:lvlJc w:val="left"/>
    </w:lvl>
    <w:lvl w:ilvl="7" w:tplc="44AA99FC">
      <w:numFmt w:val="decimal"/>
      <w:lvlText w:val=""/>
      <w:lvlJc w:val="left"/>
    </w:lvl>
    <w:lvl w:ilvl="8" w:tplc="CF2A3800">
      <w:numFmt w:val="decimal"/>
      <w:lvlText w:val=""/>
      <w:lvlJc w:val="left"/>
    </w:lvl>
  </w:abstractNum>
  <w:abstractNum w:abstractNumId="169">
    <w:nsid w:val="00004531"/>
    <w:multiLevelType w:val="hybridMultilevel"/>
    <w:tmpl w:val="FFD8B5D2"/>
    <w:lvl w:ilvl="0" w:tplc="C8447A86">
      <w:start w:val="1"/>
      <w:numFmt w:val="bullet"/>
      <w:lvlText w:val="•"/>
      <w:lvlJc w:val="left"/>
    </w:lvl>
    <w:lvl w:ilvl="1" w:tplc="FDF89810">
      <w:numFmt w:val="decimal"/>
      <w:lvlText w:val=""/>
      <w:lvlJc w:val="left"/>
    </w:lvl>
    <w:lvl w:ilvl="2" w:tplc="30801FF6">
      <w:numFmt w:val="decimal"/>
      <w:lvlText w:val=""/>
      <w:lvlJc w:val="left"/>
    </w:lvl>
    <w:lvl w:ilvl="3" w:tplc="881C03B2">
      <w:numFmt w:val="decimal"/>
      <w:lvlText w:val=""/>
      <w:lvlJc w:val="left"/>
    </w:lvl>
    <w:lvl w:ilvl="4" w:tplc="31E8FEE6">
      <w:numFmt w:val="decimal"/>
      <w:lvlText w:val=""/>
      <w:lvlJc w:val="left"/>
    </w:lvl>
    <w:lvl w:ilvl="5" w:tplc="5C1C253A">
      <w:numFmt w:val="decimal"/>
      <w:lvlText w:val=""/>
      <w:lvlJc w:val="left"/>
    </w:lvl>
    <w:lvl w:ilvl="6" w:tplc="86EA58AC">
      <w:numFmt w:val="decimal"/>
      <w:lvlText w:val=""/>
      <w:lvlJc w:val="left"/>
    </w:lvl>
    <w:lvl w:ilvl="7" w:tplc="3730780A">
      <w:numFmt w:val="decimal"/>
      <w:lvlText w:val=""/>
      <w:lvlJc w:val="left"/>
    </w:lvl>
    <w:lvl w:ilvl="8" w:tplc="9252E0A2">
      <w:numFmt w:val="decimal"/>
      <w:lvlText w:val=""/>
      <w:lvlJc w:val="left"/>
    </w:lvl>
  </w:abstractNum>
  <w:abstractNum w:abstractNumId="170">
    <w:nsid w:val="0000456D"/>
    <w:multiLevelType w:val="hybridMultilevel"/>
    <w:tmpl w:val="CD720AF2"/>
    <w:lvl w:ilvl="0" w:tplc="591AC810">
      <w:start w:val="1"/>
      <w:numFmt w:val="bullet"/>
      <w:lvlText w:val="с"/>
      <w:lvlJc w:val="left"/>
    </w:lvl>
    <w:lvl w:ilvl="1" w:tplc="B40CB278">
      <w:start w:val="1"/>
      <w:numFmt w:val="bullet"/>
      <w:lvlText w:val=""/>
      <w:lvlJc w:val="left"/>
    </w:lvl>
    <w:lvl w:ilvl="2" w:tplc="1A64B726">
      <w:start w:val="1"/>
      <w:numFmt w:val="bullet"/>
      <w:lvlText w:val="-"/>
      <w:lvlJc w:val="left"/>
    </w:lvl>
    <w:lvl w:ilvl="3" w:tplc="AC1C55E8">
      <w:numFmt w:val="decimal"/>
      <w:lvlText w:val=""/>
      <w:lvlJc w:val="left"/>
    </w:lvl>
    <w:lvl w:ilvl="4" w:tplc="303018FE">
      <w:numFmt w:val="decimal"/>
      <w:lvlText w:val=""/>
      <w:lvlJc w:val="left"/>
    </w:lvl>
    <w:lvl w:ilvl="5" w:tplc="3E88330E">
      <w:numFmt w:val="decimal"/>
      <w:lvlText w:val=""/>
      <w:lvlJc w:val="left"/>
    </w:lvl>
    <w:lvl w:ilvl="6" w:tplc="F34C7374">
      <w:numFmt w:val="decimal"/>
      <w:lvlText w:val=""/>
      <w:lvlJc w:val="left"/>
    </w:lvl>
    <w:lvl w:ilvl="7" w:tplc="B5CA9FEA">
      <w:numFmt w:val="decimal"/>
      <w:lvlText w:val=""/>
      <w:lvlJc w:val="left"/>
    </w:lvl>
    <w:lvl w:ilvl="8" w:tplc="6DD61A8A">
      <w:numFmt w:val="decimal"/>
      <w:lvlText w:val=""/>
      <w:lvlJc w:val="left"/>
    </w:lvl>
  </w:abstractNum>
  <w:abstractNum w:abstractNumId="171">
    <w:nsid w:val="000045A1"/>
    <w:multiLevelType w:val="hybridMultilevel"/>
    <w:tmpl w:val="27D45382"/>
    <w:lvl w:ilvl="0" w:tplc="16BEFDBE">
      <w:start w:val="1"/>
      <w:numFmt w:val="bullet"/>
      <w:lvlText w:val="ее"/>
      <w:lvlJc w:val="left"/>
    </w:lvl>
    <w:lvl w:ilvl="1" w:tplc="23F4A7AC">
      <w:start w:val="1"/>
      <w:numFmt w:val="decimal"/>
      <w:lvlText w:val="%2)"/>
      <w:lvlJc w:val="left"/>
    </w:lvl>
    <w:lvl w:ilvl="2" w:tplc="1EEE00F6">
      <w:numFmt w:val="decimal"/>
      <w:lvlText w:val=""/>
      <w:lvlJc w:val="left"/>
    </w:lvl>
    <w:lvl w:ilvl="3" w:tplc="562EBC50">
      <w:numFmt w:val="decimal"/>
      <w:lvlText w:val=""/>
      <w:lvlJc w:val="left"/>
    </w:lvl>
    <w:lvl w:ilvl="4" w:tplc="038A0704">
      <w:numFmt w:val="decimal"/>
      <w:lvlText w:val=""/>
      <w:lvlJc w:val="left"/>
    </w:lvl>
    <w:lvl w:ilvl="5" w:tplc="95AAFF70">
      <w:numFmt w:val="decimal"/>
      <w:lvlText w:val=""/>
      <w:lvlJc w:val="left"/>
    </w:lvl>
    <w:lvl w:ilvl="6" w:tplc="F05CAA66">
      <w:numFmt w:val="decimal"/>
      <w:lvlText w:val=""/>
      <w:lvlJc w:val="left"/>
    </w:lvl>
    <w:lvl w:ilvl="7" w:tplc="9890378A">
      <w:numFmt w:val="decimal"/>
      <w:lvlText w:val=""/>
      <w:lvlJc w:val="left"/>
    </w:lvl>
    <w:lvl w:ilvl="8" w:tplc="2A94E14C">
      <w:numFmt w:val="decimal"/>
      <w:lvlText w:val=""/>
      <w:lvlJc w:val="left"/>
    </w:lvl>
  </w:abstractNum>
  <w:abstractNum w:abstractNumId="172">
    <w:nsid w:val="000045CE"/>
    <w:multiLevelType w:val="hybridMultilevel"/>
    <w:tmpl w:val="650AA482"/>
    <w:lvl w:ilvl="0" w:tplc="A32AECAC">
      <w:start w:val="1"/>
      <w:numFmt w:val="bullet"/>
      <w:lvlText w:val="В"/>
      <w:lvlJc w:val="left"/>
    </w:lvl>
    <w:lvl w:ilvl="1" w:tplc="18F6F60E">
      <w:start w:val="1"/>
      <w:numFmt w:val="bullet"/>
      <w:lvlText w:val="•"/>
      <w:lvlJc w:val="left"/>
    </w:lvl>
    <w:lvl w:ilvl="2" w:tplc="0F245B92">
      <w:numFmt w:val="decimal"/>
      <w:lvlText w:val=""/>
      <w:lvlJc w:val="left"/>
    </w:lvl>
    <w:lvl w:ilvl="3" w:tplc="706A00CC">
      <w:numFmt w:val="decimal"/>
      <w:lvlText w:val=""/>
      <w:lvlJc w:val="left"/>
    </w:lvl>
    <w:lvl w:ilvl="4" w:tplc="E9AE74AE">
      <w:numFmt w:val="decimal"/>
      <w:lvlText w:val=""/>
      <w:lvlJc w:val="left"/>
    </w:lvl>
    <w:lvl w:ilvl="5" w:tplc="D1228A7E">
      <w:numFmt w:val="decimal"/>
      <w:lvlText w:val=""/>
      <w:lvlJc w:val="left"/>
    </w:lvl>
    <w:lvl w:ilvl="6" w:tplc="9D08EDB6">
      <w:numFmt w:val="decimal"/>
      <w:lvlText w:val=""/>
      <w:lvlJc w:val="left"/>
    </w:lvl>
    <w:lvl w:ilvl="7" w:tplc="1B46D406">
      <w:numFmt w:val="decimal"/>
      <w:lvlText w:val=""/>
      <w:lvlJc w:val="left"/>
    </w:lvl>
    <w:lvl w:ilvl="8" w:tplc="8DB258B4">
      <w:numFmt w:val="decimal"/>
      <w:lvlText w:val=""/>
      <w:lvlJc w:val="left"/>
    </w:lvl>
  </w:abstractNum>
  <w:abstractNum w:abstractNumId="173">
    <w:nsid w:val="000046A7"/>
    <w:multiLevelType w:val="hybridMultilevel"/>
    <w:tmpl w:val="82D0F148"/>
    <w:lvl w:ilvl="0" w:tplc="DDBE6AC8">
      <w:start w:val="1"/>
      <w:numFmt w:val="bullet"/>
      <w:lvlText w:val="и"/>
      <w:lvlJc w:val="left"/>
    </w:lvl>
    <w:lvl w:ilvl="1" w:tplc="F0707974">
      <w:start w:val="1"/>
      <w:numFmt w:val="bullet"/>
      <w:lvlText w:val="•"/>
      <w:lvlJc w:val="left"/>
    </w:lvl>
    <w:lvl w:ilvl="2" w:tplc="F47268B0">
      <w:numFmt w:val="decimal"/>
      <w:lvlText w:val=""/>
      <w:lvlJc w:val="left"/>
    </w:lvl>
    <w:lvl w:ilvl="3" w:tplc="A9E65372">
      <w:numFmt w:val="decimal"/>
      <w:lvlText w:val=""/>
      <w:lvlJc w:val="left"/>
    </w:lvl>
    <w:lvl w:ilvl="4" w:tplc="AB58E748">
      <w:numFmt w:val="decimal"/>
      <w:lvlText w:val=""/>
      <w:lvlJc w:val="left"/>
    </w:lvl>
    <w:lvl w:ilvl="5" w:tplc="4C3268D2">
      <w:numFmt w:val="decimal"/>
      <w:lvlText w:val=""/>
      <w:lvlJc w:val="left"/>
    </w:lvl>
    <w:lvl w:ilvl="6" w:tplc="95E86FD0">
      <w:numFmt w:val="decimal"/>
      <w:lvlText w:val=""/>
      <w:lvlJc w:val="left"/>
    </w:lvl>
    <w:lvl w:ilvl="7" w:tplc="E85230F2">
      <w:numFmt w:val="decimal"/>
      <w:lvlText w:val=""/>
      <w:lvlJc w:val="left"/>
    </w:lvl>
    <w:lvl w:ilvl="8" w:tplc="046011AA">
      <w:numFmt w:val="decimal"/>
      <w:lvlText w:val=""/>
      <w:lvlJc w:val="left"/>
    </w:lvl>
  </w:abstractNum>
  <w:abstractNum w:abstractNumId="174">
    <w:nsid w:val="00004740"/>
    <w:multiLevelType w:val="hybridMultilevel"/>
    <w:tmpl w:val="691A8F20"/>
    <w:lvl w:ilvl="0" w:tplc="5EFEC578">
      <w:start w:val="1"/>
      <w:numFmt w:val="bullet"/>
      <w:lvlText w:val="и"/>
      <w:lvlJc w:val="left"/>
    </w:lvl>
    <w:lvl w:ilvl="1" w:tplc="223A8B10">
      <w:start w:val="1"/>
      <w:numFmt w:val="bullet"/>
      <w:lvlText w:val="-"/>
      <w:lvlJc w:val="left"/>
    </w:lvl>
    <w:lvl w:ilvl="2" w:tplc="5C7EDDEC">
      <w:numFmt w:val="decimal"/>
      <w:lvlText w:val=""/>
      <w:lvlJc w:val="left"/>
    </w:lvl>
    <w:lvl w:ilvl="3" w:tplc="5FD28556">
      <w:numFmt w:val="decimal"/>
      <w:lvlText w:val=""/>
      <w:lvlJc w:val="left"/>
    </w:lvl>
    <w:lvl w:ilvl="4" w:tplc="9574F866">
      <w:numFmt w:val="decimal"/>
      <w:lvlText w:val=""/>
      <w:lvlJc w:val="left"/>
    </w:lvl>
    <w:lvl w:ilvl="5" w:tplc="1F52DE04">
      <w:numFmt w:val="decimal"/>
      <w:lvlText w:val=""/>
      <w:lvlJc w:val="left"/>
    </w:lvl>
    <w:lvl w:ilvl="6" w:tplc="C2AAADFE">
      <w:numFmt w:val="decimal"/>
      <w:lvlText w:val=""/>
      <w:lvlJc w:val="left"/>
    </w:lvl>
    <w:lvl w:ilvl="7" w:tplc="7AD6D6F2">
      <w:numFmt w:val="decimal"/>
      <w:lvlText w:val=""/>
      <w:lvlJc w:val="left"/>
    </w:lvl>
    <w:lvl w:ilvl="8" w:tplc="B5868128">
      <w:numFmt w:val="decimal"/>
      <w:lvlText w:val=""/>
      <w:lvlJc w:val="left"/>
    </w:lvl>
  </w:abstractNum>
  <w:abstractNum w:abstractNumId="175">
    <w:nsid w:val="0000480B"/>
    <w:multiLevelType w:val="hybridMultilevel"/>
    <w:tmpl w:val="0518BD0C"/>
    <w:lvl w:ilvl="0" w:tplc="04C4153A">
      <w:start w:val="1"/>
      <w:numFmt w:val="bullet"/>
      <w:lvlText w:val="и"/>
      <w:lvlJc w:val="left"/>
    </w:lvl>
    <w:lvl w:ilvl="1" w:tplc="BE683D34">
      <w:start w:val="1"/>
      <w:numFmt w:val="decimal"/>
      <w:lvlText w:val="%2."/>
      <w:lvlJc w:val="left"/>
    </w:lvl>
    <w:lvl w:ilvl="2" w:tplc="4AE6CA5E">
      <w:numFmt w:val="decimal"/>
      <w:lvlText w:val=""/>
      <w:lvlJc w:val="left"/>
    </w:lvl>
    <w:lvl w:ilvl="3" w:tplc="366678DA">
      <w:numFmt w:val="decimal"/>
      <w:lvlText w:val=""/>
      <w:lvlJc w:val="left"/>
    </w:lvl>
    <w:lvl w:ilvl="4" w:tplc="B330E5B6">
      <w:numFmt w:val="decimal"/>
      <w:lvlText w:val=""/>
      <w:lvlJc w:val="left"/>
    </w:lvl>
    <w:lvl w:ilvl="5" w:tplc="07E064F4">
      <w:numFmt w:val="decimal"/>
      <w:lvlText w:val=""/>
      <w:lvlJc w:val="left"/>
    </w:lvl>
    <w:lvl w:ilvl="6" w:tplc="84146400">
      <w:numFmt w:val="decimal"/>
      <w:lvlText w:val=""/>
      <w:lvlJc w:val="left"/>
    </w:lvl>
    <w:lvl w:ilvl="7" w:tplc="C9507910">
      <w:numFmt w:val="decimal"/>
      <w:lvlText w:val=""/>
      <w:lvlJc w:val="left"/>
    </w:lvl>
    <w:lvl w:ilvl="8" w:tplc="DD9C2FE6">
      <w:numFmt w:val="decimal"/>
      <w:lvlText w:val=""/>
      <w:lvlJc w:val="left"/>
    </w:lvl>
  </w:abstractNum>
  <w:abstractNum w:abstractNumId="176">
    <w:nsid w:val="0000486C"/>
    <w:multiLevelType w:val="hybridMultilevel"/>
    <w:tmpl w:val="E0246136"/>
    <w:lvl w:ilvl="0" w:tplc="CC20A55E">
      <w:start w:val="1"/>
      <w:numFmt w:val="decimal"/>
      <w:lvlText w:val="%1."/>
      <w:lvlJc w:val="left"/>
    </w:lvl>
    <w:lvl w:ilvl="1" w:tplc="B2863772">
      <w:numFmt w:val="decimal"/>
      <w:lvlText w:val=""/>
      <w:lvlJc w:val="left"/>
    </w:lvl>
    <w:lvl w:ilvl="2" w:tplc="8F321556">
      <w:numFmt w:val="decimal"/>
      <w:lvlText w:val=""/>
      <w:lvlJc w:val="left"/>
    </w:lvl>
    <w:lvl w:ilvl="3" w:tplc="F0381576">
      <w:numFmt w:val="decimal"/>
      <w:lvlText w:val=""/>
      <w:lvlJc w:val="left"/>
    </w:lvl>
    <w:lvl w:ilvl="4" w:tplc="BC8E29CC">
      <w:numFmt w:val="decimal"/>
      <w:lvlText w:val=""/>
      <w:lvlJc w:val="left"/>
    </w:lvl>
    <w:lvl w:ilvl="5" w:tplc="F3E66424">
      <w:numFmt w:val="decimal"/>
      <w:lvlText w:val=""/>
      <w:lvlJc w:val="left"/>
    </w:lvl>
    <w:lvl w:ilvl="6" w:tplc="3FAC3D7A">
      <w:numFmt w:val="decimal"/>
      <w:lvlText w:val=""/>
      <w:lvlJc w:val="left"/>
    </w:lvl>
    <w:lvl w:ilvl="7" w:tplc="F9921C38">
      <w:numFmt w:val="decimal"/>
      <w:lvlText w:val=""/>
      <w:lvlJc w:val="left"/>
    </w:lvl>
    <w:lvl w:ilvl="8" w:tplc="025CD32C">
      <w:numFmt w:val="decimal"/>
      <w:lvlText w:val=""/>
      <w:lvlJc w:val="left"/>
    </w:lvl>
  </w:abstractNum>
  <w:abstractNum w:abstractNumId="177">
    <w:nsid w:val="000048DB"/>
    <w:multiLevelType w:val="hybridMultilevel"/>
    <w:tmpl w:val="33465EE6"/>
    <w:lvl w:ilvl="0" w:tplc="0FA2337E">
      <w:start w:val="1"/>
      <w:numFmt w:val="bullet"/>
      <w:lvlText w:val="•"/>
      <w:lvlJc w:val="left"/>
    </w:lvl>
    <w:lvl w:ilvl="1" w:tplc="E22EBA9E">
      <w:numFmt w:val="decimal"/>
      <w:lvlText w:val=""/>
      <w:lvlJc w:val="left"/>
    </w:lvl>
    <w:lvl w:ilvl="2" w:tplc="CDF6E2E4">
      <w:numFmt w:val="decimal"/>
      <w:lvlText w:val=""/>
      <w:lvlJc w:val="left"/>
    </w:lvl>
    <w:lvl w:ilvl="3" w:tplc="FF2861F4">
      <w:numFmt w:val="decimal"/>
      <w:lvlText w:val=""/>
      <w:lvlJc w:val="left"/>
    </w:lvl>
    <w:lvl w:ilvl="4" w:tplc="66006338">
      <w:numFmt w:val="decimal"/>
      <w:lvlText w:val=""/>
      <w:lvlJc w:val="left"/>
    </w:lvl>
    <w:lvl w:ilvl="5" w:tplc="F6AE1FD8">
      <w:numFmt w:val="decimal"/>
      <w:lvlText w:val=""/>
      <w:lvlJc w:val="left"/>
    </w:lvl>
    <w:lvl w:ilvl="6" w:tplc="FA66DB2C">
      <w:numFmt w:val="decimal"/>
      <w:lvlText w:val=""/>
      <w:lvlJc w:val="left"/>
    </w:lvl>
    <w:lvl w:ilvl="7" w:tplc="D1C2B67E">
      <w:numFmt w:val="decimal"/>
      <w:lvlText w:val=""/>
      <w:lvlJc w:val="left"/>
    </w:lvl>
    <w:lvl w:ilvl="8" w:tplc="B8369B40">
      <w:numFmt w:val="decimal"/>
      <w:lvlText w:val=""/>
      <w:lvlJc w:val="left"/>
    </w:lvl>
  </w:abstractNum>
  <w:abstractNum w:abstractNumId="178">
    <w:nsid w:val="000048E6"/>
    <w:multiLevelType w:val="hybridMultilevel"/>
    <w:tmpl w:val="90C0B2BE"/>
    <w:lvl w:ilvl="0" w:tplc="A7CE31D2">
      <w:start w:val="1"/>
      <w:numFmt w:val="bullet"/>
      <w:lvlText w:val="•"/>
      <w:lvlJc w:val="left"/>
    </w:lvl>
    <w:lvl w:ilvl="1" w:tplc="D5B069F0">
      <w:numFmt w:val="decimal"/>
      <w:lvlText w:val=""/>
      <w:lvlJc w:val="left"/>
    </w:lvl>
    <w:lvl w:ilvl="2" w:tplc="B9CA290E">
      <w:numFmt w:val="decimal"/>
      <w:lvlText w:val=""/>
      <w:lvlJc w:val="left"/>
    </w:lvl>
    <w:lvl w:ilvl="3" w:tplc="7A582178">
      <w:numFmt w:val="decimal"/>
      <w:lvlText w:val=""/>
      <w:lvlJc w:val="left"/>
    </w:lvl>
    <w:lvl w:ilvl="4" w:tplc="5930ECCC">
      <w:numFmt w:val="decimal"/>
      <w:lvlText w:val=""/>
      <w:lvlJc w:val="left"/>
    </w:lvl>
    <w:lvl w:ilvl="5" w:tplc="EAE8459C">
      <w:numFmt w:val="decimal"/>
      <w:lvlText w:val=""/>
      <w:lvlJc w:val="left"/>
    </w:lvl>
    <w:lvl w:ilvl="6" w:tplc="F50C92F8">
      <w:numFmt w:val="decimal"/>
      <w:lvlText w:val=""/>
      <w:lvlJc w:val="left"/>
    </w:lvl>
    <w:lvl w:ilvl="7" w:tplc="A8B49934">
      <w:numFmt w:val="decimal"/>
      <w:lvlText w:val=""/>
      <w:lvlJc w:val="left"/>
    </w:lvl>
    <w:lvl w:ilvl="8" w:tplc="CDB4F238">
      <w:numFmt w:val="decimal"/>
      <w:lvlText w:val=""/>
      <w:lvlJc w:val="left"/>
    </w:lvl>
  </w:abstractNum>
  <w:abstractNum w:abstractNumId="179">
    <w:nsid w:val="00004908"/>
    <w:multiLevelType w:val="hybridMultilevel"/>
    <w:tmpl w:val="773486C6"/>
    <w:lvl w:ilvl="0" w:tplc="F508F8F8">
      <w:start w:val="2"/>
      <w:numFmt w:val="decimal"/>
      <w:lvlText w:val="%1)"/>
      <w:lvlJc w:val="left"/>
    </w:lvl>
    <w:lvl w:ilvl="1" w:tplc="CCEAC0A0">
      <w:start w:val="1"/>
      <w:numFmt w:val="bullet"/>
      <w:lvlText w:val="В"/>
      <w:lvlJc w:val="left"/>
    </w:lvl>
    <w:lvl w:ilvl="2" w:tplc="2ED87404">
      <w:numFmt w:val="decimal"/>
      <w:lvlText w:val=""/>
      <w:lvlJc w:val="left"/>
    </w:lvl>
    <w:lvl w:ilvl="3" w:tplc="3CAABA3A">
      <w:numFmt w:val="decimal"/>
      <w:lvlText w:val=""/>
      <w:lvlJc w:val="left"/>
    </w:lvl>
    <w:lvl w:ilvl="4" w:tplc="D6D0639C">
      <w:numFmt w:val="decimal"/>
      <w:lvlText w:val=""/>
      <w:lvlJc w:val="left"/>
    </w:lvl>
    <w:lvl w:ilvl="5" w:tplc="D512D208">
      <w:numFmt w:val="decimal"/>
      <w:lvlText w:val=""/>
      <w:lvlJc w:val="left"/>
    </w:lvl>
    <w:lvl w:ilvl="6" w:tplc="1B725126">
      <w:numFmt w:val="decimal"/>
      <w:lvlText w:val=""/>
      <w:lvlJc w:val="left"/>
    </w:lvl>
    <w:lvl w:ilvl="7" w:tplc="B6FA22DE">
      <w:numFmt w:val="decimal"/>
      <w:lvlText w:val=""/>
      <w:lvlJc w:val="left"/>
    </w:lvl>
    <w:lvl w:ilvl="8" w:tplc="1ECCEB06">
      <w:numFmt w:val="decimal"/>
      <w:lvlText w:val=""/>
      <w:lvlJc w:val="left"/>
    </w:lvl>
  </w:abstractNum>
  <w:abstractNum w:abstractNumId="180">
    <w:nsid w:val="00004962"/>
    <w:multiLevelType w:val="hybridMultilevel"/>
    <w:tmpl w:val="C49634AE"/>
    <w:lvl w:ilvl="0" w:tplc="771038C8">
      <w:start w:val="1"/>
      <w:numFmt w:val="bullet"/>
      <w:lvlText w:val="-"/>
      <w:lvlJc w:val="left"/>
    </w:lvl>
    <w:lvl w:ilvl="1" w:tplc="DE3E8E4C">
      <w:numFmt w:val="decimal"/>
      <w:lvlText w:val=""/>
      <w:lvlJc w:val="left"/>
    </w:lvl>
    <w:lvl w:ilvl="2" w:tplc="9FB8E30E">
      <w:numFmt w:val="decimal"/>
      <w:lvlText w:val=""/>
      <w:lvlJc w:val="left"/>
    </w:lvl>
    <w:lvl w:ilvl="3" w:tplc="3DBCE782">
      <w:numFmt w:val="decimal"/>
      <w:lvlText w:val=""/>
      <w:lvlJc w:val="left"/>
    </w:lvl>
    <w:lvl w:ilvl="4" w:tplc="17E61032">
      <w:numFmt w:val="decimal"/>
      <w:lvlText w:val=""/>
      <w:lvlJc w:val="left"/>
    </w:lvl>
    <w:lvl w:ilvl="5" w:tplc="BDD2B5F2">
      <w:numFmt w:val="decimal"/>
      <w:lvlText w:val=""/>
      <w:lvlJc w:val="left"/>
    </w:lvl>
    <w:lvl w:ilvl="6" w:tplc="9752AC98">
      <w:numFmt w:val="decimal"/>
      <w:lvlText w:val=""/>
      <w:lvlJc w:val="left"/>
    </w:lvl>
    <w:lvl w:ilvl="7" w:tplc="C7326AD0">
      <w:numFmt w:val="decimal"/>
      <w:lvlText w:val=""/>
      <w:lvlJc w:val="left"/>
    </w:lvl>
    <w:lvl w:ilvl="8" w:tplc="37D662E6">
      <w:numFmt w:val="decimal"/>
      <w:lvlText w:val=""/>
      <w:lvlJc w:val="left"/>
    </w:lvl>
  </w:abstractNum>
  <w:abstractNum w:abstractNumId="181">
    <w:nsid w:val="00004987"/>
    <w:multiLevelType w:val="hybridMultilevel"/>
    <w:tmpl w:val="BB2AEA88"/>
    <w:lvl w:ilvl="0" w:tplc="2714B1F0">
      <w:start w:val="1"/>
      <w:numFmt w:val="bullet"/>
      <w:lvlText w:val="в"/>
      <w:lvlJc w:val="left"/>
    </w:lvl>
    <w:lvl w:ilvl="1" w:tplc="E50CADC0">
      <w:start w:val="5"/>
      <w:numFmt w:val="decimal"/>
      <w:lvlText w:val="%2)"/>
      <w:lvlJc w:val="left"/>
    </w:lvl>
    <w:lvl w:ilvl="2" w:tplc="3594D938">
      <w:numFmt w:val="decimal"/>
      <w:lvlText w:val=""/>
      <w:lvlJc w:val="left"/>
    </w:lvl>
    <w:lvl w:ilvl="3" w:tplc="ED08E348">
      <w:numFmt w:val="decimal"/>
      <w:lvlText w:val=""/>
      <w:lvlJc w:val="left"/>
    </w:lvl>
    <w:lvl w:ilvl="4" w:tplc="EE2CBC8E">
      <w:numFmt w:val="decimal"/>
      <w:lvlText w:val=""/>
      <w:lvlJc w:val="left"/>
    </w:lvl>
    <w:lvl w:ilvl="5" w:tplc="189467DC">
      <w:numFmt w:val="decimal"/>
      <w:lvlText w:val=""/>
      <w:lvlJc w:val="left"/>
    </w:lvl>
    <w:lvl w:ilvl="6" w:tplc="FCF28B00">
      <w:numFmt w:val="decimal"/>
      <w:lvlText w:val=""/>
      <w:lvlJc w:val="left"/>
    </w:lvl>
    <w:lvl w:ilvl="7" w:tplc="1FD44D0E">
      <w:numFmt w:val="decimal"/>
      <w:lvlText w:val=""/>
      <w:lvlJc w:val="left"/>
    </w:lvl>
    <w:lvl w:ilvl="8" w:tplc="6B122F36">
      <w:numFmt w:val="decimal"/>
      <w:lvlText w:val=""/>
      <w:lvlJc w:val="left"/>
    </w:lvl>
  </w:abstractNum>
  <w:abstractNum w:abstractNumId="182">
    <w:nsid w:val="00004A0E"/>
    <w:multiLevelType w:val="hybridMultilevel"/>
    <w:tmpl w:val="6504ACBE"/>
    <w:lvl w:ilvl="0" w:tplc="7C648F60">
      <w:start w:val="1"/>
      <w:numFmt w:val="bullet"/>
      <w:lvlText w:val="и"/>
      <w:lvlJc w:val="left"/>
    </w:lvl>
    <w:lvl w:ilvl="1" w:tplc="E168CE32">
      <w:start w:val="1"/>
      <w:numFmt w:val="bullet"/>
      <w:lvlText w:val="•"/>
      <w:lvlJc w:val="left"/>
    </w:lvl>
    <w:lvl w:ilvl="2" w:tplc="E4008216">
      <w:numFmt w:val="decimal"/>
      <w:lvlText w:val=""/>
      <w:lvlJc w:val="left"/>
    </w:lvl>
    <w:lvl w:ilvl="3" w:tplc="EC88DE90">
      <w:numFmt w:val="decimal"/>
      <w:lvlText w:val=""/>
      <w:lvlJc w:val="left"/>
    </w:lvl>
    <w:lvl w:ilvl="4" w:tplc="D532607E">
      <w:numFmt w:val="decimal"/>
      <w:lvlText w:val=""/>
      <w:lvlJc w:val="left"/>
    </w:lvl>
    <w:lvl w:ilvl="5" w:tplc="4AD2E7B0">
      <w:numFmt w:val="decimal"/>
      <w:lvlText w:val=""/>
      <w:lvlJc w:val="left"/>
    </w:lvl>
    <w:lvl w:ilvl="6" w:tplc="EB084AF2">
      <w:numFmt w:val="decimal"/>
      <w:lvlText w:val=""/>
      <w:lvlJc w:val="left"/>
    </w:lvl>
    <w:lvl w:ilvl="7" w:tplc="7F9A9D74">
      <w:numFmt w:val="decimal"/>
      <w:lvlText w:val=""/>
      <w:lvlJc w:val="left"/>
    </w:lvl>
    <w:lvl w:ilvl="8" w:tplc="1D28CBB2">
      <w:numFmt w:val="decimal"/>
      <w:lvlText w:val=""/>
      <w:lvlJc w:val="left"/>
    </w:lvl>
  </w:abstractNum>
  <w:abstractNum w:abstractNumId="183">
    <w:nsid w:val="00004A92"/>
    <w:multiLevelType w:val="hybridMultilevel"/>
    <w:tmpl w:val="21F2C044"/>
    <w:lvl w:ilvl="0" w:tplc="6B04067E">
      <w:start w:val="1"/>
      <w:numFmt w:val="bullet"/>
      <w:lvlText w:val="и"/>
      <w:lvlJc w:val="left"/>
    </w:lvl>
    <w:lvl w:ilvl="1" w:tplc="737CBB12">
      <w:numFmt w:val="decimal"/>
      <w:lvlText w:val=""/>
      <w:lvlJc w:val="left"/>
    </w:lvl>
    <w:lvl w:ilvl="2" w:tplc="5A90A250">
      <w:numFmt w:val="decimal"/>
      <w:lvlText w:val=""/>
      <w:lvlJc w:val="left"/>
    </w:lvl>
    <w:lvl w:ilvl="3" w:tplc="6F6AB65A">
      <w:numFmt w:val="decimal"/>
      <w:lvlText w:val=""/>
      <w:lvlJc w:val="left"/>
    </w:lvl>
    <w:lvl w:ilvl="4" w:tplc="35A0B426">
      <w:numFmt w:val="decimal"/>
      <w:lvlText w:val=""/>
      <w:lvlJc w:val="left"/>
    </w:lvl>
    <w:lvl w:ilvl="5" w:tplc="CB622A84">
      <w:numFmt w:val="decimal"/>
      <w:lvlText w:val=""/>
      <w:lvlJc w:val="left"/>
    </w:lvl>
    <w:lvl w:ilvl="6" w:tplc="6942629C">
      <w:numFmt w:val="decimal"/>
      <w:lvlText w:val=""/>
      <w:lvlJc w:val="left"/>
    </w:lvl>
    <w:lvl w:ilvl="7" w:tplc="63BA5A88">
      <w:numFmt w:val="decimal"/>
      <w:lvlText w:val=""/>
      <w:lvlJc w:val="left"/>
    </w:lvl>
    <w:lvl w:ilvl="8" w:tplc="69B82704">
      <w:numFmt w:val="decimal"/>
      <w:lvlText w:val=""/>
      <w:lvlJc w:val="left"/>
    </w:lvl>
  </w:abstractNum>
  <w:abstractNum w:abstractNumId="184">
    <w:nsid w:val="00004AF3"/>
    <w:multiLevelType w:val="hybridMultilevel"/>
    <w:tmpl w:val="A058D408"/>
    <w:lvl w:ilvl="0" w:tplc="D41E0C52">
      <w:start w:val="1"/>
      <w:numFmt w:val="bullet"/>
      <w:lvlText w:val="•"/>
      <w:lvlJc w:val="left"/>
    </w:lvl>
    <w:lvl w:ilvl="1" w:tplc="E97CFB88">
      <w:numFmt w:val="decimal"/>
      <w:lvlText w:val=""/>
      <w:lvlJc w:val="left"/>
    </w:lvl>
    <w:lvl w:ilvl="2" w:tplc="1C786CCE">
      <w:numFmt w:val="decimal"/>
      <w:lvlText w:val=""/>
      <w:lvlJc w:val="left"/>
    </w:lvl>
    <w:lvl w:ilvl="3" w:tplc="828CD808">
      <w:numFmt w:val="decimal"/>
      <w:lvlText w:val=""/>
      <w:lvlJc w:val="left"/>
    </w:lvl>
    <w:lvl w:ilvl="4" w:tplc="647EA80C">
      <w:numFmt w:val="decimal"/>
      <w:lvlText w:val=""/>
      <w:lvlJc w:val="left"/>
    </w:lvl>
    <w:lvl w:ilvl="5" w:tplc="61624C40">
      <w:numFmt w:val="decimal"/>
      <w:lvlText w:val=""/>
      <w:lvlJc w:val="left"/>
    </w:lvl>
    <w:lvl w:ilvl="6" w:tplc="86726240">
      <w:numFmt w:val="decimal"/>
      <w:lvlText w:val=""/>
      <w:lvlJc w:val="left"/>
    </w:lvl>
    <w:lvl w:ilvl="7" w:tplc="8FA40A6A">
      <w:numFmt w:val="decimal"/>
      <w:lvlText w:val=""/>
      <w:lvlJc w:val="left"/>
    </w:lvl>
    <w:lvl w:ilvl="8" w:tplc="E35C000E">
      <w:numFmt w:val="decimal"/>
      <w:lvlText w:val=""/>
      <w:lvlJc w:val="left"/>
    </w:lvl>
  </w:abstractNum>
  <w:abstractNum w:abstractNumId="185">
    <w:nsid w:val="00004B72"/>
    <w:multiLevelType w:val="hybridMultilevel"/>
    <w:tmpl w:val="240E9924"/>
    <w:lvl w:ilvl="0" w:tplc="6B4CA39E">
      <w:start w:val="1"/>
      <w:numFmt w:val="decimal"/>
      <w:lvlText w:val="%1)"/>
      <w:lvlJc w:val="left"/>
    </w:lvl>
    <w:lvl w:ilvl="1" w:tplc="4D9846A6">
      <w:numFmt w:val="decimal"/>
      <w:lvlText w:val=""/>
      <w:lvlJc w:val="left"/>
    </w:lvl>
    <w:lvl w:ilvl="2" w:tplc="DE4478C8">
      <w:numFmt w:val="decimal"/>
      <w:lvlText w:val=""/>
      <w:lvlJc w:val="left"/>
    </w:lvl>
    <w:lvl w:ilvl="3" w:tplc="0CA0A404">
      <w:numFmt w:val="decimal"/>
      <w:lvlText w:val=""/>
      <w:lvlJc w:val="left"/>
    </w:lvl>
    <w:lvl w:ilvl="4" w:tplc="C390FB58">
      <w:numFmt w:val="decimal"/>
      <w:lvlText w:val=""/>
      <w:lvlJc w:val="left"/>
    </w:lvl>
    <w:lvl w:ilvl="5" w:tplc="FB5A553E">
      <w:numFmt w:val="decimal"/>
      <w:lvlText w:val=""/>
      <w:lvlJc w:val="left"/>
    </w:lvl>
    <w:lvl w:ilvl="6" w:tplc="8AB270A8">
      <w:numFmt w:val="decimal"/>
      <w:lvlText w:val=""/>
      <w:lvlJc w:val="left"/>
    </w:lvl>
    <w:lvl w:ilvl="7" w:tplc="568486FA">
      <w:numFmt w:val="decimal"/>
      <w:lvlText w:val=""/>
      <w:lvlJc w:val="left"/>
    </w:lvl>
    <w:lvl w:ilvl="8" w:tplc="B8587E98">
      <w:numFmt w:val="decimal"/>
      <w:lvlText w:val=""/>
      <w:lvlJc w:val="left"/>
    </w:lvl>
  </w:abstractNum>
  <w:abstractNum w:abstractNumId="186">
    <w:nsid w:val="00004B9D"/>
    <w:multiLevelType w:val="hybridMultilevel"/>
    <w:tmpl w:val="15605DFA"/>
    <w:lvl w:ilvl="0" w:tplc="C5C00430">
      <w:start w:val="1"/>
      <w:numFmt w:val="bullet"/>
      <w:lvlText w:val="в"/>
      <w:lvlJc w:val="left"/>
    </w:lvl>
    <w:lvl w:ilvl="1" w:tplc="250C8714">
      <w:start w:val="1"/>
      <w:numFmt w:val="bullet"/>
      <w:lvlText w:val="-"/>
      <w:lvlJc w:val="left"/>
    </w:lvl>
    <w:lvl w:ilvl="2" w:tplc="A2AE7AE8">
      <w:numFmt w:val="decimal"/>
      <w:lvlText w:val=""/>
      <w:lvlJc w:val="left"/>
    </w:lvl>
    <w:lvl w:ilvl="3" w:tplc="A02C5710">
      <w:numFmt w:val="decimal"/>
      <w:lvlText w:val=""/>
      <w:lvlJc w:val="left"/>
    </w:lvl>
    <w:lvl w:ilvl="4" w:tplc="8980676E">
      <w:numFmt w:val="decimal"/>
      <w:lvlText w:val=""/>
      <w:lvlJc w:val="left"/>
    </w:lvl>
    <w:lvl w:ilvl="5" w:tplc="4B209140">
      <w:numFmt w:val="decimal"/>
      <w:lvlText w:val=""/>
      <w:lvlJc w:val="left"/>
    </w:lvl>
    <w:lvl w:ilvl="6" w:tplc="C3D8AEC2">
      <w:numFmt w:val="decimal"/>
      <w:lvlText w:val=""/>
      <w:lvlJc w:val="left"/>
    </w:lvl>
    <w:lvl w:ilvl="7" w:tplc="CE3C9100">
      <w:numFmt w:val="decimal"/>
      <w:lvlText w:val=""/>
      <w:lvlJc w:val="left"/>
    </w:lvl>
    <w:lvl w:ilvl="8" w:tplc="525E4DB4">
      <w:numFmt w:val="decimal"/>
      <w:lvlText w:val=""/>
      <w:lvlJc w:val="left"/>
    </w:lvl>
  </w:abstractNum>
  <w:abstractNum w:abstractNumId="187">
    <w:nsid w:val="00004BCD"/>
    <w:multiLevelType w:val="hybridMultilevel"/>
    <w:tmpl w:val="2B663A4A"/>
    <w:lvl w:ilvl="0" w:tplc="A9AA617A">
      <w:start w:val="1"/>
      <w:numFmt w:val="bullet"/>
      <w:lvlText w:val="-"/>
      <w:lvlJc w:val="left"/>
    </w:lvl>
    <w:lvl w:ilvl="1" w:tplc="E9727FB2">
      <w:numFmt w:val="decimal"/>
      <w:lvlText w:val=""/>
      <w:lvlJc w:val="left"/>
    </w:lvl>
    <w:lvl w:ilvl="2" w:tplc="43685F1A">
      <w:numFmt w:val="decimal"/>
      <w:lvlText w:val=""/>
      <w:lvlJc w:val="left"/>
    </w:lvl>
    <w:lvl w:ilvl="3" w:tplc="F7285142">
      <w:numFmt w:val="decimal"/>
      <w:lvlText w:val=""/>
      <w:lvlJc w:val="left"/>
    </w:lvl>
    <w:lvl w:ilvl="4" w:tplc="CE400ADC">
      <w:numFmt w:val="decimal"/>
      <w:lvlText w:val=""/>
      <w:lvlJc w:val="left"/>
    </w:lvl>
    <w:lvl w:ilvl="5" w:tplc="1A36DB1A">
      <w:numFmt w:val="decimal"/>
      <w:lvlText w:val=""/>
      <w:lvlJc w:val="left"/>
    </w:lvl>
    <w:lvl w:ilvl="6" w:tplc="063EECE0">
      <w:numFmt w:val="decimal"/>
      <w:lvlText w:val=""/>
      <w:lvlJc w:val="left"/>
    </w:lvl>
    <w:lvl w:ilvl="7" w:tplc="DFF8C708">
      <w:numFmt w:val="decimal"/>
      <w:lvlText w:val=""/>
      <w:lvlJc w:val="left"/>
    </w:lvl>
    <w:lvl w:ilvl="8" w:tplc="28E4FB4E">
      <w:numFmt w:val="decimal"/>
      <w:lvlText w:val=""/>
      <w:lvlJc w:val="left"/>
    </w:lvl>
  </w:abstractNum>
  <w:abstractNum w:abstractNumId="188">
    <w:nsid w:val="00004C29"/>
    <w:multiLevelType w:val="hybridMultilevel"/>
    <w:tmpl w:val="11985656"/>
    <w:lvl w:ilvl="0" w:tplc="8A2AE390">
      <w:start w:val="50"/>
      <w:numFmt w:val="upperLetter"/>
      <w:lvlText w:val="%1"/>
      <w:lvlJc w:val="left"/>
    </w:lvl>
    <w:lvl w:ilvl="1" w:tplc="A698BD06">
      <w:numFmt w:val="decimal"/>
      <w:lvlText w:val=""/>
      <w:lvlJc w:val="left"/>
    </w:lvl>
    <w:lvl w:ilvl="2" w:tplc="2092D79E">
      <w:numFmt w:val="decimal"/>
      <w:lvlText w:val=""/>
      <w:lvlJc w:val="left"/>
    </w:lvl>
    <w:lvl w:ilvl="3" w:tplc="5E8A6958">
      <w:numFmt w:val="decimal"/>
      <w:lvlText w:val=""/>
      <w:lvlJc w:val="left"/>
    </w:lvl>
    <w:lvl w:ilvl="4" w:tplc="E6307F52">
      <w:numFmt w:val="decimal"/>
      <w:lvlText w:val=""/>
      <w:lvlJc w:val="left"/>
    </w:lvl>
    <w:lvl w:ilvl="5" w:tplc="0AD62CB2">
      <w:numFmt w:val="decimal"/>
      <w:lvlText w:val=""/>
      <w:lvlJc w:val="left"/>
    </w:lvl>
    <w:lvl w:ilvl="6" w:tplc="04744978">
      <w:numFmt w:val="decimal"/>
      <w:lvlText w:val=""/>
      <w:lvlJc w:val="left"/>
    </w:lvl>
    <w:lvl w:ilvl="7" w:tplc="DFAA0E38">
      <w:numFmt w:val="decimal"/>
      <w:lvlText w:val=""/>
      <w:lvlJc w:val="left"/>
    </w:lvl>
    <w:lvl w:ilvl="8" w:tplc="EC2255B8">
      <w:numFmt w:val="decimal"/>
      <w:lvlText w:val=""/>
      <w:lvlJc w:val="left"/>
    </w:lvl>
  </w:abstractNum>
  <w:abstractNum w:abstractNumId="189">
    <w:nsid w:val="00004D59"/>
    <w:multiLevelType w:val="hybridMultilevel"/>
    <w:tmpl w:val="59B84A42"/>
    <w:lvl w:ilvl="0" w:tplc="2E24825E">
      <w:start w:val="1"/>
      <w:numFmt w:val="bullet"/>
      <w:lvlText w:val="-"/>
      <w:lvlJc w:val="left"/>
    </w:lvl>
    <w:lvl w:ilvl="1" w:tplc="CF625A00">
      <w:numFmt w:val="decimal"/>
      <w:lvlText w:val=""/>
      <w:lvlJc w:val="left"/>
    </w:lvl>
    <w:lvl w:ilvl="2" w:tplc="0CAEC59E">
      <w:numFmt w:val="decimal"/>
      <w:lvlText w:val=""/>
      <w:lvlJc w:val="left"/>
    </w:lvl>
    <w:lvl w:ilvl="3" w:tplc="B99E7D8E">
      <w:numFmt w:val="decimal"/>
      <w:lvlText w:val=""/>
      <w:lvlJc w:val="left"/>
    </w:lvl>
    <w:lvl w:ilvl="4" w:tplc="4D064058">
      <w:numFmt w:val="decimal"/>
      <w:lvlText w:val=""/>
      <w:lvlJc w:val="left"/>
    </w:lvl>
    <w:lvl w:ilvl="5" w:tplc="C916CB48">
      <w:numFmt w:val="decimal"/>
      <w:lvlText w:val=""/>
      <w:lvlJc w:val="left"/>
    </w:lvl>
    <w:lvl w:ilvl="6" w:tplc="359E6E62">
      <w:numFmt w:val="decimal"/>
      <w:lvlText w:val=""/>
      <w:lvlJc w:val="left"/>
    </w:lvl>
    <w:lvl w:ilvl="7" w:tplc="3B581FC4">
      <w:numFmt w:val="decimal"/>
      <w:lvlText w:val=""/>
      <w:lvlJc w:val="left"/>
    </w:lvl>
    <w:lvl w:ilvl="8" w:tplc="E5904DC2">
      <w:numFmt w:val="decimal"/>
      <w:lvlText w:val=""/>
      <w:lvlJc w:val="left"/>
    </w:lvl>
  </w:abstractNum>
  <w:abstractNum w:abstractNumId="190">
    <w:nsid w:val="00004D8F"/>
    <w:multiLevelType w:val="hybridMultilevel"/>
    <w:tmpl w:val="A830E4FA"/>
    <w:lvl w:ilvl="0" w:tplc="10B2C368">
      <w:start w:val="1"/>
      <w:numFmt w:val="bullet"/>
      <w:lvlText w:val="•"/>
      <w:lvlJc w:val="left"/>
    </w:lvl>
    <w:lvl w:ilvl="1" w:tplc="0C28AD5E">
      <w:numFmt w:val="decimal"/>
      <w:lvlText w:val=""/>
      <w:lvlJc w:val="left"/>
    </w:lvl>
    <w:lvl w:ilvl="2" w:tplc="8952B05C">
      <w:numFmt w:val="decimal"/>
      <w:lvlText w:val=""/>
      <w:lvlJc w:val="left"/>
    </w:lvl>
    <w:lvl w:ilvl="3" w:tplc="2C9CB512">
      <w:numFmt w:val="decimal"/>
      <w:lvlText w:val=""/>
      <w:lvlJc w:val="left"/>
    </w:lvl>
    <w:lvl w:ilvl="4" w:tplc="EF5C5304">
      <w:numFmt w:val="decimal"/>
      <w:lvlText w:val=""/>
      <w:lvlJc w:val="left"/>
    </w:lvl>
    <w:lvl w:ilvl="5" w:tplc="5B727916">
      <w:numFmt w:val="decimal"/>
      <w:lvlText w:val=""/>
      <w:lvlJc w:val="left"/>
    </w:lvl>
    <w:lvl w:ilvl="6" w:tplc="E42605EE">
      <w:numFmt w:val="decimal"/>
      <w:lvlText w:val=""/>
      <w:lvlJc w:val="left"/>
    </w:lvl>
    <w:lvl w:ilvl="7" w:tplc="DA242E8E">
      <w:numFmt w:val="decimal"/>
      <w:lvlText w:val=""/>
      <w:lvlJc w:val="left"/>
    </w:lvl>
    <w:lvl w:ilvl="8" w:tplc="8846716A">
      <w:numFmt w:val="decimal"/>
      <w:lvlText w:val=""/>
      <w:lvlJc w:val="left"/>
    </w:lvl>
  </w:abstractNum>
  <w:abstractNum w:abstractNumId="191">
    <w:nsid w:val="00004E48"/>
    <w:multiLevelType w:val="hybridMultilevel"/>
    <w:tmpl w:val="3D484B18"/>
    <w:lvl w:ilvl="0" w:tplc="59CC6962">
      <w:start w:val="1"/>
      <w:numFmt w:val="decimal"/>
      <w:lvlText w:val="%1."/>
      <w:lvlJc w:val="left"/>
    </w:lvl>
    <w:lvl w:ilvl="1" w:tplc="5EB226FE">
      <w:numFmt w:val="decimal"/>
      <w:lvlText w:val=""/>
      <w:lvlJc w:val="left"/>
    </w:lvl>
    <w:lvl w:ilvl="2" w:tplc="61A449B6">
      <w:numFmt w:val="decimal"/>
      <w:lvlText w:val=""/>
      <w:lvlJc w:val="left"/>
    </w:lvl>
    <w:lvl w:ilvl="3" w:tplc="4ECC40F4">
      <w:numFmt w:val="decimal"/>
      <w:lvlText w:val=""/>
      <w:lvlJc w:val="left"/>
    </w:lvl>
    <w:lvl w:ilvl="4" w:tplc="2918EA94">
      <w:numFmt w:val="decimal"/>
      <w:lvlText w:val=""/>
      <w:lvlJc w:val="left"/>
    </w:lvl>
    <w:lvl w:ilvl="5" w:tplc="E6B670E0">
      <w:numFmt w:val="decimal"/>
      <w:lvlText w:val=""/>
      <w:lvlJc w:val="left"/>
    </w:lvl>
    <w:lvl w:ilvl="6" w:tplc="E5DE0F96">
      <w:numFmt w:val="decimal"/>
      <w:lvlText w:val=""/>
      <w:lvlJc w:val="left"/>
    </w:lvl>
    <w:lvl w:ilvl="7" w:tplc="3ADA1764">
      <w:numFmt w:val="decimal"/>
      <w:lvlText w:val=""/>
      <w:lvlJc w:val="left"/>
    </w:lvl>
    <w:lvl w:ilvl="8" w:tplc="B4C4598C">
      <w:numFmt w:val="decimal"/>
      <w:lvlText w:val=""/>
      <w:lvlJc w:val="left"/>
    </w:lvl>
  </w:abstractNum>
  <w:abstractNum w:abstractNumId="192">
    <w:nsid w:val="00004E68"/>
    <w:multiLevelType w:val="hybridMultilevel"/>
    <w:tmpl w:val="26A4CE66"/>
    <w:lvl w:ilvl="0" w:tplc="CCB4AF66">
      <w:start w:val="1"/>
      <w:numFmt w:val="decimal"/>
      <w:lvlText w:val="%1."/>
      <w:lvlJc w:val="left"/>
    </w:lvl>
    <w:lvl w:ilvl="1" w:tplc="637AAF5E">
      <w:numFmt w:val="decimal"/>
      <w:lvlText w:val=""/>
      <w:lvlJc w:val="left"/>
    </w:lvl>
    <w:lvl w:ilvl="2" w:tplc="2FBA6982">
      <w:numFmt w:val="decimal"/>
      <w:lvlText w:val=""/>
      <w:lvlJc w:val="left"/>
    </w:lvl>
    <w:lvl w:ilvl="3" w:tplc="27007546">
      <w:numFmt w:val="decimal"/>
      <w:lvlText w:val=""/>
      <w:lvlJc w:val="left"/>
    </w:lvl>
    <w:lvl w:ilvl="4" w:tplc="66E27F0A">
      <w:numFmt w:val="decimal"/>
      <w:lvlText w:val=""/>
      <w:lvlJc w:val="left"/>
    </w:lvl>
    <w:lvl w:ilvl="5" w:tplc="410A66FE">
      <w:numFmt w:val="decimal"/>
      <w:lvlText w:val=""/>
      <w:lvlJc w:val="left"/>
    </w:lvl>
    <w:lvl w:ilvl="6" w:tplc="A2842C60">
      <w:numFmt w:val="decimal"/>
      <w:lvlText w:val=""/>
      <w:lvlJc w:val="left"/>
    </w:lvl>
    <w:lvl w:ilvl="7" w:tplc="C9961666">
      <w:numFmt w:val="decimal"/>
      <w:lvlText w:val=""/>
      <w:lvlJc w:val="left"/>
    </w:lvl>
    <w:lvl w:ilvl="8" w:tplc="B3729276">
      <w:numFmt w:val="decimal"/>
      <w:lvlText w:val=""/>
      <w:lvlJc w:val="left"/>
    </w:lvl>
  </w:abstractNum>
  <w:abstractNum w:abstractNumId="193">
    <w:nsid w:val="00004EBF"/>
    <w:multiLevelType w:val="hybridMultilevel"/>
    <w:tmpl w:val="EF925352"/>
    <w:lvl w:ilvl="0" w:tplc="E8861434">
      <w:start w:val="1"/>
      <w:numFmt w:val="decimal"/>
      <w:lvlText w:val="%1."/>
      <w:lvlJc w:val="left"/>
    </w:lvl>
    <w:lvl w:ilvl="1" w:tplc="4DCCF70E">
      <w:numFmt w:val="decimal"/>
      <w:lvlText w:val=""/>
      <w:lvlJc w:val="left"/>
    </w:lvl>
    <w:lvl w:ilvl="2" w:tplc="669E1F70">
      <w:numFmt w:val="decimal"/>
      <w:lvlText w:val=""/>
      <w:lvlJc w:val="left"/>
    </w:lvl>
    <w:lvl w:ilvl="3" w:tplc="94923338">
      <w:numFmt w:val="decimal"/>
      <w:lvlText w:val=""/>
      <w:lvlJc w:val="left"/>
    </w:lvl>
    <w:lvl w:ilvl="4" w:tplc="636CBCCC">
      <w:numFmt w:val="decimal"/>
      <w:lvlText w:val=""/>
      <w:lvlJc w:val="left"/>
    </w:lvl>
    <w:lvl w:ilvl="5" w:tplc="63CCF58C">
      <w:numFmt w:val="decimal"/>
      <w:lvlText w:val=""/>
      <w:lvlJc w:val="left"/>
    </w:lvl>
    <w:lvl w:ilvl="6" w:tplc="829AD0DC">
      <w:numFmt w:val="decimal"/>
      <w:lvlText w:val=""/>
      <w:lvlJc w:val="left"/>
    </w:lvl>
    <w:lvl w:ilvl="7" w:tplc="20BE6E48">
      <w:numFmt w:val="decimal"/>
      <w:lvlText w:val=""/>
      <w:lvlJc w:val="left"/>
    </w:lvl>
    <w:lvl w:ilvl="8" w:tplc="383E075C">
      <w:numFmt w:val="decimal"/>
      <w:lvlText w:val=""/>
      <w:lvlJc w:val="left"/>
    </w:lvl>
  </w:abstractNum>
  <w:abstractNum w:abstractNumId="194">
    <w:nsid w:val="00004ECF"/>
    <w:multiLevelType w:val="hybridMultilevel"/>
    <w:tmpl w:val="0EB0FD12"/>
    <w:lvl w:ilvl="0" w:tplc="4CF8145E">
      <w:start w:val="1"/>
      <w:numFmt w:val="bullet"/>
      <w:lvlText w:val="В"/>
      <w:lvlJc w:val="left"/>
    </w:lvl>
    <w:lvl w:ilvl="1" w:tplc="C0C60520">
      <w:numFmt w:val="decimal"/>
      <w:lvlText w:val=""/>
      <w:lvlJc w:val="left"/>
    </w:lvl>
    <w:lvl w:ilvl="2" w:tplc="141248E4">
      <w:numFmt w:val="decimal"/>
      <w:lvlText w:val=""/>
      <w:lvlJc w:val="left"/>
    </w:lvl>
    <w:lvl w:ilvl="3" w:tplc="DF6CB97C">
      <w:numFmt w:val="decimal"/>
      <w:lvlText w:val=""/>
      <w:lvlJc w:val="left"/>
    </w:lvl>
    <w:lvl w:ilvl="4" w:tplc="8152B1C8">
      <w:numFmt w:val="decimal"/>
      <w:lvlText w:val=""/>
      <w:lvlJc w:val="left"/>
    </w:lvl>
    <w:lvl w:ilvl="5" w:tplc="CFE07B64">
      <w:numFmt w:val="decimal"/>
      <w:lvlText w:val=""/>
      <w:lvlJc w:val="left"/>
    </w:lvl>
    <w:lvl w:ilvl="6" w:tplc="14EE326A">
      <w:numFmt w:val="decimal"/>
      <w:lvlText w:val=""/>
      <w:lvlJc w:val="left"/>
    </w:lvl>
    <w:lvl w:ilvl="7" w:tplc="9266C2F0">
      <w:numFmt w:val="decimal"/>
      <w:lvlText w:val=""/>
      <w:lvlJc w:val="left"/>
    </w:lvl>
    <w:lvl w:ilvl="8" w:tplc="F1EA3B80">
      <w:numFmt w:val="decimal"/>
      <w:lvlText w:val=""/>
      <w:lvlJc w:val="left"/>
    </w:lvl>
  </w:abstractNum>
  <w:abstractNum w:abstractNumId="195">
    <w:nsid w:val="00004EF7"/>
    <w:multiLevelType w:val="hybridMultilevel"/>
    <w:tmpl w:val="28582324"/>
    <w:lvl w:ilvl="0" w:tplc="71F0841A">
      <w:start w:val="3"/>
      <w:numFmt w:val="decimal"/>
      <w:lvlText w:val="%1."/>
      <w:lvlJc w:val="left"/>
    </w:lvl>
    <w:lvl w:ilvl="1" w:tplc="68422828">
      <w:numFmt w:val="decimal"/>
      <w:lvlText w:val=""/>
      <w:lvlJc w:val="left"/>
    </w:lvl>
    <w:lvl w:ilvl="2" w:tplc="E1CC130A">
      <w:numFmt w:val="decimal"/>
      <w:lvlText w:val=""/>
      <w:lvlJc w:val="left"/>
    </w:lvl>
    <w:lvl w:ilvl="3" w:tplc="D550108C">
      <w:numFmt w:val="decimal"/>
      <w:lvlText w:val=""/>
      <w:lvlJc w:val="left"/>
    </w:lvl>
    <w:lvl w:ilvl="4" w:tplc="3356EF98">
      <w:numFmt w:val="decimal"/>
      <w:lvlText w:val=""/>
      <w:lvlJc w:val="left"/>
    </w:lvl>
    <w:lvl w:ilvl="5" w:tplc="5F2ED976">
      <w:numFmt w:val="decimal"/>
      <w:lvlText w:val=""/>
      <w:lvlJc w:val="left"/>
    </w:lvl>
    <w:lvl w:ilvl="6" w:tplc="3DFC7C50">
      <w:numFmt w:val="decimal"/>
      <w:lvlText w:val=""/>
      <w:lvlJc w:val="left"/>
    </w:lvl>
    <w:lvl w:ilvl="7" w:tplc="80908EF2">
      <w:numFmt w:val="decimal"/>
      <w:lvlText w:val=""/>
      <w:lvlJc w:val="left"/>
    </w:lvl>
    <w:lvl w:ilvl="8" w:tplc="7A9AC506">
      <w:numFmt w:val="decimal"/>
      <w:lvlText w:val=""/>
      <w:lvlJc w:val="left"/>
    </w:lvl>
  </w:abstractNum>
  <w:abstractNum w:abstractNumId="196">
    <w:nsid w:val="00004F5B"/>
    <w:multiLevelType w:val="hybridMultilevel"/>
    <w:tmpl w:val="200EFA04"/>
    <w:lvl w:ilvl="0" w:tplc="38C41BDA">
      <w:start w:val="1"/>
      <w:numFmt w:val="bullet"/>
      <w:lvlText w:val="•"/>
      <w:lvlJc w:val="left"/>
    </w:lvl>
    <w:lvl w:ilvl="1" w:tplc="E4343234">
      <w:numFmt w:val="decimal"/>
      <w:lvlText w:val=""/>
      <w:lvlJc w:val="left"/>
    </w:lvl>
    <w:lvl w:ilvl="2" w:tplc="6E5A0884">
      <w:numFmt w:val="decimal"/>
      <w:lvlText w:val=""/>
      <w:lvlJc w:val="left"/>
    </w:lvl>
    <w:lvl w:ilvl="3" w:tplc="06E496F2">
      <w:numFmt w:val="decimal"/>
      <w:lvlText w:val=""/>
      <w:lvlJc w:val="left"/>
    </w:lvl>
    <w:lvl w:ilvl="4" w:tplc="5D982C78">
      <w:numFmt w:val="decimal"/>
      <w:lvlText w:val=""/>
      <w:lvlJc w:val="left"/>
    </w:lvl>
    <w:lvl w:ilvl="5" w:tplc="74904EAE">
      <w:numFmt w:val="decimal"/>
      <w:lvlText w:val=""/>
      <w:lvlJc w:val="left"/>
    </w:lvl>
    <w:lvl w:ilvl="6" w:tplc="D488EE12">
      <w:numFmt w:val="decimal"/>
      <w:lvlText w:val=""/>
      <w:lvlJc w:val="left"/>
    </w:lvl>
    <w:lvl w:ilvl="7" w:tplc="E6D63DD6">
      <w:numFmt w:val="decimal"/>
      <w:lvlText w:val=""/>
      <w:lvlJc w:val="left"/>
    </w:lvl>
    <w:lvl w:ilvl="8" w:tplc="83D2A268">
      <w:numFmt w:val="decimal"/>
      <w:lvlText w:val=""/>
      <w:lvlJc w:val="left"/>
    </w:lvl>
  </w:abstractNum>
  <w:abstractNum w:abstractNumId="197">
    <w:nsid w:val="00004F66"/>
    <w:multiLevelType w:val="hybridMultilevel"/>
    <w:tmpl w:val="6C464D48"/>
    <w:lvl w:ilvl="0" w:tplc="3EDCD8B6">
      <w:start w:val="1"/>
      <w:numFmt w:val="bullet"/>
      <w:lvlText w:val="•"/>
      <w:lvlJc w:val="left"/>
    </w:lvl>
    <w:lvl w:ilvl="1" w:tplc="5F40A15E">
      <w:numFmt w:val="decimal"/>
      <w:lvlText w:val=""/>
      <w:lvlJc w:val="left"/>
    </w:lvl>
    <w:lvl w:ilvl="2" w:tplc="0EAAD77E">
      <w:numFmt w:val="decimal"/>
      <w:lvlText w:val=""/>
      <w:lvlJc w:val="left"/>
    </w:lvl>
    <w:lvl w:ilvl="3" w:tplc="89027626">
      <w:numFmt w:val="decimal"/>
      <w:lvlText w:val=""/>
      <w:lvlJc w:val="left"/>
    </w:lvl>
    <w:lvl w:ilvl="4" w:tplc="F3C8CE54">
      <w:numFmt w:val="decimal"/>
      <w:lvlText w:val=""/>
      <w:lvlJc w:val="left"/>
    </w:lvl>
    <w:lvl w:ilvl="5" w:tplc="FEBC296E">
      <w:numFmt w:val="decimal"/>
      <w:lvlText w:val=""/>
      <w:lvlJc w:val="left"/>
    </w:lvl>
    <w:lvl w:ilvl="6" w:tplc="D08C4000">
      <w:numFmt w:val="decimal"/>
      <w:lvlText w:val=""/>
      <w:lvlJc w:val="left"/>
    </w:lvl>
    <w:lvl w:ilvl="7" w:tplc="B9B86234">
      <w:numFmt w:val="decimal"/>
      <w:lvlText w:val=""/>
      <w:lvlJc w:val="left"/>
    </w:lvl>
    <w:lvl w:ilvl="8" w:tplc="CA663F04">
      <w:numFmt w:val="decimal"/>
      <w:lvlText w:val=""/>
      <w:lvlJc w:val="left"/>
    </w:lvl>
  </w:abstractNum>
  <w:abstractNum w:abstractNumId="198">
    <w:nsid w:val="00004FC8"/>
    <w:multiLevelType w:val="hybridMultilevel"/>
    <w:tmpl w:val="9CAE248A"/>
    <w:lvl w:ilvl="0" w:tplc="1E04DB9E">
      <w:start w:val="1"/>
      <w:numFmt w:val="bullet"/>
      <w:lvlText w:val="В"/>
      <w:lvlJc w:val="left"/>
    </w:lvl>
    <w:lvl w:ilvl="1" w:tplc="D98A2264">
      <w:start w:val="1"/>
      <w:numFmt w:val="bullet"/>
      <w:lvlText w:val="В"/>
      <w:lvlJc w:val="left"/>
    </w:lvl>
    <w:lvl w:ilvl="2" w:tplc="A6EC2498">
      <w:numFmt w:val="decimal"/>
      <w:lvlText w:val=""/>
      <w:lvlJc w:val="left"/>
    </w:lvl>
    <w:lvl w:ilvl="3" w:tplc="3884A0EE">
      <w:numFmt w:val="decimal"/>
      <w:lvlText w:val=""/>
      <w:lvlJc w:val="left"/>
    </w:lvl>
    <w:lvl w:ilvl="4" w:tplc="7C121C90">
      <w:numFmt w:val="decimal"/>
      <w:lvlText w:val=""/>
      <w:lvlJc w:val="left"/>
    </w:lvl>
    <w:lvl w:ilvl="5" w:tplc="06206CF8">
      <w:numFmt w:val="decimal"/>
      <w:lvlText w:val=""/>
      <w:lvlJc w:val="left"/>
    </w:lvl>
    <w:lvl w:ilvl="6" w:tplc="D6620B64">
      <w:numFmt w:val="decimal"/>
      <w:lvlText w:val=""/>
      <w:lvlJc w:val="left"/>
    </w:lvl>
    <w:lvl w:ilvl="7" w:tplc="50A8BFE8">
      <w:numFmt w:val="decimal"/>
      <w:lvlText w:val=""/>
      <w:lvlJc w:val="left"/>
    </w:lvl>
    <w:lvl w:ilvl="8" w:tplc="B06CA31C">
      <w:numFmt w:val="decimal"/>
      <w:lvlText w:val=""/>
      <w:lvlJc w:val="left"/>
    </w:lvl>
  </w:abstractNum>
  <w:abstractNum w:abstractNumId="199">
    <w:nsid w:val="0000504C"/>
    <w:multiLevelType w:val="hybridMultilevel"/>
    <w:tmpl w:val="95288EB2"/>
    <w:lvl w:ilvl="0" w:tplc="DD78DEA0">
      <w:start w:val="15"/>
      <w:numFmt w:val="lowerLetter"/>
      <w:lvlText w:val="%1"/>
      <w:lvlJc w:val="left"/>
    </w:lvl>
    <w:lvl w:ilvl="1" w:tplc="25A48708">
      <w:numFmt w:val="decimal"/>
      <w:lvlText w:val=""/>
      <w:lvlJc w:val="left"/>
    </w:lvl>
    <w:lvl w:ilvl="2" w:tplc="A61C1C94">
      <w:numFmt w:val="decimal"/>
      <w:lvlText w:val=""/>
      <w:lvlJc w:val="left"/>
    </w:lvl>
    <w:lvl w:ilvl="3" w:tplc="99B8BC7E">
      <w:numFmt w:val="decimal"/>
      <w:lvlText w:val=""/>
      <w:lvlJc w:val="left"/>
    </w:lvl>
    <w:lvl w:ilvl="4" w:tplc="CDCCC648">
      <w:numFmt w:val="decimal"/>
      <w:lvlText w:val=""/>
      <w:lvlJc w:val="left"/>
    </w:lvl>
    <w:lvl w:ilvl="5" w:tplc="70A863C6">
      <w:numFmt w:val="decimal"/>
      <w:lvlText w:val=""/>
      <w:lvlJc w:val="left"/>
    </w:lvl>
    <w:lvl w:ilvl="6" w:tplc="2C566338">
      <w:numFmt w:val="decimal"/>
      <w:lvlText w:val=""/>
      <w:lvlJc w:val="left"/>
    </w:lvl>
    <w:lvl w:ilvl="7" w:tplc="ED56AB1E">
      <w:numFmt w:val="decimal"/>
      <w:lvlText w:val=""/>
      <w:lvlJc w:val="left"/>
    </w:lvl>
    <w:lvl w:ilvl="8" w:tplc="297618EA">
      <w:numFmt w:val="decimal"/>
      <w:lvlText w:val=""/>
      <w:lvlJc w:val="left"/>
    </w:lvl>
  </w:abstractNum>
  <w:abstractNum w:abstractNumId="200">
    <w:nsid w:val="00005079"/>
    <w:multiLevelType w:val="hybridMultilevel"/>
    <w:tmpl w:val="C0029D32"/>
    <w:lvl w:ilvl="0" w:tplc="16E0EC88">
      <w:start w:val="1"/>
      <w:numFmt w:val="bullet"/>
      <w:lvlText w:val="о"/>
      <w:lvlJc w:val="left"/>
    </w:lvl>
    <w:lvl w:ilvl="1" w:tplc="D5607BAE">
      <w:numFmt w:val="decimal"/>
      <w:lvlText w:val=""/>
      <w:lvlJc w:val="left"/>
    </w:lvl>
    <w:lvl w:ilvl="2" w:tplc="5FDE622C">
      <w:numFmt w:val="decimal"/>
      <w:lvlText w:val=""/>
      <w:lvlJc w:val="left"/>
    </w:lvl>
    <w:lvl w:ilvl="3" w:tplc="ADF62D76">
      <w:numFmt w:val="decimal"/>
      <w:lvlText w:val=""/>
      <w:lvlJc w:val="left"/>
    </w:lvl>
    <w:lvl w:ilvl="4" w:tplc="4F200EA0">
      <w:numFmt w:val="decimal"/>
      <w:lvlText w:val=""/>
      <w:lvlJc w:val="left"/>
    </w:lvl>
    <w:lvl w:ilvl="5" w:tplc="6732731E">
      <w:numFmt w:val="decimal"/>
      <w:lvlText w:val=""/>
      <w:lvlJc w:val="left"/>
    </w:lvl>
    <w:lvl w:ilvl="6" w:tplc="C124010A">
      <w:numFmt w:val="decimal"/>
      <w:lvlText w:val=""/>
      <w:lvlJc w:val="left"/>
    </w:lvl>
    <w:lvl w:ilvl="7" w:tplc="3C2E240C">
      <w:numFmt w:val="decimal"/>
      <w:lvlText w:val=""/>
      <w:lvlJc w:val="left"/>
    </w:lvl>
    <w:lvl w:ilvl="8" w:tplc="2634F1B0">
      <w:numFmt w:val="decimal"/>
      <w:lvlText w:val=""/>
      <w:lvlJc w:val="left"/>
    </w:lvl>
  </w:abstractNum>
  <w:abstractNum w:abstractNumId="201">
    <w:nsid w:val="00005080"/>
    <w:multiLevelType w:val="hybridMultilevel"/>
    <w:tmpl w:val="55B8DD6A"/>
    <w:lvl w:ilvl="0" w:tplc="AC76C65E">
      <w:start w:val="1"/>
      <w:numFmt w:val="bullet"/>
      <w:lvlText w:val="о"/>
      <w:lvlJc w:val="left"/>
    </w:lvl>
    <w:lvl w:ilvl="1" w:tplc="A926BA36">
      <w:numFmt w:val="decimal"/>
      <w:lvlText w:val=""/>
      <w:lvlJc w:val="left"/>
    </w:lvl>
    <w:lvl w:ilvl="2" w:tplc="4190A1D0">
      <w:numFmt w:val="decimal"/>
      <w:lvlText w:val=""/>
      <w:lvlJc w:val="left"/>
    </w:lvl>
    <w:lvl w:ilvl="3" w:tplc="431042A4">
      <w:numFmt w:val="decimal"/>
      <w:lvlText w:val=""/>
      <w:lvlJc w:val="left"/>
    </w:lvl>
    <w:lvl w:ilvl="4" w:tplc="1E16B866">
      <w:numFmt w:val="decimal"/>
      <w:lvlText w:val=""/>
      <w:lvlJc w:val="left"/>
    </w:lvl>
    <w:lvl w:ilvl="5" w:tplc="C76C29A8">
      <w:numFmt w:val="decimal"/>
      <w:lvlText w:val=""/>
      <w:lvlJc w:val="left"/>
    </w:lvl>
    <w:lvl w:ilvl="6" w:tplc="917816D6">
      <w:numFmt w:val="decimal"/>
      <w:lvlText w:val=""/>
      <w:lvlJc w:val="left"/>
    </w:lvl>
    <w:lvl w:ilvl="7" w:tplc="83BE7D34">
      <w:numFmt w:val="decimal"/>
      <w:lvlText w:val=""/>
      <w:lvlJc w:val="left"/>
    </w:lvl>
    <w:lvl w:ilvl="8" w:tplc="D84C6734">
      <w:numFmt w:val="decimal"/>
      <w:lvlText w:val=""/>
      <w:lvlJc w:val="left"/>
    </w:lvl>
  </w:abstractNum>
  <w:abstractNum w:abstractNumId="202">
    <w:nsid w:val="00005173"/>
    <w:multiLevelType w:val="hybridMultilevel"/>
    <w:tmpl w:val="94621B56"/>
    <w:lvl w:ilvl="0" w:tplc="132845AA">
      <w:start w:val="1"/>
      <w:numFmt w:val="bullet"/>
      <w:lvlText w:val="•"/>
      <w:lvlJc w:val="left"/>
    </w:lvl>
    <w:lvl w:ilvl="1" w:tplc="DAC8CE10">
      <w:numFmt w:val="decimal"/>
      <w:lvlText w:val=""/>
      <w:lvlJc w:val="left"/>
    </w:lvl>
    <w:lvl w:ilvl="2" w:tplc="CC2AF810">
      <w:numFmt w:val="decimal"/>
      <w:lvlText w:val=""/>
      <w:lvlJc w:val="left"/>
    </w:lvl>
    <w:lvl w:ilvl="3" w:tplc="1D5CB37E">
      <w:numFmt w:val="decimal"/>
      <w:lvlText w:val=""/>
      <w:lvlJc w:val="left"/>
    </w:lvl>
    <w:lvl w:ilvl="4" w:tplc="76263340">
      <w:numFmt w:val="decimal"/>
      <w:lvlText w:val=""/>
      <w:lvlJc w:val="left"/>
    </w:lvl>
    <w:lvl w:ilvl="5" w:tplc="75ACE3D4">
      <w:numFmt w:val="decimal"/>
      <w:lvlText w:val=""/>
      <w:lvlJc w:val="left"/>
    </w:lvl>
    <w:lvl w:ilvl="6" w:tplc="C408E388">
      <w:numFmt w:val="decimal"/>
      <w:lvlText w:val=""/>
      <w:lvlJc w:val="left"/>
    </w:lvl>
    <w:lvl w:ilvl="7" w:tplc="9BB2750C">
      <w:numFmt w:val="decimal"/>
      <w:lvlText w:val=""/>
      <w:lvlJc w:val="left"/>
    </w:lvl>
    <w:lvl w:ilvl="8" w:tplc="ACB2A4D8">
      <w:numFmt w:val="decimal"/>
      <w:lvlText w:val=""/>
      <w:lvlJc w:val="left"/>
    </w:lvl>
  </w:abstractNum>
  <w:abstractNum w:abstractNumId="203">
    <w:nsid w:val="000051B1"/>
    <w:multiLevelType w:val="hybridMultilevel"/>
    <w:tmpl w:val="A998B9C8"/>
    <w:lvl w:ilvl="0" w:tplc="A39280C0">
      <w:start w:val="1"/>
      <w:numFmt w:val="bullet"/>
      <w:lvlText w:val="-"/>
      <w:lvlJc w:val="left"/>
    </w:lvl>
    <w:lvl w:ilvl="1" w:tplc="D592DF76">
      <w:numFmt w:val="decimal"/>
      <w:lvlText w:val=""/>
      <w:lvlJc w:val="left"/>
    </w:lvl>
    <w:lvl w:ilvl="2" w:tplc="4E429846">
      <w:numFmt w:val="decimal"/>
      <w:lvlText w:val=""/>
      <w:lvlJc w:val="left"/>
    </w:lvl>
    <w:lvl w:ilvl="3" w:tplc="4B98727A">
      <w:numFmt w:val="decimal"/>
      <w:lvlText w:val=""/>
      <w:lvlJc w:val="left"/>
    </w:lvl>
    <w:lvl w:ilvl="4" w:tplc="1CAC7C0A">
      <w:numFmt w:val="decimal"/>
      <w:lvlText w:val=""/>
      <w:lvlJc w:val="left"/>
    </w:lvl>
    <w:lvl w:ilvl="5" w:tplc="1A4068C0">
      <w:numFmt w:val="decimal"/>
      <w:lvlText w:val=""/>
      <w:lvlJc w:val="left"/>
    </w:lvl>
    <w:lvl w:ilvl="6" w:tplc="FFA6506A">
      <w:numFmt w:val="decimal"/>
      <w:lvlText w:val=""/>
      <w:lvlJc w:val="left"/>
    </w:lvl>
    <w:lvl w:ilvl="7" w:tplc="67B87B48">
      <w:numFmt w:val="decimal"/>
      <w:lvlText w:val=""/>
      <w:lvlJc w:val="left"/>
    </w:lvl>
    <w:lvl w:ilvl="8" w:tplc="1C08CCD4">
      <w:numFmt w:val="decimal"/>
      <w:lvlText w:val=""/>
      <w:lvlJc w:val="left"/>
    </w:lvl>
  </w:abstractNum>
  <w:abstractNum w:abstractNumId="204">
    <w:nsid w:val="00005279"/>
    <w:multiLevelType w:val="hybridMultilevel"/>
    <w:tmpl w:val="A41A1B5A"/>
    <w:lvl w:ilvl="0" w:tplc="CA2204EE">
      <w:start w:val="1"/>
      <w:numFmt w:val="bullet"/>
      <w:lvlText w:val="-"/>
      <w:lvlJc w:val="left"/>
    </w:lvl>
    <w:lvl w:ilvl="1" w:tplc="9F1EA7D0">
      <w:numFmt w:val="decimal"/>
      <w:lvlText w:val=""/>
      <w:lvlJc w:val="left"/>
    </w:lvl>
    <w:lvl w:ilvl="2" w:tplc="754C5E6A">
      <w:numFmt w:val="decimal"/>
      <w:lvlText w:val=""/>
      <w:lvlJc w:val="left"/>
    </w:lvl>
    <w:lvl w:ilvl="3" w:tplc="9B64F85A">
      <w:numFmt w:val="decimal"/>
      <w:lvlText w:val=""/>
      <w:lvlJc w:val="left"/>
    </w:lvl>
    <w:lvl w:ilvl="4" w:tplc="226CFC02">
      <w:numFmt w:val="decimal"/>
      <w:lvlText w:val=""/>
      <w:lvlJc w:val="left"/>
    </w:lvl>
    <w:lvl w:ilvl="5" w:tplc="771E4B12">
      <w:numFmt w:val="decimal"/>
      <w:lvlText w:val=""/>
      <w:lvlJc w:val="left"/>
    </w:lvl>
    <w:lvl w:ilvl="6" w:tplc="6B04E1EE">
      <w:numFmt w:val="decimal"/>
      <w:lvlText w:val=""/>
      <w:lvlJc w:val="left"/>
    </w:lvl>
    <w:lvl w:ilvl="7" w:tplc="1830691E">
      <w:numFmt w:val="decimal"/>
      <w:lvlText w:val=""/>
      <w:lvlJc w:val="left"/>
    </w:lvl>
    <w:lvl w:ilvl="8" w:tplc="08D05416">
      <w:numFmt w:val="decimal"/>
      <w:lvlText w:val=""/>
      <w:lvlJc w:val="left"/>
    </w:lvl>
  </w:abstractNum>
  <w:abstractNum w:abstractNumId="205">
    <w:nsid w:val="0000527F"/>
    <w:multiLevelType w:val="hybridMultilevel"/>
    <w:tmpl w:val="91A052B4"/>
    <w:lvl w:ilvl="0" w:tplc="43BCF4EE">
      <w:start w:val="1"/>
      <w:numFmt w:val="bullet"/>
      <w:lvlText w:val="к"/>
      <w:lvlJc w:val="left"/>
    </w:lvl>
    <w:lvl w:ilvl="1" w:tplc="15909CA2">
      <w:start w:val="1"/>
      <w:numFmt w:val="bullet"/>
      <w:lvlText w:val="•"/>
      <w:lvlJc w:val="left"/>
    </w:lvl>
    <w:lvl w:ilvl="2" w:tplc="9E8AA612">
      <w:numFmt w:val="decimal"/>
      <w:lvlText w:val=""/>
      <w:lvlJc w:val="left"/>
    </w:lvl>
    <w:lvl w:ilvl="3" w:tplc="93F488F0">
      <w:numFmt w:val="decimal"/>
      <w:lvlText w:val=""/>
      <w:lvlJc w:val="left"/>
    </w:lvl>
    <w:lvl w:ilvl="4" w:tplc="C70489DA">
      <w:numFmt w:val="decimal"/>
      <w:lvlText w:val=""/>
      <w:lvlJc w:val="left"/>
    </w:lvl>
    <w:lvl w:ilvl="5" w:tplc="08085B5C">
      <w:numFmt w:val="decimal"/>
      <w:lvlText w:val=""/>
      <w:lvlJc w:val="left"/>
    </w:lvl>
    <w:lvl w:ilvl="6" w:tplc="5F582A5A">
      <w:numFmt w:val="decimal"/>
      <w:lvlText w:val=""/>
      <w:lvlJc w:val="left"/>
    </w:lvl>
    <w:lvl w:ilvl="7" w:tplc="0F7A0BF4">
      <w:numFmt w:val="decimal"/>
      <w:lvlText w:val=""/>
      <w:lvlJc w:val="left"/>
    </w:lvl>
    <w:lvl w:ilvl="8" w:tplc="CEB6BFFE">
      <w:numFmt w:val="decimal"/>
      <w:lvlText w:val=""/>
      <w:lvlJc w:val="left"/>
    </w:lvl>
  </w:abstractNum>
  <w:abstractNum w:abstractNumId="206">
    <w:nsid w:val="000052A1"/>
    <w:multiLevelType w:val="hybridMultilevel"/>
    <w:tmpl w:val="4E64E66A"/>
    <w:lvl w:ilvl="0" w:tplc="1E44824E">
      <w:start w:val="1"/>
      <w:numFmt w:val="bullet"/>
      <w:lvlText w:val="•"/>
      <w:lvlJc w:val="left"/>
    </w:lvl>
    <w:lvl w:ilvl="1" w:tplc="7BC6D950">
      <w:numFmt w:val="decimal"/>
      <w:lvlText w:val=""/>
      <w:lvlJc w:val="left"/>
    </w:lvl>
    <w:lvl w:ilvl="2" w:tplc="54EC4FA4">
      <w:numFmt w:val="decimal"/>
      <w:lvlText w:val=""/>
      <w:lvlJc w:val="left"/>
    </w:lvl>
    <w:lvl w:ilvl="3" w:tplc="BC3CC4D4">
      <w:numFmt w:val="decimal"/>
      <w:lvlText w:val=""/>
      <w:lvlJc w:val="left"/>
    </w:lvl>
    <w:lvl w:ilvl="4" w:tplc="8C58A67C">
      <w:numFmt w:val="decimal"/>
      <w:lvlText w:val=""/>
      <w:lvlJc w:val="left"/>
    </w:lvl>
    <w:lvl w:ilvl="5" w:tplc="6040EA60">
      <w:numFmt w:val="decimal"/>
      <w:lvlText w:val=""/>
      <w:lvlJc w:val="left"/>
    </w:lvl>
    <w:lvl w:ilvl="6" w:tplc="1450BAF8">
      <w:numFmt w:val="decimal"/>
      <w:lvlText w:val=""/>
      <w:lvlJc w:val="left"/>
    </w:lvl>
    <w:lvl w:ilvl="7" w:tplc="4128F218">
      <w:numFmt w:val="decimal"/>
      <w:lvlText w:val=""/>
      <w:lvlJc w:val="left"/>
    </w:lvl>
    <w:lvl w:ilvl="8" w:tplc="22244098">
      <w:numFmt w:val="decimal"/>
      <w:lvlText w:val=""/>
      <w:lvlJc w:val="left"/>
    </w:lvl>
  </w:abstractNum>
  <w:abstractNum w:abstractNumId="207">
    <w:nsid w:val="000052E5"/>
    <w:multiLevelType w:val="hybridMultilevel"/>
    <w:tmpl w:val="4F46B2BE"/>
    <w:lvl w:ilvl="0" w:tplc="C826F22C">
      <w:start w:val="1"/>
      <w:numFmt w:val="bullet"/>
      <w:lvlText w:val="-"/>
      <w:lvlJc w:val="left"/>
    </w:lvl>
    <w:lvl w:ilvl="1" w:tplc="10E81A9A">
      <w:numFmt w:val="decimal"/>
      <w:lvlText w:val=""/>
      <w:lvlJc w:val="left"/>
    </w:lvl>
    <w:lvl w:ilvl="2" w:tplc="E98A01A4">
      <w:numFmt w:val="decimal"/>
      <w:lvlText w:val=""/>
      <w:lvlJc w:val="left"/>
    </w:lvl>
    <w:lvl w:ilvl="3" w:tplc="5186F9B6">
      <w:numFmt w:val="decimal"/>
      <w:lvlText w:val=""/>
      <w:lvlJc w:val="left"/>
    </w:lvl>
    <w:lvl w:ilvl="4" w:tplc="65EEC9C6">
      <w:numFmt w:val="decimal"/>
      <w:lvlText w:val=""/>
      <w:lvlJc w:val="left"/>
    </w:lvl>
    <w:lvl w:ilvl="5" w:tplc="5B6CBDD8">
      <w:numFmt w:val="decimal"/>
      <w:lvlText w:val=""/>
      <w:lvlJc w:val="left"/>
    </w:lvl>
    <w:lvl w:ilvl="6" w:tplc="9A16B87E">
      <w:numFmt w:val="decimal"/>
      <w:lvlText w:val=""/>
      <w:lvlJc w:val="left"/>
    </w:lvl>
    <w:lvl w:ilvl="7" w:tplc="73420CAE">
      <w:numFmt w:val="decimal"/>
      <w:lvlText w:val=""/>
      <w:lvlJc w:val="left"/>
    </w:lvl>
    <w:lvl w:ilvl="8" w:tplc="B42C91E0">
      <w:numFmt w:val="decimal"/>
      <w:lvlText w:val=""/>
      <w:lvlJc w:val="left"/>
    </w:lvl>
  </w:abstractNum>
  <w:abstractNum w:abstractNumId="208">
    <w:nsid w:val="000053D1"/>
    <w:multiLevelType w:val="hybridMultilevel"/>
    <w:tmpl w:val="04EA04EC"/>
    <w:lvl w:ilvl="0" w:tplc="4704C990">
      <w:start w:val="1"/>
      <w:numFmt w:val="bullet"/>
      <w:lvlText w:val="•"/>
      <w:lvlJc w:val="left"/>
    </w:lvl>
    <w:lvl w:ilvl="1" w:tplc="30EC4ADA">
      <w:numFmt w:val="decimal"/>
      <w:lvlText w:val=""/>
      <w:lvlJc w:val="left"/>
    </w:lvl>
    <w:lvl w:ilvl="2" w:tplc="22A20A6A">
      <w:numFmt w:val="decimal"/>
      <w:lvlText w:val=""/>
      <w:lvlJc w:val="left"/>
    </w:lvl>
    <w:lvl w:ilvl="3" w:tplc="CE809D1E">
      <w:numFmt w:val="decimal"/>
      <w:lvlText w:val=""/>
      <w:lvlJc w:val="left"/>
    </w:lvl>
    <w:lvl w:ilvl="4" w:tplc="02189E4E">
      <w:numFmt w:val="decimal"/>
      <w:lvlText w:val=""/>
      <w:lvlJc w:val="left"/>
    </w:lvl>
    <w:lvl w:ilvl="5" w:tplc="97900060">
      <w:numFmt w:val="decimal"/>
      <w:lvlText w:val=""/>
      <w:lvlJc w:val="left"/>
    </w:lvl>
    <w:lvl w:ilvl="6" w:tplc="D786F130">
      <w:numFmt w:val="decimal"/>
      <w:lvlText w:val=""/>
      <w:lvlJc w:val="left"/>
    </w:lvl>
    <w:lvl w:ilvl="7" w:tplc="73C0246E">
      <w:numFmt w:val="decimal"/>
      <w:lvlText w:val=""/>
      <w:lvlJc w:val="left"/>
    </w:lvl>
    <w:lvl w:ilvl="8" w:tplc="DC06635C">
      <w:numFmt w:val="decimal"/>
      <w:lvlText w:val=""/>
      <w:lvlJc w:val="left"/>
    </w:lvl>
  </w:abstractNum>
  <w:abstractNum w:abstractNumId="209">
    <w:nsid w:val="000053D3"/>
    <w:multiLevelType w:val="hybridMultilevel"/>
    <w:tmpl w:val="00145544"/>
    <w:lvl w:ilvl="0" w:tplc="ABD479EC">
      <w:start w:val="1"/>
      <w:numFmt w:val="bullet"/>
      <w:lvlText w:val="•"/>
      <w:lvlJc w:val="left"/>
    </w:lvl>
    <w:lvl w:ilvl="1" w:tplc="C97E887C">
      <w:numFmt w:val="decimal"/>
      <w:lvlText w:val=""/>
      <w:lvlJc w:val="left"/>
    </w:lvl>
    <w:lvl w:ilvl="2" w:tplc="87E83CBE">
      <w:numFmt w:val="decimal"/>
      <w:lvlText w:val=""/>
      <w:lvlJc w:val="left"/>
    </w:lvl>
    <w:lvl w:ilvl="3" w:tplc="CB3C4222">
      <w:numFmt w:val="decimal"/>
      <w:lvlText w:val=""/>
      <w:lvlJc w:val="left"/>
    </w:lvl>
    <w:lvl w:ilvl="4" w:tplc="A6627366">
      <w:numFmt w:val="decimal"/>
      <w:lvlText w:val=""/>
      <w:lvlJc w:val="left"/>
    </w:lvl>
    <w:lvl w:ilvl="5" w:tplc="95CE7B76">
      <w:numFmt w:val="decimal"/>
      <w:lvlText w:val=""/>
      <w:lvlJc w:val="left"/>
    </w:lvl>
    <w:lvl w:ilvl="6" w:tplc="CF8A8B7C">
      <w:numFmt w:val="decimal"/>
      <w:lvlText w:val=""/>
      <w:lvlJc w:val="left"/>
    </w:lvl>
    <w:lvl w:ilvl="7" w:tplc="AC9A2316">
      <w:numFmt w:val="decimal"/>
      <w:lvlText w:val=""/>
      <w:lvlJc w:val="left"/>
    </w:lvl>
    <w:lvl w:ilvl="8" w:tplc="4E569FCE">
      <w:numFmt w:val="decimal"/>
      <w:lvlText w:val=""/>
      <w:lvlJc w:val="left"/>
    </w:lvl>
  </w:abstractNum>
  <w:abstractNum w:abstractNumId="210">
    <w:nsid w:val="00005410"/>
    <w:multiLevelType w:val="hybridMultilevel"/>
    <w:tmpl w:val="6F125EFE"/>
    <w:lvl w:ilvl="0" w:tplc="D070DA32">
      <w:start w:val="1"/>
      <w:numFmt w:val="bullet"/>
      <w:lvlText w:val="•"/>
      <w:lvlJc w:val="left"/>
    </w:lvl>
    <w:lvl w:ilvl="1" w:tplc="6C0448B8">
      <w:numFmt w:val="decimal"/>
      <w:lvlText w:val=""/>
      <w:lvlJc w:val="left"/>
    </w:lvl>
    <w:lvl w:ilvl="2" w:tplc="09B486CA">
      <w:numFmt w:val="decimal"/>
      <w:lvlText w:val=""/>
      <w:lvlJc w:val="left"/>
    </w:lvl>
    <w:lvl w:ilvl="3" w:tplc="817AAFFC">
      <w:numFmt w:val="decimal"/>
      <w:lvlText w:val=""/>
      <w:lvlJc w:val="left"/>
    </w:lvl>
    <w:lvl w:ilvl="4" w:tplc="E8B8A046">
      <w:numFmt w:val="decimal"/>
      <w:lvlText w:val=""/>
      <w:lvlJc w:val="left"/>
    </w:lvl>
    <w:lvl w:ilvl="5" w:tplc="061245E8">
      <w:numFmt w:val="decimal"/>
      <w:lvlText w:val=""/>
      <w:lvlJc w:val="left"/>
    </w:lvl>
    <w:lvl w:ilvl="6" w:tplc="4B800552">
      <w:numFmt w:val="decimal"/>
      <w:lvlText w:val=""/>
      <w:lvlJc w:val="left"/>
    </w:lvl>
    <w:lvl w:ilvl="7" w:tplc="8B42FCD4">
      <w:numFmt w:val="decimal"/>
      <w:lvlText w:val=""/>
      <w:lvlJc w:val="left"/>
    </w:lvl>
    <w:lvl w:ilvl="8" w:tplc="13BA2570">
      <w:numFmt w:val="decimal"/>
      <w:lvlText w:val=""/>
      <w:lvlJc w:val="left"/>
    </w:lvl>
  </w:abstractNum>
  <w:abstractNum w:abstractNumId="211">
    <w:nsid w:val="00005427"/>
    <w:multiLevelType w:val="hybridMultilevel"/>
    <w:tmpl w:val="15EEC52E"/>
    <w:lvl w:ilvl="0" w:tplc="24EE431A">
      <w:start w:val="1"/>
      <w:numFmt w:val="bullet"/>
      <w:lvlText w:val="В"/>
      <w:lvlJc w:val="left"/>
    </w:lvl>
    <w:lvl w:ilvl="1" w:tplc="9830D604">
      <w:numFmt w:val="decimal"/>
      <w:lvlText w:val=""/>
      <w:lvlJc w:val="left"/>
    </w:lvl>
    <w:lvl w:ilvl="2" w:tplc="DD7A4036">
      <w:numFmt w:val="decimal"/>
      <w:lvlText w:val=""/>
      <w:lvlJc w:val="left"/>
    </w:lvl>
    <w:lvl w:ilvl="3" w:tplc="EAD47C14">
      <w:numFmt w:val="decimal"/>
      <w:lvlText w:val=""/>
      <w:lvlJc w:val="left"/>
    </w:lvl>
    <w:lvl w:ilvl="4" w:tplc="6EFA0790">
      <w:numFmt w:val="decimal"/>
      <w:lvlText w:val=""/>
      <w:lvlJc w:val="left"/>
    </w:lvl>
    <w:lvl w:ilvl="5" w:tplc="A138782C">
      <w:numFmt w:val="decimal"/>
      <w:lvlText w:val=""/>
      <w:lvlJc w:val="left"/>
    </w:lvl>
    <w:lvl w:ilvl="6" w:tplc="A7A0254A">
      <w:numFmt w:val="decimal"/>
      <w:lvlText w:val=""/>
      <w:lvlJc w:val="left"/>
    </w:lvl>
    <w:lvl w:ilvl="7" w:tplc="103AD9DA">
      <w:numFmt w:val="decimal"/>
      <w:lvlText w:val=""/>
      <w:lvlJc w:val="left"/>
    </w:lvl>
    <w:lvl w:ilvl="8" w:tplc="2BAAA76A">
      <w:numFmt w:val="decimal"/>
      <w:lvlText w:val=""/>
      <w:lvlJc w:val="left"/>
    </w:lvl>
  </w:abstractNum>
  <w:abstractNum w:abstractNumId="212">
    <w:nsid w:val="00005478"/>
    <w:multiLevelType w:val="hybridMultilevel"/>
    <w:tmpl w:val="1F008A18"/>
    <w:lvl w:ilvl="0" w:tplc="2C4817E8">
      <w:start w:val="1"/>
      <w:numFmt w:val="bullet"/>
      <w:lvlText w:val="•"/>
      <w:lvlJc w:val="left"/>
    </w:lvl>
    <w:lvl w:ilvl="1" w:tplc="8A5A216C">
      <w:numFmt w:val="decimal"/>
      <w:lvlText w:val=""/>
      <w:lvlJc w:val="left"/>
    </w:lvl>
    <w:lvl w:ilvl="2" w:tplc="937EF74E">
      <w:numFmt w:val="decimal"/>
      <w:lvlText w:val=""/>
      <w:lvlJc w:val="left"/>
    </w:lvl>
    <w:lvl w:ilvl="3" w:tplc="232CC668">
      <w:numFmt w:val="decimal"/>
      <w:lvlText w:val=""/>
      <w:lvlJc w:val="left"/>
    </w:lvl>
    <w:lvl w:ilvl="4" w:tplc="415244BA">
      <w:numFmt w:val="decimal"/>
      <w:lvlText w:val=""/>
      <w:lvlJc w:val="left"/>
    </w:lvl>
    <w:lvl w:ilvl="5" w:tplc="EF0422DE">
      <w:numFmt w:val="decimal"/>
      <w:lvlText w:val=""/>
      <w:lvlJc w:val="left"/>
    </w:lvl>
    <w:lvl w:ilvl="6" w:tplc="157A653A">
      <w:numFmt w:val="decimal"/>
      <w:lvlText w:val=""/>
      <w:lvlJc w:val="left"/>
    </w:lvl>
    <w:lvl w:ilvl="7" w:tplc="F2067564">
      <w:numFmt w:val="decimal"/>
      <w:lvlText w:val=""/>
      <w:lvlJc w:val="left"/>
    </w:lvl>
    <w:lvl w:ilvl="8" w:tplc="0ED0B716">
      <w:numFmt w:val="decimal"/>
      <w:lvlText w:val=""/>
      <w:lvlJc w:val="left"/>
    </w:lvl>
  </w:abstractNum>
  <w:abstractNum w:abstractNumId="213">
    <w:nsid w:val="000054BE"/>
    <w:multiLevelType w:val="hybridMultilevel"/>
    <w:tmpl w:val="CCD8310A"/>
    <w:lvl w:ilvl="0" w:tplc="CD5CEED2">
      <w:start w:val="1"/>
      <w:numFmt w:val="bullet"/>
      <w:lvlText w:val="•"/>
      <w:lvlJc w:val="left"/>
    </w:lvl>
    <w:lvl w:ilvl="1" w:tplc="83DACA52">
      <w:numFmt w:val="decimal"/>
      <w:lvlText w:val=""/>
      <w:lvlJc w:val="left"/>
    </w:lvl>
    <w:lvl w:ilvl="2" w:tplc="5B30BC4C">
      <w:numFmt w:val="decimal"/>
      <w:lvlText w:val=""/>
      <w:lvlJc w:val="left"/>
    </w:lvl>
    <w:lvl w:ilvl="3" w:tplc="3B4637B2">
      <w:numFmt w:val="decimal"/>
      <w:lvlText w:val=""/>
      <w:lvlJc w:val="left"/>
    </w:lvl>
    <w:lvl w:ilvl="4" w:tplc="107A74D6">
      <w:numFmt w:val="decimal"/>
      <w:lvlText w:val=""/>
      <w:lvlJc w:val="left"/>
    </w:lvl>
    <w:lvl w:ilvl="5" w:tplc="A0A0ACC8">
      <w:numFmt w:val="decimal"/>
      <w:lvlText w:val=""/>
      <w:lvlJc w:val="left"/>
    </w:lvl>
    <w:lvl w:ilvl="6" w:tplc="EA881150">
      <w:numFmt w:val="decimal"/>
      <w:lvlText w:val=""/>
      <w:lvlJc w:val="left"/>
    </w:lvl>
    <w:lvl w:ilvl="7" w:tplc="85FC7A88">
      <w:numFmt w:val="decimal"/>
      <w:lvlText w:val=""/>
      <w:lvlJc w:val="left"/>
    </w:lvl>
    <w:lvl w:ilvl="8" w:tplc="0F48876A">
      <w:numFmt w:val="decimal"/>
      <w:lvlText w:val=""/>
      <w:lvlJc w:val="left"/>
    </w:lvl>
  </w:abstractNum>
  <w:abstractNum w:abstractNumId="214">
    <w:nsid w:val="00005503"/>
    <w:multiLevelType w:val="hybridMultilevel"/>
    <w:tmpl w:val="BBE8592E"/>
    <w:lvl w:ilvl="0" w:tplc="BD2E40D0">
      <w:start w:val="1"/>
      <w:numFmt w:val="bullet"/>
      <w:lvlText w:val="•"/>
      <w:lvlJc w:val="left"/>
    </w:lvl>
    <w:lvl w:ilvl="1" w:tplc="D3167BA2">
      <w:numFmt w:val="decimal"/>
      <w:lvlText w:val=""/>
      <w:lvlJc w:val="left"/>
    </w:lvl>
    <w:lvl w:ilvl="2" w:tplc="8AAC4BF8">
      <w:numFmt w:val="decimal"/>
      <w:lvlText w:val=""/>
      <w:lvlJc w:val="left"/>
    </w:lvl>
    <w:lvl w:ilvl="3" w:tplc="C5864A8A">
      <w:numFmt w:val="decimal"/>
      <w:lvlText w:val=""/>
      <w:lvlJc w:val="left"/>
    </w:lvl>
    <w:lvl w:ilvl="4" w:tplc="13F854E4">
      <w:numFmt w:val="decimal"/>
      <w:lvlText w:val=""/>
      <w:lvlJc w:val="left"/>
    </w:lvl>
    <w:lvl w:ilvl="5" w:tplc="33AA6A66">
      <w:numFmt w:val="decimal"/>
      <w:lvlText w:val=""/>
      <w:lvlJc w:val="left"/>
    </w:lvl>
    <w:lvl w:ilvl="6" w:tplc="4DB0C894">
      <w:numFmt w:val="decimal"/>
      <w:lvlText w:val=""/>
      <w:lvlJc w:val="left"/>
    </w:lvl>
    <w:lvl w:ilvl="7" w:tplc="72EA17D8">
      <w:numFmt w:val="decimal"/>
      <w:lvlText w:val=""/>
      <w:lvlJc w:val="left"/>
    </w:lvl>
    <w:lvl w:ilvl="8" w:tplc="4002F9AA">
      <w:numFmt w:val="decimal"/>
      <w:lvlText w:val=""/>
      <w:lvlJc w:val="left"/>
    </w:lvl>
  </w:abstractNum>
  <w:abstractNum w:abstractNumId="215">
    <w:nsid w:val="0000561C"/>
    <w:multiLevelType w:val="hybridMultilevel"/>
    <w:tmpl w:val="C6867BB4"/>
    <w:lvl w:ilvl="0" w:tplc="34BEED02">
      <w:start w:val="2"/>
      <w:numFmt w:val="decimal"/>
      <w:lvlText w:val="%1)"/>
      <w:lvlJc w:val="left"/>
    </w:lvl>
    <w:lvl w:ilvl="1" w:tplc="F0685C78">
      <w:numFmt w:val="decimal"/>
      <w:lvlText w:val=""/>
      <w:lvlJc w:val="left"/>
    </w:lvl>
    <w:lvl w:ilvl="2" w:tplc="EF66A252">
      <w:numFmt w:val="decimal"/>
      <w:lvlText w:val=""/>
      <w:lvlJc w:val="left"/>
    </w:lvl>
    <w:lvl w:ilvl="3" w:tplc="D4AA16AC">
      <w:numFmt w:val="decimal"/>
      <w:lvlText w:val=""/>
      <w:lvlJc w:val="left"/>
    </w:lvl>
    <w:lvl w:ilvl="4" w:tplc="17403806">
      <w:numFmt w:val="decimal"/>
      <w:lvlText w:val=""/>
      <w:lvlJc w:val="left"/>
    </w:lvl>
    <w:lvl w:ilvl="5" w:tplc="8DDCB8C8">
      <w:numFmt w:val="decimal"/>
      <w:lvlText w:val=""/>
      <w:lvlJc w:val="left"/>
    </w:lvl>
    <w:lvl w:ilvl="6" w:tplc="6F78C53C">
      <w:numFmt w:val="decimal"/>
      <w:lvlText w:val=""/>
      <w:lvlJc w:val="left"/>
    </w:lvl>
    <w:lvl w:ilvl="7" w:tplc="099E4E72">
      <w:numFmt w:val="decimal"/>
      <w:lvlText w:val=""/>
      <w:lvlJc w:val="left"/>
    </w:lvl>
    <w:lvl w:ilvl="8" w:tplc="E6E46360">
      <w:numFmt w:val="decimal"/>
      <w:lvlText w:val=""/>
      <w:lvlJc w:val="left"/>
    </w:lvl>
  </w:abstractNum>
  <w:abstractNum w:abstractNumId="216">
    <w:nsid w:val="0000569B"/>
    <w:multiLevelType w:val="hybridMultilevel"/>
    <w:tmpl w:val="54D4AC2E"/>
    <w:lvl w:ilvl="0" w:tplc="E668D8F0">
      <w:start w:val="1"/>
      <w:numFmt w:val="bullet"/>
      <w:lvlText w:val="и"/>
      <w:lvlJc w:val="left"/>
    </w:lvl>
    <w:lvl w:ilvl="1" w:tplc="307A279C">
      <w:start w:val="1"/>
      <w:numFmt w:val="bullet"/>
      <w:lvlText w:val="-"/>
      <w:lvlJc w:val="left"/>
    </w:lvl>
    <w:lvl w:ilvl="2" w:tplc="0E0AD448">
      <w:numFmt w:val="decimal"/>
      <w:lvlText w:val=""/>
      <w:lvlJc w:val="left"/>
    </w:lvl>
    <w:lvl w:ilvl="3" w:tplc="6E10F154">
      <w:numFmt w:val="decimal"/>
      <w:lvlText w:val=""/>
      <w:lvlJc w:val="left"/>
    </w:lvl>
    <w:lvl w:ilvl="4" w:tplc="B4AA5F56">
      <w:numFmt w:val="decimal"/>
      <w:lvlText w:val=""/>
      <w:lvlJc w:val="left"/>
    </w:lvl>
    <w:lvl w:ilvl="5" w:tplc="D9088394">
      <w:numFmt w:val="decimal"/>
      <w:lvlText w:val=""/>
      <w:lvlJc w:val="left"/>
    </w:lvl>
    <w:lvl w:ilvl="6" w:tplc="2C0E8620">
      <w:numFmt w:val="decimal"/>
      <w:lvlText w:val=""/>
      <w:lvlJc w:val="left"/>
    </w:lvl>
    <w:lvl w:ilvl="7" w:tplc="09869450">
      <w:numFmt w:val="decimal"/>
      <w:lvlText w:val=""/>
      <w:lvlJc w:val="left"/>
    </w:lvl>
    <w:lvl w:ilvl="8" w:tplc="642698A4">
      <w:numFmt w:val="decimal"/>
      <w:lvlText w:val=""/>
      <w:lvlJc w:val="left"/>
    </w:lvl>
  </w:abstractNum>
  <w:abstractNum w:abstractNumId="217">
    <w:nsid w:val="00005707"/>
    <w:multiLevelType w:val="hybridMultilevel"/>
    <w:tmpl w:val="A378DE50"/>
    <w:lvl w:ilvl="0" w:tplc="343C3130">
      <w:start w:val="1"/>
      <w:numFmt w:val="bullet"/>
      <w:lvlText w:val="•"/>
      <w:lvlJc w:val="left"/>
    </w:lvl>
    <w:lvl w:ilvl="1" w:tplc="7708094A">
      <w:numFmt w:val="decimal"/>
      <w:lvlText w:val=""/>
      <w:lvlJc w:val="left"/>
    </w:lvl>
    <w:lvl w:ilvl="2" w:tplc="A62ED0C6">
      <w:numFmt w:val="decimal"/>
      <w:lvlText w:val=""/>
      <w:lvlJc w:val="left"/>
    </w:lvl>
    <w:lvl w:ilvl="3" w:tplc="CE2E6198">
      <w:numFmt w:val="decimal"/>
      <w:lvlText w:val=""/>
      <w:lvlJc w:val="left"/>
    </w:lvl>
    <w:lvl w:ilvl="4" w:tplc="A0CE9BA8">
      <w:numFmt w:val="decimal"/>
      <w:lvlText w:val=""/>
      <w:lvlJc w:val="left"/>
    </w:lvl>
    <w:lvl w:ilvl="5" w:tplc="F11413B8">
      <w:numFmt w:val="decimal"/>
      <w:lvlText w:val=""/>
      <w:lvlJc w:val="left"/>
    </w:lvl>
    <w:lvl w:ilvl="6" w:tplc="C7FEF3CA">
      <w:numFmt w:val="decimal"/>
      <w:lvlText w:val=""/>
      <w:lvlJc w:val="left"/>
    </w:lvl>
    <w:lvl w:ilvl="7" w:tplc="25184BD4">
      <w:numFmt w:val="decimal"/>
      <w:lvlText w:val=""/>
      <w:lvlJc w:val="left"/>
    </w:lvl>
    <w:lvl w:ilvl="8" w:tplc="8CFABA54">
      <w:numFmt w:val="decimal"/>
      <w:lvlText w:val=""/>
      <w:lvlJc w:val="left"/>
    </w:lvl>
  </w:abstractNum>
  <w:abstractNum w:abstractNumId="218">
    <w:nsid w:val="00005718"/>
    <w:multiLevelType w:val="hybridMultilevel"/>
    <w:tmpl w:val="90E2C3FA"/>
    <w:lvl w:ilvl="0" w:tplc="D562C77A">
      <w:start w:val="1"/>
      <w:numFmt w:val="bullet"/>
      <w:lvlText w:val="в"/>
      <w:lvlJc w:val="left"/>
    </w:lvl>
    <w:lvl w:ilvl="1" w:tplc="50A8A24C">
      <w:start w:val="1"/>
      <w:numFmt w:val="decimal"/>
      <w:lvlText w:val="%2."/>
      <w:lvlJc w:val="left"/>
    </w:lvl>
    <w:lvl w:ilvl="2" w:tplc="D932CC18">
      <w:numFmt w:val="decimal"/>
      <w:lvlText w:val=""/>
      <w:lvlJc w:val="left"/>
    </w:lvl>
    <w:lvl w:ilvl="3" w:tplc="3230DBE0">
      <w:numFmt w:val="decimal"/>
      <w:lvlText w:val=""/>
      <w:lvlJc w:val="left"/>
    </w:lvl>
    <w:lvl w:ilvl="4" w:tplc="A1269B92">
      <w:numFmt w:val="decimal"/>
      <w:lvlText w:val=""/>
      <w:lvlJc w:val="left"/>
    </w:lvl>
    <w:lvl w:ilvl="5" w:tplc="B83C6A04">
      <w:numFmt w:val="decimal"/>
      <w:lvlText w:val=""/>
      <w:lvlJc w:val="left"/>
    </w:lvl>
    <w:lvl w:ilvl="6" w:tplc="807CBD90">
      <w:numFmt w:val="decimal"/>
      <w:lvlText w:val=""/>
      <w:lvlJc w:val="left"/>
    </w:lvl>
    <w:lvl w:ilvl="7" w:tplc="EEEEC0A4">
      <w:numFmt w:val="decimal"/>
      <w:lvlText w:val=""/>
      <w:lvlJc w:val="left"/>
    </w:lvl>
    <w:lvl w:ilvl="8" w:tplc="059EEEDA">
      <w:numFmt w:val="decimal"/>
      <w:lvlText w:val=""/>
      <w:lvlJc w:val="left"/>
    </w:lvl>
  </w:abstractNum>
  <w:abstractNum w:abstractNumId="219">
    <w:nsid w:val="00005789"/>
    <w:multiLevelType w:val="hybridMultilevel"/>
    <w:tmpl w:val="58DC8AC2"/>
    <w:lvl w:ilvl="0" w:tplc="A3440F44">
      <w:start w:val="1"/>
      <w:numFmt w:val="bullet"/>
      <w:lvlText w:val="-"/>
      <w:lvlJc w:val="left"/>
    </w:lvl>
    <w:lvl w:ilvl="1" w:tplc="FF46A464">
      <w:numFmt w:val="decimal"/>
      <w:lvlText w:val=""/>
      <w:lvlJc w:val="left"/>
    </w:lvl>
    <w:lvl w:ilvl="2" w:tplc="1236EBFE">
      <w:numFmt w:val="decimal"/>
      <w:lvlText w:val=""/>
      <w:lvlJc w:val="left"/>
    </w:lvl>
    <w:lvl w:ilvl="3" w:tplc="189EA9E2">
      <w:numFmt w:val="decimal"/>
      <w:lvlText w:val=""/>
      <w:lvlJc w:val="left"/>
    </w:lvl>
    <w:lvl w:ilvl="4" w:tplc="E3444AB4">
      <w:numFmt w:val="decimal"/>
      <w:lvlText w:val=""/>
      <w:lvlJc w:val="left"/>
    </w:lvl>
    <w:lvl w:ilvl="5" w:tplc="322649E4">
      <w:numFmt w:val="decimal"/>
      <w:lvlText w:val=""/>
      <w:lvlJc w:val="left"/>
    </w:lvl>
    <w:lvl w:ilvl="6" w:tplc="1B18C8BC">
      <w:numFmt w:val="decimal"/>
      <w:lvlText w:val=""/>
      <w:lvlJc w:val="left"/>
    </w:lvl>
    <w:lvl w:ilvl="7" w:tplc="5710535E">
      <w:numFmt w:val="decimal"/>
      <w:lvlText w:val=""/>
      <w:lvlJc w:val="left"/>
    </w:lvl>
    <w:lvl w:ilvl="8" w:tplc="D57EE854">
      <w:numFmt w:val="decimal"/>
      <w:lvlText w:val=""/>
      <w:lvlJc w:val="left"/>
    </w:lvl>
  </w:abstractNum>
  <w:abstractNum w:abstractNumId="220">
    <w:nsid w:val="0000578D"/>
    <w:multiLevelType w:val="hybridMultilevel"/>
    <w:tmpl w:val="CD421A52"/>
    <w:lvl w:ilvl="0" w:tplc="02364DF8">
      <w:start w:val="1"/>
      <w:numFmt w:val="bullet"/>
      <w:lvlText w:val="в"/>
      <w:lvlJc w:val="left"/>
    </w:lvl>
    <w:lvl w:ilvl="1" w:tplc="A0683786">
      <w:start w:val="1"/>
      <w:numFmt w:val="bullet"/>
      <w:lvlText w:val="•"/>
      <w:lvlJc w:val="left"/>
    </w:lvl>
    <w:lvl w:ilvl="2" w:tplc="7FFED514">
      <w:numFmt w:val="decimal"/>
      <w:lvlText w:val=""/>
      <w:lvlJc w:val="left"/>
    </w:lvl>
    <w:lvl w:ilvl="3" w:tplc="039A7AAE">
      <w:numFmt w:val="decimal"/>
      <w:lvlText w:val=""/>
      <w:lvlJc w:val="left"/>
    </w:lvl>
    <w:lvl w:ilvl="4" w:tplc="C518BA84">
      <w:numFmt w:val="decimal"/>
      <w:lvlText w:val=""/>
      <w:lvlJc w:val="left"/>
    </w:lvl>
    <w:lvl w:ilvl="5" w:tplc="E962F600">
      <w:numFmt w:val="decimal"/>
      <w:lvlText w:val=""/>
      <w:lvlJc w:val="left"/>
    </w:lvl>
    <w:lvl w:ilvl="6" w:tplc="EDC08068">
      <w:numFmt w:val="decimal"/>
      <w:lvlText w:val=""/>
      <w:lvlJc w:val="left"/>
    </w:lvl>
    <w:lvl w:ilvl="7" w:tplc="90B87BAE">
      <w:numFmt w:val="decimal"/>
      <w:lvlText w:val=""/>
      <w:lvlJc w:val="left"/>
    </w:lvl>
    <w:lvl w:ilvl="8" w:tplc="504E26BC">
      <w:numFmt w:val="decimal"/>
      <w:lvlText w:val=""/>
      <w:lvlJc w:val="left"/>
    </w:lvl>
  </w:abstractNum>
  <w:abstractNum w:abstractNumId="221">
    <w:nsid w:val="0000579C"/>
    <w:multiLevelType w:val="hybridMultilevel"/>
    <w:tmpl w:val="5F1E7C22"/>
    <w:lvl w:ilvl="0" w:tplc="BEB604D0">
      <w:start w:val="1"/>
      <w:numFmt w:val="bullet"/>
      <w:lvlText w:val="и"/>
      <w:lvlJc w:val="left"/>
    </w:lvl>
    <w:lvl w:ilvl="1" w:tplc="F0ACB42E">
      <w:start w:val="2"/>
      <w:numFmt w:val="decimal"/>
      <w:lvlText w:val="%2)"/>
      <w:lvlJc w:val="left"/>
    </w:lvl>
    <w:lvl w:ilvl="2" w:tplc="C5862786">
      <w:numFmt w:val="decimal"/>
      <w:lvlText w:val=""/>
      <w:lvlJc w:val="left"/>
    </w:lvl>
    <w:lvl w:ilvl="3" w:tplc="9668BB5C">
      <w:numFmt w:val="decimal"/>
      <w:lvlText w:val=""/>
      <w:lvlJc w:val="left"/>
    </w:lvl>
    <w:lvl w:ilvl="4" w:tplc="65B664D0">
      <w:numFmt w:val="decimal"/>
      <w:lvlText w:val=""/>
      <w:lvlJc w:val="left"/>
    </w:lvl>
    <w:lvl w:ilvl="5" w:tplc="E1FABB1A">
      <w:numFmt w:val="decimal"/>
      <w:lvlText w:val=""/>
      <w:lvlJc w:val="left"/>
    </w:lvl>
    <w:lvl w:ilvl="6" w:tplc="8C483C4E">
      <w:numFmt w:val="decimal"/>
      <w:lvlText w:val=""/>
      <w:lvlJc w:val="left"/>
    </w:lvl>
    <w:lvl w:ilvl="7" w:tplc="04D49552">
      <w:numFmt w:val="decimal"/>
      <w:lvlText w:val=""/>
      <w:lvlJc w:val="left"/>
    </w:lvl>
    <w:lvl w:ilvl="8" w:tplc="D346B972">
      <w:numFmt w:val="decimal"/>
      <w:lvlText w:val=""/>
      <w:lvlJc w:val="left"/>
    </w:lvl>
  </w:abstractNum>
  <w:abstractNum w:abstractNumId="222">
    <w:nsid w:val="000057C2"/>
    <w:multiLevelType w:val="hybridMultilevel"/>
    <w:tmpl w:val="29808AA6"/>
    <w:lvl w:ilvl="0" w:tplc="8A1A81AC">
      <w:start w:val="1"/>
      <w:numFmt w:val="bullet"/>
      <w:lvlText w:val="•"/>
      <w:lvlJc w:val="left"/>
    </w:lvl>
    <w:lvl w:ilvl="1" w:tplc="11007174">
      <w:numFmt w:val="decimal"/>
      <w:lvlText w:val=""/>
      <w:lvlJc w:val="left"/>
    </w:lvl>
    <w:lvl w:ilvl="2" w:tplc="EC983464">
      <w:numFmt w:val="decimal"/>
      <w:lvlText w:val=""/>
      <w:lvlJc w:val="left"/>
    </w:lvl>
    <w:lvl w:ilvl="3" w:tplc="72CC79A2">
      <w:numFmt w:val="decimal"/>
      <w:lvlText w:val=""/>
      <w:lvlJc w:val="left"/>
    </w:lvl>
    <w:lvl w:ilvl="4" w:tplc="C38AFCB0">
      <w:numFmt w:val="decimal"/>
      <w:lvlText w:val=""/>
      <w:lvlJc w:val="left"/>
    </w:lvl>
    <w:lvl w:ilvl="5" w:tplc="ADC26AEA">
      <w:numFmt w:val="decimal"/>
      <w:lvlText w:val=""/>
      <w:lvlJc w:val="left"/>
    </w:lvl>
    <w:lvl w:ilvl="6" w:tplc="2A0212B2">
      <w:numFmt w:val="decimal"/>
      <w:lvlText w:val=""/>
      <w:lvlJc w:val="left"/>
    </w:lvl>
    <w:lvl w:ilvl="7" w:tplc="9088390C">
      <w:numFmt w:val="decimal"/>
      <w:lvlText w:val=""/>
      <w:lvlJc w:val="left"/>
    </w:lvl>
    <w:lvl w:ilvl="8" w:tplc="07C8E73C">
      <w:numFmt w:val="decimal"/>
      <w:lvlText w:val=""/>
      <w:lvlJc w:val="left"/>
    </w:lvl>
  </w:abstractNum>
  <w:abstractNum w:abstractNumId="223">
    <w:nsid w:val="00005804"/>
    <w:multiLevelType w:val="hybridMultilevel"/>
    <w:tmpl w:val="1108B9F0"/>
    <w:lvl w:ilvl="0" w:tplc="CA7EF01A">
      <w:start w:val="1"/>
      <w:numFmt w:val="bullet"/>
      <w:lvlText w:val="в"/>
      <w:lvlJc w:val="left"/>
    </w:lvl>
    <w:lvl w:ilvl="1" w:tplc="DB96C6A4">
      <w:start w:val="1"/>
      <w:numFmt w:val="bullet"/>
      <w:lvlText w:val="•"/>
      <w:lvlJc w:val="left"/>
    </w:lvl>
    <w:lvl w:ilvl="2" w:tplc="230CC46A">
      <w:numFmt w:val="decimal"/>
      <w:lvlText w:val=""/>
      <w:lvlJc w:val="left"/>
    </w:lvl>
    <w:lvl w:ilvl="3" w:tplc="9A4E09E4">
      <w:numFmt w:val="decimal"/>
      <w:lvlText w:val=""/>
      <w:lvlJc w:val="left"/>
    </w:lvl>
    <w:lvl w:ilvl="4" w:tplc="B756E492">
      <w:numFmt w:val="decimal"/>
      <w:lvlText w:val=""/>
      <w:lvlJc w:val="left"/>
    </w:lvl>
    <w:lvl w:ilvl="5" w:tplc="747EA770">
      <w:numFmt w:val="decimal"/>
      <w:lvlText w:val=""/>
      <w:lvlJc w:val="left"/>
    </w:lvl>
    <w:lvl w:ilvl="6" w:tplc="E1006F2C">
      <w:numFmt w:val="decimal"/>
      <w:lvlText w:val=""/>
      <w:lvlJc w:val="left"/>
    </w:lvl>
    <w:lvl w:ilvl="7" w:tplc="4E30E906">
      <w:numFmt w:val="decimal"/>
      <w:lvlText w:val=""/>
      <w:lvlJc w:val="left"/>
    </w:lvl>
    <w:lvl w:ilvl="8" w:tplc="3190D67A">
      <w:numFmt w:val="decimal"/>
      <w:lvlText w:val=""/>
      <w:lvlJc w:val="left"/>
    </w:lvl>
  </w:abstractNum>
  <w:abstractNum w:abstractNumId="224">
    <w:nsid w:val="00005841"/>
    <w:multiLevelType w:val="hybridMultilevel"/>
    <w:tmpl w:val="768C5FFE"/>
    <w:lvl w:ilvl="0" w:tplc="E89EBC38">
      <w:start w:val="1"/>
      <w:numFmt w:val="bullet"/>
      <w:lvlText w:val="•"/>
      <w:lvlJc w:val="left"/>
    </w:lvl>
    <w:lvl w:ilvl="1" w:tplc="6AEEB2C4">
      <w:numFmt w:val="decimal"/>
      <w:lvlText w:val=""/>
      <w:lvlJc w:val="left"/>
    </w:lvl>
    <w:lvl w:ilvl="2" w:tplc="BC582D5C">
      <w:numFmt w:val="decimal"/>
      <w:lvlText w:val=""/>
      <w:lvlJc w:val="left"/>
    </w:lvl>
    <w:lvl w:ilvl="3" w:tplc="6E564DDE">
      <w:numFmt w:val="decimal"/>
      <w:lvlText w:val=""/>
      <w:lvlJc w:val="left"/>
    </w:lvl>
    <w:lvl w:ilvl="4" w:tplc="BEBA74B6">
      <w:numFmt w:val="decimal"/>
      <w:lvlText w:val=""/>
      <w:lvlJc w:val="left"/>
    </w:lvl>
    <w:lvl w:ilvl="5" w:tplc="D86E8E26">
      <w:numFmt w:val="decimal"/>
      <w:lvlText w:val=""/>
      <w:lvlJc w:val="left"/>
    </w:lvl>
    <w:lvl w:ilvl="6" w:tplc="D0606E88">
      <w:numFmt w:val="decimal"/>
      <w:lvlText w:val=""/>
      <w:lvlJc w:val="left"/>
    </w:lvl>
    <w:lvl w:ilvl="7" w:tplc="AF62C0C6">
      <w:numFmt w:val="decimal"/>
      <w:lvlText w:val=""/>
      <w:lvlJc w:val="left"/>
    </w:lvl>
    <w:lvl w:ilvl="8" w:tplc="E162030C">
      <w:numFmt w:val="decimal"/>
      <w:lvlText w:val=""/>
      <w:lvlJc w:val="left"/>
    </w:lvl>
  </w:abstractNum>
  <w:abstractNum w:abstractNumId="225">
    <w:nsid w:val="00005882"/>
    <w:multiLevelType w:val="hybridMultilevel"/>
    <w:tmpl w:val="815AF460"/>
    <w:lvl w:ilvl="0" w:tplc="93DA8730">
      <w:start w:val="1"/>
      <w:numFmt w:val="bullet"/>
      <w:lvlText w:val="•"/>
      <w:lvlJc w:val="left"/>
    </w:lvl>
    <w:lvl w:ilvl="1" w:tplc="B614A64E">
      <w:numFmt w:val="decimal"/>
      <w:lvlText w:val=""/>
      <w:lvlJc w:val="left"/>
    </w:lvl>
    <w:lvl w:ilvl="2" w:tplc="9F4479D8">
      <w:numFmt w:val="decimal"/>
      <w:lvlText w:val=""/>
      <w:lvlJc w:val="left"/>
    </w:lvl>
    <w:lvl w:ilvl="3" w:tplc="E3E2FEF8">
      <w:numFmt w:val="decimal"/>
      <w:lvlText w:val=""/>
      <w:lvlJc w:val="left"/>
    </w:lvl>
    <w:lvl w:ilvl="4" w:tplc="363E7106">
      <w:numFmt w:val="decimal"/>
      <w:lvlText w:val=""/>
      <w:lvlJc w:val="left"/>
    </w:lvl>
    <w:lvl w:ilvl="5" w:tplc="6B18D8C2">
      <w:numFmt w:val="decimal"/>
      <w:lvlText w:val=""/>
      <w:lvlJc w:val="left"/>
    </w:lvl>
    <w:lvl w:ilvl="6" w:tplc="0C542F68">
      <w:numFmt w:val="decimal"/>
      <w:lvlText w:val=""/>
      <w:lvlJc w:val="left"/>
    </w:lvl>
    <w:lvl w:ilvl="7" w:tplc="3214A0AE">
      <w:numFmt w:val="decimal"/>
      <w:lvlText w:val=""/>
      <w:lvlJc w:val="left"/>
    </w:lvl>
    <w:lvl w:ilvl="8" w:tplc="9AC03530">
      <w:numFmt w:val="decimal"/>
      <w:lvlText w:val=""/>
      <w:lvlJc w:val="left"/>
    </w:lvl>
  </w:abstractNum>
  <w:abstractNum w:abstractNumId="226">
    <w:nsid w:val="00005887"/>
    <w:multiLevelType w:val="hybridMultilevel"/>
    <w:tmpl w:val="C06A237C"/>
    <w:lvl w:ilvl="0" w:tplc="9F38BEDA">
      <w:start w:val="1"/>
      <w:numFmt w:val="bullet"/>
      <w:lvlText w:val="-"/>
      <w:lvlJc w:val="left"/>
    </w:lvl>
    <w:lvl w:ilvl="1" w:tplc="29E46502">
      <w:start w:val="13"/>
      <w:numFmt w:val="decimal"/>
      <w:lvlText w:val="%2."/>
      <w:lvlJc w:val="left"/>
    </w:lvl>
    <w:lvl w:ilvl="2" w:tplc="8C66C390">
      <w:numFmt w:val="decimal"/>
      <w:lvlText w:val=""/>
      <w:lvlJc w:val="left"/>
    </w:lvl>
    <w:lvl w:ilvl="3" w:tplc="F072D278">
      <w:numFmt w:val="decimal"/>
      <w:lvlText w:val=""/>
      <w:lvlJc w:val="left"/>
    </w:lvl>
    <w:lvl w:ilvl="4" w:tplc="F770402A">
      <w:numFmt w:val="decimal"/>
      <w:lvlText w:val=""/>
      <w:lvlJc w:val="left"/>
    </w:lvl>
    <w:lvl w:ilvl="5" w:tplc="D862C54C">
      <w:numFmt w:val="decimal"/>
      <w:lvlText w:val=""/>
      <w:lvlJc w:val="left"/>
    </w:lvl>
    <w:lvl w:ilvl="6" w:tplc="8C760188">
      <w:numFmt w:val="decimal"/>
      <w:lvlText w:val=""/>
      <w:lvlJc w:val="left"/>
    </w:lvl>
    <w:lvl w:ilvl="7" w:tplc="1B68D374">
      <w:numFmt w:val="decimal"/>
      <w:lvlText w:val=""/>
      <w:lvlJc w:val="left"/>
    </w:lvl>
    <w:lvl w:ilvl="8" w:tplc="A78AC91C">
      <w:numFmt w:val="decimal"/>
      <w:lvlText w:val=""/>
      <w:lvlJc w:val="left"/>
    </w:lvl>
  </w:abstractNum>
  <w:abstractNum w:abstractNumId="227">
    <w:nsid w:val="000058AD"/>
    <w:multiLevelType w:val="hybridMultilevel"/>
    <w:tmpl w:val="A9082D7A"/>
    <w:lvl w:ilvl="0" w:tplc="FC9C8B5E">
      <w:start w:val="6"/>
      <w:numFmt w:val="decimal"/>
      <w:lvlText w:val="%1"/>
      <w:lvlJc w:val="left"/>
    </w:lvl>
    <w:lvl w:ilvl="1" w:tplc="3670C904">
      <w:numFmt w:val="decimal"/>
      <w:lvlText w:val=""/>
      <w:lvlJc w:val="left"/>
    </w:lvl>
    <w:lvl w:ilvl="2" w:tplc="44BAE4E6">
      <w:numFmt w:val="decimal"/>
      <w:lvlText w:val=""/>
      <w:lvlJc w:val="left"/>
    </w:lvl>
    <w:lvl w:ilvl="3" w:tplc="EDCADE40">
      <w:numFmt w:val="decimal"/>
      <w:lvlText w:val=""/>
      <w:lvlJc w:val="left"/>
    </w:lvl>
    <w:lvl w:ilvl="4" w:tplc="E2C682F4">
      <w:numFmt w:val="decimal"/>
      <w:lvlText w:val=""/>
      <w:lvlJc w:val="left"/>
    </w:lvl>
    <w:lvl w:ilvl="5" w:tplc="6EA88EF0">
      <w:numFmt w:val="decimal"/>
      <w:lvlText w:val=""/>
      <w:lvlJc w:val="left"/>
    </w:lvl>
    <w:lvl w:ilvl="6" w:tplc="2CB80CC8">
      <w:numFmt w:val="decimal"/>
      <w:lvlText w:val=""/>
      <w:lvlJc w:val="left"/>
    </w:lvl>
    <w:lvl w:ilvl="7" w:tplc="AC84AFDE">
      <w:numFmt w:val="decimal"/>
      <w:lvlText w:val=""/>
      <w:lvlJc w:val="left"/>
    </w:lvl>
    <w:lvl w:ilvl="8" w:tplc="50FE820E">
      <w:numFmt w:val="decimal"/>
      <w:lvlText w:val=""/>
      <w:lvlJc w:val="left"/>
    </w:lvl>
  </w:abstractNum>
  <w:abstractNum w:abstractNumId="228">
    <w:nsid w:val="000058C5"/>
    <w:multiLevelType w:val="hybridMultilevel"/>
    <w:tmpl w:val="D2AE0A40"/>
    <w:lvl w:ilvl="0" w:tplc="944835BE">
      <w:start w:val="1"/>
      <w:numFmt w:val="bullet"/>
      <w:lvlText w:val="а"/>
      <w:lvlJc w:val="left"/>
    </w:lvl>
    <w:lvl w:ilvl="1" w:tplc="48BCC8A6">
      <w:start w:val="1"/>
      <w:numFmt w:val="bullet"/>
      <w:lvlText w:val="•"/>
      <w:lvlJc w:val="left"/>
    </w:lvl>
    <w:lvl w:ilvl="2" w:tplc="390AADBC">
      <w:numFmt w:val="decimal"/>
      <w:lvlText w:val=""/>
      <w:lvlJc w:val="left"/>
    </w:lvl>
    <w:lvl w:ilvl="3" w:tplc="B0EE36D4">
      <w:numFmt w:val="decimal"/>
      <w:lvlText w:val=""/>
      <w:lvlJc w:val="left"/>
    </w:lvl>
    <w:lvl w:ilvl="4" w:tplc="C45CAF22">
      <w:numFmt w:val="decimal"/>
      <w:lvlText w:val=""/>
      <w:lvlJc w:val="left"/>
    </w:lvl>
    <w:lvl w:ilvl="5" w:tplc="46F46532">
      <w:numFmt w:val="decimal"/>
      <w:lvlText w:val=""/>
      <w:lvlJc w:val="left"/>
    </w:lvl>
    <w:lvl w:ilvl="6" w:tplc="B3426CAC">
      <w:numFmt w:val="decimal"/>
      <w:lvlText w:val=""/>
      <w:lvlJc w:val="left"/>
    </w:lvl>
    <w:lvl w:ilvl="7" w:tplc="6C72E4C2">
      <w:numFmt w:val="decimal"/>
      <w:lvlText w:val=""/>
      <w:lvlJc w:val="left"/>
    </w:lvl>
    <w:lvl w:ilvl="8" w:tplc="8E5E5914">
      <w:numFmt w:val="decimal"/>
      <w:lvlText w:val=""/>
      <w:lvlJc w:val="left"/>
    </w:lvl>
  </w:abstractNum>
  <w:abstractNum w:abstractNumId="229">
    <w:nsid w:val="000058D5"/>
    <w:multiLevelType w:val="hybridMultilevel"/>
    <w:tmpl w:val="DDE2EB10"/>
    <w:lvl w:ilvl="0" w:tplc="7E7486FC">
      <w:start w:val="1"/>
      <w:numFmt w:val="bullet"/>
      <w:lvlText w:val="с"/>
      <w:lvlJc w:val="left"/>
    </w:lvl>
    <w:lvl w:ilvl="1" w:tplc="FD10DB46">
      <w:start w:val="1"/>
      <w:numFmt w:val="decimal"/>
      <w:lvlText w:val="%2)"/>
      <w:lvlJc w:val="left"/>
    </w:lvl>
    <w:lvl w:ilvl="2" w:tplc="B4B4EB22">
      <w:numFmt w:val="decimal"/>
      <w:lvlText w:val=""/>
      <w:lvlJc w:val="left"/>
    </w:lvl>
    <w:lvl w:ilvl="3" w:tplc="2F9014B0">
      <w:numFmt w:val="decimal"/>
      <w:lvlText w:val=""/>
      <w:lvlJc w:val="left"/>
    </w:lvl>
    <w:lvl w:ilvl="4" w:tplc="01D0D5C4">
      <w:numFmt w:val="decimal"/>
      <w:lvlText w:val=""/>
      <w:lvlJc w:val="left"/>
    </w:lvl>
    <w:lvl w:ilvl="5" w:tplc="76E0DB5C">
      <w:numFmt w:val="decimal"/>
      <w:lvlText w:val=""/>
      <w:lvlJc w:val="left"/>
    </w:lvl>
    <w:lvl w:ilvl="6" w:tplc="E41E0F12">
      <w:numFmt w:val="decimal"/>
      <w:lvlText w:val=""/>
      <w:lvlJc w:val="left"/>
    </w:lvl>
    <w:lvl w:ilvl="7" w:tplc="7F7AEE3C">
      <w:numFmt w:val="decimal"/>
      <w:lvlText w:val=""/>
      <w:lvlJc w:val="left"/>
    </w:lvl>
    <w:lvl w:ilvl="8" w:tplc="095C72E4">
      <w:numFmt w:val="decimal"/>
      <w:lvlText w:val=""/>
      <w:lvlJc w:val="left"/>
    </w:lvl>
  </w:abstractNum>
  <w:abstractNum w:abstractNumId="230">
    <w:nsid w:val="000058E6"/>
    <w:multiLevelType w:val="hybridMultilevel"/>
    <w:tmpl w:val="4DD44BF4"/>
    <w:lvl w:ilvl="0" w:tplc="4BA08646">
      <w:start w:val="1"/>
      <w:numFmt w:val="bullet"/>
      <w:lvlText w:val="•"/>
      <w:lvlJc w:val="left"/>
    </w:lvl>
    <w:lvl w:ilvl="1" w:tplc="A0264C6A">
      <w:numFmt w:val="decimal"/>
      <w:lvlText w:val=""/>
      <w:lvlJc w:val="left"/>
    </w:lvl>
    <w:lvl w:ilvl="2" w:tplc="EBC8ED2A">
      <w:numFmt w:val="decimal"/>
      <w:lvlText w:val=""/>
      <w:lvlJc w:val="left"/>
    </w:lvl>
    <w:lvl w:ilvl="3" w:tplc="1FAA2384">
      <w:numFmt w:val="decimal"/>
      <w:lvlText w:val=""/>
      <w:lvlJc w:val="left"/>
    </w:lvl>
    <w:lvl w:ilvl="4" w:tplc="F710AD88">
      <w:numFmt w:val="decimal"/>
      <w:lvlText w:val=""/>
      <w:lvlJc w:val="left"/>
    </w:lvl>
    <w:lvl w:ilvl="5" w:tplc="B2168E1E">
      <w:numFmt w:val="decimal"/>
      <w:lvlText w:val=""/>
      <w:lvlJc w:val="left"/>
    </w:lvl>
    <w:lvl w:ilvl="6" w:tplc="A37416F4">
      <w:numFmt w:val="decimal"/>
      <w:lvlText w:val=""/>
      <w:lvlJc w:val="left"/>
    </w:lvl>
    <w:lvl w:ilvl="7" w:tplc="00A2A1BC">
      <w:numFmt w:val="decimal"/>
      <w:lvlText w:val=""/>
      <w:lvlJc w:val="left"/>
    </w:lvl>
    <w:lvl w:ilvl="8" w:tplc="56B6F8F4">
      <w:numFmt w:val="decimal"/>
      <w:lvlText w:val=""/>
      <w:lvlJc w:val="left"/>
    </w:lvl>
  </w:abstractNum>
  <w:abstractNum w:abstractNumId="231">
    <w:nsid w:val="00005940"/>
    <w:multiLevelType w:val="hybridMultilevel"/>
    <w:tmpl w:val="E850C9FC"/>
    <w:lvl w:ilvl="0" w:tplc="642A197C">
      <w:start w:val="1"/>
      <w:numFmt w:val="bullet"/>
      <w:lvlText w:val="-"/>
      <w:lvlJc w:val="left"/>
    </w:lvl>
    <w:lvl w:ilvl="1" w:tplc="064AB0BC">
      <w:numFmt w:val="decimal"/>
      <w:lvlText w:val=""/>
      <w:lvlJc w:val="left"/>
    </w:lvl>
    <w:lvl w:ilvl="2" w:tplc="933002E8">
      <w:numFmt w:val="decimal"/>
      <w:lvlText w:val=""/>
      <w:lvlJc w:val="left"/>
    </w:lvl>
    <w:lvl w:ilvl="3" w:tplc="CEE25724">
      <w:numFmt w:val="decimal"/>
      <w:lvlText w:val=""/>
      <w:lvlJc w:val="left"/>
    </w:lvl>
    <w:lvl w:ilvl="4" w:tplc="7FE87B00">
      <w:numFmt w:val="decimal"/>
      <w:lvlText w:val=""/>
      <w:lvlJc w:val="left"/>
    </w:lvl>
    <w:lvl w:ilvl="5" w:tplc="47FE30EE">
      <w:numFmt w:val="decimal"/>
      <w:lvlText w:val=""/>
      <w:lvlJc w:val="left"/>
    </w:lvl>
    <w:lvl w:ilvl="6" w:tplc="9D9A9CAA">
      <w:numFmt w:val="decimal"/>
      <w:lvlText w:val=""/>
      <w:lvlJc w:val="left"/>
    </w:lvl>
    <w:lvl w:ilvl="7" w:tplc="C88E84B8">
      <w:numFmt w:val="decimal"/>
      <w:lvlText w:val=""/>
      <w:lvlJc w:val="left"/>
    </w:lvl>
    <w:lvl w:ilvl="8" w:tplc="05FE57A0">
      <w:numFmt w:val="decimal"/>
      <w:lvlText w:val=""/>
      <w:lvlJc w:val="left"/>
    </w:lvl>
  </w:abstractNum>
  <w:abstractNum w:abstractNumId="232">
    <w:nsid w:val="00005942"/>
    <w:multiLevelType w:val="hybridMultilevel"/>
    <w:tmpl w:val="5E1246C2"/>
    <w:lvl w:ilvl="0" w:tplc="FB46384E">
      <w:start w:val="1"/>
      <w:numFmt w:val="bullet"/>
      <w:lvlText w:val="и"/>
      <w:lvlJc w:val="left"/>
    </w:lvl>
    <w:lvl w:ilvl="1" w:tplc="8BA6D2B0">
      <w:numFmt w:val="decimal"/>
      <w:lvlText w:val=""/>
      <w:lvlJc w:val="left"/>
    </w:lvl>
    <w:lvl w:ilvl="2" w:tplc="642EBFF8">
      <w:numFmt w:val="decimal"/>
      <w:lvlText w:val=""/>
      <w:lvlJc w:val="left"/>
    </w:lvl>
    <w:lvl w:ilvl="3" w:tplc="3A486BFA">
      <w:numFmt w:val="decimal"/>
      <w:lvlText w:val=""/>
      <w:lvlJc w:val="left"/>
    </w:lvl>
    <w:lvl w:ilvl="4" w:tplc="EBA6FBF8">
      <w:numFmt w:val="decimal"/>
      <w:lvlText w:val=""/>
      <w:lvlJc w:val="left"/>
    </w:lvl>
    <w:lvl w:ilvl="5" w:tplc="12C69134">
      <w:numFmt w:val="decimal"/>
      <w:lvlText w:val=""/>
      <w:lvlJc w:val="left"/>
    </w:lvl>
    <w:lvl w:ilvl="6" w:tplc="FF9812BC">
      <w:numFmt w:val="decimal"/>
      <w:lvlText w:val=""/>
      <w:lvlJc w:val="left"/>
    </w:lvl>
    <w:lvl w:ilvl="7" w:tplc="1DB8A2AA">
      <w:numFmt w:val="decimal"/>
      <w:lvlText w:val=""/>
      <w:lvlJc w:val="left"/>
    </w:lvl>
    <w:lvl w:ilvl="8" w:tplc="CA301AA2">
      <w:numFmt w:val="decimal"/>
      <w:lvlText w:val=""/>
      <w:lvlJc w:val="left"/>
    </w:lvl>
  </w:abstractNum>
  <w:abstractNum w:abstractNumId="233">
    <w:nsid w:val="00005A70"/>
    <w:multiLevelType w:val="hybridMultilevel"/>
    <w:tmpl w:val="E8B8824E"/>
    <w:lvl w:ilvl="0" w:tplc="4BFEA73A">
      <w:start w:val="1"/>
      <w:numFmt w:val="bullet"/>
      <w:lvlText w:val="в"/>
      <w:lvlJc w:val="left"/>
    </w:lvl>
    <w:lvl w:ilvl="1" w:tplc="D950738C">
      <w:start w:val="1"/>
      <w:numFmt w:val="bullet"/>
      <w:lvlText w:val="•"/>
      <w:lvlJc w:val="left"/>
    </w:lvl>
    <w:lvl w:ilvl="2" w:tplc="20EA217C">
      <w:numFmt w:val="decimal"/>
      <w:lvlText w:val=""/>
      <w:lvlJc w:val="left"/>
    </w:lvl>
    <w:lvl w:ilvl="3" w:tplc="F8A45584">
      <w:numFmt w:val="decimal"/>
      <w:lvlText w:val=""/>
      <w:lvlJc w:val="left"/>
    </w:lvl>
    <w:lvl w:ilvl="4" w:tplc="05BA22EA">
      <w:numFmt w:val="decimal"/>
      <w:lvlText w:val=""/>
      <w:lvlJc w:val="left"/>
    </w:lvl>
    <w:lvl w:ilvl="5" w:tplc="F404F7B8">
      <w:numFmt w:val="decimal"/>
      <w:lvlText w:val=""/>
      <w:lvlJc w:val="left"/>
    </w:lvl>
    <w:lvl w:ilvl="6" w:tplc="07B04662">
      <w:numFmt w:val="decimal"/>
      <w:lvlText w:val=""/>
      <w:lvlJc w:val="left"/>
    </w:lvl>
    <w:lvl w:ilvl="7" w:tplc="6BCABF3C">
      <w:numFmt w:val="decimal"/>
      <w:lvlText w:val=""/>
      <w:lvlJc w:val="left"/>
    </w:lvl>
    <w:lvl w:ilvl="8" w:tplc="F516E776">
      <w:numFmt w:val="decimal"/>
      <w:lvlText w:val=""/>
      <w:lvlJc w:val="left"/>
    </w:lvl>
  </w:abstractNum>
  <w:abstractNum w:abstractNumId="234">
    <w:nsid w:val="00005AB0"/>
    <w:multiLevelType w:val="hybridMultilevel"/>
    <w:tmpl w:val="0C78C794"/>
    <w:lvl w:ilvl="0" w:tplc="2A485A36">
      <w:start w:val="1"/>
      <w:numFmt w:val="bullet"/>
      <w:lvlText w:val="•"/>
      <w:lvlJc w:val="left"/>
    </w:lvl>
    <w:lvl w:ilvl="1" w:tplc="4E6C0D18">
      <w:numFmt w:val="decimal"/>
      <w:lvlText w:val=""/>
      <w:lvlJc w:val="left"/>
    </w:lvl>
    <w:lvl w:ilvl="2" w:tplc="A26CA6C6">
      <w:numFmt w:val="decimal"/>
      <w:lvlText w:val=""/>
      <w:lvlJc w:val="left"/>
    </w:lvl>
    <w:lvl w:ilvl="3" w:tplc="919A3966">
      <w:numFmt w:val="decimal"/>
      <w:lvlText w:val=""/>
      <w:lvlJc w:val="left"/>
    </w:lvl>
    <w:lvl w:ilvl="4" w:tplc="7A54475C">
      <w:numFmt w:val="decimal"/>
      <w:lvlText w:val=""/>
      <w:lvlJc w:val="left"/>
    </w:lvl>
    <w:lvl w:ilvl="5" w:tplc="E2068E02">
      <w:numFmt w:val="decimal"/>
      <w:lvlText w:val=""/>
      <w:lvlJc w:val="left"/>
    </w:lvl>
    <w:lvl w:ilvl="6" w:tplc="6CDCD51E">
      <w:numFmt w:val="decimal"/>
      <w:lvlText w:val=""/>
      <w:lvlJc w:val="left"/>
    </w:lvl>
    <w:lvl w:ilvl="7" w:tplc="8140EDF6">
      <w:numFmt w:val="decimal"/>
      <w:lvlText w:val=""/>
      <w:lvlJc w:val="left"/>
    </w:lvl>
    <w:lvl w:ilvl="8" w:tplc="9632732A">
      <w:numFmt w:val="decimal"/>
      <w:lvlText w:val=""/>
      <w:lvlJc w:val="left"/>
    </w:lvl>
  </w:abstractNum>
  <w:abstractNum w:abstractNumId="235">
    <w:nsid w:val="00005ACD"/>
    <w:multiLevelType w:val="hybridMultilevel"/>
    <w:tmpl w:val="DEC6F4C8"/>
    <w:lvl w:ilvl="0" w:tplc="54E8D146">
      <w:start w:val="1"/>
      <w:numFmt w:val="bullet"/>
      <w:lvlText w:val="В"/>
      <w:lvlJc w:val="left"/>
    </w:lvl>
    <w:lvl w:ilvl="1" w:tplc="F82C3904">
      <w:numFmt w:val="decimal"/>
      <w:lvlText w:val=""/>
      <w:lvlJc w:val="left"/>
    </w:lvl>
    <w:lvl w:ilvl="2" w:tplc="A3C2F06A">
      <w:numFmt w:val="decimal"/>
      <w:lvlText w:val=""/>
      <w:lvlJc w:val="left"/>
    </w:lvl>
    <w:lvl w:ilvl="3" w:tplc="916C8934">
      <w:numFmt w:val="decimal"/>
      <w:lvlText w:val=""/>
      <w:lvlJc w:val="left"/>
    </w:lvl>
    <w:lvl w:ilvl="4" w:tplc="0C04668A">
      <w:numFmt w:val="decimal"/>
      <w:lvlText w:val=""/>
      <w:lvlJc w:val="left"/>
    </w:lvl>
    <w:lvl w:ilvl="5" w:tplc="1D92E322">
      <w:numFmt w:val="decimal"/>
      <w:lvlText w:val=""/>
      <w:lvlJc w:val="left"/>
    </w:lvl>
    <w:lvl w:ilvl="6" w:tplc="1C820346">
      <w:numFmt w:val="decimal"/>
      <w:lvlText w:val=""/>
      <w:lvlJc w:val="left"/>
    </w:lvl>
    <w:lvl w:ilvl="7" w:tplc="0D26EA2A">
      <w:numFmt w:val="decimal"/>
      <w:lvlText w:val=""/>
      <w:lvlJc w:val="left"/>
    </w:lvl>
    <w:lvl w:ilvl="8" w:tplc="D23495DE">
      <w:numFmt w:val="decimal"/>
      <w:lvlText w:val=""/>
      <w:lvlJc w:val="left"/>
    </w:lvl>
  </w:abstractNum>
  <w:abstractNum w:abstractNumId="236">
    <w:nsid w:val="00005AE7"/>
    <w:multiLevelType w:val="hybridMultilevel"/>
    <w:tmpl w:val="29260EEC"/>
    <w:lvl w:ilvl="0" w:tplc="B3A2EC0C">
      <w:numFmt w:val="decimal"/>
      <w:lvlText w:val="%1"/>
      <w:lvlJc w:val="left"/>
    </w:lvl>
    <w:lvl w:ilvl="1" w:tplc="3AF8C0DA">
      <w:numFmt w:val="decimal"/>
      <w:lvlText w:val=""/>
      <w:lvlJc w:val="left"/>
    </w:lvl>
    <w:lvl w:ilvl="2" w:tplc="FA006B90">
      <w:numFmt w:val="decimal"/>
      <w:lvlText w:val=""/>
      <w:lvlJc w:val="left"/>
    </w:lvl>
    <w:lvl w:ilvl="3" w:tplc="F9EC9B06">
      <w:numFmt w:val="decimal"/>
      <w:lvlText w:val=""/>
      <w:lvlJc w:val="left"/>
    </w:lvl>
    <w:lvl w:ilvl="4" w:tplc="C6C2B1C0">
      <w:numFmt w:val="decimal"/>
      <w:lvlText w:val=""/>
      <w:lvlJc w:val="left"/>
    </w:lvl>
    <w:lvl w:ilvl="5" w:tplc="A20E8466">
      <w:numFmt w:val="decimal"/>
      <w:lvlText w:val=""/>
      <w:lvlJc w:val="left"/>
    </w:lvl>
    <w:lvl w:ilvl="6" w:tplc="B7EC7DBA">
      <w:numFmt w:val="decimal"/>
      <w:lvlText w:val=""/>
      <w:lvlJc w:val="left"/>
    </w:lvl>
    <w:lvl w:ilvl="7" w:tplc="EAA4412A">
      <w:numFmt w:val="decimal"/>
      <w:lvlText w:val=""/>
      <w:lvlJc w:val="left"/>
    </w:lvl>
    <w:lvl w:ilvl="8" w:tplc="685C2BAE">
      <w:numFmt w:val="decimal"/>
      <w:lvlText w:val=""/>
      <w:lvlJc w:val="left"/>
    </w:lvl>
  </w:abstractNum>
  <w:abstractNum w:abstractNumId="237">
    <w:nsid w:val="00005B60"/>
    <w:multiLevelType w:val="hybridMultilevel"/>
    <w:tmpl w:val="5E927F22"/>
    <w:lvl w:ilvl="0" w:tplc="9AF43152">
      <w:start w:val="1"/>
      <w:numFmt w:val="bullet"/>
      <w:lvlText w:val="и"/>
      <w:lvlJc w:val="left"/>
    </w:lvl>
    <w:lvl w:ilvl="1" w:tplc="92F2DC40">
      <w:numFmt w:val="decimal"/>
      <w:lvlText w:val=""/>
      <w:lvlJc w:val="left"/>
    </w:lvl>
    <w:lvl w:ilvl="2" w:tplc="FCB2E81A">
      <w:numFmt w:val="decimal"/>
      <w:lvlText w:val=""/>
      <w:lvlJc w:val="left"/>
    </w:lvl>
    <w:lvl w:ilvl="3" w:tplc="EDEE71C2">
      <w:numFmt w:val="decimal"/>
      <w:lvlText w:val=""/>
      <w:lvlJc w:val="left"/>
    </w:lvl>
    <w:lvl w:ilvl="4" w:tplc="BD76F4A0">
      <w:numFmt w:val="decimal"/>
      <w:lvlText w:val=""/>
      <w:lvlJc w:val="left"/>
    </w:lvl>
    <w:lvl w:ilvl="5" w:tplc="5A0019F8">
      <w:numFmt w:val="decimal"/>
      <w:lvlText w:val=""/>
      <w:lvlJc w:val="left"/>
    </w:lvl>
    <w:lvl w:ilvl="6" w:tplc="C3B6A52E">
      <w:numFmt w:val="decimal"/>
      <w:lvlText w:val=""/>
      <w:lvlJc w:val="left"/>
    </w:lvl>
    <w:lvl w:ilvl="7" w:tplc="7688B284">
      <w:numFmt w:val="decimal"/>
      <w:lvlText w:val=""/>
      <w:lvlJc w:val="left"/>
    </w:lvl>
    <w:lvl w:ilvl="8" w:tplc="E312E4F2">
      <w:numFmt w:val="decimal"/>
      <w:lvlText w:val=""/>
      <w:lvlJc w:val="left"/>
    </w:lvl>
  </w:abstractNum>
  <w:abstractNum w:abstractNumId="238">
    <w:nsid w:val="00005CDF"/>
    <w:multiLevelType w:val="hybridMultilevel"/>
    <w:tmpl w:val="5308EE02"/>
    <w:lvl w:ilvl="0" w:tplc="4112D71C">
      <w:start w:val="1"/>
      <w:numFmt w:val="bullet"/>
      <w:lvlText w:val="и"/>
      <w:lvlJc w:val="left"/>
    </w:lvl>
    <w:lvl w:ilvl="1" w:tplc="ECDC6194">
      <w:numFmt w:val="decimal"/>
      <w:lvlText w:val=""/>
      <w:lvlJc w:val="left"/>
    </w:lvl>
    <w:lvl w:ilvl="2" w:tplc="D8467534">
      <w:numFmt w:val="decimal"/>
      <w:lvlText w:val=""/>
      <w:lvlJc w:val="left"/>
    </w:lvl>
    <w:lvl w:ilvl="3" w:tplc="DDCC60CA">
      <w:numFmt w:val="decimal"/>
      <w:lvlText w:val=""/>
      <w:lvlJc w:val="left"/>
    </w:lvl>
    <w:lvl w:ilvl="4" w:tplc="B3D68958">
      <w:numFmt w:val="decimal"/>
      <w:lvlText w:val=""/>
      <w:lvlJc w:val="left"/>
    </w:lvl>
    <w:lvl w:ilvl="5" w:tplc="78FE3CE2">
      <w:numFmt w:val="decimal"/>
      <w:lvlText w:val=""/>
      <w:lvlJc w:val="left"/>
    </w:lvl>
    <w:lvl w:ilvl="6" w:tplc="3928194E">
      <w:numFmt w:val="decimal"/>
      <w:lvlText w:val=""/>
      <w:lvlJc w:val="left"/>
    </w:lvl>
    <w:lvl w:ilvl="7" w:tplc="3D3CBB94">
      <w:numFmt w:val="decimal"/>
      <w:lvlText w:val=""/>
      <w:lvlJc w:val="left"/>
    </w:lvl>
    <w:lvl w:ilvl="8" w:tplc="BE4AD802">
      <w:numFmt w:val="decimal"/>
      <w:lvlText w:val=""/>
      <w:lvlJc w:val="left"/>
    </w:lvl>
  </w:abstractNum>
  <w:abstractNum w:abstractNumId="239">
    <w:nsid w:val="00005D03"/>
    <w:multiLevelType w:val="hybridMultilevel"/>
    <w:tmpl w:val="36A84FB4"/>
    <w:lvl w:ilvl="0" w:tplc="26D2C866">
      <w:start w:val="1"/>
      <w:numFmt w:val="bullet"/>
      <w:lvlText w:val=""/>
      <w:lvlJc w:val="left"/>
    </w:lvl>
    <w:lvl w:ilvl="1" w:tplc="84F8B776">
      <w:numFmt w:val="decimal"/>
      <w:lvlText w:val=""/>
      <w:lvlJc w:val="left"/>
    </w:lvl>
    <w:lvl w:ilvl="2" w:tplc="C016C4D2">
      <w:numFmt w:val="decimal"/>
      <w:lvlText w:val=""/>
      <w:lvlJc w:val="left"/>
    </w:lvl>
    <w:lvl w:ilvl="3" w:tplc="38D259EC">
      <w:numFmt w:val="decimal"/>
      <w:lvlText w:val=""/>
      <w:lvlJc w:val="left"/>
    </w:lvl>
    <w:lvl w:ilvl="4" w:tplc="42CA9BA2">
      <w:numFmt w:val="decimal"/>
      <w:lvlText w:val=""/>
      <w:lvlJc w:val="left"/>
    </w:lvl>
    <w:lvl w:ilvl="5" w:tplc="4086D412">
      <w:numFmt w:val="decimal"/>
      <w:lvlText w:val=""/>
      <w:lvlJc w:val="left"/>
    </w:lvl>
    <w:lvl w:ilvl="6" w:tplc="3A5A158C">
      <w:numFmt w:val="decimal"/>
      <w:lvlText w:val=""/>
      <w:lvlJc w:val="left"/>
    </w:lvl>
    <w:lvl w:ilvl="7" w:tplc="07583FA6">
      <w:numFmt w:val="decimal"/>
      <w:lvlText w:val=""/>
      <w:lvlJc w:val="left"/>
    </w:lvl>
    <w:lvl w:ilvl="8" w:tplc="58DA0B88">
      <w:numFmt w:val="decimal"/>
      <w:lvlText w:val=""/>
      <w:lvlJc w:val="left"/>
    </w:lvl>
  </w:abstractNum>
  <w:abstractNum w:abstractNumId="240">
    <w:nsid w:val="00005D17"/>
    <w:multiLevelType w:val="hybridMultilevel"/>
    <w:tmpl w:val="301E5928"/>
    <w:lvl w:ilvl="0" w:tplc="E3F01B50">
      <w:start w:val="1"/>
      <w:numFmt w:val="decimal"/>
      <w:lvlText w:val="%1."/>
      <w:lvlJc w:val="left"/>
    </w:lvl>
    <w:lvl w:ilvl="1" w:tplc="2ADCA294">
      <w:numFmt w:val="decimal"/>
      <w:lvlText w:val=""/>
      <w:lvlJc w:val="left"/>
    </w:lvl>
    <w:lvl w:ilvl="2" w:tplc="78A014F8">
      <w:numFmt w:val="decimal"/>
      <w:lvlText w:val=""/>
      <w:lvlJc w:val="left"/>
    </w:lvl>
    <w:lvl w:ilvl="3" w:tplc="C4DA52C2">
      <w:numFmt w:val="decimal"/>
      <w:lvlText w:val=""/>
      <w:lvlJc w:val="left"/>
    </w:lvl>
    <w:lvl w:ilvl="4" w:tplc="64A68FB8">
      <w:numFmt w:val="decimal"/>
      <w:lvlText w:val=""/>
      <w:lvlJc w:val="left"/>
    </w:lvl>
    <w:lvl w:ilvl="5" w:tplc="2A9E56F2">
      <w:numFmt w:val="decimal"/>
      <w:lvlText w:val=""/>
      <w:lvlJc w:val="left"/>
    </w:lvl>
    <w:lvl w:ilvl="6" w:tplc="08A292FA">
      <w:numFmt w:val="decimal"/>
      <w:lvlText w:val=""/>
      <w:lvlJc w:val="left"/>
    </w:lvl>
    <w:lvl w:ilvl="7" w:tplc="F2E4D50A">
      <w:numFmt w:val="decimal"/>
      <w:lvlText w:val=""/>
      <w:lvlJc w:val="left"/>
    </w:lvl>
    <w:lvl w:ilvl="8" w:tplc="77D83BA2">
      <w:numFmt w:val="decimal"/>
      <w:lvlText w:val=""/>
      <w:lvlJc w:val="left"/>
    </w:lvl>
  </w:abstractNum>
  <w:abstractNum w:abstractNumId="241">
    <w:nsid w:val="00005D27"/>
    <w:multiLevelType w:val="hybridMultilevel"/>
    <w:tmpl w:val="31C609E2"/>
    <w:lvl w:ilvl="0" w:tplc="7E3C2E16">
      <w:start w:val="1"/>
      <w:numFmt w:val="bullet"/>
      <w:lvlText w:val="-"/>
      <w:lvlJc w:val="left"/>
    </w:lvl>
    <w:lvl w:ilvl="1" w:tplc="52A4C300">
      <w:numFmt w:val="decimal"/>
      <w:lvlText w:val=""/>
      <w:lvlJc w:val="left"/>
    </w:lvl>
    <w:lvl w:ilvl="2" w:tplc="7F80BC34">
      <w:numFmt w:val="decimal"/>
      <w:lvlText w:val=""/>
      <w:lvlJc w:val="left"/>
    </w:lvl>
    <w:lvl w:ilvl="3" w:tplc="B11C00C6">
      <w:numFmt w:val="decimal"/>
      <w:lvlText w:val=""/>
      <w:lvlJc w:val="left"/>
    </w:lvl>
    <w:lvl w:ilvl="4" w:tplc="149E70D8">
      <w:numFmt w:val="decimal"/>
      <w:lvlText w:val=""/>
      <w:lvlJc w:val="left"/>
    </w:lvl>
    <w:lvl w:ilvl="5" w:tplc="A5DC725C">
      <w:numFmt w:val="decimal"/>
      <w:lvlText w:val=""/>
      <w:lvlJc w:val="left"/>
    </w:lvl>
    <w:lvl w:ilvl="6" w:tplc="D786D4BA">
      <w:numFmt w:val="decimal"/>
      <w:lvlText w:val=""/>
      <w:lvlJc w:val="left"/>
    </w:lvl>
    <w:lvl w:ilvl="7" w:tplc="77E04654">
      <w:numFmt w:val="decimal"/>
      <w:lvlText w:val=""/>
      <w:lvlJc w:val="left"/>
    </w:lvl>
    <w:lvl w:ilvl="8" w:tplc="76D441C2">
      <w:numFmt w:val="decimal"/>
      <w:lvlText w:val=""/>
      <w:lvlJc w:val="left"/>
    </w:lvl>
  </w:abstractNum>
  <w:abstractNum w:abstractNumId="242">
    <w:nsid w:val="00005D2A"/>
    <w:multiLevelType w:val="hybridMultilevel"/>
    <w:tmpl w:val="3432E65A"/>
    <w:lvl w:ilvl="0" w:tplc="91E80498">
      <w:start w:val="1"/>
      <w:numFmt w:val="decimal"/>
      <w:lvlText w:val="%1)"/>
      <w:lvlJc w:val="left"/>
    </w:lvl>
    <w:lvl w:ilvl="1" w:tplc="9FEE00B6">
      <w:numFmt w:val="decimal"/>
      <w:lvlText w:val=""/>
      <w:lvlJc w:val="left"/>
    </w:lvl>
    <w:lvl w:ilvl="2" w:tplc="9766BDD0">
      <w:numFmt w:val="decimal"/>
      <w:lvlText w:val=""/>
      <w:lvlJc w:val="left"/>
    </w:lvl>
    <w:lvl w:ilvl="3" w:tplc="619AD6FC">
      <w:numFmt w:val="decimal"/>
      <w:lvlText w:val=""/>
      <w:lvlJc w:val="left"/>
    </w:lvl>
    <w:lvl w:ilvl="4" w:tplc="12D62294">
      <w:numFmt w:val="decimal"/>
      <w:lvlText w:val=""/>
      <w:lvlJc w:val="left"/>
    </w:lvl>
    <w:lvl w:ilvl="5" w:tplc="09046040">
      <w:numFmt w:val="decimal"/>
      <w:lvlText w:val=""/>
      <w:lvlJc w:val="left"/>
    </w:lvl>
    <w:lvl w:ilvl="6" w:tplc="E1FADDC8">
      <w:numFmt w:val="decimal"/>
      <w:lvlText w:val=""/>
      <w:lvlJc w:val="left"/>
    </w:lvl>
    <w:lvl w:ilvl="7" w:tplc="F0BCFC58">
      <w:numFmt w:val="decimal"/>
      <w:lvlText w:val=""/>
      <w:lvlJc w:val="left"/>
    </w:lvl>
    <w:lvl w:ilvl="8" w:tplc="73E698B8">
      <w:numFmt w:val="decimal"/>
      <w:lvlText w:val=""/>
      <w:lvlJc w:val="left"/>
    </w:lvl>
  </w:abstractNum>
  <w:abstractNum w:abstractNumId="243">
    <w:nsid w:val="00005D2B"/>
    <w:multiLevelType w:val="hybridMultilevel"/>
    <w:tmpl w:val="5AA045D2"/>
    <w:lvl w:ilvl="0" w:tplc="00400D70">
      <w:start w:val="1"/>
      <w:numFmt w:val="bullet"/>
      <w:lvlText w:val="•"/>
      <w:lvlJc w:val="left"/>
    </w:lvl>
    <w:lvl w:ilvl="1" w:tplc="0614AC36">
      <w:numFmt w:val="decimal"/>
      <w:lvlText w:val=""/>
      <w:lvlJc w:val="left"/>
    </w:lvl>
    <w:lvl w:ilvl="2" w:tplc="21761E54">
      <w:numFmt w:val="decimal"/>
      <w:lvlText w:val=""/>
      <w:lvlJc w:val="left"/>
    </w:lvl>
    <w:lvl w:ilvl="3" w:tplc="F2705338">
      <w:numFmt w:val="decimal"/>
      <w:lvlText w:val=""/>
      <w:lvlJc w:val="left"/>
    </w:lvl>
    <w:lvl w:ilvl="4" w:tplc="E3085C8A">
      <w:numFmt w:val="decimal"/>
      <w:lvlText w:val=""/>
      <w:lvlJc w:val="left"/>
    </w:lvl>
    <w:lvl w:ilvl="5" w:tplc="B0B47BC6">
      <w:numFmt w:val="decimal"/>
      <w:lvlText w:val=""/>
      <w:lvlJc w:val="left"/>
    </w:lvl>
    <w:lvl w:ilvl="6" w:tplc="D9A89026">
      <w:numFmt w:val="decimal"/>
      <w:lvlText w:val=""/>
      <w:lvlJc w:val="left"/>
    </w:lvl>
    <w:lvl w:ilvl="7" w:tplc="AD4E21EA">
      <w:numFmt w:val="decimal"/>
      <w:lvlText w:val=""/>
      <w:lvlJc w:val="left"/>
    </w:lvl>
    <w:lvl w:ilvl="8" w:tplc="602E4292">
      <w:numFmt w:val="decimal"/>
      <w:lvlText w:val=""/>
      <w:lvlJc w:val="left"/>
    </w:lvl>
  </w:abstractNum>
  <w:abstractNum w:abstractNumId="244">
    <w:nsid w:val="00005D3D"/>
    <w:multiLevelType w:val="hybridMultilevel"/>
    <w:tmpl w:val="207A553A"/>
    <w:lvl w:ilvl="0" w:tplc="11066F02">
      <w:start w:val="1"/>
      <w:numFmt w:val="bullet"/>
      <w:lvlText w:val="-"/>
      <w:lvlJc w:val="left"/>
    </w:lvl>
    <w:lvl w:ilvl="1" w:tplc="3DFE9A94">
      <w:numFmt w:val="decimal"/>
      <w:lvlText w:val=""/>
      <w:lvlJc w:val="left"/>
    </w:lvl>
    <w:lvl w:ilvl="2" w:tplc="B190979A">
      <w:numFmt w:val="decimal"/>
      <w:lvlText w:val=""/>
      <w:lvlJc w:val="left"/>
    </w:lvl>
    <w:lvl w:ilvl="3" w:tplc="5C72F984">
      <w:numFmt w:val="decimal"/>
      <w:lvlText w:val=""/>
      <w:lvlJc w:val="left"/>
    </w:lvl>
    <w:lvl w:ilvl="4" w:tplc="009E1122">
      <w:numFmt w:val="decimal"/>
      <w:lvlText w:val=""/>
      <w:lvlJc w:val="left"/>
    </w:lvl>
    <w:lvl w:ilvl="5" w:tplc="CC1CE4EA">
      <w:numFmt w:val="decimal"/>
      <w:lvlText w:val=""/>
      <w:lvlJc w:val="left"/>
    </w:lvl>
    <w:lvl w:ilvl="6" w:tplc="638EB2F2">
      <w:numFmt w:val="decimal"/>
      <w:lvlText w:val=""/>
      <w:lvlJc w:val="left"/>
    </w:lvl>
    <w:lvl w:ilvl="7" w:tplc="6B922010">
      <w:numFmt w:val="decimal"/>
      <w:lvlText w:val=""/>
      <w:lvlJc w:val="left"/>
    </w:lvl>
    <w:lvl w:ilvl="8" w:tplc="813C663E">
      <w:numFmt w:val="decimal"/>
      <w:lvlText w:val=""/>
      <w:lvlJc w:val="left"/>
    </w:lvl>
  </w:abstractNum>
  <w:abstractNum w:abstractNumId="245">
    <w:nsid w:val="00005DB8"/>
    <w:multiLevelType w:val="hybridMultilevel"/>
    <w:tmpl w:val="8D64B31A"/>
    <w:lvl w:ilvl="0" w:tplc="9F784312">
      <w:start w:val="1"/>
      <w:numFmt w:val="bullet"/>
      <w:lvlText w:val="к"/>
      <w:lvlJc w:val="left"/>
    </w:lvl>
    <w:lvl w:ilvl="1" w:tplc="57642528">
      <w:numFmt w:val="decimal"/>
      <w:lvlText w:val=""/>
      <w:lvlJc w:val="left"/>
    </w:lvl>
    <w:lvl w:ilvl="2" w:tplc="CB1C9F96">
      <w:numFmt w:val="decimal"/>
      <w:lvlText w:val=""/>
      <w:lvlJc w:val="left"/>
    </w:lvl>
    <w:lvl w:ilvl="3" w:tplc="BB12451E">
      <w:numFmt w:val="decimal"/>
      <w:lvlText w:val=""/>
      <w:lvlJc w:val="left"/>
    </w:lvl>
    <w:lvl w:ilvl="4" w:tplc="E438BFD0">
      <w:numFmt w:val="decimal"/>
      <w:lvlText w:val=""/>
      <w:lvlJc w:val="left"/>
    </w:lvl>
    <w:lvl w:ilvl="5" w:tplc="FEC68CE2">
      <w:numFmt w:val="decimal"/>
      <w:lvlText w:val=""/>
      <w:lvlJc w:val="left"/>
    </w:lvl>
    <w:lvl w:ilvl="6" w:tplc="47BA388A">
      <w:numFmt w:val="decimal"/>
      <w:lvlText w:val=""/>
      <w:lvlJc w:val="left"/>
    </w:lvl>
    <w:lvl w:ilvl="7" w:tplc="7A6C0964">
      <w:numFmt w:val="decimal"/>
      <w:lvlText w:val=""/>
      <w:lvlJc w:val="left"/>
    </w:lvl>
    <w:lvl w:ilvl="8" w:tplc="7EA884EA">
      <w:numFmt w:val="decimal"/>
      <w:lvlText w:val=""/>
      <w:lvlJc w:val="left"/>
    </w:lvl>
  </w:abstractNum>
  <w:abstractNum w:abstractNumId="246">
    <w:nsid w:val="00005DE9"/>
    <w:multiLevelType w:val="hybridMultilevel"/>
    <w:tmpl w:val="ACCEE0EA"/>
    <w:lvl w:ilvl="0" w:tplc="1A102214">
      <w:start w:val="1"/>
      <w:numFmt w:val="bullet"/>
      <w:lvlText w:val="и"/>
      <w:lvlJc w:val="left"/>
    </w:lvl>
    <w:lvl w:ilvl="1" w:tplc="C810BA52">
      <w:start w:val="1"/>
      <w:numFmt w:val="bullet"/>
      <w:lvlText w:val="•"/>
      <w:lvlJc w:val="left"/>
    </w:lvl>
    <w:lvl w:ilvl="2" w:tplc="609EE2B4">
      <w:numFmt w:val="decimal"/>
      <w:lvlText w:val=""/>
      <w:lvlJc w:val="left"/>
    </w:lvl>
    <w:lvl w:ilvl="3" w:tplc="B7467C9E">
      <w:numFmt w:val="decimal"/>
      <w:lvlText w:val=""/>
      <w:lvlJc w:val="left"/>
    </w:lvl>
    <w:lvl w:ilvl="4" w:tplc="52E47BC4">
      <w:numFmt w:val="decimal"/>
      <w:lvlText w:val=""/>
      <w:lvlJc w:val="left"/>
    </w:lvl>
    <w:lvl w:ilvl="5" w:tplc="A8903112">
      <w:numFmt w:val="decimal"/>
      <w:lvlText w:val=""/>
      <w:lvlJc w:val="left"/>
    </w:lvl>
    <w:lvl w:ilvl="6" w:tplc="0EAC5B86">
      <w:numFmt w:val="decimal"/>
      <w:lvlText w:val=""/>
      <w:lvlJc w:val="left"/>
    </w:lvl>
    <w:lvl w:ilvl="7" w:tplc="8BFCB92E">
      <w:numFmt w:val="decimal"/>
      <w:lvlText w:val=""/>
      <w:lvlJc w:val="left"/>
    </w:lvl>
    <w:lvl w:ilvl="8" w:tplc="8C6E0346">
      <w:numFmt w:val="decimal"/>
      <w:lvlText w:val=""/>
      <w:lvlJc w:val="left"/>
    </w:lvl>
  </w:abstractNum>
  <w:abstractNum w:abstractNumId="247">
    <w:nsid w:val="00005E41"/>
    <w:multiLevelType w:val="hybridMultilevel"/>
    <w:tmpl w:val="7A663302"/>
    <w:lvl w:ilvl="0" w:tplc="5E9AC58A">
      <w:start w:val="1"/>
      <w:numFmt w:val="bullet"/>
      <w:lvlText w:val="\emdash "/>
      <w:lvlJc w:val="left"/>
    </w:lvl>
    <w:lvl w:ilvl="1" w:tplc="C4F80774">
      <w:start w:val="1"/>
      <w:numFmt w:val="bullet"/>
      <w:lvlText w:val="•"/>
      <w:lvlJc w:val="left"/>
    </w:lvl>
    <w:lvl w:ilvl="2" w:tplc="40ECEDA0">
      <w:numFmt w:val="decimal"/>
      <w:lvlText w:val=""/>
      <w:lvlJc w:val="left"/>
    </w:lvl>
    <w:lvl w:ilvl="3" w:tplc="C414BCE2">
      <w:numFmt w:val="decimal"/>
      <w:lvlText w:val=""/>
      <w:lvlJc w:val="left"/>
    </w:lvl>
    <w:lvl w:ilvl="4" w:tplc="A016DE60">
      <w:numFmt w:val="decimal"/>
      <w:lvlText w:val=""/>
      <w:lvlJc w:val="left"/>
    </w:lvl>
    <w:lvl w:ilvl="5" w:tplc="85664322">
      <w:numFmt w:val="decimal"/>
      <w:lvlText w:val=""/>
      <w:lvlJc w:val="left"/>
    </w:lvl>
    <w:lvl w:ilvl="6" w:tplc="E1401406">
      <w:numFmt w:val="decimal"/>
      <w:lvlText w:val=""/>
      <w:lvlJc w:val="left"/>
    </w:lvl>
    <w:lvl w:ilvl="7" w:tplc="7CDEE526">
      <w:numFmt w:val="decimal"/>
      <w:lvlText w:val=""/>
      <w:lvlJc w:val="left"/>
    </w:lvl>
    <w:lvl w:ilvl="8" w:tplc="7E5AC5D8">
      <w:numFmt w:val="decimal"/>
      <w:lvlText w:val=""/>
      <w:lvlJc w:val="left"/>
    </w:lvl>
  </w:abstractNum>
  <w:abstractNum w:abstractNumId="248">
    <w:nsid w:val="00005EA5"/>
    <w:multiLevelType w:val="hybridMultilevel"/>
    <w:tmpl w:val="654C90C8"/>
    <w:lvl w:ilvl="0" w:tplc="DC2C1E8A">
      <w:start w:val="1"/>
      <w:numFmt w:val="bullet"/>
      <w:lvlText w:val="•"/>
      <w:lvlJc w:val="left"/>
    </w:lvl>
    <w:lvl w:ilvl="1" w:tplc="F0BE70CE">
      <w:numFmt w:val="decimal"/>
      <w:lvlText w:val=""/>
      <w:lvlJc w:val="left"/>
    </w:lvl>
    <w:lvl w:ilvl="2" w:tplc="30B4D39E">
      <w:numFmt w:val="decimal"/>
      <w:lvlText w:val=""/>
      <w:lvlJc w:val="left"/>
    </w:lvl>
    <w:lvl w:ilvl="3" w:tplc="DBE0CEA4">
      <w:numFmt w:val="decimal"/>
      <w:lvlText w:val=""/>
      <w:lvlJc w:val="left"/>
    </w:lvl>
    <w:lvl w:ilvl="4" w:tplc="218423F4">
      <w:numFmt w:val="decimal"/>
      <w:lvlText w:val=""/>
      <w:lvlJc w:val="left"/>
    </w:lvl>
    <w:lvl w:ilvl="5" w:tplc="C0FC3770">
      <w:numFmt w:val="decimal"/>
      <w:lvlText w:val=""/>
      <w:lvlJc w:val="left"/>
    </w:lvl>
    <w:lvl w:ilvl="6" w:tplc="17D2347A">
      <w:numFmt w:val="decimal"/>
      <w:lvlText w:val=""/>
      <w:lvlJc w:val="left"/>
    </w:lvl>
    <w:lvl w:ilvl="7" w:tplc="A8D0A648">
      <w:numFmt w:val="decimal"/>
      <w:lvlText w:val=""/>
      <w:lvlJc w:val="left"/>
    </w:lvl>
    <w:lvl w:ilvl="8" w:tplc="8A345438">
      <w:numFmt w:val="decimal"/>
      <w:lvlText w:val=""/>
      <w:lvlJc w:val="left"/>
    </w:lvl>
  </w:abstractNum>
  <w:abstractNum w:abstractNumId="249">
    <w:nsid w:val="00005F34"/>
    <w:multiLevelType w:val="hybridMultilevel"/>
    <w:tmpl w:val="ACE2EDC8"/>
    <w:lvl w:ilvl="0" w:tplc="B0761AD2">
      <w:start w:val="1"/>
      <w:numFmt w:val="bullet"/>
      <w:lvlText w:val="\emdash "/>
      <w:lvlJc w:val="left"/>
    </w:lvl>
    <w:lvl w:ilvl="1" w:tplc="6D4C8016">
      <w:start w:val="1"/>
      <w:numFmt w:val="bullet"/>
      <w:lvlText w:val="В"/>
      <w:lvlJc w:val="left"/>
    </w:lvl>
    <w:lvl w:ilvl="2" w:tplc="5298F112">
      <w:numFmt w:val="decimal"/>
      <w:lvlText w:val=""/>
      <w:lvlJc w:val="left"/>
    </w:lvl>
    <w:lvl w:ilvl="3" w:tplc="F3AA81A0">
      <w:numFmt w:val="decimal"/>
      <w:lvlText w:val=""/>
      <w:lvlJc w:val="left"/>
    </w:lvl>
    <w:lvl w:ilvl="4" w:tplc="4D5888A4">
      <w:numFmt w:val="decimal"/>
      <w:lvlText w:val=""/>
      <w:lvlJc w:val="left"/>
    </w:lvl>
    <w:lvl w:ilvl="5" w:tplc="9FB2DEAC">
      <w:numFmt w:val="decimal"/>
      <w:lvlText w:val=""/>
      <w:lvlJc w:val="left"/>
    </w:lvl>
    <w:lvl w:ilvl="6" w:tplc="1E9A8074">
      <w:numFmt w:val="decimal"/>
      <w:lvlText w:val=""/>
      <w:lvlJc w:val="left"/>
    </w:lvl>
    <w:lvl w:ilvl="7" w:tplc="59CEC58A">
      <w:numFmt w:val="decimal"/>
      <w:lvlText w:val=""/>
      <w:lvlJc w:val="left"/>
    </w:lvl>
    <w:lvl w:ilvl="8" w:tplc="F1DACF4A">
      <w:numFmt w:val="decimal"/>
      <w:lvlText w:val=""/>
      <w:lvlJc w:val="left"/>
    </w:lvl>
  </w:abstractNum>
  <w:abstractNum w:abstractNumId="250">
    <w:nsid w:val="00005F67"/>
    <w:multiLevelType w:val="hybridMultilevel"/>
    <w:tmpl w:val="F8D22382"/>
    <w:lvl w:ilvl="0" w:tplc="84C63FE8">
      <w:start w:val="1"/>
      <w:numFmt w:val="bullet"/>
      <w:lvlText w:val="•"/>
      <w:lvlJc w:val="left"/>
    </w:lvl>
    <w:lvl w:ilvl="1" w:tplc="0DE2DD2C">
      <w:numFmt w:val="decimal"/>
      <w:lvlText w:val=""/>
      <w:lvlJc w:val="left"/>
    </w:lvl>
    <w:lvl w:ilvl="2" w:tplc="9F3AE300">
      <w:numFmt w:val="decimal"/>
      <w:lvlText w:val=""/>
      <w:lvlJc w:val="left"/>
    </w:lvl>
    <w:lvl w:ilvl="3" w:tplc="17C2F5EE">
      <w:numFmt w:val="decimal"/>
      <w:lvlText w:val=""/>
      <w:lvlJc w:val="left"/>
    </w:lvl>
    <w:lvl w:ilvl="4" w:tplc="6F441684">
      <w:numFmt w:val="decimal"/>
      <w:lvlText w:val=""/>
      <w:lvlJc w:val="left"/>
    </w:lvl>
    <w:lvl w:ilvl="5" w:tplc="263C1732">
      <w:numFmt w:val="decimal"/>
      <w:lvlText w:val=""/>
      <w:lvlJc w:val="left"/>
    </w:lvl>
    <w:lvl w:ilvl="6" w:tplc="17B6DFA0">
      <w:numFmt w:val="decimal"/>
      <w:lvlText w:val=""/>
      <w:lvlJc w:val="left"/>
    </w:lvl>
    <w:lvl w:ilvl="7" w:tplc="7FC415E6">
      <w:numFmt w:val="decimal"/>
      <w:lvlText w:val=""/>
      <w:lvlJc w:val="left"/>
    </w:lvl>
    <w:lvl w:ilvl="8" w:tplc="9FBA4166">
      <w:numFmt w:val="decimal"/>
      <w:lvlText w:val=""/>
      <w:lvlJc w:val="left"/>
    </w:lvl>
  </w:abstractNum>
  <w:abstractNum w:abstractNumId="251">
    <w:nsid w:val="00006014"/>
    <w:multiLevelType w:val="hybridMultilevel"/>
    <w:tmpl w:val="207EECE2"/>
    <w:lvl w:ilvl="0" w:tplc="4900F5F4">
      <w:start w:val="1"/>
      <w:numFmt w:val="bullet"/>
      <w:lvlText w:val="и"/>
      <w:lvlJc w:val="left"/>
    </w:lvl>
    <w:lvl w:ilvl="1" w:tplc="2D56B7BE">
      <w:start w:val="1"/>
      <w:numFmt w:val="bullet"/>
      <w:lvlText w:val="•"/>
      <w:lvlJc w:val="left"/>
    </w:lvl>
    <w:lvl w:ilvl="2" w:tplc="9078E4F8">
      <w:numFmt w:val="decimal"/>
      <w:lvlText w:val=""/>
      <w:lvlJc w:val="left"/>
    </w:lvl>
    <w:lvl w:ilvl="3" w:tplc="A4A625F8">
      <w:numFmt w:val="decimal"/>
      <w:lvlText w:val=""/>
      <w:lvlJc w:val="left"/>
    </w:lvl>
    <w:lvl w:ilvl="4" w:tplc="E2F696A8">
      <w:numFmt w:val="decimal"/>
      <w:lvlText w:val=""/>
      <w:lvlJc w:val="left"/>
    </w:lvl>
    <w:lvl w:ilvl="5" w:tplc="5100CCF6">
      <w:numFmt w:val="decimal"/>
      <w:lvlText w:val=""/>
      <w:lvlJc w:val="left"/>
    </w:lvl>
    <w:lvl w:ilvl="6" w:tplc="741237BA">
      <w:numFmt w:val="decimal"/>
      <w:lvlText w:val=""/>
      <w:lvlJc w:val="left"/>
    </w:lvl>
    <w:lvl w:ilvl="7" w:tplc="6B18EE38">
      <w:numFmt w:val="decimal"/>
      <w:lvlText w:val=""/>
      <w:lvlJc w:val="left"/>
    </w:lvl>
    <w:lvl w:ilvl="8" w:tplc="9642EC52">
      <w:numFmt w:val="decimal"/>
      <w:lvlText w:val=""/>
      <w:lvlJc w:val="left"/>
    </w:lvl>
  </w:abstractNum>
  <w:abstractNum w:abstractNumId="252">
    <w:nsid w:val="00006117"/>
    <w:multiLevelType w:val="hybridMultilevel"/>
    <w:tmpl w:val="786C5DE0"/>
    <w:lvl w:ilvl="0" w:tplc="AE74164E">
      <w:start w:val="1"/>
      <w:numFmt w:val="bullet"/>
      <w:lvlText w:val="В"/>
      <w:lvlJc w:val="left"/>
    </w:lvl>
    <w:lvl w:ilvl="1" w:tplc="124A1A28">
      <w:start w:val="1"/>
      <w:numFmt w:val="bullet"/>
      <w:lvlText w:val="В"/>
      <w:lvlJc w:val="left"/>
    </w:lvl>
    <w:lvl w:ilvl="2" w:tplc="B8AE58DC">
      <w:numFmt w:val="decimal"/>
      <w:lvlText w:val=""/>
      <w:lvlJc w:val="left"/>
    </w:lvl>
    <w:lvl w:ilvl="3" w:tplc="77A6B70A">
      <w:numFmt w:val="decimal"/>
      <w:lvlText w:val=""/>
      <w:lvlJc w:val="left"/>
    </w:lvl>
    <w:lvl w:ilvl="4" w:tplc="AD94AC96">
      <w:numFmt w:val="decimal"/>
      <w:lvlText w:val=""/>
      <w:lvlJc w:val="left"/>
    </w:lvl>
    <w:lvl w:ilvl="5" w:tplc="750CD9C0">
      <w:numFmt w:val="decimal"/>
      <w:lvlText w:val=""/>
      <w:lvlJc w:val="left"/>
    </w:lvl>
    <w:lvl w:ilvl="6" w:tplc="5A42F49E">
      <w:numFmt w:val="decimal"/>
      <w:lvlText w:val=""/>
      <w:lvlJc w:val="left"/>
    </w:lvl>
    <w:lvl w:ilvl="7" w:tplc="05BC7354">
      <w:numFmt w:val="decimal"/>
      <w:lvlText w:val=""/>
      <w:lvlJc w:val="left"/>
    </w:lvl>
    <w:lvl w:ilvl="8" w:tplc="005ACD6C">
      <w:numFmt w:val="decimal"/>
      <w:lvlText w:val=""/>
      <w:lvlJc w:val="left"/>
    </w:lvl>
  </w:abstractNum>
  <w:abstractNum w:abstractNumId="253">
    <w:nsid w:val="0000618A"/>
    <w:multiLevelType w:val="hybridMultilevel"/>
    <w:tmpl w:val="F0CC461E"/>
    <w:lvl w:ilvl="0" w:tplc="40A4224E">
      <w:start w:val="1"/>
      <w:numFmt w:val="bullet"/>
      <w:lvlText w:val="-"/>
      <w:lvlJc w:val="left"/>
    </w:lvl>
    <w:lvl w:ilvl="1" w:tplc="9752C9D2">
      <w:start w:val="1"/>
      <w:numFmt w:val="bullet"/>
      <w:lvlText w:val="-"/>
      <w:lvlJc w:val="left"/>
    </w:lvl>
    <w:lvl w:ilvl="2" w:tplc="2C1A338A">
      <w:numFmt w:val="decimal"/>
      <w:lvlText w:val=""/>
      <w:lvlJc w:val="left"/>
    </w:lvl>
    <w:lvl w:ilvl="3" w:tplc="9B86DF9C">
      <w:numFmt w:val="decimal"/>
      <w:lvlText w:val=""/>
      <w:lvlJc w:val="left"/>
    </w:lvl>
    <w:lvl w:ilvl="4" w:tplc="0652DBE8">
      <w:numFmt w:val="decimal"/>
      <w:lvlText w:val=""/>
      <w:lvlJc w:val="left"/>
    </w:lvl>
    <w:lvl w:ilvl="5" w:tplc="DDB05A14">
      <w:numFmt w:val="decimal"/>
      <w:lvlText w:val=""/>
      <w:lvlJc w:val="left"/>
    </w:lvl>
    <w:lvl w:ilvl="6" w:tplc="4E86E164">
      <w:numFmt w:val="decimal"/>
      <w:lvlText w:val=""/>
      <w:lvlJc w:val="left"/>
    </w:lvl>
    <w:lvl w:ilvl="7" w:tplc="7EACFEBE">
      <w:numFmt w:val="decimal"/>
      <w:lvlText w:val=""/>
      <w:lvlJc w:val="left"/>
    </w:lvl>
    <w:lvl w:ilvl="8" w:tplc="729C30CE">
      <w:numFmt w:val="decimal"/>
      <w:lvlText w:val=""/>
      <w:lvlJc w:val="left"/>
    </w:lvl>
  </w:abstractNum>
  <w:abstractNum w:abstractNumId="254">
    <w:nsid w:val="00006275"/>
    <w:multiLevelType w:val="hybridMultilevel"/>
    <w:tmpl w:val="A1081A5A"/>
    <w:lvl w:ilvl="0" w:tplc="4CEEAFAE">
      <w:start w:val="3"/>
      <w:numFmt w:val="decimal"/>
      <w:lvlText w:val="%1."/>
      <w:lvlJc w:val="left"/>
    </w:lvl>
    <w:lvl w:ilvl="1" w:tplc="3E1E8F68">
      <w:numFmt w:val="decimal"/>
      <w:lvlText w:val=""/>
      <w:lvlJc w:val="left"/>
    </w:lvl>
    <w:lvl w:ilvl="2" w:tplc="09F69D2A">
      <w:numFmt w:val="decimal"/>
      <w:lvlText w:val=""/>
      <w:lvlJc w:val="left"/>
    </w:lvl>
    <w:lvl w:ilvl="3" w:tplc="D742AE5E">
      <w:numFmt w:val="decimal"/>
      <w:lvlText w:val=""/>
      <w:lvlJc w:val="left"/>
    </w:lvl>
    <w:lvl w:ilvl="4" w:tplc="EE9A1DEC">
      <w:numFmt w:val="decimal"/>
      <w:lvlText w:val=""/>
      <w:lvlJc w:val="left"/>
    </w:lvl>
    <w:lvl w:ilvl="5" w:tplc="50646A3C">
      <w:numFmt w:val="decimal"/>
      <w:lvlText w:val=""/>
      <w:lvlJc w:val="left"/>
    </w:lvl>
    <w:lvl w:ilvl="6" w:tplc="1F542FD6">
      <w:numFmt w:val="decimal"/>
      <w:lvlText w:val=""/>
      <w:lvlJc w:val="left"/>
    </w:lvl>
    <w:lvl w:ilvl="7" w:tplc="9A9CD938">
      <w:numFmt w:val="decimal"/>
      <w:lvlText w:val=""/>
      <w:lvlJc w:val="left"/>
    </w:lvl>
    <w:lvl w:ilvl="8" w:tplc="CDC0EB30">
      <w:numFmt w:val="decimal"/>
      <w:lvlText w:val=""/>
      <w:lvlJc w:val="left"/>
    </w:lvl>
  </w:abstractNum>
  <w:abstractNum w:abstractNumId="255">
    <w:nsid w:val="000062B0"/>
    <w:multiLevelType w:val="hybridMultilevel"/>
    <w:tmpl w:val="66FA1366"/>
    <w:lvl w:ilvl="0" w:tplc="B7B41478">
      <w:start w:val="1"/>
      <w:numFmt w:val="bullet"/>
      <w:lvlText w:val="х"/>
      <w:lvlJc w:val="left"/>
    </w:lvl>
    <w:lvl w:ilvl="1" w:tplc="958220A2">
      <w:numFmt w:val="decimal"/>
      <w:lvlText w:val=""/>
      <w:lvlJc w:val="left"/>
    </w:lvl>
    <w:lvl w:ilvl="2" w:tplc="41445BA2">
      <w:numFmt w:val="decimal"/>
      <w:lvlText w:val=""/>
      <w:lvlJc w:val="left"/>
    </w:lvl>
    <w:lvl w:ilvl="3" w:tplc="CC1266EC">
      <w:numFmt w:val="decimal"/>
      <w:lvlText w:val=""/>
      <w:lvlJc w:val="left"/>
    </w:lvl>
    <w:lvl w:ilvl="4" w:tplc="CAC0B7B4">
      <w:numFmt w:val="decimal"/>
      <w:lvlText w:val=""/>
      <w:lvlJc w:val="left"/>
    </w:lvl>
    <w:lvl w:ilvl="5" w:tplc="2B4E9BEA">
      <w:numFmt w:val="decimal"/>
      <w:lvlText w:val=""/>
      <w:lvlJc w:val="left"/>
    </w:lvl>
    <w:lvl w:ilvl="6" w:tplc="D148677A">
      <w:numFmt w:val="decimal"/>
      <w:lvlText w:val=""/>
      <w:lvlJc w:val="left"/>
    </w:lvl>
    <w:lvl w:ilvl="7" w:tplc="26CA70BA">
      <w:numFmt w:val="decimal"/>
      <w:lvlText w:val=""/>
      <w:lvlJc w:val="left"/>
    </w:lvl>
    <w:lvl w:ilvl="8" w:tplc="31FAC6C8">
      <w:numFmt w:val="decimal"/>
      <w:lvlText w:val=""/>
      <w:lvlJc w:val="left"/>
    </w:lvl>
  </w:abstractNum>
  <w:abstractNum w:abstractNumId="256">
    <w:nsid w:val="00006303"/>
    <w:multiLevelType w:val="hybridMultilevel"/>
    <w:tmpl w:val="0FD233EC"/>
    <w:lvl w:ilvl="0" w:tplc="2CFE6090">
      <w:start w:val="1"/>
      <w:numFmt w:val="bullet"/>
      <w:lvlText w:val="\endash "/>
      <w:lvlJc w:val="left"/>
    </w:lvl>
    <w:lvl w:ilvl="1" w:tplc="D81AFA46">
      <w:start w:val="1"/>
      <w:numFmt w:val="bullet"/>
      <w:lvlText w:val="С"/>
      <w:lvlJc w:val="left"/>
    </w:lvl>
    <w:lvl w:ilvl="2" w:tplc="E9BEA090">
      <w:numFmt w:val="decimal"/>
      <w:lvlText w:val=""/>
      <w:lvlJc w:val="left"/>
    </w:lvl>
    <w:lvl w:ilvl="3" w:tplc="27EAB2A8">
      <w:numFmt w:val="decimal"/>
      <w:lvlText w:val=""/>
      <w:lvlJc w:val="left"/>
    </w:lvl>
    <w:lvl w:ilvl="4" w:tplc="76AAD602">
      <w:numFmt w:val="decimal"/>
      <w:lvlText w:val=""/>
      <w:lvlJc w:val="left"/>
    </w:lvl>
    <w:lvl w:ilvl="5" w:tplc="A056AE24">
      <w:numFmt w:val="decimal"/>
      <w:lvlText w:val=""/>
      <w:lvlJc w:val="left"/>
    </w:lvl>
    <w:lvl w:ilvl="6" w:tplc="3FE0E372">
      <w:numFmt w:val="decimal"/>
      <w:lvlText w:val=""/>
      <w:lvlJc w:val="left"/>
    </w:lvl>
    <w:lvl w:ilvl="7" w:tplc="3B9E99E6">
      <w:numFmt w:val="decimal"/>
      <w:lvlText w:val=""/>
      <w:lvlJc w:val="left"/>
    </w:lvl>
    <w:lvl w:ilvl="8" w:tplc="8DBE5F3A">
      <w:numFmt w:val="decimal"/>
      <w:lvlText w:val=""/>
      <w:lvlJc w:val="left"/>
    </w:lvl>
  </w:abstractNum>
  <w:abstractNum w:abstractNumId="257">
    <w:nsid w:val="0000634F"/>
    <w:multiLevelType w:val="hybridMultilevel"/>
    <w:tmpl w:val="4AEA4DB6"/>
    <w:lvl w:ilvl="0" w:tplc="B5EE0A96">
      <w:start w:val="1"/>
      <w:numFmt w:val="bullet"/>
      <w:lvlText w:val="•"/>
      <w:lvlJc w:val="left"/>
    </w:lvl>
    <w:lvl w:ilvl="1" w:tplc="9BF0AEC2">
      <w:numFmt w:val="decimal"/>
      <w:lvlText w:val=""/>
      <w:lvlJc w:val="left"/>
    </w:lvl>
    <w:lvl w:ilvl="2" w:tplc="B4EC67E2">
      <w:numFmt w:val="decimal"/>
      <w:lvlText w:val=""/>
      <w:lvlJc w:val="left"/>
    </w:lvl>
    <w:lvl w:ilvl="3" w:tplc="B46E5E38">
      <w:numFmt w:val="decimal"/>
      <w:lvlText w:val=""/>
      <w:lvlJc w:val="left"/>
    </w:lvl>
    <w:lvl w:ilvl="4" w:tplc="1952D3DA">
      <w:numFmt w:val="decimal"/>
      <w:lvlText w:val=""/>
      <w:lvlJc w:val="left"/>
    </w:lvl>
    <w:lvl w:ilvl="5" w:tplc="F398C31E">
      <w:numFmt w:val="decimal"/>
      <w:lvlText w:val=""/>
      <w:lvlJc w:val="left"/>
    </w:lvl>
    <w:lvl w:ilvl="6" w:tplc="CA9429B4">
      <w:numFmt w:val="decimal"/>
      <w:lvlText w:val=""/>
      <w:lvlJc w:val="left"/>
    </w:lvl>
    <w:lvl w:ilvl="7" w:tplc="45EE485E">
      <w:numFmt w:val="decimal"/>
      <w:lvlText w:val=""/>
      <w:lvlJc w:val="left"/>
    </w:lvl>
    <w:lvl w:ilvl="8" w:tplc="B2841F34">
      <w:numFmt w:val="decimal"/>
      <w:lvlText w:val=""/>
      <w:lvlJc w:val="left"/>
    </w:lvl>
  </w:abstractNum>
  <w:abstractNum w:abstractNumId="258">
    <w:nsid w:val="0000638C"/>
    <w:multiLevelType w:val="hybridMultilevel"/>
    <w:tmpl w:val="4A7AA7D8"/>
    <w:lvl w:ilvl="0" w:tplc="86A6F1A4">
      <w:start w:val="1"/>
      <w:numFmt w:val="bullet"/>
      <w:lvlText w:val="•"/>
      <w:lvlJc w:val="left"/>
    </w:lvl>
    <w:lvl w:ilvl="1" w:tplc="B5CAA2EC">
      <w:numFmt w:val="decimal"/>
      <w:lvlText w:val=""/>
      <w:lvlJc w:val="left"/>
    </w:lvl>
    <w:lvl w:ilvl="2" w:tplc="E41A7218">
      <w:numFmt w:val="decimal"/>
      <w:lvlText w:val=""/>
      <w:lvlJc w:val="left"/>
    </w:lvl>
    <w:lvl w:ilvl="3" w:tplc="93A6C560">
      <w:numFmt w:val="decimal"/>
      <w:lvlText w:val=""/>
      <w:lvlJc w:val="left"/>
    </w:lvl>
    <w:lvl w:ilvl="4" w:tplc="690ED03E">
      <w:numFmt w:val="decimal"/>
      <w:lvlText w:val=""/>
      <w:lvlJc w:val="left"/>
    </w:lvl>
    <w:lvl w:ilvl="5" w:tplc="5248E5B8">
      <w:numFmt w:val="decimal"/>
      <w:lvlText w:val=""/>
      <w:lvlJc w:val="left"/>
    </w:lvl>
    <w:lvl w:ilvl="6" w:tplc="6B8407FA">
      <w:numFmt w:val="decimal"/>
      <w:lvlText w:val=""/>
      <w:lvlJc w:val="left"/>
    </w:lvl>
    <w:lvl w:ilvl="7" w:tplc="530E93A8">
      <w:numFmt w:val="decimal"/>
      <w:lvlText w:val=""/>
      <w:lvlJc w:val="left"/>
    </w:lvl>
    <w:lvl w:ilvl="8" w:tplc="25AA6206">
      <w:numFmt w:val="decimal"/>
      <w:lvlText w:val=""/>
      <w:lvlJc w:val="left"/>
    </w:lvl>
  </w:abstractNum>
  <w:abstractNum w:abstractNumId="259">
    <w:nsid w:val="000063A4"/>
    <w:multiLevelType w:val="hybridMultilevel"/>
    <w:tmpl w:val="D0CE0350"/>
    <w:lvl w:ilvl="0" w:tplc="7A8A830A">
      <w:start w:val="1"/>
      <w:numFmt w:val="bullet"/>
      <w:lvlText w:val="•"/>
      <w:lvlJc w:val="left"/>
    </w:lvl>
    <w:lvl w:ilvl="1" w:tplc="7E6087B4">
      <w:numFmt w:val="decimal"/>
      <w:lvlText w:val=""/>
      <w:lvlJc w:val="left"/>
    </w:lvl>
    <w:lvl w:ilvl="2" w:tplc="AB72AA70">
      <w:numFmt w:val="decimal"/>
      <w:lvlText w:val=""/>
      <w:lvlJc w:val="left"/>
    </w:lvl>
    <w:lvl w:ilvl="3" w:tplc="1F80CEFE">
      <w:numFmt w:val="decimal"/>
      <w:lvlText w:val=""/>
      <w:lvlJc w:val="left"/>
    </w:lvl>
    <w:lvl w:ilvl="4" w:tplc="A1827CEC">
      <w:numFmt w:val="decimal"/>
      <w:lvlText w:val=""/>
      <w:lvlJc w:val="left"/>
    </w:lvl>
    <w:lvl w:ilvl="5" w:tplc="F8B6189A">
      <w:numFmt w:val="decimal"/>
      <w:lvlText w:val=""/>
      <w:lvlJc w:val="left"/>
    </w:lvl>
    <w:lvl w:ilvl="6" w:tplc="2580E4EA">
      <w:numFmt w:val="decimal"/>
      <w:lvlText w:val=""/>
      <w:lvlJc w:val="left"/>
    </w:lvl>
    <w:lvl w:ilvl="7" w:tplc="774ABEB4">
      <w:numFmt w:val="decimal"/>
      <w:lvlText w:val=""/>
      <w:lvlJc w:val="left"/>
    </w:lvl>
    <w:lvl w:ilvl="8" w:tplc="B144EA0E">
      <w:numFmt w:val="decimal"/>
      <w:lvlText w:val=""/>
      <w:lvlJc w:val="left"/>
    </w:lvl>
  </w:abstractNum>
  <w:abstractNum w:abstractNumId="260">
    <w:nsid w:val="000063C6"/>
    <w:multiLevelType w:val="hybridMultilevel"/>
    <w:tmpl w:val="8D4AC73A"/>
    <w:lvl w:ilvl="0" w:tplc="B066BAD2">
      <w:start w:val="1"/>
      <w:numFmt w:val="bullet"/>
      <w:lvlText w:val="-"/>
      <w:lvlJc w:val="left"/>
    </w:lvl>
    <w:lvl w:ilvl="1" w:tplc="BD62F162">
      <w:numFmt w:val="decimal"/>
      <w:lvlText w:val=""/>
      <w:lvlJc w:val="left"/>
    </w:lvl>
    <w:lvl w:ilvl="2" w:tplc="EB0E166A">
      <w:numFmt w:val="decimal"/>
      <w:lvlText w:val=""/>
      <w:lvlJc w:val="left"/>
    </w:lvl>
    <w:lvl w:ilvl="3" w:tplc="380EC296">
      <w:numFmt w:val="decimal"/>
      <w:lvlText w:val=""/>
      <w:lvlJc w:val="left"/>
    </w:lvl>
    <w:lvl w:ilvl="4" w:tplc="9E78E970">
      <w:numFmt w:val="decimal"/>
      <w:lvlText w:val=""/>
      <w:lvlJc w:val="left"/>
    </w:lvl>
    <w:lvl w:ilvl="5" w:tplc="F536C6F0">
      <w:numFmt w:val="decimal"/>
      <w:lvlText w:val=""/>
      <w:lvlJc w:val="left"/>
    </w:lvl>
    <w:lvl w:ilvl="6" w:tplc="94EC9236">
      <w:numFmt w:val="decimal"/>
      <w:lvlText w:val=""/>
      <w:lvlJc w:val="left"/>
    </w:lvl>
    <w:lvl w:ilvl="7" w:tplc="B9CC6830">
      <w:numFmt w:val="decimal"/>
      <w:lvlText w:val=""/>
      <w:lvlJc w:val="left"/>
    </w:lvl>
    <w:lvl w:ilvl="8" w:tplc="6DC45748">
      <w:numFmt w:val="decimal"/>
      <w:lvlText w:val=""/>
      <w:lvlJc w:val="left"/>
    </w:lvl>
  </w:abstractNum>
  <w:abstractNum w:abstractNumId="261">
    <w:nsid w:val="000063CB"/>
    <w:multiLevelType w:val="hybridMultilevel"/>
    <w:tmpl w:val="A2D8C81C"/>
    <w:lvl w:ilvl="0" w:tplc="6EECE7E8">
      <w:start w:val="1"/>
      <w:numFmt w:val="bullet"/>
      <w:lvlText w:val="к"/>
      <w:lvlJc w:val="left"/>
    </w:lvl>
    <w:lvl w:ilvl="1" w:tplc="5D506238">
      <w:start w:val="1"/>
      <w:numFmt w:val="bullet"/>
      <w:lvlText w:val="•"/>
      <w:lvlJc w:val="left"/>
    </w:lvl>
    <w:lvl w:ilvl="2" w:tplc="72D4C782">
      <w:numFmt w:val="decimal"/>
      <w:lvlText w:val=""/>
      <w:lvlJc w:val="left"/>
    </w:lvl>
    <w:lvl w:ilvl="3" w:tplc="7EE22638">
      <w:numFmt w:val="decimal"/>
      <w:lvlText w:val=""/>
      <w:lvlJc w:val="left"/>
    </w:lvl>
    <w:lvl w:ilvl="4" w:tplc="AF061622">
      <w:numFmt w:val="decimal"/>
      <w:lvlText w:val=""/>
      <w:lvlJc w:val="left"/>
    </w:lvl>
    <w:lvl w:ilvl="5" w:tplc="754C64CA">
      <w:numFmt w:val="decimal"/>
      <w:lvlText w:val=""/>
      <w:lvlJc w:val="left"/>
    </w:lvl>
    <w:lvl w:ilvl="6" w:tplc="2168F964">
      <w:numFmt w:val="decimal"/>
      <w:lvlText w:val=""/>
      <w:lvlJc w:val="left"/>
    </w:lvl>
    <w:lvl w:ilvl="7" w:tplc="FC8E7C38">
      <w:numFmt w:val="decimal"/>
      <w:lvlText w:val=""/>
      <w:lvlJc w:val="left"/>
    </w:lvl>
    <w:lvl w:ilvl="8" w:tplc="DD72F70C">
      <w:numFmt w:val="decimal"/>
      <w:lvlText w:val=""/>
      <w:lvlJc w:val="left"/>
    </w:lvl>
  </w:abstractNum>
  <w:abstractNum w:abstractNumId="262">
    <w:nsid w:val="000063D9"/>
    <w:multiLevelType w:val="hybridMultilevel"/>
    <w:tmpl w:val="A4BE8BA0"/>
    <w:lvl w:ilvl="0" w:tplc="E7AEB920">
      <w:start w:val="3"/>
      <w:numFmt w:val="decimal"/>
      <w:lvlText w:val="%1."/>
      <w:lvlJc w:val="left"/>
    </w:lvl>
    <w:lvl w:ilvl="1" w:tplc="9CFCE07E">
      <w:numFmt w:val="decimal"/>
      <w:lvlText w:val=""/>
      <w:lvlJc w:val="left"/>
    </w:lvl>
    <w:lvl w:ilvl="2" w:tplc="D6B8F2EA">
      <w:numFmt w:val="decimal"/>
      <w:lvlText w:val=""/>
      <w:lvlJc w:val="left"/>
    </w:lvl>
    <w:lvl w:ilvl="3" w:tplc="BF1E5E10">
      <w:numFmt w:val="decimal"/>
      <w:lvlText w:val=""/>
      <w:lvlJc w:val="left"/>
    </w:lvl>
    <w:lvl w:ilvl="4" w:tplc="04AC7AF2">
      <w:numFmt w:val="decimal"/>
      <w:lvlText w:val=""/>
      <w:lvlJc w:val="left"/>
    </w:lvl>
    <w:lvl w:ilvl="5" w:tplc="224E66F0">
      <w:numFmt w:val="decimal"/>
      <w:lvlText w:val=""/>
      <w:lvlJc w:val="left"/>
    </w:lvl>
    <w:lvl w:ilvl="6" w:tplc="A25663B6">
      <w:numFmt w:val="decimal"/>
      <w:lvlText w:val=""/>
      <w:lvlJc w:val="left"/>
    </w:lvl>
    <w:lvl w:ilvl="7" w:tplc="CFCC548C">
      <w:numFmt w:val="decimal"/>
      <w:lvlText w:val=""/>
      <w:lvlJc w:val="left"/>
    </w:lvl>
    <w:lvl w:ilvl="8" w:tplc="195A1272">
      <w:numFmt w:val="decimal"/>
      <w:lvlText w:val=""/>
      <w:lvlJc w:val="left"/>
    </w:lvl>
  </w:abstractNum>
  <w:abstractNum w:abstractNumId="263">
    <w:nsid w:val="0000641B"/>
    <w:multiLevelType w:val="hybridMultilevel"/>
    <w:tmpl w:val="320AF096"/>
    <w:lvl w:ilvl="0" w:tplc="5B8ECFCC">
      <w:start w:val="1"/>
      <w:numFmt w:val="bullet"/>
      <w:lvlText w:val="и"/>
      <w:lvlJc w:val="left"/>
    </w:lvl>
    <w:lvl w:ilvl="1" w:tplc="5E0EA268">
      <w:start w:val="1"/>
      <w:numFmt w:val="bullet"/>
      <w:lvlText w:val="•"/>
      <w:lvlJc w:val="left"/>
    </w:lvl>
    <w:lvl w:ilvl="2" w:tplc="136C6640">
      <w:numFmt w:val="decimal"/>
      <w:lvlText w:val=""/>
      <w:lvlJc w:val="left"/>
    </w:lvl>
    <w:lvl w:ilvl="3" w:tplc="12F0C962">
      <w:numFmt w:val="decimal"/>
      <w:lvlText w:val=""/>
      <w:lvlJc w:val="left"/>
    </w:lvl>
    <w:lvl w:ilvl="4" w:tplc="541E65FA">
      <w:numFmt w:val="decimal"/>
      <w:lvlText w:val=""/>
      <w:lvlJc w:val="left"/>
    </w:lvl>
    <w:lvl w:ilvl="5" w:tplc="B3EE6412">
      <w:numFmt w:val="decimal"/>
      <w:lvlText w:val=""/>
      <w:lvlJc w:val="left"/>
    </w:lvl>
    <w:lvl w:ilvl="6" w:tplc="5F8278B0">
      <w:numFmt w:val="decimal"/>
      <w:lvlText w:val=""/>
      <w:lvlJc w:val="left"/>
    </w:lvl>
    <w:lvl w:ilvl="7" w:tplc="6DF0FD3E">
      <w:numFmt w:val="decimal"/>
      <w:lvlText w:val=""/>
      <w:lvlJc w:val="left"/>
    </w:lvl>
    <w:lvl w:ilvl="8" w:tplc="BCEE6CD4">
      <w:numFmt w:val="decimal"/>
      <w:lvlText w:val=""/>
      <w:lvlJc w:val="left"/>
    </w:lvl>
  </w:abstractNum>
  <w:abstractNum w:abstractNumId="264">
    <w:nsid w:val="00006443"/>
    <w:multiLevelType w:val="hybridMultilevel"/>
    <w:tmpl w:val="6B5C2DCC"/>
    <w:lvl w:ilvl="0" w:tplc="614629DA">
      <w:start w:val="1"/>
      <w:numFmt w:val="decimal"/>
      <w:lvlText w:val="%1)"/>
      <w:lvlJc w:val="left"/>
      <w:rPr>
        <w:sz w:val="24"/>
        <w:szCs w:val="24"/>
      </w:rPr>
    </w:lvl>
    <w:lvl w:ilvl="1" w:tplc="2E20F186">
      <w:numFmt w:val="decimal"/>
      <w:lvlText w:val=""/>
      <w:lvlJc w:val="left"/>
    </w:lvl>
    <w:lvl w:ilvl="2" w:tplc="6290C0A8">
      <w:numFmt w:val="decimal"/>
      <w:lvlText w:val=""/>
      <w:lvlJc w:val="left"/>
    </w:lvl>
    <w:lvl w:ilvl="3" w:tplc="A61ABD28">
      <w:numFmt w:val="decimal"/>
      <w:lvlText w:val=""/>
      <w:lvlJc w:val="left"/>
    </w:lvl>
    <w:lvl w:ilvl="4" w:tplc="2C004522">
      <w:numFmt w:val="decimal"/>
      <w:lvlText w:val=""/>
      <w:lvlJc w:val="left"/>
    </w:lvl>
    <w:lvl w:ilvl="5" w:tplc="7A5A6364">
      <w:numFmt w:val="decimal"/>
      <w:lvlText w:val=""/>
      <w:lvlJc w:val="left"/>
    </w:lvl>
    <w:lvl w:ilvl="6" w:tplc="89F01F98">
      <w:numFmt w:val="decimal"/>
      <w:lvlText w:val=""/>
      <w:lvlJc w:val="left"/>
    </w:lvl>
    <w:lvl w:ilvl="7" w:tplc="669021BA">
      <w:numFmt w:val="decimal"/>
      <w:lvlText w:val=""/>
      <w:lvlJc w:val="left"/>
    </w:lvl>
    <w:lvl w:ilvl="8" w:tplc="666825C4">
      <w:numFmt w:val="decimal"/>
      <w:lvlText w:val=""/>
      <w:lvlJc w:val="left"/>
    </w:lvl>
  </w:abstractNum>
  <w:abstractNum w:abstractNumId="265">
    <w:nsid w:val="00006469"/>
    <w:multiLevelType w:val="hybridMultilevel"/>
    <w:tmpl w:val="5C1ACB62"/>
    <w:lvl w:ilvl="0" w:tplc="15D6FC0E">
      <w:start w:val="1"/>
      <w:numFmt w:val="decimal"/>
      <w:lvlText w:val="%1."/>
      <w:lvlJc w:val="left"/>
    </w:lvl>
    <w:lvl w:ilvl="1" w:tplc="5B1A8B6C">
      <w:numFmt w:val="decimal"/>
      <w:lvlText w:val=""/>
      <w:lvlJc w:val="left"/>
    </w:lvl>
    <w:lvl w:ilvl="2" w:tplc="37BEEEC0">
      <w:numFmt w:val="decimal"/>
      <w:lvlText w:val=""/>
      <w:lvlJc w:val="left"/>
    </w:lvl>
    <w:lvl w:ilvl="3" w:tplc="E278A6B8">
      <w:numFmt w:val="decimal"/>
      <w:lvlText w:val=""/>
      <w:lvlJc w:val="left"/>
    </w:lvl>
    <w:lvl w:ilvl="4" w:tplc="745C6BA8">
      <w:numFmt w:val="decimal"/>
      <w:lvlText w:val=""/>
      <w:lvlJc w:val="left"/>
    </w:lvl>
    <w:lvl w:ilvl="5" w:tplc="7CC06BEC">
      <w:numFmt w:val="decimal"/>
      <w:lvlText w:val=""/>
      <w:lvlJc w:val="left"/>
    </w:lvl>
    <w:lvl w:ilvl="6" w:tplc="96CCB1FA">
      <w:numFmt w:val="decimal"/>
      <w:lvlText w:val=""/>
      <w:lvlJc w:val="left"/>
    </w:lvl>
    <w:lvl w:ilvl="7" w:tplc="67C8042C">
      <w:numFmt w:val="decimal"/>
      <w:lvlText w:val=""/>
      <w:lvlJc w:val="left"/>
    </w:lvl>
    <w:lvl w:ilvl="8" w:tplc="43D6F84E">
      <w:numFmt w:val="decimal"/>
      <w:lvlText w:val=""/>
      <w:lvlJc w:val="left"/>
    </w:lvl>
  </w:abstractNum>
  <w:abstractNum w:abstractNumId="266">
    <w:nsid w:val="000064E0"/>
    <w:multiLevelType w:val="hybridMultilevel"/>
    <w:tmpl w:val="88025F0C"/>
    <w:lvl w:ilvl="0" w:tplc="C106BEE2">
      <w:start w:val="1"/>
      <w:numFmt w:val="decimal"/>
      <w:lvlText w:val="%1."/>
      <w:lvlJc w:val="left"/>
    </w:lvl>
    <w:lvl w:ilvl="1" w:tplc="700E2A32">
      <w:numFmt w:val="decimal"/>
      <w:lvlText w:val=""/>
      <w:lvlJc w:val="left"/>
    </w:lvl>
    <w:lvl w:ilvl="2" w:tplc="3DD4391E">
      <w:numFmt w:val="decimal"/>
      <w:lvlText w:val=""/>
      <w:lvlJc w:val="left"/>
    </w:lvl>
    <w:lvl w:ilvl="3" w:tplc="B880890C">
      <w:numFmt w:val="decimal"/>
      <w:lvlText w:val=""/>
      <w:lvlJc w:val="left"/>
    </w:lvl>
    <w:lvl w:ilvl="4" w:tplc="0812040E">
      <w:numFmt w:val="decimal"/>
      <w:lvlText w:val=""/>
      <w:lvlJc w:val="left"/>
    </w:lvl>
    <w:lvl w:ilvl="5" w:tplc="0DFCC820">
      <w:numFmt w:val="decimal"/>
      <w:lvlText w:val=""/>
      <w:lvlJc w:val="left"/>
    </w:lvl>
    <w:lvl w:ilvl="6" w:tplc="2C2E5A78">
      <w:numFmt w:val="decimal"/>
      <w:lvlText w:val=""/>
      <w:lvlJc w:val="left"/>
    </w:lvl>
    <w:lvl w:ilvl="7" w:tplc="185E2F18">
      <w:numFmt w:val="decimal"/>
      <w:lvlText w:val=""/>
      <w:lvlJc w:val="left"/>
    </w:lvl>
    <w:lvl w:ilvl="8" w:tplc="24123744">
      <w:numFmt w:val="decimal"/>
      <w:lvlText w:val=""/>
      <w:lvlJc w:val="left"/>
    </w:lvl>
  </w:abstractNum>
  <w:abstractNum w:abstractNumId="267">
    <w:nsid w:val="00006512"/>
    <w:multiLevelType w:val="hybridMultilevel"/>
    <w:tmpl w:val="718A3396"/>
    <w:lvl w:ilvl="0" w:tplc="75BABA1A">
      <w:start w:val="1"/>
      <w:numFmt w:val="bullet"/>
      <w:lvlText w:val="\emdash "/>
      <w:lvlJc w:val="left"/>
    </w:lvl>
    <w:lvl w:ilvl="1" w:tplc="0B869558">
      <w:start w:val="1"/>
      <w:numFmt w:val="bullet"/>
      <w:lvlText w:val="-"/>
      <w:lvlJc w:val="left"/>
    </w:lvl>
    <w:lvl w:ilvl="2" w:tplc="CD4A05C6">
      <w:numFmt w:val="decimal"/>
      <w:lvlText w:val=""/>
      <w:lvlJc w:val="left"/>
    </w:lvl>
    <w:lvl w:ilvl="3" w:tplc="E758A254">
      <w:numFmt w:val="decimal"/>
      <w:lvlText w:val=""/>
      <w:lvlJc w:val="left"/>
    </w:lvl>
    <w:lvl w:ilvl="4" w:tplc="F4E20428">
      <w:numFmt w:val="decimal"/>
      <w:lvlText w:val=""/>
      <w:lvlJc w:val="left"/>
    </w:lvl>
    <w:lvl w:ilvl="5" w:tplc="D93210F8">
      <w:numFmt w:val="decimal"/>
      <w:lvlText w:val=""/>
      <w:lvlJc w:val="left"/>
    </w:lvl>
    <w:lvl w:ilvl="6" w:tplc="4528845E">
      <w:numFmt w:val="decimal"/>
      <w:lvlText w:val=""/>
      <w:lvlJc w:val="left"/>
    </w:lvl>
    <w:lvl w:ilvl="7" w:tplc="951AA316">
      <w:numFmt w:val="decimal"/>
      <w:lvlText w:val=""/>
      <w:lvlJc w:val="left"/>
    </w:lvl>
    <w:lvl w:ilvl="8" w:tplc="F43C5BC2">
      <w:numFmt w:val="decimal"/>
      <w:lvlText w:val=""/>
      <w:lvlJc w:val="left"/>
    </w:lvl>
  </w:abstractNum>
  <w:abstractNum w:abstractNumId="268">
    <w:nsid w:val="00006586"/>
    <w:multiLevelType w:val="hybridMultilevel"/>
    <w:tmpl w:val="9AC613DA"/>
    <w:lvl w:ilvl="0" w:tplc="0660DECC">
      <w:start w:val="350"/>
      <w:numFmt w:val="decimal"/>
      <w:lvlText w:val="%1"/>
      <w:lvlJc w:val="left"/>
    </w:lvl>
    <w:lvl w:ilvl="1" w:tplc="F0187BF6">
      <w:numFmt w:val="decimal"/>
      <w:lvlText w:val=""/>
      <w:lvlJc w:val="left"/>
    </w:lvl>
    <w:lvl w:ilvl="2" w:tplc="2952B5EE">
      <w:numFmt w:val="decimal"/>
      <w:lvlText w:val=""/>
      <w:lvlJc w:val="left"/>
    </w:lvl>
    <w:lvl w:ilvl="3" w:tplc="062C208A">
      <w:numFmt w:val="decimal"/>
      <w:lvlText w:val=""/>
      <w:lvlJc w:val="left"/>
    </w:lvl>
    <w:lvl w:ilvl="4" w:tplc="A4D8760E">
      <w:numFmt w:val="decimal"/>
      <w:lvlText w:val=""/>
      <w:lvlJc w:val="left"/>
    </w:lvl>
    <w:lvl w:ilvl="5" w:tplc="98FC6C70">
      <w:numFmt w:val="decimal"/>
      <w:lvlText w:val=""/>
      <w:lvlJc w:val="left"/>
    </w:lvl>
    <w:lvl w:ilvl="6" w:tplc="6B449E9A">
      <w:numFmt w:val="decimal"/>
      <w:lvlText w:val=""/>
      <w:lvlJc w:val="left"/>
    </w:lvl>
    <w:lvl w:ilvl="7" w:tplc="0B4A6A7A">
      <w:numFmt w:val="decimal"/>
      <w:lvlText w:val=""/>
      <w:lvlJc w:val="left"/>
    </w:lvl>
    <w:lvl w:ilvl="8" w:tplc="58D6A4A8">
      <w:numFmt w:val="decimal"/>
      <w:lvlText w:val=""/>
      <w:lvlJc w:val="left"/>
    </w:lvl>
  </w:abstractNum>
  <w:abstractNum w:abstractNumId="269">
    <w:nsid w:val="00006611"/>
    <w:multiLevelType w:val="hybridMultilevel"/>
    <w:tmpl w:val="C5A25040"/>
    <w:lvl w:ilvl="0" w:tplc="3CF87270">
      <w:start w:val="1"/>
      <w:numFmt w:val="decimal"/>
      <w:lvlText w:val="%1."/>
      <w:lvlJc w:val="left"/>
    </w:lvl>
    <w:lvl w:ilvl="1" w:tplc="8B62D0EC">
      <w:numFmt w:val="decimal"/>
      <w:lvlText w:val=""/>
      <w:lvlJc w:val="left"/>
    </w:lvl>
    <w:lvl w:ilvl="2" w:tplc="77EC1A56">
      <w:numFmt w:val="decimal"/>
      <w:lvlText w:val=""/>
      <w:lvlJc w:val="left"/>
    </w:lvl>
    <w:lvl w:ilvl="3" w:tplc="AA2AAED0">
      <w:numFmt w:val="decimal"/>
      <w:lvlText w:val=""/>
      <w:lvlJc w:val="left"/>
    </w:lvl>
    <w:lvl w:ilvl="4" w:tplc="F904AAD4">
      <w:numFmt w:val="decimal"/>
      <w:lvlText w:val=""/>
      <w:lvlJc w:val="left"/>
    </w:lvl>
    <w:lvl w:ilvl="5" w:tplc="34C02638">
      <w:numFmt w:val="decimal"/>
      <w:lvlText w:val=""/>
      <w:lvlJc w:val="left"/>
    </w:lvl>
    <w:lvl w:ilvl="6" w:tplc="84565F78">
      <w:numFmt w:val="decimal"/>
      <w:lvlText w:val=""/>
      <w:lvlJc w:val="left"/>
    </w:lvl>
    <w:lvl w:ilvl="7" w:tplc="11AEAE90">
      <w:numFmt w:val="decimal"/>
      <w:lvlText w:val=""/>
      <w:lvlJc w:val="left"/>
    </w:lvl>
    <w:lvl w:ilvl="8" w:tplc="776871E0">
      <w:numFmt w:val="decimal"/>
      <w:lvlText w:val=""/>
      <w:lvlJc w:val="left"/>
    </w:lvl>
  </w:abstractNum>
  <w:abstractNum w:abstractNumId="270">
    <w:nsid w:val="0000673C"/>
    <w:multiLevelType w:val="hybridMultilevel"/>
    <w:tmpl w:val="B00A1BA0"/>
    <w:lvl w:ilvl="0" w:tplc="230C0912">
      <w:start w:val="8"/>
      <w:numFmt w:val="decimal"/>
      <w:lvlText w:val="%1."/>
      <w:lvlJc w:val="left"/>
    </w:lvl>
    <w:lvl w:ilvl="1" w:tplc="4178F6EE">
      <w:numFmt w:val="decimal"/>
      <w:lvlText w:val=""/>
      <w:lvlJc w:val="left"/>
    </w:lvl>
    <w:lvl w:ilvl="2" w:tplc="8BC8FA74">
      <w:numFmt w:val="decimal"/>
      <w:lvlText w:val=""/>
      <w:lvlJc w:val="left"/>
    </w:lvl>
    <w:lvl w:ilvl="3" w:tplc="F27031E6">
      <w:numFmt w:val="decimal"/>
      <w:lvlText w:val=""/>
      <w:lvlJc w:val="left"/>
    </w:lvl>
    <w:lvl w:ilvl="4" w:tplc="B95C9B32">
      <w:numFmt w:val="decimal"/>
      <w:lvlText w:val=""/>
      <w:lvlJc w:val="left"/>
    </w:lvl>
    <w:lvl w:ilvl="5" w:tplc="4D46FC80">
      <w:numFmt w:val="decimal"/>
      <w:lvlText w:val=""/>
      <w:lvlJc w:val="left"/>
    </w:lvl>
    <w:lvl w:ilvl="6" w:tplc="73CCEEFA">
      <w:numFmt w:val="decimal"/>
      <w:lvlText w:val=""/>
      <w:lvlJc w:val="left"/>
    </w:lvl>
    <w:lvl w:ilvl="7" w:tplc="AE80D204">
      <w:numFmt w:val="decimal"/>
      <w:lvlText w:val=""/>
      <w:lvlJc w:val="left"/>
    </w:lvl>
    <w:lvl w:ilvl="8" w:tplc="5B7E5856">
      <w:numFmt w:val="decimal"/>
      <w:lvlText w:val=""/>
      <w:lvlJc w:val="left"/>
    </w:lvl>
  </w:abstractNum>
  <w:abstractNum w:abstractNumId="271">
    <w:nsid w:val="00006778"/>
    <w:multiLevelType w:val="hybridMultilevel"/>
    <w:tmpl w:val="C43485A4"/>
    <w:lvl w:ilvl="0" w:tplc="7DF0E73E">
      <w:start w:val="1"/>
      <w:numFmt w:val="bullet"/>
      <w:lvlText w:val="и"/>
      <w:lvlJc w:val="left"/>
    </w:lvl>
    <w:lvl w:ilvl="1" w:tplc="CD24899A">
      <w:numFmt w:val="decimal"/>
      <w:lvlText w:val=""/>
      <w:lvlJc w:val="left"/>
    </w:lvl>
    <w:lvl w:ilvl="2" w:tplc="634A6AF8">
      <w:numFmt w:val="decimal"/>
      <w:lvlText w:val=""/>
      <w:lvlJc w:val="left"/>
    </w:lvl>
    <w:lvl w:ilvl="3" w:tplc="04FA3CD4">
      <w:numFmt w:val="decimal"/>
      <w:lvlText w:val=""/>
      <w:lvlJc w:val="left"/>
    </w:lvl>
    <w:lvl w:ilvl="4" w:tplc="FF086060">
      <w:numFmt w:val="decimal"/>
      <w:lvlText w:val=""/>
      <w:lvlJc w:val="left"/>
    </w:lvl>
    <w:lvl w:ilvl="5" w:tplc="9DE60DA4">
      <w:numFmt w:val="decimal"/>
      <w:lvlText w:val=""/>
      <w:lvlJc w:val="left"/>
    </w:lvl>
    <w:lvl w:ilvl="6" w:tplc="8A84860E">
      <w:numFmt w:val="decimal"/>
      <w:lvlText w:val=""/>
      <w:lvlJc w:val="left"/>
    </w:lvl>
    <w:lvl w:ilvl="7" w:tplc="6834EE3E">
      <w:numFmt w:val="decimal"/>
      <w:lvlText w:val=""/>
      <w:lvlJc w:val="left"/>
    </w:lvl>
    <w:lvl w:ilvl="8" w:tplc="4A529FFA">
      <w:numFmt w:val="decimal"/>
      <w:lvlText w:val=""/>
      <w:lvlJc w:val="left"/>
    </w:lvl>
  </w:abstractNum>
  <w:abstractNum w:abstractNumId="272">
    <w:nsid w:val="000067A6"/>
    <w:multiLevelType w:val="hybridMultilevel"/>
    <w:tmpl w:val="1A546E36"/>
    <w:lvl w:ilvl="0" w:tplc="7B0E3628">
      <w:start w:val="1"/>
      <w:numFmt w:val="bullet"/>
      <w:lvlText w:val="В"/>
      <w:lvlJc w:val="left"/>
    </w:lvl>
    <w:lvl w:ilvl="1" w:tplc="EFB24020">
      <w:numFmt w:val="decimal"/>
      <w:lvlText w:val=""/>
      <w:lvlJc w:val="left"/>
    </w:lvl>
    <w:lvl w:ilvl="2" w:tplc="7EECCBBC">
      <w:numFmt w:val="decimal"/>
      <w:lvlText w:val=""/>
      <w:lvlJc w:val="left"/>
    </w:lvl>
    <w:lvl w:ilvl="3" w:tplc="61045AE0">
      <w:numFmt w:val="decimal"/>
      <w:lvlText w:val=""/>
      <w:lvlJc w:val="left"/>
    </w:lvl>
    <w:lvl w:ilvl="4" w:tplc="DED2A928">
      <w:numFmt w:val="decimal"/>
      <w:lvlText w:val=""/>
      <w:lvlJc w:val="left"/>
    </w:lvl>
    <w:lvl w:ilvl="5" w:tplc="ED9C1384">
      <w:numFmt w:val="decimal"/>
      <w:lvlText w:val=""/>
      <w:lvlJc w:val="left"/>
    </w:lvl>
    <w:lvl w:ilvl="6" w:tplc="F034B3D0">
      <w:numFmt w:val="decimal"/>
      <w:lvlText w:val=""/>
      <w:lvlJc w:val="left"/>
    </w:lvl>
    <w:lvl w:ilvl="7" w:tplc="E9201E2C">
      <w:numFmt w:val="decimal"/>
      <w:lvlText w:val=""/>
      <w:lvlJc w:val="left"/>
    </w:lvl>
    <w:lvl w:ilvl="8" w:tplc="F7F63F2C">
      <w:numFmt w:val="decimal"/>
      <w:lvlText w:val=""/>
      <w:lvlJc w:val="left"/>
    </w:lvl>
  </w:abstractNum>
  <w:abstractNum w:abstractNumId="273">
    <w:nsid w:val="000067D0"/>
    <w:multiLevelType w:val="hybridMultilevel"/>
    <w:tmpl w:val="6706EBA6"/>
    <w:lvl w:ilvl="0" w:tplc="D3F050E8">
      <w:start w:val="1"/>
      <w:numFmt w:val="bullet"/>
      <w:lvlText w:val="•"/>
      <w:lvlJc w:val="left"/>
    </w:lvl>
    <w:lvl w:ilvl="1" w:tplc="4ECA2F48">
      <w:numFmt w:val="decimal"/>
      <w:lvlText w:val=""/>
      <w:lvlJc w:val="left"/>
    </w:lvl>
    <w:lvl w:ilvl="2" w:tplc="519C5CCA">
      <w:numFmt w:val="decimal"/>
      <w:lvlText w:val=""/>
      <w:lvlJc w:val="left"/>
    </w:lvl>
    <w:lvl w:ilvl="3" w:tplc="4C801B70">
      <w:numFmt w:val="decimal"/>
      <w:lvlText w:val=""/>
      <w:lvlJc w:val="left"/>
    </w:lvl>
    <w:lvl w:ilvl="4" w:tplc="F544E8BE">
      <w:numFmt w:val="decimal"/>
      <w:lvlText w:val=""/>
      <w:lvlJc w:val="left"/>
    </w:lvl>
    <w:lvl w:ilvl="5" w:tplc="7466C714">
      <w:numFmt w:val="decimal"/>
      <w:lvlText w:val=""/>
      <w:lvlJc w:val="left"/>
    </w:lvl>
    <w:lvl w:ilvl="6" w:tplc="F124975E">
      <w:numFmt w:val="decimal"/>
      <w:lvlText w:val=""/>
      <w:lvlJc w:val="left"/>
    </w:lvl>
    <w:lvl w:ilvl="7" w:tplc="99E0A2FE">
      <w:numFmt w:val="decimal"/>
      <w:lvlText w:val=""/>
      <w:lvlJc w:val="left"/>
    </w:lvl>
    <w:lvl w:ilvl="8" w:tplc="6B0AB922">
      <w:numFmt w:val="decimal"/>
      <w:lvlText w:val=""/>
      <w:lvlJc w:val="left"/>
    </w:lvl>
  </w:abstractNum>
  <w:abstractNum w:abstractNumId="274">
    <w:nsid w:val="00006874"/>
    <w:multiLevelType w:val="hybridMultilevel"/>
    <w:tmpl w:val="812848FE"/>
    <w:lvl w:ilvl="0" w:tplc="A5FC3438">
      <w:start w:val="1"/>
      <w:numFmt w:val="bullet"/>
      <w:lvlText w:val="•"/>
      <w:lvlJc w:val="left"/>
    </w:lvl>
    <w:lvl w:ilvl="1" w:tplc="C72EB4BA">
      <w:numFmt w:val="decimal"/>
      <w:lvlText w:val=""/>
      <w:lvlJc w:val="left"/>
    </w:lvl>
    <w:lvl w:ilvl="2" w:tplc="D56E9AD8">
      <w:numFmt w:val="decimal"/>
      <w:lvlText w:val=""/>
      <w:lvlJc w:val="left"/>
    </w:lvl>
    <w:lvl w:ilvl="3" w:tplc="C92E97EE">
      <w:numFmt w:val="decimal"/>
      <w:lvlText w:val=""/>
      <w:lvlJc w:val="left"/>
    </w:lvl>
    <w:lvl w:ilvl="4" w:tplc="046AC9AC">
      <w:numFmt w:val="decimal"/>
      <w:lvlText w:val=""/>
      <w:lvlJc w:val="left"/>
    </w:lvl>
    <w:lvl w:ilvl="5" w:tplc="4B1240FC">
      <w:numFmt w:val="decimal"/>
      <w:lvlText w:val=""/>
      <w:lvlJc w:val="left"/>
    </w:lvl>
    <w:lvl w:ilvl="6" w:tplc="76AE8622">
      <w:numFmt w:val="decimal"/>
      <w:lvlText w:val=""/>
      <w:lvlJc w:val="left"/>
    </w:lvl>
    <w:lvl w:ilvl="7" w:tplc="5CAEFBBA">
      <w:numFmt w:val="decimal"/>
      <w:lvlText w:val=""/>
      <w:lvlJc w:val="left"/>
    </w:lvl>
    <w:lvl w:ilvl="8" w:tplc="D9D68EE0">
      <w:numFmt w:val="decimal"/>
      <w:lvlText w:val=""/>
      <w:lvlJc w:val="left"/>
    </w:lvl>
  </w:abstractNum>
  <w:abstractNum w:abstractNumId="275">
    <w:nsid w:val="00006959"/>
    <w:multiLevelType w:val="hybridMultilevel"/>
    <w:tmpl w:val="5BECCBE0"/>
    <w:lvl w:ilvl="0" w:tplc="04300266">
      <w:start w:val="8"/>
      <w:numFmt w:val="decimal"/>
      <w:lvlText w:val="%1"/>
      <w:lvlJc w:val="left"/>
    </w:lvl>
    <w:lvl w:ilvl="1" w:tplc="4C2E1392">
      <w:numFmt w:val="decimal"/>
      <w:lvlText w:val=""/>
      <w:lvlJc w:val="left"/>
    </w:lvl>
    <w:lvl w:ilvl="2" w:tplc="5006904C">
      <w:numFmt w:val="decimal"/>
      <w:lvlText w:val=""/>
      <w:lvlJc w:val="left"/>
    </w:lvl>
    <w:lvl w:ilvl="3" w:tplc="24AA130A">
      <w:numFmt w:val="decimal"/>
      <w:lvlText w:val=""/>
      <w:lvlJc w:val="left"/>
    </w:lvl>
    <w:lvl w:ilvl="4" w:tplc="B27EFE28">
      <w:numFmt w:val="decimal"/>
      <w:lvlText w:val=""/>
      <w:lvlJc w:val="left"/>
    </w:lvl>
    <w:lvl w:ilvl="5" w:tplc="CFC42B7C">
      <w:numFmt w:val="decimal"/>
      <w:lvlText w:val=""/>
      <w:lvlJc w:val="left"/>
    </w:lvl>
    <w:lvl w:ilvl="6" w:tplc="A0B245E8">
      <w:numFmt w:val="decimal"/>
      <w:lvlText w:val=""/>
      <w:lvlJc w:val="left"/>
    </w:lvl>
    <w:lvl w:ilvl="7" w:tplc="4AEA611A">
      <w:numFmt w:val="decimal"/>
      <w:lvlText w:val=""/>
      <w:lvlJc w:val="left"/>
    </w:lvl>
    <w:lvl w:ilvl="8" w:tplc="A0381D92">
      <w:numFmt w:val="decimal"/>
      <w:lvlText w:val=""/>
      <w:lvlJc w:val="left"/>
    </w:lvl>
  </w:abstractNum>
  <w:abstractNum w:abstractNumId="276">
    <w:nsid w:val="00006AF8"/>
    <w:multiLevelType w:val="hybridMultilevel"/>
    <w:tmpl w:val="CA8AB04C"/>
    <w:lvl w:ilvl="0" w:tplc="E214A6A2">
      <w:start w:val="1"/>
      <w:numFmt w:val="bullet"/>
      <w:lvlText w:val="и"/>
      <w:lvlJc w:val="left"/>
    </w:lvl>
    <w:lvl w:ilvl="1" w:tplc="FE188590">
      <w:start w:val="1"/>
      <w:numFmt w:val="bullet"/>
      <w:lvlText w:val="в"/>
      <w:lvlJc w:val="left"/>
    </w:lvl>
    <w:lvl w:ilvl="2" w:tplc="7856EF74">
      <w:numFmt w:val="decimal"/>
      <w:lvlText w:val=""/>
      <w:lvlJc w:val="left"/>
    </w:lvl>
    <w:lvl w:ilvl="3" w:tplc="C964A736">
      <w:numFmt w:val="decimal"/>
      <w:lvlText w:val=""/>
      <w:lvlJc w:val="left"/>
    </w:lvl>
    <w:lvl w:ilvl="4" w:tplc="3C26F1A8">
      <w:numFmt w:val="decimal"/>
      <w:lvlText w:val=""/>
      <w:lvlJc w:val="left"/>
    </w:lvl>
    <w:lvl w:ilvl="5" w:tplc="3F64409C">
      <w:numFmt w:val="decimal"/>
      <w:lvlText w:val=""/>
      <w:lvlJc w:val="left"/>
    </w:lvl>
    <w:lvl w:ilvl="6" w:tplc="26E800B2">
      <w:numFmt w:val="decimal"/>
      <w:lvlText w:val=""/>
      <w:lvlJc w:val="left"/>
    </w:lvl>
    <w:lvl w:ilvl="7" w:tplc="2AA8B9F2">
      <w:numFmt w:val="decimal"/>
      <w:lvlText w:val=""/>
      <w:lvlJc w:val="left"/>
    </w:lvl>
    <w:lvl w:ilvl="8" w:tplc="1B3E5DA6">
      <w:numFmt w:val="decimal"/>
      <w:lvlText w:val=""/>
      <w:lvlJc w:val="left"/>
    </w:lvl>
  </w:abstractNum>
  <w:abstractNum w:abstractNumId="277">
    <w:nsid w:val="00006B28"/>
    <w:multiLevelType w:val="hybridMultilevel"/>
    <w:tmpl w:val="D23279D6"/>
    <w:lvl w:ilvl="0" w:tplc="9FE488F2">
      <w:start w:val="1"/>
      <w:numFmt w:val="bullet"/>
      <w:lvlText w:val="в"/>
      <w:lvlJc w:val="left"/>
    </w:lvl>
    <w:lvl w:ilvl="1" w:tplc="1F2420CC">
      <w:start w:val="1"/>
      <w:numFmt w:val="bullet"/>
      <w:lvlText w:val="•"/>
      <w:lvlJc w:val="left"/>
    </w:lvl>
    <w:lvl w:ilvl="2" w:tplc="7F5EBE40">
      <w:numFmt w:val="decimal"/>
      <w:lvlText w:val=""/>
      <w:lvlJc w:val="left"/>
    </w:lvl>
    <w:lvl w:ilvl="3" w:tplc="288CED40">
      <w:numFmt w:val="decimal"/>
      <w:lvlText w:val=""/>
      <w:lvlJc w:val="left"/>
    </w:lvl>
    <w:lvl w:ilvl="4" w:tplc="4C945DF6">
      <w:numFmt w:val="decimal"/>
      <w:lvlText w:val=""/>
      <w:lvlJc w:val="left"/>
    </w:lvl>
    <w:lvl w:ilvl="5" w:tplc="00C267F2">
      <w:numFmt w:val="decimal"/>
      <w:lvlText w:val=""/>
      <w:lvlJc w:val="left"/>
    </w:lvl>
    <w:lvl w:ilvl="6" w:tplc="212862A2">
      <w:numFmt w:val="decimal"/>
      <w:lvlText w:val=""/>
      <w:lvlJc w:val="left"/>
    </w:lvl>
    <w:lvl w:ilvl="7" w:tplc="4EF0C928">
      <w:numFmt w:val="decimal"/>
      <w:lvlText w:val=""/>
      <w:lvlJc w:val="left"/>
    </w:lvl>
    <w:lvl w:ilvl="8" w:tplc="9470FBDC">
      <w:numFmt w:val="decimal"/>
      <w:lvlText w:val=""/>
      <w:lvlJc w:val="left"/>
    </w:lvl>
  </w:abstractNum>
  <w:abstractNum w:abstractNumId="278">
    <w:nsid w:val="00006B61"/>
    <w:multiLevelType w:val="hybridMultilevel"/>
    <w:tmpl w:val="594AEB0E"/>
    <w:lvl w:ilvl="0" w:tplc="2D5816C6">
      <w:start w:val="1"/>
      <w:numFmt w:val="bullet"/>
      <w:lvlText w:val="-"/>
      <w:lvlJc w:val="left"/>
    </w:lvl>
    <w:lvl w:ilvl="1" w:tplc="E6F6229E">
      <w:numFmt w:val="decimal"/>
      <w:lvlText w:val=""/>
      <w:lvlJc w:val="left"/>
    </w:lvl>
    <w:lvl w:ilvl="2" w:tplc="6D6C5338">
      <w:numFmt w:val="decimal"/>
      <w:lvlText w:val=""/>
      <w:lvlJc w:val="left"/>
    </w:lvl>
    <w:lvl w:ilvl="3" w:tplc="0A2EC946">
      <w:numFmt w:val="decimal"/>
      <w:lvlText w:val=""/>
      <w:lvlJc w:val="left"/>
    </w:lvl>
    <w:lvl w:ilvl="4" w:tplc="30ACABB2">
      <w:numFmt w:val="decimal"/>
      <w:lvlText w:val=""/>
      <w:lvlJc w:val="left"/>
    </w:lvl>
    <w:lvl w:ilvl="5" w:tplc="41FCF2EE">
      <w:numFmt w:val="decimal"/>
      <w:lvlText w:val=""/>
      <w:lvlJc w:val="left"/>
    </w:lvl>
    <w:lvl w:ilvl="6" w:tplc="45B8144E">
      <w:numFmt w:val="decimal"/>
      <w:lvlText w:val=""/>
      <w:lvlJc w:val="left"/>
    </w:lvl>
    <w:lvl w:ilvl="7" w:tplc="3A8EE166">
      <w:numFmt w:val="decimal"/>
      <w:lvlText w:val=""/>
      <w:lvlJc w:val="left"/>
    </w:lvl>
    <w:lvl w:ilvl="8" w:tplc="BC5EFB7C">
      <w:numFmt w:val="decimal"/>
      <w:lvlText w:val=""/>
      <w:lvlJc w:val="left"/>
    </w:lvl>
  </w:abstractNum>
  <w:abstractNum w:abstractNumId="279">
    <w:nsid w:val="00006BC9"/>
    <w:multiLevelType w:val="hybridMultilevel"/>
    <w:tmpl w:val="ADE007E0"/>
    <w:lvl w:ilvl="0" w:tplc="79183010">
      <w:start w:val="1"/>
      <w:numFmt w:val="bullet"/>
      <w:lvlText w:val="•"/>
      <w:lvlJc w:val="left"/>
    </w:lvl>
    <w:lvl w:ilvl="1" w:tplc="2F0C6E40">
      <w:numFmt w:val="decimal"/>
      <w:lvlText w:val=""/>
      <w:lvlJc w:val="left"/>
    </w:lvl>
    <w:lvl w:ilvl="2" w:tplc="E5104CDA">
      <w:numFmt w:val="decimal"/>
      <w:lvlText w:val=""/>
      <w:lvlJc w:val="left"/>
    </w:lvl>
    <w:lvl w:ilvl="3" w:tplc="9F0C350C">
      <w:numFmt w:val="decimal"/>
      <w:lvlText w:val=""/>
      <w:lvlJc w:val="left"/>
    </w:lvl>
    <w:lvl w:ilvl="4" w:tplc="810C4F90">
      <w:numFmt w:val="decimal"/>
      <w:lvlText w:val=""/>
      <w:lvlJc w:val="left"/>
    </w:lvl>
    <w:lvl w:ilvl="5" w:tplc="BC50E04A">
      <w:numFmt w:val="decimal"/>
      <w:lvlText w:val=""/>
      <w:lvlJc w:val="left"/>
    </w:lvl>
    <w:lvl w:ilvl="6" w:tplc="F5101342">
      <w:numFmt w:val="decimal"/>
      <w:lvlText w:val=""/>
      <w:lvlJc w:val="left"/>
    </w:lvl>
    <w:lvl w:ilvl="7" w:tplc="0DFA9B4E">
      <w:numFmt w:val="decimal"/>
      <w:lvlText w:val=""/>
      <w:lvlJc w:val="left"/>
    </w:lvl>
    <w:lvl w:ilvl="8" w:tplc="8580FF4C">
      <w:numFmt w:val="decimal"/>
      <w:lvlText w:val=""/>
      <w:lvlJc w:val="left"/>
    </w:lvl>
  </w:abstractNum>
  <w:abstractNum w:abstractNumId="280">
    <w:nsid w:val="00006BDB"/>
    <w:multiLevelType w:val="hybridMultilevel"/>
    <w:tmpl w:val="8BD04DDC"/>
    <w:lvl w:ilvl="0" w:tplc="5B6003EE">
      <w:start w:val="1"/>
      <w:numFmt w:val="bullet"/>
      <w:lvlText w:val="-"/>
      <w:lvlJc w:val="left"/>
    </w:lvl>
    <w:lvl w:ilvl="1" w:tplc="0CA21FD6">
      <w:numFmt w:val="decimal"/>
      <w:lvlText w:val=""/>
      <w:lvlJc w:val="left"/>
    </w:lvl>
    <w:lvl w:ilvl="2" w:tplc="A84ACE8E">
      <w:numFmt w:val="decimal"/>
      <w:lvlText w:val=""/>
      <w:lvlJc w:val="left"/>
    </w:lvl>
    <w:lvl w:ilvl="3" w:tplc="9FD0715E">
      <w:numFmt w:val="decimal"/>
      <w:lvlText w:val=""/>
      <w:lvlJc w:val="left"/>
    </w:lvl>
    <w:lvl w:ilvl="4" w:tplc="9F5C32CE">
      <w:numFmt w:val="decimal"/>
      <w:lvlText w:val=""/>
      <w:lvlJc w:val="left"/>
    </w:lvl>
    <w:lvl w:ilvl="5" w:tplc="8272D918">
      <w:numFmt w:val="decimal"/>
      <w:lvlText w:val=""/>
      <w:lvlJc w:val="left"/>
    </w:lvl>
    <w:lvl w:ilvl="6" w:tplc="F2FEC0E4">
      <w:numFmt w:val="decimal"/>
      <w:lvlText w:val=""/>
      <w:lvlJc w:val="left"/>
    </w:lvl>
    <w:lvl w:ilvl="7" w:tplc="940631CE">
      <w:numFmt w:val="decimal"/>
      <w:lvlText w:val=""/>
      <w:lvlJc w:val="left"/>
    </w:lvl>
    <w:lvl w:ilvl="8" w:tplc="01D82BCA">
      <w:numFmt w:val="decimal"/>
      <w:lvlText w:val=""/>
      <w:lvlJc w:val="left"/>
    </w:lvl>
  </w:abstractNum>
  <w:abstractNum w:abstractNumId="281">
    <w:nsid w:val="00006CA5"/>
    <w:multiLevelType w:val="hybridMultilevel"/>
    <w:tmpl w:val="BB62496C"/>
    <w:lvl w:ilvl="0" w:tplc="294A5E38">
      <w:start w:val="1"/>
      <w:numFmt w:val="decimal"/>
      <w:lvlText w:val="%1."/>
      <w:lvlJc w:val="left"/>
    </w:lvl>
    <w:lvl w:ilvl="1" w:tplc="0736207A">
      <w:numFmt w:val="decimal"/>
      <w:lvlText w:val=""/>
      <w:lvlJc w:val="left"/>
    </w:lvl>
    <w:lvl w:ilvl="2" w:tplc="6F963EAA">
      <w:numFmt w:val="decimal"/>
      <w:lvlText w:val=""/>
      <w:lvlJc w:val="left"/>
    </w:lvl>
    <w:lvl w:ilvl="3" w:tplc="72BE6546">
      <w:numFmt w:val="decimal"/>
      <w:lvlText w:val=""/>
      <w:lvlJc w:val="left"/>
    </w:lvl>
    <w:lvl w:ilvl="4" w:tplc="A5380896">
      <w:numFmt w:val="decimal"/>
      <w:lvlText w:val=""/>
      <w:lvlJc w:val="left"/>
    </w:lvl>
    <w:lvl w:ilvl="5" w:tplc="E00CD67C">
      <w:numFmt w:val="decimal"/>
      <w:lvlText w:val=""/>
      <w:lvlJc w:val="left"/>
    </w:lvl>
    <w:lvl w:ilvl="6" w:tplc="E342E3E4">
      <w:numFmt w:val="decimal"/>
      <w:lvlText w:val=""/>
      <w:lvlJc w:val="left"/>
    </w:lvl>
    <w:lvl w:ilvl="7" w:tplc="67663D6C">
      <w:numFmt w:val="decimal"/>
      <w:lvlText w:val=""/>
      <w:lvlJc w:val="left"/>
    </w:lvl>
    <w:lvl w:ilvl="8" w:tplc="A64634A4">
      <w:numFmt w:val="decimal"/>
      <w:lvlText w:val=""/>
      <w:lvlJc w:val="left"/>
    </w:lvl>
  </w:abstractNum>
  <w:abstractNum w:abstractNumId="282">
    <w:nsid w:val="00006D73"/>
    <w:multiLevelType w:val="hybridMultilevel"/>
    <w:tmpl w:val="343EA726"/>
    <w:lvl w:ilvl="0" w:tplc="0AFE3034">
      <w:start w:val="1"/>
      <w:numFmt w:val="bullet"/>
      <w:lvlText w:val="•"/>
      <w:lvlJc w:val="left"/>
    </w:lvl>
    <w:lvl w:ilvl="1" w:tplc="A874FB78">
      <w:numFmt w:val="decimal"/>
      <w:lvlText w:val=""/>
      <w:lvlJc w:val="left"/>
    </w:lvl>
    <w:lvl w:ilvl="2" w:tplc="D174D242">
      <w:numFmt w:val="decimal"/>
      <w:lvlText w:val=""/>
      <w:lvlJc w:val="left"/>
    </w:lvl>
    <w:lvl w:ilvl="3" w:tplc="B7B639EE">
      <w:numFmt w:val="decimal"/>
      <w:lvlText w:val=""/>
      <w:lvlJc w:val="left"/>
    </w:lvl>
    <w:lvl w:ilvl="4" w:tplc="DEFE5A9C">
      <w:numFmt w:val="decimal"/>
      <w:lvlText w:val=""/>
      <w:lvlJc w:val="left"/>
    </w:lvl>
    <w:lvl w:ilvl="5" w:tplc="8C226820">
      <w:numFmt w:val="decimal"/>
      <w:lvlText w:val=""/>
      <w:lvlJc w:val="left"/>
    </w:lvl>
    <w:lvl w:ilvl="6" w:tplc="FEF45C06">
      <w:numFmt w:val="decimal"/>
      <w:lvlText w:val=""/>
      <w:lvlJc w:val="left"/>
    </w:lvl>
    <w:lvl w:ilvl="7" w:tplc="A4EA2378">
      <w:numFmt w:val="decimal"/>
      <w:lvlText w:val=""/>
      <w:lvlJc w:val="left"/>
    </w:lvl>
    <w:lvl w:ilvl="8" w:tplc="1F56766E">
      <w:numFmt w:val="decimal"/>
      <w:lvlText w:val=""/>
      <w:lvlJc w:val="left"/>
    </w:lvl>
  </w:abstractNum>
  <w:abstractNum w:abstractNumId="283">
    <w:nsid w:val="00006D7B"/>
    <w:multiLevelType w:val="hybridMultilevel"/>
    <w:tmpl w:val="48F09568"/>
    <w:lvl w:ilvl="0" w:tplc="556EBAC0">
      <w:start w:val="1"/>
      <w:numFmt w:val="bullet"/>
      <w:lvlText w:val="с"/>
      <w:lvlJc w:val="left"/>
    </w:lvl>
    <w:lvl w:ilvl="1" w:tplc="06BC9718">
      <w:numFmt w:val="decimal"/>
      <w:lvlText w:val=""/>
      <w:lvlJc w:val="left"/>
    </w:lvl>
    <w:lvl w:ilvl="2" w:tplc="F76CA1EA">
      <w:numFmt w:val="decimal"/>
      <w:lvlText w:val=""/>
      <w:lvlJc w:val="left"/>
    </w:lvl>
    <w:lvl w:ilvl="3" w:tplc="11B47062">
      <w:numFmt w:val="decimal"/>
      <w:lvlText w:val=""/>
      <w:lvlJc w:val="left"/>
    </w:lvl>
    <w:lvl w:ilvl="4" w:tplc="D55CE0C4">
      <w:numFmt w:val="decimal"/>
      <w:lvlText w:val=""/>
      <w:lvlJc w:val="left"/>
    </w:lvl>
    <w:lvl w:ilvl="5" w:tplc="5A6C50E0">
      <w:numFmt w:val="decimal"/>
      <w:lvlText w:val=""/>
      <w:lvlJc w:val="left"/>
    </w:lvl>
    <w:lvl w:ilvl="6" w:tplc="FEB4C41C">
      <w:numFmt w:val="decimal"/>
      <w:lvlText w:val=""/>
      <w:lvlJc w:val="left"/>
    </w:lvl>
    <w:lvl w:ilvl="7" w:tplc="0F1AA890">
      <w:numFmt w:val="decimal"/>
      <w:lvlText w:val=""/>
      <w:lvlJc w:val="left"/>
    </w:lvl>
    <w:lvl w:ilvl="8" w:tplc="13808202">
      <w:numFmt w:val="decimal"/>
      <w:lvlText w:val=""/>
      <w:lvlJc w:val="left"/>
    </w:lvl>
  </w:abstractNum>
  <w:abstractNum w:abstractNumId="284">
    <w:nsid w:val="00006DD0"/>
    <w:multiLevelType w:val="hybridMultilevel"/>
    <w:tmpl w:val="11D69490"/>
    <w:lvl w:ilvl="0" w:tplc="F23A5D4A">
      <w:start w:val="2"/>
      <w:numFmt w:val="decimal"/>
      <w:lvlText w:val="%1."/>
      <w:lvlJc w:val="left"/>
    </w:lvl>
    <w:lvl w:ilvl="1" w:tplc="5106EDB2">
      <w:numFmt w:val="decimal"/>
      <w:lvlText w:val=""/>
      <w:lvlJc w:val="left"/>
    </w:lvl>
    <w:lvl w:ilvl="2" w:tplc="5C385ADA">
      <w:numFmt w:val="decimal"/>
      <w:lvlText w:val=""/>
      <w:lvlJc w:val="left"/>
    </w:lvl>
    <w:lvl w:ilvl="3" w:tplc="BF7EEB46">
      <w:numFmt w:val="decimal"/>
      <w:lvlText w:val=""/>
      <w:lvlJc w:val="left"/>
    </w:lvl>
    <w:lvl w:ilvl="4" w:tplc="72B870A8">
      <w:numFmt w:val="decimal"/>
      <w:lvlText w:val=""/>
      <w:lvlJc w:val="left"/>
    </w:lvl>
    <w:lvl w:ilvl="5" w:tplc="44A2731A">
      <w:numFmt w:val="decimal"/>
      <w:lvlText w:val=""/>
      <w:lvlJc w:val="left"/>
    </w:lvl>
    <w:lvl w:ilvl="6" w:tplc="2340C9C4">
      <w:numFmt w:val="decimal"/>
      <w:lvlText w:val=""/>
      <w:lvlJc w:val="left"/>
    </w:lvl>
    <w:lvl w:ilvl="7" w:tplc="1F428F38">
      <w:numFmt w:val="decimal"/>
      <w:lvlText w:val=""/>
      <w:lvlJc w:val="left"/>
    </w:lvl>
    <w:lvl w:ilvl="8" w:tplc="BD201278">
      <w:numFmt w:val="decimal"/>
      <w:lvlText w:val=""/>
      <w:lvlJc w:val="left"/>
    </w:lvl>
  </w:abstractNum>
  <w:abstractNum w:abstractNumId="285">
    <w:nsid w:val="00006E88"/>
    <w:multiLevelType w:val="hybridMultilevel"/>
    <w:tmpl w:val="DAB0126C"/>
    <w:lvl w:ilvl="0" w:tplc="FC9EBB42">
      <w:start w:val="1"/>
      <w:numFmt w:val="decimal"/>
      <w:lvlText w:val="%1."/>
      <w:lvlJc w:val="left"/>
    </w:lvl>
    <w:lvl w:ilvl="1" w:tplc="8CC28846">
      <w:numFmt w:val="decimal"/>
      <w:lvlText w:val=""/>
      <w:lvlJc w:val="left"/>
    </w:lvl>
    <w:lvl w:ilvl="2" w:tplc="790C5420">
      <w:numFmt w:val="decimal"/>
      <w:lvlText w:val=""/>
      <w:lvlJc w:val="left"/>
    </w:lvl>
    <w:lvl w:ilvl="3" w:tplc="B4DAB07C">
      <w:numFmt w:val="decimal"/>
      <w:lvlText w:val=""/>
      <w:lvlJc w:val="left"/>
    </w:lvl>
    <w:lvl w:ilvl="4" w:tplc="07B2AFBE">
      <w:numFmt w:val="decimal"/>
      <w:lvlText w:val=""/>
      <w:lvlJc w:val="left"/>
    </w:lvl>
    <w:lvl w:ilvl="5" w:tplc="BB10E9CA">
      <w:numFmt w:val="decimal"/>
      <w:lvlText w:val=""/>
      <w:lvlJc w:val="left"/>
    </w:lvl>
    <w:lvl w:ilvl="6" w:tplc="99004136">
      <w:numFmt w:val="decimal"/>
      <w:lvlText w:val=""/>
      <w:lvlJc w:val="left"/>
    </w:lvl>
    <w:lvl w:ilvl="7" w:tplc="379E2DF6">
      <w:numFmt w:val="decimal"/>
      <w:lvlText w:val=""/>
      <w:lvlJc w:val="left"/>
    </w:lvl>
    <w:lvl w:ilvl="8" w:tplc="7DFEDEF4">
      <w:numFmt w:val="decimal"/>
      <w:lvlText w:val=""/>
      <w:lvlJc w:val="left"/>
    </w:lvl>
  </w:abstractNum>
  <w:abstractNum w:abstractNumId="286">
    <w:nsid w:val="00006E89"/>
    <w:multiLevelType w:val="hybridMultilevel"/>
    <w:tmpl w:val="EDD255C2"/>
    <w:lvl w:ilvl="0" w:tplc="4A7CE1BC">
      <w:start w:val="1"/>
      <w:numFmt w:val="bullet"/>
      <w:lvlText w:val="с"/>
      <w:lvlJc w:val="left"/>
    </w:lvl>
    <w:lvl w:ilvl="1" w:tplc="6EFE9E04">
      <w:numFmt w:val="decimal"/>
      <w:lvlText w:val=""/>
      <w:lvlJc w:val="left"/>
    </w:lvl>
    <w:lvl w:ilvl="2" w:tplc="93A21E08">
      <w:numFmt w:val="decimal"/>
      <w:lvlText w:val=""/>
      <w:lvlJc w:val="left"/>
    </w:lvl>
    <w:lvl w:ilvl="3" w:tplc="61DC9C16">
      <w:numFmt w:val="decimal"/>
      <w:lvlText w:val=""/>
      <w:lvlJc w:val="left"/>
    </w:lvl>
    <w:lvl w:ilvl="4" w:tplc="6C080284">
      <w:numFmt w:val="decimal"/>
      <w:lvlText w:val=""/>
      <w:lvlJc w:val="left"/>
    </w:lvl>
    <w:lvl w:ilvl="5" w:tplc="ED403166">
      <w:numFmt w:val="decimal"/>
      <w:lvlText w:val=""/>
      <w:lvlJc w:val="left"/>
    </w:lvl>
    <w:lvl w:ilvl="6" w:tplc="5F247046">
      <w:numFmt w:val="decimal"/>
      <w:lvlText w:val=""/>
      <w:lvlJc w:val="left"/>
    </w:lvl>
    <w:lvl w:ilvl="7" w:tplc="915C1B9E">
      <w:numFmt w:val="decimal"/>
      <w:lvlText w:val=""/>
      <w:lvlJc w:val="left"/>
    </w:lvl>
    <w:lvl w:ilvl="8" w:tplc="BFF0DF76">
      <w:numFmt w:val="decimal"/>
      <w:lvlText w:val=""/>
      <w:lvlJc w:val="left"/>
    </w:lvl>
  </w:abstractNum>
  <w:abstractNum w:abstractNumId="287">
    <w:nsid w:val="00006EA3"/>
    <w:multiLevelType w:val="hybridMultilevel"/>
    <w:tmpl w:val="2056067C"/>
    <w:lvl w:ilvl="0" w:tplc="35CC3128">
      <w:numFmt w:val="decimal"/>
      <w:lvlText w:val="%1."/>
      <w:lvlJc w:val="left"/>
    </w:lvl>
    <w:lvl w:ilvl="1" w:tplc="5CBC25CC">
      <w:start w:val="1"/>
      <w:numFmt w:val="bullet"/>
      <w:lvlText w:val="В"/>
      <w:lvlJc w:val="left"/>
    </w:lvl>
    <w:lvl w:ilvl="2" w:tplc="64941BCC">
      <w:numFmt w:val="decimal"/>
      <w:lvlText w:val=""/>
      <w:lvlJc w:val="left"/>
    </w:lvl>
    <w:lvl w:ilvl="3" w:tplc="D98EA26A">
      <w:numFmt w:val="decimal"/>
      <w:lvlText w:val=""/>
      <w:lvlJc w:val="left"/>
    </w:lvl>
    <w:lvl w:ilvl="4" w:tplc="38F6C19E">
      <w:numFmt w:val="decimal"/>
      <w:lvlText w:val=""/>
      <w:lvlJc w:val="left"/>
    </w:lvl>
    <w:lvl w:ilvl="5" w:tplc="53E4C62E">
      <w:numFmt w:val="decimal"/>
      <w:lvlText w:val=""/>
      <w:lvlJc w:val="left"/>
    </w:lvl>
    <w:lvl w:ilvl="6" w:tplc="8A56A266">
      <w:numFmt w:val="decimal"/>
      <w:lvlText w:val=""/>
      <w:lvlJc w:val="left"/>
    </w:lvl>
    <w:lvl w:ilvl="7" w:tplc="CD9ED0A0">
      <w:numFmt w:val="decimal"/>
      <w:lvlText w:val=""/>
      <w:lvlJc w:val="left"/>
    </w:lvl>
    <w:lvl w:ilvl="8" w:tplc="008A2530">
      <w:numFmt w:val="decimal"/>
      <w:lvlText w:val=""/>
      <w:lvlJc w:val="left"/>
    </w:lvl>
  </w:abstractNum>
  <w:abstractNum w:abstractNumId="288">
    <w:nsid w:val="00006F30"/>
    <w:multiLevelType w:val="hybridMultilevel"/>
    <w:tmpl w:val="34120980"/>
    <w:lvl w:ilvl="0" w:tplc="B33A3C40">
      <w:start w:val="1"/>
      <w:numFmt w:val="bullet"/>
      <w:lvlText w:val="и"/>
      <w:lvlJc w:val="left"/>
    </w:lvl>
    <w:lvl w:ilvl="1" w:tplc="CD864780">
      <w:start w:val="1"/>
      <w:numFmt w:val="bullet"/>
      <w:lvlText w:val="•"/>
      <w:lvlJc w:val="left"/>
    </w:lvl>
    <w:lvl w:ilvl="2" w:tplc="525AD6F0">
      <w:numFmt w:val="decimal"/>
      <w:lvlText w:val=""/>
      <w:lvlJc w:val="left"/>
    </w:lvl>
    <w:lvl w:ilvl="3" w:tplc="404869D4">
      <w:numFmt w:val="decimal"/>
      <w:lvlText w:val=""/>
      <w:lvlJc w:val="left"/>
    </w:lvl>
    <w:lvl w:ilvl="4" w:tplc="72940664">
      <w:numFmt w:val="decimal"/>
      <w:lvlText w:val=""/>
      <w:lvlJc w:val="left"/>
    </w:lvl>
    <w:lvl w:ilvl="5" w:tplc="67021ED4">
      <w:numFmt w:val="decimal"/>
      <w:lvlText w:val=""/>
      <w:lvlJc w:val="left"/>
    </w:lvl>
    <w:lvl w:ilvl="6" w:tplc="0EF414AA">
      <w:numFmt w:val="decimal"/>
      <w:lvlText w:val=""/>
      <w:lvlJc w:val="left"/>
    </w:lvl>
    <w:lvl w:ilvl="7" w:tplc="28D03FC0">
      <w:numFmt w:val="decimal"/>
      <w:lvlText w:val=""/>
      <w:lvlJc w:val="left"/>
    </w:lvl>
    <w:lvl w:ilvl="8" w:tplc="FC0028E0">
      <w:numFmt w:val="decimal"/>
      <w:lvlText w:val=""/>
      <w:lvlJc w:val="left"/>
    </w:lvl>
  </w:abstractNum>
  <w:abstractNum w:abstractNumId="289">
    <w:nsid w:val="00006F57"/>
    <w:multiLevelType w:val="hybridMultilevel"/>
    <w:tmpl w:val="30DA7106"/>
    <w:lvl w:ilvl="0" w:tplc="70C0D14A">
      <w:start w:val="1"/>
      <w:numFmt w:val="bullet"/>
      <w:lvlText w:val="и"/>
      <w:lvlJc w:val="left"/>
    </w:lvl>
    <w:lvl w:ilvl="1" w:tplc="BF801F0A">
      <w:numFmt w:val="decimal"/>
      <w:lvlText w:val=""/>
      <w:lvlJc w:val="left"/>
    </w:lvl>
    <w:lvl w:ilvl="2" w:tplc="1FEE54C6">
      <w:numFmt w:val="decimal"/>
      <w:lvlText w:val=""/>
      <w:lvlJc w:val="left"/>
    </w:lvl>
    <w:lvl w:ilvl="3" w:tplc="B786FE2C">
      <w:numFmt w:val="decimal"/>
      <w:lvlText w:val=""/>
      <w:lvlJc w:val="left"/>
    </w:lvl>
    <w:lvl w:ilvl="4" w:tplc="696600F2">
      <w:numFmt w:val="decimal"/>
      <w:lvlText w:val=""/>
      <w:lvlJc w:val="left"/>
    </w:lvl>
    <w:lvl w:ilvl="5" w:tplc="7C70771A">
      <w:numFmt w:val="decimal"/>
      <w:lvlText w:val=""/>
      <w:lvlJc w:val="left"/>
    </w:lvl>
    <w:lvl w:ilvl="6" w:tplc="B5E00078">
      <w:numFmt w:val="decimal"/>
      <w:lvlText w:val=""/>
      <w:lvlJc w:val="left"/>
    </w:lvl>
    <w:lvl w:ilvl="7" w:tplc="36F815C2">
      <w:numFmt w:val="decimal"/>
      <w:lvlText w:val=""/>
      <w:lvlJc w:val="left"/>
    </w:lvl>
    <w:lvl w:ilvl="8" w:tplc="12B28142">
      <w:numFmt w:val="decimal"/>
      <w:lvlText w:val=""/>
      <w:lvlJc w:val="left"/>
    </w:lvl>
  </w:abstractNum>
  <w:abstractNum w:abstractNumId="290">
    <w:nsid w:val="00006F68"/>
    <w:multiLevelType w:val="hybridMultilevel"/>
    <w:tmpl w:val="7D84A398"/>
    <w:lvl w:ilvl="0" w:tplc="A732925A">
      <w:start w:val="1"/>
      <w:numFmt w:val="bullet"/>
      <w:lvlText w:val="и"/>
      <w:lvlJc w:val="left"/>
    </w:lvl>
    <w:lvl w:ilvl="1" w:tplc="0406D1A6">
      <w:start w:val="1"/>
      <w:numFmt w:val="bullet"/>
      <w:lvlText w:val="•"/>
      <w:lvlJc w:val="left"/>
    </w:lvl>
    <w:lvl w:ilvl="2" w:tplc="75F22204">
      <w:numFmt w:val="decimal"/>
      <w:lvlText w:val=""/>
      <w:lvlJc w:val="left"/>
    </w:lvl>
    <w:lvl w:ilvl="3" w:tplc="76E23B70">
      <w:numFmt w:val="decimal"/>
      <w:lvlText w:val=""/>
      <w:lvlJc w:val="left"/>
    </w:lvl>
    <w:lvl w:ilvl="4" w:tplc="B5CCFD44">
      <w:numFmt w:val="decimal"/>
      <w:lvlText w:val=""/>
      <w:lvlJc w:val="left"/>
    </w:lvl>
    <w:lvl w:ilvl="5" w:tplc="A65C8776">
      <w:numFmt w:val="decimal"/>
      <w:lvlText w:val=""/>
      <w:lvlJc w:val="left"/>
    </w:lvl>
    <w:lvl w:ilvl="6" w:tplc="5A04BAC8">
      <w:numFmt w:val="decimal"/>
      <w:lvlText w:val=""/>
      <w:lvlJc w:val="left"/>
    </w:lvl>
    <w:lvl w:ilvl="7" w:tplc="FD5C6206">
      <w:numFmt w:val="decimal"/>
      <w:lvlText w:val=""/>
      <w:lvlJc w:val="left"/>
    </w:lvl>
    <w:lvl w:ilvl="8" w:tplc="13064450">
      <w:numFmt w:val="decimal"/>
      <w:lvlText w:val=""/>
      <w:lvlJc w:val="left"/>
    </w:lvl>
  </w:abstractNum>
  <w:abstractNum w:abstractNumId="291">
    <w:nsid w:val="0000700D"/>
    <w:multiLevelType w:val="hybridMultilevel"/>
    <w:tmpl w:val="D9AE6AF2"/>
    <w:lvl w:ilvl="0" w:tplc="46128934">
      <w:start w:val="1"/>
      <w:numFmt w:val="bullet"/>
      <w:lvlText w:val="и"/>
      <w:lvlJc w:val="left"/>
    </w:lvl>
    <w:lvl w:ilvl="1" w:tplc="27183FC4">
      <w:numFmt w:val="decimal"/>
      <w:lvlText w:val=""/>
      <w:lvlJc w:val="left"/>
    </w:lvl>
    <w:lvl w:ilvl="2" w:tplc="BCDA826E">
      <w:numFmt w:val="decimal"/>
      <w:lvlText w:val=""/>
      <w:lvlJc w:val="left"/>
    </w:lvl>
    <w:lvl w:ilvl="3" w:tplc="2A928BD2">
      <w:numFmt w:val="decimal"/>
      <w:lvlText w:val=""/>
      <w:lvlJc w:val="left"/>
    </w:lvl>
    <w:lvl w:ilvl="4" w:tplc="A316F71E">
      <w:numFmt w:val="decimal"/>
      <w:lvlText w:val=""/>
      <w:lvlJc w:val="left"/>
    </w:lvl>
    <w:lvl w:ilvl="5" w:tplc="EA98634A">
      <w:numFmt w:val="decimal"/>
      <w:lvlText w:val=""/>
      <w:lvlJc w:val="left"/>
    </w:lvl>
    <w:lvl w:ilvl="6" w:tplc="A762F3BC">
      <w:numFmt w:val="decimal"/>
      <w:lvlText w:val=""/>
      <w:lvlJc w:val="left"/>
    </w:lvl>
    <w:lvl w:ilvl="7" w:tplc="333AA19E">
      <w:numFmt w:val="decimal"/>
      <w:lvlText w:val=""/>
      <w:lvlJc w:val="left"/>
    </w:lvl>
    <w:lvl w:ilvl="8" w:tplc="CF765FE4">
      <w:numFmt w:val="decimal"/>
      <w:lvlText w:val=""/>
      <w:lvlJc w:val="left"/>
    </w:lvl>
  </w:abstractNum>
  <w:abstractNum w:abstractNumId="292">
    <w:nsid w:val="0000701F"/>
    <w:multiLevelType w:val="hybridMultilevel"/>
    <w:tmpl w:val="96D288FE"/>
    <w:lvl w:ilvl="0" w:tplc="EF648FBA">
      <w:start w:val="3"/>
      <w:numFmt w:val="decimal"/>
      <w:lvlText w:val="%1)"/>
      <w:lvlJc w:val="left"/>
      <w:rPr>
        <w:sz w:val="24"/>
        <w:szCs w:val="24"/>
      </w:rPr>
    </w:lvl>
    <w:lvl w:ilvl="1" w:tplc="D15C59E4">
      <w:numFmt w:val="decimal"/>
      <w:lvlText w:val=""/>
      <w:lvlJc w:val="left"/>
    </w:lvl>
    <w:lvl w:ilvl="2" w:tplc="F0686298">
      <w:numFmt w:val="decimal"/>
      <w:lvlText w:val=""/>
      <w:lvlJc w:val="left"/>
    </w:lvl>
    <w:lvl w:ilvl="3" w:tplc="EBE2C3C8">
      <w:numFmt w:val="decimal"/>
      <w:lvlText w:val=""/>
      <w:lvlJc w:val="left"/>
    </w:lvl>
    <w:lvl w:ilvl="4" w:tplc="5C34B05A">
      <w:numFmt w:val="decimal"/>
      <w:lvlText w:val=""/>
      <w:lvlJc w:val="left"/>
    </w:lvl>
    <w:lvl w:ilvl="5" w:tplc="EC643F08">
      <w:numFmt w:val="decimal"/>
      <w:lvlText w:val=""/>
      <w:lvlJc w:val="left"/>
    </w:lvl>
    <w:lvl w:ilvl="6" w:tplc="7FB23DE0">
      <w:numFmt w:val="decimal"/>
      <w:lvlText w:val=""/>
      <w:lvlJc w:val="left"/>
    </w:lvl>
    <w:lvl w:ilvl="7" w:tplc="238AC0E2">
      <w:numFmt w:val="decimal"/>
      <w:lvlText w:val=""/>
      <w:lvlJc w:val="left"/>
    </w:lvl>
    <w:lvl w:ilvl="8" w:tplc="1A0EDBA8">
      <w:numFmt w:val="decimal"/>
      <w:lvlText w:val=""/>
      <w:lvlJc w:val="left"/>
    </w:lvl>
  </w:abstractNum>
  <w:abstractNum w:abstractNumId="293">
    <w:nsid w:val="00007020"/>
    <w:multiLevelType w:val="hybridMultilevel"/>
    <w:tmpl w:val="CDC6B36C"/>
    <w:lvl w:ilvl="0" w:tplc="BBB23E70">
      <w:start w:val="1"/>
      <w:numFmt w:val="decimal"/>
      <w:lvlText w:val="%1)"/>
      <w:lvlJc w:val="left"/>
    </w:lvl>
    <w:lvl w:ilvl="1" w:tplc="B554E7D4">
      <w:numFmt w:val="decimal"/>
      <w:lvlText w:val=""/>
      <w:lvlJc w:val="left"/>
    </w:lvl>
    <w:lvl w:ilvl="2" w:tplc="7400C1E8">
      <w:numFmt w:val="decimal"/>
      <w:lvlText w:val=""/>
      <w:lvlJc w:val="left"/>
    </w:lvl>
    <w:lvl w:ilvl="3" w:tplc="6BF29EE2">
      <w:numFmt w:val="decimal"/>
      <w:lvlText w:val=""/>
      <w:lvlJc w:val="left"/>
    </w:lvl>
    <w:lvl w:ilvl="4" w:tplc="C65C663C">
      <w:numFmt w:val="decimal"/>
      <w:lvlText w:val=""/>
      <w:lvlJc w:val="left"/>
    </w:lvl>
    <w:lvl w:ilvl="5" w:tplc="7CF8B390">
      <w:numFmt w:val="decimal"/>
      <w:lvlText w:val=""/>
      <w:lvlJc w:val="left"/>
    </w:lvl>
    <w:lvl w:ilvl="6" w:tplc="3B6AD52C">
      <w:numFmt w:val="decimal"/>
      <w:lvlText w:val=""/>
      <w:lvlJc w:val="left"/>
    </w:lvl>
    <w:lvl w:ilvl="7" w:tplc="7716FB5A">
      <w:numFmt w:val="decimal"/>
      <w:lvlText w:val=""/>
      <w:lvlJc w:val="left"/>
    </w:lvl>
    <w:lvl w:ilvl="8" w:tplc="59D0ECD8">
      <w:numFmt w:val="decimal"/>
      <w:lvlText w:val=""/>
      <w:lvlJc w:val="left"/>
    </w:lvl>
  </w:abstractNum>
  <w:abstractNum w:abstractNumId="294">
    <w:nsid w:val="00007153"/>
    <w:multiLevelType w:val="hybridMultilevel"/>
    <w:tmpl w:val="E552230C"/>
    <w:lvl w:ilvl="0" w:tplc="F514C85C">
      <w:start w:val="1"/>
      <w:numFmt w:val="bullet"/>
      <w:lvlText w:val="•"/>
      <w:lvlJc w:val="left"/>
    </w:lvl>
    <w:lvl w:ilvl="1" w:tplc="0810A200">
      <w:numFmt w:val="decimal"/>
      <w:lvlText w:val=""/>
      <w:lvlJc w:val="left"/>
    </w:lvl>
    <w:lvl w:ilvl="2" w:tplc="74BE0636">
      <w:numFmt w:val="decimal"/>
      <w:lvlText w:val=""/>
      <w:lvlJc w:val="left"/>
    </w:lvl>
    <w:lvl w:ilvl="3" w:tplc="9D9E5B1C">
      <w:numFmt w:val="decimal"/>
      <w:lvlText w:val=""/>
      <w:lvlJc w:val="left"/>
    </w:lvl>
    <w:lvl w:ilvl="4" w:tplc="C65C3318">
      <w:numFmt w:val="decimal"/>
      <w:lvlText w:val=""/>
      <w:lvlJc w:val="left"/>
    </w:lvl>
    <w:lvl w:ilvl="5" w:tplc="AFBE96A4">
      <w:numFmt w:val="decimal"/>
      <w:lvlText w:val=""/>
      <w:lvlJc w:val="left"/>
    </w:lvl>
    <w:lvl w:ilvl="6" w:tplc="780CE3E8">
      <w:numFmt w:val="decimal"/>
      <w:lvlText w:val=""/>
      <w:lvlJc w:val="left"/>
    </w:lvl>
    <w:lvl w:ilvl="7" w:tplc="CD54B5CE">
      <w:numFmt w:val="decimal"/>
      <w:lvlText w:val=""/>
      <w:lvlJc w:val="left"/>
    </w:lvl>
    <w:lvl w:ilvl="8" w:tplc="47261498">
      <w:numFmt w:val="decimal"/>
      <w:lvlText w:val=""/>
      <w:lvlJc w:val="left"/>
    </w:lvl>
  </w:abstractNum>
  <w:abstractNum w:abstractNumId="295">
    <w:nsid w:val="000071F6"/>
    <w:multiLevelType w:val="hybridMultilevel"/>
    <w:tmpl w:val="F1D40446"/>
    <w:lvl w:ilvl="0" w:tplc="549EA746">
      <w:start w:val="1"/>
      <w:numFmt w:val="bullet"/>
      <w:lvlText w:val="и"/>
      <w:lvlJc w:val="left"/>
    </w:lvl>
    <w:lvl w:ilvl="1" w:tplc="94F04226">
      <w:start w:val="1"/>
      <w:numFmt w:val="bullet"/>
      <w:lvlText w:val="В"/>
      <w:lvlJc w:val="left"/>
    </w:lvl>
    <w:lvl w:ilvl="2" w:tplc="0EFAD9BC">
      <w:numFmt w:val="decimal"/>
      <w:lvlText w:val=""/>
      <w:lvlJc w:val="left"/>
    </w:lvl>
    <w:lvl w:ilvl="3" w:tplc="940ACFD8">
      <w:numFmt w:val="decimal"/>
      <w:lvlText w:val=""/>
      <w:lvlJc w:val="left"/>
    </w:lvl>
    <w:lvl w:ilvl="4" w:tplc="105C2076">
      <w:numFmt w:val="decimal"/>
      <w:lvlText w:val=""/>
      <w:lvlJc w:val="left"/>
    </w:lvl>
    <w:lvl w:ilvl="5" w:tplc="9D6A94CA">
      <w:numFmt w:val="decimal"/>
      <w:lvlText w:val=""/>
      <w:lvlJc w:val="left"/>
    </w:lvl>
    <w:lvl w:ilvl="6" w:tplc="7996155A">
      <w:numFmt w:val="decimal"/>
      <w:lvlText w:val=""/>
      <w:lvlJc w:val="left"/>
    </w:lvl>
    <w:lvl w:ilvl="7" w:tplc="A0402930">
      <w:numFmt w:val="decimal"/>
      <w:lvlText w:val=""/>
      <w:lvlJc w:val="left"/>
    </w:lvl>
    <w:lvl w:ilvl="8" w:tplc="76DA202C">
      <w:numFmt w:val="decimal"/>
      <w:lvlText w:val=""/>
      <w:lvlJc w:val="left"/>
    </w:lvl>
  </w:abstractNum>
  <w:abstractNum w:abstractNumId="296">
    <w:nsid w:val="0000721D"/>
    <w:multiLevelType w:val="hybridMultilevel"/>
    <w:tmpl w:val="55A61DAE"/>
    <w:lvl w:ilvl="0" w:tplc="1A34B3C6">
      <w:start w:val="1"/>
      <w:numFmt w:val="bullet"/>
      <w:lvlText w:val="и"/>
      <w:lvlJc w:val="left"/>
    </w:lvl>
    <w:lvl w:ilvl="1" w:tplc="6944DA6E">
      <w:start w:val="2"/>
      <w:numFmt w:val="decimal"/>
      <w:lvlText w:val="%2)"/>
      <w:lvlJc w:val="left"/>
    </w:lvl>
    <w:lvl w:ilvl="2" w:tplc="42926338">
      <w:numFmt w:val="decimal"/>
      <w:lvlText w:val=""/>
      <w:lvlJc w:val="left"/>
    </w:lvl>
    <w:lvl w:ilvl="3" w:tplc="E034B056">
      <w:numFmt w:val="decimal"/>
      <w:lvlText w:val=""/>
      <w:lvlJc w:val="left"/>
    </w:lvl>
    <w:lvl w:ilvl="4" w:tplc="64F4484E">
      <w:numFmt w:val="decimal"/>
      <w:lvlText w:val=""/>
      <w:lvlJc w:val="left"/>
    </w:lvl>
    <w:lvl w:ilvl="5" w:tplc="26BE9E9A">
      <w:numFmt w:val="decimal"/>
      <w:lvlText w:val=""/>
      <w:lvlJc w:val="left"/>
    </w:lvl>
    <w:lvl w:ilvl="6" w:tplc="EC842C2C">
      <w:numFmt w:val="decimal"/>
      <w:lvlText w:val=""/>
      <w:lvlJc w:val="left"/>
    </w:lvl>
    <w:lvl w:ilvl="7" w:tplc="1DDAB63C">
      <w:numFmt w:val="decimal"/>
      <w:lvlText w:val=""/>
      <w:lvlJc w:val="left"/>
    </w:lvl>
    <w:lvl w:ilvl="8" w:tplc="8DF2100A">
      <w:numFmt w:val="decimal"/>
      <w:lvlText w:val=""/>
      <w:lvlJc w:val="left"/>
    </w:lvl>
  </w:abstractNum>
  <w:abstractNum w:abstractNumId="297">
    <w:nsid w:val="0000726C"/>
    <w:multiLevelType w:val="hybridMultilevel"/>
    <w:tmpl w:val="CADE22B8"/>
    <w:lvl w:ilvl="0" w:tplc="73A03CF2">
      <w:start w:val="1"/>
      <w:numFmt w:val="bullet"/>
      <w:lvlText w:val="с"/>
      <w:lvlJc w:val="left"/>
    </w:lvl>
    <w:lvl w:ilvl="1" w:tplc="8E30508C">
      <w:numFmt w:val="decimal"/>
      <w:lvlText w:val=""/>
      <w:lvlJc w:val="left"/>
    </w:lvl>
    <w:lvl w:ilvl="2" w:tplc="8DBCD992">
      <w:numFmt w:val="decimal"/>
      <w:lvlText w:val=""/>
      <w:lvlJc w:val="left"/>
    </w:lvl>
    <w:lvl w:ilvl="3" w:tplc="6784A1F4">
      <w:numFmt w:val="decimal"/>
      <w:lvlText w:val=""/>
      <w:lvlJc w:val="left"/>
    </w:lvl>
    <w:lvl w:ilvl="4" w:tplc="89F26DC8">
      <w:numFmt w:val="decimal"/>
      <w:lvlText w:val=""/>
      <w:lvlJc w:val="left"/>
    </w:lvl>
    <w:lvl w:ilvl="5" w:tplc="328819F4">
      <w:numFmt w:val="decimal"/>
      <w:lvlText w:val=""/>
      <w:lvlJc w:val="left"/>
    </w:lvl>
    <w:lvl w:ilvl="6" w:tplc="1AAA57E6">
      <w:numFmt w:val="decimal"/>
      <w:lvlText w:val=""/>
      <w:lvlJc w:val="left"/>
    </w:lvl>
    <w:lvl w:ilvl="7" w:tplc="63F633D2">
      <w:numFmt w:val="decimal"/>
      <w:lvlText w:val=""/>
      <w:lvlJc w:val="left"/>
    </w:lvl>
    <w:lvl w:ilvl="8" w:tplc="450AF246">
      <w:numFmt w:val="decimal"/>
      <w:lvlText w:val=""/>
      <w:lvlJc w:val="left"/>
    </w:lvl>
  </w:abstractNum>
  <w:abstractNum w:abstractNumId="298">
    <w:nsid w:val="00007296"/>
    <w:multiLevelType w:val="hybridMultilevel"/>
    <w:tmpl w:val="E38027A0"/>
    <w:lvl w:ilvl="0" w:tplc="94B42FB6">
      <w:start w:val="1"/>
      <w:numFmt w:val="decimal"/>
      <w:lvlText w:val="%1."/>
      <w:lvlJc w:val="left"/>
    </w:lvl>
    <w:lvl w:ilvl="1" w:tplc="E46A5420">
      <w:numFmt w:val="decimal"/>
      <w:lvlText w:val=""/>
      <w:lvlJc w:val="left"/>
    </w:lvl>
    <w:lvl w:ilvl="2" w:tplc="D6AC3F38">
      <w:numFmt w:val="decimal"/>
      <w:lvlText w:val=""/>
      <w:lvlJc w:val="left"/>
    </w:lvl>
    <w:lvl w:ilvl="3" w:tplc="D130D1BE">
      <w:numFmt w:val="decimal"/>
      <w:lvlText w:val=""/>
      <w:lvlJc w:val="left"/>
    </w:lvl>
    <w:lvl w:ilvl="4" w:tplc="DD86DDDC">
      <w:numFmt w:val="decimal"/>
      <w:lvlText w:val=""/>
      <w:lvlJc w:val="left"/>
    </w:lvl>
    <w:lvl w:ilvl="5" w:tplc="E19E2318">
      <w:numFmt w:val="decimal"/>
      <w:lvlText w:val=""/>
      <w:lvlJc w:val="left"/>
    </w:lvl>
    <w:lvl w:ilvl="6" w:tplc="BB265776">
      <w:numFmt w:val="decimal"/>
      <w:lvlText w:val=""/>
      <w:lvlJc w:val="left"/>
    </w:lvl>
    <w:lvl w:ilvl="7" w:tplc="AC3888B4">
      <w:numFmt w:val="decimal"/>
      <w:lvlText w:val=""/>
      <w:lvlJc w:val="left"/>
    </w:lvl>
    <w:lvl w:ilvl="8" w:tplc="F7C4CE28">
      <w:numFmt w:val="decimal"/>
      <w:lvlText w:val=""/>
      <w:lvlJc w:val="left"/>
    </w:lvl>
  </w:abstractNum>
  <w:abstractNum w:abstractNumId="299">
    <w:nsid w:val="00007299"/>
    <w:multiLevelType w:val="hybridMultilevel"/>
    <w:tmpl w:val="2E2E1CCC"/>
    <w:lvl w:ilvl="0" w:tplc="03AC425A">
      <w:start w:val="2"/>
      <w:numFmt w:val="decimal"/>
      <w:lvlText w:val="%1."/>
      <w:lvlJc w:val="left"/>
    </w:lvl>
    <w:lvl w:ilvl="1" w:tplc="C50AB0F2">
      <w:numFmt w:val="decimal"/>
      <w:lvlText w:val=""/>
      <w:lvlJc w:val="left"/>
    </w:lvl>
    <w:lvl w:ilvl="2" w:tplc="A762D010">
      <w:numFmt w:val="decimal"/>
      <w:lvlText w:val=""/>
      <w:lvlJc w:val="left"/>
    </w:lvl>
    <w:lvl w:ilvl="3" w:tplc="A822B612">
      <w:numFmt w:val="decimal"/>
      <w:lvlText w:val=""/>
      <w:lvlJc w:val="left"/>
    </w:lvl>
    <w:lvl w:ilvl="4" w:tplc="543A8AB0">
      <w:numFmt w:val="decimal"/>
      <w:lvlText w:val=""/>
      <w:lvlJc w:val="left"/>
    </w:lvl>
    <w:lvl w:ilvl="5" w:tplc="EB62BB0C">
      <w:numFmt w:val="decimal"/>
      <w:lvlText w:val=""/>
      <w:lvlJc w:val="left"/>
    </w:lvl>
    <w:lvl w:ilvl="6" w:tplc="44A60CBE">
      <w:numFmt w:val="decimal"/>
      <w:lvlText w:val=""/>
      <w:lvlJc w:val="left"/>
    </w:lvl>
    <w:lvl w:ilvl="7" w:tplc="428C564A">
      <w:numFmt w:val="decimal"/>
      <w:lvlText w:val=""/>
      <w:lvlJc w:val="left"/>
    </w:lvl>
    <w:lvl w:ilvl="8" w:tplc="E54C4464">
      <w:numFmt w:val="decimal"/>
      <w:lvlText w:val=""/>
      <w:lvlJc w:val="left"/>
    </w:lvl>
  </w:abstractNum>
  <w:abstractNum w:abstractNumId="300">
    <w:nsid w:val="000072A6"/>
    <w:multiLevelType w:val="hybridMultilevel"/>
    <w:tmpl w:val="6CFC80F6"/>
    <w:lvl w:ilvl="0" w:tplc="01DA40F8">
      <w:start w:val="1"/>
      <w:numFmt w:val="bullet"/>
      <w:lvlText w:val="в"/>
      <w:lvlJc w:val="left"/>
    </w:lvl>
    <w:lvl w:ilvl="1" w:tplc="F3CC90FE">
      <w:start w:val="1"/>
      <w:numFmt w:val="decimal"/>
      <w:lvlText w:val="%2)"/>
      <w:lvlJc w:val="left"/>
    </w:lvl>
    <w:lvl w:ilvl="2" w:tplc="CEF07028">
      <w:numFmt w:val="decimal"/>
      <w:lvlText w:val=""/>
      <w:lvlJc w:val="left"/>
    </w:lvl>
    <w:lvl w:ilvl="3" w:tplc="2E1A1204">
      <w:numFmt w:val="decimal"/>
      <w:lvlText w:val=""/>
      <w:lvlJc w:val="left"/>
    </w:lvl>
    <w:lvl w:ilvl="4" w:tplc="8B9EAB3E">
      <w:numFmt w:val="decimal"/>
      <w:lvlText w:val=""/>
      <w:lvlJc w:val="left"/>
    </w:lvl>
    <w:lvl w:ilvl="5" w:tplc="033C84CA">
      <w:numFmt w:val="decimal"/>
      <w:lvlText w:val=""/>
      <w:lvlJc w:val="left"/>
    </w:lvl>
    <w:lvl w:ilvl="6" w:tplc="C56C3DA0">
      <w:numFmt w:val="decimal"/>
      <w:lvlText w:val=""/>
      <w:lvlJc w:val="left"/>
    </w:lvl>
    <w:lvl w:ilvl="7" w:tplc="AE06C532">
      <w:numFmt w:val="decimal"/>
      <w:lvlText w:val=""/>
      <w:lvlJc w:val="left"/>
    </w:lvl>
    <w:lvl w:ilvl="8" w:tplc="A14A207C">
      <w:numFmt w:val="decimal"/>
      <w:lvlText w:val=""/>
      <w:lvlJc w:val="left"/>
    </w:lvl>
  </w:abstractNum>
  <w:abstractNum w:abstractNumId="301">
    <w:nsid w:val="000072B1"/>
    <w:multiLevelType w:val="hybridMultilevel"/>
    <w:tmpl w:val="F33CCD7E"/>
    <w:lvl w:ilvl="0" w:tplc="04E28A94">
      <w:start w:val="1"/>
      <w:numFmt w:val="bullet"/>
      <w:lvlText w:val="с"/>
      <w:lvlJc w:val="left"/>
    </w:lvl>
    <w:lvl w:ilvl="1" w:tplc="D2F487BC">
      <w:start w:val="1"/>
      <w:numFmt w:val="bullet"/>
      <w:lvlText w:val="•"/>
      <w:lvlJc w:val="left"/>
    </w:lvl>
    <w:lvl w:ilvl="2" w:tplc="C4183E80">
      <w:numFmt w:val="decimal"/>
      <w:lvlText w:val=""/>
      <w:lvlJc w:val="left"/>
    </w:lvl>
    <w:lvl w:ilvl="3" w:tplc="FFB6A636">
      <w:numFmt w:val="decimal"/>
      <w:lvlText w:val=""/>
      <w:lvlJc w:val="left"/>
    </w:lvl>
    <w:lvl w:ilvl="4" w:tplc="ED2A11E0">
      <w:numFmt w:val="decimal"/>
      <w:lvlText w:val=""/>
      <w:lvlJc w:val="left"/>
    </w:lvl>
    <w:lvl w:ilvl="5" w:tplc="01C2C53C">
      <w:numFmt w:val="decimal"/>
      <w:lvlText w:val=""/>
      <w:lvlJc w:val="left"/>
    </w:lvl>
    <w:lvl w:ilvl="6" w:tplc="219E2702">
      <w:numFmt w:val="decimal"/>
      <w:lvlText w:val=""/>
      <w:lvlJc w:val="left"/>
    </w:lvl>
    <w:lvl w:ilvl="7" w:tplc="BDDE685A">
      <w:numFmt w:val="decimal"/>
      <w:lvlText w:val=""/>
      <w:lvlJc w:val="left"/>
    </w:lvl>
    <w:lvl w:ilvl="8" w:tplc="C5AE4A94">
      <w:numFmt w:val="decimal"/>
      <w:lvlText w:val=""/>
      <w:lvlJc w:val="left"/>
    </w:lvl>
  </w:abstractNum>
  <w:abstractNum w:abstractNumId="302">
    <w:nsid w:val="00007365"/>
    <w:multiLevelType w:val="hybridMultilevel"/>
    <w:tmpl w:val="356254EC"/>
    <w:lvl w:ilvl="0" w:tplc="4560CE6C">
      <w:start w:val="3"/>
      <w:numFmt w:val="decimal"/>
      <w:lvlText w:val="%1."/>
      <w:lvlJc w:val="left"/>
    </w:lvl>
    <w:lvl w:ilvl="1" w:tplc="85767382">
      <w:numFmt w:val="decimal"/>
      <w:lvlText w:val=""/>
      <w:lvlJc w:val="left"/>
    </w:lvl>
    <w:lvl w:ilvl="2" w:tplc="B0B47064">
      <w:numFmt w:val="decimal"/>
      <w:lvlText w:val=""/>
      <w:lvlJc w:val="left"/>
    </w:lvl>
    <w:lvl w:ilvl="3" w:tplc="099E35E8">
      <w:numFmt w:val="decimal"/>
      <w:lvlText w:val=""/>
      <w:lvlJc w:val="left"/>
    </w:lvl>
    <w:lvl w:ilvl="4" w:tplc="85B2811A">
      <w:numFmt w:val="decimal"/>
      <w:lvlText w:val=""/>
      <w:lvlJc w:val="left"/>
    </w:lvl>
    <w:lvl w:ilvl="5" w:tplc="550ABF5A">
      <w:numFmt w:val="decimal"/>
      <w:lvlText w:val=""/>
      <w:lvlJc w:val="left"/>
    </w:lvl>
    <w:lvl w:ilvl="6" w:tplc="8078090A">
      <w:numFmt w:val="decimal"/>
      <w:lvlText w:val=""/>
      <w:lvlJc w:val="left"/>
    </w:lvl>
    <w:lvl w:ilvl="7" w:tplc="1A08FA28">
      <w:numFmt w:val="decimal"/>
      <w:lvlText w:val=""/>
      <w:lvlJc w:val="left"/>
    </w:lvl>
    <w:lvl w:ilvl="8" w:tplc="92A0773C">
      <w:numFmt w:val="decimal"/>
      <w:lvlText w:val=""/>
      <w:lvlJc w:val="left"/>
    </w:lvl>
  </w:abstractNum>
  <w:abstractNum w:abstractNumId="303">
    <w:nsid w:val="00007374"/>
    <w:multiLevelType w:val="hybridMultilevel"/>
    <w:tmpl w:val="A76EAA2A"/>
    <w:lvl w:ilvl="0" w:tplc="A73C4032">
      <w:start w:val="1"/>
      <w:numFmt w:val="decimal"/>
      <w:lvlText w:val="%1."/>
      <w:lvlJc w:val="left"/>
    </w:lvl>
    <w:lvl w:ilvl="1" w:tplc="280CA952">
      <w:numFmt w:val="decimal"/>
      <w:lvlText w:val=""/>
      <w:lvlJc w:val="left"/>
    </w:lvl>
    <w:lvl w:ilvl="2" w:tplc="3CDA098E">
      <w:numFmt w:val="decimal"/>
      <w:lvlText w:val=""/>
      <w:lvlJc w:val="left"/>
    </w:lvl>
    <w:lvl w:ilvl="3" w:tplc="E3C23992">
      <w:numFmt w:val="decimal"/>
      <w:lvlText w:val=""/>
      <w:lvlJc w:val="left"/>
    </w:lvl>
    <w:lvl w:ilvl="4" w:tplc="E766D06A">
      <w:numFmt w:val="decimal"/>
      <w:lvlText w:val=""/>
      <w:lvlJc w:val="left"/>
    </w:lvl>
    <w:lvl w:ilvl="5" w:tplc="20A81522">
      <w:numFmt w:val="decimal"/>
      <w:lvlText w:val=""/>
      <w:lvlJc w:val="left"/>
    </w:lvl>
    <w:lvl w:ilvl="6" w:tplc="1AB61A10">
      <w:numFmt w:val="decimal"/>
      <w:lvlText w:val=""/>
      <w:lvlJc w:val="left"/>
    </w:lvl>
    <w:lvl w:ilvl="7" w:tplc="3760CF00">
      <w:numFmt w:val="decimal"/>
      <w:lvlText w:val=""/>
      <w:lvlJc w:val="left"/>
    </w:lvl>
    <w:lvl w:ilvl="8" w:tplc="B0484F88">
      <w:numFmt w:val="decimal"/>
      <w:lvlText w:val=""/>
      <w:lvlJc w:val="left"/>
    </w:lvl>
  </w:abstractNum>
  <w:abstractNum w:abstractNumId="304">
    <w:nsid w:val="0000737D"/>
    <w:multiLevelType w:val="hybridMultilevel"/>
    <w:tmpl w:val="3D3478D8"/>
    <w:lvl w:ilvl="0" w:tplc="9304A6C0">
      <w:start w:val="1"/>
      <w:numFmt w:val="bullet"/>
      <w:lvlText w:val="•"/>
      <w:lvlJc w:val="left"/>
    </w:lvl>
    <w:lvl w:ilvl="1" w:tplc="8C0083B8">
      <w:numFmt w:val="decimal"/>
      <w:lvlText w:val=""/>
      <w:lvlJc w:val="left"/>
    </w:lvl>
    <w:lvl w:ilvl="2" w:tplc="8A7E6A44">
      <w:numFmt w:val="decimal"/>
      <w:lvlText w:val=""/>
      <w:lvlJc w:val="left"/>
    </w:lvl>
    <w:lvl w:ilvl="3" w:tplc="35CE9E18">
      <w:numFmt w:val="decimal"/>
      <w:lvlText w:val=""/>
      <w:lvlJc w:val="left"/>
    </w:lvl>
    <w:lvl w:ilvl="4" w:tplc="AE021656">
      <w:numFmt w:val="decimal"/>
      <w:lvlText w:val=""/>
      <w:lvlJc w:val="left"/>
    </w:lvl>
    <w:lvl w:ilvl="5" w:tplc="46E88D32">
      <w:numFmt w:val="decimal"/>
      <w:lvlText w:val=""/>
      <w:lvlJc w:val="left"/>
    </w:lvl>
    <w:lvl w:ilvl="6" w:tplc="5A9A19D6">
      <w:numFmt w:val="decimal"/>
      <w:lvlText w:val=""/>
      <w:lvlJc w:val="left"/>
    </w:lvl>
    <w:lvl w:ilvl="7" w:tplc="A0FC5204">
      <w:numFmt w:val="decimal"/>
      <w:lvlText w:val=""/>
      <w:lvlJc w:val="left"/>
    </w:lvl>
    <w:lvl w:ilvl="8" w:tplc="F6A8148A">
      <w:numFmt w:val="decimal"/>
      <w:lvlText w:val=""/>
      <w:lvlJc w:val="left"/>
    </w:lvl>
  </w:abstractNum>
  <w:abstractNum w:abstractNumId="305">
    <w:nsid w:val="00007389"/>
    <w:multiLevelType w:val="hybridMultilevel"/>
    <w:tmpl w:val="5B6A8B70"/>
    <w:lvl w:ilvl="0" w:tplc="C1D6ACDE">
      <w:start w:val="1"/>
      <w:numFmt w:val="bullet"/>
      <w:lvlText w:val="с"/>
      <w:lvlJc w:val="left"/>
    </w:lvl>
    <w:lvl w:ilvl="1" w:tplc="5C465950">
      <w:start w:val="1"/>
      <w:numFmt w:val="bullet"/>
      <w:lvlText w:val="•"/>
      <w:lvlJc w:val="left"/>
    </w:lvl>
    <w:lvl w:ilvl="2" w:tplc="AED0039A">
      <w:numFmt w:val="decimal"/>
      <w:lvlText w:val=""/>
      <w:lvlJc w:val="left"/>
    </w:lvl>
    <w:lvl w:ilvl="3" w:tplc="A8D6C492">
      <w:numFmt w:val="decimal"/>
      <w:lvlText w:val=""/>
      <w:lvlJc w:val="left"/>
    </w:lvl>
    <w:lvl w:ilvl="4" w:tplc="89BEB34A">
      <w:numFmt w:val="decimal"/>
      <w:lvlText w:val=""/>
      <w:lvlJc w:val="left"/>
    </w:lvl>
    <w:lvl w:ilvl="5" w:tplc="AD762B82">
      <w:numFmt w:val="decimal"/>
      <w:lvlText w:val=""/>
      <w:lvlJc w:val="left"/>
    </w:lvl>
    <w:lvl w:ilvl="6" w:tplc="72CC77CC">
      <w:numFmt w:val="decimal"/>
      <w:lvlText w:val=""/>
      <w:lvlJc w:val="left"/>
    </w:lvl>
    <w:lvl w:ilvl="7" w:tplc="42F892D4">
      <w:numFmt w:val="decimal"/>
      <w:lvlText w:val=""/>
      <w:lvlJc w:val="left"/>
    </w:lvl>
    <w:lvl w:ilvl="8" w:tplc="5ABC49DA">
      <w:numFmt w:val="decimal"/>
      <w:lvlText w:val=""/>
      <w:lvlJc w:val="left"/>
    </w:lvl>
  </w:abstractNum>
  <w:abstractNum w:abstractNumId="306">
    <w:nsid w:val="000073B1"/>
    <w:multiLevelType w:val="hybridMultilevel"/>
    <w:tmpl w:val="FB020846"/>
    <w:lvl w:ilvl="0" w:tplc="C7662924">
      <w:start w:val="1"/>
      <w:numFmt w:val="bullet"/>
      <w:lvlText w:val="В"/>
      <w:lvlJc w:val="left"/>
    </w:lvl>
    <w:lvl w:ilvl="1" w:tplc="944E149C">
      <w:numFmt w:val="decimal"/>
      <w:lvlText w:val=""/>
      <w:lvlJc w:val="left"/>
    </w:lvl>
    <w:lvl w:ilvl="2" w:tplc="2C205486">
      <w:numFmt w:val="decimal"/>
      <w:lvlText w:val=""/>
      <w:lvlJc w:val="left"/>
    </w:lvl>
    <w:lvl w:ilvl="3" w:tplc="FE6C005A">
      <w:numFmt w:val="decimal"/>
      <w:lvlText w:val=""/>
      <w:lvlJc w:val="left"/>
    </w:lvl>
    <w:lvl w:ilvl="4" w:tplc="B900D032">
      <w:numFmt w:val="decimal"/>
      <w:lvlText w:val=""/>
      <w:lvlJc w:val="left"/>
    </w:lvl>
    <w:lvl w:ilvl="5" w:tplc="892E487A">
      <w:numFmt w:val="decimal"/>
      <w:lvlText w:val=""/>
      <w:lvlJc w:val="left"/>
    </w:lvl>
    <w:lvl w:ilvl="6" w:tplc="F36AB3BA">
      <w:numFmt w:val="decimal"/>
      <w:lvlText w:val=""/>
      <w:lvlJc w:val="left"/>
    </w:lvl>
    <w:lvl w:ilvl="7" w:tplc="928EEB06">
      <w:numFmt w:val="decimal"/>
      <w:lvlText w:val=""/>
      <w:lvlJc w:val="left"/>
    </w:lvl>
    <w:lvl w:ilvl="8" w:tplc="080CED96">
      <w:numFmt w:val="decimal"/>
      <w:lvlText w:val=""/>
      <w:lvlJc w:val="left"/>
    </w:lvl>
  </w:abstractNum>
  <w:abstractNum w:abstractNumId="307">
    <w:nsid w:val="00007426"/>
    <w:multiLevelType w:val="hybridMultilevel"/>
    <w:tmpl w:val="3A008072"/>
    <w:lvl w:ilvl="0" w:tplc="F4668806">
      <w:start w:val="1"/>
      <w:numFmt w:val="bullet"/>
      <w:lvlText w:val="-"/>
      <w:lvlJc w:val="left"/>
    </w:lvl>
    <w:lvl w:ilvl="1" w:tplc="EAB6DCD4">
      <w:numFmt w:val="decimal"/>
      <w:lvlText w:val=""/>
      <w:lvlJc w:val="left"/>
    </w:lvl>
    <w:lvl w:ilvl="2" w:tplc="6A4A2DA2">
      <w:numFmt w:val="decimal"/>
      <w:lvlText w:val=""/>
      <w:lvlJc w:val="left"/>
    </w:lvl>
    <w:lvl w:ilvl="3" w:tplc="FE0A5DC2">
      <w:numFmt w:val="decimal"/>
      <w:lvlText w:val=""/>
      <w:lvlJc w:val="left"/>
    </w:lvl>
    <w:lvl w:ilvl="4" w:tplc="5A84E29C">
      <w:numFmt w:val="decimal"/>
      <w:lvlText w:val=""/>
      <w:lvlJc w:val="left"/>
    </w:lvl>
    <w:lvl w:ilvl="5" w:tplc="3D6A60F0">
      <w:numFmt w:val="decimal"/>
      <w:lvlText w:val=""/>
      <w:lvlJc w:val="left"/>
    </w:lvl>
    <w:lvl w:ilvl="6" w:tplc="36C47B4E">
      <w:numFmt w:val="decimal"/>
      <w:lvlText w:val=""/>
      <w:lvlJc w:val="left"/>
    </w:lvl>
    <w:lvl w:ilvl="7" w:tplc="D37E40D4">
      <w:numFmt w:val="decimal"/>
      <w:lvlText w:val=""/>
      <w:lvlJc w:val="left"/>
    </w:lvl>
    <w:lvl w:ilvl="8" w:tplc="86944846">
      <w:numFmt w:val="decimal"/>
      <w:lvlText w:val=""/>
      <w:lvlJc w:val="left"/>
    </w:lvl>
  </w:abstractNum>
  <w:abstractNum w:abstractNumId="308">
    <w:nsid w:val="0000745E"/>
    <w:multiLevelType w:val="hybridMultilevel"/>
    <w:tmpl w:val="BB261DCA"/>
    <w:lvl w:ilvl="0" w:tplc="4CC819D8">
      <w:start w:val="1"/>
      <w:numFmt w:val="bullet"/>
      <w:lvlText w:val="с"/>
      <w:lvlJc w:val="left"/>
    </w:lvl>
    <w:lvl w:ilvl="1" w:tplc="FDCE5B52">
      <w:start w:val="1"/>
      <w:numFmt w:val="bullet"/>
      <w:lvlText w:val="•"/>
      <w:lvlJc w:val="left"/>
    </w:lvl>
    <w:lvl w:ilvl="2" w:tplc="EB6054D8">
      <w:numFmt w:val="decimal"/>
      <w:lvlText w:val=""/>
      <w:lvlJc w:val="left"/>
    </w:lvl>
    <w:lvl w:ilvl="3" w:tplc="73F2A2F2">
      <w:numFmt w:val="decimal"/>
      <w:lvlText w:val=""/>
      <w:lvlJc w:val="left"/>
    </w:lvl>
    <w:lvl w:ilvl="4" w:tplc="874E5002">
      <w:numFmt w:val="decimal"/>
      <w:lvlText w:val=""/>
      <w:lvlJc w:val="left"/>
    </w:lvl>
    <w:lvl w:ilvl="5" w:tplc="BF06E490">
      <w:numFmt w:val="decimal"/>
      <w:lvlText w:val=""/>
      <w:lvlJc w:val="left"/>
    </w:lvl>
    <w:lvl w:ilvl="6" w:tplc="0834ED30">
      <w:numFmt w:val="decimal"/>
      <w:lvlText w:val=""/>
      <w:lvlJc w:val="left"/>
    </w:lvl>
    <w:lvl w:ilvl="7" w:tplc="F8AEC518">
      <w:numFmt w:val="decimal"/>
      <w:lvlText w:val=""/>
      <w:lvlJc w:val="left"/>
    </w:lvl>
    <w:lvl w:ilvl="8" w:tplc="A3E27E96">
      <w:numFmt w:val="decimal"/>
      <w:lvlText w:val=""/>
      <w:lvlJc w:val="left"/>
    </w:lvl>
  </w:abstractNum>
  <w:abstractNum w:abstractNumId="309">
    <w:nsid w:val="0000749F"/>
    <w:multiLevelType w:val="hybridMultilevel"/>
    <w:tmpl w:val="AC7C8950"/>
    <w:lvl w:ilvl="0" w:tplc="2EBC5FD0">
      <w:start w:val="1"/>
      <w:numFmt w:val="bullet"/>
      <w:lvlText w:val="•"/>
      <w:lvlJc w:val="left"/>
    </w:lvl>
    <w:lvl w:ilvl="1" w:tplc="0F2C477C">
      <w:numFmt w:val="decimal"/>
      <w:lvlText w:val=""/>
      <w:lvlJc w:val="left"/>
    </w:lvl>
    <w:lvl w:ilvl="2" w:tplc="CC1A9BF6">
      <w:numFmt w:val="decimal"/>
      <w:lvlText w:val=""/>
      <w:lvlJc w:val="left"/>
    </w:lvl>
    <w:lvl w:ilvl="3" w:tplc="9C68DECE">
      <w:numFmt w:val="decimal"/>
      <w:lvlText w:val=""/>
      <w:lvlJc w:val="left"/>
    </w:lvl>
    <w:lvl w:ilvl="4" w:tplc="1654E138">
      <w:numFmt w:val="decimal"/>
      <w:lvlText w:val=""/>
      <w:lvlJc w:val="left"/>
    </w:lvl>
    <w:lvl w:ilvl="5" w:tplc="A6FA491E">
      <w:numFmt w:val="decimal"/>
      <w:lvlText w:val=""/>
      <w:lvlJc w:val="left"/>
    </w:lvl>
    <w:lvl w:ilvl="6" w:tplc="54A0DCA2">
      <w:numFmt w:val="decimal"/>
      <w:lvlText w:val=""/>
      <w:lvlJc w:val="left"/>
    </w:lvl>
    <w:lvl w:ilvl="7" w:tplc="C0286BCC">
      <w:numFmt w:val="decimal"/>
      <w:lvlText w:val=""/>
      <w:lvlJc w:val="left"/>
    </w:lvl>
    <w:lvl w:ilvl="8" w:tplc="E08CEE46">
      <w:numFmt w:val="decimal"/>
      <w:lvlText w:val=""/>
      <w:lvlJc w:val="left"/>
    </w:lvl>
  </w:abstractNum>
  <w:abstractNum w:abstractNumId="310">
    <w:nsid w:val="000074CD"/>
    <w:multiLevelType w:val="hybridMultilevel"/>
    <w:tmpl w:val="A04CFDA4"/>
    <w:lvl w:ilvl="0" w:tplc="06A2E044">
      <w:start w:val="1"/>
      <w:numFmt w:val="bullet"/>
      <w:lvlText w:val="и"/>
      <w:lvlJc w:val="left"/>
    </w:lvl>
    <w:lvl w:ilvl="1" w:tplc="1304ECBE">
      <w:numFmt w:val="decimal"/>
      <w:lvlText w:val=""/>
      <w:lvlJc w:val="left"/>
    </w:lvl>
    <w:lvl w:ilvl="2" w:tplc="B9BAC4BA">
      <w:numFmt w:val="decimal"/>
      <w:lvlText w:val=""/>
      <w:lvlJc w:val="left"/>
    </w:lvl>
    <w:lvl w:ilvl="3" w:tplc="BCFECF44">
      <w:numFmt w:val="decimal"/>
      <w:lvlText w:val=""/>
      <w:lvlJc w:val="left"/>
    </w:lvl>
    <w:lvl w:ilvl="4" w:tplc="0922B60C">
      <w:numFmt w:val="decimal"/>
      <w:lvlText w:val=""/>
      <w:lvlJc w:val="left"/>
    </w:lvl>
    <w:lvl w:ilvl="5" w:tplc="5C048D52">
      <w:numFmt w:val="decimal"/>
      <w:lvlText w:val=""/>
      <w:lvlJc w:val="left"/>
    </w:lvl>
    <w:lvl w:ilvl="6" w:tplc="E9B0ADF6">
      <w:numFmt w:val="decimal"/>
      <w:lvlText w:val=""/>
      <w:lvlJc w:val="left"/>
    </w:lvl>
    <w:lvl w:ilvl="7" w:tplc="52F28A58">
      <w:numFmt w:val="decimal"/>
      <w:lvlText w:val=""/>
      <w:lvlJc w:val="left"/>
    </w:lvl>
    <w:lvl w:ilvl="8" w:tplc="B9F20B88">
      <w:numFmt w:val="decimal"/>
      <w:lvlText w:val=""/>
      <w:lvlJc w:val="left"/>
    </w:lvl>
  </w:abstractNum>
  <w:abstractNum w:abstractNumId="311">
    <w:nsid w:val="00007514"/>
    <w:multiLevelType w:val="hybridMultilevel"/>
    <w:tmpl w:val="F062644A"/>
    <w:lvl w:ilvl="0" w:tplc="D32E4400">
      <w:start w:val="1"/>
      <w:numFmt w:val="bullet"/>
      <w:lvlText w:val="•"/>
      <w:lvlJc w:val="left"/>
    </w:lvl>
    <w:lvl w:ilvl="1" w:tplc="1D10535C">
      <w:numFmt w:val="decimal"/>
      <w:lvlText w:val=""/>
      <w:lvlJc w:val="left"/>
    </w:lvl>
    <w:lvl w:ilvl="2" w:tplc="7EC864C8">
      <w:numFmt w:val="decimal"/>
      <w:lvlText w:val=""/>
      <w:lvlJc w:val="left"/>
    </w:lvl>
    <w:lvl w:ilvl="3" w:tplc="AAEE0552">
      <w:numFmt w:val="decimal"/>
      <w:lvlText w:val=""/>
      <w:lvlJc w:val="left"/>
    </w:lvl>
    <w:lvl w:ilvl="4" w:tplc="56846698">
      <w:numFmt w:val="decimal"/>
      <w:lvlText w:val=""/>
      <w:lvlJc w:val="left"/>
    </w:lvl>
    <w:lvl w:ilvl="5" w:tplc="2D047734">
      <w:numFmt w:val="decimal"/>
      <w:lvlText w:val=""/>
      <w:lvlJc w:val="left"/>
    </w:lvl>
    <w:lvl w:ilvl="6" w:tplc="6268BE64">
      <w:numFmt w:val="decimal"/>
      <w:lvlText w:val=""/>
      <w:lvlJc w:val="left"/>
    </w:lvl>
    <w:lvl w:ilvl="7" w:tplc="ADA29CF0">
      <w:numFmt w:val="decimal"/>
      <w:lvlText w:val=""/>
      <w:lvlJc w:val="left"/>
    </w:lvl>
    <w:lvl w:ilvl="8" w:tplc="26B69538">
      <w:numFmt w:val="decimal"/>
      <w:lvlText w:val=""/>
      <w:lvlJc w:val="left"/>
    </w:lvl>
  </w:abstractNum>
  <w:abstractNum w:abstractNumId="312">
    <w:nsid w:val="000075EC"/>
    <w:multiLevelType w:val="hybridMultilevel"/>
    <w:tmpl w:val="C80AB242"/>
    <w:lvl w:ilvl="0" w:tplc="2C4850AC">
      <w:start w:val="1"/>
      <w:numFmt w:val="bullet"/>
      <w:lvlText w:val="•"/>
      <w:lvlJc w:val="left"/>
    </w:lvl>
    <w:lvl w:ilvl="1" w:tplc="50BCB1B6">
      <w:numFmt w:val="decimal"/>
      <w:lvlText w:val=""/>
      <w:lvlJc w:val="left"/>
    </w:lvl>
    <w:lvl w:ilvl="2" w:tplc="428AF4AE">
      <w:numFmt w:val="decimal"/>
      <w:lvlText w:val=""/>
      <w:lvlJc w:val="left"/>
    </w:lvl>
    <w:lvl w:ilvl="3" w:tplc="43BE2D2C">
      <w:numFmt w:val="decimal"/>
      <w:lvlText w:val=""/>
      <w:lvlJc w:val="left"/>
    </w:lvl>
    <w:lvl w:ilvl="4" w:tplc="645803BC">
      <w:numFmt w:val="decimal"/>
      <w:lvlText w:val=""/>
      <w:lvlJc w:val="left"/>
    </w:lvl>
    <w:lvl w:ilvl="5" w:tplc="9086CF28">
      <w:numFmt w:val="decimal"/>
      <w:lvlText w:val=""/>
      <w:lvlJc w:val="left"/>
    </w:lvl>
    <w:lvl w:ilvl="6" w:tplc="BD0C1B5C">
      <w:numFmt w:val="decimal"/>
      <w:lvlText w:val=""/>
      <w:lvlJc w:val="left"/>
    </w:lvl>
    <w:lvl w:ilvl="7" w:tplc="0B0AD6EA">
      <w:numFmt w:val="decimal"/>
      <w:lvlText w:val=""/>
      <w:lvlJc w:val="left"/>
    </w:lvl>
    <w:lvl w:ilvl="8" w:tplc="54721A34">
      <w:numFmt w:val="decimal"/>
      <w:lvlText w:val=""/>
      <w:lvlJc w:val="left"/>
    </w:lvl>
  </w:abstractNum>
  <w:abstractNum w:abstractNumId="313">
    <w:nsid w:val="00007613"/>
    <w:multiLevelType w:val="hybridMultilevel"/>
    <w:tmpl w:val="CF46346A"/>
    <w:lvl w:ilvl="0" w:tplc="397A8D46">
      <w:start w:val="1"/>
      <w:numFmt w:val="bullet"/>
      <w:lvlText w:val="и"/>
      <w:lvlJc w:val="left"/>
    </w:lvl>
    <w:lvl w:ilvl="1" w:tplc="2EAA9232">
      <w:start w:val="1"/>
      <w:numFmt w:val="bullet"/>
      <w:lvlText w:val="•"/>
      <w:lvlJc w:val="left"/>
    </w:lvl>
    <w:lvl w:ilvl="2" w:tplc="2328FA92">
      <w:numFmt w:val="decimal"/>
      <w:lvlText w:val=""/>
      <w:lvlJc w:val="left"/>
    </w:lvl>
    <w:lvl w:ilvl="3" w:tplc="712C2D88">
      <w:numFmt w:val="decimal"/>
      <w:lvlText w:val=""/>
      <w:lvlJc w:val="left"/>
    </w:lvl>
    <w:lvl w:ilvl="4" w:tplc="152EEA8C">
      <w:numFmt w:val="decimal"/>
      <w:lvlText w:val=""/>
      <w:lvlJc w:val="left"/>
    </w:lvl>
    <w:lvl w:ilvl="5" w:tplc="AED0DE72">
      <w:numFmt w:val="decimal"/>
      <w:lvlText w:val=""/>
      <w:lvlJc w:val="left"/>
    </w:lvl>
    <w:lvl w:ilvl="6" w:tplc="602AB636">
      <w:numFmt w:val="decimal"/>
      <w:lvlText w:val=""/>
      <w:lvlJc w:val="left"/>
    </w:lvl>
    <w:lvl w:ilvl="7" w:tplc="E33CEF1A">
      <w:numFmt w:val="decimal"/>
      <w:lvlText w:val=""/>
      <w:lvlJc w:val="left"/>
    </w:lvl>
    <w:lvl w:ilvl="8" w:tplc="5C081EBC">
      <w:numFmt w:val="decimal"/>
      <w:lvlText w:val=""/>
      <w:lvlJc w:val="left"/>
    </w:lvl>
  </w:abstractNum>
  <w:abstractNum w:abstractNumId="314">
    <w:nsid w:val="0000767D"/>
    <w:multiLevelType w:val="hybridMultilevel"/>
    <w:tmpl w:val="206A080A"/>
    <w:lvl w:ilvl="0" w:tplc="AFA0FDFC">
      <w:start w:val="1"/>
      <w:numFmt w:val="bullet"/>
      <w:lvlText w:val=""/>
      <w:lvlJc w:val="left"/>
    </w:lvl>
    <w:lvl w:ilvl="1" w:tplc="39DADE6E">
      <w:numFmt w:val="decimal"/>
      <w:lvlText w:val=""/>
      <w:lvlJc w:val="left"/>
    </w:lvl>
    <w:lvl w:ilvl="2" w:tplc="CF6E236C">
      <w:numFmt w:val="decimal"/>
      <w:lvlText w:val=""/>
      <w:lvlJc w:val="left"/>
    </w:lvl>
    <w:lvl w:ilvl="3" w:tplc="376EDBC2">
      <w:numFmt w:val="decimal"/>
      <w:lvlText w:val=""/>
      <w:lvlJc w:val="left"/>
    </w:lvl>
    <w:lvl w:ilvl="4" w:tplc="1F5A4088">
      <w:numFmt w:val="decimal"/>
      <w:lvlText w:val=""/>
      <w:lvlJc w:val="left"/>
    </w:lvl>
    <w:lvl w:ilvl="5" w:tplc="2AF2FE58">
      <w:numFmt w:val="decimal"/>
      <w:lvlText w:val=""/>
      <w:lvlJc w:val="left"/>
    </w:lvl>
    <w:lvl w:ilvl="6" w:tplc="01AA4568">
      <w:numFmt w:val="decimal"/>
      <w:lvlText w:val=""/>
      <w:lvlJc w:val="left"/>
    </w:lvl>
    <w:lvl w:ilvl="7" w:tplc="1370EFDE">
      <w:numFmt w:val="decimal"/>
      <w:lvlText w:val=""/>
      <w:lvlJc w:val="left"/>
    </w:lvl>
    <w:lvl w:ilvl="8" w:tplc="E1DC4F7C">
      <w:numFmt w:val="decimal"/>
      <w:lvlText w:val=""/>
      <w:lvlJc w:val="left"/>
    </w:lvl>
  </w:abstractNum>
  <w:abstractNum w:abstractNumId="315">
    <w:nsid w:val="0000773F"/>
    <w:multiLevelType w:val="hybridMultilevel"/>
    <w:tmpl w:val="2B68B13E"/>
    <w:lvl w:ilvl="0" w:tplc="3D80B670">
      <w:start w:val="1"/>
      <w:numFmt w:val="bullet"/>
      <w:lvlText w:val="•"/>
      <w:lvlJc w:val="left"/>
    </w:lvl>
    <w:lvl w:ilvl="1" w:tplc="5B6821FA">
      <w:numFmt w:val="decimal"/>
      <w:lvlText w:val=""/>
      <w:lvlJc w:val="left"/>
    </w:lvl>
    <w:lvl w:ilvl="2" w:tplc="BFDE1C06">
      <w:numFmt w:val="decimal"/>
      <w:lvlText w:val=""/>
      <w:lvlJc w:val="left"/>
    </w:lvl>
    <w:lvl w:ilvl="3" w:tplc="830C037E">
      <w:numFmt w:val="decimal"/>
      <w:lvlText w:val=""/>
      <w:lvlJc w:val="left"/>
    </w:lvl>
    <w:lvl w:ilvl="4" w:tplc="7522FB7A">
      <w:numFmt w:val="decimal"/>
      <w:lvlText w:val=""/>
      <w:lvlJc w:val="left"/>
    </w:lvl>
    <w:lvl w:ilvl="5" w:tplc="03785E70">
      <w:numFmt w:val="decimal"/>
      <w:lvlText w:val=""/>
      <w:lvlJc w:val="left"/>
    </w:lvl>
    <w:lvl w:ilvl="6" w:tplc="5F362562">
      <w:numFmt w:val="decimal"/>
      <w:lvlText w:val=""/>
      <w:lvlJc w:val="left"/>
    </w:lvl>
    <w:lvl w:ilvl="7" w:tplc="8AE058F0">
      <w:numFmt w:val="decimal"/>
      <w:lvlText w:val=""/>
      <w:lvlJc w:val="left"/>
    </w:lvl>
    <w:lvl w:ilvl="8" w:tplc="57D29BEC">
      <w:numFmt w:val="decimal"/>
      <w:lvlText w:val=""/>
      <w:lvlJc w:val="left"/>
    </w:lvl>
  </w:abstractNum>
  <w:abstractNum w:abstractNumId="316">
    <w:nsid w:val="000077E7"/>
    <w:multiLevelType w:val="hybridMultilevel"/>
    <w:tmpl w:val="DABC018C"/>
    <w:lvl w:ilvl="0" w:tplc="ACE2CC92">
      <w:start w:val="1"/>
      <w:numFmt w:val="decimal"/>
      <w:lvlText w:val="%1."/>
      <w:lvlJc w:val="left"/>
    </w:lvl>
    <w:lvl w:ilvl="1" w:tplc="810893D6">
      <w:numFmt w:val="decimal"/>
      <w:lvlText w:val=""/>
      <w:lvlJc w:val="left"/>
    </w:lvl>
    <w:lvl w:ilvl="2" w:tplc="26CE0D0C">
      <w:numFmt w:val="decimal"/>
      <w:lvlText w:val=""/>
      <w:lvlJc w:val="left"/>
    </w:lvl>
    <w:lvl w:ilvl="3" w:tplc="EBFA64A8">
      <w:numFmt w:val="decimal"/>
      <w:lvlText w:val=""/>
      <w:lvlJc w:val="left"/>
    </w:lvl>
    <w:lvl w:ilvl="4" w:tplc="E22664EA">
      <w:numFmt w:val="decimal"/>
      <w:lvlText w:val=""/>
      <w:lvlJc w:val="left"/>
    </w:lvl>
    <w:lvl w:ilvl="5" w:tplc="EC10E808">
      <w:numFmt w:val="decimal"/>
      <w:lvlText w:val=""/>
      <w:lvlJc w:val="left"/>
    </w:lvl>
    <w:lvl w:ilvl="6" w:tplc="05F60286">
      <w:numFmt w:val="decimal"/>
      <w:lvlText w:val=""/>
      <w:lvlJc w:val="left"/>
    </w:lvl>
    <w:lvl w:ilvl="7" w:tplc="2860404A">
      <w:numFmt w:val="decimal"/>
      <w:lvlText w:val=""/>
      <w:lvlJc w:val="left"/>
    </w:lvl>
    <w:lvl w:ilvl="8" w:tplc="B2760C16">
      <w:numFmt w:val="decimal"/>
      <w:lvlText w:val=""/>
      <w:lvlJc w:val="left"/>
    </w:lvl>
  </w:abstractNum>
  <w:abstractNum w:abstractNumId="317">
    <w:nsid w:val="00007833"/>
    <w:multiLevelType w:val="hybridMultilevel"/>
    <w:tmpl w:val="4C3ABE64"/>
    <w:lvl w:ilvl="0" w:tplc="B83EDA82">
      <w:start w:val="1"/>
      <w:numFmt w:val="bullet"/>
      <w:lvlText w:val="•"/>
      <w:lvlJc w:val="left"/>
    </w:lvl>
    <w:lvl w:ilvl="1" w:tplc="328CA0AA">
      <w:numFmt w:val="decimal"/>
      <w:lvlText w:val=""/>
      <w:lvlJc w:val="left"/>
    </w:lvl>
    <w:lvl w:ilvl="2" w:tplc="0F545AD6">
      <w:numFmt w:val="decimal"/>
      <w:lvlText w:val=""/>
      <w:lvlJc w:val="left"/>
    </w:lvl>
    <w:lvl w:ilvl="3" w:tplc="5144FC58">
      <w:numFmt w:val="decimal"/>
      <w:lvlText w:val=""/>
      <w:lvlJc w:val="left"/>
    </w:lvl>
    <w:lvl w:ilvl="4" w:tplc="73969EB0">
      <w:numFmt w:val="decimal"/>
      <w:lvlText w:val=""/>
      <w:lvlJc w:val="left"/>
    </w:lvl>
    <w:lvl w:ilvl="5" w:tplc="3A123AD6">
      <w:numFmt w:val="decimal"/>
      <w:lvlText w:val=""/>
      <w:lvlJc w:val="left"/>
    </w:lvl>
    <w:lvl w:ilvl="6" w:tplc="9E300C98">
      <w:numFmt w:val="decimal"/>
      <w:lvlText w:val=""/>
      <w:lvlJc w:val="left"/>
    </w:lvl>
    <w:lvl w:ilvl="7" w:tplc="5E1A8E08">
      <w:numFmt w:val="decimal"/>
      <w:lvlText w:val=""/>
      <w:lvlJc w:val="left"/>
    </w:lvl>
    <w:lvl w:ilvl="8" w:tplc="5BB0E12A">
      <w:numFmt w:val="decimal"/>
      <w:lvlText w:val=""/>
      <w:lvlJc w:val="left"/>
    </w:lvl>
  </w:abstractNum>
  <w:abstractNum w:abstractNumId="318">
    <w:nsid w:val="0000789D"/>
    <w:multiLevelType w:val="hybridMultilevel"/>
    <w:tmpl w:val="6DF8455A"/>
    <w:lvl w:ilvl="0" w:tplc="E6FA9B4E">
      <w:start w:val="1"/>
      <w:numFmt w:val="decimal"/>
      <w:lvlText w:val="%1."/>
      <w:lvlJc w:val="left"/>
    </w:lvl>
    <w:lvl w:ilvl="1" w:tplc="8EA25FDA">
      <w:numFmt w:val="decimal"/>
      <w:lvlText w:val=""/>
      <w:lvlJc w:val="left"/>
    </w:lvl>
    <w:lvl w:ilvl="2" w:tplc="9990D7AC">
      <w:numFmt w:val="decimal"/>
      <w:lvlText w:val=""/>
      <w:lvlJc w:val="left"/>
    </w:lvl>
    <w:lvl w:ilvl="3" w:tplc="7CF6693A">
      <w:numFmt w:val="decimal"/>
      <w:lvlText w:val=""/>
      <w:lvlJc w:val="left"/>
    </w:lvl>
    <w:lvl w:ilvl="4" w:tplc="2DD46610">
      <w:numFmt w:val="decimal"/>
      <w:lvlText w:val=""/>
      <w:lvlJc w:val="left"/>
    </w:lvl>
    <w:lvl w:ilvl="5" w:tplc="E32A424A">
      <w:numFmt w:val="decimal"/>
      <w:lvlText w:val=""/>
      <w:lvlJc w:val="left"/>
    </w:lvl>
    <w:lvl w:ilvl="6" w:tplc="7F101F6A">
      <w:numFmt w:val="decimal"/>
      <w:lvlText w:val=""/>
      <w:lvlJc w:val="left"/>
    </w:lvl>
    <w:lvl w:ilvl="7" w:tplc="94F6209E">
      <w:numFmt w:val="decimal"/>
      <w:lvlText w:val=""/>
      <w:lvlJc w:val="left"/>
    </w:lvl>
    <w:lvl w:ilvl="8" w:tplc="B81A31B6">
      <w:numFmt w:val="decimal"/>
      <w:lvlText w:val=""/>
      <w:lvlJc w:val="left"/>
    </w:lvl>
  </w:abstractNum>
  <w:abstractNum w:abstractNumId="319">
    <w:nsid w:val="000078B4"/>
    <w:multiLevelType w:val="hybridMultilevel"/>
    <w:tmpl w:val="9CE8D7AA"/>
    <w:lvl w:ilvl="0" w:tplc="55506DE6">
      <w:start w:val="1"/>
      <w:numFmt w:val="bullet"/>
      <w:lvlText w:val="•"/>
      <w:lvlJc w:val="left"/>
    </w:lvl>
    <w:lvl w:ilvl="1" w:tplc="B088F6A8">
      <w:numFmt w:val="decimal"/>
      <w:lvlText w:val=""/>
      <w:lvlJc w:val="left"/>
    </w:lvl>
    <w:lvl w:ilvl="2" w:tplc="119AB5BE">
      <w:numFmt w:val="decimal"/>
      <w:lvlText w:val=""/>
      <w:lvlJc w:val="left"/>
    </w:lvl>
    <w:lvl w:ilvl="3" w:tplc="AF76F0D6">
      <w:numFmt w:val="decimal"/>
      <w:lvlText w:val=""/>
      <w:lvlJc w:val="left"/>
    </w:lvl>
    <w:lvl w:ilvl="4" w:tplc="E14E1F7A">
      <w:numFmt w:val="decimal"/>
      <w:lvlText w:val=""/>
      <w:lvlJc w:val="left"/>
    </w:lvl>
    <w:lvl w:ilvl="5" w:tplc="E6C22E76">
      <w:numFmt w:val="decimal"/>
      <w:lvlText w:val=""/>
      <w:lvlJc w:val="left"/>
    </w:lvl>
    <w:lvl w:ilvl="6" w:tplc="C952CFA2">
      <w:numFmt w:val="decimal"/>
      <w:lvlText w:val=""/>
      <w:lvlJc w:val="left"/>
    </w:lvl>
    <w:lvl w:ilvl="7" w:tplc="2ACA00CC">
      <w:numFmt w:val="decimal"/>
      <w:lvlText w:val=""/>
      <w:lvlJc w:val="left"/>
    </w:lvl>
    <w:lvl w:ilvl="8" w:tplc="CA1085BC">
      <w:numFmt w:val="decimal"/>
      <w:lvlText w:val=""/>
      <w:lvlJc w:val="left"/>
    </w:lvl>
  </w:abstractNum>
  <w:abstractNum w:abstractNumId="320">
    <w:nsid w:val="0000791B"/>
    <w:multiLevelType w:val="hybridMultilevel"/>
    <w:tmpl w:val="274E3602"/>
    <w:lvl w:ilvl="0" w:tplc="4DDC5458">
      <w:start w:val="1"/>
      <w:numFmt w:val="bullet"/>
      <w:lvlText w:val="•"/>
      <w:lvlJc w:val="left"/>
    </w:lvl>
    <w:lvl w:ilvl="1" w:tplc="0D141100">
      <w:numFmt w:val="decimal"/>
      <w:lvlText w:val=""/>
      <w:lvlJc w:val="left"/>
    </w:lvl>
    <w:lvl w:ilvl="2" w:tplc="A80A3876">
      <w:numFmt w:val="decimal"/>
      <w:lvlText w:val=""/>
      <w:lvlJc w:val="left"/>
    </w:lvl>
    <w:lvl w:ilvl="3" w:tplc="70505048">
      <w:numFmt w:val="decimal"/>
      <w:lvlText w:val=""/>
      <w:lvlJc w:val="left"/>
    </w:lvl>
    <w:lvl w:ilvl="4" w:tplc="436CFE54">
      <w:numFmt w:val="decimal"/>
      <w:lvlText w:val=""/>
      <w:lvlJc w:val="left"/>
    </w:lvl>
    <w:lvl w:ilvl="5" w:tplc="65D8AFAC">
      <w:numFmt w:val="decimal"/>
      <w:lvlText w:val=""/>
      <w:lvlJc w:val="left"/>
    </w:lvl>
    <w:lvl w:ilvl="6" w:tplc="FEAEE554">
      <w:numFmt w:val="decimal"/>
      <w:lvlText w:val=""/>
      <w:lvlJc w:val="left"/>
    </w:lvl>
    <w:lvl w:ilvl="7" w:tplc="68FA9A7A">
      <w:numFmt w:val="decimal"/>
      <w:lvlText w:val=""/>
      <w:lvlJc w:val="left"/>
    </w:lvl>
    <w:lvl w:ilvl="8" w:tplc="C7EC416A">
      <w:numFmt w:val="decimal"/>
      <w:lvlText w:val=""/>
      <w:lvlJc w:val="left"/>
    </w:lvl>
  </w:abstractNum>
  <w:abstractNum w:abstractNumId="321">
    <w:nsid w:val="00007954"/>
    <w:multiLevelType w:val="hybridMultilevel"/>
    <w:tmpl w:val="2982DCA0"/>
    <w:lvl w:ilvl="0" w:tplc="730286D8">
      <w:start w:val="1"/>
      <w:numFmt w:val="bullet"/>
      <w:lvlText w:val="с"/>
      <w:lvlJc w:val="left"/>
    </w:lvl>
    <w:lvl w:ilvl="1" w:tplc="B196648C">
      <w:start w:val="1"/>
      <w:numFmt w:val="bullet"/>
      <w:lvlText w:val="•"/>
      <w:lvlJc w:val="left"/>
    </w:lvl>
    <w:lvl w:ilvl="2" w:tplc="C0AC113A">
      <w:numFmt w:val="decimal"/>
      <w:lvlText w:val=""/>
      <w:lvlJc w:val="left"/>
    </w:lvl>
    <w:lvl w:ilvl="3" w:tplc="3E7C9C26">
      <w:numFmt w:val="decimal"/>
      <w:lvlText w:val=""/>
      <w:lvlJc w:val="left"/>
    </w:lvl>
    <w:lvl w:ilvl="4" w:tplc="F866FAAA">
      <w:numFmt w:val="decimal"/>
      <w:lvlText w:val=""/>
      <w:lvlJc w:val="left"/>
    </w:lvl>
    <w:lvl w:ilvl="5" w:tplc="D03ACB64">
      <w:numFmt w:val="decimal"/>
      <w:lvlText w:val=""/>
      <w:lvlJc w:val="left"/>
    </w:lvl>
    <w:lvl w:ilvl="6" w:tplc="3EE091D6">
      <w:numFmt w:val="decimal"/>
      <w:lvlText w:val=""/>
      <w:lvlJc w:val="left"/>
    </w:lvl>
    <w:lvl w:ilvl="7" w:tplc="4DB6CDCC">
      <w:numFmt w:val="decimal"/>
      <w:lvlText w:val=""/>
      <w:lvlJc w:val="left"/>
    </w:lvl>
    <w:lvl w:ilvl="8" w:tplc="91A4D428">
      <w:numFmt w:val="decimal"/>
      <w:lvlText w:val=""/>
      <w:lvlJc w:val="left"/>
    </w:lvl>
  </w:abstractNum>
  <w:abstractNum w:abstractNumId="322">
    <w:nsid w:val="00007987"/>
    <w:multiLevelType w:val="hybridMultilevel"/>
    <w:tmpl w:val="FB28C89A"/>
    <w:lvl w:ilvl="0" w:tplc="5D90B47A">
      <w:start w:val="1"/>
      <w:numFmt w:val="decimal"/>
      <w:lvlText w:val="%1."/>
      <w:lvlJc w:val="left"/>
    </w:lvl>
    <w:lvl w:ilvl="1" w:tplc="40209F24">
      <w:numFmt w:val="decimal"/>
      <w:lvlText w:val=""/>
      <w:lvlJc w:val="left"/>
    </w:lvl>
    <w:lvl w:ilvl="2" w:tplc="B8365E38">
      <w:numFmt w:val="decimal"/>
      <w:lvlText w:val=""/>
      <w:lvlJc w:val="left"/>
    </w:lvl>
    <w:lvl w:ilvl="3" w:tplc="0B004192">
      <w:numFmt w:val="decimal"/>
      <w:lvlText w:val=""/>
      <w:lvlJc w:val="left"/>
    </w:lvl>
    <w:lvl w:ilvl="4" w:tplc="F9DE7486">
      <w:numFmt w:val="decimal"/>
      <w:lvlText w:val=""/>
      <w:lvlJc w:val="left"/>
    </w:lvl>
    <w:lvl w:ilvl="5" w:tplc="9E2C9E18">
      <w:numFmt w:val="decimal"/>
      <w:lvlText w:val=""/>
      <w:lvlJc w:val="left"/>
    </w:lvl>
    <w:lvl w:ilvl="6" w:tplc="9BA8F6B6">
      <w:numFmt w:val="decimal"/>
      <w:lvlText w:val=""/>
      <w:lvlJc w:val="left"/>
    </w:lvl>
    <w:lvl w:ilvl="7" w:tplc="50A64F96">
      <w:numFmt w:val="decimal"/>
      <w:lvlText w:val=""/>
      <w:lvlJc w:val="left"/>
    </w:lvl>
    <w:lvl w:ilvl="8" w:tplc="A2C87988">
      <w:numFmt w:val="decimal"/>
      <w:lvlText w:val=""/>
      <w:lvlJc w:val="left"/>
    </w:lvl>
  </w:abstractNum>
  <w:abstractNum w:abstractNumId="323">
    <w:nsid w:val="00007A08"/>
    <w:multiLevelType w:val="hybridMultilevel"/>
    <w:tmpl w:val="39D6590A"/>
    <w:lvl w:ilvl="0" w:tplc="559471A0">
      <w:start w:val="1"/>
      <w:numFmt w:val="bullet"/>
      <w:lvlText w:val=""/>
      <w:lvlJc w:val="left"/>
    </w:lvl>
    <w:lvl w:ilvl="1" w:tplc="7C320106">
      <w:numFmt w:val="decimal"/>
      <w:lvlText w:val=""/>
      <w:lvlJc w:val="left"/>
    </w:lvl>
    <w:lvl w:ilvl="2" w:tplc="A9E67BAC">
      <w:numFmt w:val="decimal"/>
      <w:lvlText w:val=""/>
      <w:lvlJc w:val="left"/>
    </w:lvl>
    <w:lvl w:ilvl="3" w:tplc="02664C62">
      <w:numFmt w:val="decimal"/>
      <w:lvlText w:val=""/>
      <w:lvlJc w:val="left"/>
    </w:lvl>
    <w:lvl w:ilvl="4" w:tplc="E51275EE">
      <w:numFmt w:val="decimal"/>
      <w:lvlText w:val=""/>
      <w:lvlJc w:val="left"/>
    </w:lvl>
    <w:lvl w:ilvl="5" w:tplc="9CCEF398">
      <w:numFmt w:val="decimal"/>
      <w:lvlText w:val=""/>
      <w:lvlJc w:val="left"/>
    </w:lvl>
    <w:lvl w:ilvl="6" w:tplc="B7723CFE">
      <w:numFmt w:val="decimal"/>
      <w:lvlText w:val=""/>
      <w:lvlJc w:val="left"/>
    </w:lvl>
    <w:lvl w:ilvl="7" w:tplc="469C6246">
      <w:numFmt w:val="decimal"/>
      <w:lvlText w:val=""/>
      <w:lvlJc w:val="left"/>
    </w:lvl>
    <w:lvl w:ilvl="8" w:tplc="7DD84F32">
      <w:numFmt w:val="decimal"/>
      <w:lvlText w:val=""/>
      <w:lvlJc w:val="left"/>
    </w:lvl>
  </w:abstractNum>
  <w:abstractNum w:abstractNumId="324">
    <w:nsid w:val="00007A5A"/>
    <w:multiLevelType w:val="hybridMultilevel"/>
    <w:tmpl w:val="2C8081A8"/>
    <w:lvl w:ilvl="0" w:tplc="AD08968A">
      <w:start w:val="5"/>
      <w:numFmt w:val="decimal"/>
      <w:lvlText w:val="%1)"/>
      <w:lvlJc w:val="left"/>
      <w:rPr>
        <w:sz w:val="24"/>
        <w:szCs w:val="24"/>
      </w:rPr>
    </w:lvl>
    <w:lvl w:ilvl="1" w:tplc="6A56E262">
      <w:numFmt w:val="decimal"/>
      <w:lvlText w:val=""/>
      <w:lvlJc w:val="left"/>
    </w:lvl>
    <w:lvl w:ilvl="2" w:tplc="5C7684CE">
      <w:numFmt w:val="decimal"/>
      <w:lvlText w:val=""/>
      <w:lvlJc w:val="left"/>
    </w:lvl>
    <w:lvl w:ilvl="3" w:tplc="78864C2A">
      <w:numFmt w:val="decimal"/>
      <w:lvlText w:val=""/>
      <w:lvlJc w:val="left"/>
    </w:lvl>
    <w:lvl w:ilvl="4" w:tplc="55109C48">
      <w:numFmt w:val="decimal"/>
      <w:lvlText w:val=""/>
      <w:lvlJc w:val="left"/>
    </w:lvl>
    <w:lvl w:ilvl="5" w:tplc="0736FAE6">
      <w:numFmt w:val="decimal"/>
      <w:lvlText w:val=""/>
      <w:lvlJc w:val="left"/>
    </w:lvl>
    <w:lvl w:ilvl="6" w:tplc="DA48BFC4">
      <w:numFmt w:val="decimal"/>
      <w:lvlText w:val=""/>
      <w:lvlJc w:val="left"/>
    </w:lvl>
    <w:lvl w:ilvl="7" w:tplc="45BE068C">
      <w:numFmt w:val="decimal"/>
      <w:lvlText w:val=""/>
      <w:lvlJc w:val="left"/>
    </w:lvl>
    <w:lvl w:ilvl="8" w:tplc="827C43D2">
      <w:numFmt w:val="decimal"/>
      <w:lvlText w:val=""/>
      <w:lvlJc w:val="left"/>
    </w:lvl>
  </w:abstractNum>
  <w:abstractNum w:abstractNumId="325">
    <w:nsid w:val="00007B8B"/>
    <w:multiLevelType w:val="hybridMultilevel"/>
    <w:tmpl w:val="F3B869F0"/>
    <w:lvl w:ilvl="0" w:tplc="A9C8CF90">
      <w:start w:val="1"/>
      <w:numFmt w:val="bullet"/>
      <w:lvlText w:val="В"/>
      <w:lvlJc w:val="left"/>
    </w:lvl>
    <w:lvl w:ilvl="1" w:tplc="3E50CEEE">
      <w:numFmt w:val="decimal"/>
      <w:lvlText w:val=""/>
      <w:lvlJc w:val="left"/>
    </w:lvl>
    <w:lvl w:ilvl="2" w:tplc="0596AEA2">
      <w:numFmt w:val="decimal"/>
      <w:lvlText w:val=""/>
      <w:lvlJc w:val="left"/>
    </w:lvl>
    <w:lvl w:ilvl="3" w:tplc="32123A2C">
      <w:numFmt w:val="decimal"/>
      <w:lvlText w:val=""/>
      <w:lvlJc w:val="left"/>
    </w:lvl>
    <w:lvl w:ilvl="4" w:tplc="FE468B16">
      <w:numFmt w:val="decimal"/>
      <w:lvlText w:val=""/>
      <w:lvlJc w:val="left"/>
    </w:lvl>
    <w:lvl w:ilvl="5" w:tplc="5E80C39C">
      <w:numFmt w:val="decimal"/>
      <w:lvlText w:val=""/>
      <w:lvlJc w:val="left"/>
    </w:lvl>
    <w:lvl w:ilvl="6" w:tplc="C0A64C36">
      <w:numFmt w:val="decimal"/>
      <w:lvlText w:val=""/>
      <w:lvlJc w:val="left"/>
    </w:lvl>
    <w:lvl w:ilvl="7" w:tplc="3E72FB96">
      <w:numFmt w:val="decimal"/>
      <w:lvlText w:val=""/>
      <w:lvlJc w:val="left"/>
    </w:lvl>
    <w:lvl w:ilvl="8" w:tplc="52748266">
      <w:numFmt w:val="decimal"/>
      <w:lvlText w:val=""/>
      <w:lvlJc w:val="left"/>
    </w:lvl>
  </w:abstractNum>
  <w:abstractNum w:abstractNumId="326">
    <w:nsid w:val="00007C27"/>
    <w:multiLevelType w:val="hybridMultilevel"/>
    <w:tmpl w:val="91A4D164"/>
    <w:lvl w:ilvl="0" w:tplc="7632E8E6">
      <w:start w:val="3"/>
      <w:numFmt w:val="decimal"/>
      <w:lvlText w:val="%1."/>
      <w:lvlJc w:val="left"/>
    </w:lvl>
    <w:lvl w:ilvl="1" w:tplc="5FE89CE2">
      <w:numFmt w:val="decimal"/>
      <w:lvlText w:val=""/>
      <w:lvlJc w:val="left"/>
    </w:lvl>
    <w:lvl w:ilvl="2" w:tplc="F93058A6">
      <w:numFmt w:val="decimal"/>
      <w:lvlText w:val=""/>
      <w:lvlJc w:val="left"/>
    </w:lvl>
    <w:lvl w:ilvl="3" w:tplc="3788CE10">
      <w:numFmt w:val="decimal"/>
      <w:lvlText w:val=""/>
      <w:lvlJc w:val="left"/>
    </w:lvl>
    <w:lvl w:ilvl="4" w:tplc="DC10EE86">
      <w:numFmt w:val="decimal"/>
      <w:lvlText w:val=""/>
      <w:lvlJc w:val="left"/>
    </w:lvl>
    <w:lvl w:ilvl="5" w:tplc="43AC7F6C">
      <w:numFmt w:val="decimal"/>
      <w:lvlText w:val=""/>
      <w:lvlJc w:val="left"/>
    </w:lvl>
    <w:lvl w:ilvl="6" w:tplc="EC2CEE5E">
      <w:numFmt w:val="decimal"/>
      <w:lvlText w:val=""/>
      <w:lvlJc w:val="left"/>
    </w:lvl>
    <w:lvl w:ilvl="7" w:tplc="0E0894AE">
      <w:numFmt w:val="decimal"/>
      <w:lvlText w:val=""/>
      <w:lvlJc w:val="left"/>
    </w:lvl>
    <w:lvl w:ilvl="8" w:tplc="44A01A82">
      <w:numFmt w:val="decimal"/>
      <w:lvlText w:val=""/>
      <w:lvlJc w:val="left"/>
    </w:lvl>
  </w:abstractNum>
  <w:abstractNum w:abstractNumId="327">
    <w:nsid w:val="00007C4A"/>
    <w:multiLevelType w:val="hybridMultilevel"/>
    <w:tmpl w:val="88187B6C"/>
    <w:lvl w:ilvl="0" w:tplc="44640856">
      <w:start w:val="1"/>
      <w:numFmt w:val="bullet"/>
      <w:lvlText w:val="-"/>
      <w:lvlJc w:val="left"/>
    </w:lvl>
    <w:lvl w:ilvl="1" w:tplc="14BE3E70">
      <w:numFmt w:val="decimal"/>
      <w:lvlText w:val=""/>
      <w:lvlJc w:val="left"/>
    </w:lvl>
    <w:lvl w:ilvl="2" w:tplc="D33424F6">
      <w:numFmt w:val="decimal"/>
      <w:lvlText w:val=""/>
      <w:lvlJc w:val="left"/>
    </w:lvl>
    <w:lvl w:ilvl="3" w:tplc="4CCCA77C">
      <w:numFmt w:val="decimal"/>
      <w:lvlText w:val=""/>
      <w:lvlJc w:val="left"/>
    </w:lvl>
    <w:lvl w:ilvl="4" w:tplc="EC9481E8">
      <w:numFmt w:val="decimal"/>
      <w:lvlText w:val=""/>
      <w:lvlJc w:val="left"/>
    </w:lvl>
    <w:lvl w:ilvl="5" w:tplc="2780D63E">
      <w:numFmt w:val="decimal"/>
      <w:lvlText w:val=""/>
      <w:lvlJc w:val="left"/>
    </w:lvl>
    <w:lvl w:ilvl="6" w:tplc="AD3AFD8C">
      <w:numFmt w:val="decimal"/>
      <w:lvlText w:val=""/>
      <w:lvlJc w:val="left"/>
    </w:lvl>
    <w:lvl w:ilvl="7" w:tplc="92265106">
      <w:numFmt w:val="decimal"/>
      <w:lvlText w:val=""/>
      <w:lvlJc w:val="left"/>
    </w:lvl>
    <w:lvl w:ilvl="8" w:tplc="E070B7B6">
      <w:numFmt w:val="decimal"/>
      <w:lvlText w:val=""/>
      <w:lvlJc w:val="left"/>
    </w:lvl>
  </w:abstractNum>
  <w:abstractNum w:abstractNumId="328">
    <w:nsid w:val="00007CB8"/>
    <w:multiLevelType w:val="hybridMultilevel"/>
    <w:tmpl w:val="E5A44CF4"/>
    <w:lvl w:ilvl="0" w:tplc="7AF45ADA">
      <w:start w:val="1"/>
      <w:numFmt w:val="bullet"/>
      <w:lvlText w:val="•"/>
      <w:lvlJc w:val="left"/>
    </w:lvl>
    <w:lvl w:ilvl="1" w:tplc="E13ECC76">
      <w:numFmt w:val="decimal"/>
      <w:lvlText w:val=""/>
      <w:lvlJc w:val="left"/>
    </w:lvl>
    <w:lvl w:ilvl="2" w:tplc="7F1E0088">
      <w:numFmt w:val="decimal"/>
      <w:lvlText w:val=""/>
      <w:lvlJc w:val="left"/>
    </w:lvl>
    <w:lvl w:ilvl="3" w:tplc="9BB4B2A2">
      <w:numFmt w:val="decimal"/>
      <w:lvlText w:val=""/>
      <w:lvlJc w:val="left"/>
    </w:lvl>
    <w:lvl w:ilvl="4" w:tplc="8D022B7C">
      <w:numFmt w:val="decimal"/>
      <w:lvlText w:val=""/>
      <w:lvlJc w:val="left"/>
    </w:lvl>
    <w:lvl w:ilvl="5" w:tplc="B10CACE2">
      <w:numFmt w:val="decimal"/>
      <w:lvlText w:val=""/>
      <w:lvlJc w:val="left"/>
    </w:lvl>
    <w:lvl w:ilvl="6" w:tplc="F80C9CDC">
      <w:numFmt w:val="decimal"/>
      <w:lvlText w:val=""/>
      <w:lvlJc w:val="left"/>
    </w:lvl>
    <w:lvl w:ilvl="7" w:tplc="138AE698">
      <w:numFmt w:val="decimal"/>
      <w:lvlText w:val=""/>
      <w:lvlJc w:val="left"/>
    </w:lvl>
    <w:lvl w:ilvl="8" w:tplc="0F42A6B8">
      <w:numFmt w:val="decimal"/>
      <w:lvlText w:val=""/>
      <w:lvlJc w:val="left"/>
    </w:lvl>
  </w:abstractNum>
  <w:abstractNum w:abstractNumId="329">
    <w:nsid w:val="00007CBE"/>
    <w:multiLevelType w:val="hybridMultilevel"/>
    <w:tmpl w:val="651083B6"/>
    <w:lvl w:ilvl="0" w:tplc="47DAC320">
      <w:start w:val="1"/>
      <w:numFmt w:val="decimal"/>
      <w:lvlText w:val="%1."/>
      <w:lvlJc w:val="left"/>
    </w:lvl>
    <w:lvl w:ilvl="1" w:tplc="5AAAB4D2">
      <w:numFmt w:val="decimal"/>
      <w:lvlText w:val=""/>
      <w:lvlJc w:val="left"/>
    </w:lvl>
    <w:lvl w:ilvl="2" w:tplc="7B4A680E">
      <w:numFmt w:val="decimal"/>
      <w:lvlText w:val=""/>
      <w:lvlJc w:val="left"/>
    </w:lvl>
    <w:lvl w:ilvl="3" w:tplc="801AD9A4">
      <w:numFmt w:val="decimal"/>
      <w:lvlText w:val=""/>
      <w:lvlJc w:val="left"/>
    </w:lvl>
    <w:lvl w:ilvl="4" w:tplc="2116A308">
      <w:numFmt w:val="decimal"/>
      <w:lvlText w:val=""/>
      <w:lvlJc w:val="left"/>
    </w:lvl>
    <w:lvl w:ilvl="5" w:tplc="F5A0AC9C">
      <w:numFmt w:val="decimal"/>
      <w:lvlText w:val=""/>
      <w:lvlJc w:val="left"/>
    </w:lvl>
    <w:lvl w:ilvl="6" w:tplc="4E94FCE4">
      <w:numFmt w:val="decimal"/>
      <w:lvlText w:val=""/>
      <w:lvlJc w:val="left"/>
    </w:lvl>
    <w:lvl w:ilvl="7" w:tplc="5554134E">
      <w:numFmt w:val="decimal"/>
      <w:lvlText w:val=""/>
      <w:lvlJc w:val="left"/>
    </w:lvl>
    <w:lvl w:ilvl="8" w:tplc="E84C5138">
      <w:numFmt w:val="decimal"/>
      <w:lvlText w:val=""/>
      <w:lvlJc w:val="left"/>
    </w:lvl>
  </w:abstractNum>
  <w:abstractNum w:abstractNumId="330">
    <w:nsid w:val="00007DAA"/>
    <w:multiLevelType w:val="hybridMultilevel"/>
    <w:tmpl w:val="73920804"/>
    <w:lvl w:ilvl="0" w:tplc="C8AC229E">
      <w:start w:val="1"/>
      <w:numFmt w:val="bullet"/>
      <w:lvlText w:val="•"/>
      <w:lvlJc w:val="left"/>
    </w:lvl>
    <w:lvl w:ilvl="1" w:tplc="63A04D7C">
      <w:numFmt w:val="decimal"/>
      <w:lvlText w:val=""/>
      <w:lvlJc w:val="left"/>
    </w:lvl>
    <w:lvl w:ilvl="2" w:tplc="12664E78">
      <w:numFmt w:val="decimal"/>
      <w:lvlText w:val=""/>
      <w:lvlJc w:val="left"/>
    </w:lvl>
    <w:lvl w:ilvl="3" w:tplc="A3463454">
      <w:numFmt w:val="decimal"/>
      <w:lvlText w:val=""/>
      <w:lvlJc w:val="left"/>
    </w:lvl>
    <w:lvl w:ilvl="4" w:tplc="EF1464E2">
      <w:numFmt w:val="decimal"/>
      <w:lvlText w:val=""/>
      <w:lvlJc w:val="left"/>
    </w:lvl>
    <w:lvl w:ilvl="5" w:tplc="943E8896">
      <w:numFmt w:val="decimal"/>
      <w:lvlText w:val=""/>
      <w:lvlJc w:val="left"/>
    </w:lvl>
    <w:lvl w:ilvl="6" w:tplc="4A562FF0">
      <w:numFmt w:val="decimal"/>
      <w:lvlText w:val=""/>
      <w:lvlJc w:val="left"/>
    </w:lvl>
    <w:lvl w:ilvl="7" w:tplc="7B2A913E">
      <w:numFmt w:val="decimal"/>
      <w:lvlText w:val=""/>
      <w:lvlJc w:val="left"/>
    </w:lvl>
    <w:lvl w:ilvl="8" w:tplc="6D805C30">
      <w:numFmt w:val="decimal"/>
      <w:lvlText w:val=""/>
      <w:lvlJc w:val="left"/>
    </w:lvl>
  </w:abstractNum>
  <w:abstractNum w:abstractNumId="331">
    <w:nsid w:val="00007E0E"/>
    <w:multiLevelType w:val="hybridMultilevel"/>
    <w:tmpl w:val="683E7736"/>
    <w:lvl w:ilvl="0" w:tplc="E09A0254">
      <w:start w:val="1"/>
      <w:numFmt w:val="bullet"/>
      <w:lvlText w:val="а"/>
      <w:lvlJc w:val="left"/>
    </w:lvl>
    <w:lvl w:ilvl="1" w:tplc="B8E8277E">
      <w:start w:val="1"/>
      <w:numFmt w:val="bullet"/>
      <w:lvlText w:val="-"/>
      <w:lvlJc w:val="left"/>
    </w:lvl>
    <w:lvl w:ilvl="2" w:tplc="8D0211E6">
      <w:numFmt w:val="decimal"/>
      <w:lvlText w:val=""/>
      <w:lvlJc w:val="left"/>
    </w:lvl>
    <w:lvl w:ilvl="3" w:tplc="1A7E9456">
      <w:numFmt w:val="decimal"/>
      <w:lvlText w:val=""/>
      <w:lvlJc w:val="left"/>
    </w:lvl>
    <w:lvl w:ilvl="4" w:tplc="352AEAFA">
      <w:numFmt w:val="decimal"/>
      <w:lvlText w:val=""/>
      <w:lvlJc w:val="left"/>
    </w:lvl>
    <w:lvl w:ilvl="5" w:tplc="1B26DB9E">
      <w:numFmt w:val="decimal"/>
      <w:lvlText w:val=""/>
      <w:lvlJc w:val="left"/>
    </w:lvl>
    <w:lvl w:ilvl="6" w:tplc="BB4A8A7E">
      <w:numFmt w:val="decimal"/>
      <w:lvlText w:val=""/>
      <w:lvlJc w:val="left"/>
    </w:lvl>
    <w:lvl w:ilvl="7" w:tplc="7CECCC24">
      <w:numFmt w:val="decimal"/>
      <w:lvlText w:val=""/>
      <w:lvlJc w:val="left"/>
    </w:lvl>
    <w:lvl w:ilvl="8" w:tplc="3D601FEC">
      <w:numFmt w:val="decimal"/>
      <w:lvlText w:val=""/>
      <w:lvlJc w:val="left"/>
    </w:lvl>
  </w:abstractNum>
  <w:abstractNum w:abstractNumId="332">
    <w:nsid w:val="00007E64"/>
    <w:multiLevelType w:val="hybridMultilevel"/>
    <w:tmpl w:val="EEAE1786"/>
    <w:lvl w:ilvl="0" w:tplc="C554AF52">
      <w:start w:val="1"/>
      <w:numFmt w:val="bullet"/>
      <w:lvlText w:val="В"/>
      <w:lvlJc w:val="left"/>
    </w:lvl>
    <w:lvl w:ilvl="1" w:tplc="49083F64">
      <w:numFmt w:val="decimal"/>
      <w:lvlText w:val=""/>
      <w:lvlJc w:val="left"/>
    </w:lvl>
    <w:lvl w:ilvl="2" w:tplc="5948B68C">
      <w:numFmt w:val="decimal"/>
      <w:lvlText w:val=""/>
      <w:lvlJc w:val="left"/>
    </w:lvl>
    <w:lvl w:ilvl="3" w:tplc="A78E9604">
      <w:numFmt w:val="decimal"/>
      <w:lvlText w:val=""/>
      <w:lvlJc w:val="left"/>
    </w:lvl>
    <w:lvl w:ilvl="4" w:tplc="A334A9BA">
      <w:numFmt w:val="decimal"/>
      <w:lvlText w:val=""/>
      <w:lvlJc w:val="left"/>
    </w:lvl>
    <w:lvl w:ilvl="5" w:tplc="EB42D278">
      <w:numFmt w:val="decimal"/>
      <w:lvlText w:val=""/>
      <w:lvlJc w:val="left"/>
    </w:lvl>
    <w:lvl w:ilvl="6" w:tplc="F154A692">
      <w:numFmt w:val="decimal"/>
      <w:lvlText w:val=""/>
      <w:lvlJc w:val="left"/>
    </w:lvl>
    <w:lvl w:ilvl="7" w:tplc="DD98B776">
      <w:numFmt w:val="decimal"/>
      <w:lvlText w:val=""/>
      <w:lvlJc w:val="left"/>
    </w:lvl>
    <w:lvl w:ilvl="8" w:tplc="B9DEF11A">
      <w:numFmt w:val="decimal"/>
      <w:lvlText w:val=""/>
      <w:lvlJc w:val="left"/>
    </w:lvl>
  </w:abstractNum>
  <w:abstractNum w:abstractNumId="333">
    <w:nsid w:val="00007F0D"/>
    <w:multiLevelType w:val="hybridMultilevel"/>
    <w:tmpl w:val="A8DA23D8"/>
    <w:lvl w:ilvl="0" w:tplc="6220DE94">
      <w:start w:val="1"/>
      <w:numFmt w:val="bullet"/>
      <w:lvlText w:val="•"/>
      <w:lvlJc w:val="left"/>
    </w:lvl>
    <w:lvl w:ilvl="1" w:tplc="893EBB08">
      <w:numFmt w:val="decimal"/>
      <w:lvlText w:val=""/>
      <w:lvlJc w:val="left"/>
    </w:lvl>
    <w:lvl w:ilvl="2" w:tplc="D250E506">
      <w:numFmt w:val="decimal"/>
      <w:lvlText w:val=""/>
      <w:lvlJc w:val="left"/>
    </w:lvl>
    <w:lvl w:ilvl="3" w:tplc="A8F068A0">
      <w:numFmt w:val="decimal"/>
      <w:lvlText w:val=""/>
      <w:lvlJc w:val="left"/>
    </w:lvl>
    <w:lvl w:ilvl="4" w:tplc="54C800AA">
      <w:numFmt w:val="decimal"/>
      <w:lvlText w:val=""/>
      <w:lvlJc w:val="left"/>
    </w:lvl>
    <w:lvl w:ilvl="5" w:tplc="DF5202FE">
      <w:numFmt w:val="decimal"/>
      <w:lvlText w:val=""/>
      <w:lvlJc w:val="left"/>
    </w:lvl>
    <w:lvl w:ilvl="6" w:tplc="34E48594">
      <w:numFmt w:val="decimal"/>
      <w:lvlText w:val=""/>
      <w:lvlJc w:val="left"/>
    </w:lvl>
    <w:lvl w:ilvl="7" w:tplc="02F613A4">
      <w:numFmt w:val="decimal"/>
      <w:lvlText w:val=""/>
      <w:lvlJc w:val="left"/>
    </w:lvl>
    <w:lvl w:ilvl="8" w:tplc="010EE8C6">
      <w:numFmt w:val="decimal"/>
      <w:lvlText w:val=""/>
      <w:lvlJc w:val="left"/>
    </w:lvl>
  </w:abstractNum>
  <w:abstractNum w:abstractNumId="334">
    <w:nsid w:val="00007F5C"/>
    <w:multiLevelType w:val="hybridMultilevel"/>
    <w:tmpl w:val="0CEE7F68"/>
    <w:lvl w:ilvl="0" w:tplc="16D443C8">
      <w:start w:val="1"/>
      <w:numFmt w:val="bullet"/>
      <w:lvlText w:val="-"/>
      <w:lvlJc w:val="left"/>
    </w:lvl>
    <w:lvl w:ilvl="1" w:tplc="CC44E7A4">
      <w:start w:val="1"/>
      <w:numFmt w:val="bullet"/>
      <w:lvlText w:val="В"/>
      <w:lvlJc w:val="left"/>
    </w:lvl>
    <w:lvl w:ilvl="2" w:tplc="0060DB36">
      <w:numFmt w:val="decimal"/>
      <w:lvlText w:val=""/>
      <w:lvlJc w:val="left"/>
    </w:lvl>
    <w:lvl w:ilvl="3" w:tplc="4C4C8B36">
      <w:numFmt w:val="decimal"/>
      <w:lvlText w:val=""/>
      <w:lvlJc w:val="left"/>
    </w:lvl>
    <w:lvl w:ilvl="4" w:tplc="02D88FF8">
      <w:numFmt w:val="decimal"/>
      <w:lvlText w:val=""/>
      <w:lvlJc w:val="left"/>
    </w:lvl>
    <w:lvl w:ilvl="5" w:tplc="922E8F60">
      <w:numFmt w:val="decimal"/>
      <w:lvlText w:val=""/>
      <w:lvlJc w:val="left"/>
    </w:lvl>
    <w:lvl w:ilvl="6" w:tplc="F83A839E">
      <w:numFmt w:val="decimal"/>
      <w:lvlText w:val=""/>
      <w:lvlJc w:val="left"/>
    </w:lvl>
    <w:lvl w:ilvl="7" w:tplc="ECFABE60">
      <w:numFmt w:val="decimal"/>
      <w:lvlText w:val=""/>
      <w:lvlJc w:val="left"/>
    </w:lvl>
    <w:lvl w:ilvl="8" w:tplc="1FF2DBBA">
      <w:numFmt w:val="decimal"/>
      <w:lvlText w:val=""/>
      <w:lvlJc w:val="left"/>
    </w:lvl>
  </w:abstractNum>
  <w:abstractNum w:abstractNumId="335">
    <w:nsid w:val="00007FA6"/>
    <w:multiLevelType w:val="hybridMultilevel"/>
    <w:tmpl w:val="ECAE4F32"/>
    <w:lvl w:ilvl="0" w:tplc="CA281EE2">
      <w:start w:val="1"/>
      <w:numFmt w:val="decimal"/>
      <w:lvlText w:val="%1)"/>
      <w:lvlJc w:val="left"/>
    </w:lvl>
    <w:lvl w:ilvl="1" w:tplc="3F2E16F6">
      <w:numFmt w:val="decimal"/>
      <w:lvlText w:val=""/>
      <w:lvlJc w:val="left"/>
    </w:lvl>
    <w:lvl w:ilvl="2" w:tplc="5CFCCA26">
      <w:numFmt w:val="decimal"/>
      <w:lvlText w:val=""/>
      <w:lvlJc w:val="left"/>
    </w:lvl>
    <w:lvl w:ilvl="3" w:tplc="B3DEDA00">
      <w:numFmt w:val="decimal"/>
      <w:lvlText w:val=""/>
      <w:lvlJc w:val="left"/>
    </w:lvl>
    <w:lvl w:ilvl="4" w:tplc="C464DEC2">
      <w:numFmt w:val="decimal"/>
      <w:lvlText w:val=""/>
      <w:lvlJc w:val="left"/>
    </w:lvl>
    <w:lvl w:ilvl="5" w:tplc="72CC9A70">
      <w:numFmt w:val="decimal"/>
      <w:lvlText w:val=""/>
      <w:lvlJc w:val="left"/>
    </w:lvl>
    <w:lvl w:ilvl="6" w:tplc="229409C2">
      <w:numFmt w:val="decimal"/>
      <w:lvlText w:val=""/>
      <w:lvlJc w:val="left"/>
    </w:lvl>
    <w:lvl w:ilvl="7" w:tplc="C810C886">
      <w:numFmt w:val="decimal"/>
      <w:lvlText w:val=""/>
      <w:lvlJc w:val="left"/>
    </w:lvl>
    <w:lvl w:ilvl="8" w:tplc="4F2000C0">
      <w:numFmt w:val="decimal"/>
      <w:lvlText w:val=""/>
      <w:lvlJc w:val="left"/>
    </w:lvl>
  </w:abstractNum>
  <w:abstractNum w:abstractNumId="33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0A133767"/>
    <w:multiLevelType w:val="hybridMultilevel"/>
    <w:tmpl w:val="1EB2DB0C"/>
    <w:lvl w:ilvl="0" w:tplc="5A2E066E">
      <w:start w:val="4"/>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338">
    <w:nsid w:val="0CB40FB9"/>
    <w:multiLevelType w:val="hybridMultilevel"/>
    <w:tmpl w:val="15EE9DA2"/>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37CB2B9D"/>
    <w:multiLevelType w:val="hybridMultilevel"/>
    <w:tmpl w:val="09BCC22E"/>
    <w:lvl w:ilvl="0" w:tplc="9D4C1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39441A7"/>
    <w:multiLevelType w:val="hybridMultilevel"/>
    <w:tmpl w:val="E1D2C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3057A0"/>
    <w:multiLevelType w:val="multilevel"/>
    <w:tmpl w:val="ADD08AEC"/>
    <w:lvl w:ilvl="0">
      <w:start w:val="1"/>
      <w:numFmt w:val="decimal"/>
      <w:lvlText w:val="%1."/>
      <w:lvlJc w:val="left"/>
      <w:pPr>
        <w:ind w:left="360" w:hanging="360"/>
      </w:pPr>
      <w:rPr>
        <w:rFonts w:hint="default"/>
      </w:rPr>
    </w:lvl>
    <w:lvl w:ilvl="1">
      <w:start w:val="7"/>
      <w:numFmt w:val="decimal"/>
      <w:lvlText w:val="%1.%2."/>
      <w:lvlJc w:val="left"/>
      <w:pPr>
        <w:ind w:left="5123" w:hanging="360"/>
      </w:pPr>
      <w:rPr>
        <w:rFonts w:hint="default"/>
      </w:rPr>
    </w:lvl>
    <w:lvl w:ilvl="2">
      <w:start w:val="1"/>
      <w:numFmt w:val="decimal"/>
      <w:lvlText w:val="%1.%2.%3."/>
      <w:lvlJc w:val="left"/>
      <w:pPr>
        <w:ind w:left="10246" w:hanging="720"/>
      </w:pPr>
      <w:rPr>
        <w:rFonts w:hint="default"/>
      </w:rPr>
    </w:lvl>
    <w:lvl w:ilvl="3">
      <w:start w:val="1"/>
      <w:numFmt w:val="decimal"/>
      <w:lvlText w:val="%1.%2.%3.%4."/>
      <w:lvlJc w:val="left"/>
      <w:pPr>
        <w:ind w:left="15009" w:hanging="720"/>
      </w:pPr>
      <w:rPr>
        <w:rFonts w:hint="default"/>
      </w:rPr>
    </w:lvl>
    <w:lvl w:ilvl="4">
      <w:start w:val="1"/>
      <w:numFmt w:val="decimal"/>
      <w:lvlText w:val="%1.%2.%3.%4.%5."/>
      <w:lvlJc w:val="left"/>
      <w:pPr>
        <w:ind w:left="20132" w:hanging="1080"/>
      </w:pPr>
      <w:rPr>
        <w:rFonts w:hint="default"/>
      </w:rPr>
    </w:lvl>
    <w:lvl w:ilvl="5">
      <w:start w:val="1"/>
      <w:numFmt w:val="decimal"/>
      <w:lvlText w:val="%1.%2.%3.%4.%5.%6."/>
      <w:lvlJc w:val="left"/>
      <w:pPr>
        <w:ind w:left="24895" w:hanging="1080"/>
      </w:pPr>
      <w:rPr>
        <w:rFonts w:hint="default"/>
      </w:rPr>
    </w:lvl>
    <w:lvl w:ilvl="6">
      <w:start w:val="1"/>
      <w:numFmt w:val="decimal"/>
      <w:lvlText w:val="%1.%2.%3.%4.%5.%6.%7."/>
      <w:lvlJc w:val="left"/>
      <w:pPr>
        <w:ind w:left="30018" w:hanging="1440"/>
      </w:pPr>
      <w:rPr>
        <w:rFonts w:hint="default"/>
      </w:rPr>
    </w:lvl>
    <w:lvl w:ilvl="7">
      <w:start w:val="1"/>
      <w:numFmt w:val="decimal"/>
      <w:lvlText w:val="%1.%2.%3.%4.%5.%6.%7.%8."/>
      <w:lvlJc w:val="left"/>
      <w:pPr>
        <w:ind w:left="-30755" w:hanging="1440"/>
      </w:pPr>
      <w:rPr>
        <w:rFonts w:hint="default"/>
      </w:rPr>
    </w:lvl>
    <w:lvl w:ilvl="8">
      <w:start w:val="1"/>
      <w:numFmt w:val="decimal"/>
      <w:lvlText w:val="%1.%2.%3.%4.%5.%6.%7.%8.%9."/>
      <w:lvlJc w:val="left"/>
      <w:pPr>
        <w:ind w:left="-25632" w:hanging="1800"/>
      </w:pPr>
      <w:rPr>
        <w:rFonts w:hint="default"/>
      </w:rPr>
    </w:lvl>
  </w:abstractNum>
  <w:abstractNum w:abstractNumId="342">
    <w:nsid w:val="490A4B34"/>
    <w:multiLevelType w:val="hybridMultilevel"/>
    <w:tmpl w:val="8392048C"/>
    <w:lvl w:ilvl="0" w:tplc="9D4C1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09D506B"/>
    <w:multiLevelType w:val="hybridMultilevel"/>
    <w:tmpl w:val="A40AB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2E606FA"/>
    <w:multiLevelType w:val="multilevel"/>
    <w:tmpl w:val="C7E67E66"/>
    <w:lvl w:ilvl="0">
      <w:start w:val="1"/>
      <w:numFmt w:val="decimal"/>
      <w:lvlText w:val="%1."/>
      <w:lvlJc w:val="left"/>
      <w:pPr>
        <w:ind w:left="360" w:hanging="360"/>
      </w:pPr>
      <w:rPr>
        <w:rFonts w:hint="default"/>
      </w:rPr>
    </w:lvl>
    <w:lvl w:ilvl="1">
      <w:start w:val="1"/>
      <w:numFmt w:val="decimal"/>
      <w:lvlText w:val="%1.%2."/>
      <w:lvlJc w:val="left"/>
      <w:pPr>
        <w:ind w:left="4763" w:hanging="360"/>
      </w:pPr>
      <w:rPr>
        <w:rFonts w:hint="default"/>
      </w:rPr>
    </w:lvl>
    <w:lvl w:ilvl="2">
      <w:start w:val="1"/>
      <w:numFmt w:val="decimal"/>
      <w:lvlText w:val="%1.%2.%3."/>
      <w:lvlJc w:val="left"/>
      <w:pPr>
        <w:ind w:left="9526" w:hanging="720"/>
      </w:pPr>
      <w:rPr>
        <w:rFonts w:hint="default"/>
      </w:rPr>
    </w:lvl>
    <w:lvl w:ilvl="3">
      <w:start w:val="1"/>
      <w:numFmt w:val="decimal"/>
      <w:lvlText w:val="%1.%2.%3.%4."/>
      <w:lvlJc w:val="left"/>
      <w:pPr>
        <w:ind w:left="13929" w:hanging="720"/>
      </w:pPr>
      <w:rPr>
        <w:rFonts w:hint="default"/>
      </w:rPr>
    </w:lvl>
    <w:lvl w:ilvl="4">
      <w:start w:val="1"/>
      <w:numFmt w:val="decimal"/>
      <w:lvlText w:val="%1.%2.%3.%4.%5."/>
      <w:lvlJc w:val="left"/>
      <w:pPr>
        <w:ind w:left="18692" w:hanging="1080"/>
      </w:pPr>
      <w:rPr>
        <w:rFonts w:hint="default"/>
      </w:rPr>
    </w:lvl>
    <w:lvl w:ilvl="5">
      <w:start w:val="1"/>
      <w:numFmt w:val="decimal"/>
      <w:lvlText w:val="%1.%2.%3.%4.%5.%6."/>
      <w:lvlJc w:val="left"/>
      <w:pPr>
        <w:ind w:left="23095" w:hanging="1080"/>
      </w:pPr>
      <w:rPr>
        <w:rFonts w:hint="default"/>
      </w:rPr>
    </w:lvl>
    <w:lvl w:ilvl="6">
      <w:start w:val="1"/>
      <w:numFmt w:val="decimal"/>
      <w:lvlText w:val="%1.%2.%3.%4.%5.%6.%7."/>
      <w:lvlJc w:val="left"/>
      <w:pPr>
        <w:ind w:left="27858" w:hanging="1440"/>
      </w:pPr>
      <w:rPr>
        <w:rFonts w:hint="default"/>
      </w:rPr>
    </w:lvl>
    <w:lvl w:ilvl="7">
      <w:start w:val="1"/>
      <w:numFmt w:val="decimal"/>
      <w:lvlText w:val="%1.%2.%3.%4.%5.%6.%7.%8."/>
      <w:lvlJc w:val="left"/>
      <w:pPr>
        <w:ind w:left="32261" w:hanging="1440"/>
      </w:pPr>
      <w:rPr>
        <w:rFonts w:hint="default"/>
      </w:rPr>
    </w:lvl>
    <w:lvl w:ilvl="8">
      <w:start w:val="1"/>
      <w:numFmt w:val="decimal"/>
      <w:lvlText w:val="%1.%2.%3.%4.%5.%6.%7.%8.%9."/>
      <w:lvlJc w:val="left"/>
      <w:pPr>
        <w:ind w:left="-28512" w:hanging="1800"/>
      </w:pPr>
      <w:rPr>
        <w:rFonts w:hint="default"/>
      </w:rPr>
    </w:lvl>
  </w:abstractNum>
  <w:abstractNum w:abstractNumId="346">
    <w:nsid w:val="56EA072C"/>
    <w:multiLevelType w:val="hybridMultilevel"/>
    <w:tmpl w:val="8DB27B86"/>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347">
    <w:nsid w:val="5DF66D6F"/>
    <w:multiLevelType w:val="hybridMultilevel"/>
    <w:tmpl w:val="12EC5B24"/>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348">
    <w:nsid w:val="6DE52708"/>
    <w:multiLevelType w:val="hybridMultilevel"/>
    <w:tmpl w:val="3386E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E24246C"/>
    <w:multiLevelType w:val="hybridMultilevel"/>
    <w:tmpl w:val="D59413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0">
    <w:nsid w:val="76E34083"/>
    <w:multiLevelType w:val="hybridMultilevel"/>
    <w:tmpl w:val="6AB41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1">
    <w:nsid w:val="796979E3"/>
    <w:multiLevelType w:val="hybridMultilevel"/>
    <w:tmpl w:val="5EB01376"/>
    <w:lvl w:ilvl="0" w:tplc="9B048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DC54A83"/>
    <w:multiLevelType w:val="hybridMultilevel"/>
    <w:tmpl w:val="8DF6B31C"/>
    <w:lvl w:ilvl="0" w:tplc="9D4C1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E5607E5"/>
    <w:multiLevelType w:val="multilevel"/>
    <w:tmpl w:val="0C9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8"/>
  </w:num>
  <w:num w:numId="2">
    <w:abstractNumId w:val="267"/>
  </w:num>
  <w:num w:numId="3">
    <w:abstractNumId w:val="249"/>
  </w:num>
  <w:num w:numId="4">
    <w:abstractNumId w:val="193"/>
  </w:num>
  <w:num w:numId="5">
    <w:abstractNumId w:val="111"/>
  </w:num>
  <w:num w:numId="6">
    <w:abstractNumId w:val="286"/>
  </w:num>
  <w:num w:numId="7">
    <w:abstractNumId w:val="75"/>
  </w:num>
  <w:num w:numId="8">
    <w:abstractNumId w:val="82"/>
  </w:num>
  <w:num w:numId="9">
    <w:abstractNumId w:val="170"/>
  </w:num>
  <w:num w:numId="10">
    <w:abstractNumId w:val="331"/>
  </w:num>
  <w:num w:numId="11">
    <w:abstractNumId w:val="17"/>
  </w:num>
  <w:num w:numId="12">
    <w:abstractNumId w:val="31"/>
  </w:num>
  <w:num w:numId="13">
    <w:abstractNumId w:val="162"/>
  </w:num>
  <w:num w:numId="14">
    <w:abstractNumId w:val="138"/>
  </w:num>
  <w:num w:numId="15">
    <w:abstractNumId w:val="38"/>
  </w:num>
  <w:num w:numId="16">
    <w:abstractNumId w:val="85"/>
  </w:num>
  <w:num w:numId="17">
    <w:abstractNumId w:val="296"/>
  </w:num>
  <w:num w:numId="18">
    <w:abstractNumId w:val="79"/>
  </w:num>
  <w:num w:numId="19">
    <w:abstractNumId w:val="52"/>
  </w:num>
  <w:num w:numId="20">
    <w:abstractNumId w:val="46"/>
  </w:num>
  <w:num w:numId="21">
    <w:abstractNumId w:val="315"/>
  </w:num>
  <w:num w:numId="22">
    <w:abstractNumId w:val="30"/>
  </w:num>
  <w:num w:numId="23">
    <w:abstractNumId w:val="13"/>
  </w:num>
  <w:num w:numId="24">
    <w:abstractNumId w:val="18"/>
  </w:num>
  <w:num w:numId="25">
    <w:abstractNumId w:val="104"/>
  </w:num>
  <w:num w:numId="26">
    <w:abstractNumId w:val="311"/>
  </w:num>
  <w:num w:numId="27">
    <w:abstractNumId w:val="130"/>
  </w:num>
  <w:num w:numId="28">
    <w:abstractNumId w:val="140"/>
  </w:num>
  <w:num w:numId="29">
    <w:abstractNumId w:val="320"/>
  </w:num>
  <w:num w:numId="30">
    <w:abstractNumId w:val="277"/>
  </w:num>
  <w:num w:numId="31">
    <w:abstractNumId w:val="165"/>
  </w:num>
  <w:num w:numId="32">
    <w:abstractNumId w:val="279"/>
  </w:num>
  <w:num w:numId="33">
    <w:abstractNumId w:val="228"/>
  </w:num>
  <w:num w:numId="34">
    <w:abstractNumId w:val="129"/>
  </w:num>
  <w:num w:numId="35">
    <w:abstractNumId w:val="86"/>
  </w:num>
  <w:num w:numId="36">
    <w:abstractNumId w:val="3"/>
  </w:num>
  <w:num w:numId="37">
    <w:abstractNumId w:val="163"/>
  </w:num>
  <w:num w:numId="38">
    <w:abstractNumId w:val="131"/>
  </w:num>
  <w:num w:numId="39">
    <w:abstractNumId w:val="184"/>
  </w:num>
  <w:num w:numId="40">
    <w:abstractNumId w:val="220"/>
  </w:num>
  <w:num w:numId="41">
    <w:abstractNumId w:val="117"/>
  </w:num>
  <w:num w:numId="42">
    <w:abstractNumId w:val="2"/>
  </w:num>
  <w:num w:numId="43">
    <w:abstractNumId w:val="136"/>
  </w:num>
  <w:num w:numId="44">
    <w:abstractNumId w:val="33"/>
  </w:num>
  <w:num w:numId="45">
    <w:abstractNumId w:val="212"/>
  </w:num>
  <w:num w:numId="46">
    <w:abstractNumId w:val="282"/>
  </w:num>
  <w:num w:numId="47">
    <w:abstractNumId w:val="22"/>
  </w:num>
  <w:num w:numId="48">
    <w:abstractNumId w:val="273"/>
  </w:num>
  <w:num w:numId="49">
    <w:abstractNumId w:val="213"/>
  </w:num>
  <w:num w:numId="50">
    <w:abstractNumId w:val="225"/>
  </w:num>
  <w:num w:numId="51">
    <w:abstractNumId w:val="222"/>
  </w:num>
  <w:num w:numId="52">
    <w:abstractNumId w:val="49"/>
  </w:num>
  <w:num w:numId="53">
    <w:abstractNumId w:val="224"/>
  </w:num>
  <w:num w:numId="54">
    <w:abstractNumId w:val="243"/>
  </w:num>
  <w:num w:numId="55">
    <w:abstractNumId w:val="258"/>
  </w:num>
  <w:num w:numId="56">
    <w:abstractNumId w:val="11"/>
  </w:num>
  <w:num w:numId="57">
    <w:abstractNumId w:val="288"/>
  </w:num>
  <w:num w:numId="58">
    <w:abstractNumId w:val="205"/>
  </w:num>
  <w:num w:numId="59">
    <w:abstractNumId w:val="233"/>
  </w:num>
  <w:num w:numId="60">
    <w:abstractNumId w:val="34"/>
  </w:num>
  <w:num w:numId="61">
    <w:abstractNumId w:val="173"/>
  </w:num>
  <w:num w:numId="62">
    <w:abstractNumId w:val="321"/>
  </w:num>
  <w:num w:numId="63">
    <w:abstractNumId w:val="19"/>
  </w:num>
  <w:num w:numId="64">
    <w:abstractNumId w:val="90"/>
  </w:num>
  <w:num w:numId="65">
    <w:abstractNumId w:val="51"/>
  </w:num>
  <w:num w:numId="66">
    <w:abstractNumId w:val="330"/>
  </w:num>
  <w:num w:numId="67">
    <w:abstractNumId w:val="196"/>
  </w:num>
  <w:num w:numId="68">
    <w:abstractNumId w:val="94"/>
  </w:num>
  <w:num w:numId="69">
    <w:abstractNumId w:val="313"/>
  </w:num>
  <w:num w:numId="70">
    <w:abstractNumId w:val="112"/>
  </w:num>
  <w:num w:numId="71">
    <w:abstractNumId w:val="230"/>
  </w:num>
  <w:num w:numId="72">
    <w:abstractNumId w:val="74"/>
  </w:num>
  <w:num w:numId="73">
    <w:abstractNumId w:val="55"/>
  </w:num>
  <w:num w:numId="74">
    <w:abstractNumId w:val="80"/>
  </w:num>
  <w:num w:numId="75">
    <w:abstractNumId w:val="160"/>
  </w:num>
  <w:num w:numId="76">
    <w:abstractNumId w:val="304"/>
  </w:num>
  <w:num w:numId="77">
    <w:abstractNumId w:val="40"/>
  </w:num>
  <w:num w:numId="78">
    <w:abstractNumId w:val="305"/>
  </w:num>
  <w:num w:numId="79">
    <w:abstractNumId w:val="144"/>
  </w:num>
  <w:num w:numId="80">
    <w:abstractNumId w:val="263"/>
  </w:num>
  <w:num w:numId="81">
    <w:abstractNumId w:val="59"/>
  </w:num>
  <w:num w:numId="82">
    <w:abstractNumId w:val="328"/>
  </w:num>
  <w:num w:numId="83">
    <w:abstractNumId w:val="257"/>
  </w:num>
  <w:num w:numId="84">
    <w:abstractNumId w:val="290"/>
  </w:num>
  <w:num w:numId="85">
    <w:abstractNumId w:val="72"/>
  </w:num>
  <w:num w:numId="86">
    <w:abstractNumId w:val="149"/>
  </w:num>
  <w:num w:numId="87">
    <w:abstractNumId w:val="1"/>
  </w:num>
  <w:num w:numId="88">
    <w:abstractNumId w:val="251"/>
  </w:num>
  <w:num w:numId="89">
    <w:abstractNumId w:val="43"/>
  </w:num>
  <w:num w:numId="90">
    <w:abstractNumId w:val="134"/>
  </w:num>
  <w:num w:numId="91">
    <w:abstractNumId w:val="102"/>
  </w:num>
  <w:num w:numId="92">
    <w:abstractNumId w:val="333"/>
  </w:num>
  <w:num w:numId="93">
    <w:abstractNumId w:val="12"/>
  </w:num>
  <w:num w:numId="94">
    <w:abstractNumId w:val="84"/>
  </w:num>
  <w:num w:numId="95">
    <w:abstractNumId w:val="63"/>
  </w:num>
  <w:num w:numId="96">
    <w:abstractNumId w:val="81"/>
  </w:num>
  <w:num w:numId="97">
    <w:abstractNumId w:val="54"/>
  </w:num>
  <w:num w:numId="98">
    <w:abstractNumId w:val="197"/>
  </w:num>
  <w:num w:numId="99">
    <w:abstractNumId w:val="294"/>
  </w:num>
  <w:num w:numId="100">
    <w:abstractNumId w:val="317"/>
  </w:num>
  <w:num w:numId="101">
    <w:abstractNumId w:val="65"/>
  </w:num>
  <w:num w:numId="102">
    <w:abstractNumId w:val="261"/>
  </w:num>
  <w:num w:numId="103">
    <w:abstractNumId w:val="206"/>
  </w:num>
  <w:num w:numId="104">
    <w:abstractNumId w:val="210"/>
  </w:num>
  <w:num w:numId="105">
    <w:abstractNumId w:val="308"/>
  </w:num>
  <w:num w:numId="106">
    <w:abstractNumId w:val="147"/>
  </w:num>
  <w:num w:numId="107">
    <w:abstractNumId w:val="312"/>
  </w:num>
  <w:num w:numId="108">
    <w:abstractNumId w:val="214"/>
  </w:num>
  <w:num w:numId="109">
    <w:abstractNumId w:val="53"/>
  </w:num>
  <w:num w:numId="110">
    <w:abstractNumId w:val="202"/>
  </w:num>
  <w:num w:numId="111">
    <w:abstractNumId w:val="178"/>
  </w:num>
  <w:num w:numId="112">
    <w:abstractNumId w:val="137"/>
  </w:num>
  <w:num w:numId="113">
    <w:abstractNumId w:val="319"/>
  </w:num>
  <w:num w:numId="114">
    <w:abstractNumId w:val="169"/>
  </w:num>
  <w:num w:numId="115">
    <w:abstractNumId w:val="182"/>
  </w:num>
  <w:num w:numId="116">
    <w:abstractNumId w:val="167"/>
  </w:num>
  <w:num w:numId="117">
    <w:abstractNumId w:val="66"/>
  </w:num>
  <w:num w:numId="118">
    <w:abstractNumId w:val="24"/>
  </w:num>
  <w:num w:numId="119">
    <w:abstractNumId w:val="122"/>
  </w:num>
  <w:num w:numId="120">
    <w:abstractNumId w:val="186"/>
  </w:num>
  <w:num w:numId="121">
    <w:abstractNumId w:val="25"/>
  </w:num>
  <w:num w:numId="122">
    <w:abstractNumId w:val="68"/>
  </w:num>
  <w:num w:numId="123">
    <w:abstractNumId w:val="204"/>
  </w:num>
  <w:num w:numId="124">
    <w:abstractNumId w:val="146"/>
  </w:num>
  <w:num w:numId="125">
    <w:abstractNumId w:val="189"/>
  </w:num>
  <w:num w:numId="126">
    <w:abstractNumId w:val="232"/>
  </w:num>
  <w:num w:numId="127">
    <w:abstractNumId w:val="143"/>
  </w:num>
  <w:num w:numId="128">
    <w:abstractNumId w:val="221"/>
  </w:num>
  <w:num w:numId="129">
    <w:abstractNumId w:val="127"/>
  </w:num>
  <w:num w:numId="130">
    <w:abstractNumId w:val="276"/>
  </w:num>
  <w:num w:numId="131">
    <w:abstractNumId w:val="187"/>
  </w:num>
  <w:num w:numId="132">
    <w:abstractNumId w:val="69"/>
  </w:num>
  <w:num w:numId="133">
    <w:abstractNumId w:val="322"/>
  </w:num>
  <w:num w:numId="134">
    <w:abstractNumId w:val="293"/>
  </w:num>
  <w:num w:numId="135">
    <w:abstractNumId w:val="124"/>
  </w:num>
  <w:num w:numId="136">
    <w:abstractNumId w:val="332"/>
  </w:num>
  <w:num w:numId="137">
    <w:abstractNumId w:val="61"/>
  </w:num>
  <w:num w:numId="138">
    <w:abstractNumId w:val="300"/>
  </w:num>
  <w:num w:numId="139">
    <w:abstractNumId w:val="181"/>
  </w:num>
  <w:num w:numId="140">
    <w:abstractNumId w:val="145"/>
  </w:num>
  <w:num w:numId="141">
    <w:abstractNumId w:val="199"/>
  </w:num>
  <w:num w:numId="142">
    <w:abstractNumId w:val="234"/>
  </w:num>
  <w:num w:numId="143">
    <w:abstractNumId w:val="14"/>
  </w:num>
  <w:num w:numId="144">
    <w:abstractNumId w:val="93"/>
  </w:num>
  <w:num w:numId="145">
    <w:abstractNumId w:val="135"/>
  </w:num>
  <w:num w:numId="146">
    <w:abstractNumId w:val="299"/>
  </w:num>
  <w:num w:numId="147">
    <w:abstractNumId w:val="236"/>
  </w:num>
  <w:num w:numId="148">
    <w:abstractNumId w:val="244"/>
  </w:num>
  <w:num w:numId="149">
    <w:abstractNumId w:val="301"/>
  </w:num>
  <w:num w:numId="150">
    <w:abstractNumId w:val="125"/>
  </w:num>
  <w:num w:numId="151">
    <w:abstractNumId w:val="128"/>
  </w:num>
  <w:num w:numId="152">
    <w:abstractNumId w:val="306"/>
  </w:num>
  <w:num w:numId="153">
    <w:abstractNumId w:val="100"/>
  </w:num>
  <w:num w:numId="154">
    <w:abstractNumId w:val="120"/>
  </w:num>
  <w:num w:numId="155">
    <w:abstractNumId w:val="179"/>
  </w:num>
  <w:num w:numId="156">
    <w:abstractNumId w:val="108"/>
  </w:num>
  <w:num w:numId="157">
    <w:abstractNumId w:val="246"/>
  </w:num>
  <w:num w:numId="158">
    <w:abstractNumId w:val="250"/>
  </w:num>
  <w:num w:numId="159">
    <w:abstractNumId w:val="247"/>
  </w:num>
  <w:num w:numId="160">
    <w:abstractNumId w:val="248"/>
  </w:num>
  <w:num w:numId="161">
    <w:abstractNumId w:val="47"/>
  </w:num>
  <w:num w:numId="162">
    <w:abstractNumId w:val="89"/>
  </w:num>
  <w:num w:numId="163">
    <w:abstractNumId w:val="218"/>
  </w:num>
  <w:num w:numId="164">
    <w:abstractNumId w:val="309"/>
  </w:num>
  <w:num w:numId="165">
    <w:abstractNumId w:val="113"/>
  </w:num>
  <w:num w:numId="166">
    <w:abstractNumId w:val="157"/>
  </w:num>
  <w:num w:numId="167">
    <w:abstractNumId w:val="42"/>
  </w:num>
  <w:num w:numId="168">
    <w:abstractNumId w:val="307"/>
  </w:num>
  <w:num w:numId="169">
    <w:abstractNumId w:val="70"/>
  </w:num>
  <w:num w:numId="170">
    <w:abstractNumId w:val="158"/>
  </w:num>
  <w:num w:numId="171">
    <w:abstractNumId w:val="208"/>
  </w:num>
  <w:num w:numId="172">
    <w:abstractNumId w:val="141"/>
  </w:num>
  <w:num w:numId="173">
    <w:abstractNumId w:val="223"/>
  </w:num>
  <w:num w:numId="174">
    <w:abstractNumId w:val="37"/>
  </w:num>
  <w:num w:numId="175">
    <w:abstractNumId w:val="29"/>
  </w:num>
  <w:num w:numId="176">
    <w:abstractNumId w:val="27"/>
  </w:num>
  <w:num w:numId="177">
    <w:abstractNumId w:val="9"/>
  </w:num>
  <w:num w:numId="178">
    <w:abstractNumId w:val="110"/>
  </w:num>
  <w:num w:numId="179">
    <w:abstractNumId w:val="98"/>
  </w:num>
  <w:num w:numId="180">
    <w:abstractNumId w:val="231"/>
  </w:num>
  <w:num w:numId="181">
    <w:abstractNumId w:val="48"/>
  </w:num>
  <w:num w:numId="182">
    <w:abstractNumId w:val="126"/>
  </w:num>
  <w:num w:numId="183">
    <w:abstractNumId w:val="23"/>
  </w:num>
  <w:num w:numId="184">
    <w:abstractNumId w:val="229"/>
  </w:num>
  <w:num w:numId="185">
    <w:abstractNumId w:val="194"/>
  </w:num>
  <w:num w:numId="186">
    <w:abstractNumId w:val="209"/>
  </w:num>
  <w:num w:numId="187">
    <w:abstractNumId w:val="171"/>
  </w:num>
  <w:num w:numId="188">
    <w:abstractNumId w:val="39"/>
  </w:num>
  <w:num w:numId="189">
    <w:abstractNumId w:val="172"/>
  </w:num>
  <w:num w:numId="190">
    <w:abstractNumId w:val="329"/>
  </w:num>
  <w:num w:numId="191">
    <w:abstractNumId w:val="151"/>
  </w:num>
  <w:num w:numId="192">
    <w:abstractNumId w:val="326"/>
  </w:num>
  <w:num w:numId="193">
    <w:abstractNumId w:val="242"/>
  </w:num>
  <w:num w:numId="194">
    <w:abstractNumId w:val="164"/>
  </w:num>
  <w:num w:numId="195">
    <w:abstractNumId w:val="217"/>
  </w:num>
  <w:num w:numId="196">
    <w:abstractNumId w:val="227"/>
  </w:num>
  <w:num w:numId="197">
    <w:abstractNumId w:val="116"/>
  </w:num>
  <w:num w:numId="198">
    <w:abstractNumId w:val="121"/>
  </w:num>
  <w:num w:numId="199">
    <w:abstractNumId w:val="15"/>
  </w:num>
  <w:num w:numId="200">
    <w:abstractNumId w:val="272"/>
  </w:num>
  <w:num w:numId="201">
    <w:abstractNumId w:val="56"/>
  </w:num>
  <w:num w:numId="202">
    <w:abstractNumId w:val="20"/>
  </w:num>
  <w:num w:numId="203">
    <w:abstractNumId w:val="101"/>
  </w:num>
  <w:num w:numId="204">
    <w:abstractNumId w:val="265"/>
  </w:num>
  <w:num w:numId="205">
    <w:abstractNumId w:val="73"/>
  </w:num>
  <w:num w:numId="206">
    <w:abstractNumId w:val="103"/>
  </w:num>
  <w:num w:numId="207">
    <w:abstractNumId w:val="154"/>
  </w:num>
  <w:num w:numId="208">
    <w:abstractNumId w:val="4"/>
  </w:num>
  <w:num w:numId="209">
    <w:abstractNumId w:val="142"/>
  </w:num>
  <w:num w:numId="210">
    <w:abstractNumId w:val="156"/>
  </w:num>
  <w:num w:numId="211">
    <w:abstractNumId w:val="190"/>
  </w:num>
  <w:num w:numId="212">
    <w:abstractNumId w:val="252"/>
  </w:num>
  <w:num w:numId="213">
    <w:abstractNumId w:val="132"/>
  </w:num>
  <w:num w:numId="214">
    <w:abstractNumId w:val="107"/>
  </w:num>
  <w:num w:numId="215">
    <w:abstractNumId w:val="280"/>
  </w:num>
  <w:num w:numId="216">
    <w:abstractNumId w:val="318"/>
  </w:num>
  <w:num w:numId="217">
    <w:abstractNumId w:val="198"/>
  </w:num>
  <w:num w:numId="218">
    <w:abstractNumId w:val="335"/>
  </w:num>
  <w:num w:numId="219">
    <w:abstractNumId w:val="16"/>
  </w:num>
  <w:num w:numId="220">
    <w:abstractNumId w:val="175"/>
  </w:num>
  <w:num w:numId="221">
    <w:abstractNumId w:val="285"/>
  </w:num>
  <w:num w:numId="222">
    <w:abstractNumId w:val="119"/>
  </w:num>
  <w:num w:numId="223">
    <w:abstractNumId w:val="97"/>
  </w:num>
  <w:num w:numId="224">
    <w:abstractNumId w:val="92"/>
  </w:num>
  <w:num w:numId="225">
    <w:abstractNumId w:val="8"/>
  </w:num>
  <w:num w:numId="226">
    <w:abstractNumId w:val="192"/>
  </w:num>
  <w:num w:numId="227">
    <w:abstractNumId w:val="123"/>
  </w:num>
  <w:num w:numId="228">
    <w:abstractNumId w:val="6"/>
  </w:num>
  <w:num w:numId="229">
    <w:abstractNumId w:val="10"/>
  </w:num>
  <w:num w:numId="230">
    <w:abstractNumId w:val="148"/>
  </w:num>
  <w:num w:numId="231">
    <w:abstractNumId w:val="284"/>
  </w:num>
  <w:num w:numId="232">
    <w:abstractNumId w:val="316"/>
  </w:num>
  <w:num w:numId="233">
    <w:abstractNumId w:val="133"/>
  </w:num>
  <w:num w:numId="234">
    <w:abstractNumId w:val="240"/>
  </w:num>
  <w:num w:numId="235">
    <w:abstractNumId w:val="191"/>
  </w:num>
  <w:num w:numId="236">
    <w:abstractNumId w:val="271"/>
  </w:num>
  <w:num w:numId="237">
    <w:abstractNumId w:val="291"/>
  </w:num>
  <w:num w:numId="238">
    <w:abstractNumId w:val="183"/>
  </w:num>
  <w:num w:numId="239">
    <w:abstractNumId w:val="188"/>
  </w:num>
  <w:num w:numId="240">
    <w:abstractNumId w:val="28"/>
  </w:num>
  <w:num w:numId="241">
    <w:abstractNumId w:val="268"/>
  </w:num>
  <w:num w:numId="242">
    <w:abstractNumId w:val="185"/>
  </w:num>
  <w:num w:numId="243">
    <w:abstractNumId w:val="177"/>
  </w:num>
  <w:num w:numId="244">
    <w:abstractNumId w:val="274"/>
  </w:num>
  <w:num w:numId="245">
    <w:abstractNumId w:val="215"/>
  </w:num>
  <w:num w:numId="246">
    <w:abstractNumId w:val="106"/>
  </w:num>
  <w:num w:numId="247">
    <w:abstractNumId w:val="88"/>
  </w:num>
  <w:num w:numId="248">
    <w:abstractNumId w:val="105"/>
  </w:num>
  <w:num w:numId="249">
    <w:abstractNumId w:val="77"/>
  </w:num>
  <w:num w:numId="250">
    <w:abstractNumId w:val="255"/>
  </w:num>
  <w:num w:numId="251">
    <w:abstractNumId w:val="115"/>
  </w:num>
  <w:num w:numId="252">
    <w:abstractNumId w:val="289"/>
  </w:num>
  <w:num w:numId="253">
    <w:abstractNumId w:val="44"/>
  </w:num>
  <w:num w:numId="254">
    <w:abstractNumId w:val="238"/>
  </w:num>
  <w:num w:numId="255">
    <w:abstractNumId w:val="201"/>
  </w:num>
  <w:num w:numId="256">
    <w:abstractNumId w:val="297"/>
  </w:num>
  <w:num w:numId="257">
    <w:abstractNumId w:val="166"/>
  </w:num>
  <w:num w:numId="258">
    <w:abstractNumId w:val="303"/>
  </w:num>
  <w:num w:numId="259">
    <w:abstractNumId w:val="262"/>
  </w:num>
  <w:num w:numId="260">
    <w:abstractNumId w:val="325"/>
  </w:num>
  <w:num w:numId="261">
    <w:abstractNumId w:val="67"/>
  </w:num>
  <w:num w:numId="262">
    <w:abstractNumId w:val="302"/>
  </w:num>
  <w:num w:numId="263">
    <w:abstractNumId w:val="269"/>
  </w:num>
  <w:num w:numId="264">
    <w:abstractNumId w:val="323"/>
  </w:num>
  <w:num w:numId="265">
    <w:abstractNumId w:val="281"/>
  </w:num>
  <w:num w:numId="266">
    <w:abstractNumId w:val="295"/>
  </w:num>
  <w:num w:numId="267">
    <w:abstractNumId w:val="200"/>
  </w:num>
  <w:num w:numId="268">
    <w:abstractNumId w:val="62"/>
  </w:num>
  <w:num w:numId="269">
    <w:abstractNumId w:val="195"/>
  </w:num>
  <w:num w:numId="270">
    <w:abstractNumId w:val="87"/>
  </w:num>
  <w:num w:numId="271">
    <w:abstractNumId w:val="83"/>
  </w:num>
  <w:num w:numId="272">
    <w:abstractNumId w:val="245"/>
  </w:num>
  <w:num w:numId="273">
    <w:abstractNumId w:val="266"/>
  </w:num>
  <w:num w:numId="274">
    <w:abstractNumId w:val="58"/>
  </w:num>
  <w:num w:numId="275">
    <w:abstractNumId w:val="237"/>
  </w:num>
  <w:num w:numId="276">
    <w:abstractNumId w:val="153"/>
  </w:num>
  <w:num w:numId="277">
    <w:abstractNumId w:val="32"/>
  </w:num>
  <w:num w:numId="278">
    <w:abstractNumId w:val="270"/>
  </w:num>
  <w:num w:numId="279">
    <w:abstractNumId w:val="283"/>
  </w:num>
  <w:num w:numId="280">
    <w:abstractNumId w:val="45"/>
  </w:num>
  <w:num w:numId="281">
    <w:abstractNumId w:val="99"/>
  </w:num>
  <w:num w:numId="282">
    <w:abstractNumId w:val="180"/>
  </w:num>
  <w:num w:numId="283">
    <w:abstractNumId w:val="152"/>
  </w:num>
  <w:num w:numId="284">
    <w:abstractNumId w:val="253"/>
  </w:num>
  <w:num w:numId="285">
    <w:abstractNumId w:val="64"/>
  </w:num>
  <w:num w:numId="286">
    <w:abstractNumId w:val="241"/>
  </w:num>
  <w:num w:numId="287">
    <w:abstractNumId w:val="334"/>
  </w:num>
  <w:num w:numId="288">
    <w:abstractNumId w:val="5"/>
  </w:num>
  <w:num w:numId="289">
    <w:abstractNumId w:val="207"/>
  </w:num>
  <w:num w:numId="290">
    <w:abstractNumId w:val="226"/>
  </w:num>
  <w:num w:numId="291">
    <w:abstractNumId w:val="60"/>
  </w:num>
  <w:num w:numId="292">
    <w:abstractNumId w:val="26"/>
  </w:num>
  <w:num w:numId="293">
    <w:abstractNumId w:val="216"/>
  </w:num>
  <w:num w:numId="294">
    <w:abstractNumId w:val="278"/>
  </w:num>
  <w:num w:numId="295">
    <w:abstractNumId w:val="174"/>
  </w:num>
  <w:num w:numId="296">
    <w:abstractNumId w:val="114"/>
  </w:num>
  <w:num w:numId="297">
    <w:abstractNumId w:val="260"/>
  </w:num>
  <w:num w:numId="298">
    <w:abstractNumId w:val="78"/>
  </w:num>
  <w:num w:numId="299">
    <w:abstractNumId w:val="203"/>
  </w:num>
  <w:num w:numId="300">
    <w:abstractNumId w:val="76"/>
  </w:num>
  <w:num w:numId="301">
    <w:abstractNumId w:val="71"/>
  </w:num>
  <w:num w:numId="302">
    <w:abstractNumId w:val="327"/>
  </w:num>
  <w:num w:numId="303">
    <w:abstractNumId w:val="91"/>
  </w:num>
  <w:num w:numId="304">
    <w:abstractNumId w:val="7"/>
  </w:num>
  <w:num w:numId="305">
    <w:abstractNumId w:val="254"/>
  </w:num>
  <w:num w:numId="306">
    <w:abstractNumId w:val="155"/>
  </w:num>
  <w:num w:numId="307">
    <w:abstractNumId w:val="35"/>
  </w:num>
  <w:num w:numId="308">
    <w:abstractNumId w:val="176"/>
  </w:num>
  <w:num w:numId="309">
    <w:abstractNumId w:val="235"/>
  </w:num>
  <w:num w:numId="310">
    <w:abstractNumId w:val="259"/>
  </w:num>
  <w:num w:numId="311">
    <w:abstractNumId w:val="95"/>
  </w:num>
  <w:num w:numId="312">
    <w:abstractNumId w:val="287"/>
  </w:num>
  <w:num w:numId="313">
    <w:abstractNumId w:val="310"/>
  </w:num>
  <w:num w:numId="314">
    <w:abstractNumId w:val="161"/>
  </w:num>
  <w:num w:numId="315">
    <w:abstractNumId w:val="41"/>
  </w:num>
  <w:num w:numId="316">
    <w:abstractNumId w:val="109"/>
  </w:num>
  <w:num w:numId="317">
    <w:abstractNumId w:val="275"/>
  </w:num>
  <w:num w:numId="318">
    <w:abstractNumId w:val="139"/>
  </w:num>
  <w:num w:numId="319">
    <w:abstractNumId w:val="57"/>
  </w:num>
  <w:num w:numId="320">
    <w:abstractNumId w:val="0"/>
  </w:num>
  <w:num w:numId="321">
    <w:abstractNumId w:val="211"/>
  </w:num>
  <w:num w:numId="322">
    <w:abstractNumId w:val="256"/>
  </w:num>
  <w:num w:numId="323">
    <w:abstractNumId w:val="21"/>
  </w:num>
  <w:num w:numId="324">
    <w:abstractNumId w:val="36"/>
  </w:num>
  <w:num w:numId="325">
    <w:abstractNumId w:val="118"/>
  </w:num>
  <w:num w:numId="326">
    <w:abstractNumId w:val="219"/>
  </w:num>
  <w:num w:numId="327">
    <w:abstractNumId w:val="50"/>
  </w:num>
  <w:num w:numId="328">
    <w:abstractNumId w:val="351"/>
  </w:num>
  <w:num w:numId="329">
    <w:abstractNumId w:val="350"/>
  </w:num>
  <w:num w:numId="330">
    <w:abstractNumId w:val="349"/>
  </w:num>
  <w:num w:numId="331">
    <w:abstractNumId w:val="353"/>
  </w:num>
  <w:num w:numId="332">
    <w:abstractNumId w:val="336"/>
  </w:num>
  <w:num w:numId="333">
    <w:abstractNumId w:val="344"/>
  </w:num>
  <w:num w:numId="334">
    <w:abstractNumId w:val="337"/>
  </w:num>
  <w:num w:numId="335">
    <w:abstractNumId w:val="338"/>
  </w:num>
  <w:num w:numId="336">
    <w:abstractNumId w:val="348"/>
  </w:num>
  <w:num w:numId="337">
    <w:abstractNumId w:val="347"/>
  </w:num>
  <w:num w:numId="338">
    <w:abstractNumId w:val="340"/>
  </w:num>
  <w:num w:numId="339">
    <w:abstractNumId w:val="343"/>
  </w:num>
  <w:num w:numId="340">
    <w:abstractNumId w:val="264"/>
  </w:num>
  <w:num w:numId="341">
    <w:abstractNumId w:val="159"/>
  </w:num>
  <w:num w:numId="342">
    <w:abstractNumId w:val="96"/>
  </w:num>
  <w:num w:numId="343">
    <w:abstractNumId w:val="292"/>
  </w:num>
  <w:num w:numId="344">
    <w:abstractNumId w:val="239"/>
  </w:num>
  <w:num w:numId="345">
    <w:abstractNumId w:val="324"/>
  </w:num>
  <w:num w:numId="346">
    <w:abstractNumId w:val="314"/>
  </w:num>
  <w:num w:numId="347">
    <w:abstractNumId w:val="168"/>
  </w:num>
  <w:num w:numId="348">
    <w:abstractNumId w:val="150"/>
  </w:num>
  <w:num w:numId="349">
    <w:abstractNumId w:val="346"/>
  </w:num>
  <w:num w:numId="350">
    <w:abstractNumId w:val="345"/>
  </w:num>
  <w:num w:numId="351">
    <w:abstractNumId w:val="341"/>
  </w:num>
  <w:num w:numId="352">
    <w:abstractNumId w:val="352"/>
  </w:num>
  <w:num w:numId="353">
    <w:abstractNumId w:val="342"/>
  </w:num>
  <w:num w:numId="354">
    <w:abstractNumId w:val="339"/>
  </w:num>
  <w:numIdMacAtCleanup w:val="3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A4F1F"/>
    <w:rsid w:val="000016F3"/>
    <w:rsid w:val="00013F1B"/>
    <w:rsid w:val="00037D39"/>
    <w:rsid w:val="00044A08"/>
    <w:rsid w:val="00073737"/>
    <w:rsid w:val="00085B08"/>
    <w:rsid w:val="000A7532"/>
    <w:rsid w:val="000B58F3"/>
    <w:rsid w:val="000C1F9C"/>
    <w:rsid w:val="000C6803"/>
    <w:rsid w:val="0011183E"/>
    <w:rsid w:val="001506FD"/>
    <w:rsid w:val="00152C54"/>
    <w:rsid w:val="001A4F1F"/>
    <w:rsid w:val="001F68D8"/>
    <w:rsid w:val="0021035E"/>
    <w:rsid w:val="002143FD"/>
    <w:rsid w:val="00214E86"/>
    <w:rsid w:val="002202EA"/>
    <w:rsid w:val="0027549F"/>
    <w:rsid w:val="002D732C"/>
    <w:rsid w:val="0031354F"/>
    <w:rsid w:val="00315392"/>
    <w:rsid w:val="003548BD"/>
    <w:rsid w:val="0036695E"/>
    <w:rsid w:val="0038222F"/>
    <w:rsid w:val="00390A2D"/>
    <w:rsid w:val="003C3D01"/>
    <w:rsid w:val="003C7535"/>
    <w:rsid w:val="003D1DC0"/>
    <w:rsid w:val="003D68B9"/>
    <w:rsid w:val="004023BA"/>
    <w:rsid w:val="0046366D"/>
    <w:rsid w:val="0047389A"/>
    <w:rsid w:val="00492648"/>
    <w:rsid w:val="004B36EC"/>
    <w:rsid w:val="004D0680"/>
    <w:rsid w:val="004E0C35"/>
    <w:rsid w:val="0051068D"/>
    <w:rsid w:val="00514AB4"/>
    <w:rsid w:val="00517F06"/>
    <w:rsid w:val="00522EF3"/>
    <w:rsid w:val="00541B6A"/>
    <w:rsid w:val="00561543"/>
    <w:rsid w:val="0057104C"/>
    <w:rsid w:val="005E6D8A"/>
    <w:rsid w:val="00613783"/>
    <w:rsid w:val="00636BC2"/>
    <w:rsid w:val="0064039B"/>
    <w:rsid w:val="00666B14"/>
    <w:rsid w:val="0067606B"/>
    <w:rsid w:val="006A1B65"/>
    <w:rsid w:val="006A7A60"/>
    <w:rsid w:val="006B5217"/>
    <w:rsid w:val="006F2CFE"/>
    <w:rsid w:val="006F6BEE"/>
    <w:rsid w:val="007070B8"/>
    <w:rsid w:val="00741AF2"/>
    <w:rsid w:val="007837CB"/>
    <w:rsid w:val="00783C9A"/>
    <w:rsid w:val="00785D8F"/>
    <w:rsid w:val="00791037"/>
    <w:rsid w:val="007A3E55"/>
    <w:rsid w:val="007F185F"/>
    <w:rsid w:val="007F29BF"/>
    <w:rsid w:val="008314E2"/>
    <w:rsid w:val="008518E2"/>
    <w:rsid w:val="00880368"/>
    <w:rsid w:val="008A5929"/>
    <w:rsid w:val="008B1C15"/>
    <w:rsid w:val="008D190B"/>
    <w:rsid w:val="008E2C20"/>
    <w:rsid w:val="00921112"/>
    <w:rsid w:val="00922094"/>
    <w:rsid w:val="009230D3"/>
    <w:rsid w:val="00962F98"/>
    <w:rsid w:val="00977BE0"/>
    <w:rsid w:val="009B2B03"/>
    <w:rsid w:val="009F3441"/>
    <w:rsid w:val="00A236DB"/>
    <w:rsid w:val="00A345AD"/>
    <w:rsid w:val="00A56A36"/>
    <w:rsid w:val="00A65B75"/>
    <w:rsid w:val="00B13164"/>
    <w:rsid w:val="00B37CFF"/>
    <w:rsid w:val="00B638D4"/>
    <w:rsid w:val="00B73956"/>
    <w:rsid w:val="00B74D06"/>
    <w:rsid w:val="00B83BE9"/>
    <w:rsid w:val="00C14CE1"/>
    <w:rsid w:val="00C80094"/>
    <w:rsid w:val="00CA2561"/>
    <w:rsid w:val="00CB3029"/>
    <w:rsid w:val="00CD36ED"/>
    <w:rsid w:val="00CE2ABA"/>
    <w:rsid w:val="00D16C43"/>
    <w:rsid w:val="00D1789E"/>
    <w:rsid w:val="00D32E78"/>
    <w:rsid w:val="00D44E2B"/>
    <w:rsid w:val="00D44E57"/>
    <w:rsid w:val="00D458D3"/>
    <w:rsid w:val="00D5216F"/>
    <w:rsid w:val="00D933B3"/>
    <w:rsid w:val="00DA4EC4"/>
    <w:rsid w:val="00DA55DE"/>
    <w:rsid w:val="00DD17C6"/>
    <w:rsid w:val="00DF4A81"/>
    <w:rsid w:val="00E241F6"/>
    <w:rsid w:val="00E73316"/>
    <w:rsid w:val="00EC5128"/>
    <w:rsid w:val="00EE27F8"/>
    <w:rsid w:val="00F06875"/>
    <w:rsid w:val="00F20634"/>
    <w:rsid w:val="00F4259C"/>
    <w:rsid w:val="00F64254"/>
    <w:rsid w:val="00F854FB"/>
    <w:rsid w:val="00FB44FE"/>
    <w:rsid w:val="00FE0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F1F"/>
  </w:style>
  <w:style w:type="paragraph" w:styleId="2">
    <w:name w:val="heading 2"/>
    <w:basedOn w:val="a"/>
    <w:next w:val="a"/>
    <w:link w:val="20"/>
    <w:uiPriority w:val="9"/>
    <w:unhideWhenUsed/>
    <w:qFormat/>
    <w:rsid w:val="008A5929"/>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8B1C15"/>
    <w:rPr>
      <w:rFonts w:ascii="Tahoma" w:hAnsi="Tahoma" w:cs="Tahoma"/>
      <w:sz w:val="16"/>
      <w:szCs w:val="16"/>
    </w:rPr>
  </w:style>
  <w:style w:type="character" w:customStyle="1" w:styleId="a5">
    <w:name w:val="Текст выноски Знак"/>
    <w:basedOn w:val="a0"/>
    <w:link w:val="a4"/>
    <w:uiPriority w:val="99"/>
    <w:semiHidden/>
    <w:rsid w:val="008B1C15"/>
    <w:rPr>
      <w:rFonts w:ascii="Tahoma" w:hAnsi="Tahoma" w:cs="Tahoma"/>
      <w:sz w:val="16"/>
      <w:szCs w:val="16"/>
    </w:rPr>
  </w:style>
  <w:style w:type="paragraph" w:styleId="a6">
    <w:name w:val="List Paragraph"/>
    <w:basedOn w:val="a"/>
    <w:link w:val="a7"/>
    <w:uiPriority w:val="34"/>
    <w:qFormat/>
    <w:rsid w:val="00EE27F8"/>
    <w:pPr>
      <w:ind w:left="720"/>
      <w:contextualSpacing/>
    </w:pPr>
  </w:style>
  <w:style w:type="paragraph" w:styleId="21">
    <w:name w:val="Body Text 2"/>
    <w:basedOn w:val="a"/>
    <w:link w:val="22"/>
    <w:rsid w:val="00F06875"/>
    <w:pPr>
      <w:spacing w:after="120" w:line="480" w:lineRule="auto"/>
      <w:ind w:firstLine="284"/>
      <w:jc w:val="both"/>
    </w:pPr>
    <w:rPr>
      <w:rFonts w:eastAsia="Times New Roman"/>
      <w:sz w:val="20"/>
      <w:szCs w:val="20"/>
    </w:rPr>
  </w:style>
  <w:style w:type="character" w:customStyle="1" w:styleId="22">
    <w:name w:val="Основной текст 2 Знак"/>
    <w:basedOn w:val="a0"/>
    <w:link w:val="21"/>
    <w:rsid w:val="00F06875"/>
    <w:rPr>
      <w:rFonts w:eastAsia="Times New Roman"/>
      <w:sz w:val="20"/>
      <w:szCs w:val="20"/>
    </w:rPr>
  </w:style>
  <w:style w:type="paragraph" w:customStyle="1" w:styleId="Default">
    <w:name w:val="Default"/>
    <w:rsid w:val="00F06875"/>
    <w:pPr>
      <w:autoSpaceDE w:val="0"/>
      <w:autoSpaceDN w:val="0"/>
      <w:adjustRightInd w:val="0"/>
    </w:pPr>
    <w:rPr>
      <w:rFonts w:eastAsia="Times New Roman"/>
      <w:color w:val="000000"/>
      <w:sz w:val="24"/>
      <w:szCs w:val="24"/>
    </w:rPr>
  </w:style>
  <w:style w:type="paragraph" w:customStyle="1" w:styleId="Style2">
    <w:name w:val="Style2"/>
    <w:basedOn w:val="a"/>
    <w:uiPriority w:val="99"/>
    <w:rsid w:val="00F06875"/>
    <w:pPr>
      <w:widowControl w:val="0"/>
      <w:autoSpaceDE w:val="0"/>
      <w:autoSpaceDN w:val="0"/>
      <w:adjustRightInd w:val="0"/>
      <w:spacing w:line="214" w:lineRule="exact"/>
      <w:ind w:firstLine="346"/>
      <w:jc w:val="both"/>
    </w:pPr>
    <w:rPr>
      <w:rFonts w:ascii="Tahoma" w:eastAsia="Times New Roman" w:hAnsi="Tahoma" w:cs="Tahoma"/>
      <w:sz w:val="24"/>
      <w:szCs w:val="24"/>
    </w:rPr>
  </w:style>
  <w:style w:type="character" w:customStyle="1" w:styleId="FontStyle64">
    <w:name w:val="Font Style64"/>
    <w:uiPriority w:val="99"/>
    <w:rsid w:val="00F06875"/>
    <w:rPr>
      <w:rFonts w:ascii="Times New Roman" w:hAnsi="Times New Roman" w:cs="Times New Roman"/>
      <w:sz w:val="22"/>
      <w:szCs w:val="22"/>
    </w:rPr>
  </w:style>
  <w:style w:type="character" w:customStyle="1" w:styleId="FontStyle63">
    <w:name w:val="Font Style63"/>
    <w:basedOn w:val="a0"/>
    <w:uiPriority w:val="99"/>
    <w:rsid w:val="009230D3"/>
    <w:rPr>
      <w:rFonts w:ascii="Times New Roman" w:hAnsi="Times New Roman" w:cs="Times New Roman"/>
      <w:b/>
      <w:bCs/>
      <w:sz w:val="22"/>
      <w:szCs w:val="22"/>
    </w:rPr>
  </w:style>
  <w:style w:type="paragraph" w:styleId="a8">
    <w:name w:val="No Spacing"/>
    <w:aliases w:val="No Spacing"/>
    <w:uiPriority w:val="1"/>
    <w:qFormat/>
    <w:rsid w:val="00613783"/>
    <w:rPr>
      <w:rFonts w:ascii="Calibri" w:eastAsia="Calibri" w:hAnsi="Calibri"/>
      <w:lang w:eastAsia="en-US"/>
    </w:rPr>
  </w:style>
  <w:style w:type="paragraph" w:styleId="a9">
    <w:name w:val="footer"/>
    <w:basedOn w:val="a"/>
    <w:link w:val="1"/>
    <w:rsid w:val="00613783"/>
    <w:pPr>
      <w:tabs>
        <w:tab w:val="center" w:pos="4677"/>
        <w:tab w:val="right" w:pos="9355"/>
      </w:tabs>
    </w:pPr>
    <w:rPr>
      <w:rFonts w:eastAsia="Times New Roman"/>
      <w:sz w:val="24"/>
      <w:szCs w:val="24"/>
    </w:rPr>
  </w:style>
  <w:style w:type="character" w:customStyle="1" w:styleId="aa">
    <w:name w:val="Нижний колонтитул Знак"/>
    <w:basedOn w:val="a0"/>
    <w:link w:val="a9"/>
    <w:uiPriority w:val="99"/>
    <w:rsid w:val="00613783"/>
  </w:style>
  <w:style w:type="character" w:customStyle="1" w:styleId="1">
    <w:name w:val="Нижний колонтитул Знак1"/>
    <w:link w:val="a9"/>
    <w:rsid w:val="00613783"/>
    <w:rPr>
      <w:rFonts w:eastAsia="Times New Roman"/>
      <w:sz w:val="24"/>
      <w:szCs w:val="24"/>
    </w:rPr>
  </w:style>
  <w:style w:type="character" w:styleId="ab">
    <w:name w:val="page number"/>
    <w:basedOn w:val="a0"/>
    <w:rsid w:val="00613783"/>
  </w:style>
  <w:style w:type="paragraph" w:styleId="ac">
    <w:name w:val="header"/>
    <w:basedOn w:val="a"/>
    <w:link w:val="ad"/>
    <w:uiPriority w:val="99"/>
    <w:semiHidden/>
    <w:unhideWhenUsed/>
    <w:rsid w:val="00517F06"/>
    <w:pPr>
      <w:tabs>
        <w:tab w:val="center" w:pos="4677"/>
        <w:tab w:val="right" w:pos="9355"/>
      </w:tabs>
    </w:pPr>
  </w:style>
  <w:style w:type="character" w:customStyle="1" w:styleId="ad">
    <w:name w:val="Верхний колонтитул Знак"/>
    <w:basedOn w:val="a0"/>
    <w:link w:val="ac"/>
    <w:uiPriority w:val="99"/>
    <w:semiHidden/>
    <w:rsid w:val="00517F06"/>
  </w:style>
  <w:style w:type="character" w:customStyle="1" w:styleId="20">
    <w:name w:val="Заголовок 2 Знак"/>
    <w:basedOn w:val="a0"/>
    <w:link w:val="2"/>
    <w:uiPriority w:val="9"/>
    <w:rsid w:val="008A5929"/>
    <w:rPr>
      <w:rFonts w:ascii="Cambria" w:eastAsia="Times New Roman" w:hAnsi="Cambria"/>
      <w:b/>
      <w:bCs/>
      <w:i/>
      <w:iCs/>
      <w:sz w:val="28"/>
      <w:szCs w:val="28"/>
    </w:rPr>
  </w:style>
  <w:style w:type="character" w:customStyle="1" w:styleId="a7">
    <w:name w:val="Абзац списка Знак"/>
    <w:link w:val="a6"/>
    <w:uiPriority w:val="34"/>
    <w:locked/>
    <w:rsid w:val="008A5929"/>
  </w:style>
  <w:style w:type="character" w:styleId="ae">
    <w:name w:val="Emphasis"/>
    <w:qFormat/>
    <w:rsid w:val="00666B14"/>
    <w:rPr>
      <w:i/>
      <w:iCs/>
    </w:rPr>
  </w:style>
  <w:style w:type="character" w:customStyle="1" w:styleId="apple-converted-space">
    <w:name w:val="apple-converted-space"/>
    <w:rsid w:val="00666B14"/>
  </w:style>
  <w:style w:type="character" w:customStyle="1" w:styleId="extended-textfull">
    <w:name w:val="extended-text__full"/>
    <w:basedOn w:val="a0"/>
    <w:rsid w:val="007837CB"/>
  </w:style>
  <w:style w:type="table" w:styleId="af">
    <w:name w:val="Table Grid"/>
    <w:basedOn w:val="a1"/>
    <w:uiPriority w:val="59"/>
    <w:rsid w:val="007837CB"/>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915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1.xml"/><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3.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E9F2E-CB19-4E63-9900-3C7CC064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140011</Words>
  <Characters>798063</Characters>
  <Application>Microsoft Office Word</Application>
  <DocSecurity>0</DocSecurity>
  <Lines>6650</Lines>
  <Paragraphs>1872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3</cp:revision>
  <cp:lastPrinted>2020-08-27T09:19:00Z</cp:lastPrinted>
  <dcterms:created xsi:type="dcterms:W3CDTF">2020-08-27T09:20:00Z</dcterms:created>
  <dcterms:modified xsi:type="dcterms:W3CDTF">2020-08-27T09:20:00Z</dcterms:modified>
</cp:coreProperties>
</file>